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B0F0" w14:textId="31029C0A" w:rsidR="007D6B5A" w:rsidRDefault="007D6B5A" w:rsidP="007D6B5A">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#108-bis</w:t>
      </w:r>
      <w:r>
        <w:rPr>
          <w:rFonts w:ascii="Arial" w:hAnsi="Arial" w:cs="Arial"/>
          <w:b/>
          <w:noProof/>
          <w:sz w:val="24"/>
          <w:szCs w:val="24"/>
        </w:rPr>
        <w:tab/>
      </w:r>
      <w:r w:rsidRPr="00C61A71">
        <w:rPr>
          <w:rFonts w:ascii="Arial" w:hAnsi="Arial" w:cs="Arial"/>
          <w:b/>
          <w:noProof/>
          <w:color w:val="000000"/>
          <w:sz w:val="24"/>
          <w:szCs w:val="24"/>
        </w:rPr>
        <w:t>R4-23</w:t>
      </w:r>
      <w:r>
        <w:rPr>
          <w:rFonts w:ascii="Arial" w:hAnsi="Arial" w:cs="Arial"/>
          <w:b/>
          <w:noProof/>
          <w:color w:val="000000"/>
          <w:sz w:val="24"/>
          <w:szCs w:val="24"/>
        </w:rPr>
        <w:t>xxxxx</w:t>
      </w:r>
    </w:p>
    <w:p w14:paraId="0F98950C" w14:textId="65B39C38" w:rsidR="007D6B5A" w:rsidRDefault="007D6B5A" w:rsidP="007D6B5A">
      <w:pPr>
        <w:rPr>
          <w:rFonts w:ascii="Arial" w:hAnsi="Arial" w:cs="Arial"/>
          <w:b/>
          <w:noProof/>
          <w:sz w:val="24"/>
          <w:szCs w:val="24"/>
        </w:rPr>
      </w:pPr>
      <w:r>
        <w:rPr>
          <w:rFonts w:ascii="Arial" w:hAnsi="Arial" w:cs="Arial"/>
          <w:b/>
          <w:noProof/>
          <w:sz w:val="24"/>
          <w:szCs w:val="24"/>
        </w:rPr>
        <w:t>Xiamen</w:t>
      </w:r>
      <w:r w:rsidRPr="00AB4E9C">
        <w:rPr>
          <w:rFonts w:ascii="Arial" w:hAnsi="Arial" w:cs="Arial"/>
          <w:b/>
          <w:noProof/>
          <w:sz w:val="24"/>
          <w:szCs w:val="24"/>
        </w:rPr>
        <w:t xml:space="preserve">, </w:t>
      </w:r>
      <w:r>
        <w:rPr>
          <w:rFonts w:ascii="Arial" w:hAnsi="Arial" w:cs="Arial"/>
          <w:b/>
          <w:noProof/>
          <w:sz w:val="24"/>
          <w:szCs w:val="24"/>
        </w:rPr>
        <w:t>China, 09 – 13 October 2023</w:t>
      </w:r>
    </w:p>
    <w:p w14:paraId="0C5C9338" w14:textId="0B7E91B6" w:rsidR="00BC378C" w:rsidRDefault="00BC378C" w:rsidP="00BC378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6887AC6" w14:textId="77777777" w:rsidR="00BC378C" w:rsidRDefault="00BC378C" w:rsidP="00BC378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108</w:t>
      </w:r>
    </w:p>
    <w:p w14:paraId="4CDAD6F2" w14:textId="77777777" w:rsidR="00BC378C" w:rsidRDefault="00BC378C" w:rsidP="00BC378C">
      <w:pPr>
        <w:jc w:val="center"/>
        <w:rPr>
          <w:rFonts w:ascii="Arial" w:hAnsi="Arial" w:cs="Arial"/>
          <w:b/>
          <w:sz w:val="32"/>
        </w:rPr>
      </w:pPr>
      <w:r>
        <w:rPr>
          <w:rFonts w:ascii="Arial" w:hAnsi="Arial" w:cs="Arial"/>
          <w:b/>
          <w:sz w:val="32"/>
        </w:rPr>
        <w:t>Toulouse, France, 21/08/2023 to 25/08/2023</w:t>
      </w:r>
    </w:p>
    <w:p w14:paraId="0274D3AA" w14:textId="77777777" w:rsidR="00BC378C" w:rsidRDefault="00BC378C" w:rsidP="00BC378C"/>
    <w:p w14:paraId="56E8DAC0" w14:textId="77777777" w:rsidR="00BC378C" w:rsidRDefault="00BC378C" w:rsidP="00BC378C">
      <w:r>
        <w:t>Report generated on Saturday, 2023-08-12 12:24  UTC</w:t>
      </w:r>
    </w:p>
    <w:p w14:paraId="3E1CE838" w14:textId="77777777" w:rsidR="00BC378C" w:rsidRDefault="00BC378C" w:rsidP="00BC378C"/>
    <w:p w14:paraId="76058F79" w14:textId="77777777" w:rsidR="00BC378C" w:rsidRDefault="00BC378C" w:rsidP="00BC378C">
      <w:r>
        <w:t>Contents:</w:t>
      </w:r>
    </w:p>
    <w:p w14:paraId="4E5DFAB6" w14:textId="77777777" w:rsidR="00BC378C" w:rsidRDefault="00BC378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_Toc142747469 \h </w:instrText>
      </w:r>
      <w:r>
        <w:fldChar w:fldCharType="separate"/>
      </w:r>
      <w:r>
        <w:t>12</w:t>
      </w:r>
      <w:r>
        <w:fldChar w:fldCharType="end"/>
      </w:r>
    </w:p>
    <w:p w14:paraId="0667E55F" w14:textId="77777777" w:rsidR="00BC378C" w:rsidRDefault="00BC378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_Toc142747470 \h </w:instrText>
      </w:r>
      <w:r>
        <w:fldChar w:fldCharType="separate"/>
      </w:r>
      <w:r>
        <w:t>12</w:t>
      </w:r>
      <w:r>
        <w:fldChar w:fldCharType="end"/>
      </w:r>
    </w:p>
    <w:p w14:paraId="5AD72B67" w14:textId="77777777" w:rsidR="00BC378C" w:rsidRDefault="00BC378C">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_Toc142747471 \h </w:instrText>
      </w:r>
      <w:r>
        <w:fldChar w:fldCharType="separate"/>
      </w:r>
      <w:r>
        <w:t>12</w:t>
      </w:r>
      <w:r>
        <w:fldChar w:fldCharType="end"/>
      </w:r>
    </w:p>
    <w:p w14:paraId="0BA8E99C" w14:textId="77777777" w:rsidR="00BC378C" w:rsidRDefault="00BC378C">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RAN4 Vice Chair elections</w:t>
      </w:r>
      <w:r>
        <w:tab/>
      </w:r>
      <w:r>
        <w:fldChar w:fldCharType="begin"/>
      </w:r>
      <w:r>
        <w:instrText xml:space="preserve"> PAGEREF _Toc142747472 \h </w:instrText>
      </w:r>
      <w:r>
        <w:fldChar w:fldCharType="separate"/>
      </w:r>
      <w:r>
        <w:t>12</w:t>
      </w:r>
      <w:r>
        <w:fldChar w:fldCharType="end"/>
      </w:r>
    </w:p>
    <w:p w14:paraId="6A16BB51" w14:textId="77777777" w:rsidR="00BC378C" w:rsidRDefault="00BC378C">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_Toc142747473 \h </w:instrText>
      </w:r>
      <w:r>
        <w:fldChar w:fldCharType="separate"/>
      </w:r>
      <w:r>
        <w:t>12</w:t>
      </w:r>
      <w:r>
        <w:fldChar w:fldCharType="end"/>
      </w:r>
    </w:p>
    <w:p w14:paraId="051D14BB" w14:textId="77777777" w:rsidR="00BC378C" w:rsidRDefault="00BC378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_Toc142747474 \h </w:instrText>
      </w:r>
      <w:r>
        <w:fldChar w:fldCharType="separate"/>
      </w:r>
      <w:r>
        <w:t>12</w:t>
      </w:r>
      <w:r>
        <w:fldChar w:fldCharType="end"/>
      </w:r>
    </w:p>
    <w:p w14:paraId="47B0F88A" w14:textId="77777777" w:rsidR="00BC378C" w:rsidRDefault="00BC378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_Toc142747475 \h </w:instrText>
      </w:r>
      <w:r>
        <w:fldChar w:fldCharType="separate"/>
      </w:r>
      <w:r>
        <w:t>20</w:t>
      </w:r>
      <w:r>
        <w:fldChar w:fldCharType="end"/>
      </w:r>
    </w:p>
    <w:p w14:paraId="6B3B9F38" w14:textId="77777777" w:rsidR="00BC378C" w:rsidRDefault="00BC378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_Toc142747476 \h </w:instrText>
      </w:r>
      <w:r>
        <w:fldChar w:fldCharType="separate"/>
      </w:r>
      <w:r>
        <w:t>20</w:t>
      </w:r>
      <w:r>
        <w:fldChar w:fldCharType="end"/>
      </w:r>
    </w:p>
    <w:p w14:paraId="6958266C" w14:textId="77777777" w:rsidR="00BC378C" w:rsidRDefault="00BC378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_Toc142747477 \h </w:instrText>
      </w:r>
      <w:r>
        <w:fldChar w:fldCharType="separate"/>
      </w:r>
      <w:r>
        <w:t>45</w:t>
      </w:r>
      <w:r>
        <w:fldChar w:fldCharType="end"/>
      </w:r>
    </w:p>
    <w:p w14:paraId="75C6D978" w14:textId="77777777" w:rsidR="00BC378C" w:rsidRDefault="00BC378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_Toc142747478 \h </w:instrText>
      </w:r>
      <w:r>
        <w:fldChar w:fldCharType="separate"/>
      </w:r>
      <w:r>
        <w:t>61</w:t>
      </w:r>
      <w:r>
        <w:fldChar w:fldCharType="end"/>
      </w:r>
    </w:p>
    <w:p w14:paraId="6891C16F" w14:textId="77777777" w:rsidR="00BC378C" w:rsidRDefault="00BC378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_Toc142747479 \h </w:instrText>
      </w:r>
      <w:r>
        <w:fldChar w:fldCharType="separate"/>
      </w:r>
      <w:r>
        <w:t>62</w:t>
      </w:r>
      <w:r>
        <w:fldChar w:fldCharType="end"/>
      </w:r>
    </w:p>
    <w:p w14:paraId="3AB6AE72" w14:textId="77777777" w:rsidR="00BC378C" w:rsidRDefault="00BC378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_Toc142747480 \h </w:instrText>
      </w:r>
      <w:r>
        <w:fldChar w:fldCharType="separate"/>
      </w:r>
      <w:r>
        <w:t>77</w:t>
      </w:r>
      <w:r>
        <w:fldChar w:fldCharType="end"/>
      </w:r>
    </w:p>
    <w:p w14:paraId="0D4F0D34" w14:textId="77777777" w:rsidR="00BC378C" w:rsidRDefault="00BC378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_Toc142747481 \h </w:instrText>
      </w:r>
      <w:r>
        <w:fldChar w:fldCharType="separate"/>
      </w:r>
      <w:r>
        <w:t>84</w:t>
      </w:r>
      <w:r>
        <w:fldChar w:fldCharType="end"/>
      </w:r>
    </w:p>
    <w:p w14:paraId="2CBA49CD" w14:textId="77777777" w:rsidR="00BC378C" w:rsidRDefault="00BC378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_Toc142747482 \h </w:instrText>
      </w:r>
      <w:r>
        <w:fldChar w:fldCharType="separate"/>
      </w:r>
      <w:r>
        <w:t>85</w:t>
      </w:r>
      <w:r>
        <w:fldChar w:fldCharType="end"/>
      </w:r>
    </w:p>
    <w:p w14:paraId="01AE0303" w14:textId="77777777" w:rsidR="00BC378C" w:rsidRDefault="00BC378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_Toc142747483 \h </w:instrText>
      </w:r>
      <w:r>
        <w:fldChar w:fldCharType="separate"/>
      </w:r>
      <w:r>
        <w:t>85</w:t>
      </w:r>
      <w:r>
        <w:fldChar w:fldCharType="end"/>
      </w:r>
    </w:p>
    <w:p w14:paraId="0BB62CC9" w14:textId="77777777" w:rsidR="00BC378C" w:rsidRDefault="00BC378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_Toc142747484 \h </w:instrText>
      </w:r>
      <w:r>
        <w:fldChar w:fldCharType="separate"/>
      </w:r>
      <w:r>
        <w:t>85</w:t>
      </w:r>
      <w:r>
        <w:fldChar w:fldCharType="end"/>
      </w:r>
    </w:p>
    <w:p w14:paraId="66E0D251" w14:textId="77777777" w:rsidR="00BC378C" w:rsidRDefault="00BC378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_Toc142747485 \h </w:instrText>
      </w:r>
      <w:r>
        <w:fldChar w:fldCharType="separate"/>
      </w:r>
      <w:r>
        <w:t>86</w:t>
      </w:r>
      <w:r>
        <w:fldChar w:fldCharType="end"/>
      </w:r>
    </w:p>
    <w:p w14:paraId="59F16035" w14:textId="77777777" w:rsidR="00BC378C" w:rsidRDefault="00BC378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_Toc142747486 \h </w:instrText>
      </w:r>
      <w:r>
        <w:fldChar w:fldCharType="separate"/>
      </w:r>
      <w:r>
        <w:t>89</w:t>
      </w:r>
      <w:r>
        <w:fldChar w:fldCharType="end"/>
      </w:r>
    </w:p>
    <w:p w14:paraId="1C04A64D" w14:textId="77777777" w:rsidR="00BC378C" w:rsidRDefault="00BC378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_Toc142747487 \h </w:instrText>
      </w:r>
      <w:r>
        <w:fldChar w:fldCharType="separate"/>
      </w:r>
      <w:r>
        <w:t>92</w:t>
      </w:r>
      <w:r>
        <w:fldChar w:fldCharType="end"/>
      </w:r>
    </w:p>
    <w:p w14:paraId="796C91AA" w14:textId="77777777" w:rsidR="00BC378C" w:rsidRDefault="00BC378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_Toc142747488 \h </w:instrText>
      </w:r>
      <w:r>
        <w:fldChar w:fldCharType="separate"/>
      </w:r>
      <w:r>
        <w:t>94</w:t>
      </w:r>
      <w:r>
        <w:fldChar w:fldCharType="end"/>
      </w:r>
    </w:p>
    <w:p w14:paraId="551D21B7" w14:textId="77777777" w:rsidR="00BC378C" w:rsidRDefault="00BC378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_Toc142747489 \h </w:instrText>
      </w:r>
      <w:r>
        <w:fldChar w:fldCharType="separate"/>
      </w:r>
      <w:r>
        <w:t>95</w:t>
      </w:r>
      <w:r>
        <w:fldChar w:fldCharType="end"/>
      </w:r>
    </w:p>
    <w:p w14:paraId="59A3462A" w14:textId="77777777" w:rsidR="00BC378C" w:rsidRDefault="00BC378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_Toc142747490 \h </w:instrText>
      </w:r>
      <w:r>
        <w:fldChar w:fldCharType="separate"/>
      </w:r>
      <w:r>
        <w:t>98</w:t>
      </w:r>
      <w:r>
        <w:fldChar w:fldCharType="end"/>
      </w:r>
    </w:p>
    <w:p w14:paraId="67C7AD8B" w14:textId="77777777" w:rsidR="00BC378C" w:rsidRDefault="00BC378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_Toc142747491 \h </w:instrText>
      </w:r>
      <w:r>
        <w:fldChar w:fldCharType="separate"/>
      </w:r>
      <w:r>
        <w:t>105</w:t>
      </w:r>
      <w:r>
        <w:fldChar w:fldCharType="end"/>
      </w:r>
    </w:p>
    <w:p w14:paraId="7259AA19" w14:textId="77777777" w:rsidR="00BC378C" w:rsidRDefault="00BC378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_Toc142747492 \h </w:instrText>
      </w:r>
      <w:r>
        <w:fldChar w:fldCharType="separate"/>
      </w:r>
      <w:r>
        <w:t>133</w:t>
      </w:r>
      <w:r>
        <w:fldChar w:fldCharType="end"/>
      </w:r>
    </w:p>
    <w:p w14:paraId="74DF83E7" w14:textId="77777777" w:rsidR="00BC378C" w:rsidRDefault="00BC378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_Toc142747493 \h </w:instrText>
      </w:r>
      <w:r>
        <w:fldChar w:fldCharType="separate"/>
      </w:r>
      <w:r>
        <w:t>137</w:t>
      </w:r>
      <w:r>
        <w:fldChar w:fldCharType="end"/>
      </w:r>
    </w:p>
    <w:p w14:paraId="3DD43AD1" w14:textId="77777777" w:rsidR="00BC378C" w:rsidRDefault="00BC378C">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Extending current NR operation to 71GHz</w:t>
      </w:r>
      <w:r>
        <w:tab/>
      </w:r>
      <w:r>
        <w:fldChar w:fldCharType="begin"/>
      </w:r>
      <w:r>
        <w:instrText xml:space="preserve"> PAGEREF _Toc142747494 \h </w:instrText>
      </w:r>
      <w:r>
        <w:fldChar w:fldCharType="separate"/>
      </w:r>
      <w:r>
        <w:t>138</w:t>
      </w:r>
      <w:r>
        <w:fldChar w:fldCharType="end"/>
      </w:r>
    </w:p>
    <w:p w14:paraId="11E12E2F" w14:textId="77777777" w:rsidR="00BC378C" w:rsidRDefault="00BC378C">
      <w:pPr>
        <w:pStyle w:val="TOC5"/>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MU budget for FR2-2</w:t>
      </w:r>
      <w:r>
        <w:tab/>
      </w:r>
      <w:r>
        <w:fldChar w:fldCharType="begin"/>
      </w:r>
      <w:r>
        <w:instrText xml:space="preserve"> PAGEREF _Toc142747495 \h </w:instrText>
      </w:r>
      <w:r>
        <w:fldChar w:fldCharType="separate"/>
      </w:r>
      <w:r>
        <w:t>138</w:t>
      </w:r>
      <w:r>
        <w:fldChar w:fldCharType="end"/>
      </w:r>
    </w:p>
    <w:p w14:paraId="06B574C7" w14:textId="77777777" w:rsidR="00BC378C" w:rsidRDefault="00BC378C">
      <w:pPr>
        <w:pStyle w:val="TOC5"/>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_Toc142747496 \h </w:instrText>
      </w:r>
      <w:r>
        <w:fldChar w:fldCharType="separate"/>
      </w:r>
      <w:r>
        <w:t>140</w:t>
      </w:r>
      <w:r>
        <w:fldChar w:fldCharType="end"/>
      </w:r>
    </w:p>
    <w:p w14:paraId="7A4DB681" w14:textId="77777777" w:rsidR="00BC378C" w:rsidRDefault="00BC378C">
      <w:pPr>
        <w:pStyle w:val="TOC5"/>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_Toc142747497 \h </w:instrText>
      </w:r>
      <w:r>
        <w:fldChar w:fldCharType="separate"/>
      </w:r>
      <w:r>
        <w:t>142</w:t>
      </w:r>
      <w:r>
        <w:fldChar w:fldCharType="end"/>
      </w:r>
    </w:p>
    <w:p w14:paraId="125F6642" w14:textId="77777777" w:rsidR="00BC378C" w:rsidRDefault="00BC378C">
      <w:pPr>
        <w:pStyle w:val="TOC5"/>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_Toc142747498 \h </w:instrText>
      </w:r>
      <w:r>
        <w:fldChar w:fldCharType="separate"/>
      </w:r>
      <w:r>
        <w:t>143</w:t>
      </w:r>
      <w:r>
        <w:fldChar w:fldCharType="end"/>
      </w:r>
    </w:p>
    <w:p w14:paraId="70E29AF6" w14:textId="77777777" w:rsidR="00BC378C" w:rsidRDefault="00BC378C">
      <w:pPr>
        <w:pStyle w:val="TOC5"/>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_Toc142747499 \h </w:instrText>
      </w:r>
      <w:r>
        <w:fldChar w:fldCharType="separate"/>
      </w:r>
      <w:r>
        <w:t>144</w:t>
      </w:r>
      <w:r>
        <w:fldChar w:fldCharType="end"/>
      </w:r>
    </w:p>
    <w:p w14:paraId="405FB6EB"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_Toc142747500 \h </w:instrText>
      </w:r>
      <w:r>
        <w:fldChar w:fldCharType="separate"/>
      </w:r>
      <w:r>
        <w:t>145</w:t>
      </w:r>
      <w:r>
        <w:fldChar w:fldCharType="end"/>
      </w:r>
    </w:p>
    <w:p w14:paraId="32F93069" w14:textId="77777777" w:rsidR="00BC378C" w:rsidRDefault="00BC378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_Toc142747501 \h </w:instrText>
      </w:r>
      <w:r>
        <w:fldChar w:fldCharType="separate"/>
      </w:r>
      <w:r>
        <w:t>145</w:t>
      </w:r>
      <w:r>
        <w:fldChar w:fldCharType="end"/>
      </w:r>
    </w:p>
    <w:p w14:paraId="1CC2FA39" w14:textId="77777777" w:rsidR="00BC378C" w:rsidRDefault="00BC378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_Toc142747502 \h </w:instrText>
      </w:r>
      <w:r>
        <w:fldChar w:fldCharType="separate"/>
      </w:r>
      <w:r>
        <w:t>145</w:t>
      </w:r>
      <w:r>
        <w:fldChar w:fldCharType="end"/>
      </w:r>
    </w:p>
    <w:p w14:paraId="7F061A85" w14:textId="77777777" w:rsidR="00BC378C" w:rsidRDefault="00BC378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LTE intra-band contiguous CA for band 8</w:t>
      </w:r>
      <w:r>
        <w:tab/>
      </w:r>
      <w:r>
        <w:fldChar w:fldCharType="begin"/>
      </w:r>
      <w:r>
        <w:instrText xml:space="preserve"> PAGEREF _Toc142747503 \h </w:instrText>
      </w:r>
      <w:r>
        <w:fldChar w:fldCharType="separate"/>
      </w:r>
      <w:r>
        <w:t>146</w:t>
      </w:r>
      <w:r>
        <w:fldChar w:fldCharType="end"/>
      </w:r>
    </w:p>
    <w:p w14:paraId="28345AE7" w14:textId="77777777" w:rsidR="00BC378C" w:rsidRDefault="00BC378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Introduction of LTE TDD band in 1670-1675 MHz</w:t>
      </w:r>
      <w:r>
        <w:tab/>
      </w:r>
      <w:r>
        <w:fldChar w:fldCharType="begin"/>
      </w:r>
      <w:r>
        <w:instrText xml:space="preserve"> PAGEREF _Toc142747504 \h </w:instrText>
      </w:r>
      <w:r>
        <w:fldChar w:fldCharType="separate"/>
      </w:r>
      <w:r>
        <w:t>146</w:t>
      </w:r>
      <w:r>
        <w:fldChar w:fldCharType="end"/>
      </w:r>
    </w:p>
    <w:p w14:paraId="7B9009AF" w14:textId="77777777" w:rsidR="00BC378C" w:rsidRDefault="00BC378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_Toc142747505 \h </w:instrText>
      </w:r>
      <w:r>
        <w:fldChar w:fldCharType="separate"/>
      </w:r>
      <w:r>
        <w:t>146</w:t>
      </w:r>
      <w:r>
        <w:fldChar w:fldCharType="end"/>
      </w:r>
    </w:p>
    <w:p w14:paraId="5FD08080" w14:textId="77777777" w:rsidR="00BC378C" w:rsidRDefault="00BC378C">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co-existence requirements</w:t>
      </w:r>
      <w:r>
        <w:tab/>
      </w:r>
      <w:r>
        <w:fldChar w:fldCharType="begin"/>
      </w:r>
      <w:r>
        <w:instrText xml:space="preserve"> PAGEREF _Toc142747506 \h </w:instrText>
      </w:r>
      <w:r>
        <w:fldChar w:fldCharType="separate"/>
      </w:r>
      <w:r>
        <w:t>146</w:t>
      </w:r>
      <w:r>
        <w:fldChar w:fldCharType="end"/>
      </w:r>
    </w:p>
    <w:p w14:paraId="5CDE8724" w14:textId="77777777" w:rsidR="00BC378C" w:rsidRDefault="00BC378C">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_Toc142747507 \h </w:instrText>
      </w:r>
      <w:r>
        <w:fldChar w:fldCharType="separate"/>
      </w:r>
      <w:r>
        <w:t>146</w:t>
      </w:r>
      <w:r>
        <w:fldChar w:fldCharType="end"/>
      </w:r>
    </w:p>
    <w:p w14:paraId="5FF34558" w14:textId="77777777" w:rsidR="00BC378C" w:rsidRDefault="00BC378C">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_Toc142747508 \h </w:instrText>
      </w:r>
      <w:r>
        <w:fldChar w:fldCharType="separate"/>
      </w:r>
      <w:r>
        <w:t>147</w:t>
      </w:r>
      <w:r>
        <w:fldChar w:fldCharType="end"/>
      </w:r>
    </w:p>
    <w:p w14:paraId="12B835EF" w14:textId="77777777" w:rsidR="00BC378C" w:rsidRDefault="00BC378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APT 600 MHz NR band</w:t>
      </w:r>
      <w:r>
        <w:tab/>
      </w:r>
      <w:r>
        <w:fldChar w:fldCharType="begin"/>
      </w:r>
      <w:r>
        <w:instrText xml:space="preserve"> PAGEREF _Toc142747509 \h </w:instrText>
      </w:r>
      <w:r>
        <w:fldChar w:fldCharType="separate"/>
      </w:r>
      <w:r>
        <w:t>147</w:t>
      </w:r>
      <w:r>
        <w:fldChar w:fldCharType="end"/>
      </w:r>
    </w:p>
    <w:p w14:paraId="3FF9DA0E" w14:textId="77777777" w:rsidR="00BC378C" w:rsidRDefault="00BC378C">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Band parameters and UE RF requirements</w:t>
      </w:r>
      <w:r>
        <w:tab/>
      </w:r>
      <w:r>
        <w:fldChar w:fldCharType="begin"/>
      </w:r>
      <w:r>
        <w:instrText xml:space="preserve"> PAGEREF _Toc142747510 \h </w:instrText>
      </w:r>
      <w:r>
        <w:fldChar w:fldCharType="separate"/>
      </w:r>
      <w:r>
        <w:t>147</w:t>
      </w:r>
      <w:r>
        <w:fldChar w:fldCharType="end"/>
      </w:r>
    </w:p>
    <w:p w14:paraId="6F2F28D2" w14:textId="77777777" w:rsidR="00BC378C" w:rsidRDefault="00BC378C">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_Toc142747511 \h </w:instrText>
      </w:r>
      <w:r>
        <w:fldChar w:fldCharType="separate"/>
      </w:r>
      <w:r>
        <w:t>147</w:t>
      </w:r>
      <w:r>
        <w:fldChar w:fldCharType="end"/>
      </w:r>
    </w:p>
    <w:p w14:paraId="7F3DE30B" w14:textId="77777777" w:rsidR="00BC378C" w:rsidRDefault="00BC378C">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_Toc142747512 \h </w:instrText>
      </w:r>
      <w:r>
        <w:fldChar w:fldCharType="separate"/>
      </w:r>
      <w:r>
        <w:t>147</w:t>
      </w:r>
      <w:r>
        <w:fldChar w:fldCharType="end"/>
      </w:r>
    </w:p>
    <w:p w14:paraId="043C066D" w14:textId="77777777" w:rsidR="00BC378C" w:rsidRDefault="00BC378C">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Introduction of NR TDD band in 1670 - 1675 MHz</w:t>
      </w:r>
      <w:r>
        <w:tab/>
      </w:r>
      <w:r>
        <w:fldChar w:fldCharType="begin"/>
      </w:r>
      <w:r>
        <w:instrText xml:space="preserve"> PAGEREF _Toc142747513 \h </w:instrText>
      </w:r>
      <w:r>
        <w:fldChar w:fldCharType="separate"/>
      </w:r>
      <w:r>
        <w:t>147</w:t>
      </w:r>
      <w:r>
        <w:fldChar w:fldCharType="end"/>
      </w:r>
    </w:p>
    <w:p w14:paraId="0DCF2698" w14:textId="77777777" w:rsidR="00BC378C" w:rsidRDefault="00BC378C">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_Toc142747514 \h </w:instrText>
      </w:r>
      <w:r>
        <w:fldChar w:fldCharType="separate"/>
      </w:r>
      <w:r>
        <w:t>147</w:t>
      </w:r>
      <w:r>
        <w:fldChar w:fldCharType="end"/>
      </w:r>
    </w:p>
    <w:p w14:paraId="5F084206" w14:textId="77777777" w:rsidR="00BC378C" w:rsidRDefault="00BC378C">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_Toc142747515 \h </w:instrText>
      </w:r>
      <w:r>
        <w:fldChar w:fldCharType="separate"/>
      </w:r>
      <w:r>
        <w:t>147</w:t>
      </w:r>
      <w:r>
        <w:fldChar w:fldCharType="end"/>
      </w:r>
    </w:p>
    <w:p w14:paraId="5AD9D1D8" w14:textId="77777777" w:rsidR="00BC378C" w:rsidRDefault="00BC378C">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_Toc142747516 \h </w:instrText>
      </w:r>
      <w:r>
        <w:fldChar w:fldCharType="separate"/>
      </w:r>
      <w:r>
        <w:t>147</w:t>
      </w:r>
      <w:r>
        <w:fldChar w:fldCharType="end"/>
      </w:r>
    </w:p>
    <w:p w14:paraId="71543A5C" w14:textId="77777777" w:rsidR="00BC378C" w:rsidRDefault="00BC378C">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_Toc142747517 \h </w:instrText>
      </w:r>
      <w:r>
        <w:fldChar w:fldCharType="separate"/>
      </w:r>
      <w:r>
        <w:t>147</w:t>
      </w:r>
      <w:r>
        <w:fldChar w:fldCharType="end"/>
      </w:r>
    </w:p>
    <w:p w14:paraId="474FD508" w14:textId="77777777" w:rsidR="00BC378C" w:rsidRDefault="00BC378C">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Common requirements (channel raster, A-MPR for 100MHz CBW)</w:t>
      </w:r>
      <w:r>
        <w:tab/>
      </w:r>
      <w:r>
        <w:fldChar w:fldCharType="begin"/>
      </w:r>
      <w:r>
        <w:instrText xml:space="preserve"> PAGEREF _Toc142747518 \h </w:instrText>
      </w:r>
      <w:r>
        <w:fldChar w:fldCharType="separate"/>
      </w:r>
      <w:r>
        <w:t>147</w:t>
      </w:r>
      <w:r>
        <w:fldChar w:fldCharType="end"/>
      </w:r>
    </w:p>
    <w:p w14:paraId="5CAC6640" w14:textId="77777777" w:rsidR="00BC378C" w:rsidRDefault="00BC378C">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_Toc142747519 \h </w:instrText>
      </w:r>
      <w:r>
        <w:fldChar w:fldCharType="separate"/>
      </w:r>
      <w:r>
        <w:t>147</w:t>
      </w:r>
      <w:r>
        <w:fldChar w:fldCharType="end"/>
      </w:r>
    </w:p>
    <w:p w14:paraId="5CDB96FD" w14:textId="77777777" w:rsidR="00BC378C" w:rsidRDefault="00BC378C">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BS conformance testing</w:t>
      </w:r>
      <w:r>
        <w:tab/>
      </w:r>
      <w:r>
        <w:fldChar w:fldCharType="begin"/>
      </w:r>
      <w:r>
        <w:instrText xml:space="preserve"> PAGEREF _Toc142747520 \h </w:instrText>
      </w:r>
      <w:r>
        <w:fldChar w:fldCharType="separate"/>
      </w:r>
      <w:r>
        <w:t>148</w:t>
      </w:r>
      <w:r>
        <w:fldChar w:fldCharType="end"/>
      </w:r>
    </w:p>
    <w:p w14:paraId="6F3C5DC5" w14:textId="77777777" w:rsidR="00BC378C" w:rsidRDefault="00BC378C">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MPR for LTE Intra-band CA with CC gap larger than 35 MHz</w:t>
      </w:r>
      <w:r>
        <w:tab/>
      </w:r>
      <w:r>
        <w:fldChar w:fldCharType="begin"/>
      </w:r>
      <w:r>
        <w:instrText xml:space="preserve"> PAGEREF _Toc142747521 \h </w:instrText>
      </w:r>
      <w:r>
        <w:fldChar w:fldCharType="separate"/>
      </w:r>
      <w:r>
        <w:t>148</w:t>
      </w:r>
      <w:r>
        <w:fldChar w:fldCharType="end"/>
      </w:r>
    </w:p>
    <w:p w14:paraId="79E6440D" w14:textId="77777777" w:rsidR="00BC378C" w:rsidRDefault="00BC378C">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_Toc142747522 \h </w:instrText>
      </w:r>
      <w:r>
        <w:fldChar w:fldCharType="separate"/>
      </w:r>
      <w:r>
        <w:t>148</w:t>
      </w:r>
      <w:r>
        <w:fldChar w:fldCharType="end"/>
      </w:r>
    </w:p>
    <w:p w14:paraId="11CD9FBC" w14:textId="77777777" w:rsidR="00BC378C" w:rsidRDefault="00BC378C">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_Toc142747523 \h </w:instrText>
      </w:r>
      <w:r>
        <w:fldChar w:fldCharType="separate"/>
      </w:r>
      <w:r>
        <w:t>148</w:t>
      </w:r>
      <w:r>
        <w:fldChar w:fldCharType="end"/>
      </w:r>
    </w:p>
    <w:p w14:paraId="1875B043" w14:textId="77777777" w:rsidR="00BC378C" w:rsidRDefault="00BC378C">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_Toc142747524 \h </w:instrText>
      </w:r>
      <w:r>
        <w:fldChar w:fldCharType="separate"/>
      </w:r>
      <w:r>
        <w:t>149</w:t>
      </w:r>
      <w:r>
        <w:fldChar w:fldCharType="end"/>
      </w:r>
    </w:p>
    <w:p w14:paraId="75F7C052" w14:textId="77777777" w:rsidR="00BC378C" w:rsidRDefault="00BC378C">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_Toc142747525 \h </w:instrText>
      </w:r>
      <w:r>
        <w:fldChar w:fldCharType="separate"/>
      </w:r>
      <w:r>
        <w:t>150</w:t>
      </w:r>
      <w:r>
        <w:fldChar w:fldCharType="end"/>
      </w:r>
    </w:p>
    <w:p w14:paraId="3C99FCA8" w14:textId="77777777" w:rsidR="00BC378C" w:rsidRDefault="00BC378C">
      <w:pPr>
        <w:pStyle w:val="TOC4"/>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_Toc142747526 \h </w:instrText>
      </w:r>
      <w:r>
        <w:fldChar w:fldCharType="separate"/>
      </w:r>
      <w:r>
        <w:t>151</w:t>
      </w:r>
      <w:r>
        <w:fldChar w:fldCharType="end"/>
      </w:r>
    </w:p>
    <w:p w14:paraId="7A7E7E09" w14:textId="77777777" w:rsidR="00BC378C" w:rsidRDefault="00BC378C">
      <w:pPr>
        <w:pStyle w:val="TOC4"/>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_Toc142747527 \h </w:instrText>
      </w:r>
      <w:r>
        <w:fldChar w:fldCharType="separate"/>
      </w:r>
      <w:r>
        <w:t>153</w:t>
      </w:r>
      <w:r>
        <w:fldChar w:fldCharType="end"/>
      </w:r>
    </w:p>
    <w:p w14:paraId="61B62AA2" w14:textId="77777777" w:rsidR="00BC378C" w:rsidRDefault="00BC378C">
      <w:pPr>
        <w:pStyle w:val="TOC5"/>
        <w:rPr>
          <w:rFonts w:asciiTheme="minorHAnsi" w:eastAsiaTheme="minorEastAsia" w:hAnsiTheme="minorHAnsi" w:cstheme="minorBidi"/>
          <w:kern w:val="2"/>
          <w:sz w:val="22"/>
          <w:szCs w:val="22"/>
          <w14:ligatures w14:val="standardContextual"/>
        </w:rPr>
      </w:pPr>
      <w:r>
        <w:t>6.8.5.1</w:t>
      </w:r>
      <w:r>
        <w:rPr>
          <w:rFonts w:asciiTheme="minorHAnsi" w:eastAsiaTheme="minorEastAsia" w:hAnsiTheme="minorHAnsi" w:cstheme="minorBidi"/>
          <w:kern w:val="2"/>
          <w:sz w:val="22"/>
          <w:szCs w:val="22"/>
          <w14:ligatures w14:val="standardContextual"/>
        </w:rPr>
        <w:tab/>
      </w:r>
      <w:r>
        <w:t>UE demodulation</w:t>
      </w:r>
      <w:r>
        <w:tab/>
      </w:r>
      <w:r>
        <w:fldChar w:fldCharType="begin"/>
      </w:r>
      <w:r>
        <w:instrText xml:space="preserve"> PAGEREF _Toc142747528 \h </w:instrText>
      </w:r>
      <w:r>
        <w:fldChar w:fldCharType="separate"/>
      </w:r>
      <w:r>
        <w:t>153</w:t>
      </w:r>
      <w:r>
        <w:fldChar w:fldCharType="end"/>
      </w:r>
    </w:p>
    <w:p w14:paraId="248E835C" w14:textId="77777777" w:rsidR="00BC378C" w:rsidRDefault="00BC378C">
      <w:pPr>
        <w:pStyle w:val="TOC5"/>
        <w:rPr>
          <w:rFonts w:asciiTheme="minorHAnsi" w:eastAsiaTheme="minorEastAsia" w:hAnsiTheme="minorHAnsi" w:cstheme="minorBidi"/>
          <w:kern w:val="2"/>
          <w:sz w:val="22"/>
          <w:szCs w:val="22"/>
          <w14:ligatures w14:val="standardContextual"/>
        </w:rPr>
      </w:pPr>
      <w:r>
        <w:t>6.8.5.2</w:t>
      </w:r>
      <w:r>
        <w:rPr>
          <w:rFonts w:asciiTheme="minorHAnsi" w:eastAsiaTheme="minorEastAsia" w:hAnsiTheme="minorHAnsi" w:cstheme="minorBidi"/>
          <w:kern w:val="2"/>
          <w:sz w:val="22"/>
          <w:szCs w:val="22"/>
          <w14:ligatures w14:val="standardContextual"/>
        </w:rPr>
        <w:tab/>
      </w:r>
      <w:r>
        <w:t>SAN demodulation</w:t>
      </w:r>
      <w:r>
        <w:tab/>
      </w:r>
      <w:r>
        <w:fldChar w:fldCharType="begin"/>
      </w:r>
      <w:r>
        <w:instrText xml:space="preserve"> PAGEREF _Toc142747529 \h </w:instrText>
      </w:r>
      <w:r>
        <w:fldChar w:fldCharType="separate"/>
      </w:r>
      <w:r>
        <w:t>153</w:t>
      </w:r>
      <w:r>
        <w:fldChar w:fldCharType="end"/>
      </w:r>
    </w:p>
    <w:p w14:paraId="0A523997" w14:textId="77777777" w:rsidR="00BC378C" w:rsidRDefault="00BC378C">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_Toc142747530 \h </w:instrText>
      </w:r>
      <w:r>
        <w:fldChar w:fldCharType="separate"/>
      </w:r>
      <w:r>
        <w:t>155</w:t>
      </w:r>
      <w:r>
        <w:fldChar w:fldCharType="end"/>
      </w:r>
    </w:p>
    <w:p w14:paraId="0F780F2E" w14:textId="77777777" w:rsidR="00BC378C" w:rsidRDefault="00BC378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_Toc142747531 \h </w:instrText>
      </w:r>
      <w:r>
        <w:fldChar w:fldCharType="separate"/>
      </w:r>
      <w:r>
        <w:t>155</w:t>
      </w:r>
      <w:r>
        <w:fldChar w:fldCharType="end"/>
      </w:r>
    </w:p>
    <w:p w14:paraId="0BEB0978" w14:textId="77777777" w:rsidR="00BC378C" w:rsidRDefault="00BC378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_Toc142747532 \h </w:instrText>
      </w:r>
      <w:r>
        <w:fldChar w:fldCharType="separate"/>
      </w:r>
      <w:r>
        <w:t>155</w:t>
      </w:r>
      <w:r>
        <w:fldChar w:fldCharType="end"/>
      </w:r>
    </w:p>
    <w:p w14:paraId="52D6E515" w14:textId="77777777" w:rsidR="00BC378C" w:rsidRDefault="00BC378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_Toc142747533 \h </w:instrText>
      </w:r>
      <w:r>
        <w:fldChar w:fldCharType="separate"/>
      </w:r>
      <w:r>
        <w:t>155</w:t>
      </w:r>
      <w:r>
        <w:fldChar w:fldCharType="end"/>
      </w:r>
    </w:p>
    <w:p w14:paraId="191F4214" w14:textId="77777777" w:rsidR="00BC378C" w:rsidRDefault="00BC378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_Toc142747534 \h </w:instrText>
      </w:r>
      <w:r>
        <w:fldChar w:fldCharType="separate"/>
      </w:r>
      <w:r>
        <w:t>156</w:t>
      </w:r>
      <w:r>
        <w:fldChar w:fldCharType="end"/>
      </w:r>
    </w:p>
    <w:p w14:paraId="5F36BEDF" w14:textId="77777777" w:rsidR="00BC378C" w:rsidRDefault="00BC378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_Toc142747535 \h </w:instrText>
      </w:r>
      <w:r>
        <w:fldChar w:fldCharType="separate"/>
      </w:r>
      <w:r>
        <w:t>157</w:t>
      </w:r>
      <w:r>
        <w:fldChar w:fldCharType="end"/>
      </w:r>
    </w:p>
    <w:p w14:paraId="52456766" w14:textId="77777777" w:rsidR="00BC378C" w:rsidRDefault="00BC378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_Toc142747536 \h </w:instrText>
      </w:r>
      <w:r>
        <w:fldChar w:fldCharType="separate"/>
      </w:r>
      <w:r>
        <w:t>160</w:t>
      </w:r>
      <w:r>
        <w:fldChar w:fldCharType="end"/>
      </w:r>
    </w:p>
    <w:p w14:paraId="4B9C8D98" w14:textId="77777777" w:rsidR="00BC378C" w:rsidRDefault="00BC378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_Toc142747537 \h </w:instrText>
      </w:r>
      <w:r>
        <w:fldChar w:fldCharType="separate"/>
      </w:r>
      <w:r>
        <w:t>160</w:t>
      </w:r>
      <w:r>
        <w:fldChar w:fldCharType="end"/>
      </w:r>
    </w:p>
    <w:p w14:paraId="4FF0DC61" w14:textId="77777777" w:rsidR="00BC378C" w:rsidRDefault="00BC378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_Toc142747538 \h </w:instrText>
      </w:r>
      <w:r>
        <w:fldChar w:fldCharType="separate"/>
      </w:r>
      <w:r>
        <w:t>160</w:t>
      </w:r>
      <w:r>
        <w:fldChar w:fldCharType="end"/>
      </w:r>
    </w:p>
    <w:p w14:paraId="66435F1C" w14:textId="77777777" w:rsidR="00BC378C" w:rsidRDefault="00BC378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_Toc142747539 \h </w:instrText>
      </w:r>
      <w:r>
        <w:fldChar w:fldCharType="separate"/>
      </w:r>
      <w:r>
        <w:t>160</w:t>
      </w:r>
      <w:r>
        <w:fldChar w:fldCharType="end"/>
      </w:r>
    </w:p>
    <w:p w14:paraId="41A4A843" w14:textId="77777777" w:rsidR="00BC378C" w:rsidRDefault="00BC378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_Toc142747540 \h </w:instrText>
      </w:r>
      <w:r>
        <w:fldChar w:fldCharType="separate"/>
      </w:r>
      <w:r>
        <w:t>160</w:t>
      </w:r>
      <w:r>
        <w:fldChar w:fldCharType="end"/>
      </w:r>
    </w:p>
    <w:p w14:paraId="64D7EC2D" w14:textId="77777777" w:rsidR="00BC378C" w:rsidRDefault="00BC378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_Toc142747541 \h </w:instrText>
      </w:r>
      <w:r>
        <w:fldChar w:fldCharType="separate"/>
      </w:r>
      <w:r>
        <w:t>161</w:t>
      </w:r>
      <w:r>
        <w:fldChar w:fldCharType="end"/>
      </w:r>
    </w:p>
    <w:p w14:paraId="4A8C7262" w14:textId="77777777" w:rsidR="00BC378C" w:rsidRDefault="00BC378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_Toc142747542 \h </w:instrText>
      </w:r>
      <w:r>
        <w:fldChar w:fldCharType="separate"/>
      </w:r>
      <w:r>
        <w:t>161</w:t>
      </w:r>
      <w:r>
        <w:fldChar w:fldCharType="end"/>
      </w:r>
    </w:p>
    <w:p w14:paraId="090CF2FF" w14:textId="77777777" w:rsidR="00BC378C" w:rsidRDefault="00BC378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_Toc142747543 \h </w:instrText>
      </w:r>
      <w:r>
        <w:fldChar w:fldCharType="separate"/>
      </w:r>
      <w:r>
        <w:t>161</w:t>
      </w:r>
      <w:r>
        <w:fldChar w:fldCharType="end"/>
      </w:r>
    </w:p>
    <w:p w14:paraId="50D2C87F" w14:textId="77777777" w:rsidR="00BC378C" w:rsidRDefault="00BC378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_Toc142747544 \h </w:instrText>
      </w:r>
      <w:r>
        <w:fldChar w:fldCharType="separate"/>
      </w:r>
      <w:r>
        <w:t>161</w:t>
      </w:r>
      <w:r>
        <w:fldChar w:fldCharType="end"/>
      </w:r>
    </w:p>
    <w:p w14:paraId="4162A241" w14:textId="77777777" w:rsidR="00BC378C" w:rsidRDefault="00BC378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_Toc142747545 \h </w:instrText>
      </w:r>
      <w:r>
        <w:fldChar w:fldCharType="separate"/>
      </w:r>
      <w:r>
        <w:t>165</w:t>
      </w:r>
      <w:r>
        <w:fldChar w:fldCharType="end"/>
      </w:r>
    </w:p>
    <w:p w14:paraId="7FF76396" w14:textId="77777777" w:rsidR="00BC378C" w:rsidRDefault="00BC378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_Toc142747546 \h </w:instrText>
      </w:r>
      <w:r>
        <w:fldChar w:fldCharType="separate"/>
      </w:r>
      <w:r>
        <w:t>165</w:t>
      </w:r>
      <w:r>
        <w:fldChar w:fldCharType="end"/>
      </w:r>
    </w:p>
    <w:p w14:paraId="50B478BD" w14:textId="77777777" w:rsidR="00BC378C" w:rsidRDefault="00BC378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_Toc142747547 \h </w:instrText>
      </w:r>
      <w:r>
        <w:fldChar w:fldCharType="separate"/>
      </w:r>
      <w:r>
        <w:t>165</w:t>
      </w:r>
      <w:r>
        <w:fldChar w:fldCharType="end"/>
      </w:r>
    </w:p>
    <w:p w14:paraId="3688BF41" w14:textId="77777777" w:rsidR="00BC378C" w:rsidRDefault="00BC378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_Toc142747548 \h </w:instrText>
      </w:r>
      <w:r>
        <w:fldChar w:fldCharType="separate"/>
      </w:r>
      <w:r>
        <w:t>166</w:t>
      </w:r>
      <w:r>
        <w:fldChar w:fldCharType="end"/>
      </w:r>
    </w:p>
    <w:p w14:paraId="371DFD3A" w14:textId="77777777" w:rsidR="00BC378C" w:rsidRDefault="00BC378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_Toc142747549 \h </w:instrText>
      </w:r>
      <w:r>
        <w:fldChar w:fldCharType="separate"/>
      </w:r>
      <w:r>
        <w:t>167</w:t>
      </w:r>
      <w:r>
        <w:fldChar w:fldCharType="end"/>
      </w:r>
    </w:p>
    <w:p w14:paraId="14886108" w14:textId="77777777" w:rsidR="00BC378C" w:rsidRDefault="00BC378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_Toc142747550 \h </w:instrText>
      </w:r>
      <w:r>
        <w:fldChar w:fldCharType="separate"/>
      </w:r>
      <w:r>
        <w:t>167</w:t>
      </w:r>
      <w:r>
        <w:fldChar w:fldCharType="end"/>
      </w:r>
    </w:p>
    <w:p w14:paraId="4EFF23E8" w14:textId="77777777" w:rsidR="00BC378C" w:rsidRDefault="00BC378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_Toc142747551 \h </w:instrText>
      </w:r>
      <w:r>
        <w:fldChar w:fldCharType="separate"/>
      </w:r>
      <w:r>
        <w:t>167</w:t>
      </w:r>
      <w:r>
        <w:fldChar w:fldCharType="end"/>
      </w:r>
    </w:p>
    <w:p w14:paraId="2D11575F" w14:textId="77777777" w:rsidR="00BC378C" w:rsidRDefault="00BC378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_Toc142747552 \h </w:instrText>
      </w:r>
      <w:r>
        <w:fldChar w:fldCharType="separate"/>
      </w:r>
      <w:r>
        <w:t>168</w:t>
      </w:r>
      <w:r>
        <w:fldChar w:fldCharType="end"/>
      </w:r>
    </w:p>
    <w:p w14:paraId="0D51940F" w14:textId="77777777" w:rsidR="00BC378C" w:rsidRDefault="00BC378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_Toc142747553 \h </w:instrText>
      </w:r>
      <w:r>
        <w:fldChar w:fldCharType="separate"/>
      </w:r>
      <w:r>
        <w:t>172</w:t>
      </w:r>
      <w:r>
        <w:fldChar w:fldCharType="end"/>
      </w:r>
    </w:p>
    <w:p w14:paraId="0DA9ADF0" w14:textId="77777777" w:rsidR="00BC378C" w:rsidRDefault="00BC378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_Toc142747554 \h </w:instrText>
      </w:r>
      <w:r>
        <w:fldChar w:fldCharType="separate"/>
      </w:r>
      <w:r>
        <w:t>172</w:t>
      </w:r>
      <w:r>
        <w:fldChar w:fldCharType="end"/>
      </w:r>
    </w:p>
    <w:p w14:paraId="4182834A" w14:textId="77777777" w:rsidR="00BC378C" w:rsidRDefault="00BC378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_Toc142747555 \h </w:instrText>
      </w:r>
      <w:r>
        <w:fldChar w:fldCharType="separate"/>
      </w:r>
      <w:r>
        <w:t>172</w:t>
      </w:r>
      <w:r>
        <w:fldChar w:fldCharType="end"/>
      </w:r>
    </w:p>
    <w:p w14:paraId="46F38314" w14:textId="77777777" w:rsidR="00BC378C" w:rsidRDefault="00BC378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_Toc142747556 \h </w:instrText>
      </w:r>
      <w:r>
        <w:fldChar w:fldCharType="separate"/>
      </w:r>
      <w:r>
        <w:t>173</w:t>
      </w:r>
      <w:r>
        <w:fldChar w:fldCharType="end"/>
      </w:r>
    </w:p>
    <w:p w14:paraId="06F85DE7" w14:textId="77777777" w:rsidR="00BC378C" w:rsidRDefault="00BC378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_Toc142747557 \h </w:instrText>
      </w:r>
      <w:r>
        <w:fldChar w:fldCharType="separate"/>
      </w:r>
      <w:r>
        <w:t>173</w:t>
      </w:r>
      <w:r>
        <w:fldChar w:fldCharType="end"/>
      </w:r>
    </w:p>
    <w:p w14:paraId="01370CE9"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_Toc142747558 \h </w:instrText>
      </w:r>
      <w:r>
        <w:fldChar w:fldCharType="separate"/>
      </w:r>
      <w:r>
        <w:t>173</w:t>
      </w:r>
      <w:r>
        <w:fldChar w:fldCharType="end"/>
      </w:r>
    </w:p>
    <w:p w14:paraId="37F6FDA5" w14:textId="77777777" w:rsidR="00BC378C" w:rsidRDefault="00BC378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_Toc142747559 \h </w:instrText>
      </w:r>
      <w:r>
        <w:fldChar w:fldCharType="separate"/>
      </w:r>
      <w:r>
        <w:t>173</w:t>
      </w:r>
      <w:r>
        <w:fldChar w:fldCharType="end"/>
      </w:r>
    </w:p>
    <w:p w14:paraId="196D62DC" w14:textId="77777777" w:rsidR="00BC378C" w:rsidRDefault="00BC378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_Toc142747560 \h </w:instrText>
      </w:r>
      <w:r>
        <w:fldChar w:fldCharType="separate"/>
      </w:r>
      <w:r>
        <w:t>173</w:t>
      </w:r>
      <w:r>
        <w:fldChar w:fldCharType="end"/>
      </w:r>
    </w:p>
    <w:p w14:paraId="14764E8B" w14:textId="77777777" w:rsidR="00BC378C" w:rsidRDefault="00BC378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_Toc142747561 \h </w:instrText>
      </w:r>
      <w:r>
        <w:fldChar w:fldCharType="separate"/>
      </w:r>
      <w:r>
        <w:t>174</w:t>
      </w:r>
      <w:r>
        <w:fldChar w:fldCharType="end"/>
      </w:r>
    </w:p>
    <w:p w14:paraId="19AFDBF4" w14:textId="77777777" w:rsidR="00BC378C" w:rsidRDefault="00BC378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_Toc142747562 \h </w:instrText>
      </w:r>
      <w:r>
        <w:fldChar w:fldCharType="separate"/>
      </w:r>
      <w:r>
        <w:t>174</w:t>
      </w:r>
      <w:r>
        <w:fldChar w:fldCharType="end"/>
      </w:r>
    </w:p>
    <w:p w14:paraId="0A95CEA0" w14:textId="77777777" w:rsidR="00BC378C" w:rsidRDefault="00BC378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_Toc142747563 \h </w:instrText>
      </w:r>
      <w:r>
        <w:fldChar w:fldCharType="separate"/>
      </w:r>
      <w:r>
        <w:t>174</w:t>
      </w:r>
      <w:r>
        <w:fldChar w:fldCharType="end"/>
      </w:r>
    </w:p>
    <w:p w14:paraId="30247F55" w14:textId="77777777" w:rsidR="00BC378C" w:rsidRDefault="00BC378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_Toc142747564 \h </w:instrText>
      </w:r>
      <w:r>
        <w:fldChar w:fldCharType="separate"/>
      </w:r>
      <w:r>
        <w:t>174</w:t>
      </w:r>
      <w:r>
        <w:fldChar w:fldCharType="end"/>
      </w:r>
    </w:p>
    <w:p w14:paraId="0335A3FE" w14:textId="77777777" w:rsidR="00BC378C" w:rsidRDefault="00BC378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_Toc142747565 \h </w:instrText>
      </w:r>
      <w:r>
        <w:fldChar w:fldCharType="separate"/>
      </w:r>
      <w:r>
        <w:t>175</w:t>
      </w:r>
      <w:r>
        <w:fldChar w:fldCharType="end"/>
      </w:r>
    </w:p>
    <w:p w14:paraId="3BE0FF05" w14:textId="77777777" w:rsidR="00BC378C" w:rsidRDefault="00BC378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_Toc142747566 \h </w:instrText>
      </w:r>
      <w:r>
        <w:fldChar w:fldCharType="separate"/>
      </w:r>
      <w:r>
        <w:t>176</w:t>
      </w:r>
      <w:r>
        <w:fldChar w:fldCharType="end"/>
      </w:r>
    </w:p>
    <w:p w14:paraId="41A4420E" w14:textId="77777777" w:rsidR="00BC378C" w:rsidRDefault="00BC378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_Toc142747567 \h </w:instrText>
      </w:r>
      <w:r>
        <w:fldChar w:fldCharType="separate"/>
      </w:r>
      <w:r>
        <w:t>176</w:t>
      </w:r>
      <w:r>
        <w:fldChar w:fldCharType="end"/>
      </w:r>
    </w:p>
    <w:p w14:paraId="5586D865" w14:textId="77777777" w:rsidR="00BC378C" w:rsidRDefault="00BC378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_Toc142747568 \h </w:instrText>
      </w:r>
      <w:r>
        <w:fldChar w:fldCharType="separate"/>
      </w:r>
      <w:r>
        <w:t>177</w:t>
      </w:r>
      <w:r>
        <w:fldChar w:fldCharType="end"/>
      </w:r>
    </w:p>
    <w:p w14:paraId="31287535" w14:textId="77777777" w:rsidR="00BC378C" w:rsidRDefault="00BC378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_Toc142747569 \h </w:instrText>
      </w:r>
      <w:r>
        <w:fldChar w:fldCharType="separate"/>
      </w:r>
      <w:r>
        <w:t>181</w:t>
      </w:r>
      <w:r>
        <w:fldChar w:fldCharType="end"/>
      </w:r>
    </w:p>
    <w:p w14:paraId="782535E9" w14:textId="77777777" w:rsidR="00BC378C" w:rsidRDefault="00BC378C">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_Toc142747570 \h </w:instrText>
      </w:r>
      <w:r>
        <w:fldChar w:fldCharType="separate"/>
      </w:r>
      <w:r>
        <w:t>184</w:t>
      </w:r>
      <w:r>
        <w:fldChar w:fldCharType="end"/>
      </w:r>
    </w:p>
    <w:p w14:paraId="46922CAC" w14:textId="77777777" w:rsidR="00BC378C" w:rsidRDefault="00BC378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_Toc142747571 \h </w:instrText>
      </w:r>
      <w:r>
        <w:fldChar w:fldCharType="separate"/>
      </w:r>
      <w:r>
        <w:t>184</w:t>
      </w:r>
      <w:r>
        <w:fldChar w:fldCharType="end"/>
      </w:r>
    </w:p>
    <w:p w14:paraId="70C8943A" w14:textId="77777777" w:rsidR="00BC378C" w:rsidRDefault="00BC378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_Toc142747572 \h </w:instrText>
      </w:r>
      <w:r>
        <w:fldChar w:fldCharType="separate"/>
      </w:r>
      <w:r>
        <w:t>184</w:t>
      </w:r>
      <w:r>
        <w:fldChar w:fldCharType="end"/>
      </w:r>
    </w:p>
    <w:p w14:paraId="59EB7BCA" w14:textId="77777777" w:rsidR="00BC378C" w:rsidRDefault="00BC378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_Toc142747573 \h </w:instrText>
      </w:r>
      <w:r>
        <w:fldChar w:fldCharType="separate"/>
      </w:r>
      <w:r>
        <w:t>188</w:t>
      </w:r>
      <w:r>
        <w:fldChar w:fldCharType="end"/>
      </w:r>
    </w:p>
    <w:p w14:paraId="39F8E500" w14:textId="77777777" w:rsidR="00BC378C" w:rsidRDefault="00BC378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_Toc142747574 \h </w:instrText>
      </w:r>
      <w:r>
        <w:fldChar w:fldCharType="separate"/>
      </w:r>
      <w:r>
        <w:t>190</w:t>
      </w:r>
      <w:r>
        <w:fldChar w:fldCharType="end"/>
      </w:r>
    </w:p>
    <w:p w14:paraId="1C760B11" w14:textId="77777777" w:rsidR="00BC378C" w:rsidRDefault="00BC378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_Toc142747575 \h </w:instrText>
      </w:r>
      <w:r>
        <w:fldChar w:fldCharType="separate"/>
      </w:r>
      <w:r>
        <w:t>190</w:t>
      </w:r>
      <w:r>
        <w:fldChar w:fldCharType="end"/>
      </w:r>
    </w:p>
    <w:p w14:paraId="77934B63" w14:textId="77777777" w:rsidR="00BC378C" w:rsidRDefault="00BC378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_Toc142747576 \h </w:instrText>
      </w:r>
      <w:r>
        <w:fldChar w:fldCharType="separate"/>
      </w:r>
      <w:r>
        <w:t>190</w:t>
      </w:r>
      <w:r>
        <w:fldChar w:fldCharType="end"/>
      </w:r>
    </w:p>
    <w:p w14:paraId="68C0085A" w14:textId="77777777" w:rsidR="00BC378C" w:rsidRDefault="00BC378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_Toc142747577 \h </w:instrText>
      </w:r>
      <w:r>
        <w:fldChar w:fldCharType="separate"/>
      </w:r>
      <w:r>
        <w:t>192</w:t>
      </w:r>
      <w:r>
        <w:fldChar w:fldCharType="end"/>
      </w:r>
    </w:p>
    <w:p w14:paraId="2A0D5A69" w14:textId="77777777" w:rsidR="00BC378C" w:rsidRDefault="00BC378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_Toc142747578 \h </w:instrText>
      </w:r>
      <w:r>
        <w:fldChar w:fldCharType="separate"/>
      </w:r>
      <w:r>
        <w:t>192</w:t>
      </w:r>
      <w:r>
        <w:fldChar w:fldCharType="end"/>
      </w:r>
    </w:p>
    <w:p w14:paraId="5D522F55" w14:textId="77777777" w:rsidR="00BC378C" w:rsidRDefault="00BC378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_Toc142747579 \h </w:instrText>
      </w:r>
      <w:r>
        <w:fldChar w:fldCharType="separate"/>
      </w:r>
      <w:r>
        <w:t>192</w:t>
      </w:r>
      <w:r>
        <w:fldChar w:fldCharType="end"/>
      </w:r>
    </w:p>
    <w:p w14:paraId="34EEAAC5" w14:textId="77777777" w:rsidR="00BC378C" w:rsidRDefault="00BC378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_Toc142747580 \h </w:instrText>
      </w:r>
      <w:r>
        <w:fldChar w:fldCharType="separate"/>
      </w:r>
      <w:r>
        <w:t>193</w:t>
      </w:r>
      <w:r>
        <w:fldChar w:fldCharType="end"/>
      </w:r>
    </w:p>
    <w:p w14:paraId="431A07B5" w14:textId="77777777" w:rsidR="00BC378C" w:rsidRDefault="00BC378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_Toc142747581 \h </w:instrText>
      </w:r>
      <w:r>
        <w:fldChar w:fldCharType="separate"/>
      </w:r>
      <w:r>
        <w:t>193</w:t>
      </w:r>
      <w:r>
        <w:fldChar w:fldCharType="end"/>
      </w:r>
    </w:p>
    <w:p w14:paraId="58A670D0" w14:textId="77777777" w:rsidR="00BC378C" w:rsidRDefault="00BC378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_Toc142747582 \h </w:instrText>
      </w:r>
      <w:r>
        <w:fldChar w:fldCharType="separate"/>
      </w:r>
      <w:r>
        <w:t>193</w:t>
      </w:r>
      <w:r>
        <w:fldChar w:fldCharType="end"/>
      </w:r>
    </w:p>
    <w:p w14:paraId="0442AF09" w14:textId="77777777" w:rsidR="00BC378C" w:rsidRDefault="00BC378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_Toc142747583 \h </w:instrText>
      </w:r>
      <w:r>
        <w:fldChar w:fldCharType="separate"/>
      </w:r>
      <w:r>
        <w:t>193</w:t>
      </w:r>
      <w:r>
        <w:fldChar w:fldCharType="end"/>
      </w:r>
    </w:p>
    <w:p w14:paraId="0D41AD16" w14:textId="77777777" w:rsidR="00BC378C" w:rsidRDefault="00BC378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_Toc142747584 \h </w:instrText>
      </w:r>
      <w:r>
        <w:fldChar w:fldCharType="separate"/>
      </w:r>
      <w:r>
        <w:t>194</w:t>
      </w:r>
      <w:r>
        <w:fldChar w:fldCharType="end"/>
      </w:r>
    </w:p>
    <w:p w14:paraId="2B99DD0A" w14:textId="77777777" w:rsidR="00BC378C" w:rsidRDefault="00BC378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_Toc142747585 \h </w:instrText>
      </w:r>
      <w:r>
        <w:fldChar w:fldCharType="separate"/>
      </w:r>
      <w:r>
        <w:t>194</w:t>
      </w:r>
      <w:r>
        <w:fldChar w:fldCharType="end"/>
      </w:r>
    </w:p>
    <w:p w14:paraId="48C19D60" w14:textId="77777777" w:rsidR="00BC378C" w:rsidRDefault="00BC378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_Toc142747586 \h </w:instrText>
      </w:r>
      <w:r>
        <w:fldChar w:fldCharType="separate"/>
      </w:r>
      <w:r>
        <w:t>194</w:t>
      </w:r>
      <w:r>
        <w:fldChar w:fldCharType="end"/>
      </w:r>
    </w:p>
    <w:p w14:paraId="46BF566C" w14:textId="77777777" w:rsidR="00BC378C" w:rsidRDefault="00BC378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_Toc142747587 \h </w:instrText>
      </w:r>
      <w:r>
        <w:fldChar w:fldCharType="separate"/>
      </w:r>
      <w:r>
        <w:t>194</w:t>
      </w:r>
      <w:r>
        <w:fldChar w:fldCharType="end"/>
      </w:r>
    </w:p>
    <w:p w14:paraId="35635250" w14:textId="77777777" w:rsidR="00BC378C" w:rsidRDefault="00BC378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_Toc142747588 \h </w:instrText>
      </w:r>
      <w:r>
        <w:fldChar w:fldCharType="separate"/>
      </w:r>
      <w:r>
        <w:t>194</w:t>
      </w:r>
      <w:r>
        <w:fldChar w:fldCharType="end"/>
      </w:r>
    </w:p>
    <w:p w14:paraId="3E59A22D" w14:textId="77777777" w:rsidR="00BC378C" w:rsidRDefault="00BC378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_Toc142747589 \h </w:instrText>
      </w:r>
      <w:r>
        <w:fldChar w:fldCharType="separate"/>
      </w:r>
      <w:r>
        <w:t>194</w:t>
      </w:r>
      <w:r>
        <w:fldChar w:fldCharType="end"/>
      </w:r>
    </w:p>
    <w:p w14:paraId="0FAF6D65" w14:textId="77777777" w:rsidR="00BC378C" w:rsidRDefault="00BC378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_Toc142747590 \h </w:instrText>
      </w:r>
      <w:r>
        <w:fldChar w:fldCharType="separate"/>
      </w:r>
      <w:r>
        <w:t>195</w:t>
      </w:r>
      <w:r>
        <w:fldChar w:fldCharType="end"/>
      </w:r>
    </w:p>
    <w:p w14:paraId="58047563" w14:textId="77777777" w:rsidR="00BC378C" w:rsidRDefault="00BC378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_Toc142747591 \h </w:instrText>
      </w:r>
      <w:r>
        <w:fldChar w:fldCharType="separate"/>
      </w:r>
      <w:r>
        <w:t>195</w:t>
      </w:r>
      <w:r>
        <w:fldChar w:fldCharType="end"/>
      </w:r>
    </w:p>
    <w:p w14:paraId="3E182B8F" w14:textId="77777777" w:rsidR="00BC378C" w:rsidRDefault="00BC378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_Toc142747592 \h </w:instrText>
      </w:r>
      <w:r>
        <w:fldChar w:fldCharType="separate"/>
      </w:r>
      <w:r>
        <w:t>195</w:t>
      </w:r>
      <w:r>
        <w:fldChar w:fldCharType="end"/>
      </w:r>
    </w:p>
    <w:p w14:paraId="404BE990" w14:textId="77777777" w:rsidR="00BC378C" w:rsidRDefault="00BC378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_Toc142747593 \h </w:instrText>
      </w:r>
      <w:r>
        <w:fldChar w:fldCharType="separate"/>
      </w:r>
      <w:r>
        <w:t>200</w:t>
      </w:r>
      <w:r>
        <w:fldChar w:fldCharType="end"/>
      </w:r>
    </w:p>
    <w:p w14:paraId="3B4C0045" w14:textId="77777777" w:rsidR="00BC378C" w:rsidRDefault="00BC378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_Toc142747594 \h </w:instrText>
      </w:r>
      <w:r>
        <w:fldChar w:fldCharType="separate"/>
      </w:r>
      <w:r>
        <w:t>200</w:t>
      </w:r>
      <w:r>
        <w:fldChar w:fldCharType="end"/>
      </w:r>
    </w:p>
    <w:p w14:paraId="6DB3316D" w14:textId="77777777" w:rsidR="00BC378C" w:rsidRDefault="00BC378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_Toc142747595 \h </w:instrText>
      </w:r>
      <w:r>
        <w:fldChar w:fldCharType="separate"/>
      </w:r>
      <w:r>
        <w:t>200</w:t>
      </w:r>
      <w:r>
        <w:fldChar w:fldCharType="end"/>
      </w:r>
    </w:p>
    <w:p w14:paraId="0E7C250D" w14:textId="77777777" w:rsidR="00BC378C" w:rsidRDefault="00BC378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_Toc142747596 \h </w:instrText>
      </w:r>
      <w:r>
        <w:fldChar w:fldCharType="separate"/>
      </w:r>
      <w:r>
        <w:t>200</w:t>
      </w:r>
      <w:r>
        <w:fldChar w:fldCharType="end"/>
      </w:r>
    </w:p>
    <w:p w14:paraId="4BA62057" w14:textId="77777777" w:rsidR="00BC378C" w:rsidRDefault="00BC378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_Toc142747597 \h </w:instrText>
      </w:r>
      <w:r>
        <w:fldChar w:fldCharType="separate"/>
      </w:r>
      <w:r>
        <w:t>200</w:t>
      </w:r>
      <w:r>
        <w:fldChar w:fldCharType="end"/>
      </w:r>
    </w:p>
    <w:p w14:paraId="3F33816C" w14:textId="77777777" w:rsidR="00BC378C" w:rsidRDefault="00BC378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_Toc142747598 \h </w:instrText>
      </w:r>
      <w:r>
        <w:fldChar w:fldCharType="separate"/>
      </w:r>
      <w:r>
        <w:t>201</w:t>
      </w:r>
      <w:r>
        <w:fldChar w:fldCharType="end"/>
      </w:r>
    </w:p>
    <w:p w14:paraId="35F8E194" w14:textId="77777777" w:rsidR="00BC378C" w:rsidRDefault="00BC378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_Toc142747599 \h </w:instrText>
      </w:r>
      <w:r>
        <w:fldChar w:fldCharType="separate"/>
      </w:r>
      <w:r>
        <w:t>201</w:t>
      </w:r>
      <w:r>
        <w:fldChar w:fldCharType="end"/>
      </w:r>
    </w:p>
    <w:p w14:paraId="27F2C056" w14:textId="77777777" w:rsidR="00BC378C" w:rsidRDefault="00BC378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_Toc142747600 \h </w:instrText>
      </w:r>
      <w:r>
        <w:fldChar w:fldCharType="separate"/>
      </w:r>
      <w:r>
        <w:t>201</w:t>
      </w:r>
      <w:r>
        <w:fldChar w:fldCharType="end"/>
      </w:r>
    </w:p>
    <w:p w14:paraId="26C9675B" w14:textId="77777777" w:rsidR="00BC378C" w:rsidRDefault="00BC378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_Toc142747601 \h </w:instrText>
      </w:r>
      <w:r>
        <w:fldChar w:fldCharType="separate"/>
      </w:r>
      <w:r>
        <w:t>201</w:t>
      </w:r>
      <w:r>
        <w:fldChar w:fldCharType="end"/>
      </w:r>
    </w:p>
    <w:p w14:paraId="178EC5CF" w14:textId="77777777" w:rsidR="00BC378C" w:rsidRDefault="00BC378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_Toc142747602 \h </w:instrText>
      </w:r>
      <w:r>
        <w:fldChar w:fldCharType="separate"/>
      </w:r>
      <w:r>
        <w:t>204</w:t>
      </w:r>
      <w:r>
        <w:fldChar w:fldCharType="end"/>
      </w:r>
    </w:p>
    <w:p w14:paraId="5B474F12" w14:textId="77777777" w:rsidR="00BC378C" w:rsidRDefault="00BC378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_Toc142747603 \h </w:instrText>
      </w:r>
      <w:r>
        <w:fldChar w:fldCharType="separate"/>
      </w:r>
      <w:r>
        <w:t>204</w:t>
      </w:r>
      <w:r>
        <w:fldChar w:fldCharType="end"/>
      </w:r>
    </w:p>
    <w:p w14:paraId="59B13A35" w14:textId="77777777" w:rsidR="00BC378C" w:rsidRDefault="00BC378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_Toc142747604 \h </w:instrText>
      </w:r>
      <w:r>
        <w:fldChar w:fldCharType="separate"/>
      </w:r>
      <w:r>
        <w:t>205</w:t>
      </w:r>
      <w:r>
        <w:fldChar w:fldCharType="end"/>
      </w:r>
    </w:p>
    <w:p w14:paraId="7F12E6D5" w14:textId="77777777" w:rsidR="00BC378C" w:rsidRDefault="00BC378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_Toc142747605 \h </w:instrText>
      </w:r>
      <w:r>
        <w:fldChar w:fldCharType="separate"/>
      </w:r>
      <w:r>
        <w:t>205</w:t>
      </w:r>
      <w:r>
        <w:fldChar w:fldCharType="end"/>
      </w:r>
    </w:p>
    <w:p w14:paraId="132E6295" w14:textId="77777777" w:rsidR="00BC378C" w:rsidRDefault="00BC378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_Toc142747606 \h </w:instrText>
      </w:r>
      <w:r>
        <w:fldChar w:fldCharType="separate"/>
      </w:r>
      <w:r>
        <w:t>205</w:t>
      </w:r>
      <w:r>
        <w:fldChar w:fldCharType="end"/>
      </w:r>
    </w:p>
    <w:p w14:paraId="7588A280" w14:textId="77777777" w:rsidR="00BC378C" w:rsidRDefault="00BC378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_Toc142747607 \h </w:instrText>
      </w:r>
      <w:r>
        <w:fldChar w:fldCharType="separate"/>
      </w:r>
      <w:r>
        <w:t>205</w:t>
      </w:r>
      <w:r>
        <w:fldChar w:fldCharType="end"/>
      </w:r>
    </w:p>
    <w:p w14:paraId="15CF076E" w14:textId="77777777" w:rsidR="00BC378C" w:rsidRDefault="00BC378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_Toc142747608 \h </w:instrText>
      </w:r>
      <w:r>
        <w:fldChar w:fldCharType="separate"/>
      </w:r>
      <w:r>
        <w:t>207</w:t>
      </w:r>
      <w:r>
        <w:fldChar w:fldCharType="end"/>
      </w:r>
    </w:p>
    <w:p w14:paraId="425CD569" w14:textId="77777777" w:rsidR="00BC378C" w:rsidRDefault="00BC378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_Toc142747609 \h </w:instrText>
      </w:r>
      <w:r>
        <w:fldChar w:fldCharType="separate"/>
      </w:r>
      <w:r>
        <w:t>207</w:t>
      </w:r>
      <w:r>
        <w:fldChar w:fldCharType="end"/>
      </w:r>
    </w:p>
    <w:p w14:paraId="7E73FDCC" w14:textId="77777777" w:rsidR="00BC378C" w:rsidRDefault="00BC378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_Toc142747610 \h </w:instrText>
      </w:r>
      <w:r>
        <w:fldChar w:fldCharType="separate"/>
      </w:r>
      <w:r>
        <w:t>207</w:t>
      </w:r>
      <w:r>
        <w:fldChar w:fldCharType="end"/>
      </w:r>
    </w:p>
    <w:p w14:paraId="42DC8773" w14:textId="77777777" w:rsidR="00BC378C" w:rsidRDefault="00BC378C">
      <w:pPr>
        <w:pStyle w:val="TOC3"/>
        <w:rPr>
          <w:rFonts w:asciiTheme="minorHAnsi" w:eastAsiaTheme="minorEastAsia" w:hAnsiTheme="minorHAnsi" w:cstheme="minorBidi"/>
          <w:kern w:val="2"/>
          <w:sz w:val="22"/>
          <w:szCs w:val="22"/>
          <w14:ligatures w14:val="standardContextual"/>
        </w:rPr>
      </w:pPr>
      <w:r>
        <w:lastRenderedPageBreak/>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_Toc142747611 \h </w:instrText>
      </w:r>
      <w:r>
        <w:fldChar w:fldCharType="separate"/>
      </w:r>
      <w:r>
        <w:t>207</w:t>
      </w:r>
      <w:r>
        <w:fldChar w:fldCharType="end"/>
      </w:r>
    </w:p>
    <w:p w14:paraId="214528DC" w14:textId="77777777" w:rsidR="00BC378C" w:rsidRDefault="00BC378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_Toc142747612 \h </w:instrText>
      </w:r>
      <w:r>
        <w:fldChar w:fldCharType="separate"/>
      </w:r>
      <w:r>
        <w:t>207</w:t>
      </w:r>
      <w:r>
        <w:fldChar w:fldCharType="end"/>
      </w:r>
    </w:p>
    <w:p w14:paraId="753D50D7" w14:textId="77777777" w:rsidR="00BC378C" w:rsidRDefault="00BC378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_Toc142747613 \h </w:instrText>
      </w:r>
      <w:r>
        <w:fldChar w:fldCharType="separate"/>
      </w:r>
      <w:r>
        <w:t>208</w:t>
      </w:r>
      <w:r>
        <w:fldChar w:fldCharType="end"/>
      </w:r>
    </w:p>
    <w:p w14:paraId="4C534EE7" w14:textId="77777777" w:rsidR="00BC378C" w:rsidRDefault="00BC378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_Toc142747614 \h </w:instrText>
      </w:r>
      <w:r>
        <w:fldChar w:fldCharType="separate"/>
      </w:r>
      <w:r>
        <w:t>208</w:t>
      </w:r>
      <w:r>
        <w:fldChar w:fldCharType="end"/>
      </w:r>
    </w:p>
    <w:p w14:paraId="3306C511" w14:textId="77777777" w:rsidR="00BC378C" w:rsidRDefault="00BC378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_Toc142747615 \h </w:instrText>
      </w:r>
      <w:r>
        <w:fldChar w:fldCharType="separate"/>
      </w:r>
      <w:r>
        <w:t>208</w:t>
      </w:r>
      <w:r>
        <w:fldChar w:fldCharType="end"/>
      </w:r>
    </w:p>
    <w:p w14:paraId="25C2EC27" w14:textId="77777777" w:rsidR="00BC378C" w:rsidRDefault="00BC378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_Toc142747616 \h </w:instrText>
      </w:r>
      <w:r>
        <w:fldChar w:fldCharType="separate"/>
      </w:r>
      <w:r>
        <w:t>208</w:t>
      </w:r>
      <w:r>
        <w:fldChar w:fldCharType="end"/>
      </w:r>
    </w:p>
    <w:p w14:paraId="41EA58E1" w14:textId="77777777" w:rsidR="00BC378C" w:rsidRDefault="00BC378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_Toc142747617 \h </w:instrText>
      </w:r>
      <w:r>
        <w:fldChar w:fldCharType="separate"/>
      </w:r>
      <w:r>
        <w:t>209</w:t>
      </w:r>
      <w:r>
        <w:fldChar w:fldCharType="end"/>
      </w:r>
    </w:p>
    <w:p w14:paraId="566078DE" w14:textId="77777777" w:rsidR="00BC378C" w:rsidRDefault="00BC378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_Toc142747618 \h </w:instrText>
      </w:r>
      <w:r>
        <w:fldChar w:fldCharType="separate"/>
      </w:r>
      <w:r>
        <w:t>209</w:t>
      </w:r>
      <w:r>
        <w:fldChar w:fldCharType="end"/>
      </w:r>
    </w:p>
    <w:p w14:paraId="4E09C147" w14:textId="77777777" w:rsidR="00BC378C" w:rsidRDefault="00BC378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_Toc142747619 \h </w:instrText>
      </w:r>
      <w:r>
        <w:fldChar w:fldCharType="separate"/>
      </w:r>
      <w:r>
        <w:t>209</w:t>
      </w:r>
      <w:r>
        <w:fldChar w:fldCharType="end"/>
      </w:r>
    </w:p>
    <w:p w14:paraId="67489875" w14:textId="77777777" w:rsidR="00BC378C" w:rsidRDefault="00BC378C">
      <w:pPr>
        <w:pStyle w:val="TOC5"/>
        <w:rPr>
          <w:rFonts w:asciiTheme="minorHAnsi" w:eastAsiaTheme="minorEastAsia" w:hAnsiTheme="minorHAnsi" w:cstheme="minorBidi"/>
          <w:kern w:val="2"/>
          <w:sz w:val="22"/>
          <w:szCs w:val="22"/>
          <w14:ligatures w14:val="standardContextual"/>
        </w:rPr>
      </w:pPr>
      <w:r>
        <w:t>7.26.2.1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_Toc142747620 \h </w:instrText>
      </w:r>
      <w:r>
        <w:fldChar w:fldCharType="separate"/>
      </w:r>
      <w:r>
        <w:t>209</w:t>
      </w:r>
      <w:r>
        <w:fldChar w:fldCharType="end"/>
      </w:r>
    </w:p>
    <w:p w14:paraId="670DAE46" w14:textId="77777777" w:rsidR="00BC378C" w:rsidRDefault="00BC378C">
      <w:pPr>
        <w:pStyle w:val="TOC5"/>
        <w:rPr>
          <w:rFonts w:asciiTheme="minorHAnsi" w:eastAsiaTheme="minorEastAsia" w:hAnsiTheme="minorHAnsi" w:cstheme="minorBidi"/>
          <w:kern w:val="2"/>
          <w:sz w:val="22"/>
          <w:szCs w:val="22"/>
          <w14:ligatures w14:val="standardContextual"/>
        </w:rPr>
      </w:pPr>
      <w:r>
        <w:t>7.26.2.2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_Toc142747621 \h </w:instrText>
      </w:r>
      <w:r>
        <w:fldChar w:fldCharType="separate"/>
      </w:r>
      <w:r>
        <w:t>210</w:t>
      </w:r>
      <w:r>
        <w:fldChar w:fldCharType="end"/>
      </w:r>
    </w:p>
    <w:p w14:paraId="12E3913E" w14:textId="77777777" w:rsidR="00BC378C" w:rsidRDefault="00BC378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_Toc142747622 \h </w:instrText>
      </w:r>
      <w:r>
        <w:fldChar w:fldCharType="separate"/>
      </w:r>
      <w:r>
        <w:t>210</w:t>
      </w:r>
      <w:r>
        <w:fldChar w:fldCharType="end"/>
      </w:r>
    </w:p>
    <w:p w14:paraId="3F47BAE2" w14:textId="77777777" w:rsidR="00BC378C" w:rsidRDefault="00BC378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_Toc142747623 \h </w:instrText>
      </w:r>
      <w:r>
        <w:fldChar w:fldCharType="separate"/>
      </w:r>
      <w:r>
        <w:t>211</w:t>
      </w:r>
      <w:r>
        <w:fldChar w:fldCharType="end"/>
      </w:r>
    </w:p>
    <w:p w14:paraId="3DD95541" w14:textId="77777777" w:rsidR="00BC378C" w:rsidRDefault="00BC378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_Toc142747624 \h </w:instrText>
      </w:r>
      <w:r>
        <w:fldChar w:fldCharType="separate"/>
      </w:r>
      <w:r>
        <w:t>211</w:t>
      </w:r>
      <w:r>
        <w:fldChar w:fldCharType="end"/>
      </w:r>
    </w:p>
    <w:p w14:paraId="55A880B2" w14:textId="77777777" w:rsidR="00BC378C" w:rsidRDefault="00BC378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_Toc142747625 \h </w:instrText>
      </w:r>
      <w:r>
        <w:fldChar w:fldCharType="separate"/>
      </w:r>
      <w:r>
        <w:t>211</w:t>
      </w:r>
      <w:r>
        <w:fldChar w:fldCharType="end"/>
      </w:r>
    </w:p>
    <w:p w14:paraId="3C5DFD96" w14:textId="77777777" w:rsidR="00BC378C" w:rsidRDefault="00BC378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_Toc142747626 \h </w:instrText>
      </w:r>
      <w:r>
        <w:fldChar w:fldCharType="separate"/>
      </w:r>
      <w:r>
        <w:t>211</w:t>
      </w:r>
      <w:r>
        <w:fldChar w:fldCharType="end"/>
      </w:r>
    </w:p>
    <w:p w14:paraId="7CD643EC" w14:textId="77777777" w:rsidR="00BC378C" w:rsidRDefault="00BC378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_Toc142747627 \h </w:instrText>
      </w:r>
      <w:r>
        <w:fldChar w:fldCharType="separate"/>
      </w:r>
      <w:r>
        <w:t>211</w:t>
      </w:r>
      <w:r>
        <w:fldChar w:fldCharType="end"/>
      </w:r>
    </w:p>
    <w:p w14:paraId="42F8AC2C" w14:textId="77777777" w:rsidR="00BC378C" w:rsidRDefault="00BC378C">
      <w:pPr>
        <w:pStyle w:val="TOC4"/>
        <w:rPr>
          <w:rFonts w:asciiTheme="minorHAnsi" w:eastAsiaTheme="minorEastAsia" w:hAnsiTheme="minorHAnsi" w:cstheme="minorBidi"/>
          <w:kern w:val="2"/>
          <w:sz w:val="22"/>
          <w:szCs w:val="22"/>
          <w14:ligatures w14:val="standardContextual"/>
        </w:rPr>
      </w:pPr>
      <w:r>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_Toc142747628 \h </w:instrText>
      </w:r>
      <w:r>
        <w:fldChar w:fldCharType="separate"/>
      </w:r>
      <w:r>
        <w:t>212</w:t>
      </w:r>
      <w:r>
        <w:fldChar w:fldCharType="end"/>
      </w:r>
    </w:p>
    <w:p w14:paraId="58F1DC24" w14:textId="77777777" w:rsidR="00BC378C" w:rsidRDefault="00BC378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_Toc142747629 \h </w:instrText>
      </w:r>
      <w:r>
        <w:fldChar w:fldCharType="separate"/>
      </w:r>
      <w:r>
        <w:t>212</w:t>
      </w:r>
      <w:r>
        <w:fldChar w:fldCharType="end"/>
      </w:r>
    </w:p>
    <w:p w14:paraId="519727D8" w14:textId="77777777" w:rsidR="00BC378C" w:rsidRDefault="00BC378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_Toc142747630 \h </w:instrText>
      </w:r>
      <w:r>
        <w:fldChar w:fldCharType="separate"/>
      </w:r>
      <w:r>
        <w:t>212</w:t>
      </w:r>
      <w:r>
        <w:fldChar w:fldCharType="end"/>
      </w:r>
    </w:p>
    <w:p w14:paraId="2EE07059" w14:textId="77777777" w:rsidR="00BC378C" w:rsidRDefault="00BC378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_Toc142747631 \h </w:instrText>
      </w:r>
      <w:r>
        <w:fldChar w:fldCharType="separate"/>
      </w:r>
      <w:r>
        <w:t>212</w:t>
      </w:r>
      <w:r>
        <w:fldChar w:fldCharType="end"/>
      </w:r>
    </w:p>
    <w:p w14:paraId="7342C8DE" w14:textId="77777777" w:rsidR="00BC378C" w:rsidRDefault="00BC378C">
      <w:pPr>
        <w:pStyle w:val="TOC4"/>
        <w:rPr>
          <w:rFonts w:asciiTheme="minorHAnsi" w:eastAsiaTheme="minorEastAsia" w:hAnsiTheme="minorHAnsi" w:cstheme="minorBidi"/>
          <w:kern w:val="2"/>
          <w:sz w:val="22"/>
          <w:szCs w:val="22"/>
          <w14:ligatures w14:val="standardContextual"/>
        </w:rPr>
      </w:pPr>
      <w:r>
        <w:t>7.29.3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_Toc142747632 \h </w:instrText>
      </w:r>
      <w:r>
        <w:fldChar w:fldCharType="separate"/>
      </w:r>
      <w:r>
        <w:t>214</w:t>
      </w:r>
      <w:r>
        <w:fldChar w:fldCharType="end"/>
      </w:r>
    </w:p>
    <w:p w14:paraId="6420D1E0" w14:textId="77777777" w:rsidR="00BC378C" w:rsidRDefault="00BC378C">
      <w:pPr>
        <w:pStyle w:val="TOC5"/>
        <w:rPr>
          <w:rFonts w:asciiTheme="minorHAnsi" w:eastAsiaTheme="minorEastAsia" w:hAnsiTheme="minorHAnsi" w:cstheme="minorBidi"/>
          <w:kern w:val="2"/>
          <w:sz w:val="22"/>
          <w:szCs w:val="22"/>
          <w14:ligatures w14:val="standardContextual"/>
        </w:rPr>
      </w:pPr>
      <w:r>
        <w:t>7.29.3.1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_Toc142747633 \h </w:instrText>
      </w:r>
      <w:r>
        <w:fldChar w:fldCharType="separate"/>
      </w:r>
      <w:r>
        <w:t>214</w:t>
      </w:r>
      <w:r>
        <w:fldChar w:fldCharType="end"/>
      </w:r>
    </w:p>
    <w:p w14:paraId="5A206780" w14:textId="77777777" w:rsidR="00BC378C" w:rsidRDefault="00BC378C">
      <w:pPr>
        <w:pStyle w:val="TOC5"/>
        <w:rPr>
          <w:rFonts w:asciiTheme="minorHAnsi" w:eastAsiaTheme="minorEastAsia" w:hAnsiTheme="minorHAnsi" w:cstheme="minorBidi"/>
          <w:kern w:val="2"/>
          <w:sz w:val="22"/>
          <w:szCs w:val="22"/>
          <w14:ligatures w14:val="standardContextual"/>
        </w:rPr>
      </w:pPr>
      <w:r>
        <w:t>7.29.3.2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_Toc142747634 \h </w:instrText>
      </w:r>
      <w:r>
        <w:fldChar w:fldCharType="separate"/>
      </w:r>
      <w:r>
        <w:t>215</w:t>
      </w:r>
      <w:r>
        <w:fldChar w:fldCharType="end"/>
      </w:r>
    </w:p>
    <w:p w14:paraId="282F6D46" w14:textId="77777777" w:rsidR="00BC378C" w:rsidRDefault="00BC378C">
      <w:pPr>
        <w:pStyle w:val="TOC4"/>
        <w:rPr>
          <w:rFonts w:asciiTheme="minorHAnsi" w:eastAsiaTheme="minorEastAsia" w:hAnsiTheme="minorHAnsi" w:cstheme="minorBidi"/>
          <w:kern w:val="2"/>
          <w:sz w:val="22"/>
          <w:szCs w:val="22"/>
          <w14:ligatures w14:val="standardContextual"/>
        </w:rPr>
      </w:pPr>
      <w:r>
        <w:t>7.29.4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_Toc142747635 \h </w:instrText>
      </w:r>
      <w:r>
        <w:fldChar w:fldCharType="separate"/>
      </w:r>
      <w:r>
        <w:t>216</w:t>
      </w:r>
      <w:r>
        <w:fldChar w:fldCharType="end"/>
      </w:r>
    </w:p>
    <w:p w14:paraId="3E7FCCC1" w14:textId="77777777" w:rsidR="00BC378C" w:rsidRDefault="00BC378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_Toc142747636 \h </w:instrText>
      </w:r>
      <w:r>
        <w:fldChar w:fldCharType="separate"/>
      </w:r>
      <w:r>
        <w:t>216</w:t>
      </w:r>
      <w:r>
        <w:fldChar w:fldCharType="end"/>
      </w:r>
    </w:p>
    <w:p w14:paraId="47DED60A" w14:textId="77777777" w:rsidR="00BC378C" w:rsidRDefault="00BC378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_Toc142747637 \h </w:instrText>
      </w:r>
      <w:r>
        <w:fldChar w:fldCharType="separate"/>
      </w:r>
      <w:r>
        <w:t>216</w:t>
      </w:r>
      <w:r>
        <w:fldChar w:fldCharType="end"/>
      </w:r>
    </w:p>
    <w:p w14:paraId="4AC613E0" w14:textId="77777777" w:rsidR="00BC378C" w:rsidRDefault="00BC378C">
      <w:pPr>
        <w:pStyle w:val="TOC5"/>
        <w:rPr>
          <w:rFonts w:asciiTheme="minorHAnsi" w:eastAsiaTheme="minorEastAsia" w:hAnsiTheme="minorHAnsi" w:cstheme="minorBidi"/>
          <w:kern w:val="2"/>
          <w:sz w:val="22"/>
          <w:szCs w:val="22"/>
          <w14:ligatures w14:val="standardContextual"/>
        </w:rPr>
      </w:pPr>
      <w:r>
        <w:t>7.30.1.1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_Toc142747638 \h </w:instrText>
      </w:r>
      <w:r>
        <w:fldChar w:fldCharType="separate"/>
      </w:r>
      <w:r>
        <w:t>217</w:t>
      </w:r>
      <w:r>
        <w:fldChar w:fldCharType="end"/>
      </w:r>
    </w:p>
    <w:p w14:paraId="2BF554D7" w14:textId="77777777" w:rsidR="00BC378C" w:rsidRDefault="00BC378C">
      <w:pPr>
        <w:pStyle w:val="TOC5"/>
        <w:rPr>
          <w:rFonts w:asciiTheme="minorHAnsi" w:eastAsiaTheme="minorEastAsia" w:hAnsiTheme="minorHAnsi" w:cstheme="minorBidi"/>
          <w:kern w:val="2"/>
          <w:sz w:val="22"/>
          <w:szCs w:val="22"/>
          <w14:ligatures w14:val="standardContextual"/>
        </w:rPr>
      </w:pPr>
      <w:r>
        <w:t>7.30.1.2</w:t>
      </w:r>
      <w:r>
        <w:rPr>
          <w:rFonts w:asciiTheme="minorHAnsi" w:eastAsiaTheme="minorEastAsia" w:hAnsiTheme="minorHAnsi" w:cstheme="minorBidi"/>
          <w:kern w:val="2"/>
          <w:sz w:val="22"/>
          <w:szCs w:val="22"/>
          <w14:ligatures w14:val="standardContextual"/>
        </w:rPr>
        <w:tab/>
      </w:r>
      <w:r>
        <w:t>CA configuration of CA_n5-n28</w:t>
      </w:r>
      <w:r>
        <w:tab/>
      </w:r>
      <w:r>
        <w:fldChar w:fldCharType="begin"/>
      </w:r>
      <w:r>
        <w:instrText xml:space="preserve"> PAGEREF _Toc142747639 \h </w:instrText>
      </w:r>
      <w:r>
        <w:fldChar w:fldCharType="separate"/>
      </w:r>
      <w:r>
        <w:t>219</w:t>
      </w:r>
      <w:r>
        <w:fldChar w:fldCharType="end"/>
      </w:r>
    </w:p>
    <w:p w14:paraId="7DC4751F" w14:textId="77777777" w:rsidR="00BC378C" w:rsidRDefault="00BC378C">
      <w:pPr>
        <w:pStyle w:val="TOC5"/>
        <w:rPr>
          <w:rFonts w:asciiTheme="minorHAnsi" w:eastAsiaTheme="minorEastAsia" w:hAnsiTheme="minorHAnsi" w:cstheme="minorBidi"/>
          <w:kern w:val="2"/>
          <w:sz w:val="22"/>
          <w:szCs w:val="22"/>
          <w14:ligatures w14:val="standardContextual"/>
        </w:rPr>
      </w:pPr>
      <w:r>
        <w:t>7.30.1.3</w:t>
      </w:r>
      <w:r>
        <w:rPr>
          <w:rFonts w:asciiTheme="minorHAnsi" w:eastAsiaTheme="minorEastAsia" w:hAnsiTheme="minorHAnsi" w:cstheme="minorBidi"/>
          <w:kern w:val="2"/>
          <w:sz w:val="22"/>
          <w:szCs w:val="22"/>
          <w14:ligatures w14:val="standardContextual"/>
        </w:rPr>
        <w:tab/>
      </w:r>
      <w:r>
        <w:t>CA configuration of CA_n8-n20-n28</w:t>
      </w:r>
      <w:r>
        <w:tab/>
      </w:r>
      <w:r>
        <w:fldChar w:fldCharType="begin"/>
      </w:r>
      <w:r>
        <w:instrText xml:space="preserve"> PAGEREF _Toc142747640 \h </w:instrText>
      </w:r>
      <w:r>
        <w:fldChar w:fldCharType="separate"/>
      </w:r>
      <w:r>
        <w:t>219</w:t>
      </w:r>
      <w:r>
        <w:fldChar w:fldCharType="end"/>
      </w:r>
    </w:p>
    <w:p w14:paraId="74CE2F3A" w14:textId="77777777" w:rsidR="00BC378C" w:rsidRDefault="00BC378C">
      <w:pPr>
        <w:pStyle w:val="TOC5"/>
        <w:rPr>
          <w:rFonts w:asciiTheme="minorHAnsi" w:eastAsiaTheme="minorEastAsia" w:hAnsiTheme="minorHAnsi" w:cstheme="minorBidi"/>
          <w:kern w:val="2"/>
          <w:sz w:val="22"/>
          <w:szCs w:val="22"/>
          <w14:ligatures w14:val="standardContextual"/>
        </w:rPr>
      </w:pPr>
      <w:r>
        <w:t>7.30.1.4</w:t>
      </w:r>
      <w:r>
        <w:rPr>
          <w:rFonts w:asciiTheme="minorHAnsi" w:eastAsiaTheme="minorEastAsia" w:hAnsiTheme="minorHAnsi" w:cstheme="minorBidi"/>
          <w:kern w:val="2"/>
          <w:sz w:val="22"/>
          <w:szCs w:val="22"/>
          <w14:ligatures w14:val="standardContextual"/>
        </w:rPr>
        <w:tab/>
      </w:r>
      <w:r>
        <w:t>CA configuration of CA_n5-n105</w:t>
      </w:r>
      <w:r>
        <w:tab/>
      </w:r>
      <w:r>
        <w:fldChar w:fldCharType="begin"/>
      </w:r>
      <w:r>
        <w:instrText xml:space="preserve"> PAGEREF _Toc142747641 \h </w:instrText>
      </w:r>
      <w:r>
        <w:fldChar w:fldCharType="separate"/>
      </w:r>
      <w:r>
        <w:t>219</w:t>
      </w:r>
      <w:r>
        <w:fldChar w:fldCharType="end"/>
      </w:r>
    </w:p>
    <w:p w14:paraId="24F6C5C6" w14:textId="77777777" w:rsidR="00BC378C" w:rsidRDefault="00BC378C">
      <w:pPr>
        <w:pStyle w:val="TOC5"/>
        <w:rPr>
          <w:rFonts w:asciiTheme="minorHAnsi" w:eastAsiaTheme="minorEastAsia" w:hAnsiTheme="minorHAnsi" w:cstheme="minorBidi"/>
          <w:kern w:val="2"/>
          <w:sz w:val="22"/>
          <w:szCs w:val="22"/>
          <w14:ligatures w14:val="standardContextual"/>
        </w:rPr>
      </w:pPr>
      <w:r>
        <w:t>7.30.1.5</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_Toc142747642 \h </w:instrText>
      </w:r>
      <w:r>
        <w:fldChar w:fldCharType="separate"/>
      </w:r>
      <w:r>
        <w:t>219</w:t>
      </w:r>
      <w:r>
        <w:fldChar w:fldCharType="end"/>
      </w:r>
    </w:p>
    <w:p w14:paraId="2A0E0097" w14:textId="77777777" w:rsidR="00BC378C" w:rsidRDefault="00BC378C">
      <w:pPr>
        <w:pStyle w:val="TOC5"/>
        <w:rPr>
          <w:rFonts w:asciiTheme="minorHAnsi" w:eastAsiaTheme="minorEastAsia" w:hAnsiTheme="minorHAnsi" w:cstheme="minorBidi"/>
          <w:kern w:val="2"/>
          <w:sz w:val="22"/>
          <w:szCs w:val="22"/>
          <w14:ligatures w14:val="standardContextual"/>
        </w:rPr>
      </w:pPr>
      <w:r>
        <w:t>7.30.1.6</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_Toc142747643 \h </w:instrText>
      </w:r>
      <w:r>
        <w:fldChar w:fldCharType="separate"/>
      </w:r>
      <w:r>
        <w:t>220</w:t>
      </w:r>
      <w:r>
        <w:fldChar w:fldCharType="end"/>
      </w:r>
    </w:p>
    <w:p w14:paraId="76397B84" w14:textId="77777777" w:rsidR="00BC378C" w:rsidRDefault="00BC378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_Toc142747644 \h </w:instrText>
      </w:r>
      <w:r>
        <w:fldChar w:fldCharType="separate"/>
      </w:r>
      <w:r>
        <w:t>220</w:t>
      </w:r>
      <w:r>
        <w:fldChar w:fldCharType="end"/>
      </w:r>
    </w:p>
    <w:p w14:paraId="16446EEB" w14:textId="77777777" w:rsidR="00BC378C" w:rsidRDefault="00BC378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_Toc142747645 \h </w:instrText>
      </w:r>
      <w:r>
        <w:fldChar w:fldCharType="separate"/>
      </w:r>
      <w:r>
        <w:t>220</w:t>
      </w:r>
      <w:r>
        <w:fldChar w:fldCharType="end"/>
      </w:r>
    </w:p>
    <w:p w14:paraId="5A5FD981" w14:textId="77777777" w:rsidR="00BC378C" w:rsidRDefault="00BC378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_Toc142747646 \h </w:instrText>
      </w:r>
      <w:r>
        <w:fldChar w:fldCharType="separate"/>
      </w:r>
      <w:r>
        <w:t>220</w:t>
      </w:r>
      <w:r>
        <w:fldChar w:fldCharType="end"/>
      </w:r>
    </w:p>
    <w:p w14:paraId="2A28032E" w14:textId="77777777" w:rsidR="00BC378C" w:rsidRDefault="00BC378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_Toc142747647 \h </w:instrText>
      </w:r>
      <w:r>
        <w:fldChar w:fldCharType="separate"/>
      </w:r>
      <w:r>
        <w:t>221</w:t>
      </w:r>
      <w:r>
        <w:fldChar w:fldCharType="end"/>
      </w:r>
    </w:p>
    <w:p w14:paraId="5C0EC2F7" w14:textId="77777777" w:rsidR="00BC378C" w:rsidRDefault="00BC378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_Toc142747648 \h </w:instrText>
      </w:r>
      <w:r>
        <w:fldChar w:fldCharType="separate"/>
      </w:r>
      <w:r>
        <w:t>221</w:t>
      </w:r>
      <w:r>
        <w:fldChar w:fldCharType="end"/>
      </w:r>
    </w:p>
    <w:p w14:paraId="3D5A73F8" w14:textId="77777777" w:rsidR="00BC378C" w:rsidRDefault="00BC378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_Toc142747649 \h </w:instrText>
      </w:r>
      <w:r>
        <w:fldChar w:fldCharType="separate"/>
      </w:r>
      <w:r>
        <w:t>222</w:t>
      </w:r>
      <w:r>
        <w:fldChar w:fldCharType="end"/>
      </w:r>
    </w:p>
    <w:p w14:paraId="521FBCB2" w14:textId="77777777" w:rsidR="00BC378C" w:rsidRDefault="00BC378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_Toc142747650 \h </w:instrText>
      </w:r>
      <w:r>
        <w:fldChar w:fldCharType="separate"/>
      </w:r>
      <w:r>
        <w:t>222</w:t>
      </w:r>
      <w:r>
        <w:fldChar w:fldCharType="end"/>
      </w:r>
    </w:p>
    <w:p w14:paraId="2696DD12" w14:textId="77777777" w:rsidR="00BC378C" w:rsidRDefault="00BC378C">
      <w:pPr>
        <w:pStyle w:val="TOC4"/>
        <w:rPr>
          <w:rFonts w:asciiTheme="minorHAnsi" w:eastAsiaTheme="minorEastAsia" w:hAnsiTheme="minorHAnsi" w:cstheme="minorBidi"/>
          <w:kern w:val="2"/>
          <w:sz w:val="22"/>
          <w:szCs w:val="22"/>
          <w14:ligatures w14:val="standardContextual"/>
        </w:rPr>
      </w:pPr>
      <w:r>
        <w:t>7.31.6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_Toc142747651 \h </w:instrText>
      </w:r>
      <w:r>
        <w:fldChar w:fldCharType="separate"/>
      </w:r>
      <w:r>
        <w:t>223</w:t>
      </w:r>
      <w:r>
        <w:fldChar w:fldCharType="end"/>
      </w:r>
    </w:p>
    <w:p w14:paraId="04ABBE4E" w14:textId="77777777" w:rsidR="00BC378C" w:rsidRDefault="00BC378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_Toc142747652 \h </w:instrText>
      </w:r>
      <w:r>
        <w:fldChar w:fldCharType="separate"/>
      </w:r>
      <w:r>
        <w:t>223</w:t>
      </w:r>
      <w:r>
        <w:fldChar w:fldCharType="end"/>
      </w:r>
    </w:p>
    <w:p w14:paraId="4BB063BE" w14:textId="77777777" w:rsidR="00BC378C" w:rsidRDefault="00BC378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_Toc142747653 \h </w:instrText>
      </w:r>
      <w:r>
        <w:fldChar w:fldCharType="separate"/>
      </w:r>
      <w:r>
        <w:t>223</w:t>
      </w:r>
      <w:r>
        <w:fldChar w:fldCharType="end"/>
      </w:r>
    </w:p>
    <w:p w14:paraId="48EF4CB6" w14:textId="77777777" w:rsidR="00BC378C" w:rsidRDefault="00BC378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_Toc142747654 \h </w:instrText>
      </w:r>
      <w:r>
        <w:fldChar w:fldCharType="separate"/>
      </w:r>
      <w:r>
        <w:t>223</w:t>
      </w:r>
      <w:r>
        <w:fldChar w:fldCharType="end"/>
      </w:r>
    </w:p>
    <w:p w14:paraId="1F5EB00C" w14:textId="77777777" w:rsidR="00BC378C" w:rsidRDefault="00BC378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_Toc142747655 \h </w:instrText>
      </w:r>
      <w:r>
        <w:fldChar w:fldCharType="separate"/>
      </w:r>
      <w:r>
        <w:t>223</w:t>
      </w:r>
      <w:r>
        <w:fldChar w:fldCharType="end"/>
      </w:r>
    </w:p>
    <w:p w14:paraId="0E946C3E" w14:textId="77777777" w:rsidR="00BC378C" w:rsidRDefault="00BC378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_Toc142747656 \h </w:instrText>
      </w:r>
      <w:r>
        <w:fldChar w:fldCharType="separate"/>
      </w:r>
      <w:r>
        <w:t>224</w:t>
      </w:r>
      <w:r>
        <w:fldChar w:fldCharType="end"/>
      </w:r>
    </w:p>
    <w:p w14:paraId="6F093C9E" w14:textId="77777777" w:rsidR="00BC378C" w:rsidRDefault="00BC378C">
      <w:pPr>
        <w:pStyle w:val="TOC4"/>
        <w:rPr>
          <w:rFonts w:asciiTheme="minorHAnsi" w:eastAsiaTheme="minorEastAsia" w:hAnsiTheme="minorHAnsi" w:cstheme="minorBidi"/>
          <w:kern w:val="2"/>
          <w:sz w:val="22"/>
          <w:szCs w:val="22"/>
          <w14:ligatures w14:val="standardContextual"/>
        </w:rPr>
      </w:pPr>
      <w:r>
        <w:t>7.32.5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_Toc142747657 \h </w:instrText>
      </w:r>
      <w:r>
        <w:fldChar w:fldCharType="separate"/>
      </w:r>
      <w:r>
        <w:t>224</w:t>
      </w:r>
      <w:r>
        <w:fldChar w:fldCharType="end"/>
      </w:r>
    </w:p>
    <w:p w14:paraId="50677F25" w14:textId="77777777" w:rsidR="00BC378C" w:rsidRDefault="00BC378C">
      <w:pPr>
        <w:pStyle w:val="TOC4"/>
        <w:rPr>
          <w:rFonts w:asciiTheme="minorHAnsi" w:eastAsiaTheme="minorEastAsia" w:hAnsiTheme="minorHAnsi" w:cstheme="minorBidi"/>
          <w:kern w:val="2"/>
          <w:sz w:val="22"/>
          <w:szCs w:val="22"/>
          <w14:ligatures w14:val="standardContextual"/>
        </w:rPr>
      </w:pPr>
      <w:r>
        <w:t>7.32.6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_Toc142747658 \h </w:instrText>
      </w:r>
      <w:r>
        <w:fldChar w:fldCharType="separate"/>
      </w:r>
      <w:r>
        <w:t>224</w:t>
      </w:r>
      <w:r>
        <w:fldChar w:fldCharType="end"/>
      </w:r>
    </w:p>
    <w:p w14:paraId="2D859120" w14:textId="77777777" w:rsidR="00BC378C" w:rsidRDefault="00BC378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_Toc142747659 \h </w:instrText>
      </w:r>
      <w:r>
        <w:fldChar w:fldCharType="separate"/>
      </w:r>
      <w:r>
        <w:t>224</w:t>
      </w:r>
      <w:r>
        <w:fldChar w:fldCharType="end"/>
      </w:r>
    </w:p>
    <w:p w14:paraId="781D3491" w14:textId="77777777" w:rsidR="00BC378C" w:rsidRDefault="00BC378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_Toc142747660 \h </w:instrText>
      </w:r>
      <w:r>
        <w:fldChar w:fldCharType="separate"/>
      </w:r>
      <w:r>
        <w:t>224</w:t>
      </w:r>
      <w:r>
        <w:fldChar w:fldCharType="end"/>
      </w:r>
    </w:p>
    <w:p w14:paraId="13768482" w14:textId="77777777" w:rsidR="00BC378C" w:rsidRDefault="00BC378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_Toc142747661 \h </w:instrText>
      </w:r>
      <w:r>
        <w:fldChar w:fldCharType="separate"/>
      </w:r>
      <w:r>
        <w:t>224</w:t>
      </w:r>
      <w:r>
        <w:fldChar w:fldCharType="end"/>
      </w:r>
    </w:p>
    <w:p w14:paraId="44C61D02" w14:textId="77777777" w:rsidR="00BC378C" w:rsidRDefault="00BC378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_Toc142747662 \h </w:instrText>
      </w:r>
      <w:r>
        <w:fldChar w:fldCharType="separate"/>
      </w:r>
      <w:r>
        <w:t>224</w:t>
      </w:r>
      <w:r>
        <w:fldChar w:fldCharType="end"/>
      </w:r>
    </w:p>
    <w:p w14:paraId="7F53AEE3" w14:textId="77777777" w:rsidR="00BC378C" w:rsidRDefault="00BC378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_Toc142747663 \h </w:instrText>
      </w:r>
      <w:r>
        <w:fldChar w:fldCharType="separate"/>
      </w:r>
      <w:r>
        <w:t>225</w:t>
      </w:r>
      <w:r>
        <w:fldChar w:fldCharType="end"/>
      </w:r>
    </w:p>
    <w:p w14:paraId="48694083" w14:textId="77777777" w:rsidR="00BC378C" w:rsidRDefault="00BC378C">
      <w:pPr>
        <w:pStyle w:val="TOC4"/>
        <w:rPr>
          <w:rFonts w:asciiTheme="minorHAnsi" w:eastAsiaTheme="minorEastAsia" w:hAnsiTheme="minorHAnsi" w:cstheme="minorBidi"/>
          <w:kern w:val="2"/>
          <w:sz w:val="22"/>
          <w:szCs w:val="22"/>
          <w14:ligatures w14:val="standardContextual"/>
        </w:rPr>
      </w:pPr>
      <w:r>
        <w:t>7.33.5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_Toc142747664 \h </w:instrText>
      </w:r>
      <w:r>
        <w:fldChar w:fldCharType="separate"/>
      </w:r>
      <w:r>
        <w:t>228</w:t>
      </w:r>
      <w:r>
        <w:fldChar w:fldCharType="end"/>
      </w:r>
    </w:p>
    <w:p w14:paraId="08DCB9C9" w14:textId="77777777" w:rsidR="00BC378C" w:rsidRDefault="00BC378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_Toc142747665 \h </w:instrText>
      </w:r>
      <w:r>
        <w:fldChar w:fldCharType="separate"/>
      </w:r>
      <w:r>
        <w:t>228</w:t>
      </w:r>
      <w:r>
        <w:fldChar w:fldCharType="end"/>
      </w:r>
    </w:p>
    <w:p w14:paraId="16CFFF7B" w14:textId="77777777" w:rsidR="00BC378C" w:rsidRDefault="00BC378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_Toc142747666 \h </w:instrText>
      </w:r>
      <w:r>
        <w:fldChar w:fldCharType="separate"/>
      </w:r>
      <w:r>
        <w:t>228</w:t>
      </w:r>
      <w:r>
        <w:fldChar w:fldCharType="end"/>
      </w:r>
    </w:p>
    <w:p w14:paraId="4488D2A5" w14:textId="77777777" w:rsidR="00BC378C" w:rsidRDefault="00BC378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_Toc142747667 \h </w:instrText>
      </w:r>
      <w:r>
        <w:fldChar w:fldCharType="separate"/>
      </w:r>
      <w:r>
        <w:t>228</w:t>
      </w:r>
      <w:r>
        <w:fldChar w:fldCharType="end"/>
      </w:r>
    </w:p>
    <w:p w14:paraId="5005F049" w14:textId="77777777" w:rsidR="00BC378C" w:rsidRDefault="00BC378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_Toc142747668 \h </w:instrText>
      </w:r>
      <w:r>
        <w:fldChar w:fldCharType="separate"/>
      </w:r>
      <w:r>
        <w:t>229</w:t>
      </w:r>
      <w:r>
        <w:fldChar w:fldCharType="end"/>
      </w:r>
    </w:p>
    <w:p w14:paraId="0EE01363" w14:textId="77777777" w:rsidR="00BC378C" w:rsidRDefault="00BC378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_Toc142747669 \h </w:instrText>
      </w:r>
      <w:r>
        <w:fldChar w:fldCharType="separate"/>
      </w:r>
      <w:r>
        <w:t>230</w:t>
      </w:r>
      <w:r>
        <w:fldChar w:fldCharType="end"/>
      </w:r>
    </w:p>
    <w:p w14:paraId="455481E6" w14:textId="77777777" w:rsidR="00BC378C" w:rsidRDefault="00BC378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_Toc142747670 \h </w:instrText>
      </w:r>
      <w:r>
        <w:fldChar w:fldCharType="separate"/>
      </w:r>
      <w:r>
        <w:t>230</w:t>
      </w:r>
      <w:r>
        <w:fldChar w:fldCharType="end"/>
      </w:r>
    </w:p>
    <w:p w14:paraId="56083297" w14:textId="77777777" w:rsidR="00BC378C" w:rsidRDefault="00BC378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_Toc142747671 \h </w:instrText>
      </w:r>
      <w:r>
        <w:fldChar w:fldCharType="separate"/>
      </w:r>
      <w:r>
        <w:t>230</w:t>
      </w:r>
      <w:r>
        <w:fldChar w:fldCharType="end"/>
      </w:r>
    </w:p>
    <w:p w14:paraId="1389A320" w14:textId="77777777" w:rsidR="00BC378C" w:rsidRDefault="00BC378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_Toc142747672 \h </w:instrText>
      </w:r>
      <w:r>
        <w:fldChar w:fldCharType="separate"/>
      </w:r>
      <w:r>
        <w:t>230</w:t>
      </w:r>
      <w:r>
        <w:fldChar w:fldCharType="end"/>
      </w:r>
    </w:p>
    <w:p w14:paraId="2243B50E"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_Toc142747673 \h </w:instrText>
      </w:r>
      <w:r>
        <w:fldChar w:fldCharType="separate"/>
      </w:r>
      <w:r>
        <w:t>230</w:t>
      </w:r>
      <w:r>
        <w:fldChar w:fldCharType="end"/>
      </w:r>
    </w:p>
    <w:p w14:paraId="1A8596EE" w14:textId="77777777" w:rsidR="00BC378C" w:rsidRDefault="00BC378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_Toc142747674 \h </w:instrText>
      </w:r>
      <w:r>
        <w:fldChar w:fldCharType="separate"/>
      </w:r>
      <w:r>
        <w:t>231</w:t>
      </w:r>
      <w:r>
        <w:fldChar w:fldCharType="end"/>
      </w:r>
    </w:p>
    <w:p w14:paraId="11FBEED2" w14:textId="77777777" w:rsidR="00BC378C" w:rsidRDefault="00BC378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_Toc142747675 \h </w:instrText>
      </w:r>
      <w:r>
        <w:fldChar w:fldCharType="separate"/>
      </w:r>
      <w:r>
        <w:t>233</w:t>
      </w:r>
      <w:r>
        <w:fldChar w:fldCharType="end"/>
      </w:r>
    </w:p>
    <w:p w14:paraId="0905B746" w14:textId="77777777" w:rsidR="00BC378C" w:rsidRDefault="00BC378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_Toc142747676 \h </w:instrText>
      </w:r>
      <w:r>
        <w:fldChar w:fldCharType="separate"/>
      </w:r>
      <w:r>
        <w:t>233</w:t>
      </w:r>
      <w:r>
        <w:fldChar w:fldCharType="end"/>
      </w:r>
    </w:p>
    <w:p w14:paraId="3B54A8C2" w14:textId="77777777" w:rsidR="00BC378C" w:rsidRDefault="00BC378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_Toc142747677 \h </w:instrText>
      </w:r>
      <w:r>
        <w:fldChar w:fldCharType="separate"/>
      </w:r>
      <w:r>
        <w:t>233</w:t>
      </w:r>
      <w:r>
        <w:fldChar w:fldCharType="end"/>
      </w:r>
    </w:p>
    <w:p w14:paraId="39DAFA63" w14:textId="77777777" w:rsidR="00BC378C" w:rsidRDefault="00BC378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_Toc142747678 \h </w:instrText>
      </w:r>
      <w:r>
        <w:fldChar w:fldCharType="separate"/>
      </w:r>
      <w:r>
        <w:t>233</w:t>
      </w:r>
      <w:r>
        <w:fldChar w:fldCharType="end"/>
      </w:r>
    </w:p>
    <w:p w14:paraId="20C46EA0" w14:textId="77777777" w:rsidR="00BC378C" w:rsidRDefault="00BC378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_Toc142747679 \h </w:instrText>
      </w:r>
      <w:r>
        <w:fldChar w:fldCharType="separate"/>
      </w:r>
      <w:r>
        <w:t>234</w:t>
      </w:r>
      <w:r>
        <w:fldChar w:fldCharType="end"/>
      </w:r>
    </w:p>
    <w:p w14:paraId="2AD4AE9E" w14:textId="77777777" w:rsidR="00BC378C" w:rsidRDefault="00BC378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_Toc142747680 \h </w:instrText>
      </w:r>
      <w:r>
        <w:fldChar w:fldCharType="separate"/>
      </w:r>
      <w:r>
        <w:t>234</w:t>
      </w:r>
      <w:r>
        <w:fldChar w:fldCharType="end"/>
      </w:r>
    </w:p>
    <w:p w14:paraId="3C3BA99B" w14:textId="77777777" w:rsidR="00BC378C" w:rsidRDefault="00BC378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_Toc142747681 \h </w:instrText>
      </w:r>
      <w:r>
        <w:fldChar w:fldCharType="separate"/>
      </w:r>
      <w:r>
        <w:t>235</w:t>
      </w:r>
      <w:r>
        <w:fldChar w:fldCharType="end"/>
      </w:r>
    </w:p>
    <w:p w14:paraId="57E680B7" w14:textId="77777777" w:rsidR="00BC378C" w:rsidRDefault="00BC378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_Toc142747682 \h </w:instrText>
      </w:r>
      <w:r>
        <w:fldChar w:fldCharType="separate"/>
      </w:r>
      <w:r>
        <w:t>235</w:t>
      </w:r>
      <w:r>
        <w:fldChar w:fldCharType="end"/>
      </w:r>
    </w:p>
    <w:p w14:paraId="40E4CB6A" w14:textId="77777777" w:rsidR="00BC378C" w:rsidRDefault="00BC378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Study on enhancement for sub-1GHz NR band combinations</w:t>
      </w:r>
      <w:r>
        <w:tab/>
      </w:r>
      <w:r>
        <w:fldChar w:fldCharType="begin"/>
      </w:r>
      <w:r>
        <w:instrText xml:space="preserve"> PAGEREF _Toc142747683 \h </w:instrText>
      </w:r>
      <w:r>
        <w:fldChar w:fldCharType="separate"/>
      </w:r>
      <w:r>
        <w:t>235</w:t>
      </w:r>
      <w:r>
        <w:fldChar w:fldCharType="end"/>
      </w:r>
    </w:p>
    <w:p w14:paraId="245C80AB" w14:textId="77777777" w:rsidR="00BC378C" w:rsidRDefault="00BC378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_Toc142747684 \h </w:instrText>
      </w:r>
      <w:r>
        <w:fldChar w:fldCharType="separate"/>
      </w:r>
      <w:r>
        <w:t>235</w:t>
      </w:r>
      <w:r>
        <w:fldChar w:fldCharType="end"/>
      </w:r>
    </w:p>
    <w:p w14:paraId="0BC0EDD3" w14:textId="77777777" w:rsidR="00BC378C" w:rsidRDefault="00BC378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Investigation of the feasibility and solutions to enable simultaneous transmission and reception</w:t>
      </w:r>
      <w:r>
        <w:tab/>
      </w:r>
      <w:r>
        <w:fldChar w:fldCharType="begin"/>
      </w:r>
      <w:r>
        <w:instrText xml:space="preserve"> PAGEREF _Toc142747685 \h </w:instrText>
      </w:r>
      <w:r>
        <w:fldChar w:fldCharType="separate"/>
      </w:r>
      <w:r>
        <w:t>235</w:t>
      </w:r>
      <w:r>
        <w:fldChar w:fldCharType="end"/>
      </w:r>
    </w:p>
    <w:p w14:paraId="037078FE" w14:textId="77777777" w:rsidR="00BC378C" w:rsidRDefault="00BC378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CA configuration of CA_n5A-n28A-n105A</w:t>
      </w:r>
      <w:r>
        <w:tab/>
      </w:r>
      <w:r>
        <w:fldChar w:fldCharType="begin"/>
      </w:r>
      <w:r>
        <w:instrText xml:space="preserve"> PAGEREF _Toc142747686 \h </w:instrText>
      </w:r>
      <w:r>
        <w:fldChar w:fldCharType="separate"/>
      </w:r>
      <w:r>
        <w:t>235</w:t>
      </w:r>
      <w:r>
        <w:fldChar w:fldCharType="end"/>
      </w:r>
    </w:p>
    <w:p w14:paraId="0CDE6ABD" w14:textId="77777777" w:rsidR="00BC378C" w:rsidRDefault="00BC378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_Toc142747687 \h </w:instrText>
      </w:r>
      <w:r>
        <w:fldChar w:fldCharType="separate"/>
      </w:r>
      <w:r>
        <w:t>236</w:t>
      </w:r>
      <w:r>
        <w:fldChar w:fldCharType="end"/>
      </w:r>
    </w:p>
    <w:p w14:paraId="4BB18C8E" w14:textId="77777777" w:rsidR="00BC378C" w:rsidRDefault="00BC378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_Toc142747688 \h </w:instrText>
      </w:r>
      <w:r>
        <w:fldChar w:fldCharType="separate"/>
      </w:r>
      <w:r>
        <w:t>236</w:t>
      </w:r>
      <w:r>
        <w:fldChar w:fldCharType="end"/>
      </w:r>
    </w:p>
    <w:p w14:paraId="756A10C1" w14:textId="77777777" w:rsidR="00BC378C" w:rsidRDefault="00BC378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_Toc142747689 \h </w:instrText>
      </w:r>
      <w:r>
        <w:fldChar w:fldCharType="separate"/>
      </w:r>
      <w:r>
        <w:t>236</w:t>
      </w:r>
      <w:r>
        <w:fldChar w:fldCharType="end"/>
      </w:r>
    </w:p>
    <w:p w14:paraId="0111AEE8" w14:textId="77777777" w:rsidR="00BC378C" w:rsidRDefault="00BC378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_Toc142747690 \h </w:instrText>
      </w:r>
      <w:r>
        <w:fldChar w:fldCharType="separate"/>
      </w:r>
      <w:r>
        <w:t>236</w:t>
      </w:r>
      <w:r>
        <w:fldChar w:fldCharType="end"/>
      </w:r>
    </w:p>
    <w:p w14:paraId="1E6FB840" w14:textId="77777777" w:rsidR="00BC378C" w:rsidRDefault="00BC378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_Toc142747691 \h </w:instrText>
      </w:r>
      <w:r>
        <w:fldChar w:fldCharType="separate"/>
      </w:r>
      <w:r>
        <w:t>237</w:t>
      </w:r>
      <w:r>
        <w:fldChar w:fldCharType="end"/>
      </w:r>
    </w:p>
    <w:p w14:paraId="3EFC2B0B" w14:textId="77777777" w:rsidR="00BC378C" w:rsidRDefault="00BC378C">
      <w:pPr>
        <w:pStyle w:val="TOC5"/>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_Toc142747692 \h </w:instrText>
      </w:r>
      <w:r>
        <w:fldChar w:fldCharType="separate"/>
      </w:r>
      <w:r>
        <w:t>239</w:t>
      </w:r>
      <w:r>
        <w:fldChar w:fldCharType="end"/>
      </w:r>
    </w:p>
    <w:p w14:paraId="6B0C2863" w14:textId="77777777" w:rsidR="00BC378C" w:rsidRDefault="00BC378C">
      <w:pPr>
        <w:pStyle w:val="TOC6"/>
        <w:rPr>
          <w:rFonts w:asciiTheme="minorHAnsi" w:eastAsiaTheme="minorEastAsia" w:hAnsiTheme="minorHAnsi" w:cstheme="minorBidi"/>
          <w:kern w:val="2"/>
          <w:sz w:val="22"/>
          <w:szCs w:val="22"/>
          <w14:ligatures w14:val="standardContextual"/>
        </w:rPr>
      </w:pPr>
      <w:r>
        <w:t>8.4.1.3.1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_Toc142747693 \h </w:instrText>
      </w:r>
      <w:r>
        <w:fldChar w:fldCharType="separate"/>
      </w:r>
      <w:r>
        <w:t>240</w:t>
      </w:r>
      <w:r>
        <w:fldChar w:fldCharType="end"/>
      </w:r>
    </w:p>
    <w:p w14:paraId="4C7648F6" w14:textId="77777777" w:rsidR="00BC378C" w:rsidRDefault="00BC378C">
      <w:pPr>
        <w:pStyle w:val="TOC6"/>
        <w:rPr>
          <w:rFonts w:asciiTheme="minorHAnsi" w:eastAsiaTheme="minorEastAsia" w:hAnsiTheme="minorHAnsi" w:cstheme="minorBidi"/>
          <w:kern w:val="2"/>
          <w:sz w:val="22"/>
          <w:szCs w:val="22"/>
          <w14:ligatures w14:val="standardContextual"/>
        </w:rPr>
      </w:pPr>
      <w:r>
        <w:t>8.4.1.3.2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_Toc142747694 \h </w:instrText>
      </w:r>
      <w:r>
        <w:fldChar w:fldCharType="separate"/>
      </w:r>
      <w:r>
        <w:t>242</w:t>
      </w:r>
      <w:r>
        <w:fldChar w:fldCharType="end"/>
      </w:r>
    </w:p>
    <w:p w14:paraId="70D9EDE4" w14:textId="77777777" w:rsidR="00BC378C" w:rsidRDefault="00BC378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_Toc142747695 \h </w:instrText>
      </w:r>
      <w:r>
        <w:fldChar w:fldCharType="separate"/>
      </w:r>
      <w:r>
        <w:t>242</w:t>
      </w:r>
      <w:r>
        <w:fldChar w:fldCharType="end"/>
      </w:r>
    </w:p>
    <w:p w14:paraId="73882C93" w14:textId="77777777" w:rsidR="00BC378C" w:rsidRDefault="00BC378C">
      <w:pPr>
        <w:pStyle w:val="TOC5"/>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_Toc142747696 \h </w:instrText>
      </w:r>
      <w:r>
        <w:fldChar w:fldCharType="separate"/>
      </w:r>
      <w:r>
        <w:t>242</w:t>
      </w:r>
      <w:r>
        <w:fldChar w:fldCharType="end"/>
      </w:r>
    </w:p>
    <w:p w14:paraId="4A230135" w14:textId="77777777" w:rsidR="00BC378C" w:rsidRDefault="00BC378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_Toc142747697 \h </w:instrText>
      </w:r>
      <w:r>
        <w:fldChar w:fldCharType="separate"/>
      </w:r>
      <w:r>
        <w:t>242</w:t>
      </w:r>
      <w:r>
        <w:fldChar w:fldCharType="end"/>
      </w:r>
    </w:p>
    <w:p w14:paraId="3BF22732" w14:textId="77777777" w:rsidR="00BC378C" w:rsidRDefault="00BC378C">
      <w:pPr>
        <w:pStyle w:val="TOC5"/>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_Toc142747698 \h </w:instrText>
      </w:r>
      <w:r>
        <w:fldChar w:fldCharType="separate"/>
      </w:r>
      <w:r>
        <w:t>243</w:t>
      </w:r>
      <w:r>
        <w:fldChar w:fldCharType="end"/>
      </w:r>
    </w:p>
    <w:p w14:paraId="53D673F1" w14:textId="77777777" w:rsidR="00BC378C" w:rsidRDefault="00BC378C">
      <w:pPr>
        <w:pStyle w:val="TOC6"/>
        <w:rPr>
          <w:rFonts w:asciiTheme="minorHAnsi" w:eastAsiaTheme="minorEastAsia" w:hAnsiTheme="minorHAnsi" w:cstheme="minorBidi"/>
          <w:kern w:val="2"/>
          <w:sz w:val="22"/>
          <w:szCs w:val="22"/>
          <w14:ligatures w14:val="standardContextual"/>
        </w:rPr>
      </w:pPr>
      <w:r>
        <w:t>8.4.3.1.1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_Toc142747699 \h </w:instrText>
      </w:r>
      <w:r>
        <w:fldChar w:fldCharType="separate"/>
      </w:r>
      <w:r>
        <w:t>243</w:t>
      </w:r>
      <w:r>
        <w:fldChar w:fldCharType="end"/>
      </w:r>
    </w:p>
    <w:p w14:paraId="652AC907" w14:textId="77777777" w:rsidR="00BC378C" w:rsidRDefault="00BC378C">
      <w:pPr>
        <w:pStyle w:val="TOC6"/>
        <w:rPr>
          <w:rFonts w:asciiTheme="minorHAnsi" w:eastAsiaTheme="minorEastAsia" w:hAnsiTheme="minorHAnsi" w:cstheme="minorBidi"/>
          <w:kern w:val="2"/>
          <w:sz w:val="22"/>
          <w:szCs w:val="22"/>
          <w14:ligatures w14:val="standardContextual"/>
        </w:rPr>
      </w:pPr>
      <w:r>
        <w:t>8.4.3.1.2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_Toc142747700 \h </w:instrText>
      </w:r>
      <w:r>
        <w:fldChar w:fldCharType="separate"/>
      </w:r>
      <w:r>
        <w:t>244</w:t>
      </w:r>
      <w:r>
        <w:fldChar w:fldCharType="end"/>
      </w:r>
    </w:p>
    <w:p w14:paraId="356F01A3" w14:textId="77777777" w:rsidR="00BC378C" w:rsidRDefault="00BC378C">
      <w:pPr>
        <w:pStyle w:val="TOC6"/>
        <w:rPr>
          <w:rFonts w:asciiTheme="minorHAnsi" w:eastAsiaTheme="minorEastAsia" w:hAnsiTheme="minorHAnsi" w:cstheme="minorBidi"/>
          <w:kern w:val="2"/>
          <w:sz w:val="22"/>
          <w:szCs w:val="22"/>
          <w14:ligatures w14:val="standardContextual"/>
        </w:rPr>
      </w:pPr>
      <w:r>
        <w:t>8.4.3.1.3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_Toc142747701 \h </w:instrText>
      </w:r>
      <w:r>
        <w:fldChar w:fldCharType="separate"/>
      </w:r>
      <w:r>
        <w:t>246</w:t>
      </w:r>
      <w:r>
        <w:fldChar w:fldCharType="end"/>
      </w:r>
    </w:p>
    <w:p w14:paraId="7E9E99DC" w14:textId="77777777" w:rsidR="00BC378C" w:rsidRDefault="00BC378C">
      <w:pPr>
        <w:pStyle w:val="TOC6"/>
        <w:rPr>
          <w:rFonts w:asciiTheme="minorHAnsi" w:eastAsiaTheme="minorEastAsia" w:hAnsiTheme="minorHAnsi" w:cstheme="minorBidi"/>
          <w:kern w:val="2"/>
          <w:sz w:val="22"/>
          <w:szCs w:val="22"/>
          <w14:ligatures w14:val="standardContextual"/>
        </w:rPr>
      </w:pPr>
      <w:r>
        <w:t>8.4.3.1.4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_Toc142747702 \h </w:instrText>
      </w:r>
      <w:r>
        <w:fldChar w:fldCharType="separate"/>
      </w:r>
      <w:r>
        <w:t>247</w:t>
      </w:r>
      <w:r>
        <w:fldChar w:fldCharType="end"/>
      </w:r>
    </w:p>
    <w:p w14:paraId="25819059" w14:textId="77777777" w:rsidR="00BC378C" w:rsidRDefault="00BC378C">
      <w:pPr>
        <w:pStyle w:val="TOC5"/>
        <w:rPr>
          <w:rFonts w:asciiTheme="minorHAnsi" w:eastAsiaTheme="minorEastAsia" w:hAnsiTheme="minorHAnsi" w:cstheme="minorBidi"/>
          <w:kern w:val="2"/>
          <w:sz w:val="22"/>
          <w:szCs w:val="22"/>
          <w14:ligatures w14:val="standardContextual"/>
        </w:rPr>
      </w:pPr>
      <w:r>
        <w:t>8.4.3.2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_Toc142747703 \h </w:instrText>
      </w:r>
      <w:r>
        <w:fldChar w:fldCharType="separate"/>
      </w:r>
      <w:r>
        <w:t>249</w:t>
      </w:r>
      <w:r>
        <w:fldChar w:fldCharType="end"/>
      </w:r>
    </w:p>
    <w:p w14:paraId="768B70E2" w14:textId="77777777" w:rsidR="00BC378C" w:rsidRDefault="00BC378C">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_Toc142747704 \h </w:instrText>
      </w:r>
      <w:r>
        <w:fldChar w:fldCharType="separate"/>
      </w:r>
      <w:r>
        <w:t>251</w:t>
      </w:r>
      <w:r>
        <w:fldChar w:fldCharType="end"/>
      </w:r>
    </w:p>
    <w:p w14:paraId="5E76840A" w14:textId="77777777" w:rsidR="00BC378C" w:rsidRDefault="00BC378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_Toc142747705 \h </w:instrText>
      </w:r>
      <w:r>
        <w:fldChar w:fldCharType="separate"/>
      </w:r>
      <w:r>
        <w:t>251</w:t>
      </w:r>
      <w:r>
        <w:fldChar w:fldCharType="end"/>
      </w:r>
    </w:p>
    <w:p w14:paraId="03B449E1" w14:textId="77777777" w:rsidR="00BC378C" w:rsidRDefault="00BC378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_Toc142747706 \h </w:instrText>
      </w:r>
      <w:r>
        <w:fldChar w:fldCharType="separate"/>
      </w:r>
      <w:r>
        <w:t>251</w:t>
      </w:r>
      <w:r>
        <w:fldChar w:fldCharType="end"/>
      </w:r>
    </w:p>
    <w:p w14:paraId="3682F2D6" w14:textId="77777777" w:rsidR="00BC378C" w:rsidRDefault="00BC378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_Toc142747707 \h </w:instrText>
      </w:r>
      <w:r>
        <w:fldChar w:fldCharType="separate"/>
      </w:r>
      <w:r>
        <w:t>251</w:t>
      </w:r>
      <w:r>
        <w:fldChar w:fldCharType="end"/>
      </w:r>
    </w:p>
    <w:p w14:paraId="58AADB20" w14:textId="77777777" w:rsidR="00BC378C" w:rsidRDefault="00BC378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_Toc142747708 \h </w:instrText>
      </w:r>
      <w:r>
        <w:fldChar w:fldCharType="separate"/>
      </w:r>
      <w:r>
        <w:t>251</w:t>
      </w:r>
      <w:r>
        <w:fldChar w:fldCharType="end"/>
      </w:r>
    </w:p>
    <w:p w14:paraId="2DA53D3B" w14:textId="77777777" w:rsidR="00BC378C" w:rsidRDefault="00BC378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_Toc142747709 \h </w:instrText>
      </w:r>
      <w:r>
        <w:fldChar w:fldCharType="separate"/>
      </w:r>
      <w:r>
        <w:t>253</w:t>
      </w:r>
      <w:r>
        <w:fldChar w:fldCharType="end"/>
      </w:r>
    </w:p>
    <w:p w14:paraId="372ADBC6" w14:textId="77777777" w:rsidR="00BC378C" w:rsidRDefault="00BC378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_Toc142747710 \h </w:instrText>
      </w:r>
      <w:r>
        <w:fldChar w:fldCharType="separate"/>
      </w:r>
      <w:r>
        <w:t>253</w:t>
      </w:r>
      <w:r>
        <w:fldChar w:fldCharType="end"/>
      </w:r>
    </w:p>
    <w:p w14:paraId="023DFE85" w14:textId="77777777" w:rsidR="00BC378C" w:rsidRDefault="00BC378C">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_Toc142747711 \h </w:instrText>
      </w:r>
      <w:r>
        <w:fldChar w:fldCharType="separate"/>
      </w:r>
      <w:r>
        <w:t>254</w:t>
      </w:r>
      <w:r>
        <w:fldChar w:fldCharType="end"/>
      </w:r>
    </w:p>
    <w:p w14:paraId="1F59E1A6" w14:textId="77777777" w:rsidR="00BC378C" w:rsidRDefault="00BC378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_Toc142747712 \h </w:instrText>
      </w:r>
      <w:r>
        <w:fldChar w:fldCharType="separate"/>
      </w:r>
      <w:r>
        <w:t>254</w:t>
      </w:r>
      <w:r>
        <w:fldChar w:fldCharType="end"/>
      </w:r>
    </w:p>
    <w:p w14:paraId="56327306" w14:textId="77777777" w:rsidR="00BC378C" w:rsidRDefault="00BC378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_Toc142747713 \h </w:instrText>
      </w:r>
      <w:r>
        <w:fldChar w:fldCharType="separate"/>
      </w:r>
      <w:r>
        <w:t>254</w:t>
      </w:r>
      <w:r>
        <w:fldChar w:fldCharType="end"/>
      </w:r>
    </w:p>
    <w:p w14:paraId="6873963A" w14:textId="77777777" w:rsidR="00BC378C" w:rsidRDefault="00BC378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_Toc142747714 \h </w:instrText>
      </w:r>
      <w:r>
        <w:fldChar w:fldCharType="separate"/>
      </w:r>
      <w:r>
        <w:t>255</w:t>
      </w:r>
      <w:r>
        <w:fldChar w:fldCharType="end"/>
      </w:r>
    </w:p>
    <w:p w14:paraId="3557223C" w14:textId="77777777" w:rsidR="00BC378C" w:rsidRDefault="00BC378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_Toc142747715 \h </w:instrText>
      </w:r>
      <w:r>
        <w:fldChar w:fldCharType="separate"/>
      </w:r>
      <w:r>
        <w:t>256</w:t>
      </w:r>
      <w:r>
        <w:fldChar w:fldCharType="end"/>
      </w:r>
    </w:p>
    <w:p w14:paraId="6AC9389A" w14:textId="77777777" w:rsidR="00BC378C" w:rsidRDefault="00BC378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_Toc142747716 \h </w:instrText>
      </w:r>
      <w:r>
        <w:fldChar w:fldCharType="separate"/>
      </w:r>
      <w:r>
        <w:t>257</w:t>
      </w:r>
      <w:r>
        <w:fldChar w:fldCharType="end"/>
      </w:r>
    </w:p>
    <w:p w14:paraId="448D5FDC" w14:textId="77777777" w:rsidR="00BC378C" w:rsidRDefault="00BC378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_Toc142747717 \h </w:instrText>
      </w:r>
      <w:r>
        <w:fldChar w:fldCharType="separate"/>
      </w:r>
      <w:r>
        <w:t>258</w:t>
      </w:r>
      <w:r>
        <w:fldChar w:fldCharType="end"/>
      </w:r>
    </w:p>
    <w:p w14:paraId="7EA354C2" w14:textId="77777777" w:rsidR="00BC378C" w:rsidRDefault="00BC378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_Toc142747718 \h </w:instrText>
      </w:r>
      <w:r>
        <w:fldChar w:fldCharType="separate"/>
      </w:r>
      <w:r>
        <w:t>258</w:t>
      </w:r>
      <w:r>
        <w:fldChar w:fldCharType="end"/>
      </w:r>
    </w:p>
    <w:p w14:paraId="5AF78E83" w14:textId="77777777" w:rsidR="00BC378C" w:rsidRDefault="00BC378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_Toc142747719 \h </w:instrText>
      </w:r>
      <w:r>
        <w:fldChar w:fldCharType="separate"/>
      </w:r>
      <w:r>
        <w:t>259</w:t>
      </w:r>
      <w:r>
        <w:fldChar w:fldCharType="end"/>
      </w:r>
    </w:p>
    <w:p w14:paraId="66231121" w14:textId="77777777" w:rsidR="00BC378C" w:rsidRDefault="00BC378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_Toc142747720 \h </w:instrText>
      </w:r>
      <w:r>
        <w:fldChar w:fldCharType="separate"/>
      </w:r>
      <w:r>
        <w:t>259</w:t>
      </w:r>
      <w:r>
        <w:fldChar w:fldCharType="end"/>
      </w:r>
    </w:p>
    <w:p w14:paraId="6A54FB26" w14:textId="77777777" w:rsidR="00BC378C" w:rsidRDefault="00BC378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_Toc142747721 \h </w:instrText>
      </w:r>
      <w:r>
        <w:fldChar w:fldCharType="separate"/>
      </w:r>
      <w:r>
        <w:t>260</w:t>
      </w:r>
      <w:r>
        <w:fldChar w:fldCharType="end"/>
      </w:r>
    </w:p>
    <w:p w14:paraId="5933CAAD" w14:textId="77777777" w:rsidR="00BC378C" w:rsidRDefault="00BC378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_Toc142747722 \h </w:instrText>
      </w:r>
      <w:r>
        <w:fldChar w:fldCharType="separate"/>
      </w:r>
      <w:r>
        <w:t>260</w:t>
      </w:r>
      <w:r>
        <w:fldChar w:fldCharType="end"/>
      </w:r>
    </w:p>
    <w:p w14:paraId="32F341F0" w14:textId="77777777" w:rsidR="00BC378C" w:rsidRDefault="00BC378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_Toc142747723 \h </w:instrText>
      </w:r>
      <w:r>
        <w:fldChar w:fldCharType="separate"/>
      </w:r>
      <w:r>
        <w:t>260</w:t>
      </w:r>
      <w:r>
        <w:fldChar w:fldCharType="end"/>
      </w:r>
    </w:p>
    <w:p w14:paraId="39356E07" w14:textId="77777777" w:rsidR="00BC378C" w:rsidRDefault="00BC378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_Toc142747724 \h </w:instrText>
      </w:r>
      <w:r>
        <w:fldChar w:fldCharType="separate"/>
      </w:r>
      <w:r>
        <w:t>261</w:t>
      </w:r>
      <w:r>
        <w:fldChar w:fldCharType="end"/>
      </w:r>
    </w:p>
    <w:p w14:paraId="51CAD437" w14:textId="77777777" w:rsidR="00BC378C" w:rsidRDefault="00BC378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_Toc142747725 \h </w:instrText>
      </w:r>
      <w:r>
        <w:fldChar w:fldCharType="separate"/>
      </w:r>
      <w:r>
        <w:t>261</w:t>
      </w:r>
      <w:r>
        <w:fldChar w:fldCharType="end"/>
      </w:r>
    </w:p>
    <w:p w14:paraId="6D3C1B5E" w14:textId="77777777" w:rsidR="00BC378C" w:rsidRDefault="00BC378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_Toc142747726 \h </w:instrText>
      </w:r>
      <w:r>
        <w:fldChar w:fldCharType="separate"/>
      </w:r>
      <w:r>
        <w:t>262</w:t>
      </w:r>
      <w:r>
        <w:fldChar w:fldCharType="end"/>
      </w:r>
    </w:p>
    <w:p w14:paraId="35F2D9BD" w14:textId="77777777" w:rsidR="00BC378C" w:rsidRDefault="00BC378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_Toc142747727 \h </w:instrText>
      </w:r>
      <w:r>
        <w:fldChar w:fldCharType="separate"/>
      </w:r>
      <w:r>
        <w:t>263</w:t>
      </w:r>
      <w:r>
        <w:fldChar w:fldCharType="end"/>
      </w:r>
    </w:p>
    <w:p w14:paraId="4097F36A" w14:textId="77777777" w:rsidR="00BC378C" w:rsidRDefault="00BC378C">
      <w:pPr>
        <w:pStyle w:val="TOC5"/>
        <w:rPr>
          <w:rFonts w:asciiTheme="minorHAnsi" w:eastAsiaTheme="minorEastAsia" w:hAnsiTheme="minorHAnsi" w:cstheme="minorBidi"/>
          <w:kern w:val="2"/>
          <w:sz w:val="22"/>
          <w:szCs w:val="22"/>
          <w14:ligatures w14:val="standardContextual"/>
        </w:rPr>
      </w:pPr>
      <w:r>
        <w:t>8.7.3.1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_Toc142747728 \h </w:instrText>
      </w:r>
      <w:r>
        <w:fldChar w:fldCharType="separate"/>
      </w:r>
      <w:r>
        <w:t>263</w:t>
      </w:r>
      <w:r>
        <w:fldChar w:fldCharType="end"/>
      </w:r>
    </w:p>
    <w:p w14:paraId="2061F57D" w14:textId="77777777" w:rsidR="00BC378C" w:rsidRDefault="00BC378C">
      <w:pPr>
        <w:pStyle w:val="TOC5"/>
        <w:rPr>
          <w:rFonts w:asciiTheme="minorHAnsi" w:eastAsiaTheme="minorEastAsia" w:hAnsiTheme="minorHAnsi" w:cstheme="minorBidi"/>
          <w:kern w:val="2"/>
          <w:sz w:val="22"/>
          <w:szCs w:val="22"/>
          <w14:ligatures w14:val="standardContextual"/>
        </w:rPr>
      </w:pPr>
      <w:r>
        <w:t>8.7.3.2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_Toc142747729 \h </w:instrText>
      </w:r>
      <w:r>
        <w:fldChar w:fldCharType="separate"/>
      </w:r>
      <w:r>
        <w:t>265</w:t>
      </w:r>
      <w:r>
        <w:fldChar w:fldCharType="end"/>
      </w:r>
    </w:p>
    <w:p w14:paraId="691376ED" w14:textId="77777777" w:rsidR="00BC378C" w:rsidRDefault="00BC378C">
      <w:pPr>
        <w:pStyle w:val="TOC5"/>
        <w:rPr>
          <w:rFonts w:asciiTheme="minorHAnsi" w:eastAsiaTheme="minorEastAsia" w:hAnsiTheme="minorHAnsi" w:cstheme="minorBidi"/>
          <w:kern w:val="2"/>
          <w:sz w:val="22"/>
          <w:szCs w:val="22"/>
          <w14:ligatures w14:val="standardContextual"/>
        </w:rPr>
      </w:pPr>
      <w:r>
        <w:t>8.7.3.3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_Toc142747730 \h </w:instrText>
      </w:r>
      <w:r>
        <w:fldChar w:fldCharType="separate"/>
      </w:r>
      <w:r>
        <w:t>266</w:t>
      </w:r>
      <w:r>
        <w:fldChar w:fldCharType="end"/>
      </w:r>
    </w:p>
    <w:p w14:paraId="2AC65CFB" w14:textId="77777777" w:rsidR="00BC378C" w:rsidRDefault="00BC378C">
      <w:pPr>
        <w:pStyle w:val="TOC5"/>
        <w:rPr>
          <w:rFonts w:asciiTheme="minorHAnsi" w:eastAsiaTheme="minorEastAsia" w:hAnsiTheme="minorHAnsi" w:cstheme="minorBidi"/>
          <w:kern w:val="2"/>
          <w:sz w:val="22"/>
          <w:szCs w:val="22"/>
          <w14:ligatures w14:val="standardContextual"/>
        </w:rPr>
      </w:pPr>
      <w:r>
        <w:t>8.7.3.4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_Toc142747731 \h </w:instrText>
      </w:r>
      <w:r>
        <w:fldChar w:fldCharType="separate"/>
      </w:r>
      <w:r>
        <w:t>268</w:t>
      </w:r>
      <w:r>
        <w:fldChar w:fldCharType="end"/>
      </w:r>
    </w:p>
    <w:p w14:paraId="16E9DED4" w14:textId="77777777" w:rsidR="00BC378C" w:rsidRDefault="00BC378C">
      <w:pPr>
        <w:pStyle w:val="TOC5"/>
        <w:rPr>
          <w:rFonts w:asciiTheme="minorHAnsi" w:eastAsiaTheme="minorEastAsia" w:hAnsiTheme="minorHAnsi" w:cstheme="minorBidi"/>
          <w:kern w:val="2"/>
          <w:sz w:val="22"/>
          <w:szCs w:val="22"/>
          <w14:ligatures w14:val="standardContextual"/>
        </w:rPr>
      </w:pPr>
      <w:r>
        <w:t>8.7.3.5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_Toc142747732 \h </w:instrText>
      </w:r>
      <w:r>
        <w:fldChar w:fldCharType="separate"/>
      </w:r>
      <w:r>
        <w:t>269</w:t>
      </w:r>
      <w:r>
        <w:fldChar w:fldCharType="end"/>
      </w:r>
    </w:p>
    <w:p w14:paraId="25163619" w14:textId="77777777" w:rsidR="00BC378C" w:rsidRDefault="00BC378C">
      <w:pPr>
        <w:pStyle w:val="TOC5"/>
        <w:rPr>
          <w:rFonts w:asciiTheme="minorHAnsi" w:eastAsiaTheme="minorEastAsia" w:hAnsiTheme="minorHAnsi" w:cstheme="minorBidi"/>
          <w:kern w:val="2"/>
          <w:sz w:val="22"/>
          <w:szCs w:val="22"/>
          <w14:ligatures w14:val="standardContextual"/>
        </w:rPr>
      </w:pPr>
      <w:r>
        <w:t>8.7.3.6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_Toc142747733 \h </w:instrText>
      </w:r>
      <w:r>
        <w:fldChar w:fldCharType="separate"/>
      </w:r>
      <w:r>
        <w:t>271</w:t>
      </w:r>
      <w:r>
        <w:fldChar w:fldCharType="end"/>
      </w:r>
    </w:p>
    <w:p w14:paraId="602610B5" w14:textId="77777777" w:rsidR="00BC378C" w:rsidRDefault="00BC378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_Toc142747734 \h </w:instrText>
      </w:r>
      <w:r>
        <w:fldChar w:fldCharType="separate"/>
      </w:r>
      <w:r>
        <w:t>272</w:t>
      </w:r>
      <w:r>
        <w:fldChar w:fldCharType="end"/>
      </w:r>
    </w:p>
    <w:p w14:paraId="2F5BCF5D" w14:textId="77777777" w:rsidR="00BC378C" w:rsidRDefault="00BC378C">
      <w:pPr>
        <w:pStyle w:val="TOC5"/>
        <w:rPr>
          <w:rFonts w:asciiTheme="minorHAnsi" w:eastAsiaTheme="minorEastAsia" w:hAnsiTheme="minorHAnsi" w:cstheme="minorBidi"/>
          <w:kern w:val="2"/>
          <w:sz w:val="22"/>
          <w:szCs w:val="22"/>
          <w14:ligatures w14:val="standardContextual"/>
        </w:rPr>
      </w:pPr>
      <w:r>
        <w:lastRenderedPageBreak/>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_Toc142747735 \h </w:instrText>
      </w:r>
      <w:r>
        <w:fldChar w:fldCharType="separate"/>
      </w:r>
      <w:r>
        <w:t>272</w:t>
      </w:r>
      <w:r>
        <w:fldChar w:fldCharType="end"/>
      </w:r>
    </w:p>
    <w:p w14:paraId="702EF3EE" w14:textId="77777777" w:rsidR="00BC378C" w:rsidRDefault="00BC378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_Toc142747736 \h </w:instrText>
      </w:r>
      <w:r>
        <w:fldChar w:fldCharType="separate"/>
      </w:r>
      <w:r>
        <w:t>273</w:t>
      </w:r>
      <w:r>
        <w:fldChar w:fldCharType="end"/>
      </w:r>
    </w:p>
    <w:p w14:paraId="5450E6CC" w14:textId="77777777" w:rsidR="00BC378C" w:rsidRDefault="00BC378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_Toc142747737 \h </w:instrText>
      </w:r>
      <w:r>
        <w:fldChar w:fldCharType="separate"/>
      </w:r>
      <w:r>
        <w:t>274</w:t>
      </w:r>
      <w:r>
        <w:fldChar w:fldCharType="end"/>
      </w:r>
    </w:p>
    <w:p w14:paraId="3EB30B55" w14:textId="77777777" w:rsidR="00BC378C" w:rsidRDefault="00BC378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_Toc142747738 \h </w:instrText>
      </w:r>
      <w:r>
        <w:fldChar w:fldCharType="separate"/>
      </w:r>
      <w:r>
        <w:t>275</w:t>
      </w:r>
      <w:r>
        <w:fldChar w:fldCharType="end"/>
      </w:r>
    </w:p>
    <w:p w14:paraId="75C692F1" w14:textId="77777777" w:rsidR="00BC378C" w:rsidRDefault="00BC378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_Toc142747739 \h </w:instrText>
      </w:r>
      <w:r>
        <w:fldChar w:fldCharType="separate"/>
      </w:r>
      <w:r>
        <w:t>275</w:t>
      </w:r>
      <w:r>
        <w:fldChar w:fldCharType="end"/>
      </w:r>
    </w:p>
    <w:p w14:paraId="5E002A4D" w14:textId="77777777" w:rsidR="00BC378C" w:rsidRDefault="00BC378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_Toc142747740 \h </w:instrText>
      </w:r>
      <w:r>
        <w:fldChar w:fldCharType="separate"/>
      </w:r>
      <w:r>
        <w:t>275</w:t>
      </w:r>
      <w:r>
        <w:fldChar w:fldCharType="end"/>
      </w:r>
    </w:p>
    <w:p w14:paraId="4763A476" w14:textId="77777777" w:rsidR="00BC378C" w:rsidRDefault="00BC378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_Toc142747741 \h </w:instrText>
      </w:r>
      <w:r>
        <w:fldChar w:fldCharType="separate"/>
      </w:r>
      <w:r>
        <w:t>276</w:t>
      </w:r>
      <w:r>
        <w:fldChar w:fldCharType="end"/>
      </w:r>
    </w:p>
    <w:p w14:paraId="54A93090" w14:textId="77777777" w:rsidR="00BC378C" w:rsidRDefault="00BC378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L3 part enhancement for FR2 SCell activation</w:t>
      </w:r>
      <w:r>
        <w:tab/>
      </w:r>
      <w:r>
        <w:fldChar w:fldCharType="begin"/>
      </w:r>
      <w:r>
        <w:instrText xml:space="preserve"> PAGEREF _Toc142747742 \h </w:instrText>
      </w:r>
      <w:r>
        <w:fldChar w:fldCharType="separate"/>
      </w:r>
      <w:r>
        <w:t>276</w:t>
      </w:r>
      <w:r>
        <w:fldChar w:fldCharType="end"/>
      </w:r>
    </w:p>
    <w:p w14:paraId="79B8DB27" w14:textId="77777777" w:rsidR="00BC378C" w:rsidRDefault="00BC378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L1 part enhancement for FR2 SCell activation</w:t>
      </w:r>
      <w:r>
        <w:tab/>
      </w:r>
      <w:r>
        <w:fldChar w:fldCharType="begin"/>
      </w:r>
      <w:r>
        <w:instrText xml:space="preserve"> PAGEREF _Toc142747743 \h </w:instrText>
      </w:r>
      <w:r>
        <w:fldChar w:fldCharType="separate"/>
      </w:r>
      <w:r>
        <w:t>278</w:t>
      </w:r>
      <w:r>
        <w:fldChar w:fldCharType="end"/>
      </w:r>
    </w:p>
    <w:p w14:paraId="43BC5503" w14:textId="77777777" w:rsidR="00BC378C" w:rsidRDefault="00BC378C">
      <w:pPr>
        <w:pStyle w:val="TOC5"/>
        <w:rPr>
          <w:rFonts w:asciiTheme="minorHAnsi" w:eastAsiaTheme="minorEastAsia" w:hAnsiTheme="minorHAnsi" w:cstheme="minorBidi"/>
          <w:kern w:val="2"/>
          <w:sz w:val="22"/>
          <w:szCs w:val="22"/>
          <w14:ligatures w14:val="standardContextual"/>
        </w:rPr>
      </w:pPr>
      <w:r>
        <w:t>8.8.2.3</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_Toc142747744 \h </w:instrText>
      </w:r>
      <w:r>
        <w:fldChar w:fldCharType="separate"/>
      </w:r>
      <w:r>
        <w:t>278</w:t>
      </w:r>
      <w:r>
        <w:fldChar w:fldCharType="end"/>
      </w:r>
    </w:p>
    <w:p w14:paraId="2B163905" w14:textId="77777777" w:rsidR="00BC378C" w:rsidRDefault="00BC378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_Toc142747745 \h </w:instrText>
      </w:r>
      <w:r>
        <w:fldChar w:fldCharType="separate"/>
      </w:r>
      <w:r>
        <w:t>279</w:t>
      </w:r>
      <w:r>
        <w:fldChar w:fldCharType="end"/>
      </w:r>
    </w:p>
    <w:p w14:paraId="0E9641FF" w14:textId="77777777" w:rsidR="00BC378C" w:rsidRDefault="00BC378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_Toc142747746 \h </w:instrText>
      </w:r>
      <w:r>
        <w:fldChar w:fldCharType="separate"/>
      </w:r>
      <w:r>
        <w:t>280</w:t>
      </w:r>
      <w:r>
        <w:fldChar w:fldCharType="end"/>
      </w:r>
    </w:p>
    <w:p w14:paraId="356E8A8F" w14:textId="77777777" w:rsidR="00BC378C" w:rsidRDefault="00BC378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_Toc142747747 \h </w:instrText>
      </w:r>
      <w:r>
        <w:fldChar w:fldCharType="separate"/>
      </w:r>
      <w:r>
        <w:t>280</w:t>
      </w:r>
      <w:r>
        <w:fldChar w:fldCharType="end"/>
      </w:r>
    </w:p>
    <w:p w14:paraId="6CC66F41" w14:textId="77777777" w:rsidR="00BC378C" w:rsidRDefault="00BC378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_Toc142747748 \h </w:instrText>
      </w:r>
      <w:r>
        <w:fldChar w:fldCharType="separate"/>
      </w:r>
      <w:r>
        <w:t>280</w:t>
      </w:r>
      <w:r>
        <w:fldChar w:fldCharType="end"/>
      </w:r>
    </w:p>
    <w:p w14:paraId="13A7129E" w14:textId="77777777" w:rsidR="00BC378C" w:rsidRDefault="00BC378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_Toc142747749 \h </w:instrText>
      </w:r>
      <w:r>
        <w:fldChar w:fldCharType="separate"/>
      </w:r>
      <w:r>
        <w:t>281</w:t>
      </w:r>
      <w:r>
        <w:fldChar w:fldCharType="end"/>
      </w:r>
    </w:p>
    <w:p w14:paraId="0B81F092" w14:textId="77777777" w:rsidR="00BC378C" w:rsidRDefault="00BC378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_Toc142747750 \h </w:instrText>
      </w:r>
      <w:r>
        <w:fldChar w:fldCharType="separate"/>
      </w:r>
      <w:r>
        <w:t>282</w:t>
      </w:r>
      <w:r>
        <w:fldChar w:fldCharType="end"/>
      </w:r>
    </w:p>
    <w:p w14:paraId="12F6DB39" w14:textId="77777777" w:rsidR="00BC378C" w:rsidRDefault="00BC378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_Toc142747751 \h </w:instrText>
      </w:r>
      <w:r>
        <w:fldChar w:fldCharType="separate"/>
      </w:r>
      <w:r>
        <w:t>284</w:t>
      </w:r>
      <w:r>
        <w:fldChar w:fldCharType="end"/>
      </w:r>
    </w:p>
    <w:p w14:paraId="2344C671" w14:textId="77777777" w:rsidR="00BC378C" w:rsidRDefault="00BC378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_Toc142747752 \h </w:instrText>
      </w:r>
      <w:r>
        <w:fldChar w:fldCharType="separate"/>
      </w:r>
      <w:r>
        <w:t>286</w:t>
      </w:r>
      <w:r>
        <w:fldChar w:fldCharType="end"/>
      </w:r>
    </w:p>
    <w:p w14:paraId="207DA163" w14:textId="77777777" w:rsidR="00BC378C" w:rsidRDefault="00BC378C">
      <w:pPr>
        <w:pStyle w:val="TOC5"/>
        <w:rPr>
          <w:rFonts w:asciiTheme="minorHAnsi" w:eastAsiaTheme="minorEastAsia" w:hAnsiTheme="minorHAnsi" w:cstheme="minorBidi"/>
          <w:kern w:val="2"/>
          <w:sz w:val="22"/>
          <w:szCs w:val="22"/>
          <w14:ligatures w14:val="standardContextual"/>
        </w:rPr>
      </w:pPr>
      <w:r>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_Toc142747753 \h </w:instrText>
      </w:r>
      <w:r>
        <w:fldChar w:fldCharType="separate"/>
      </w:r>
      <w:r>
        <w:t>286</w:t>
      </w:r>
      <w:r>
        <w:fldChar w:fldCharType="end"/>
      </w:r>
    </w:p>
    <w:p w14:paraId="0EA51F9F" w14:textId="77777777" w:rsidR="00BC378C" w:rsidRDefault="00BC378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_Toc142747754 \h </w:instrText>
      </w:r>
      <w:r>
        <w:fldChar w:fldCharType="separate"/>
      </w:r>
      <w:r>
        <w:t>288</w:t>
      </w:r>
      <w:r>
        <w:fldChar w:fldCharType="end"/>
      </w:r>
    </w:p>
    <w:p w14:paraId="6FBAC344" w14:textId="77777777" w:rsidR="00BC378C" w:rsidRDefault="00BC378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_Toc142747755 \h </w:instrText>
      </w:r>
      <w:r>
        <w:fldChar w:fldCharType="separate"/>
      </w:r>
      <w:r>
        <w:t>290</w:t>
      </w:r>
      <w:r>
        <w:fldChar w:fldCharType="end"/>
      </w:r>
    </w:p>
    <w:p w14:paraId="6AE203DB" w14:textId="77777777" w:rsidR="00BC378C" w:rsidRDefault="00BC378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_Toc142747756 \h </w:instrText>
      </w:r>
      <w:r>
        <w:fldChar w:fldCharType="separate"/>
      </w:r>
      <w:r>
        <w:t>290</w:t>
      </w:r>
      <w:r>
        <w:fldChar w:fldCharType="end"/>
      </w:r>
    </w:p>
    <w:p w14:paraId="7BBAE802" w14:textId="77777777" w:rsidR="00BC378C" w:rsidRDefault="00BC378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_Toc142747757 \h </w:instrText>
      </w:r>
      <w:r>
        <w:fldChar w:fldCharType="separate"/>
      </w:r>
      <w:r>
        <w:t>290</w:t>
      </w:r>
      <w:r>
        <w:fldChar w:fldCharType="end"/>
      </w:r>
    </w:p>
    <w:p w14:paraId="4C6393E1" w14:textId="77777777" w:rsidR="00BC378C" w:rsidRDefault="00BC378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_Toc142747758 \h </w:instrText>
      </w:r>
      <w:r>
        <w:fldChar w:fldCharType="separate"/>
      </w:r>
      <w:r>
        <w:t>290</w:t>
      </w:r>
      <w:r>
        <w:fldChar w:fldCharType="end"/>
      </w:r>
    </w:p>
    <w:p w14:paraId="232D0205" w14:textId="77777777" w:rsidR="00BC378C" w:rsidRDefault="00BC378C">
      <w:pPr>
        <w:pStyle w:val="TOC5"/>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Impact of Option A</w:t>
      </w:r>
      <w:r>
        <w:tab/>
      </w:r>
      <w:r>
        <w:fldChar w:fldCharType="begin"/>
      </w:r>
      <w:r>
        <w:instrText xml:space="preserve"> PAGEREF _Toc142747759 \h </w:instrText>
      </w:r>
      <w:r>
        <w:fldChar w:fldCharType="separate"/>
      </w:r>
      <w:r>
        <w:t>291</w:t>
      </w:r>
      <w:r>
        <w:fldChar w:fldCharType="end"/>
      </w:r>
    </w:p>
    <w:p w14:paraId="10B34725" w14:textId="77777777" w:rsidR="00BC378C" w:rsidRDefault="00BC378C">
      <w:pPr>
        <w:pStyle w:val="TOC5"/>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Impact of Option B-1-1</w:t>
      </w:r>
      <w:r>
        <w:tab/>
      </w:r>
      <w:r>
        <w:fldChar w:fldCharType="begin"/>
      </w:r>
      <w:r>
        <w:instrText xml:space="preserve"> PAGEREF _Toc142747760 \h </w:instrText>
      </w:r>
      <w:r>
        <w:fldChar w:fldCharType="separate"/>
      </w:r>
      <w:r>
        <w:t>292</w:t>
      </w:r>
      <w:r>
        <w:fldChar w:fldCharType="end"/>
      </w:r>
    </w:p>
    <w:p w14:paraId="48BD1B4D" w14:textId="77777777" w:rsidR="00BC378C" w:rsidRDefault="00BC378C">
      <w:pPr>
        <w:pStyle w:val="TOC5"/>
        <w:rPr>
          <w:rFonts w:asciiTheme="minorHAnsi" w:eastAsiaTheme="minorEastAsia" w:hAnsiTheme="minorHAnsi" w:cstheme="minorBidi"/>
          <w:kern w:val="2"/>
          <w:sz w:val="22"/>
          <w:szCs w:val="22"/>
          <w14:ligatures w14:val="standardContextual"/>
        </w:rPr>
      </w:pPr>
      <w:r>
        <w:t>8.10.2.3</w:t>
      </w:r>
      <w:r>
        <w:rPr>
          <w:rFonts w:asciiTheme="minorHAnsi" w:eastAsiaTheme="minorEastAsia" w:hAnsiTheme="minorHAnsi" w:cstheme="minorBidi"/>
          <w:kern w:val="2"/>
          <w:sz w:val="22"/>
          <w:szCs w:val="22"/>
          <w14:ligatures w14:val="standardContextual"/>
        </w:rPr>
        <w:tab/>
      </w:r>
      <w:r>
        <w:t>Impact of Option C</w:t>
      </w:r>
      <w:r>
        <w:tab/>
      </w:r>
      <w:r>
        <w:fldChar w:fldCharType="begin"/>
      </w:r>
      <w:r>
        <w:instrText xml:space="preserve"> PAGEREF _Toc142747761 \h </w:instrText>
      </w:r>
      <w:r>
        <w:fldChar w:fldCharType="separate"/>
      </w:r>
      <w:r>
        <w:t>293</w:t>
      </w:r>
      <w:r>
        <w:fldChar w:fldCharType="end"/>
      </w:r>
    </w:p>
    <w:p w14:paraId="19CD300B" w14:textId="77777777" w:rsidR="00BC378C" w:rsidRDefault="00BC378C">
      <w:pPr>
        <w:pStyle w:val="TOC5"/>
        <w:rPr>
          <w:rFonts w:asciiTheme="minorHAnsi" w:eastAsiaTheme="minorEastAsia" w:hAnsiTheme="minorHAnsi" w:cstheme="minorBidi"/>
          <w:kern w:val="2"/>
          <w:sz w:val="22"/>
          <w:szCs w:val="22"/>
          <w14:ligatures w14:val="standardContextual"/>
        </w:rPr>
      </w:pPr>
      <w:r>
        <w:t>8.10.2.4</w:t>
      </w:r>
      <w:r>
        <w:rPr>
          <w:rFonts w:asciiTheme="minorHAnsi" w:eastAsiaTheme="minorEastAsia" w:hAnsiTheme="minorHAnsi" w:cstheme="minorBidi"/>
          <w:kern w:val="2"/>
          <w:sz w:val="22"/>
          <w:szCs w:val="22"/>
          <w14:ligatures w14:val="standardContextual"/>
        </w:rPr>
        <w:tab/>
      </w:r>
      <w:r>
        <w:t>Impact of Option B-1-2</w:t>
      </w:r>
      <w:r>
        <w:tab/>
      </w:r>
      <w:r>
        <w:fldChar w:fldCharType="begin"/>
      </w:r>
      <w:r>
        <w:instrText xml:space="preserve"> PAGEREF _Toc142747762 \h </w:instrText>
      </w:r>
      <w:r>
        <w:fldChar w:fldCharType="separate"/>
      </w:r>
      <w:r>
        <w:t>294</w:t>
      </w:r>
      <w:r>
        <w:fldChar w:fldCharType="end"/>
      </w:r>
    </w:p>
    <w:p w14:paraId="6FB8CC04" w14:textId="77777777" w:rsidR="00BC378C" w:rsidRDefault="00BC378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_Toc142747763 \h </w:instrText>
      </w:r>
      <w:r>
        <w:fldChar w:fldCharType="separate"/>
      </w:r>
      <w:r>
        <w:t>295</w:t>
      </w:r>
      <w:r>
        <w:fldChar w:fldCharType="end"/>
      </w:r>
    </w:p>
    <w:p w14:paraId="1F77B43C" w14:textId="77777777" w:rsidR="00BC378C" w:rsidRDefault="00BC378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_Toc142747764 \h </w:instrText>
      </w:r>
      <w:r>
        <w:fldChar w:fldCharType="separate"/>
      </w:r>
      <w:r>
        <w:t>295</w:t>
      </w:r>
      <w:r>
        <w:fldChar w:fldCharType="end"/>
      </w:r>
    </w:p>
    <w:p w14:paraId="4E4A2229" w14:textId="77777777" w:rsidR="00BC378C" w:rsidRDefault="00BC378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_Toc142747765 \h </w:instrText>
      </w:r>
      <w:r>
        <w:fldChar w:fldCharType="separate"/>
      </w:r>
      <w:r>
        <w:t>295</w:t>
      </w:r>
      <w:r>
        <w:fldChar w:fldCharType="end"/>
      </w:r>
    </w:p>
    <w:p w14:paraId="0D0D59DC" w14:textId="77777777" w:rsidR="00BC378C" w:rsidRDefault="00BC378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_Toc142747766 \h </w:instrText>
      </w:r>
      <w:r>
        <w:fldChar w:fldCharType="separate"/>
      </w:r>
      <w:r>
        <w:t>295</w:t>
      </w:r>
      <w:r>
        <w:fldChar w:fldCharType="end"/>
      </w:r>
    </w:p>
    <w:p w14:paraId="543D1407" w14:textId="77777777" w:rsidR="00BC378C" w:rsidRDefault="00BC378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_Toc142747767 \h </w:instrText>
      </w:r>
      <w:r>
        <w:fldChar w:fldCharType="separate"/>
      </w:r>
      <w:r>
        <w:t>297</w:t>
      </w:r>
      <w:r>
        <w:fldChar w:fldCharType="end"/>
      </w:r>
    </w:p>
    <w:p w14:paraId="463638D8" w14:textId="77777777" w:rsidR="00BC378C" w:rsidRDefault="00BC378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_Toc142747768 \h </w:instrText>
      </w:r>
      <w:r>
        <w:fldChar w:fldCharType="separate"/>
      </w:r>
      <w:r>
        <w:t>297</w:t>
      </w:r>
      <w:r>
        <w:fldChar w:fldCharType="end"/>
      </w:r>
    </w:p>
    <w:p w14:paraId="292F8A51" w14:textId="77777777" w:rsidR="00BC378C" w:rsidRDefault="00BC378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_Toc142747769 \h </w:instrText>
      </w:r>
      <w:r>
        <w:fldChar w:fldCharType="separate"/>
      </w:r>
      <w:r>
        <w:t>299</w:t>
      </w:r>
      <w:r>
        <w:fldChar w:fldCharType="end"/>
      </w:r>
    </w:p>
    <w:p w14:paraId="1FDA02B8" w14:textId="77777777" w:rsidR="00BC378C" w:rsidRDefault="00BC378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_Toc142747770 \h </w:instrText>
      </w:r>
      <w:r>
        <w:fldChar w:fldCharType="separate"/>
      </w:r>
      <w:r>
        <w:t>299</w:t>
      </w:r>
      <w:r>
        <w:fldChar w:fldCharType="end"/>
      </w:r>
    </w:p>
    <w:p w14:paraId="09A716A7" w14:textId="77777777" w:rsidR="00BC378C" w:rsidRDefault="00BC378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_Toc142747771 \h </w:instrText>
      </w:r>
      <w:r>
        <w:fldChar w:fldCharType="separate"/>
      </w:r>
      <w:r>
        <w:t>299</w:t>
      </w:r>
      <w:r>
        <w:fldChar w:fldCharType="end"/>
      </w:r>
    </w:p>
    <w:p w14:paraId="6A1CB4EB" w14:textId="77777777" w:rsidR="00BC378C" w:rsidRDefault="00BC378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RF requirements for intra-band carrier aggregation (CA) scenario</w:t>
      </w:r>
      <w:r>
        <w:tab/>
      </w:r>
      <w:r>
        <w:fldChar w:fldCharType="begin"/>
      </w:r>
      <w:r>
        <w:instrText xml:space="preserve"> PAGEREF _Toc142747772 \h </w:instrText>
      </w:r>
      <w:r>
        <w:fldChar w:fldCharType="separate"/>
      </w:r>
      <w:r>
        <w:t>299</w:t>
      </w:r>
      <w:r>
        <w:fldChar w:fldCharType="end"/>
      </w:r>
    </w:p>
    <w:p w14:paraId="6A559AAC" w14:textId="77777777" w:rsidR="00BC378C" w:rsidRDefault="00BC378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RF requirement for simultaneous multi-panel operation for train roof-mounted FR2 high power devices</w:t>
      </w:r>
      <w:r>
        <w:tab/>
      </w:r>
      <w:r>
        <w:fldChar w:fldCharType="begin"/>
      </w:r>
      <w:r>
        <w:instrText xml:space="preserve"> PAGEREF _Toc142747773 \h </w:instrText>
      </w:r>
      <w:r>
        <w:fldChar w:fldCharType="separate"/>
      </w:r>
      <w:r>
        <w:t>299</w:t>
      </w:r>
      <w:r>
        <w:fldChar w:fldCharType="end"/>
      </w:r>
    </w:p>
    <w:p w14:paraId="711BA9A0" w14:textId="77777777" w:rsidR="00BC378C" w:rsidRDefault="00BC378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_Toc142747774 \h </w:instrText>
      </w:r>
      <w:r>
        <w:fldChar w:fldCharType="separate"/>
      </w:r>
      <w:r>
        <w:t>300</w:t>
      </w:r>
      <w:r>
        <w:fldChar w:fldCharType="end"/>
      </w:r>
    </w:p>
    <w:p w14:paraId="4D47439A" w14:textId="77777777" w:rsidR="00BC378C" w:rsidRDefault="00BC378C">
      <w:pPr>
        <w:pStyle w:val="TOC5"/>
        <w:rPr>
          <w:rFonts w:asciiTheme="minorHAnsi" w:eastAsiaTheme="minorEastAsia" w:hAnsiTheme="minorHAnsi" w:cstheme="minorBidi"/>
          <w:kern w:val="2"/>
          <w:sz w:val="22"/>
          <w:szCs w:val="22"/>
          <w14:ligatures w14:val="standardContextual"/>
        </w:rPr>
      </w:pPr>
      <w:r>
        <w:t>8.12.4.1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_Toc142747775 \h </w:instrText>
      </w:r>
      <w:r>
        <w:fldChar w:fldCharType="separate"/>
      </w:r>
      <w:r>
        <w:t>300</w:t>
      </w:r>
      <w:r>
        <w:fldChar w:fldCharType="end"/>
      </w:r>
    </w:p>
    <w:p w14:paraId="41F95B1D" w14:textId="77777777" w:rsidR="00BC378C" w:rsidRDefault="00BC378C">
      <w:pPr>
        <w:pStyle w:val="TOC5"/>
        <w:rPr>
          <w:rFonts w:asciiTheme="minorHAnsi" w:eastAsiaTheme="minorEastAsia" w:hAnsiTheme="minorHAnsi" w:cstheme="minorBidi"/>
          <w:kern w:val="2"/>
          <w:sz w:val="22"/>
          <w:szCs w:val="22"/>
          <w14:ligatures w14:val="standardContextual"/>
        </w:rPr>
      </w:pPr>
      <w:r>
        <w:t>8.12.4.2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_Toc142747776 \h </w:instrText>
      </w:r>
      <w:r>
        <w:fldChar w:fldCharType="separate"/>
      </w:r>
      <w:r>
        <w:t>302</w:t>
      </w:r>
      <w:r>
        <w:fldChar w:fldCharType="end"/>
      </w:r>
    </w:p>
    <w:p w14:paraId="16293E28" w14:textId="77777777" w:rsidR="00BC378C" w:rsidRDefault="00BC378C">
      <w:pPr>
        <w:pStyle w:val="TOC5"/>
        <w:rPr>
          <w:rFonts w:asciiTheme="minorHAnsi" w:eastAsiaTheme="minorEastAsia" w:hAnsiTheme="minorHAnsi" w:cstheme="minorBidi"/>
          <w:kern w:val="2"/>
          <w:sz w:val="22"/>
          <w:szCs w:val="22"/>
          <w14:ligatures w14:val="standardContextual"/>
        </w:rPr>
      </w:pPr>
      <w:r>
        <w:t>8.12.4.3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_Toc142747777 \h </w:instrText>
      </w:r>
      <w:r>
        <w:fldChar w:fldCharType="separate"/>
      </w:r>
      <w:r>
        <w:t>303</w:t>
      </w:r>
      <w:r>
        <w:fldChar w:fldCharType="end"/>
      </w:r>
    </w:p>
    <w:p w14:paraId="4742371C" w14:textId="77777777" w:rsidR="00BC378C" w:rsidRDefault="00BC378C">
      <w:pPr>
        <w:pStyle w:val="TOC5"/>
        <w:rPr>
          <w:rFonts w:asciiTheme="minorHAnsi" w:eastAsiaTheme="minorEastAsia" w:hAnsiTheme="minorHAnsi" w:cstheme="minorBidi"/>
          <w:kern w:val="2"/>
          <w:sz w:val="22"/>
          <w:szCs w:val="22"/>
          <w14:ligatures w14:val="standardContextual"/>
        </w:rPr>
      </w:pPr>
      <w:r>
        <w:t>8.12.4.4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_Toc142747778 \h </w:instrText>
      </w:r>
      <w:r>
        <w:fldChar w:fldCharType="separate"/>
      </w:r>
      <w:r>
        <w:t>303</w:t>
      </w:r>
      <w:r>
        <w:fldChar w:fldCharType="end"/>
      </w:r>
    </w:p>
    <w:p w14:paraId="5248F7F3" w14:textId="77777777" w:rsidR="00BC378C" w:rsidRDefault="00BC378C">
      <w:pPr>
        <w:pStyle w:val="TOC5"/>
        <w:rPr>
          <w:rFonts w:asciiTheme="minorHAnsi" w:eastAsiaTheme="minorEastAsia" w:hAnsiTheme="minorHAnsi" w:cstheme="minorBidi"/>
          <w:kern w:val="2"/>
          <w:sz w:val="22"/>
          <w:szCs w:val="22"/>
          <w14:ligatures w14:val="standardContextual"/>
        </w:rPr>
      </w:pPr>
      <w:r>
        <w:t>8.12.4.5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_Toc142747779 \h </w:instrText>
      </w:r>
      <w:r>
        <w:fldChar w:fldCharType="separate"/>
      </w:r>
      <w:r>
        <w:t>304</w:t>
      </w:r>
      <w:r>
        <w:fldChar w:fldCharType="end"/>
      </w:r>
    </w:p>
    <w:p w14:paraId="545D09C1" w14:textId="77777777" w:rsidR="00BC378C" w:rsidRDefault="00BC378C">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_Toc142747780 \h </w:instrText>
      </w:r>
      <w:r>
        <w:fldChar w:fldCharType="separate"/>
      </w:r>
      <w:r>
        <w:t>305</w:t>
      </w:r>
      <w:r>
        <w:fldChar w:fldCharType="end"/>
      </w:r>
    </w:p>
    <w:p w14:paraId="104C2136" w14:textId="77777777" w:rsidR="00BC378C" w:rsidRDefault="00BC378C">
      <w:pPr>
        <w:pStyle w:val="TOC5"/>
        <w:rPr>
          <w:rFonts w:asciiTheme="minorHAnsi" w:eastAsiaTheme="minorEastAsia" w:hAnsiTheme="minorHAnsi" w:cstheme="minorBidi"/>
          <w:kern w:val="2"/>
          <w:sz w:val="22"/>
          <w:szCs w:val="22"/>
          <w14:ligatures w14:val="standardContextual"/>
        </w:rPr>
      </w:pPr>
      <w:r>
        <w:t>8.12.5.1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_Toc142747781 \h </w:instrText>
      </w:r>
      <w:r>
        <w:fldChar w:fldCharType="separate"/>
      </w:r>
      <w:r>
        <w:t>305</w:t>
      </w:r>
      <w:r>
        <w:fldChar w:fldCharType="end"/>
      </w:r>
    </w:p>
    <w:p w14:paraId="53A2BDE7" w14:textId="77777777" w:rsidR="00BC378C" w:rsidRDefault="00BC378C">
      <w:pPr>
        <w:pStyle w:val="TOC5"/>
        <w:rPr>
          <w:rFonts w:asciiTheme="minorHAnsi" w:eastAsiaTheme="minorEastAsia" w:hAnsiTheme="minorHAnsi" w:cstheme="minorBidi"/>
          <w:kern w:val="2"/>
          <w:sz w:val="22"/>
          <w:szCs w:val="22"/>
          <w14:ligatures w14:val="standardContextual"/>
        </w:rPr>
      </w:pPr>
      <w:r>
        <w:t>8.12.5.2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_Toc142747782 \h </w:instrText>
      </w:r>
      <w:r>
        <w:fldChar w:fldCharType="separate"/>
      </w:r>
      <w:r>
        <w:t>306</w:t>
      </w:r>
      <w:r>
        <w:fldChar w:fldCharType="end"/>
      </w:r>
    </w:p>
    <w:p w14:paraId="255C23FB" w14:textId="77777777" w:rsidR="00BC378C" w:rsidRDefault="00BC378C">
      <w:pPr>
        <w:pStyle w:val="TOC5"/>
        <w:rPr>
          <w:rFonts w:asciiTheme="minorHAnsi" w:eastAsiaTheme="minorEastAsia" w:hAnsiTheme="minorHAnsi" w:cstheme="minorBidi"/>
          <w:kern w:val="2"/>
          <w:sz w:val="22"/>
          <w:szCs w:val="22"/>
          <w14:ligatures w14:val="standardContextual"/>
        </w:rPr>
      </w:pPr>
      <w:r>
        <w:t>8.12.5.3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_Toc142747783 \h </w:instrText>
      </w:r>
      <w:r>
        <w:fldChar w:fldCharType="separate"/>
      </w:r>
      <w:r>
        <w:t>307</w:t>
      </w:r>
      <w:r>
        <w:fldChar w:fldCharType="end"/>
      </w:r>
    </w:p>
    <w:p w14:paraId="5ADD1E96" w14:textId="77777777" w:rsidR="00BC378C" w:rsidRDefault="00BC378C">
      <w:pPr>
        <w:pStyle w:val="TOC5"/>
        <w:rPr>
          <w:rFonts w:asciiTheme="minorHAnsi" w:eastAsiaTheme="minorEastAsia" w:hAnsiTheme="minorHAnsi" w:cstheme="minorBidi"/>
          <w:kern w:val="2"/>
          <w:sz w:val="22"/>
          <w:szCs w:val="22"/>
          <w14:ligatures w14:val="standardContextual"/>
        </w:rPr>
      </w:pPr>
      <w:r>
        <w:t>8.12.5.4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_Toc142747784 \h </w:instrText>
      </w:r>
      <w:r>
        <w:fldChar w:fldCharType="separate"/>
      </w:r>
      <w:r>
        <w:t>308</w:t>
      </w:r>
      <w:r>
        <w:fldChar w:fldCharType="end"/>
      </w:r>
    </w:p>
    <w:p w14:paraId="6FEB487D" w14:textId="77777777" w:rsidR="00BC378C" w:rsidRDefault="00BC378C">
      <w:pPr>
        <w:pStyle w:val="TOC4"/>
        <w:rPr>
          <w:rFonts w:asciiTheme="minorHAnsi" w:eastAsiaTheme="minorEastAsia" w:hAnsiTheme="minorHAnsi" w:cstheme="minorBidi"/>
          <w:kern w:val="2"/>
          <w:sz w:val="22"/>
          <w:szCs w:val="22"/>
          <w14:ligatures w14:val="standardContextual"/>
        </w:rPr>
      </w:pPr>
      <w:r>
        <w:t>8.12.6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_Toc142747785 \h </w:instrText>
      </w:r>
      <w:r>
        <w:fldChar w:fldCharType="separate"/>
      </w:r>
      <w:r>
        <w:t>308</w:t>
      </w:r>
      <w:r>
        <w:fldChar w:fldCharType="end"/>
      </w:r>
    </w:p>
    <w:p w14:paraId="3048E81C" w14:textId="77777777" w:rsidR="00BC378C" w:rsidRDefault="00BC378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_Toc142747786 \h </w:instrText>
      </w:r>
      <w:r>
        <w:fldChar w:fldCharType="separate"/>
      </w:r>
      <w:r>
        <w:t>308</w:t>
      </w:r>
      <w:r>
        <w:fldChar w:fldCharType="end"/>
      </w:r>
    </w:p>
    <w:p w14:paraId="77FD4805" w14:textId="77777777" w:rsidR="00BC378C" w:rsidRDefault="00BC378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_Toc142747787 \h </w:instrText>
      </w:r>
      <w:r>
        <w:fldChar w:fldCharType="separate"/>
      </w:r>
      <w:r>
        <w:t>309</w:t>
      </w:r>
      <w:r>
        <w:fldChar w:fldCharType="end"/>
      </w:r>
    </w:p>
    <w:p w14:paraId="4AC0DD74" w14:textId="77777777" w:rsidR="00BC378C" w:rsidRDefault="00BC378C">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_Toc142747788 \h </w:instrText>
      </w:r>
      <w:r>
        <w:fldChar w:fldCharType="separate"/>
      </w:r>
      <w:r>
        <w:t>309</w:t>
      </w:r>
      <w:r>
        <w:fldChar w:fldCharType="end"/>
      </w:r>
    </w:p>
    <w:p w14:paraId="63FC8BDF" w14:textId="77777777" w:rsidR="00BC378C" w:rsidRDefault="00BC378C">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_Toc142747789 \h </w:instrText>
      </w:r>
      <w:r>
        <w:fldChar w:fldCharType="separate"/>
      </w:r>
      <w:r>
        <w:t>309</w:t>
      </w:r>
      <w:r>
        <w:fldChar w:fldCharType="end"/>
      </w:r>
    </w:p>
    <w:p w14:paraId="6A8ED6F5" w14:textId="77777777" w:rsidR="00BC378C" w:rsidRDefault="00BC378C">
      <w:pPr>
        <w:pStyle w:val="TOC5"/>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_Toc142747790 \h </w:instrText>
      </w:r>
      <w:r>
        <w:fldChar w:fldCharType="separate"/>
      </w:r>
      <w:r>
        <w:t>309</w:t>
      </w:r>
      <w:r>
        <w:fldChar w:fldCharType="end"/>
      </w:r>
    </w:p>
    <w:p w14:paraId="04D952E5" w14:textId="77777777" w:rsidR="00BC378C" w:rsidRDefault="00BC378C">
      <w:pPr>
        <w:pStyle w:val="TOC5"/>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_Toc142747791 \h </w:instrText>
      </w:r>
      <w:r>
        <w:fldChar w:fldCharType="separate"/>
      </w:r>
      <w:r>
        <w:t>310</w:t>
      </w:r>
      <w:r>
        <w:fldChar w:fldCharType="end"/>
      </w:r>
    </w:p>
    <w:p w14:paraId="204DBF29" w14:textId="77777777" w:rsidR="00BC378C" w:rsidRDefault="00BC378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_Toc142747792 \h </w:instrText>
      </w:r>
      <w:r>
        <w:fldChar w:fldCharType="separate"/>
      </w:r>
      <w:r>
        <w:t>311</w:t>
      </w:r>
      <w:r>
        <w:fldChar w:fldCharType="end"/>
      </w:r>
    </w:p>
    <w:p w14:paraId="61AB4290" w14:textId="77777777" w:rsidR="00BC378C" w:rsidRDefault="00BC378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_Toc142747793 \h </w:instrText>
      </w:r>
      <w:r>
        <w:fldChar w:fldCharType="separate"/>
      </w:r>
      <w:r>
        <w:t>311</w:t>
      </w:r>
      <w:r>
        <w:fldChar w:fldCharType="end"/>
      </w:r>
    </w:p>
    <w:p w14:paraId="022570C6" w14:textId="77777777" w:rsidR="00BC378C" w:rsidRDefault="00BC378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_Toc142747794 \h </w:instrText>
      </w:r>
      <w:r>
        <w:fldChar w:fldCharType="separate"/>
      </w:r>
      <w:r>
        <w:t>312</w:t>
      </w:r>
      <w:r>
        <w:fldChar w:fldCharType="end"/>
      </w:r>
    </w:p>
    <w:p w14:paraId="716402F7" w14:textId="77777777" w:rsidR="00BC378C" w:rsidRDefault="00BC378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_Toc142747795 \h </w:instrText>
      </w:r>
      <w:r>
        <w:fldChar w:fldCharType="separate"/>
      </w:r>
      <w:r>
        <w:t>313</w:t>
      </w:r>
      <w:r>
        <w:fldChar w:fldCharType="end"/>
      </w:r>
    </w:p>
    <w:p w14:paraId="24D2AFED"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_Toc142747796 \h </w:instrText>
      </w:r>
      <w:r>
        <w:fldChar w:fldCharType="separate"/>
      </w:r>
      <w:r>
        <w:t>313</w:t>
      </w:r>
      <w:r>
        <w:fldChar w:fldCharType="end"/>
      </w:r>
    </w:p>
    <w:p w14:paraId="41B3DAC2" w14:textId="77777777" w:rsidR="00BC378C" w:rsidRDefault="00BC378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_Toc142747797 \h </w:instrText>
      </w:r>
      <w:r>
        <w:fldChar w:fldCharType="separate"/>
      </w:r>
      <w:r>
        <w:t>314</w:t>
      </w:r>
      <w:r>
        <w:fldChar w:fldCharType="end"/>
      </w:r>
    </w:p>
    <w:p w14:paraId="2BDC1F24" w14:textId="77777777" w:rsidR="00BC378C" w:rsidRDefault="00BC378C">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_Toc142747798 \h </w:instrText>
      </w:r>
      <w:r>
        <w:fldChar w:fldCharType="separate"/>
      </w:r>
      <w:r>
        <w:t>314</w:t>
      </w:r>
      <w:r>
        <w:fldChar w:fldCharType="end"/>
      </w:r>
    </w:p>
    <w:p w14:paraId="36A379AD" w14:textId="77777777" w:rsidR="00BC378C" w:rsidRDefault="00BC378C">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_Toc142747799 \h </w:instrText>
      </w:r>
      <w:r>
        <w:fldChar w:fldCharType="separate"/>
      </w:r>
      <w:r>
        <w:t>315</w:t>
      </w:r>
      <w:r>
        <w:fldChar w:fldCharType="end"/>
      </w:r>
    </w:p>
    <w:p w14:paraId="387FB445" w14:textId="77777777" w:rsidR="00BC378C" w:rsidRDefault="00BC378C">
      <w:pPr>
        <w:pStyle w:val="TOC5"/>
        <w:rPr>
          <w:rFonts w:asciiTheme="minorHAnsi" w:eastAsiaTheme="minorEastAsia" w:hAnsiTheme="minorHAnsi" w:cstheme="minorBidi"/>
          <w:kern w:val="2"/>
          <w:sz w:val="22"/>
          <w:szCs w:val="22"/>
          <w14:ligatures w14:val="standardContextual"/>
        </w:rPr>
      </w:pPr>
      <w:r>
        <w:t>8.13.4.3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_Toc142747800 \h </w:instrText>
      </w:r>
      <w:r>
        <w:fldChar w:fldCharType="separate"/>
      </w:r>
      <w:r>
        <w:t>316</w:t>
      </w:r>
      <w:r>
        <w:fldChar w:fldCharType="end"/>
      </w:r>
    </w:p>
    <w:p w14:paraId="16338D6A" w14:textId="77777777" w:rsidR="00BC378C" w:rsidRDefault="00BC378C">
      <w:pPr>
        <w:pStyle w:val="TOC5"/>
        <w:rPr>
          <w:rFonts w:asciiTheme="minorHAnsi" w:eastAsiaTheme="minorEastAsia" w:hAnsiTheme="minorHAnsi" w:cstheme="minorBidi"/>
          <w:kern w:val="2"/>
          <w:sz w:val="22"/>
          <w:szCs w:val="22"/>
          <w14:ligatures w14:val="standardContextual"/>
        </w:rPr>
      </w:pPr>
      <w:r>
        <w:t>8.13.4.4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_Toc142747801 \h </w:instrText>
      </w:r>
      <w:r>
        <w:fldChar w:fldCharType="separate"/>
      </w:r>
      <w:r>
        <w:t>317</w:t>
      </w:r>
      <w:r>
        <w:fldChar w:fldCharType="end"/>
      </w:r>
    </w:p>
    <w:p w14:paraId="52C4E6E3" w14:textId="77777777" w:rsidR="00BC378C" w:rsidRDefault="00BC378C">
      <w:pPr>
        <w:pStyle w:val="TOC5"/>
        <w:rPr>
          <w:rFonts w:asciiTheme="minorHAnsi" w:eastAsiaTheme="minorEastAsia" w:hAnsiTheme="minorHAnsi" w:cstheme="minorBidi"/>
          <w:kern w:val="2"/>
          <w:sz w:val="22"/>
          <w:szCs w:val="22"/>
          <w14:ligatures w14:val="standardContextual"/>
        </w:rPr>
      </w:pPr>
      <w:r>
        <w:t>8.13.4.5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_Toc142747802 \h </w:instrText>
      </w:r>
      <w:r>
        <w:fldChar w:fldCharType="separate"/>
      </w:r>
      <w:r>
        <w:t>317</w:t>
      </w:r>
      <w:r>
        <w:fldChar w:fldCharType="end"/>
      </w:r>
    </w:p>
    <w:p w14:paraId="66DA61F6" w14:textId="77777777" w:rsidR="00BC378C" w:rsidRDefault="00BC378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_Toc142747803 \h </w:instrText>
      </w:r>
      <w:r>
        <w:fldChar w:fldCharType="separate"/>
      </w:r>
      <w:r>
        <w:t>318</w:t>
      </w:r>
      <w:r>
        <w:fldChar w:fldCharType="end"/>
      </w:r>
    </w:p>
    <w:p w14:paraId="62ED0FDA" w14:textId="77777777" w:rsidR="00BC378C" w:rsidRDefault="00BC378C">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_Toc142747804 \h </w:instrText>
      </w:r>
      <w:r>
        <w:fldChar w:fldCharType="separate"/>
      </w:r>
      <w:r>
        <w:t>318</w:t>
      </w:r>
      <w:r>
        <w:fldChar w:fldCharType="end"/>
      </w:r>
    </w:p>
    <w:p w14:paraId="3B861735" w14:textId="77777777" w:rsidR="00BC378C" w:rsidRDefault="00BC378C">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_Toc142747805 \h </w:instrText>
      </w:r>
      <w:r>
        <w:fldChar w:fldCharType="separate"/>
      </w:r>
      <w:r>
        <w:t>319</w:t>
      </w:r>
      <w:r>
        <w:fldChar w:fldCharType="end"/>
      </w:r>
    </w:p>
    <w:p w14:paraId="22350D25" w14:textId="77777777" w:rsidR="00BC378C" w:rsidRDefault="00BC378C">
      <w:pPr>
        <w:pStyle w:val="TOC5"/>
        <w:rPr>
          <w:rFonts w:asciiTheme="minorHAnsi" w:eastAsiaTheme="minorEastAsia" w:hAnsiTheme="minorHAnsi" w:cstheme="minorBidi"/>
          <w:kern w:val="2"/>
          <w:sz w:val="22"/>
          <w:szCs w:val="22"/>
          <w14:ligatures w14:val="standardContextual"/>
        </w:rPr>
      </w:pPr>
      <w:r>
        <w:t>8.13.5.3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_Toc142747806 \h </w:instrText>
      </w:r>
      <w:r>
        <w:fldChar w:fldCharType="separate"/>
      </w:r>
      <w:r>
        <w:t>320</w:t>
      </w:r>
      <w:r>
        <w:fldChar w:fldCharType="end"/>
      </w:r>
    </w:p>
    <w:p w14:paraId="68460374" w14:textId="77777777" w:rsidR="00BC378C" w:rsidRDefault="00BC378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_Toc142747807 \h </w:instrText>
      </w:r>
      <w:r>
        <w:fldChar w:fldCharType="separate"/>
      </w:r>
      <w:r>
        <w:t>321</w:t>
      </w:r>
      <w:r>
        <w:fldChar w:fldCharType="end"/>
      </w:r>
    </w:p>
    <w:p w14:paraId="60FF7020" w14:textId="77777777" w:rsidR="00BC378C" w:rsidRDefault="00BC378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_Toc142747808 \h </w:instrText>
      </w:r>
      <w:r>
        <w:fldChar w:fldCharType="separate"/>
      </w:r>
      <w:r>
        <w:t>321</w:t>
      </w:r>
      <w:r>
        <w:fldChar w:fldCharType="end"/>
      </w:r>
    </w:p>
    <w:p w14:paraId="427D668C" w14:textId="77777777" w:rsidR="00BC378C" w:rsidRDefault="00BC378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_Toc142747809 \h </w:instrText>
      </w:r>
      <w:r>
        <w:fldChar w:fldCharType="separate"/>
      </w:r>
      <w:r>
        <w:t>321</w:t>
      </w:r>
      <w:r>
        <w:fldChar w:fldCharType="end"/>
      </w:r>
    </w:p>
    <w:p w14:paraId="5FD3EA6A" w14:textId="77777777" w:rsidR="00BC378C" w:rsidRDefault="00BC378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_Toc142747810 \h </w:instrText>
      </w:r>
      <w:r>
        <w:fldChar w:fldCharType="separate"/>
      </w:r>
      <w:r>
        <w:t>323</w:t>
      </w:r>
      <w:r>
        <w:fldChar w:fldCharType="end"/>
      </w:r>
    </w:p>
    <w:p w14:paraId="5FD4D161" w14:textId="77777777" w:rsidR="00BC378C" w:rsidRDefault="00BC378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_Toc142747811 \h </w:instrText>
      </w:r>
      <w:r>
        <w:fldChar w:fldCharType="separate"/>
      </w:r>
      <w:r>
        <w:t>323</w:t>
      </w:r>
      <w:r>
        <w:fldChar w:fldCharType="end"/>
      </w:r>
    </w:p>
    <w:p w14:paraId="02714D29" w14:textId="77777777" w:rsidR="00BC378C" w:rsidRDefault="00BC378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_Toc142747812 \h </w:instrText>
      </w:r>
      <w:r>
        <w:fldChar w:fldCharType="separate"/>
      </w:r>
      <w:r>
        <w:t>326</w:t>
      </w:r>
      <w:r>
        <w:fldChar w:fldCharType="end"/>
      </w:r>
    </w:p>
    <w:p w14:paraId="4FA9C5FB" w14:textId="77777777" w:rsidR="00BC378C" w:rsidRDefault="00BC378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_Toc142747813 \h </w:instrText>
      </w:r>
      <w:r>
        <w:fldChar w:fldCharType="separate"/>
      </w:r>
      <w:r>
        <w:t>328</w:t>
      </w:r>
      <w:r>
        <w:fldChar w:fldCharType="end"/>
      </w:r>
    </w:p>
    <w:p w14:paraId="3F1D0ED8" w14:textId="77777777" w:rsidR="00BC378C" w:rsidRDefault="00BC378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_Toc142747814 \h </w:instrText>
      </w:r>
      <w:r>
        <w:fldChar w:fldCharType="separate"/>
      </w:r>
      <w:r>
        <w:t>328</w:t>
      </w:r>
      <w:r>
        <w:fldChar w:fldCharType="end"/>
      </w:r>
    </w:p>
    <w:p w14:paraId="58CF4B16" w14:textId="77777777" w:rsidR="00BC378C" w:rsidRDefault="00BC378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_Toc142747815 \h </w:instrText>
      </w:r>
      <w:r>
        <w:fldChar w:fldCharType="separate"/>
      </w:r>
      <w:r>
        <w:t>328</w:t>
      </w:r>
      <w:r>
        <w:fldChar w:fldCharType="end"/>
      </w:r>
    </w:p>
    <w:p w14:paraId="238063EF" w14:textId="77777777" w:rsidR="00BC378C" w:rsidRDefault="00BC378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_Toc142747816 \h </w:instrText>
      </w:r>
      <w:r>
        <w:fldChar w:fldCharType="separate"/>
      </w:r>
      <w:r>
        <w:t>328</w:t>
      </w:r>
      <w:r>
        <w:fldChar w:fldCharType="end"/>
      </w:r>
    </w:p>
    <w:p w14:paraId="0F86929B" w14:textId="77777777" w:rsidR="00BC378C" w:rsidRDefault="00BC378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_Toc142747817 \h </w:instrText>
      </w:r>
      <w:r>
        <w:fldChar w:fldCharType="separate"/>
      </w:r>
      <w:r>
        <w:t>328</w:t>
      </w:r>
      <w:r>
        <w:fldChar w:fldCharType="end"/>
      </w:r>
    </w:p>
    <w:p w14:paraId="38B3026D" w14:textId="77777777" w:rsidR="00BC378C" w:rsidRDefault="00BC378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_Toc142747818 \h </w:instrText>
      </w:r>
      <w:r>
        <w:fldChar w:fldCharType="separate"/>
      </w:r>
      <w:r>
        <w:t>330</w:t>
      </w:r>
      <w:r>
        <w:fldChar w:fldCharType="end"/>
      </w:r>
    </w:p>
    <w:p w14:paraId="4670D954" w14:textId="77777777" w:rsidR="00BC378C" w:rsidRDefault="00BC378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_Toc142747819 \h </w:instrText>
      </w:r>
      <w:r>
        <w:fldChar w:fldCharType="separate"/>
      </w:r>
      <w:r>
        <w:t>331</w:t>
      </w:r>
      <w:r>
        <w:fldChar w:fldCharType="end"/>
      </w:r>
    </w:p>
    <w:p w14:paraId="724E3B29" w14:textId="77777777" w:rsidR="00BC378C" w:rsidRDefault="00BC378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_Toc142747820 \h </w:instrText>
      </w:r>
      <w:r>
        <w:fldChar w:fldCharType="separate"/>
      </w:r>
      <w:r>
        <w:t>331</w:t>
      </w:r>
      <w:r>
        <w:fldChar w:fldCharType="end"/>
      </w:r>
    </w:p>
    <w:p w14:paraId="3E409752" w14:textId="77777777" w:rsidR="00BC378C" w:rsidRDefault="00BC378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_Toc142747821 \h </w:instrText>
      </w:r>
      <w:r>
        <w:fldChar w:fldCharType="separate"/>
      </w:r>
      <w:r>
        <w:t>332</w:t>
      </w:r>
      <w:r>
        <w:fldChar w:fldCharType="end"/>
      </w:r>
    </w:p>
    <w:p w14:paraId="4EF9EF58" w14:textId="77777777" w:rsidR="00BC378C" w:rsidRDefault="00BC378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_Toc142747822 \h </w:instrText>
      </w:r>
      <w:r>
        <w:fldChar w:fldCharType="separate"/>
      </w:r>
      <w:r>
        <w:t>333</w:t>
      </w:r>
      <w:r>
        <w:fldChar w:fldCharType="end"/>
      </w:r>
    </w:p>
    <w:p w14:paraId="655FD28A" w14:textId="77777777" w:rsidR="00BC378C" w:rsidRDefault="00BC378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_Toc142747823 \h </w:instrText>
      </w:r>
      <w:r>
        <w:fldChar w:fldCharType="separate"/>
      </w:r>
      <w:r>
        <w:t>333</w:t>
      </w:r>
      <w:r>
        <w:fldChar w:fldCharType="end"/>
      </w:r>
    </w:p>
    <w:p w14:paraId="281CF497" w14:textId="77777777" w:rsidR="00BC378C" w:rsidRDefault="00BC378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_Toc142747824 \h </w:instrText>
      </w:r>
      <w:r>
        <w:fldChar w:fldCharType="separate"/>
      </w:r>
      <w:r>
        <w:t>333</w:t>
      </w:r>
      <w:r>
        <w:fldChar w:fldCharType="end"/>
      </w:r>
    </w:p>
    <w:p w14:paraId="79E01361" w14:textId="77777777" w:rsidR="00BC378C" w:rsidRDefault="00BC378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_Toc142747825 \h </w:instrText>
      </w:r>
      <w:r>
        <w:fldChar w:fldCharType="separate"/>
      </w:r>
      <w:r>
        <w:t>333</w:t>
      </w:r>
      <w:r>
        <w:fldChar w:fldCharType="end"/>
      </w:r>
    </w:p>
    <w:p w14:paraId="245457DE" w14:textId="77777777" w:rsidR="00BC378C" w:rsidRDefault="00BC378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_Toc142747826 \h </w:instrText>
      </w:r>
      <w:r>
        <w:fldChar w:fldCharType="separate"/>
      </w:r>
      <w:r>
        <w:t>334</w:t>
      </w:r>
      <w:r>
        <w:fldChar w:fldCharType="end"/>
      </w:r>
    </w:p>
    <w:p w14:paraId="52BB9B37" w14:textId="77777777" w:rsidR="00BC378C" w:rsidRDefault="00BC378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_Toc142747827 \h </w:instrText>
      </w:r>
      <w:r>
        <w:fldChar w:fldCharType="separate"/>
      </w:r>
      <w:r>
        <w:t>335</w:t>
      </w:r>
      <w:r>
        <w:fldChar w:fldCharType="end"/>
      </w:r>
    </w:p>
    <w:p w14:paraId="023E7655" w14:textId="77777777" w:rsidR="00BC378C" w:rsidRDefault="00BC378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_Toc142747828 \h </w:instrText>
      </w:r>
      <w:r>
        <w:fldChar w:fldCharType="separate"/>
      </w:r>
      <w:r>
        <w:t>335</w:t>
      </w:r>
      <w:r>
        <w:fldChar w:fldCharType="end"/>
      </w:r>
    </w:p>
    <w:p w14:paraId="314E5D31" w14:textId="77777777" w:rsidR="00BC378C" w:rsidRDefault="00BC378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_Toc142747829 \h </w:instrText>
      </w:r>
      <w:r>
        <w:fldChar w:fldCharType="separate"/>
      </w:r>
      <w:r>
        <w:t>336</w:t>
      </w:r>
      <w:r>
        <w:fldChar w:fldCharType="end"/>
      </w:r>
    </w:p>
    <w:p w14:paraId="2659F121" w14:textId="77777777" w:rsidR="00BC378C" w:rsidRDefault="00BC378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_Toc142747830 \h </w:instrText>
      </w:r>
      <w:r>
        <w:fldChar w:fldCharType="separate"/>
      </w:r>
      <w:r>
        <w:t>336</w:t>
      </w:r>
      <w:r>
        <w:fldChar w:fldCharType="end"/>
      </w:r>
    </w:p>
    <w:p w14:paraId="63843EAD" w14:textId="77777777" w:rsidR="00BC378C" w:rsidRDefault="00BC378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_Toc142747831 \h </w:instrText>
      </w:r>
      <w:r>
        <w:fldChar w:fldCharType="separate"/>
      </w:r>
      <w:r>
        <w:t>336</w:t>
      </w:r>
      <w:r>
        <w:fldChar w:fldCharType="end"/>
      </w:r>
    </w:p>
    <w:p w14:paraId="63655BD2" w14:textId="77777777" w:rsidR="00BC378C" w:rsidRDefault="00BC378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_Toc142747832 \h </w:instrText>
      </w:r>
      <w:r>
        <w:fldChar w:fldCharType="separate"/>
      </w:r>
      <w:r>
        <w:t>336</w:t>
      </w:r>
      <w:r>
        <w:fldChar w:fldCharType="end"/>
      </w:r>
    </w:p>
    <w:p w14:paraId="4280737C" w14:textId="77777777" w:rsidR="00BC378C" w:rsidRDefault="00BC378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_Toc142747833 \h </w:instrText>
      </w:r>
      <w:r>
        <w:fldChar w:fldCharType="separate"/>
      </w:r>
      <w:r>
        <w:t>338</w:t>
      </w:r>
      <w:r>
        <w:fldChar w:fldCharType="end"/>
      </w:r>
    </w:p>
    <w:p w14:paraId="54DB40F9" w14:textId="77777777" w:rsidR="00BC378C" w:rsidRDefault="00BC378C">
      <w:pPr>
        <w:pStyle w:val="TOC4"/>
        <w:rPr>
          <w:rFonts w:asciiTheme="minorHAnsi" w:eastAsiaTheme="minorEastAsia" w:hAnsiTheme="minorHAnsi" w:cstheme="minorBidi"/>
          <w:kern w:val="2"/>
          <w:sz w:val="22"/>
          <w:szCs w:val="22"/>
          <w14:ligatures w14:val="standardContextual"/>
        </w:rPr>
      </w:pPr>
      <w:r>
        <w:t>8.17.4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_Toc142747834 \h </w:instrText>
      </w:r>
      <w:r>
        <w:fldChar w:fldCharType="separate"/>
      </w:r>
      <w:r>
        <w:t>339</w:t>
      </w:r>
      <w:r>
        <w:fldChar w:fldCharType="end"/>
      </w:r>
    </w:p>
    <w:p w14:paraId="7A5883FE" w14:textId="77777777" w:rsidR="00BC378C" w:rsidRDefault="00BC378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_Toc142747835 \h </w:instrText>
      </w:r>
      <w:r>
        <w:fldChar w:fldCharType="separate"/>
      </w:r>
      <w:r>
        <w:t>339</w:t>
      </w:r>
      <w:r>
        <w:fldChar w:fldCharType="end"/>
      </w:r>
    </w:p>
    <w:p w14:paraId="30CCAAEC" w14:textId="77777777" w:rsidR="00BC378C" w:rsidRDefault="00BC378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_Toc142747836 \h </w:instrText>
      </w:r>
      <w:r>
        <w:fldChar w:fldCharType="separate"/>
      </w:r>
      <w:r>
        <w:t>339</w:t>
      </w:r>
      <w:r>
        <w:fldChar w:fldCharType="end"/>
      </w:r>
    </w:p>
    <w:p w14:paraId="36C5FF1E" w14:textId="77777777" w:rsidR="00BC378C" w:rsidRDefault="00BC378C">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_Toc142747837 \h </w:instrText>
      </w:r>
      <w:r>
        <w:fldChar w:fldCharType="separate"/>
      </w:r>
      <w:r>
        <w:t>339</w:t>
      </w:r>
      <w:r>
        <w:fldChar w:fldCharType="end"/>
      </w:r>
    </w:p>
    <w:p w14:paraId="64D90481" w14:textId="77777777" w:rsidR="00BC378C" w:rsidRDefault="00BC378C">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_Toc142747838 \h </w:instrText>
      </w:r>
      <w:r>
        <w:fldChar w:fldCharType="separate"/>
      </w:r>
      <w:r>
        <w:t>340</w:t>
      </w:r>
      <w:r>
        <w:fldChar w:fldCharType="end"/>
      </w:r>
    </w:p>
    <w:p w14:paraId="748EA433" w14:textId="77777777" w:rsidR="00BC378C" w:rsidRDefault="00BC378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_Toc142747839 \h </w:instrText>
      </w:r>
      <w:r>
        <w:fldChar w:fldCharType="separate"/>
      </w:r>
      <w:r>
        <w:t>343</w:t>
      </w:r>
      <w:r>
        <w:fldChar w:fldCharType="end"/>
      </w:r>
    </w:p>
    <w:p w14:paraId="1F3E227A" w14:textId="77777777" w:rsidR="00BC378C" w:rsidRDefault="00BC378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_Toc142747840 \h </w:instrText>
      </w:r>
      <w:r>
        <w:fldChar w:fldCharType="separate"/>
      </w:r>
      <w:r>
        <w:t>344</w:t>
      </w:r>
      <w:r>
        <w:fldChar w:fldCharType="end"/>
      </w:r>
    </w:p>
    <w:p w14:paraId="2DBD762B" w14:textId="77777777" w:rsidR="00BC378C" w:rsidRDefault="00BC378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_Toc142747841 \h </w:instrText>
      </w:r>
      <w:r>
        <w:fldChar w:fldCharType="separate"/>
      </w:r>
      <w:r>
        <w:t>344</w:t>
      </w:r>
      <w:r>
        <w:fldChar w:fldCharType="end"/>
      </w:r>
    </w:p>
    <w:p w14:paraId="586B0CE9" w14:textId="77777777" w:rsidR="00BC378C" w:rsidRDefault="00BC378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_Toc142747842 \h </w:instrText>
      </w:r>
      <w:r>
        <w:fldChar w:fldCharType="separate"/>
      </w:r>
      <w:r>
        <w:t>344</w:t>
      </w:r>
      <w:r>
        <w:fldChar w:fldCharType="end"/>
      </w:r>
    </w:p>
    <w:p w14:paraId="1DDB36D1" w14:textId="77777777" w:rsidR="00BC378C" w:rsidRDefault="00BC378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_Toc142747843 \h </w:instrText>
      </w:r>
      <w:r>
        <w:fldChar w:fldCharType="separate"/>
      </w:r>
      <w:r>
        <w:t>344</w:t>
      </w:r>
      <w:r>
        <w:fldChar w:fldCharType="end"/>
      </w:r>
    </w:p>
    <w:p w14:paraId="7DD2A02D" w14:textId="77777777" w:rsidR="00BC378C" w:rsidRDefault="00BC378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_Toc142747844 \h </w:instrText>
      </w:r>
      <w:r>
        <w:fldChar w:fldCharType="separate"/>
      </w:r>
      <w:r>
        <w:t>344</w:t>
      </w:r>
      <w:r>
        <w:fldChar w:fldCharType="end"/>
      </w:r>
    </w:p>
    <w:p w14:paraId="1457DDA7" w14:textId="77777777" w:rsidR="00BC378C" w:rsidRDefault="00BC378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_Toc142747845 \h </w:instrText>
      </w:r>
      <w:r>
        <w:fldChar w:fldCharType="separate"/>
      </w:r>
      <w:r>
        <w:t>347</w:t>
      </w:r>
      <w:r>
        <w:fldChar w:fldCharType="end"/>
      </w:r>
    </w:p>
    <w:p w14:paraId="09DF1A86" w14:textId="77777777" w:rsidR="00BC378C" w:rsidRDefault="00BC378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_Toc142747846 \h </w:instrText>
      </w:r>
      <w:r>
        <w:fldChar w:fldCharType="separate"/>
      </w:r>
      <w:r>
        <w:t>347</w:t>
      </w:r>
      <w:r>
        <w:fldChar w:fldCharType="end"/>
      </w:r>
    </w:p>
    <w:p w14:paraId="4F094BC3" w14:textId="77777777" w:rsidR="00BC378C" w:rsidRDefault="00BC378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_Toc142747847 \h </w:instrText>
      </w:r>
      <w:r>
        <w:fldChar w:fldCharType="separate"/>
      </w:r>
      <w:r>
        <w:t>348</w:t>
      </w:r>
      <w:r>
        <w:fldChar w:fldCharType="end"/>
      </w:r>
    </w:p>
    <w:p w14:paraId="32AC63D0" w14:textId="77777777" w:rsidR="00BC378C" w:rsidRDefault="00BC378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_Toc142747848 \h </w:instrText>
      </w:r>
      <w:r>
        <w:fldChar w:fldCharType="separate"/>
      </w:r>
      <w:r>
        <w:t>349</w:t>
      </w:r>
      <w:r>
        <w:fldChar w:fldCharType="end"/>
      </w:r>
    </w:p>
    <w:p w14:paraId="1A7DF297" w14:textId="77777777" w:rsidR="00BC378C" w:rsidRDefault="00BC378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_Toc142747849 \h </w:instrText>
      </w:r>
      <w:r>
        <w:fldChar w:fldCharType="separate"/>
      </w:r>
      <w:r>
        <w:t>350</w:t>
      </w:r>
      <w:r>
        <w:fldChar w:fldCharType="end"/>
      </w:r>
    </w:p>
    <w:p w14:paraId="6CD03E07" w14:textId="77777777" w:rsidR="00BC378C" w:rsidRDefault="00BC378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_Toc142747850 \h </w:instrText>
      </w:r>
      <w:r>
        <w:fldChar w:fldCharType="separate"/>
      </w:r>
      <w:r>
        <w:t>350</w:t>
      </w:r>
      <w:r>
        <w:fldChar w:fldCharType="end"/>
      </w:r>
    </w:p>
    <w:p w14:paraId="0BE89512" w14:textId="77777777" w:rsidR="00BC378C" w:rsidRDefault="00BC378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_Toc142747851 \h </w:instrText>
      </w:r>
      <w:r>
        <w:fldChar w:fldCharType="separate"/>
      </w:r>
      <w:r>
        <w:t>351</w:t>
      </w:r>
      <w:r>
        <w:fldChar w:fldCharType="end"/>
      </w:r>
    </w:p>
    <w:p w14:paraId="74AB9732" w14:textId="77777777" w:rsidR="00BC378C" w:rsidRDefault="00BC378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_Toc142747852 \h </w:instrText>
      </w:r>
      <w:r>
        <w:fldChar w:fldCharType="separate"/>
      </w:r>
      <w:r>
        <w:t>352</w:t>
      </w:r>
      <w:r>
        <w:fldChar w:fldCharType="end"/>
      </w:r>
    </w:p>
    <w:p w14:paraId="75D45A30" w14:textId="77777777" w:rsidR="00BC378C" w:rsidRDefault="00BC378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_Toc142747853 \h </w:instrText>
      </w:r>
      <w:r>
        <w:fldChar w:fldCharType="separate"/>
      </w:r>
      <w:r>
        <w:t>352</w:t>
      </w:r>
      <w:r>
        <w:fldChar w:fldCharType="end"/>
      </w:r>
    </w:p>
    <w:p w14:paraId="6E94DB8C" w14:textId="77777777" w:rsidR="00BC378C" w:rsidRDefault="00BC378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_Toc142747854 \h </w:instrText>
      </w:r>
      <w:r>
        <w:fldChar w:fldCharType="separate"/>
      </w:r>
      <w:r>
        <w:t>352</w:t>
      </w:r>
      <w:r>
        <w:fldChar w:fldCharType="end"/>
      </w:r>
    </w:p>
    <w:p w14:paraId="5FB76A4A" w14:textId="77777777" w:rsidR="00BC378C" w:rsidRDefault="00BC378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_Toc142747855 \h </w:instrText>
      </w:r>
      <w:r>
        <w:fldChar w:fldCharType="separate"/>
      </w:r>
      <w:r>
        <w:t>352</w:t>
      </w:r>
      <w:r>
        <w:fldChar w:fldCharType="end"/>
      </w:r>
    </w:p>
    <w:p w14:paraId="1A759065" w14:textId="77777777" w:rsidR="00BC378C" w:rsidRDefault="00BC378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_Toc142747856 \h </w:instrText>
      </w:r>
      <w:r>
        <w:fldChar w:fldCharType="separate"/>
      </w:r>
      <w:r>
        <w:t>353</w:t>
      </w:r>
      <w:r>
        <w:fldChar w:fldCharType="end"/>
      </w:r>
    </w:p>
    <w:p w14:paraId="2B3141AB"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_Toc142747857 \h </w:instrText>
      </w:r>
      <w:r>
        <w:fldChar w:fldCharType="separate"/>
      </w:r>
      <w:r>
        <w:t>354</w:t>
      </w:r>
      <w:r>
        <w:fldChar w:fldCharType="end"/>
      </w:r>
    </w:p>
    <w:p w14:paraId="1BB101D5" w14:textId="77777777" w:rsidR="00BC378C" w:rsidRDefault="00BC378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_Toc142747858 \h </w:instrText>
      </w:r>
      <w:r>
        <w:fldChar w:fldCharType="separate"/>
      </w:r>
      <w:r>
        <w:t>354</w:t>
      </w:r>
      <w:r>
        <w:fldChar w:fldCharType="end"/>
      </w:r>
    </w:p>
    <w:p w14:paraId="70A01182" w14:textId="77777777" w:rsidR="00BC378C" w:rsidRDefault="00BC378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_Toc142747859 \h </w:instrText>
      </w:r>
      <w:r>
        <w:fldChar w:fldCharType="separate"/>
      </w:r>
      <w:r>
        <w:t>354</w:t>
      </w:r>
      <w:r>
        <w:fldChar w:fldCharType="end"/>
      </w:r>
    </w:p>
    <w:p w14:paraId="47CC8CDB" w14:textId="77777777" w:rsidR="00BC378C" w:rsidRDefault="00BC378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_Toc142747860 \h </w:instrText>
      </w:r>
      <w:r>
        <w:fldChar w:fldCharType="separate"/>
      </w:r>
      <w:r>
        <w:t>354</w:t>
      </w:r>
      <w:r>
        <w:fldChar w:fldCharType="end"/>
      </w:r>
    </w:p>
    <w:p w14:paraId="0D44854E" w14:textId="77777777" w:rsidR="00BC378C" w:rsidRDefault="00BC378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_Toc142747861 \h </w:instrText>
      </w:r>
      <w:r>
        <w:fldChar w:fldCharType="separate"/>
      </w:r>
      <w:r>
        <w:t>356</w:t>
      </w:r>
      <w:r>
        <w:fldChar w:fldCharType="end"/>
      </w:r>
    </w:p>
    <w:p w14:paraId="18BAA95A" w14:textId="77777777" w:rsidR="00BC378C" w:rsidRDefault="00BC378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_Toc142747862 \h </w:instrText>
      </w:r>
      <w:r>
        <w:fldChar w:fldCharType="separate"/>
      </w:r>
      <w:r>
        <w:t>358</w:t>
      </w:r>
      <w:r>
        <w:fldChar w:fldCharType="end"/>
      </w:r>
    </w:p>
    <w:p w14:paraId="4BFF9505" w14:textId="77777777" w:rsidR="00BC378C" w:rsidRDefault="00BC378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_Toc142747863 \h </w:instrText>
      </w:r>
      <w:r>
        <w:fldChar w:fldCharType="separate"/>
      </w:r>
      <w:r>
        <w:t>360</w:t>
      </w:r>
      <w:r>
        <w:fldChar w:fldCharType="end"/>
      </w:r>
    </w:p>
    <w:p w14:paraId="2704CAEB" w14:textId="77777777" w:rsidR="00BC378C" w:rsidRDefault="00BC378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_Toc142747864 \h </w:instrText>
      </w:r>
      <w:r>
        <w:fldChar w:fldCharType="separate"/>
      </w:r>
      <w:r>
        <w:t>360</w:t>
      </w:r>
      <w:r>
        <w:fldChar w:fldCharType="end"/>
      </w:r>
    </w:p>
    <w:p w14:paraId="7DE954A3" w14:textId="77777777" w:rsidR="00BC378C" w:rsidRDefault="00BC378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_Toc142747865 \h </w:instrText>
      </w:r>
      <w:r>
        <w:fldChar w:fldCharType="separate"/>
      </w:r>
      <w:r>
        <w:t>360</w:t>
      </w:r>
      <w:r>
        <w:fldChar w:fldCharType="end"/>
      </w:r>
    </w:p>
    <w:p w14:paraId="7B60E50D" w14:textId="77777777" w:rsidR="00BC378C" w:rsidRDefault="00BC378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_Toc142747866 \h </w:instrText>
      </w:r>
      <w:r>
        <w:fldChar w:fldCharType="separate"/>
      </w:r>
      <w:r>
        <w:t>361</w:t>
      </w:r>
      <w:r>
        <w:fldChar w:fldCharType="end"/>
      </w:r>
    </w:p>
    <w:p w14:paraId="4F401D08" w14:textId="77777777" w:rsidR="00BC378C" w:rsidRDefault="00BC378C">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_Toc142747867 \h </w:instrText>
      </w:r>
      <w:r>
        <w:fldChar w:fldCharType="separate"/>
      </w:r>
      <w:r>
        <w:t>362</w:t>
      </w:r>
      <w:r>
        <w:fldChar w:fldCharType="end"/>
      </w:r>
    </w:p>
    <w:p w14:paraId="69A698BD" w14:textId="77777777" w:rsidR="00BC378C" w:rsidRDefault="00BC378C">
      <w:pPr>
        <w:pStyle w:val="TOC5"/>
        <w:rPr>
          <w:rFonts w:asciiTheme="minorHAnsi" w:eastAsiaTheme="minorEastAsia" w:hAnsiTheme="minorHAnsi" w:cstheme="minorBidi"/>
          <w:kern w:val="2"/>
          <w:sz w:val="22"/>
          <w:szCs w:val="22"/>
          <w14:ligatures w14:val="standardContextual"/>
        </w:rPr>
      </w:pPr>
      <w:r>
        <w:t>8.22.3.1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_Toc142747868 \h </w:instrText>
      </w:r>
      <w:r>
        <w:fldChar w:fldCharType="separate"/>
      </w:r>
      <w:r>
        <w:t>362</w:t>
      </w:r>
      <w:r>
        <w:fldChar w:fldCharType="end"/>
      </w:r>
    </w:p>
    <w:p w14:paraId="373E8CE3" w14:textId="77777777" w:rsidR="00BC378C" w:rsidRDefault="00BC378C">
      <w:pPr>
        <w:pStyle w:val="TOC5"/>
        <w:rPr>
          <w:rFonts w:asciiTheme="minorHAnsi" w:eastAsiaTheme="minorEastAsia" w:hAnsiTheme="minorHAnsi" w:cstheme="minorBidi"/>
          <w:kern w:val="2"/>
          <w:sz w:val="22"/>
          <w:szCs w:val="22"/>
          <w14:ligatures w14:val="standardContextual"/>
        </w:rPr>
      </w:pPr>
      <w:r>
        <w:t>8.22.3.2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_Toc142747869 \h </w:instrText>
      </w:r>
      <w:r>
        <w:fldChar w:fldCharType="separate"/>
      </w:r>
      <w:r>
        <w:t>364</w:t>
      </w:r>
      <w:r>
        <w:fldChar w:fldCharType="end"/>
      </w:r>
    </w:p>
    <w:p w14:paraId="75AFAE76" w14:textId="77777777" w:rsidR="00BC378C" w:rsidRDefault="00BC378C">
      <w:pPr>
        <w:pStyle w:val="TOC5"/>
        <w:rPr>
          <w:rFonts w:asciiTheme="minorHAnsi" w:eastAsiaTheme="minorEastAsia" w:hAnsiTheme="minorHAnsi" w:cstheme="minorBidi"/>
          <w:kern w:val="2"/>
          <w:sz w:val="22"/>
          <w:szCs w:val="22"/>
          <w14:ligatures w14:val="standardContextual"/>
        </w:rPr>
      </w:pPr>
      <w:r>
        <w:t>8.22.3.3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_Toc142747870 \h </w:instrText>
      </w:r>
      <w:r>
        <w:fldChar w:fldCharType="separate"/>
      </w:r>
      <w:r>
        <w:t>366</w:t>
      </w:r>
      <w:r>
        <w:fldChar w:fldCharType="end"/>
      </w:r>
    </w:p>
    <w:p w14:paraId="6FC4E870" w14:textId="77777777" w:rsidR="00BC378C" w:rsidRDefault="00BC378C">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_Toc142747871 \h </w:instrText>
      </w:r>
      <w:r>
        <w:fldChar w:fldCharType="separate"/>
      </w:r>
      <w:r>
        <w:t>367</w:t>
      </w:r>
      <w:r>
        <w:fldChar w:fldCharType="end"/>
      </w:r>
    </w:p>
    <w:p w14:paraId="70160F63" w14:textId="77777777" w:rsidR="00BC378C" w:rsidRDefault="00BC378C">
      <w:pPr>
        <w:pStyle w:val="TOC5"/>
        <w:rPr>
          <w:rFonts w:asciiTheme="minorHAnsi" w:eastAsiaTheme="minorEastAsia" w:hAnsiTheme="minorHAnsi" w:cstheme="minorBidi"/>
          <w:kern w:val="2"/>
          <w:sz w:val="22"/>
          <w:szCs w:val="22"/>
          <w14:ligatures w14:val="standardContextual"/>
        </w:rPr>
      </w:pPr>
      <w:r>
        <w:t>8.22.3.5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_Toc142747872 \h </w:instrText>
      </w:r>
      <w:r>
        <w:fldChar w:fldCharType="separate"/>
      </w:r>
      <w:r>
        <w:t>369</w:t>
      </w:r>
      <w:r>
        <w:fldChar w:fldCharType="end"/>
      </w:r>
    </w:p>
    <w:p w14:paraId="19594F2A" w14:textId="77777777" w:rsidR="00BC378C" w:rsidRDefault="00BC378C">
      <w:pPr>
        <w:pStyle w:val="TOC5"/>
        <w:rPr>
          <w:rFonts w:asciiTheme="minorHAnsi" w:eastAsiaTheme="minorEastAsia" w:hAnsiTheme="minorHAnsi" w:cstheme="minorBidi"/>
          <w:kern w:val="2"/>
          <w:sz w:val="22"/>
          <w:szCs w:val="22"/>
          <w14:ligatures w14:val="standardContextual"/>
        </w:rPr>
      </w:pPr>
      <w:r>
        <w:t>8.22.3.6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_Toc142747873 \h </w:instrText>
      </w:r>
      <w:r>
        <w:fldChar w:fldCharType="separate"/>
      </w:r>
      <w:r>
        <w:t>370</w:t>
      </w:r>
      <w:r>
        <w:fldChar w:fldCharType="end"/>
      </w:r>
    </w:p>
    <w:p w14:paraId="123EBE06" w14:textId="77777777" w:rsidR="00BC378C" w:rsidRDefault="00BC378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_Toc142747874 \h </w:instrText>
      </w:r>
      <w:r>
        <w:fldChar w:fldCharType="separate"/>
      </w:r>
      <w:r>
        <w:t>371</w:t>
      </w:r>
      <w:r>
        <w:fldChar w:fldCharType="end"/>
      </w:r>
    </w:p>
    <w:p w14:paraId="0C0CB5C3" w14:textId="77777777" w:rsidR="00BC378C" w:rsidRDefault="00BC378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_Toc142747875 \h </w:instrText>
      </w:r>
      <w:r>
        <w:fldChar w:fldCharType="separate"/>
      </w:r>
      <w:r>
        <w:t>371</w:t>
      </w:r>
      <w:r>
        <w:fldChar w:fldCharType="end"/>
      </w:r>
    </w:p>
    <w:p w14:paraId="5EA5BB8D" w14:textId="77777777" w:rsidR="00BC378C" w:rsidRDefault="00BC378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_Toc142747876 \h </w:instrText>
      </w:r>
      <w:r>
        <w:fldChar w:fldCharType="separate"/>
      </w:r>
      <w:r>
        <w:t>371</w:t>
      </w:r>
      <w:r>
        <w:fldChar w:fldCharType="end"/>
      </w:r>
    </w:p>
    <w:p w14:paraId="1718F587" w14:textId="77777777" w:rsidR="00BC378C" w:rsidRDefault="00BC378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_Toc142747877 \h </w:instrText>
      </w:r>
      <w:r>
        <w:fldChar w:fldCharType="separate"/>
      </w:r>
      <w:r>
        <w:t>372</w:t>
      </w:r>
      <w:r>
        <w:fldChar w:fldCharType="end"/>
      </w:r>
    </w:p>
    <w:p w14:paraId="339005B3" w14:textId="77777777" w:rsidR="00BC378C" w:rsidRDefault="00BC378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_Toc142747878 \h </w:instrText>
      </w:r>
      <w:r>
        <w:fldChar w:fldCharType="separate"/>
      </w:r>
      <w:r>
        <w:t>372</w:t>
      </w:r>
      <w:r>
        <w:fldChar w:fldCharType="end"/>
      </w:r>
    </w:p>
    <w:p w14:paraId="37376CB5" w14:textId="77777777" w:rsidR="00BC378C" w:rsidRDefault="00BC378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_Toc142747879 \h </w:instrText>
      </w:r>
      <w:r>
        <w:fldChar w:fldCharType="separate"/>
      </w:r>
      <w:r>
        <w:t>373</w:t>
      </w:r>
      <w:r>
        <w:fldChar w:fldCharType="end"/>
      </w:r>
    </w:p>
    <w:p w14:paraId="64523CEF" w14:textId="77777777" w:rsidR="00BC378C" w:rsidRDefault="00BC378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_Toc142747880 \h </w:instrText>
      </w:r>
      <w:r>
        <w:fldChar w:fldCharType="separate"/>
      </w:r>
      <w:r>
        <w:t>373</w:t>
      </w:r>
      <w:r>
        <w:fldChar w:fldCharType="end"/>
      </w:r>
    </w:p>
    <w:p w14:paraId="41F88D38" w14:textId="77777777" w:rsidR="00BC378C" w:rsidRDefault="00BC378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_Toc142747881 \h </w:instrText>
      </w:r>
      <w:r>
        <w:fldChar w:fldCharType="separate"/>
      </w:r>
      <w:r>
        <w:t>373</w:t>
      </w:r>
      <w:r>
        <w:fldChar w:fldCharType="end"/>
      </w:r>
    </w:p>
    <w:p w14:paraId="774E6280" w14:textId="77777777" w:rsidR="00BC378C" w:rsidRDefault="00BC378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_Toc142747882 \h </w:instrText>
      </w:r>
      <w:r>
        <w:fldChar w:fldCharType="separate"/>
      </w:r>
      <w:r>
        <w:t>374</w:t>
      </w:r>
      <w:r>
        <w:fldChar w:fldCharType="end"/>
      </w:r>
    </w:p>
    <w:p w14:paraId="1525BB71" w14:textId="77777777" w:rsidR="00BC378C" w:rsidRDefault="00BC378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_Toc142747883 \h </w:instrText>
      </w:r>
      <w:r>
        <w:fldChar w:fldCharType="separate"/>
      </w:r>
      <w:r>
        <w:t>374</w:t>
      </w:r>
      <w:r>
        <w:fldChar w:fldCharType="end"/>
      </w:r>
    </w:p>
    <w:p w14:paraId="6394AA1A" w14:textId="77777777" w:rsidR="00BC378C" w:rsidRDefault="00BC378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_Toc142747884 \h </w:instrText>
      </w:r>
      <w:r>
        <w:fldChar w:fldCharType="separate"/>
      </w:r>
      <w:r>
        <w:t>374</w:t>
      </w:r>
      <w:r>
        <w:fldChar w:fldCharType="end"/>
      </w:r>
    </w:p>
    <w:p w14:paraId="594E8F4B" w14:textId="77777777" w:rsidR="00BC378C" w:rsidRDefault="00BC378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_Toc142747885 \h </w:instrText>
      </w:r>
      <w:r>
        <w:fldChar w:fldCharType="separate"/>
      </w:r>
      <w:r>
        <w:t>376</w:t>
      </w:r>
      <w:r>
        <w:fldChar w:fldCharType="end"/>
      </w:r>
    </w:p>
    <w:p w14:paraId="35DC2702" w14:textId="77777777" w:rsidR="00BC378C" w:rsidRDefault="00BC378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_Toc142747886 \h </w:instrText>
      </w:r>
      <w:r>
        <w:fldChar w:fldCharType="separate"/>
      </w:r>
      <w:r>
        <w:t>376</w:t>
      </w:r>
      <w:r>
        <w:fldChar w:fldCharType="end"/>
      </w:r>
    </w:p>
    <w:p w14:paraId="59D14DBE" w14:textId="77777777" w:rsidR="00BC378C" w:rsidRDefault="00BC378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_Toc142747887 \h </w:instrText>
      </w:r>
      <w:r>
        <w:fldChar w:fldCharType="separate"/>
      </w:r>
      <w:r>
        <w:t>377</w:t>
      </w:r>
      <w:r>
        <w:fldChar w:fldCharType="end"/>
      </w:r>
    </w:p>
    <w:p w14:paraId="4DA05FF1" w14:textId="77777777" w:rsidR="00BC378C" w:rsidRDefault="00BC378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_Toc142747888 \h </w:instrText>
      </w:r>
      <w:r>
        <w:fldChar w:fldCharType="separate"/>
      </w:r>
      <w:r>
        <w:t>379</w:t>
      </w:r>
      <w:r>
        <w:fldChar w:fldCharType="end"/>
      </w:r>
    </w:p>
    <w:p w14:paraId="1C8D8C4D" w14:textId="77777777" w:rsidR="00BC378C" w:rsidRDefault="00BC378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_Toc142747889 \h </w:instrText>
      </w:r>
      <w:r>
        <w:fldChar w:fldCharType="separate"/>
      </w:r>
      <w:r>
        <w:t>380</w:t>
      </w:r>
      <w:r>
        <w:fldChar w:fldCharType="end"/>
      </w:r>
    </w:p>
    <w:p w14:paraId="7D4C2116" w14:textId="77777777" w:rsidR="00BC378C" w:rsidRDefault="00BC378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_Toc142747890 \h </w:instrText>
      </w:r>
      <w:r>
        <w:fldChar w:fldCharType="separate"/>
      </w:r>
      <w:r>
        <w:t>381</w:t>
      </w:r>
      <w:r>
        <w:fldChar w:fldCharType="end"/>
      </w:r>
    </w:p>
    <w:p w14:paraId="6C9E5541" w14:textId="77777777" w:rsidR="00BC378C" w:rsidRDefault="00BC378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_Toc142747891 \h </w:instrText>
      </w:r>
      <w:r>
        <w:fldChar w:fldCharType="separate"/>
      </w:r>
      <w:r>
        <w:t>382</w:t>
      </w:r>
      <w:r>
        <w:fldChar w:fldCharType="end"/>
      </w:r>
    </w:p>
    <w:p w14:paraId="1139A005" w14:textId="77777777" w:rsidR="00BC378C" w:rsidRDefault="00BC378C">
      <w:pPr>
        <w:pStyle w:val="TOC4"/>
        <w:rPr>
          <w:rFonts w:asciiTheme="minorHAnsi" w:eastAsiaTheme="minorEastAsia" w:hAnsiTheme="minorHAnsi" w:cstheme="minorBidi"/>
          <w:kern w:val="2"/>
          <w:sz w:val="22"/>
          <w:szCs w:val="22"/>
          <w14:ligatures w14:val="standardContextual"/>
        </w:rPr>
      </w:pPr>
      <w:r>
        <w:t>8.24.5</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_Toc142747892 \h </w:instrText>
      </w:r>
      <w:r>
        <w:fldChar w:fldCharType="separate"/>
      </w:r>
      <w:r>
        <w:t>383</w:t>
      </w:r>
      <w:r>
        <w:fldChar w:fldCharType="end"/>
      </w:r>
    </w:p>
    <w:p w14:paraId="6ABC879A" w14:textId="77777777" w:rsidR="00BC378C" w:rsidRDefault="00BC378C">
      <w:pPr>
        <w:pStyle w:val="TOC4"/>
        <w:rPr>
          <w:rFonts w:asciiTheme="minorHAnsi" w:eastAsiaTheme="minorEastAsia" w:hAnsiTheme="minorHAnsi" w:cstheme="minorBidi"/>
          <w:kern w:val="2"/>
          <w:sz w:val="22"/>
          <w:szCs w:val="22"/>
          <w14:ligatures w14:val="standardContextual"/>
        </w:rPr>
      </w:pPr>
      <w:r>
        <w:t>8.24.6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_Toc142747893 \h </w:instrText>
      </w:r>
      <w:r>
        <w:fldChar w:fldCharType="separate"/>
      </w:r>
      <w:r>
        <w:t>385</w:t>
      </w:r>
      <w:r>
        <w:fldChar w:fldCharType="end"/>
      </w:r>
    </w:p>
    <w:p w14:paraId="5DAB0A17" w14:textId="77777777" w:rsidR="00BC378C" w:rsidRDefault="00BC378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_Toc142747894 \h </w:instrText>
      </w:r>
      <w:r>
        <w:fldChar w:fldCharType="separate"/>
      </w:r>
      <w:r>
        <w:t>385</w:t>
      </w:r>
      <w:r>
        <w:fldChar w:fldCharType="end"/>
      </w:r>
    </w:p>
    <w:p w14:paraId="05AF0AD2" w14:textId="77777777" w:rsidR="00BC378C" w:rsidRDefault="00BC378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_Toc142747895 \h </w:instrText>
      </w:r>
      <w:r>
        <w:fldChar w:fldCharType="separate"/>
      </w:r>
      <w:r>
        <w:t>385</w:t>
      </w:r>
      <w:r>
        <w:fldChar w:fldCharType="end"/>
      </w:r>
    </w:p>
    <w:p w14:paraId="273ED46F" w14:textId="77777777" w:rsidR="00BC378C" w:rsidRDefault="00BC378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_Toc142747896 \h </w:instrText>
      </w:r>
      <w:r>
        <w:fldChar w:fldCharType="separate"/>
      </w:r>
      <w:r>
        <w:t>385</w:t>
      </w:r>
      <w:r>
        <w:fldChar w:fldCharType="end"/>
      </w:r>
    </w:p>
    <w:p w14:paraId="30687E5E" w14:textId="77777777" w:rsidR="00BC378C" w:rsidRDefault="00BC378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_Toc142747897 \h </w:instrText>
      </w:r>
      <w:r>
        <w:fldChar w:fldCharType="separate"/>
      </w:r>
      <w:r>
        <w:t>386</w:t>
      </w:r>
      <w:r>
        <w:fldChar w:fldCharType="end"/>
      </w:r>
    </w:p>
    <w:p w14:paraId="33C4A009" w14:textId="77777777" w:rsidR="00BC378C" w:rsidRDefault="00BC378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_Toc142747898 \h </w:instrText>
      </w:r>
      <w:r>
        <w:fldChar w:fldCharType="separate"/>
      </w:r>
      <w:r>
        <w:t>387</w:t>
      </w:r>
      <w:r>
        <w:fldChar w:fldCharType="end"/>
      </w:r>
    </w:p>
    <w:p w14:paraId="193C427A" w14:textId="77777777" w:rsidR="00BC378C" w:rsidRDefault="00BC378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_Toc142747899 \h </w:instrText>
      </w:r>
      <w:r>
        <w:fldChar w:fldCharType="separate"/>
      </w:r>
      <w:r>
        <w:t>388</w:t>
      </w:r>
      <w:r>
        <w:fldChar w:fldCharType="end"/>
      </w:r>
    </w:p>
    <w:p w14:paraId="37CF078E" w14:textId="77777777" w:rsidR="00BC378C" w:rsidRDefault="00BC378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_Toc142747900 \h </w:instrText>
      </w:r>
      <w:r>
        <w:fldChar w:fldCharType="separate"/>
      </w:r>
      <w:r>
        <w:t>390</w:t>
      </w:r>
      <w:r>
        <w:fldChar w:fldCharType="end"/>
      </w:r>
    </w:p>
    <w:p w14:paraId="1C61A622" w14:textId="77777777" w:rsidR="00BC378C" w:rsidRDefault="00BC378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_Toc142747901 \h </w:instrText>
      </w:r>
      <w:r>
        <w:fldChar w:fldCharType="separate"/>
      </w:r>
      <w:r>
        <w:t>391</w:t>
      </w:r>
      <w:r>
        <w:fldChar w:fldCharType="end"/>
      </w:r>
    </w:p>
    <w:p w14:paraId="692F2E21" w14:textId="77777777" w:rsidR="00BC378C" w:rsidRDefault="00BC378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_Toc142747902 \h </w:instrText>
      </w:r>
      <w:r>
        <w:fldChar w:fldCharType="separate"/>
      </w:r>
      <w:r>
        <w:t>391</w:t>
      </w:r>
      <w:r>
        <w:fldChar w:fldCharType="end"/>
      </w:r>
    </w:p>
    <w:p w14:paraId="5209A8A4" w14:textId="77777777" w:rsidR="00BC378C" w:rsidRDefault="00BC378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_Toc142747903 \h </w:instrText>
      </w:r>
      <w:r>
        <w:fldChar w:fldCharType="separate"/>
      </w:r>
      <w:r>
        <w:t>391</w:t>
      </w:r>
      <w:r>
        <w:fldChar w:fldCharType="end"/>
      </w:r>
    </w:p>
    <w:p w14:paraId="579770B2" w14:textId="77777777" w:rsidR="00BC378C" w:rsidRDefault="00BC378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_Toc142747904 \h </w:instrText>
      </w:r>
      <w:r>
        <w:fldChar w:fldCharType="separate"/>
      </w:r>
      <w:r>
        <w:t>391</w:t>
      </w:r>
      <w:r>
        <w:fldChar w:fldCharType="end"/>
      </w:r>
    </w:p>
    <w:p w14:paraId="67CB43B0" w14:textId="77777777" w:rsidR="00BC378C" w:rsidRDefault="00BC378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_Toc142747905 \h </w:instrText>
      </w:r>
      <w:r>
        <w:fldChar w:fldCharType="separate"/>
      </w:r>
      <w:r>
        <w:t>392</w:t>
      </w:r>
      <w:r>
        <w:fldChar w:fldCharType="end"/>
      </w:r>
    </w:p>
    <w:p w14:paraId="7BF0ADC5" w14:textId="77777777" w:rsidR="00BC378C" w:rsidRDefault="00BC378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_Toc142747906 \h </w:instrText>
      </w:r>
      <w:r>
        <w:fldChar w:fldCharType="separate"/>
      </w:r>
      <w:r>
        <w:t>392</w:t>
      </w:r>
      <w:r>
        <w:fldChar w:fldCharType="end"/>
      </w:r>
    </w:p>
    <w:p w14:paraId="5B4761EA" w14:textId="77777777" w:rsidR="00BC378C" w:rsidRDefault="00BC378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_Toc142747907 \h </w:instrText>
      </w:r>
      <w:r>
        <w:fldChar w:fldCharType="separate"/>
      </w:r>
      <w:r>
        <w:t>392</w:t>
      </w:r>
      <w:r>
        <w:fldChar w:fldCharType="end"/>
      </w:r>
    </w:p>
    <w:p w14:paraId="5C8437E1" w14:textId="77777777" w:rsidR="00BC378C" w:rsidRDefault="00BC378C">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_Toc142747908 \h </w:instrText>
      </w:r>
      <w:r>
        <w:fldChar w:fldCharType="separate"/>
      </w:r>
      <w:r>
        <w:t>394</w:t>
      </w:r>
      <w:r>
        <w:fldChar w:fldCharType="end"/>
      </w:r>
    </w:p>
    <w:p w14:paraId="5760A5D4" w14:textId="77777777" w:rsidR="00BC378C" w:rsidRDefault="00BC378C">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_Toc142747909 \h </w:instrText>
      </w:r>
      <w:r>
        <w:fldChar w:fldCharType="separate"/>
      </w:r>
      <w:r>
        <w:t>394</w:t>
      </w:r>
      <w:r>
        <w:fldChar w:fldCharType="end"/>
      </w:r>
    </w:p>
    <w:p w14:paraId="31C68FDB" w14:textId="77777777" w:rsidR="00BC378C" w:rsidRDefault="00BC378C">
      <w:pPr>
        <w:pStyle w:val="TOC5"/>
        <w:rPr>
          <w:rFonts w:asciiTheme="minorHAnsi" w:eastAsiaTheme="minorEastAsia" w:hAnsiTheme="minorHAnsi" w:cstheme="minorBidi"/>
          <w:kern w:val="2"/>
          <w:sz w:val="22"/>
          <w:szCs w:val="22"/>
          <w14:ligatures w14:val="standardContextual"/>
        </w:rPr>
      </w:pPr>
      <w:r>
        <w:t>8.26.4.1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_Toc142747910 \h </w:instrText>
      </w:r>
      <w:r>
        <w:fldChar w:fldCharType="separate"/>
      </w:r>
      <w:r>
        <w:t>395</w:t>
      </w:r>
      <w:r>
        <w:fldChar w:fldCharType="end"/>
      </w:r>
    </w:p>
    <w:p w14:paraId="2989963B" w14:textId="77777777" w:rsidR="00BC378C" w:rsidRDefault="00BC378C">
      <w:pPr>
        <w:pStyle w:val="TOC5"/>
        <w:rPr>
          <w:rFonts w:asciiTheme="minorHAnsi" w:eastAsiaTheme="minorEastAsia" w:hAnsiTheme="minorHAnsi" w:cstheme="minorBidi"/>
          <w:kern w:val="2"/>
          <w:sz w:val="22"/>
          <w:szCs w:val="22"/>
          <w14:ligatures w14:val="standardContextual"/>
        </w:rPr>
      </w:pPr>
      <w:r>
        <w:t>8.26.4.2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_Toc142747911 \h </w:instrText>
      </w:r>
      <w:r>
        <w:fldChar w:fldCharType="separate"/>
      </w:r>
      <w:r>
        <w:t>395</w:t>
      </w:r>
      <w:r>
        <w:fldChar w:fldCharType="end"/>
      </w:r>
    </w:p>
    <w:p w14:paraId="1E552ED3" w14:textId="77777777" w:rsidR="00BC378C" w:rsidRDefault="00BC378C">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_Toc142747912 \h </w:instrText>
      </w:r>
      <w:r>
        <w:fldChar w:fldCharType="separate"/>
      </w:r>
      <w:r>
        <w:t>395</w:t>
      </w:r>
      <w:r>
        <w:fldChar w:fldCharType="end"/>
      </w:r>
    </w:p>
    <w:p w14:paraId="44F222E1" w14:textId="77777777" w:rsidR="00BC378C" w:rsidRDefault="00BC378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NR-NTN deployment in above 10 GHz bands</w:t>
      </w:r>
      <w:r>
        <w:tab/>
      </w:r>
      <w:r>
        <w:fldChar w:fldCharType="begin"/>
      </w:r>
      <w:r>
        <w:instrText xml:space="preserve"> PAGEREF _Toc142747913 \h </w:instrText>
      </w:r>
      <w:r>
        <w:fldChar w:fldCharType="separate"/>
      </w:r>
      <w:r>
        <w:t>395</w:t>
      </w:r>
      <w:r>
        <w:fldChar w:fldCharType="end"/>
      </w:r>
    </w:p>
    <w:p w14:paraId="1830DD7E" w14:textId="77777777" w:rsidR="00BC378C" w:rsidRDefault="00BC378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_Toc142747914 \h </w:instrText>
      </w:r>
      <w:r>
        <w:fldChar w:fldCharType="separate"/>
      </w:r>
      <w:r>
        <w:t>397</w:t>
      </w:r>
      <w:r>
        <w:fldChar w:fldCharType="end"/>
      </w:r>
    </w:p>
    <w:p w14:paraId="25ADF6C1" w14:textId="77777777" w:rsidR="00BC378C" w:rsidRDefault="00BC378C">
      <w:pPr>
        <w:pStyle w:val="TOC5"/>
        <w:rPr>
          <w:rFonts w:asciiTheme="minorHAnsi" w:eastAsiaTheme="minorEastAsia" w:hAnsiTheme="minorHAnsi" w:cstheme="minorBidi"/>
          <w:kern w:val="2"/>
          <w:sz w:val="22"/>
          <w:szCs w:val="22"/>
          <w14:ligatures w14:val="standardContextual"/>
        </w:rPr>
      </w:pPr>
      <w:r>
        <w:t>8.26.5.3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_Toc142747915 \h </w:instrText>
      </w:r>
      <w:r>
        <w:fldChar w:fldCharType="separate"/>
      </w:r>
      <w:r>
        <w:t>398</w:t>
      </w:r>
      <w:r>
        <w:fldChar w:fldCharType="end"/>
      </w:r>
    </w:p>
    <w:p w14:paraId="1DE004A2" w14:textId="77777777" w:rsidR="00BC378C" w:rsidRDefault="00BC378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_Toc142747916 \h </w:instrText>
      </w:r>
      <w:r>
        <w:fldChar w:fldCharType="separate"/>
      </w:r>
      <w:r>
        <w:t>399</w:t>
      </w:r>
      <w:r>
        <w:fldChar w:fldCharType="end"/>
      </w:r>
    </w:p>
    <w:p w14:paraId="361E8F5F" w14:textId="77777777" w:rsidR="00BC378C" w:rsidRDefault="00BC378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_Toc142747917 \h </w:instrText>
      </w:r>
      <w:r>
        <w:fldChar w:fldCharType="separate"/>
      </w:r>
      <w:r>
        <w:t>399</w:t>
      </w:r>
      <w:r>
        <w:fldChar w:fldCharType="end"/>
      </w:r>
    </w:p>
    <w:p w14:paraId="4D6F0527" w14:textId="77777777" w:rsidR="00BC378C" w:rsidRDefault="00BC378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_Toc142747918 \h </w:instrText>
      </w:r>
      <w:r>
        <w:fldChar w:fldCharType="separate"/>
      </w:r>
      <w:r>
        <w:t>399</w:t>
      </w:r>
      <w:r>
        <w:fldChar w:fldCharType="end"/>
      </w:r>
    </w:p>
    <w:p w14:paraId="37259A9C"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8.27.2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_Toc142747919 \h </w:instrText>
      </w:r>
      <w:r>
        <w:fldChar w:fldCharType="separate"/>
      </w:r>
      <w:r>
        <w:t>401</w:t>
      </w:r>
      <w:r>
        <w:fldChar w:fldCharType="end"/>
      </w:r>
    </w:p>
    <w:p w14:paraId="38A92CA9" w14:textId="77777777" w:rsidR="00BC378C" w:rsidRDefault="00BC378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_Toc142747920 \h </w:instrText>
      </w:r>
      <w:r>
        <w:fldChar w:fldCharType="separate"/>
      </w:r>
      <w:r>
        <w:t>402</w:t>
      </w:r>
      <w:r>
        <w:fldChar w:fldCharType="end"/>
      </w:r>
    </w:p>
    <w:p w14:paraId="4D232F01" w14:textId="77777777" w:rsidR="00BC378C" w:rsidRDefault="00BC378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_Toc142747921 \h </w:instrText>
      </w:r>
      <w:r>
        <w:fldChar w:fldCharType="separate"/>
      </w:r>
      <w:r>
        <w:t>402</w:t>
      </w:r>
      <w:r>
        <w:fldChar w:fldCharType="end"/>
      </w:r>
    </w:p>
    <w:p w14:paraId="59CF0A82" w14:textId="77777777" w:rsidR="00BC378C" w:rsidRDefault="00BC378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_Toc142747922 \h </w:instrText>
      </w:r>
      <w:r>
        <w:fldChar w:fldCharType="separate"/>
      </w:r>
      <w:r>
        <w:t>402</w:t>
      </w:r>
      <w:r>
        <w:fldChar w:fldCharType="end"/>
      </w:r>
    </w:p>
    <w:p w14:paraId="76D31290" w14:textId="77777777" w:rsidR="00BC378C" w:rsidRDefault="00BC378C">
      <w:pPr>
        <w:pStyle w:val="TOC5"/>
        <w:rPr>
          <w:rFonts w:asciiTheme="minorHAnsi" w:eastAsiaTheme="minorEastAsia" w:hAnsiTheme="minorHAnsi" w:cstheme="minorBidi"/>
          <w:kern w:val="2"/>
          <w:sz w:val="22"/>
          <w:szCs w:val="22"/>
          <w14:ligatures w14:val="standardContextual"/>
        </w:rPr>
      </w:pPr>
      <w:r>
        <w:t>8.28.1.1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_Toc142747923 \h </w:instrText>
      </w:r>
      <w:r>
        <w:fldChar w:fldCharType="separate"/>
      </w:r>
      <w:r>
        <w:t>402</w:t>
      </w:r>
      <w:r>
        <w:fldChar w:fldCharType="end"/>
      </w:r>
    </w:p>
    <w:p w14:paraId="1A7C0963" w14:textId="77777777" w:rsidR="00BC378C" w:rsidRDefault="00BC378C">
      <w:pPr>
        <w:pStyle w:val="TOC5"/>
        <w:rPr>
          <w:rFonts w:asciiTheme="minorHAnsi" w:eastAsiaTheme="minorEastAsia" w:hAnsiTheme="minorHAnsi" w:cstheme="minorBidi"/>
          <w:kern w:val="2"/>
          <w:sz w:val="22"/>
          <w:szCs w:val="22"/>
          <w14:ligatures w14:val="standardContextual"/>
        </w:rPr>
      </w:pPr>
      <w:r>
        <w:t>8.28.1.2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_Toc142747924 \h </w:instrText>
      </w:r>
      <w:r>
        <w:fldChar w:fldCharType="separate"/>
      </w:r>
      <w:r>
        <w:t>402</w:t>
      </w:r>
      <w:r>
        <w:fldChar w:fldCharType="end"/>
      </w:r>
    </w:p>
    <w:p w14:paraId="2380E42C" w14:textId="77777777" w:rsidR="00BC378C" w:rsidRDefault="00BC378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_Toc142747925 \h </w:instrText>
      </w:r>
      <w:r>
        <w:fldChar w:fldCharType="separate"/>
      </w:r>
      <w:r>
        <w:t>403</w:t>
      </w:r>
      <w:r>
        <w:fldChar w:fldCharType="end"/>
      </w:r>
    </w:p>
    <w:p w14:paraId="22BE3138" w14:textId="77777777" w:rsidR="00BC378C" w:rsidRDefault="00BC378C">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_Toc142747926 \h </w:instrText>
      </w:r>
      <w:r>
        <w:fldChar w:fldCharType="separate"/>
      </w:r>
      <w:r>
        <w:t>403</w:t>
      </w:r>
      <w:r>
        <w:fldChar w:fldCharType="end"/>
      </w:r>
    </w:p>
    <w:p w14:paraId="757304E3" w14:textId="77777777" w:rsidR="00BC378C" w:rsidRDefault="00BC378C">
      <w:pPr>
        <w:pStyle w:val="TOC5"/>
        <w:rPr>
          <w:rFonts w:asciiTheme="minorHAnsi" w:eastAsiaTheme="minorEastAsia" w:hAnsiTheme="minorHAnsi" w:cstheme="minorBidi"/>
          <w:kern w:val="2"/>
          <w:sz w:val="22"/>
          <w:szCs w:val="22"/>
          <w14:ligatures w14:val="standardContextual"/>
        </w:rPr>
      </w:pPr>
      <w:r>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_Toc142747927 \h </w:instrText>
      </w:r>
      <w:r>
        <w:fldChar w:fldCharType="separate"/>
      </w:r>
      <w:r>
        <w:t>403</w:t>
      </w:r>
      <w:r>
        <w:fldChar w:fldCharType="end"/>
      </w:r>
    </w:p>
    <w:p w14:paraId="588F669C" w14:textId="77777777" w:rsidR="00BC378C" w:rsidRDefault="00BC378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_Toc142747928 \h </w:instrText>
      </w:r>
      <w:r>
        <w:fldChar w:fldCharType="separate"/>
      </w:r>
      <w:r>
        <w:t>404</w:t>
      </w:r>
      <w:r>
        <w:fldChar w:fldCharType="end"/>
      </w:r>
    </w:p>
    <w:p w14:paraId="1060491D" w14:textId="77777777" w:rsidR="00BC378C" w:rsidRDefault="00BC378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_Toc142747929 \h </w:instrText>
      </w:r>
      <w:r>
        <w:fldChar w:fldCharType="separate"/>
      </w:r>
      <w:r>
        <w:t>405</w:t>
      </w:r>
      <w:r>
        <w:fldChar w:fldCharType="end"/>
      </w:r>
    </w:p>
    <w:p w14:paraId="58E19A3A" w14:textId="77777777" w:rsidR="00BC378C" w:rsidRDefault="00BC378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_Toc142747930 \h </w:instrText>
      </w:r>
      <w:r>
        <w:fldChar w:fldCharType="separate"/>
      </w:r>
      <w:r>
        <w:t>405</w:t>
      </w:r>
      <w:r>
        <w:fldChar w:fldCharType="end"/>
      </w:r>
    </w:p>
    <w:p w14:paraId="61E681DA" w14:textId="77777777" w:rsidR="00BC378C" w:rsidRDefault="00BC378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_Toc142747931 \h </w:instrText>
      </w:r>
      <w:r>
        <w:fldChar w:fldCharType="separate"/>
      </w:r>
      <w:r>
        <w:t>406</w:t>
      </w:r>
      <w:r>
        <w:fldChar w:fldCharType="end"/>
      </w:r>
    </w:p>
    <w:p w14:paraId="63107FC7" w14:textId="77777777" w:rsidR="00BC378C" w:rsidRDefault="00BC378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_Toc142747932 \h </w:instrText>
      </w:r>
      <w:r>
        <w:fldChar w:fldCharType="separate"/>
      </w:r>
      <w:r>
        <w:t>407</w:t>
      </w:r>
      <w:r>
        <w:fldChar w:fldCharType="end"/>
      </w:r>
    </w:p>
    <w:p w14:paraId="0B02F19A" w14:textId="77777777" w:rsidR="00BC378C" w:rsidRDefault="00BC378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_Toc142747933 \h </w:instrText>
      </w:r>
      <w:r>
        <w:fldChar w:fldCharType="separate"/>
      </w:r>
      <w:r>
        <w:t>407</w:t>
      </w:r>
      <w:r>
        <w:fldChar w:fldCharType="end"/>
      </w:r>
    </w:p>
    <w:p w14:paraId="0AFB6189" w14:textId="77777777" w:rsidR="00BC378C" w:rsidRDefault="00BC378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_Toc142747934 \h </w:instrText>
      </w:r>
      <w:r>
        <w:fldChar w:fldCharType="separate"/>
      </w:r>
      <w:r>
        <w:t>407</w:t>
      </w:r>
      <w:r>
        <w:fldChar w:fldCharType="end"/>
      </w:r>
    </w:p>
    <w:p w14:paraId="68D98E46" w14:textId="77777777" w:rsidR="00BC378C" w:rsidRDefault="00BC378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_Toc142747935 \h </w:instrText>
      </w:r>
      <w:r>
        <w:fldChar w:fldCharType="separate"/>
      </w:r>
      <w:r>
        <w:t>407</w:t>
      </w:r>
      <w:r>
        <w:fldChar w:fldCharType="end"/>
      </w:r>
    </w:p>
    <w:p w14:paraId="7D33F489" w14:textId="77777777" w:rsidR="00BC378C" w:rsidRDefault="00BC378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_Toc142747936 \h </w:instrText>
      </w:r>
      <w:r>
        <w:fldChar w:fldCharType="separate"/>
      </w:r>
      <w:r>
        <w:t>407</w:t>
      </w:r>
      <w:r>
        <w:fldChar w:fldCharType="end"/>
      </w:r>
    </w:p>
    <w:p w14:paraId="4D391531" w14:textId="77777777" w:rsidR="00BC378C" w:rsidRDefault="00BC378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_Toc142747937 \h </w:instrText>
      </w:r>
      <w:r>
        <w:fldChar w:fldCharType="separate"/>
      </w:r>
      <w:r>
        <w:t>408</w:t>
      </w:r>
      <w:r>
        <w:fldChar w:fldCharType="end"/>
      </w:r>
    </w:p>
    <w:p w14:paraId="21EEE885" w14:textId="77777777" w:rsidR="00BC378C" w:rsidRDefault="00BC378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_Toc142747938 \h </w:instrText>
      </w:r>
      <w:r>
        <w:fldChar w:fldCharType="separate"/>
      </w:r>
      <w:r>
        <w:t>409</w:t>
      </w:r>
      <w:r>
        <w:fldChar w:fldCharType="end"/>
      </w:r>
    </w:p>
    <w:p w14:paraId="655B097C" w14:textId="77777777" w:rsidR="00BC378C" w:rsidRDefault="00BC378C">
      <w:pPr>
        <w:pStyle w:val="TOC5"/>
        <w:rPr>
          <w:rFonts w:asciiTheme="minorHAnsi" w:eastAsiaTheme="minorEastAsia" w:hAnsiTheme="minorHAnsi" w:cstheme="minorBidi"/>
          <w:kern w:val="2"/>
          <w:sz w:val="22"/>
          <w:szCs w:val="22"/>
          <w14:ligatures w14:val="standardContextual"/>
        </w:rPr>
      </w:pPr>
      <w:r>
        <w:t>8.29.3.1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_Toc142747939 \h </w:instrText>
      </w:r>
      <w:r>
        <w:fldChar w:fldCharType="separate"/>
      </w:r>
      <w:r>
        <w:t>409</w:t>
      </w:r>
      <w:r>
        <w:fldChar w:fldCharType="end"/>
      </w:r>
    </w:p>
    <w:p w14:paraId="7087CBB6" w14:textId="77777777" w:rsidR="00BC378C" w:rsidRDefault="00BC378C">
      <w:pPr>
        <w:pStyle w:val="TOC5"/>
        <w:rPr>
          <w:rFonts w:asciiTheme="minorHAnsi" w:eastAsiaTheme="minorEastAsia" w:hAnsiTheme="minorHAnsi" w:cstheme="minorBidi"/>
          <w:kern w:val="2"/>
          <w:sz w:val="22"/>
          <w:szCs w:val="22"/>
          <w14:ligatures w14:val="standardContextual"/>
        </w:rPr>
      </w:pPr>
      <w:r>
        <w:t>8.29.3.2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_Toc142747940 \h </w:instrText>
      </w:r>
      <w:r>
        <w:fldChar w:fldCharType="separate"/>
      </w:r>
      <w:r>
        <w:t>410</w:t>
      </w:r>
      <w:r>
        <w:fldChar w:fldCharType="end"/>
      </w:r>
    </w:p>
    <w:p w14:paraId="249EF403" w14:textId="77777777" w:rsidR="00BC378C" w:rsidRDefault="00BC378C">
      <w:pPr>
        <w:pStyle w:val="TOC5"/>
        <w:rPr>
          <w:rFonts w:asciiTheme="minorHAnsi" w:eastAsiaTheme="minorEastAsia" w:hAnsiTheme="minorHAnsi" w:cstheme="minorBidi"/>
          <w:kern w:val="2"/>
          <w:sz w:val="22"/>
          <w:szCs w:val="22"/>
          <w14:ligatures w14:val="standardContextual"/>
        </w:rPr>
      </w:pPr>
      <w:r>
        <w:t>8.29.3.3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_Toc142747941 \h </w:instrText>
      </w:r>
      <w:r>
        <w:fldChar w:fldCharType="separate"/>
      </w:r>
      <w:r>
        <w:t>411</w:t>
      </w:r>
      <w:r>
        <w:fldChar w:fldCharType="end"/>
      </w:r>
    </w:p>
    <w:p w14:paraId="0103EA57" w14:textId="77777777" w:rsidR="00BC378C" w:rsidRDefault="00BC378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_Toc142747942 \h </w:instrText>
      </w:r>
      <w:r>
        <w:fldChar w:fldCharType="separate"/>
      </w:r>
      <w:r>
        <w:t>412</w:t>
      </w:r>
      <w:r>
        <w:fldChar w:fldCharType="end"/>
      </w:r>
    </w:p>
    <w:p w14:paraId="0E41B784" w14:textId="77777777" w:rsidR="00BC378C" w:rsidRDefault="00BC378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_Toc142747943 \h </w:instrText>
      </w:r>
      <w:r>
        <w:fldChar w:fldCharType="separate"/>
      </w:r>
      <w:r>
        <w:t>412</w:t>
      </w:r>
      <w:r>
        <w:fldChar w:fldCharType="end"/>
      </w:r>
    </w:p>
    <w:p w14:paraId="0A2A075E" w14:textId="77777777" w:rsidR="00BC378C" w:rsidRDefault="00BC378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_Toc142747944 \h </w:instrText>
      </w:r>
      <w:r>
        <w:fldChar w:fldCharType="separate"/>
      </w:r>
      <w:r>
        <w:t>412</w:t>
      </w:r>
      <w:r>
        <w:fldChar w:fldCharType="end"/>
      </w:r>
    </w:p>
    <w:p w14:paraId="096959E9" w14:textId="77777777" w:rsidR="00BC378C" w:rsidRDefault="00BC378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_Toc142747945 \h </w:instrText>
      </w:r>
      <w:r>
        <w:fldChar w:fldCharType="separate"/>
      </w:r>
      <w:r>
        <w:t>412</w:t>
      </w:r>
      <w:r>
        <w:fldChar w:fldCharType="end"/>
      </w:r>
    </w:p>
    <w:p w14:paraId="29AAF6AE" w14:textId="77777777" w:rsidR="00BC378C" w:rsidRDefault="00BC378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_Toc142747946 \h </w:instrText>
      </w:r>
      <w:r>
        <w:fldChar w:fldCharType="separate"/>
      </w:r>
      <w:r>
        <w:t>413</w:t>
      </w:r>
      <w:r>
        <w:fldChar w:fldCharType="end"/>
      </w:r>
    </w:p>
    <w:p w14:paraId="1EC647CB" w14:textId="77777777" w:rsidR="00BC378C" w:rsidRDefault="00BC378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_Toc142747947 \h </w:instrText>
      </w:r>
      <w:r>
        <w:fldChar w:fldCharType="separate"/>
      </w:r>
      <w:r>
        <w:t>413</w:t>
      </w:r>
      <w:r>
        <w:fldChar w:fldCharType="end"/>
      </w:r>
    </w:p>
    <w:p w14:paraId="37BCF905" w14:textId="77777777" w:rsidR="00BC378C" w:rsidRDefault="00BC378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_Toc142747948 \h </w:instrText>
      </w:r>
      <w:r>
        <w:fldChar w:fldCharType="separate"/>
      </w:r>
      <w:r>
        <w:t>414</w:t>
      </w:r>
      <w:r>
        <w:fldChar w:fldCharType="end"/>
      </w:r>
    </w:p>
    <w:p w14:paraId="67AA14D6" w14:textId="77777777" w:rsidR="00BC378C" w:rsidRDefault="00BC378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_Toc142747949 \h </w:instrText>
      </w:r>
      <w:r>
        <w:fldChar w:fldCharType="separate"/>
      </w:r>
      <w:r>
        <w:t>415</w:t>
      </w:r>
      <w:r>
        <w:fldChar w:fldCharType="end"/>
      </w:r>
    </w:p>
    <w:p w14:paraId="02EE3A00" w14:textId="77777777" w:rsidR="00BC378C" w:rsidRDefault="00BC378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_Toc142747950 \h </w:instrText>
      </w:r>
      <w:r>
        <w:fldChar w:fldCharType="separate"/>
      </w:r>
      <w:r>
        <w:t>415</w:t>
      </w:r>
      <w:r>
        <w:fldChar w:fldCharType="end"/>
      </w:r>
    </w:p>
    <w:p w14:paraId="0833C6D4" w14:textId="77777777" w:rsidR="00BC378C" w:rsidRDefault="00BC378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_Toc142747951 \h </w:instrText>
      </w:r>
      <w:r>
        <w:fldChar w:fldCharType="separate"/>
      </w:r>
      <w:r>
        <w:t>416</w:t>
      </w:r>
      <w:r>
        <w:fldChar w:fldCharType="end"/>
      </w:r>
    </w:p>
    <w:p w14:paraId="455F68AB" w14:textId="77777777" w:rsidR="00BC378C" w:rsidRDefault="00BC378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_Toc142747952 \h </w:instrText>
      </w:r>
      <w:r>
        <w:fldChar w:fldCharType="separate"/>
      </w:r>
      <w:r>
        <w:t>418</w:t>
      </w:r>
      <w:r>
        <w:fldChar w:fldCharType="end"/>
      </w:r>
    </w:p>
    <w:p w14:paraId="783F34AF" w14:textId="77777777" w:rsidR="00BC378C" w:rsidRDefault="00BC378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_Toc142747953 \h </w:instrText>
      </w:r>
      <w:r>
        <w:fldChar w:fldCharType="separate"/>
      </w:r>
      <w:r>
        <w:t>418</w:t>
      </w:r>
      <w:r>
        <w:fldChar w:fldCharType="end"/>
      </w:r>
    </w:p>
    <w:p w14:paraId="2BD526EB" w14:textId="77777777" w:rsidR="00BC378C" w:rsidRDefault="00BC378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_Toc142747954 \h </w:instrText>
      </w:r>
      <w:r>
        <w:fldChar w:fldCharType="separate"/>
      </w:r>
      <w:r>
        <w:t>418</w:t>
      </w:r>
      <w:r>
        <w:fldChar w:fldCharType="end"/>
      </w:r>
    </w:p>
    <w:p w14:paraId="2B42DD43" w14:textId="77777777" w:rsidR="00BC378C" w:rsidRDefault="00BC378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_Toc142747955 \h </w:instrText>
      </w:r>
      <w:r>
        <w:fldChar w:fldCharType="separate"/>
      </w:r>
      <w:r>
        <w:t>419</w:t>
      </w:r>
      <w:r>
        <w:fldChar w:fldCharType="end"/>
      </w:r>
    </w:p>
    <w:p w14:paraId="3F2F2FA7" w14:textId="77777777" w:rsidR="00BC378C" w:rsidRDefault="00BC378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_Toc142747956 \h </w:instrText>
      </w:r>
      <w:r>
        <w:fldChar w:fldCharType="separate"/>
      </w:r>
      <w:r>
        <w:t>420</w:t>
      </w:r>
      <w:r>
        <w:fldChar w:fldCharType="end"/>
      </w:r>
    </w:p>
    <w:p w14:paraId="1043EB1E" w14:textId="77777777" w:rsidR="00BC378C" w:rsidRDefault="00BC378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_Toc142747957 \h </w:instrText>
      </w:r>
      <w:r>
        <w:fldChar w:fldCharType="separate"/>
      </w:r>
      <w:r>
        <w:t>421</w:t>
      </w:r>
      <w:r>
        <w:fldChar w:fldCharType="end"/>
      </w:r>
    </w:p>
    <w:p w14:paraId="189FA263" w14:textId="77777777" w:rsidR="00BC378C" w:rsidRDefault="00BC378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_Toc142747958 \h </w:instrText>
      </w:r>
      <w:r>
        <w:fldChar w:fldCharType="separate"/>
      </w:r>
      <w:r>
        <w:t>421</w:t>
      </w:r>
      <w:r>
        <w:fldChar w:fldCharType="end"/>
      </w:r>
    </w:p>
    <w:p w14:paraId="3F256431" w14:textId="77777777" w:rsidR="00BC378C" w:rsidRDefault="00BC378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_Toc142747959 \h </w:instrText>
      </w:r>
      <w:r>
        <w:fldChar w:fldCharType="separate"/>
      </w:r>
      <w:r>
        <w:t>421</w:t>
      </w:r>
      <w:r>
        <w:fldChar w:fldCharType="end"/>
      </w:r>
    </w:p>
    <w:p w14:paraId="1881766F" w14:textId="77777777" w:rsidR="00BC378C" w:rsidRDefault="00BC378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_Toc142747960 \h </w:instrText>
      </w:r>
      <w:r>
        <w:fldChar w:fldCharType="separate"/>
      </w:r>
      <w:r>
        <w:t>423</w:t>
      </w:r>
      <w:r>
        <w:fldChar w:fldCharType="end"/>
      </w:r>
    </w:p>
    <w:p w14:paraId="39A93081" w14:textId="77777777" w:rsidR="00BC378C" w:rsidRDefault="00BC378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_Toc142747961 \h </w:instrText>
      </w:r>
      <w:r>
        <w:fldChar w:fldCharType="separate"/>
      </w:r>
      <w:r>
        <w:t>424</w:t>
      </w:r>
      <w:r>
        <w:fldChar w:fldCharType="end"/>
      </w:r>
    </w:p>
    <w:p w14:paraId="2AB696D6" w14:textId="77777777" w:rsidR="00BC378C" w:rsidRDefault="00BC378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_Toc142747962 \h </w:instrText>
      </w:r>
      <w:r>
        <w:fldChar w:fldCharType="separate"/>
      </w:r>
      <w:r>
        <w:t>424</w:t>
      </w:r>
      <w:r>
        <w:fldChar w:fldCharType="end"/>
      </w:r>
    </w:p>
    <w:p w14:paraId="39C55EA4" w14:textId="77777777" w:rsidR="00BC378C" w:rsidRDefault="00BC378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_Toc142747963 \h </w:instrText>
      </w:r>
      <w:r>
        <w:fldChar w:fldCharType="separate"/>
      </w:r>
      <w:r>
        <w:t>424</w:t>
      </w:r>
      <w:r>
        <w:fldChar w:fldCharType="end"/>
      </w:r>
    </w:p>
    <w:p w14:paraId="63CC9DAE" w14:textId="77777777" w:rsidR="00BC378C" w:rsidRDefault="00BC378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_Toc142747964 \h </w:instrText>
      </w:r>
      <w:r>
        <w:fldChar w:fldCharType="separate"/>
      </w:r>
      <w:r>
        <w:t>424</w:t>
      </w:r>
      <w:r>
        <w:fldChar w:fldCharType="end"/>
      </w:r>
    </w:p>
    <w:p w14:paraId="3BCA0FD3" w14:textId="77777777" w:rsidR="00BC378C" w:rsidRDefault="00BC378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_Toc142747965 \h </w:instrText>
      </w:r>
      <w:r>
        <w:fldChar w:fldCharType="separate"/>
      </w:r>
      <w:r>
        <w:t>425</w:t>
      </w:r>
      <w:r>
        <w:fldChar w:fldCharType="end"/>
      </w:r>
    </w:p>
    <w:p w14:paraId="51CDF5E8" w14:textId="77777777" w:rsidR="00BC378C" w:rsidRDefault="00BC378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_Toc142747966 \h </w:instrText>
      </w:r>
      <w:r>
        <w:fldChar w:fldCharType="separate"/>
      </w:r>
      <w:r>
        <w:t>425</w:t>
      </w:r>
      <w:r>
        <w:fldChar w:fldCharType="end"/>
      </w:r>
    </w:p>
    <w:p w14:paraId="655FA078" w14:textId="77777777" w:rsidR="00BC378C" w:rsidRDefault="00BC378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_Toc142747967 \h </w:instrText>
      </w:r>
      <w:r>
        <w:fldChar w:fldCharType="separate"/>
      </w:r>
      <w:r>
        <w:t>425</w:t>
      </w:r>
      <w:r>
        <w:fldChar w:fldCharType="end"/>
      </w:r>
    </w:p>
    <w:p w14:paraId="209BF79C" w14:textId="77777777" w:rsidR="00BC378C" w:rsidRDefault="00BC378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_Toc142747968 \h </w:instrText>
      </w:r>
      <w:r>
        <w:fldChar w:fldCharType="separate"/>
      </w:r>
      <w:r>
        <w:t>425</w:t>
      </w:r>
      <w:r>
        <w:fldChar w:fldCharType="end"/>
      </w:r>
    </w:p>
    <w:p w14:paraId="1A76D140" w14:textId="77777777" w:rsidR="00BC378C" w:rsidRDefault="00BC378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_Toc142747969 \h </w:instrText>
      </w:r>
      <w:r>
        <w:fldChar w:fldCharType="separate"/>
      </w:r>
      <w:r>
        <w:t>425</w:t>
      </w:r>
      <w:r>
        <w:fldChar w:fldCharType="end"/>
      </w:r>
    </w:p>
    <w:p w14:paraId="5B4632DB" w14:textId="77777777" w:rsidR="00BC378C" w:rsidRDefault="00BC378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_Toc142747970 \h </w:instrText>
      </w:r>
      <w:r>
        <w:fldChar w:fldCharType="separate"/>
      </w:r>
      <w:r>
        <w:t>426</w:t>
      </w:r>
      <w:r>
        <w:fldChar w:fldCharType="end"/>
      </w:r>
    </w:p>
    <w:p w14:paraId="2F19D4A6" w14:textId="77777777" w:rsidR="00BC378C" w:rsidRDefault="00BC378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_Toc142747971 \h </w:instrText>
      </w:r>
      <w:r>
        <w:fldChar w:fldCharType="separate"/>
      </w:r>
      <w:r>
        <w:t>427</w:t>
      </w:r>
      <w:r>
        <w:fldChar w:fldCharType="end"/>
      </w:r>
    </w:p>
    <w:p w14:paraId="0CFFBD06" w14:textId="77777777" w:rsidR="00BC378C" w:rsidRDefault="00BC378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_Toc142747972 \h </w:instrText>
      </w:r>
      <w:r>
        <w:fldChar w:fldCharType="separate"/>
      </w:r>
      <w:r>
        <w:t>427</w:t>
      </w:r>
      <w:r>
        <w:fldChar w:fldCharType="end"/>
      </w:r>
    </w:p>
    <w:p w14:paraId="4A03450E" w14:textId="77777777" w:rsidR="00BC378C" w:rsidRDefault="00BC378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_Toc142747973 \h </w:instrText>
      </w:r>
      <w:r>
        <w:fldChar w:fldCharType="separate"/>
      </w:r>
      <w:r>
        <w:t>427</w:t>
      </w:r>
      <w:r>
        <w:fldChar w:fldCharType="end"/>
      </w:r>
    </w:p>
    <w:p w14:paraId="7A7CF490" w14:textId="77777777" w:rsidR="00BC378C" w:rsidRDefault="00BC378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_Toc142747974 \h </w:instrText>
      </w:r>
      <w:r>
        <w:fldChar w:fldCharType="separate"/>
      </w:r>
      <w:r>
        <w:t>427</w:t>
      </w:r>
      <w:r>
        <w:fldChar w:fldCharType="end"/>
      </w:r>
    </w:p>
    <w:p w14:paraId="26BF2748" w14:textId="77777777" w:rsidR="00BC378C" w:rsidRDefault="00BC378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_Toc142747975 \h </w:instrText>
      </w:r>
      <w:r>
        <w:fldChar w:fldCharType="separate"/>
      </w:r>
      <w:r>
        <w:t>427</w:t>
      </w:r>
      <w:r>
        <w:fldChar w:fldCharType="end"/>
      </w:r>
    </w:p>
    <w:p w14:paraId="0E52CF73" w14:textId="77777777" w:rsidR="00BC378C" w:rsidRDefault="00BC378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_Toc142747976 \h </w:instrText>
      </w:r>
      <w:r>
        <w:fldChar w:fldCharType="separate"/>
      </w:r>
      <w:r>
        <w:t>429</w:t>
      </w:r>
      <w:r>
        <w:fldChar w:fldCharType="end"/>
      </w:r>
    </w:p>
    <w:p w14:paraId="19ED1D89" w14:textId="77777777" w:rsidR="00BC378C" w:rsidRDefault="00BC378C">
      <w:pPr>
        <w:pStyle w:val="TOC5"/>
        <w:rPr>
          <w:rFonts w:asciiTheme="minorHAnsi" w:eastAsiaTheme="minorEastAsia" w:hAnsiTheme="minorHAnsi" w:cstheme="minorBidi"/>
          <w:kern w:val="2"/>
          <w:sz w:val="22"/>
          <w:szCs w:val="22"/>
          <w14:ligatures w14:val="standardContextual"/>
        </w:rPr>
      </w:pPr>
      <w:r>
        <w:t>8.34.4.1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_Toc142747977 \h </w:instrText>
      </w:r>
      <w:r>
        <w:fldChar w:fldCharType="separate"/>
      </w:r>
      <w:r>
        <w:t>429</w:t>
      </w:r>
      <w:r>
        <w:fldChar w:fldCharType="end"/>
      </w:r>
    </w:p>
    <w:p w14:paraId="3892D16F" w14:textId="77777777" w:rsidR="00BC378C" w:rsidRDefault="00BC378C">
      <w:pPr>
        <w:pStyle w:val="TOC5"/>
        <w:rPr>
          <w:rFonts w:asciiTheme="minorHAnsi" w:eastAsiaTheme="minorEastAsia" w:hAnsiTheme="minorHAnsi" w:cstheme="minorBidi"/>
          <w:kern w:val="2"/>
          <w:sz w:val="22"/>
          <w:szCs w:val="22"/>
          <w14:ligatures w14:val="standardContextual"/>
        </w:rPr>
      </w:pPr>
      <w:r>
        <w:t>8.34.4.2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_Toc142747978 \h </w:instrText>
      </w:r>
      <w:r>
        <w:fldChar w:fldCharType="separate"/>
      </w:r>
      <w:r>
        <w:t>430</w:t>
      </w:r>
      <w:r>
        <w:fldChar w:fldCharType="end"/>
      </w:r>
    </w:p>
    <w:p w14:paraId="73795FCB" w14:textId="77777777" w:rsidR="00BC378C" w:rsidRDefault="00BC378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_Toc142747979 \h </w:instrText>
      </w:r>
      <w:r>
        <w:fldChar w:fldCharType="separate"/>
      </w:r>
      <w:r>
        <w:t>432</w:t>
      </w:r>
      <w:r>
        <w:fldChar w:fldCharType="end"/>
      </w:r>
    </w:p>
    <w:p w14:paraId="125CF219" w14:textId="77777777" w:rsidR="00BC378C" w:rsidRDefault="00BC378C">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_Toc142747980 \h </w:instrText>
      </w:r>
      <w:r>
        <w:fldChar w:fldCharType="separate"/>
      </w:r>
      <w:r>
        <w:t>432</w:t>
      </w:r>
      <w:r>
        <w:fldChar w:fldCharType="end"/>
      </w:r>
    </w:p>
    <w:p w14:paraId="12C06C98"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8.35.1</w:t>
      </w:r>
      <w:r>
        <w:rPr>
          <w:rFonts w:asciiTheme="minorHAnsi" w:eastAsiaTheme="minorEastAsia" w:hAnsiTheme="minorHAnsi" w:cstheme="minorBidi"/>
          <w:kern w:val="2"/>
          <w:sz w:val="22"/>
          <w:szCs w:val="22"/>
          <w14:ligatures w14:val="standardContextual"/>
        </w:rPr>
        <w:tab/>
      </w:r>
      <w:r>
        <w:t>General and aspects</w:t>
      </w:r>
      <w:r>
        <w:tab/>
      </w:r>
      <w:r>
        <w:fldChar w:fldCharType="begin"/>
      </w:r>
      <w:r>
        <w:instrText xml:space="preserve"> PAGEREF _Toc142747981 \h </w:instrText>
      </w:r>
      <w:r>
        <w:fldChar w:fldCharType="separate"/>
      </w:r>
      <w:r>
        <w:t>432</w:t>
      </w:r>
      <w:r>
        <w:fldChar w:fldCharType="end"/>
      </w:r>
    </w:p>
    <w:p w14:paraId="7B12CFF1" w14:textId="77777777" w:rsidR="00BC378C" w:rsidRDefault="00BC378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_Toc142747982 \h </w:instrText>
      </w:r>
      <w:r>
        <w:fldChar w:fldCharType="separate"/>
      </w:r>
      <w:r>
        <w:t>432</w:t>
      </w:r>
      <w:r>
        <w:fldChar w:fldCharType="end"/>
      </w:r>
    </w:p>
    <w:p w14:paraId="1BC050C1" w14:textId="77777777" w:rsidR="00BC378C" w:rsidRDefault="00BC378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_Toc142747983 \h </w:instrText>
      </w:r>
      <w:r>
        <w:fldChar w:fldCharType="separate"/>
      </w:r>
      <w:r>
        <w:t>433</w:t>
      </w:r>
      <w:r>
        <w:fldChar w:fldCharType="end"/>
      </w:r>
    </w:p>
    <w:p w14:paraId="3BE6CDDC" w14:textId="77777777" w:rsidR="00BC378C" w:rsidRDefault="00BC378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_Toc142747984 \h </w:instrText>
      </w:r>
      <w:r>
        <w:fldChar w:fldCharType="separate"/>
      </w:r>
      <w:r>
        <w:t>433</w:t>
      </w:r>
      <w:r>
        <w:fldChar w:fldCharType="end"/>
      </w:r>
    </w:p>
    <w:p w14:paraId="20745148" w14:textId="77777777" w:rsidR="00BC378C" w:rsidRDefault="00BC378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_Toc142747985 \h </w:instrText>
      </w:r>
      <w:r>
        <w:fldChar w:fldCharType="separate"/>
      </w:r>
      <w:r>
        <w:t>433</w:t>
      </w:r>
      <w:r>
        <w:fldChar w:fldCharType="end"/>
      </w:r>
    </w:p>
    <w:p w14:paraId="295F0143" w14:textId="77777777" w:rsidR="00BC378C" w:rsidRDefault="00BC378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_Toc142747986 \h </w:instrText>
      </w:r>
      <w:r>
        <w:fldChar w:fldCharType="separate"/>
      </w:r>
      <w:r>
        <w:t>433</w:t>
      </w:r>
      <w:r>
        <w:fldChar w:fldCharType="end"/>
      </w:r>
    </w:p>
    <w:p w14:paraId="3CC03378" w14:textId="77777777" w:rsidR="00BC378C" w:rsidRDefault="00BC378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_Toc142747987 \h </w:instrText>
      </w:r>
      <w:r>
        <w:fldChar w:fldCharType="separate"/>
      </w:r>
      <w:r>
        <w:t>434</w:t>
      </w:r>
      <w:r>
        <w:fldChar w:fldCharType="end"/>
      </w:r>
    </w:p>
    <w:p w14:paraId="34834B0D" w14:textId="77777777" w:rsidR="00BC378C" w:rsidRDefault="00BC378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_Toc142747988 \h </w:instrText>
      </w:r>
      <w:r>
        <w:fldChar w:fldCharType="separate"/>
      </w:r>
      <w:r>
        <w:t>434</w:t>
      </w:r>
      <w:r>
        <w:fldChar w:fldCharType="end"/>
      </w:r>
    </w:p>
    <w:p w14:paraId="2BE2FE00" w14:textId="77777777" w:rsidR="00BC378C" w:rsidRDefault="00BC378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_Toc142747989 \h </w:instrText>
      </w:r>
      <w:r>
        <w:fldChar w:fldCharType="separate"/>
      </w:r>
      <w:r>
        <w:t>434</w:t>
      </w:r>
      <w:r>
        <w:fldChar w:fldCharType="end"/>
      </w:r>
    </w:p>
    <w:p w14:paraId="3E371C65" w14:textId="77777777" w:rsidR="00BC378C" w:rsidRDefault="00BC378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_Toc142747990 \h </w:instrText>
      </w:r>
      <w:r>
        <w:fldChar w:fldCharType="separate"/>
      </w:r>
      <w:r>
        <w:t>434</w:t>
      </w:r>
      <w:r>
        <w:fldChar w:fldCharType="end"/>
      </w:r>
    </w:p>
    <w:p w14:paraId="634912B9" w14:textId="77777777" w:rsidR="00BC378C" w:rsidRDefault="00BC378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_Toc142747991 \h </w:instrText>
      </w:r>
      <w:r>
        <w:fldChar w:fldCharType="separate"/>
      </w:r>
      <w:r>
        <w:t>435</w:t>
      </w:r>
      <w:r>
        <w:fldChar w:fldCharType="end"/>
      </w:r>
    </w:p>
    <w:p w14:paraId="056040B7" w14:textId="77777777" w:rsidR="00BC378C" w:rsidRDefault="00BC378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_Toc142747992 \h </w:instrText>
      </w:r>
      <w:r>
        <w:fldChar w:fldCharType="separate"/>
      </w:r>
      <w:r>
        <w:t>435</w:t>
      </w:r>
      <w:r>
        <w:fldChar w:fldCharType="end"/>
      </w:r>
    </w:p>
    <w:p w14:paraId="589F6979" w14:textId="77777777" w:rsidR="00BC378C" w:rsidRDefault="00BC378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_Toc142747993 \h </w:instrText>
      </w:r>
      <w:r>
        <w:fldChar w:fldCharType="separate"/>
      </w:r>
      <w:r>
        <w:t>435</w:t>
      </w:r>
      <w:r>
        <w:fldChar w:fldCharType="end"/>
      </w:r>
    </w:p>
    <w:p w14:paraId="769E1B40" w14:textId="77777777" w:rsidR="00BC378C" w:rsidRDefault="00BC378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_Toc142747994 \h </w:instrText>
      </w:r>
      <w:r>
        <w:fldChar w:fldCharType="separate"/>
      </w:r>
      <w:r>
        <w:t>435</w:t>
      </w:r>
      <w:r>
        <w:fldChar w:fldCharType="end"/>
      </w:r>
    </w:p>
    <w:p w14:paraId="2A884D5A" w14:textId="77777777" w:rsidR="00BC378C" w:rsidRDefault="00BC378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_Toc142747995 \h </w:instrText>
      </w:r>
      <w:r>
        <w:fldChar w:fldCharType="separate"/>
      </w:r>
      <w:r>
        <w:t>435</w:t>
      </w:r>
      <w:r>
        <w:fldChar w:fldCharType="end"/>
      </w:r>
    </w:p>
    <w:p w14:paraId="4A0C4D23" w14:textId="77777777" w:rsidR="00BC378C" w:rsidRDefault="00BC378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_Toc142747996 \h </w:instrText>
      </w:r>
      <w:r>
        <w:fldChar w:fldCharType="separate"/>
      </w:r>
      <w:r>
        <w:t>435</w:t>
      </w:r>
      <w:r>
        <w:fldChar w:fldCharType="end"/>
      </w:r>
    </w:p>
    <w:p w14:paraId="54F81094" w14:textId="77777777" w:rsidR="00BC378C" w:rsidRDefault="00BC378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_Toc142747997 \h </w:instrText>
      </w:r>
      <w:r>
        <w:fldChar w:fldCharType="separate"/>
      </w:r>
      <w:r>
        <w:t>435</w:t>
      </w:r>
      <w:r>
        <w:fldChar w:fldCharType="end"/>
      </w:r>
    </w:p>
    <w:p w14:paraId="4BA0E7F0" w14:textId="77777777" w:rsidR="00BC378C" w:rsidRDefault="00BC378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_Toc142747998 \h </w:instrText>
      </w:r>
      <w:r>
        <w:fldChar w:fldCharType="separate"/>
      </w:r>
      <w:r>
        <w:t>435</w:t>
      </w:r>
      <w:r>
        <w:fldChar w:fldCharType="end"/>
      </w:r>
    </w:p>
    <w:p w14:paraId="76EECAC9" w14:textId="77777777" w:rsidR="00BC378C" w:rsidRDefault="00BC378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_Toc142747999 \h </w:instrText>
      </w:r>
      <w:r>
        <w:fldChar w:fldCharType="separate"/>
      </w:r>
      <w:r>
        <w:t>436</w:t>
      </w:r>
      <w:r>
        <w:fldChar w:fldCharType="end"/>
      </w:r>
    </w:p>
    <w:p w14:paraId="41E670BD" w14:textId="77777777" w:rsidR="00BC378C" w:rsidRDefault="00BC378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_Toc142748000 \h </w:instrText>
      </w:r>
      <w:r>
        <w:fldChar w:fldCharType="separate"/>
      </w:r>
      <w:r>
        <w:t>436</w:t>
      </w:r>
      <w:r>
        <w:fldChar w:fldCharType="end"/>
      </w:r>
    </w:p>
    <w:p w14:paraId="407FD5E8" w14:textId="77777777" w:rsidR="00BC378C" w:rsidRDefault="00BC378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_Toc142748001 \h </w:instrText>
      </w:r>
      <w:r>
        <w:fldChar w:fldCharType="separate"/>
      </w:r>
      <w:r>
        <w:t>436</w:t>
      </w:r>
      <w:r>
        <w:fldChar w:fldCharType="end"/>
      </w:r>
    </w:p>
    <w:p w14:paraId="033DF78E" w14:textId="77777777" w:rsidR="00BC378C" w:rsidRDefault="00BC378C">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_Toc142748002 \h </w:instrText>
      </w:r>
      <w:r>
        <w:fldChar w:fldCharType="separate"/>
      </w:r>
      <w:r>
        <w:t>436</w:t>
      </w:r>
      <w:r>
        <w:fldChar w:fldCharType="end"/>
      </w:r>
    </w:p>
    <w:p w14:paraId="7B4EC6FE" w14:textId="77777777" w:rsidR="00BC378C" w:rsidRDefault="00BC378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_Toc142748003 \h </w:instrText>
      </w:r>
      <w:r>
        <w:fldChar w:fldCharType="separate"/>
      </w:r>
      <w:r>
        <w:t>436</w:t>
      </w:r>
      <w:r>
        <w:fldChar w:fldCharType="end"/>
      </w:r>
    </w:p>
    <w:p w14:paraId="1834F843" w14:textId="77777777" w:rsidR="00BC378C" w:rsidRDefault="00BC378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_Toc142748004 \h </w:instrText>
      </w:r>
      <w:r>
        <w:fldChar w:fldCharType="separate"/>
      </w:r>
      <w:r>
        <w:t>436</w:t>
      </w:r>
      <w:r>
        <w:fldChar w:fldCharType="end"/>
      </w:r>
    </w:p>
    <w:p w14:paraId="4324E1CE" w14:textId="77777777" w:rsidR="00BC378C" w:rsidRDefault="00BC378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_Toc142748005 \h </w:instrText>
      </w:r>
      <w:r>
        <w:fldChar w:fldCharType="separate"/>
      </w:r>
      <w:r>
        <w:t>436</w:t>
      </w:r>
      <w:r>
        <w:fldChar w:fldCharType="end"/>
      </w:r>
    </w:p>
    <w:p w14:paraId="78F76FE7" w14:textId="77777777" w:rsidR="00BC378C" w:rsidRDefault="00BC378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_Toc142748006 \h </w:instrText>
      </w:r>
      <w:r>
        <w:fldChar w:fldCharType="separate"/>
      </w:r>
      <w:r>
        <w:t>436</w:t>
      </w:r>
      <w:r>
        <w:fldChar w:fldCharType="end"/>
      </w:r>
    </w:p>
    <w:p w14:paraId="478CE97A" w14:textId="77777777" w:rsidR="00BC378C" w:rsidRDefault="00BC378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_Toc142748007 \h </w:instrText>
      </w:r>
      <w:r>
        <w:fldChar w:fldCharType="separate"/>
      </w:r>
      <w:r>
        <w:t>436</w:t>
      </w:r>
      <w:r>
        <w:fldChar w:fldCharType="end"/>
      </w:r>
    </w:p>
    <w:p w14:paraId="03E5D134" w14:textId="77777777" w:rsidR="00BC378C" w:rsidRDefault="00BC378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_Toc142748008 \h </w:instrText>
      </w:r>
      <w:r>
        <w:fldChar w:fldCharType="separate"/>
      </w:r>
      <w:r>
        <w:t>437</w:t>
      </w:r>
      <w:r>
        <w:fldChar w:fldCharType="end"/>
      </w:r>
    </w:p>
    <w:p w14:paraId="2297703D" w14:textId="77777777" w:rsidR="00BC378C" w:rsidRDefault="00BC378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_Toc142748009 \h </w:instrText>
      </w:r>
      <w:r>
        <w:fldChar w:fldCharType="separate"/>
      </w:r>
      <w:r>
        <w:t>437</w:t>
      </w:r>
      <w:r>
        <w:fldChar w:fldCharType="end"/>
      </w:r>
    </w:p>
    <w:p w14:paraId="26B99E6A" w14:textId="77777777" w:rsidR="00BC378C" w:rsidRDefault="00BC378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_Toc142748010 \h </w:instrText>
      </w:r>
      <w:r>
        <w:fldChar w:fldCharType="separate"/>
      </w:r>
      <w:r>
        <w:t>437</w:t>
      </w:r>
      <w:r>
        <w:fldChar w:fldCharType="end"/>
      </w:r>
    </w:p>
    <w:p w14:paraId="39FF2293" w14:textId="77777777" w:rsidR="00BC378C" w:rsidRDefault="00BC378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_Toc142748011 \h </w:instrText>
      </w:r>
      <w:r>
        <w:fldChar w:fldCharType="separate"/>
      </w:r>
      <w:r>
        <w:t>437</w:t>
      </w:r>
      <w:r>
        <w:fldChar w:fldCharType="end"/>
      </w:r>
    </w:p>
    <w:p w14:paraId="0BDE219F" w14:textId="77777777" w:rsidR="00BC378C" w:rsidRDefault="00BC378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_Toc142748012 \h </w:instrText>
      </w:r>
      <w:r>
        <w:fldChar w:fldCharType="separate"/>
      </w:r>
      <w:r>
        <w:t>437</w:t>
      </w:r>
      <w:r>
        <w:fldChar w:fldCharType="end"/>
      </w:r>
    </w:p>
    <w:p w14:paraId="63BC776C" w14:textId="77777777" w:rsidR="00BC378C" w:rsidRDefault="00BC378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_Toc142748013 \h </w:instrText>
      </w:r>
      <w:r>
        <w:fldChar w:fldCharType="separate"/>
      </w:r>
      <w:r>
        <w:t>438</w:t>
      </w:r>
      <w:r>
        <w:fldChar w:fldCharType="end"/>
      </w:r>
    </w:p>
    <w:p w14:paraId="503E5FF2" w14:textId="77777777" w:rsidR="00BC378C" w:rsidRDefault="00BC378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_Toc142748014 \h </w:instrText>
      </w:r>
      <w:r>
        <w:fldChar w:fldCharType="separate"/>
      </w:r>
      <w:r>
        <w:t>438</w:t>
      </w:r>
      <w:r>
        <w:fldChar w:fldCharType="end"/>
      </w:r>
    </w:p>
    <w:p w14:paraId="03F3AE78" w14:textId="77777777" w:rsidR="00BC378C" w:rsidRDefault="00BC378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_Toc142748015 \h </w:instrText>
      </w:r>
      <w:r>
        <w:fldChar w:fldCharType="separate"/>
      </w:r>
      <w:r>
        <w:t>438</w:t>
      </w:r>
      <w:r>
        <w:fldChar w:fldCharType="end"/>
      </w:r>
    </w:p>
    <w:p w14:paraId="3678E61F" w14:textId="77777777" w:rsidR="00BC378C" w:rsidRDefault="00BC378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_Toc142748016 \h </w:instrText>
      </w:r>
      <w:r>
        <w:fldChar w:fldCharType="separate"/>
      </w:r>
      <w:r>
        <w:t>438</w:t>
      </w:r>
      <w:r>
        <w:fldChar w:fldCharType="end"/>
      </w:r>
    </w:p>
    <w:p w14:paraId="5720F366" w14:textId="77777777" w:rsidR="00BC378C" w:rsidRDefault="00BC378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_Toc142748017 \h </w:instrText>
      </w:r>
      <w:r>
        <w:fldChar w:fldCharType="separate"/>
      </w:r>
      <w:r>
        <w:t>438</w:t>
      </w:r>
      <w:r>
        <w:fldChar w:fldCharType="end"/>
      </w:r>
    </w:p>
    <w:p w14:paraId="26267C7A" w14:textId="77777777" w:rsidR="00BC378C" w:rsidRDefault="00BC378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_Toc142748018 \h </w:instrText>
      </w:r>
      <w:r>
        <w:fldChar w:fldCharType="separate"/>
      </w:r>
      <w:r>
        <w:t>439</w:t>
      </w:r>
      <w:r>
        <w:fldChar w:fldCharType="end"/>
      </w:r>
    </w:p>
    <w:p w14:paraId="2D8227CB" w14:textId="77777777" w:rsidR="00BC378C" w:rsidRDefault="00BC378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_Toc142748019 \h </w:instrText>
      </w:r>
      <w:r>
        <w:fldChar w:fldCharType="separate"/>
      </w:r>
      <w:r>
        <w:t>439</w:t>
      </w:r>
      <w:r>
        <w:fldChar w:fldCharType="end"/>
      </w:r>
    </w:p>
    <w:p w14:paraId="753D578E" w14:textId="77777777" w:rsidR="00BC378C" w:rsidRDefault="00BC378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_Toc142748020 \h </w:instrText>
      </w:r>
      <w:r>
        <w:fldChar w:fldCharType="separate"/>
      </w:r>
      <w:r>
        <w:t>440</w:t>
      </w:r>
      <w:r>
        <w:fldChar w:fldCharType="end"/>
      </w:r>
    </w:p>
    <w:p w14:paraId="4D54E75C" w14:textId="77777777" w:rsidR="00BC378C" w:rsidRDefault="00BC378C">
      <w:pPr>
        <w:pStyle w:val="TOC4"/>
        <w:rPr>
          <w:rFonts w:asciiTheme="minorHAnsi" w:eastAsiaTheme="minorEastAsia" w:hAnsiTheme="minorHAnsi" w:cstheme="minorBidi"/>
          <w:kern w:val="2"/>
          <w:sz w:val="22"/>
          <w:szCs w:val="22"/>
          <w14:ligatures w14:val="standardContextual"/>
        </w:rPr>
      </w:pPr>
      <w:r>
        <w:t>9.5.5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_Toc142748021 \h </w:instrText>
      </w:r>
      <w:r>
        <w:fldChar w:fldCharType="separate"/>
      </w:r>
      <w:r>
        <w:t>440</w:t>
      </w:r>
      <w:r>
        <w:fldChar w:fldCharType="end"/>
      </w:r>
    </w:p>
    <w:p w14:paraId="4D3C892A" w14:textId="77777777" w:rsidR="00BC378C" w:rsidRDefault="00BC378C">
      <w:pPr>
        <w:pStyle w:val="TOC4"/>
        <w:rPr>
          <w:rFonts w:asciiTheme="minorHAnsi" w:eastAsiaTheme="minorEastAsia" w:hAnsiTheme="minorHAnsi" w:cstheme="minorBidi"/>
          <w:kern w:val="2"/>
          <w:sz w:val="22"/>
          <w:szCs w:val="22"/>
          <w14:ligatures w14:val="standardContextual"/>
        </w:rPr>
      </w:pPr>
      <w:r>
        <w:t>9.5.6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_Toc142748022 \h </w:instrText>
      </w:r>
      <w:r>
        <w:fldChar w:fldCharType="separate"/>
      </w:r>
      <w:r>
        <w:t>440</w:t>
      </w:r>
      <w:r>
        <w:fldChar w:fldCharType="end"/>
      </w:r>
    </w:p>
    <w:p w14:paraId="2666FACF" w14:textId="77777777" w:rsidR="00BC378C" w:rsidRDefault="00BC378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_Toc142748023 \h </w:instrText>
      </w:r>
      <w:r>
        <w:fldChar w:fldCharType="separate"/>
      </w:r>
      <w:r>
        <w:t>440</w:t>
      </w:r>
      <w:r>
        <w:fldChar w:fldCharType="end"/>
      </w:r>
    </w:p>
    <w:p w14:paraId="57B095EA" w14:textId="77777777" w:rsidR="00BC378C" w:rsidRDefault="00BC378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_Toc142748024 \h </w:instrText>
      </w:r>
      <w:r>
        <w:fldChar w:fldCharType="separate"/>
      </w:r>
      <w:r>
        <w:t>440</w:t>
      </w:r>
      <w:r>
        <w:fldChar w:fldCharType="end"/>
      </w:r>
    </w:p>
    <w:p w14:paraId="2C740D1F" w14:textId="77777777" w:rsidR="00BC378C" w:rsidRDefault="00BC378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_Toc142748025 \h </w:instrText>
      </w:r>
      <w:r>
        <w:fldChar w:fldCharType="separate"/>
      </w:r>
      <w:r>
        <w:t>440</w:t>
      </w:r>
      <w:r>
        <w:fldChar w:fldCharType="end"/>
      </w:r>
    </w:p>
    <w:p w14:paraId="7B28334D" w14:textId="77777777" w:rsidR="00BC378C" w:rsidRDefault="00BC378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_Toc142748026 \h </w:instrText>
      </w:r>
      <w:r>
        <w:fldChar w:fldCharType="separate"/>
      </w:r>
      <w:r>
        <w:t>440</w:t>
      </w:r>
      <w:r>
        <w:fldChar w:fldCharType="end"/>
      </w:r>
    </w:p>
    <w:p w14:paraId="50451765" w14:textId="77777777" w:rsidR="00BC378C" w:rsidRDefault="00BC378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_Toc142748027 \h </w:instrText>
      </w:r>
      <w:r>
        <w:fldChar w:fldCharType="separate"/>
      </w:r>
      <w:r>
        <w:t>440</w:t>
      </w:r>
      <w:r>
        <w:fldChar w:fldCharType="end"/>
      </w:r>
    </w:p>
    <w:p w14:paraId="059F5270" w14:textId="77777777" w:rsidR="00BC378C" w:rsidRDefault="00BC378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_Toc142748028 \h </w:instrText>
      </w:r>
      <w:r>
        <w:fldChar w:fldCharType="separate"/>
      </w:r>
      <w:r>
        <w:t>441</w:t>
      </w:r>
      <w:r>
        <w:fldChar w:fldCharType="end"/>
      </w:r>
    </w:p>
    <w:p w14:paraId="4C2A56DF" w14:textId="77777777" w:rsidR="00BC378C" w:rsidRDefault="00BC378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_Toc142748029 \h </w:instrText>
      </w:r>
      <w:r>
        <w:fldChar w:fldCharType="separate"/>
      </w:r>
      <w:r>
        <w:t>441</w:t>
      </w:r>
      <w:r>
        <w:fldChar w:fldCharType="end"/>
      </w:r>
    </w:p>
    <w:p w14:paraId="0F538E18" w14:textId="77777777" w:rsidR="00BC378C" w:rsidRDefault="00BC378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_Toc142748030 \h </w:instrText>
      </w:r>
      <w:r>
        <w:fldChar w:fldCharType="separate"/>
      </w:r>
      <w:r>
        <w:t>441</w:t>
      </w:r>
      <w:r>
        <w:fldChar w:fldCharType="end"/>
      </w:r>
    </w:p>
    <w:p w14:paraId="137EE379" w14:textId="77777777" w:rsidR="00BC378C" w:rsidRDefault="00BC378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_Toc142748031 \h </w:instrText>
      </w:r>
      <w:r>
        <w:fldChar w:fldCharType="separate"/>
      </w:r>
      <w:r>
        <w:t>441</w:t>
      </w:r>
      <w:r>
        <w:fldChar w:fldCharType="end"/>
      </w:r>
    </w:p>
    <w:p w14:paraId="05E947A4" w14:textId="77777777" w:rsidR="00BC378C" w:rsidRDefault="00BC378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_Toc142748032 \h </w:instrText>
      </w:r>
      <w:r>
        <w:fldChar w:fldCharType="separate"/>
      </w:r>
      <w:r>
        <w:t>442</w:t>
      </w:r>
      <w:r>
        <w:fldChar w:fldCharType="end"/>
      </w:r>
    </w:p>
    <w:p w14:paraId="616E1845" w14:textId="77777777" w:rsidR="00BC378C" w:rsidRDefault="00BC378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_Toc142748033 \h </w:instrText>
      </w:r>
      <w:r>
        <w:fldChar w:fldCharType="separate"/>
      </w:r>
      <w:r>
        <w:t>442</w:t>
      </w:r>
      <w:r>
        <w:fldChar w:fldCharType="end"/>
      </w:r>
    </w:p>
    <w:p w14:paraId="57A60A06" w14:textId="77777777" w:rsidR="00BC378C" w:rsidRDefault="00BC378C">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_Toc142748034 \h </w:instrText>
      </w:r>
      <w:r>
        <w:fldChar w:fldCharType="separate"/>
      </w:r>
      <w:r>
        <w:t>442</w:t>
      </w:r>
      <w:r>
        <w:fldChar w:fldCharType="end"/>
      </w:r>
    </w:p>
    <w:p w14:paraId="17DB64CB" w14:textId="77777777" w:rsidR="00BC378C" w:rsidRDefault="00BC378C">
      <w:pPr>
        <w:pStyle w:val="TOC4"/>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LS on new DRX cycles in rational numbers (R2-2306564)</w:t>
      </w:r>
      <w:r>
        <w:tab/>
      </w:r>
      <w:r>
        <w:fldChar w:fldCharType="begin"/>
      </w:r>
      <w:r>
        <w:instrText xml:space="preserve"> PAGEREF _Toc142748035 \h </w:instrText>
      </w:r>
      <w:r>
        <w:fldChar w:fldCharType="separate"/>
      </w:r>
      <w:r>
        <w:t>442</w:t>
      </w:r>
      <w:r>
        <w:fldChar w:fldCharType="end"/>
      </w:r>
    </w:p>
    <w:p w14:paraId="56B686B4" w14:textId="77777777" w:rsidR="00BC378C" w:rsidRDefault="00BC378C">
      <w:pPr>
        <w:pStyle w:val="TOC4"/>
        <w:rPr>
          <w:rFonts w:asciiTheme="minorHAnsi" w:eastAsiaTheme="minorEastAsia" w:hAnsiTheme="minorHAnsi" w:cstheme="minorBidi"/>
          <w:kern w:val="2"/>
          <w:sz w:val="22"/>
          <w:szCs w:val="22"/>
          <w14:ligatures w14:val="standardContextual"/>
        </w:rPr>
      </w:pPr>
      <w:r>
        <w:t>10.1.2</w:t>
      </w:r>
      <w:r>
        <w:rPr>
          <w:rFonts w:asciiTheme="minorHAnsi" w:eastAsiaTheme="minorEastAsia" w:hAnsiTheme="minorHAnsi" w:cstheme="minorBidi"/>
          <w:kern w:val="2"/>
          <w:sz w:val="22"/>
          <w:szCs w:val="22"/>
          <w14:ligatures w14:val="standardContextual"/>
        </w:rPr>
        <w:tab/>
      </w:r>
      <w:r>
        <w:t>LS on Signalling alternatives (R2-2306732)</w:t>
      </w:r>
      <w:r>
        <w:tab/>
      </w:r>
      <w:r>
        <w:fldChar w:fldCharType="begin"/>
      </w:r>
      <w:r>
        <w:instrText xml:space="preserve"> PAGEREF _Toc142748036 \h </w:instrText>
      </w:r>
      <w:r>
        <w:fldChar w:fldCharType="separate"/>
      </w:r>
      <w:r>
        <w:t>442</w:t>
      </w:r>
      <w:r>
        <w:fldChar w:fldCharType="end"/>
      </w:r>
    </w:p>
    <w:p w14:paraId="335A81C1" w14:textId="77777777" w:rsidR="00BC378C" w:rsidRDefault="00BC378C">
      <w:pPr>
        <w:pStyle w:val="TOC4"/>
        <w:rPr>
          <w:rFonts w:asciiTheme="minorHAnsi" w:eastAsiaTheme="minorEastAsia" w:hAnsiTheme="minorHAnsi" w:cstheme="minorBidi"/>
          <w:kern w:val="2"/>
          <w:sz w:val="22"/>
          <w:szCs w:val="22"/>
          <w14:ligatures w14:val="standardContextual"/>
        </w:rPr>
      </w:pPr>
      <w:r>
        <w:t>10.1.3</w:t>
      </w:r>
      <w:r>
        <w:rPr>
          <w:rFonts w:asciiTheme="minorHAnsi" w:eastAsiaTheme="minorEastAsia" w:hAnsiTheme="minorHAnsi" w:cstheme="minorBidi"/>
          <w:kern w:val="2"/>
          <w:sz w:val="22"/>
          <w:szCs w:val="22"/>
          <w14:ligatures w14:val="standardContextual"/>
        </w:rPr>
        <w:tab/>
      </w:r>
      <w:r>
        <w:t>Further Guidelines on UE capability definitions (R2-2306810)</w:t>
      </w:r>
      <w:r>
        <w:tab/>
      </w:r>
      <w:r>
        <w:fldChar w:fldCharType="begin"/>
      </w:r>
      <w:r>
        <w:instrText xml:space="preserve"> PAGEREF _Toc142748037 \h </w:instrText>
      </w:r>
      <w:r>
        <w:fldChar w:fldCharType="separate"/>
      </w:r>
      <w:r>
        <w:t>442</w:t>
      </w:r>
      <w:r>
        <w:fldChar w:fldCharType="end"/>
      </w:r>
    </w:p>
    <w:p w14:paraId="3230A534" w14:textId="77777777" w:rsidR="00BC378C" w:rsidRDefault="00BC378C">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_Toc142748038 \h </w:instrText>
      </w:r>
      <w:r>
        <w:fldChar w:fldCharType="separate"/>
      </w:r>
      <w:r>
        <w:t>442</w:t>
      </w:r>
      <w:r>
        <w:fldChar w:fldCharType="end"/>
      </w:r>
    </w:p>
    <w:p w14:paraId="0F3E7870" w14:textId="77777777" w:rsidR="00BC378C" w:rsidRDefault="00BC378C">
      <w:pPr>
        <w:pStyle w:val="TOC4"/>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Update the feature list for R17</w:t>
      </w:r>
      <w:r>
        <w:tab/>
      </w:r>
      <w:r>
        <w:fldChar w:fldCharType="begin"/>
      </w:r>
      <w:r>
        <w:instrText xml:space="preserve"> PAGEREF _Toc142748039 \h </w:instrText>
      </w:r>
      <w:r>
        <w:fldChar w:fldCharType="separate"/>
      </w:r>
      <w:r>
        <w:t>442</w:t>
      </w:r>
      <w:r>
        <w:fldChar w:fldCharType="end"/>
      </w:r>
    </w:p>
    <w:p w14:paraId="6A9F0B2B" w14:textId="77777777" w:rsidR="00BC378C" w:rsidRDefault="00BC378C">
      <w:pPr>
        <w:pStyle w:val="TOC4"/>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LS response on CA/DC MSD requirements (R5-233668)</w:t>
      </w:r>
      <w:r>
        <w:tab/>
      </w:r>
      <w:r>
        <w:fldChar w:fldCharType="begin"/>
      </w:r>
      <w:r>
        <w:instrText xml:space="preserve"> PAGEREF _Toc142748040 \h </w:instrText>
      </w:r>
      <w:r>
        <w:fldChar w:fldCharType="separate"/>
      </w:r>
      <w:r>
        <w:t>442</w:t>
      </w:r>
      <w:r>
        <w:fldChar w:fldCharType="end"/>
      </w:r>
    </w:p>
    <w:p w14:paraId="727C7072" w14:textId="77777777" w:rsidR="00BC378C" w:rsidRDefault="00BC378C">
      <w:pPr>
        <w:pStyle w:val="TOC4"/>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_Toc142748041 \h </w:instrText>
      </w:r>
      <w:r>
        <w:fldChar w:fldCharType="separate"/>
      </w:r>
      <w:r>
        <w:t>443</w:t>
      </w:r>
      <w:r>
        <w:fldChar w:fldCharType="end"/>
      </w:r>
    </w:p>
    <w:p w14:paraId="2AF2C0F9" w14:textId="77777777" w:rsidR="00BC378C" w:rsidRDefault="00BC378C">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_Toc142748042 \h </w:instrText>
      </w:r>
      <w:r>
        <w:fldChar w:fldCharType="separate"/>
      </w:r>
      <w:r>
        <w:t>446</w:t>
      </w:r>
      <w:r>
        <w:fldChar w:fldCharType="end"/>
      </w:r>
    </w:p>
    <w:p w14:paraId="3DE1D82A" w14:textId="77777777" w:rsidR="00BC378C" w:rsidRDefault="00BC378C">
      <w:pPr>
        <w:pStyle w:val="TOC4"/>
        <w:rPr>
          <w:rFonts w:asciiTheme="minorHAnsi" w:eastAsiaTheme="minorEastAsia" w:hAnsiTheme="minorHAnsi" w:cstheme="minorBidi"/>
          <w:kern w:val="2"/>
          <w:sz w:val="22"/>
          <w:szCs w:val="22"/>
          <w14:ligatures w14:val="standardContextual"/>
        </w:rPr>
      </w:pPr>
      <w:r>
        <w:lastRenderedPageBreak/>
        <w:t>10.3.1</w:t>
      </w:r>
      <w:r>
        <w:rPr>
          <w:rFonts w:asciiTheme="minorHAnsi" w:eastAsiaTheme="minorEastAsia" w:hAnsiTheme="minorHAnsi" w:cstheme="minorBidi"/>
          <w:kern w:val="2"/>
          <w:sz w:val="22"/>
          <w:szCs w:val="22"/>
          <w14:ligatures w14:val="standardContextual"/>
        </w:rPr>
        <w:tab/>
      </w:r>
      <w:r>
        <w:t>On Rel-16 UL Tx switching period (R1-2302198)</w:t>
      </w:r>
      <w:r>
        <w:tab/>
      </w:r>
      <w:r>
        <w:fldChar w:fldCharType="begin"/>
      </w:r>
      <w:r>
        <w:instrText xml:space="preserve"> PAGEREF _Toc142748043 \h </w:instrText>
      </w:r>
      <w:r>
        <w:fldChar w:fldCharType="separate"/>
      </w:r>
      <w:r>
        <w:t>446</w:t>
      </w:r>
      <w:r>
        <w:fldChar w:fldCharType="end"/>
      </w:r>
    </w:p>
    <w:p w14:paraId="1C2E9695" w14:textId="77777777" w:rsidR="00BC378C" w:rsidRDefault="00BC378C">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LS on intraBandENDC-Support (R2-2304431)</w:t>
      </w:r>
      <w:r>
        <w:tab/>
      </w:r>
      <w:r>
        <w:fldChar w:fldCharType="begin"/>
      </w:r>
      <w:r>
        <w:instrText xml:space="preserve"> PAGEREF _Toc142748044 \h </w:instrText>
      </w:r>
      <w:r>
        <w:fldChar w:fldCharType="separate"/>
      </w:r>
      <w:r>
        <w:t>446</w:t>
      </w:r>
      <w:r>
        <w:fldChar w:fldCharType="end"/>
      </w:r>
    </w:p>
    <w:p w14:paraId="42538501" w14:textId="77777777" w:rsidR="00BC378C" w:rsidRDefault="00BC378C">
      <w:pPr>
        <w:pStyle w:val="TOC4"/>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_Toc142748045 \h </w:instrText>
      </w:r>
      <w:r>
        <w:fldChar w:fldCharType="separate"/>
      </w:r>
      <w:r>
        <w:t>448</w:t>
      </w:r>
      <w:r>
        <w:fldChar w:fldCharType="end"/>
      </w:r>
    </w:p>
    <w:p w14:paraId="19225E05" w14:textId="77777777" w:rsidR="00BC378C" w:rsidRDefault="00BC378C">
      <w:pPr>
        <w:pStyle w:val="TOC4"/>
        <w:rPr>
          <w:rFonts w:asciiTheme="minorHAnsi" w:eastAsiaTheme="minorEastAsia" w:hAnsiTheme="minorHAnsi" w:cstheme="minorBidi"/>
          <w:kern w:val="2"/>
          <w:sz w:val="22"/>
          <w:szCs w:val="22"/>
          <w14:ligatures w14:val="standardContextual"/>
        </w:rPr>
      </w:pPr>
      <w:r>
        <w:t>10.3.4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_Toc142748046 \h </w:instrText>
      </w:r>
      <w:r>
        <w:fldChar w:fldCharType="separate"/>
      </w:r>
      <w:r>
        <w:t>449</w:t>
      </w:r>
      <w:r>
        <w:fldChar w:fldCharType="end"/>
      </w:r>
    </w:p>
    <w:p w14:paraId="567D9372" w14:textId="77777777" w:rsidR="00BC378C" w:rsidRDefault="00BC378C">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_Toc142748047 \h </w:instrText>
      </w:r>
      <w:r>
        <w:fldChar w:fldCharType="separate"/>
      </w:r>
      <w:r>
        <w:t>450</w:t>
      </w:r>
      <w:r>
        <w:fldChar w:fldCharType="end"/>
      </w:r>
    </w:p>
    <w:p w14:paraId="2A8E6E02" w14:textId="77777777" w:rsidR="00BC378C" w:rsidRDefault="00BC378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_Toc142748048 \h </w:instrText>
      </w:r>
      <w:r>
        <w:fldChar w:fldCharType="separate"/>
      </w:r>
      <w:r>
        <w:t>450</w:t>
      </w:r>
      <w:r>
        <w:fldChar w:fldCharType="end"/>
      </w:r>
    </w:p>
    <w:p w14:paraId="351F044A" w14:textId="77777777" w:rsidR="00BC378C" w:rsidRDefault="00BC378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RedCap HPUE</w:t>
      </w:r>
      <w:r>
        <w:tab/>
      </w:r>
      <w:r>
        <w:fldChar w:fldCharType="begin"/>
      </w:r>
      <w:r>
        <w:instrText xml:space="preserve"> PAGEREF _Toc142748049 \h </w:instrText>
      </w:r>
      <w:r>
        <w:fldChar w:fldCharType="separate"/>
      </w:r>
      <w:r>
        <w:t>450</w:t>
      </w:r>
      <w:r>
        <w:fldChar w:fldCharType="end"/>
      </w:r>
    </w:p>
    <w:p w14:paraId="01F46241" w14:textId="77777777" w:rsidR="00BC378C" w:rsidRDefault="00BC378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_Toc142748050 \h </w:instrText>
      </w:r>
      <w:r>
        <w:fldChar w:fldCharType="separate"/>
      </w:r>
      <w:r>
        <w:t>451</w:t>
      </w:r>
      <w:r>
        <w:fldChar w:fldCharType="end"/>
      </w:r>
    </w:p>
    <w:p w14:paraId="176A0326" w14:textId="77777777" w:rsidR="00BC378C" w:rsidRDefault="00BC378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_Toc142748051 \h </w:instrText>
      </w:r>
      <w:r>
        <w:fldChar w:fldCharType="separate"/>
      </w:r>
      <w:r>
        <w:t>451</w:t>
      </w:r>
      <w:r>
        <w:fldChar w:fldCharType="end"/>
      </w:r>
    </w:p>
    <w:p w14:paraId="590790BD" w14:textId="77777777" w:rsidR="00BC378C" w:rsidRDefault="00BC378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_Toc142748052 \h </w:instrText>
      </w:r>
      <w:r>
        <w:fldChar w:fldCharType="separate"/>
      </w:r>
      <w:r>
        <w:t>452</w:t>
      </w:r>
      <w:r>
        <w:fldChar w:fldCharType="end"/>
      </w:r>
    </w:p>
    <w:p w14:paraId="12487B87" w14:textId="77777777" w:rsidR="00BC378C" w:rsidRDefault="00BC378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_Toc142748053 \h </w:instrText>
      </w:r>
      <w:r>
        <w:fldChar w:fldCharType="separate"/>
      </w:r>
      <w:r>
        <w:t>452</w:t>
      </w:r>
      <w:r>
        <w:fldChar w:fldCharType="end"/>
      </w:r>
    </w:p>
    <w:p w14:paraId="01B7ADDB" w14:textId="77777777" w:rsidR="00BC378C" w:rsidRDefault="00BC378C" w:rsidP="00BC378C">
      <w:r>
        <w:fldChar w:fldCharType="end"/>
      </w:r>
    </w:p>
    <w:p w14:paraId="7E956CCB" w14:textId="77777777" w:rsidR="00BC378C" w:rsidRDefault="00BC378C" w:rsidP="00BC378C">
      <w:pPr>
        <w:pStyle w:val="Heading2"/>
      </w:pPr>
      <w:r>
        <w:br w:type="page"/>
      </w:r>
      <w:bookmarkStart w:id="0" w:name="_Toc142747469"/>
      <w:r>
        <w:lastRenderedPageBreak/>
        <w:t>1</w:t>
      </w:r>
      <w:r>
        <w:tab/>
        <w:t>Opening of the meeting</w:t>
      </w:r>
      <w:bookmarkEnd w:id="0"/>
    </w:p>
    <w:p w14:paraId="27DA257F" w14:textId="55AB6EFD" w:rsidR="002E49E0" w:rsidRPr="0058490B" w:rsidRDefault="002E49E0" w:rsidP="002E49E0">
      <w:r w:rsidRPr="002E49E0">
        <w:rPr>
          <w:highlight w:val="yellow"/>
        </w:rPr>
        <w:t>The Chair Xizeng Dai (Huawei) opened the meeting at RAN4#108 on 21/0</w:t>
      </w:r>
      <w:r w:rsidR="001538A8">
        <w:rPr>
          <w:highlight w:val="yellow"/>
        </w:rPr>
        <w:t>8</w:t>
      </w:r>
      <w:r w:rsidRPr="002E49E0">
        <w:rPr>
          <w:highlight w:val="yellow"/>
        </w:rPr>
        <w:t>/2023 at 09:00.</w:t>
      </w:r>
    </w:p>
    <w:p w14:paraId="76DD4962" w14:textId="77777777" w:rsidR="002E49E0" w:rsidRPr="0058490B" w:rsidRDefault="002E49E0" w:rsidP="002E49E0">
      <w:pPr>
        <w:rPr>
          <w:b/>
          <w:bCs/>
          <w:u w:val="single"/>
        </w:rPr>
      </w:pPr>
      <w:r w:rsidRPr="0058490B">
        <w:rPr>
          <w:b/>
          <w:bCs/>
          <w:u w:val="single"/>
        </w:rPr>
        <w:t>Intellectual Property Rights Declaration Policy</w:t>
      </w:r>
    </w:p>
    <w:p w14:paraId="2255230C" w14:textId="77777777" w:rsidR="002E49E0" w:rsidRPr="0058490B" w:rsidRDefault="002E49E0" w:rsidP="002E49E0">
      <w:r w:rsidRPr="00B1013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72E534F" w14:textId="77777777" w:rsidR="002E49E0" w:rsidRPr="0058490B" w:rsidRDefault="002E49E0" w:rsidP="002E49E0">
      <w:r w:rsidRPr="0058490B">
        <w:t>The delegates were asked to take note that they were thereby invited:</w:t>
      </w:r>
    </w:p>
    <w:p w14:paraId="073ED046" w14:textId="77777777" w:rsidR="002E49E0" w:rsidRPr="0058490B" w:rsidRDefault="002E49E0" w:rsidP="002E49E0">
      <w:pPr>
        <w:ind w:left="568" w:hanging="284"/>
      </w:pPr>
      <w:r w:rsidRPr="0058490B">
        <w:t>-</w:t>
      </w:r>
      <w:r w:rsidRPr="0058490B">
        <w:tab/>
      </w:r>
      <w:r w:rsidRPr="00B10131">
        <w:t>to investigate whether their organization or any other organization owns IPRs which were, or were likely to become Essential in respect of the work of 3GPP</w:t>
      </w:r>
      <w:r>
        <w:t>.</w:t>
      </w:r>
    </w:p>
    <w:p w14:paraId="0FC8C75A" w14:textId="77777777" w:rsidR="002E49E0" w:rsidRPr="0058490B" w:rsidRDefault="002E49E0" w:rsidP="002E49E0">
      <w:pPr>
        <w:ind w:left="568" w:hanging="284"/>
      </w:pPr>
      <w:r w:rsidRPr="0058490B">
        <w:t>-</w:t>
      </w:r>
      <w:r w:rsidRPr="0058490B">
        <w:tab/>
      </w:r>
      <w:r w:rsidRPr="00B10131">
        <w:t>to notify their respective Organizational Partners of all potential IPRs, e.g., for ETSI, by means of the IPR Information Statement and the Licensing declaration forms</w:t>
      </w:r>
      <w:r>
        <w:t>.</w:t>
      </w:r>
    </w:p>
    <w:p w14:paraId="24948AD5" w14:textId="77777777" w:rsidR="002E49E0" w:rsidRPr="0058490B" w:rsidRDefault="002E49E0" w:rsidP="002E49E0">
      <w:pPr>
        <w:rPr>
          <w:b/>
          <w:bCs/>
          <w:u w:val="single"/>
        </w:rPr>
      </w:pPr>
      <w:r w:rsidRPr="0058490B">
        <w:rPr>
          <w:b/>
          <w:bCs/>
          <w:u w:val="single"/>
        </w:rPr>
        <w:t>Statement regarding competition law</w:t>
      </w:r>
    </w:p>
    <w:p w14:paraId="719EDDA0" w14:textId="77777777" w:rsidR="002E49E0" w:rsidRPr="0058490B" w:rsidRDefault="002E49E0" w:rsidP="002E49E0">
      <w:r w:rsidRPr="00B1013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r>
        <w:t>.</w:t>
      </w:r>
    </w:p>
    <w:p w14:paraId="76A93191" w14:textId="77777777" w:rsidR="002E49E0" w:rsidRPr="0058490B" w:rsidRDefault="002E49E0" w:rsidP="002E49E0">
      <w:pPr>
        <w:rPr>
          <w:b/>
          <w:bCs/>
          <w:u w:val="single"/>
        </w:rPr>
      </w:pPr>
      <w:r w:rsidRPr="0058490B">
        <w:rPr>
          <w:b/>
          <w:bCs/>
          <w:u w:val="single"/>
        </w:rPr>
        <w:t>Meeting arrangements</w:t>
      </w:r>
    </w:p>
    <w:p w14:paraId="53DF7DFD" w14:textId="77777777" w:rsidR="002E49E0" w:rsidRPr="0058490B" w:rsidRDefault="002E49E0" w:rsidP="002E49E0">
      <w:r w:rsidRPr="0058490B">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8490B">
        <w:t>RAN4 Vice Chair</w:t>
      </w:r>
      <w:bookmarkEnd w:id="1"/>
      <w:r w:rsidRPr="0058490B">
        <w:t xml:space="preserve"> Haijie Qiu (Samsung). The sessions were further broken down into separate GTW sessions (separate meeting rooms in F2F meeting). Webinar sessions were made available for online particpants.</w:t>
      </w:r>
    </w:p>
    <w:p w14:paraId="3FF1258E" w14:textId="77777777" w:rsidR="002E49E0" w:rsidRPr="0058490B" w:rsidRDefault="002E49E0" w:rsidP="002E49E0">
      <w:r w:rsidRPr="0058490B">
        <w:t>Note: One additional offline GTW may be scheduled according to RAN conclusion, but not for every day. Totally at most four GTW sessions would be scheduled. Offline GTW = ad hoc room in F2F meeting.</w:t>
      </w:r>
    </w:p>
    <w:p w14:paraId="213A9FD7" w14:textId="77777777" w:rsidR="002E49E0" w:rsidRPr="0058490B" w:rsidRDefault="002E49E0" w:rsidP="002E49E0">
      <w:pPr>
        <w:rPr>
          <w:b/>
          <w:bCs/>
          <w:u w:val="single"/>
        </w:rPr>
      </w:pPr>
      <w:r w:rsidRPr="0058490B">
        <w:rPr>
          <w:b/>
          <w:bCs/>
          <w:u w:val="single"/>
        </w:rPr>
        <w:t>Check-in for Registered Delegates</w:t>
      </w:r>
    </w:p>
    <w:p w14:paraId="6112BA1E" w14:textId="77777777" w:rsidR="002E49E0" w:rsidRPr="0058490B" w:rsidRDefault="002E49E0" w:rsidP="002E49E0">
      <w:r w:rsidRPr="0058490B">
        <w:t>The attention of the delegates to this meeting was drawn to the fact that it is not permitted to check in other delegates on their behalf. In the even of technical difficulties preventing check in, delegates are encouraged to contact in person MCC.</w:t>
      </w:r>
    </w:p>
    <w:p w14:paraId="267B07E3" w14:textId="77777777" w:rsidR="002E49E0" w:rsidRPr="0058490B" w:rsidRDefault="002E49E0" w:rsidP="002E49E0">
      <w:pPr>
        <w:rPr>
          <w:b/>
          <w:bCs/>
          <w:u w:val="single"/>
        </w:rPr>
      </w:pPr>
      <w:r w:rsidRPr="0058490B">
        <w:rPr>
          <w:b/>
          <w:bCs/>
          <w:u w:val="single"/>
        </w:rPr>
        <w:t>Ordinary E-meeting participation</w:t>
      </w:r>
    </w:p>
    <w:p w14:paraId="58EA5406" w14:textId="77777777" w:rsidR="002E49E0" w:rsidRPr="0058490B" w:rsidRDefault="002E49E0" w:rsidP="002E49E0">
      <w:r w:rsidRPr="0058490B">
        <w:t>Attendance at ordinary e-meetings now counts towards accrual and maintenance of voting rights.</w:t>
      </w:r>
    </w:p>
    <w:p w14:paraId="30A64BBD" w14:textId="77777777" w:rsidR="002E49E0" w:rsidRPr="0058490B" w:rsidRDefault="002E49E0" w:rsidP="002E49E0">
      <w:pPr>
        <w:ind w:left="568" w:hanging="284"/>
      </w:pPr>
      <w:r w:rsidRPr="0058490B">
        <w:t>-</w:t>
      </w:r>
      <w:r w:rsidRPr="0058490B">
        <w:tab/>
        <w:t>A delegate is deemed to have attended a given meeting if they confirm their participation by check in. If a delegate does not check in during the meeting, it shall be assumed that the individual did not attend.</w:t>
      </w:r>
    </w:p>
    <w:p w14:paraId="76B4582A" w14:textId="77777777" w:rsidR="002E49E0" w:rsidRPr="0058490B" w:rsidRDefault="002E49E0" w:rsidP="002E49E0">
      <w:pPr>
        <w:rPr>
          <w:b/>
          <w:bCs/>
          <w:u w:val="single"/>
        </w:rPr>
      </w:pPr>
      <w:r w:rsidRPr="0058490B">
        <w:rPr>
          <w:b/>
          <w:bCs/>
          <w:u w:val="single"/>
        </w:rPr>
        <w:t>Face-to-Face meeting with two-way remote participation</w:t>
      </w:r>
    </w:p>
    <w:p w14:paraId="7FA74089" w14:textId="77777777" w:rsidR="002E49E0" w:rsidRPr="0058490B" w:rsidRDefault="002E49E0" w:rsidP="002E49E0">
      <w:r w:rsidRPr="0058490B">
        <w:t>When it is a face-to-face (ordinary) meeting with two-way remote participation.</w:t>
      </w:r>
    </w:p>
    <w:p w14:paraId="4E63BC95" w14:textId="77777777" w:rsidR="002E49E0" w:rsidRPr="0058490B" w:rsidRDefault="002E49E0" w:rsidP="002E49E0">
      <w:r w:rsidRPr="0058490B">
        <w:t>-</w:t>
      </w:r>
      <w:r w:rsidRPr="0058490B">
        <w:tab/>
        <w:t>In a meeting designated as face to face (ordinary), those participating remotely are not to be counted toward quorum or attendance, and are not allowed to vote</w:t>
      </w:r>
    </w:p>
    <w:p w14:paraId="634680DC" w14:textId="77777777" w:rsidR="002E49E0" w:rsidRPr="0058490B" w:rsidRDefault="002E49E0" w:rsidP="002E49E0">
      <w:pPr>
        <w:rPr>
          <w:b/>
          <w:bCs/>
          <w:u w:val="single"/>
        </w:rPr>
      </w:pPr>
      <w:r w:rsidRPr="0058490B">
        <w:rPr>
          <w:b/>
          <w:bCs/>
          <w:u w:val="single"/>
        </w:rPr>
        <w:t>F2F network usage conditions</w:t>
      </w:r>
    </w:p>
    <w:p w14:paraId="22CA64DF" w14:textId="77777777" w:rsidR="002E49E0" w:rsidRPr="0058490B" w:rsidRDefault="002E49E0" w:rsidP="002E49E0">
      <w:r w:rsidRPr="0058490B">
        <w:t>The PCG has laid down the following network usage conditions as provided below:</w:t>
      </w:r>
    </w:p>
    <w:p w14:paraId="498C7689" w14:textId="77777777" w:rsidR="002E49E0" w:rsidRPr="0058490B" w:rsidRDefault="002E49E0" w:rsidP="002E49E0">
      <w:pPr>
        <w:widowControl w:val="0"/>
        <w:ind w:left="34"/>
      </w:pPr>
      <w:r w:rsidRPr="0058490B">
        <w:rPr>
          <w:b/>
        </w:rPr>
        <w:t>Users shall not use the network to engage in illegal activities. This includes activities such as copyright violation, hacking, espionage or any other activity that may be prohibited by local laws</w:t>
      </w:r>
      <w:r w:rsidRPr="0058490B">
        <w:t>.</w:t>
      </w:r>
    </w:p>
    <w:p w14:paraId="2CAC301A" w14:textId="77777777" w:rsidR="002E49E0" w:rsidRPr="0058490B" w:rsidRDefault="002E49E0" w:rsidP="002E49E0">
      <w:pPr>
        <w:widowControl w:val="0"/>
        <w:ind w:left="34"/>
      </w:pPr>
      <w:r w:rsidRPr="0058490B">
        <w:rPr>
          <w:b/>
        </w:rPr>
        <w:t xml:space="preserve">Users shall not engage in non-work related activities that consume excessive bandwidth </w:t>
      </w:r>
      <w:r w:rsidRPr="0058490B">
        <w:t xml:space="preserve">or cause significant </w:t>
      </w:r>
      <w:r w:rsidRPr="0058490B">
        <w:lastRenderedPageBreak/>
        <w:t>degradation of the performance of the network.</w:t>
      </w:r>
    </w:p>
    <w:p w14:paraId="64BE101D" w14:textId="77777777" w:rsidR="002E49E0" w:rsidRPr="0058490B" w:rsidRDefault="002E49E0" w:rsidP="002E49E0">
      <w:pPr>
        <w:widowControl w:val="0"/>
        <w:ind w:left="34"/>
      </w:pPr>
      <w:r w:rsidRPr="0058490B">
        <w:t xml:space="preserve">Since the </w:t>
      </w:r>
      <w:r w:rsidRPr="0058490B">
        <w:rPr>
          <w:b/>
        </w:rPr>
        <w:t>network is a shared resource</w:t>
      </w:r>
      <w:r w:rsidRPr="0058490B">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A7D0AFD" w14:textId="77777777" w:rsidR="002E49E0" w:rsidRPr="0058490B" w:rsidRDefault="002E49E0" w:rsidP="002E49E0">
      <w:pPr>
        <w:widowControl w:val="0"/>
        <w:ind w:left="34"/>
        <w:rPr>
          <w:b/>
        </w:rPr>
      </w:pPr>
      <w:r w:rsidRPr="0058490B">
        <w:rPr>
          <w:b/>
        </w:rPr>
        <w:t xml:space="preserve">1. DON’T place your WiFi device in ad-hoc mode </w:t>
      </w:r>
    </w:p>
    <w:p w14:paraId="5A1B7FAC" w14:textId="77777777" w:rsidR="002E49E0" w:rsidRPr="0058490B" w:rsidRDefault="002E49E0" w:rsidP="002E49E0">
      <w:pPr>
        <w:widowControl w:val="0"/>
        <w:ind w:left="34"/>
        <w:rPr>
          <w:b/>
        </w:rPr>
      </w:pPr>
      <w:r w:rsidRPr="0058490B">
        <w:rPr>
          <w:b/>
        </w:rPr>
        <w:t xml:space="preserve">2. DON’T set up a personal hotspot in the meeting room </w:t>
      </w:r>
    </w:p>
    <w:p w14:paraId="6BFDDBAC" w14:textId="77777777" w:rsidR="002E49E0" w:rsidRPr="0058490B" w:rsidRDefault="002E49E0" w:rsidP="002E49E0">
      <w:pPr>
        <w:widowControl w:val="0"/>
        <w:ind w:left="34"/>
        <w:rPr>
          <w:b/>
        </w:rPr>
      </w:pPr>
      <w:r w:rsidRPr="0058490B">
        <w:rPr>
          <w:b/>
        </w:rPr>
        <w:t xml:space="preserve">3. DO try 802.11a if your WiFi device supports it </w:t>
      </w:r>
    </w:p>
    <w:p w14:paraId="04E14ECC" w14:textId="77777777" w:rsidR="002E49E0" w:rsidRPr="0058490B" w:rsidRDefault="002E49E0" w:rsidP="002E49E0">
      <w:pPr>
        <w:widowControl w:val="0"/>
        <w:ind w:left="34"/>
        <w:rPr>
          <w:b/>
        </w:rPr>
      </w:pPr>
      <w:r w:rsidRPr="0058490B">
        <w:rPr>
          <w:b/>
        </w:rPr>
        <w:t xml:space="preserve">4. DON’T manually allocate an IP address </w:t>
      </w:r>
    </w:p>
    <w:p w14:paraId="52989E95" w14:textId="77777777" w:rsidR="002E49E0" w:rsidRPr="0058490B" w:rsidRDefault="002E49E0" w:rsidP="002E49E0">
      <w:pPr>
        <w:widowControl w:val="0"/>
        <w:ind w:left="34"/>
        <w:rPr>
          <w:b/>
        </w:rPr>
      </w:pPr>
      <w:r w:rsidRPr="0058490B">
        <w:rPr>
          <w:b/>
        </w:rPr>
        <w:t xml:space="preserve">5. DON’T be a bandwidth hog by streaming video, playing online games, or downloading huge files </w:t>
      </w:r>
    </w:p>
    <w:p w14:paraId="440895FE" w14:textId="77777777" w:rsidR="002E49E0" w:rsidRPr="0058490B" w:rsidRDefault="002E49E0" w:rsidP="002E49E0">
      <w:r w:rsidRPr="0058490B">
        <w:rPr>
          <w:b/>
        </w:rPr>
        <w:t>6. DON’T use packet probing software which clogs the local network (e.g., packet sniffers or port scanners)</w:t>
      </w:r>
    </w:p>
    <w:p w14:paraId="186EFF47" w14:textId="77777777" w:rsidR="002E49E0" w:rsidRPr="0058490B" w:rsidRDefault="002E49E0" w:rsidP="002E49E0">
      <w:pPr>
        <w:rPr>
          <w:b/>
          <w:bCs/>
          <w:u w:val="single"/>
        </w:rPr>
      </w:pPr>
      <w:r w:rsidRPr="0058490B">
        <w:rPr>
          <w:b/>
          <w:bCs/>
          <w:u w:val="single"/>
        </w:rPr>
        <w:t>Recording of RAN4 Meeting</w:t>
      </w:r>
    </w:p>
    <w:p w14:paraId="7543FDA3" w14:textId="77777777" w:rsidR="002E49E0" w:rsidRPr="0058490B" w:rsidRDefault="002E49E0" w:rsidP="002E49E0">
      <w:r w:rsidRPr="0058490B">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C6654EB" w14:textId="77777777" w:rsidR="002E49E0" w:rsidRPr="0058490B" w:rsidRDefault="002E49E0" w:rsidP="002E49E0"/>
    <w:p w14:paraId="457B9777" w14:textId="77777777" w:rsidR="00BC378C" w:rsidRDefault="00BC378C" w:rsidP="00BC378C">
      <w:pPr>
        <w:pStyle w:val="Heading2"/>
      </w:pPr>
      <w:bookmarkStart w:id="2" w:name="_Toc142747470"/>
      <w:r>
        <w:t>2</w:t>
      </w:r>
      <w:r>
        <w:tab/>
        <w:t>Meeting arrangement and events</w:t>
      </w:r>
      <w:bookmarkEnd w:id="2"/>
    </w:p>
    <w:p w14:paraId="316E9A68" w14:textId="77777777" w:rsidR="00BC378C" w:rsidRDefault="00BC378C" w:rsidP="00BC378C">
      <w:pPr>
        <w:pStyle w:val="Heading3"/>
      </w:pPr>
      <w:bookmarkStart w:id="3" w:name="_Toc142747471"/>
      <w:r>
        <w:t>2.1</w:t>
      </w:r>
      <w:r>
        <w:tab/>
        <w:t>Meeting agenda and meeting report</w:t>
      </w:r>
      <w:bookmarkEnd w:id="3"/>
    </w:p>
    <w:p w14:paraId="7B264A04" w14:textId="77777777" w:rsidR="00BC378C" w:rsidRDefault="00BC378C" w:rsidP="00BC378C">
      <w:pPr>
        <w:rPr>
          <w:rFonts w:ascii="Arial" w:hAnsi="Arial" w:cs="Arial"/>
          <w:b/>
          <w:sz w:val="24"/>
        </w:rPr>
      </w:pPr>
      <w:r>
        <w:rPr>
          <w:rFonts w:ascii="Arial" w:hAnsi="Arial" w:cs="Arial"/>
          <w:b/>
          <w:color w:val="0000FF"/>
          <w:sz w:val="24"/>
        </w:rPr>
        <w:t>R4-2311000</w:t>
      </w:r>
      <w:r>
        <w:rPr>
          <w:rFonts w:ascii="Arial" w:hAnsi="Arial" w:cs="Arial"/>
          <w:b/>
          <w:color w:val="0000FF"/>
          <w:sz w:val="24"/>
        </w:rPr>
        <w:tab/>
      </w:r>
      <w:r>
        <w:rPr>
          <w:rFonts w:ascii="Arial" w:hAnsi="Arial" w:cs="Arial"/>
          <w:b/>
          <w:sz w:val="24"/>
        </w:rPr>
        <w:t>RAN4#107 Meeting Report</w:t>
      </w:r>
    </w:p>
    <w:p w14:paraId="06F26B2D" w14:textId="77777777" w:rsidR="00BC378C" w:rsidRDefault="00BC378C" w:rsidP="00BC378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D064A3B" w14:textId="77777777" w:rsidR="00BC378C" w:rsidRDefault="00BC378C" w:rsidP="00BC378C">
      <w:pPr>
        <w:rPr>
          <w:rFonts w:ascii="Arial" w:hAnsi="Arial" w:cs="Arial"/>
          <w:b/>
        </w:rPr>
      </w:pPr>
      <w:r>
        <w:rPr>
          <w:rFonts w:ascii="Arial" w:hAnsi="Arial" w:cs="Arial"/>
          <w:b/>
        </w:rPr>
        <w:t xml:space="preserve">Abstract: </w:t>
      </w:r>
    </w:p>
    <w:p w14:paraId="155A8BB5" w14:textId="77777777" w:rsidR="00BC378C" w:rsidRDefault="00BC378C" w:rsidP="00BC378C">
      <w:r>
        <w:t>[108][100] Main Session</w:t>
      </w:r>
    </w:p>
    <w:p w14:paraId="4DAE63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5E1" w14:textId="77777777" w:rsidR="00BC378C" w:rsidRDefault="00BC378C" w:rsidP="00BC378C">
      <w:pPr>
        <w:rPr>
          <w:rFonts w:ascii="Arial" w:hAnsi="Arial" w:cs="Arial"/>
          <w:b/>
          <w:sz w:val="24"/>
        </w:rPr>
      </w:pPr>
      <w:r>
        <w:rPr>
          <w:rFonts w:ascii="Arial" w:hAnsi="Arial" w:cs="Arial"/>
          <w:b/>
          <w:color w:val="0000FF"/>
          <w:sz w:val="24"/>
        </w:rPr>
        <w:t>R4-2311001</w:t>
      </w:r>
      <w:r>
        <w:rPr>
          <w:rFonts w:ascii="Arial" w:hAnsi="Arial" w:cs="Arial"/>
          <w:b/>
          <w:color w:val="0000FF"/>
          <w:sz w:val="24"/>
        </w:rPr>
        <w:tab/>
      </w:r>
      <w:r>
        <w:rPr>
          <w:rFonts w:ascii="Arial" w:hAnsi="Arial" w:cs="Arial"/>
          <w:b/>
          <w:sz w:val="24"/>
        </w:rPr>
        <w:t>Agenda for RAN4#108</w:t>
      </w:r>
    </w:p>
    <w:p w14:paraId="6197277C" w14:textId="77777777" w:rsidR="00BC378C" w:rsidRDefault="00BC378C" w:rsidP="00BC378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ED2BC93" w14:textId="77777777" w:rsidR="00BC378C" w:rsidRDefault="00BC378C" w:rsidP="00BC378C">
      <w:pPr>
        <w:rPr>
          <w:rFonts w:ascii="Arial" w:hAnsi="Arial" w:cs="Arial"/>
          <w:b/>
        </w:rPr>
      </w:pPr>
      <w:r>
        <w:rPr>
          <w:rFonts w:ascii="Arial" w:hAnsi="Arial" w:cs="Arial"/>
          <w:b/>
        </w:rPr>
        <w:t xml:space="preserve">Abstract: </w:t>
      </w:r>
    </w:p>
    <w:p w14:paraId="75994F42" w14:textId="77777777" w:rsidR="00BC378C" w:rsidRDefault="00BC378C" w:rsidP="00BC378C">
      <w:r>
        <w:t>[108][100] Main Session</w:t>
      </w:r>
    </w:p>
    <w:p w14:paraId="15827A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482DC" w14:textId="77777777" w:rsidR="00BC378C" w:rsidRDefault="00BC378C" w:rsidP="00BC378C">
      <w:pPr>
        <w:rPr>
          <w:rFonts w:ascii="Arial" w:hAnsi="Arial" w:cs="Arial"/>
          <w:b/>
          <w:sz w:val="24"/>
        </w:rPr>
      </w:pPr>
      <w:r>
        <w:rPr>
          <w:rFonts w:ascii="Arial" w:hAnsi="Arial" w:cs="Arial"/>
          <w:b/>
          <w:color w:val="0000FF"/>
          <w:sz w:val="24"/>
        </w:rPr>
        <w:t>R4-2311002</w:t>
      </w:r>
      <w:r>
        <w:rPr>
          <w:rFonts w:ascii="Arial" w:hAnsi="Arial" w:cs="Arial"/>
          <w:b/>
          <w:color w:val="0000FF"/>
          <w:sz w:val="24"/>
        </w:rPr>
        <w:tab/>
      </w:r>
      <w:r>
        <w:rPr>
          <w:rFonts w:ascii="Arial" w:hAnsi="Arial" w:cs="Arial"/>
          <w:b/>
          <w:sz w:val="24"/>
        </w:rPr>
        <w:t>RAN4#108 Meeting Arrangements and Guidelines</w:t>
      </w:r>
    </w:p>
    <w:p w14:paraId="473D13A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D26DBF0" w14:textId="77777777" w:rsidR="00BC378C" w:rsidRDefault="00BC378C" w:rsidP="00BC378C">
      <w:pPr>
        <w:rPr>
          <w:rFonts w:ascii="Arial" w:hAnsi="Arial" w:cs="Arial"/>
          <w:b/>
        </w:rPr>
      </w:pPr>
      <w:r>
        <w:rPr>
          <w:rFonts w:ascii="Arial" w:hAnsi="Arial" w:cs="Arial"/>
          <w:b/>
        </w:rPr>
        <w:t xml:space="preserve">Abstract: </w:t>
      </w:r>
    </w:p>
    <w:p w14:paraId="26D02E80" w14:textId="77777777" w:rsidR="00BC378C" w:rsidRDefault="00BC378C" w:rsidP="00BC378C">
      <w:r>
        <w:lastRenderedPageBreak/>
        <w:t>[108][100] Main Session</w:t>
      </w:r>
    </w:p>
    <w:p w14:paraId="1B94B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EB3A5" w14:textId="77777777" w:rsidR="00BC378C" w:rsidRDefault="00BC378C" w:rsidP="00BC378C">
      <w:pPr>
        <w:pStyle w:val="Heading3"/>
      </w:pPr>
      <w:bookmarkStart w:id="4" w:name="_Toc142747472"/>
      <w:r>
        <w:t>2.2</w:t>
      </w:r>
      <w:r>
        <w:tab/>
        <w:t>RAN4 Vice Chair elections</w:t>
      </w:r>
      <w:bookmarkEnd w:id="4"/>
    </w:p>
    <w:p w14:paraId="1E7D060A" w14:textId="49497421" w:rsidR="000F66DF" w:rsidRDefault="000F66DF" w:rsidP="000F66DF">
      <w:r w:rsidRPr="00A97882">
        <w:t>There</w:t>
      </w:r>
      <w:r>
        <w:t xml:space="preserve"> are three</w:t>
      </w:r>
      <w:r w:rsidRPr="00A97882">
        <w:t xml:space="preserve"> candidate for the position of RAN4 </w:t>
      </w:r>
      <w:r>
        <w:t xml:space="preserve">Vice </w:t>
      </w:r>
      <w:r w:rsidRPr="00A97882">
        <w:t xml:space="preserve">Chair, </w:t>
      </w:r>
      <w:r>
        <w:t>listed below:</w:t>
      </w:r>
    </w:p>
    <w:p w14:paraId="369BCAE3" w14:textId="084F2BC3" w:rsidR="000F66DF" w:rsidRDefault="000F66DF" w:rsidP="00590857">
      <w:pPr>
        <w:pStyle w:val="B1"/>
      </w:pPr>
      <w:r>
        <w:t xml:space="preserve">The candidature </w:t>
      </w:r>
      <w:r w:rsidR="00590857">
        <w:t xml:space="preserve">below </w:t>
      </w:r>
      <w:r>
        <w:t xml:space="preserve">has been received and validated by MCC for RAN4#108 1st Vice Chair Election: </w:t>
      </w:r>
    </w:p>
    <w:p w14:paraId="11C34660" w14:textId="77777777" w:rsidR="000F66DF" w:rsidRDefault="000F66DF" w:rsidP="00590857">
      <w:pPr>
        <w:pStyle w:val="B2"/>
      </w:pPr>
      <w:r>
        <w:t>•</w:t>
      </w:r>
      <w:r>
        <w:tab/>
        <w:t xml:space="preserve">Dr. Yu </w:t>
      </w:r>
    </w:p>
    <w:p w14:paraId="688DCD3C" w14:textId="0B6F9789" w:rsidR="000F66DF" w:rsidRDefault="000F66DF" w:rsidP="00590857">
      <w:pPr>
        <w:pStyle w:val="B2"/>
      </w:pPr>
      <w:r>
        <w:t>•</w:t>
      </w:r>
      <w:r>
        <w:tab/>
        <w:t>MediaTek Inc. (ETSI)</w:t>
      </w:r>
    </w:p>
    <w:p w14:paraId="0E6C612A" w14:textId="03B20341"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2nd Vice Chair Election: </w:t>
      </w:r>
    </w:p>
    <w:p w14:paraId="6ED83DD4" w14:textId="77777777" w:rsidR="000F66DF" w:rsidRDefault="000F66DF" w:rsidP="00590857">
      <w:pPr>
        <w:pStyle w:val="B2"/>
      </w:pPr>
      <w:r>
        <w:t>•</w:t>
      </w:r>
      <w:r>
        <w:tab/>
        <w:t xml:space="preserve">Ms. Yang </w:t>
      </w:r>
    </w:p>
    <w:p w14:paraId="6CA9CD8C" w14:textId="78C8E958" w:rsidR="000F66DF" w:rsidRDefault="000F66DF" w:rsidP="00590857">
      <w:pPr>
        <w:pStyle w:val="B2"/>
      </w:pPr>
      <w:r>
        <w:t>•</w:t>
      </w:r>
      <w:r>
        <w:tab/>
        <w:t>China Telecom Corporation Ltd. (CCSA)</w:t>
      </w:r>
    </w:p>
    <w:p w14:paraId="14C436AE" w14:textId="7BE5AF33"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1st Vice Chair Election: </w:t>
      </w:r>
    </w:p>
    <w:p w14:paraId="46726523" w14:textId="77777777" w:rsidR="000F66DF" w:rsidRDefault="000F66DF" w:rsidP="00590857">
      <w:pPr>
        <w:pStyle w:val="B2"/>
      </w:pPr>
      <w:r>
        <w:t>•</w:t>
      </w:r>
      <w:r>
        <w:tab/>
        <w:t xml:space="preserve">Mr. Fong </w:t>
      </w:r>
    </w:p>
    <w:p w14:paraId="5763CBC4" w14:textId="2D9EC4D6" w:rsidR="000F66DF" w:rsidRDefault="000F66DF" w:rsidP="00590857">
      <w:pPr>
        <w:pStyle w:val="B2"/>
      </w:pPr>
      <w:r>
        <w:t>•</w:t>
      </w:r>
      <w:r>
        <w:tab/>
        <w:t>Qualcomm Incorporated (ATIS)</w:t>
      </w:r>
    </w:p>
    <w:p w14:paraId="74D0FC00" w14:textId="7DD8CC67" w:rsidR="000F66DF" w:rsidRDefault="00590857" w:rsidP="00590857">
      <w:pPr>
        <w:pStyle w:val="B1"/>
      </w:pPr>
      <w:r>
        <w:t xml:space="preserve">The </w:t>
      </w:r>
      <w:r w:rsidR="000F66DF">
        <w:t xml:space="preserve">candidature </w:t>
      </w:r>
      <w:r>
        <w:t xml:space="preserve">below </w:t>
      </w:r>
      <w:r w:rsidR="000F66DF">
        <w:t xml:space="preserve">has been received and validated by MCC for RAN4#108 2nd Vice Chair Election: </w:t>
      </w:r>
    </w:p>
    <w:p w14:paraId="10609280" w14:textId="77777777" w:rsidR="000F66DF" w:rsidRDefault="000F66DF" w:rsidP="00590857">
      <w:pPr>
        <w:pStyle w:val="B2"/>
      </w:pPr>
      <w:r>
        <w:t>•</w:t>
      </w:r>
      <w:r>
        <w:tab/>
        <w:t xml:space="preserve">Mr. Fong </w:t>
      </w:r>
    </w:p>
    <w:p w14:paraId="65EC9441" w14:textId="63E0EDC6" w:rsidR="000F66DF" w:rsidRDefault="000F66DF" w:rsidP="00590857">
      <w:pPr>
        <w:pStyle w:val="B2"/>
      </w:pPr>
      <w:r>
        <w:t>•</w:t>
      </w:r>
      <w:r>
        <w:tab/>
        <w:t>Qualcomm Incorporated (ATIS)</w:t>
      </w:r>
    </w:p>
    <w:p w14:paraId="17C5538B" w14:textId="77777777" w:rsidR="000F66DF" w:rsidRPr="00A97882" w:rsidRDefault="000F66DF" w:rsidP="000F66DF"/>
    <w:p w14:paraId="3D5D6528" w14:textId="02744D9A" w:rsidR="000F66DF" w:rsidRPr="00A97882" w:rsidRDefault="000F66DF" w:rsidP="000F66DF">
      <w:r>
        <w:t xml:space="preserve">The </w:t>
      </w:r>
      <w:r w:rsidRPr="00A97882">
        <w:t xml:space="preserve">RAN4 </w:t>
      </w:r>
      <w:r w:rsidRPr="000F66DF">
        <w:t>1st Vice Chair</w:t>
      </w:r>
      <w:r>
        <w:t xml:space="preserve"> Elected</w:t>
      </w:r>
      <w:r w:rsidRPr="00A97882">
        <w:t>:</w:t>
      </w:r>
    </w:p>
    <w:p w14:paraId="42FE79DC" w14:textId="5177A084" w:rsidR="000F66DF" w:rsidRDefault="000F66DF" w:rsidP="000F66DF">
      <w:pPr>
        <w:pStyle w:val="B1"/>
      </w:pPr>
      <w:r w:rsidRPr="00F70D45">
        <w:rPr>
          <w:highlight w:val="yellow"/>
        </w:rPr>
        <w:t>-</w:t>
      </w:r>
      <w:r w:rsidRPr="00F70D45">
        <w:rPr>
          <w:highlight w:val="yellow"/>
        </w:rPr>
        <w:tab/>
        <w:t>xxx</w:t>
      </w:r>
    </w:p>
    <w:p w14:paraId="4434DAC2" w14:textId="41C09275" w:rsidR="000F66DF" w:rsidRPr="00A97882" w:rsidRDefault="000F66DF" w:rsidP="000F66DF">
      <w:r>
        <w:t xml:space="preserve">The </w:t>
      </w:r>
      <w:r w:rsidRPr="00A97882">
        <w:t xml:space="preserve">RAN4 </w:t>
      </w:r>
      <w:r>
        <w:t>2</w:t>
      </w:r>
      <w:r w:rsidRPr="000F66DF">
        <w:rPr>
          <w:vertAlign w:val="superscript"/>
        </w:rPr>
        <w:t>nd</w:t>
      </w:r>
      <w:r>
        <w:t xml:space="preserve"> </w:t>
      </w:r>
      <w:r w:rsidRPr="000F66DF">
        <w:t>Vice Chair</w:t>
      </w:r>
      <w:r>
        <w:t xml:space="preserve"> Elected</w:t>
      </w:r>
      <w:r w:rsidRPr="00A97882">
        <w:t>:</w:t>
      </w:r>
    </w:p>
    <w:p w14:paraId="3AB92B21" w14:textId="77777777" w:rsidR="000F66DF" w:rsidRDefault="000F66DF" w:rsidP="000F66DF">
      <w:pPr>
        <w:pStyle w:val="B1"/>
      </w:pPr>
      <w:r w:rsidRPr="00F70D45">
        <w:rPr>
          <w:highlight w:val="yellow"/>
        </w:rPr>
        <w:t>-</w:t>
      </w:r>
      <w:r w:rsidRPr="00F70D45">
        <w:rPr>
          <w:highlight w:val="yellow"/>
        </w:rPr>
        <w:tab/>
        <w:t>xxx</w:t>
      </w:r>
    </w:p>
    <w:p w14:paraId="7AB6405F" w14:textId="77777777" w:rsidR="000F66DF" w:rsidRPr="000F66DF" w:rsidRDefault="000F66DF" w:rsidP="000F66DF"/>
    <w:p w14:paraId="58FE7DB5" w14:textId="77777777" w:rsidR="00BC378C" w:rsidRDefault="00BC378C" w:rsidP="00BC378C">
      <w:pPr>
        <w:pStyle w:val="Heading3"/>
      </w:pPr>
      <w:bookmarkStart w:id="5" w:name="_Toc142747473"/>
      <w:r>
        <w:t>2.3</w:t>
      </w:r>
      <w:r>
        <w:tab/>
        <w:t>Summary of sessions</w:t>
      </w:r>
      <w:bookmarkEnd w:id="5"/>
    </w:p>
    <w:p w14:paraId="36296E82" w14:textId="77777777" w:rsidR="00BC378C" w:rsidRDefault="00BC378C" w:rsidP="00BC378C">
      <w:pPr>
        <w:pStyle w:val="Heading2"/>
      </w:pPr>
      <w:bookmarkStart w:id="6" w:name="_Toc142747474"/>
      <w:r>
        <w:t>3</w:t>
      </w:r>
      <w:r>
        <w:tab/>
        <w:t>Incoming LS</w:t>
      </w:r>
      <w:bookmarkEnd w:id="6"/>
    </w:p>
    <w:tbl>
      <w:tblPr>
        <w:tblW w:w="9214" w:type="dxa"/>
        <w:tblInd w:w="-152" w:type="dxa"/>
        <w:tblLayout w:type="fixed"/>
        <w:tblCellMar>
          <w:left w:w="0" w:type="dxa"/>
          <w:right w:w="0" w:type="dxa"/>
        </w:tblCellMar>
        <w:tblLook w:val="04A0" w:firstRow="1" w:lastRow="0" w:firstColumn="1" w:lastColumn="0" w:noHBand="0" w:noVBand="1"/>
      </w:tblPr>
      <w:tblGrid>
        <w:gridCol w:w="1135"/>
        <w:gridCol w:w="1984"/>
        <w:gridCol w:w="567"/>
        <w:gridCol w:w="1559"/>
        <w:gridCol w:w="1276"/>
        <w:gridCol w:w="1985"/>
        <w:gridCol w:w="708"/>
      </w:tblGrid>
      <w:tr w:rsidR="00590857" w:rsidRPr="00590857" w14:paraId="13E5C0BE" w14:textId="11A819A2" w:rsidTr="00590857">
        <w:trPr>
          <w:trHeight w:val="317"/>
        </w:trPr>
        <w:tc>
          <w:tcPr>
            <w:tcW w:w="113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0D18609"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8"/>
                <w:szCs w:val="18"/>
              </w:rPr>
            </w:pPr>
            <w:r w:rsidRPr="00590857">
              <w:rPr>
                <w:rFonts w:ascii="Arial" w:eastAsia="SimSun" w:hAnsi="Arial" w:cs="Arial"/>
                <w:b/>
                <w:bCs/>
                <w:sz w:val="18"/>
                <w:szCs w:val="18"/>
              </w:rPr>
              <w:t>TDoc</w:t>
            </w:r>
          </w:p>
        </w:tc>
        <w:tc>
          <w:tcPr>
            <w:tcW w:w="1984"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10FD472"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Title</w:t>
            </w:r>
          </w:p>
        </w:tc>
        <w:tc>
          <w:tcPr>
            <w:tcW w:w="567" w:type="dxa"/>
            <w:tcBorders>
              <w:top w:val="single" w:sz="8" w:space="0" w:color="auto"/>
              <w:left w:val="single" w:sz="8" w:space="0" w:color="auto"/>
              <w:bottom w:val="single" w:sz="8" w:space="0" w:color="auto"/>
              <w:right w:val="single" w:sz="8" w:space="0" w:color="auto"/>
            </w:tcBorders>
            <w:shd w:val="clear" w:color="auto" w:fill="75B91A"/>
          </w:tcPr>
          <w:p w14:paraId="1755F6B4" w14:textId="24A48DCE"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Rel</w:t>
            </w:r>
          </w:p>
        </w:tc>
        <w:tc>
          <w:tcPr>
            <w:tcW w:w="1559" w:type="dxa"/>
            <w:tcBorders>
              <w:top w:val="single" w:sz="8" w:space="0" w:color="auto"/>
              <w:left w:val="single" w:sz="8" w:space="0" w:color="auto"/>
              <w:bottom w:val="single" w:sz="8" w:space="0" w:color="auto"/>
              <w:right w:val="single" w:sz="8" w:space="0" w:color="auto"/>
            </w:tcBorders>
            <w:shd w:val="clear" w:color="auto" w:fill="75B91A"/>
          </w:tcPr>
          <w:p w14:paraId="57E61056"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WI</w:t>
            </w:r>
          </w:p>
        </w:tc>
        <w:tc>
          <w:tcPr>
            <w:tcW w:w="1276"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00D8EE1"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Source</w:t>
            </w:r>
          </w:p>
        </w:tc>
        <w:tc>
          <w:tcPr>
            <w:tcW w:w="1985" w:type="dxa"/>
            <w:tcBorders>
              <w:top w:val="single" w:sz="8" w:space="0" w:color="auto"/>
              <w:left w:val="single" w:sz="8" w:space="0" w:color="auto"/>
              <w:bottom w:val="single" w:sz="8" w:space="0" w:color="auto"/>
              <w:right w:val="single" w:sz="8" w:space="0" w:color="auto"/>
            </w:tcBorders>
            <w:shd w:val="clear" w:color="auto" w:fill="75B91A"/>
          </w:tcPr>
          <w:p w14:paraId="132F2D33" w14:textId="77777777"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Action</w:t>
            </w:r>
          </w:p>
        </w:tc>
        <w:tc>
          <w:tcPr>
            <w:tcW w:w="708" w:type="dxa"/>
            <w:tcBorders>
              <w:top w:val="single" w:sz="8" w:space="0" w:color="auto"/>
              <w:left w:val="single" w:sz="8" w:space="0" w:color="auto"/>
              <w:bottom w:val="single" w:sz="8" w:space="0" w:color="auto"/>
              <w:right w:val="single" w:sz="8" w:space="0" w:color="auto"/>
            </w:tcBorders>
            <w:shd w:val="clear" w:color="auto" w:fill="75B91A"/>
          </w:tcPr>
          <w:p w14:paraId="78EC2654" w14:textId="2F4360B9" w:rsidR="00590857" w:rsidRPr="00590857" w:rsidRDefault="00590857" w:rsidP="00590857">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Decision</w:t>
            </w:r>
          </w:p>
        </w:tc>
      </w:tr>
      <w:tr w:rsidR="00590857" w:rsidRPr="00590857" w14:paraId="71833060" w14:textId="1687537D" w:rsidTr="00590857">
        <w:trPr>
          <w:trHeight w:val="243"/>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1FE9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35C20B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3GPP RAN4 on NR bandwidth smaller than 5 MHz</w:t>
            </w:r>
          </w:p>
        </w:tc>
        <w:tc>
          <w:tcPr>
            <w:tcW w:w="567" w:type="dxa"/>
            <w:tcBorders>
              <w:top w:val="single" w:sz="8" w:space="0" w:color="auto"/>
              <w:left w:val="nil"/>
              <w:bottom w:val="single" w:sz="8" w:space="0" w:color="auto"/>
              <w:right w:val="single" w:sz="8" w:space="0" w:color="auto"/>
            </w:tcBorders>
          </w:tcPr>
          <w:p w14:paraId="505F434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71A4C2D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D4DB2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WG FM</w:t>
            </w:r>
          </w:p>
        </w:tc>
        <w:tc>
          <w:tcPr>
            <w:tcW w:w="1985" w:type="dxa"/>
            <w:tcBorders>
              <w:top w:val="nil"/>
              <w:left w:val="single" w:sz="8" w:space="0" w:color="auto"/>
              <w:bottom w:val="single" w:sz="8" w:space="0" w:color="auto"/>
              <w:right w:val="single" w:sz="8" w:space="0" w:color="auto"/>
            </w:tcBorders>
          </w:tcPr>
          <w:p w14:paraId="78E9120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WG FM would appreciate if certain technical parameters could be made available. WG FM kindly asks 3GPP RAN4 to provide the number of resource blocks and their position within the 3 MHz channel. If other channel bandwidths smaller than 5 MHz are considered within 3GPP, WG FM would appreciate being informed about those parameters and whether it could be applicable to RMR.</w:t>
            </w:r>
          </w:p>
          <w:p w14:paraId="2066929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A121C6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is of the view that in-block conducted output power requirements for bands n100 and n101 </w:t>
            </w:r>
            <w:r w:rsidRPr="00590857">
              <w:rPr>
                <w:rFonts w:ascii="Arial" w:eastAsia="SimSun" w:hAnsi="Arial" w:cs="Arial"/>
                <w:b/>
                <w:bCs/>
                <w:sz w:val="14"/>
                <w:szCs w:val="14"/>
              </w:rPr>
              <w:t xml:space="preserve">should not be </w:t>
            </w:r>
            <w:r w:rsidRPr="00590857">
              <w:rPr>
                <w:rFonts w:ascii="Arial" w:eastAsia="SimSun" w:hAnsi="Arial" w:cs="Arial"/>
                <w:sz w:val="14"/>
                <w:szCs w:val="14"/>
              </w:rPr>
              <w:t xml:space="preserve">included in 3GPP </w:t>
            </w:r>
            <w:r w:rsidRPr="00590857">
              <w:rPr>
                <w:rFonts w:ascii="Arial" w:eastAsia="SimSun" w:hAnsi="Arial" w:cs="Arial"/>
                <w:sz w:val="14"/>
                <w:szCs w:val="14"/>
              </w:rPr>
              <w:lastRenderedPageBreak/>
              <w:t>specifications, but that instead in-block EIRP requirements from ECC Decision (20)02 should be included in the future ETSI harmonised standard for information purposes, while pointing out that these requirements only apply to uncoordinated deployment.</w:t>
            </w:r>
          </w:p>
          <w:p w14:paraId="43D8265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6445ED4"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17F6C8D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takes this opportunity to provide the following additional guidance to 3GPP RAN4 and ETSI: in 3GPP TS 38.104 v18.1.0, section 6.6.4.2.5.7 on additional unwanted emission limits for band n100 </w:t>
            </w:r>
            <w:r w:rsidRPr="00590857">
              <w:rPr>
                <w:rFonts w:ascii="Arial" w:eastAsia="SimSun" w:hAnsi="Arial" w:cs="Arial"/>
                <w:b/>
                <w:bCs/>
                <w:sz w:val="14"/>
                <w:szCs w:val="14"/>
              </w:rPr>
              <w:t>should be deleted</w:t>
            </w:r>
            <w:r w:rsidRPr="00590857">
              <w:rPr>
                <w:rFonts w:ascii="Arial" w:eastAsia="SimSun" w:hAnsi="Arial" w:cs="Arial"/>
                <w:sz w:val="14"/>
                <w:szCs w:val="14"/>
              </w:rPr>
              <w:t>. It is redundant with 3GPP’s spectrum emission mask from which it is derived.</w:t>
            </w:r>
          </w:p>
        </w:tc>
        <w:tc>
          <w:tcPr>
            <w:tcW w:w="708" w:type="dxa"/>
            <w:tcBorders>
              <w:top w:val="nil"/>
              <w:left w:val="single" w:sz="8" w:space="0" w:color="auto"/>
              <w:bottom w:val="single" w:sz="8" w:space="0" w:color="auto"/>
              <w:right w:val="single" w:sz="8" w:space="0" w:color="auto"/>
            </w:tcBorders>
          </w:tcPr>
          <w:p w14:paraId="609A96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47807341" w14:textId="2586365D"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E3B8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B17C6C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Frequency arrangements for IMT in the band 470–703 MHz</w:t>
            </w:r>
          </w:p>
        </w:tc>
        <w:tc>
          <w:tcPr>
            <w:tcW w:w="567" w:type="dxa"/>
            <w:tcBorders>
              <w:top w:val="single" w:sz="8" w:space="0" w:color="auto"/>
              <w:left w:val="nil"/>
              <w:bottom w:val="single" w:sz="8" w:space="0" w:color="auto"/>
              <w:right w:val="single" w:sz="8" w:space="0" w:color="auto"/>
            </w:tcBorders>
          </w:tcPr>
          <w:p w14:paraId="6A3178C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6F3B59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99A3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APT Wireless Group (AWG)</w:t>
            </w:r>
          </w:p>
        </w:tc>
        <w:tc>
          <w:tcPr>
            <w:tcW w:w="1985" w:type="dxa"/>
            <w:tcBorders>
              <w:top w:val="nil"/>
              <w:left w:val="single" w:sz="8" w:space="0" w:color="auto"/>
              <w:bottom w:val="single" w:sz="8" w:space="0" w:color="auto"/>
              <w:right w:val="single" w:sz="8" w:space="0" w:color="auto"/>
            </w:tcBorders>
          </w:tcPr>
          <w:p w14:paraId="0FEE640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28E04E7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37F5C607" w14:textId="402E6240"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D2511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07EB0D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3GPP work on Energy Efficiency</w:t>
            </w:r>
          </w:p>
        </w:tc>
        <w:tc>
          <w:tcPr>
            <w:tcW w:w="567" w:type="dxa"/>
            <w:tcBorders>
              <w:top w:val="single" w:sz="8" w:space="0" w:color="auto"/>
              <w:left w:val="nil"/>
              <w:bottom w:val="single" w:sz="8" w:space="0" w:color="auto"/>
              <w:right w:val="single" w:sz="8" w:space="0" w:color="auto"/>
            </w:tcBorders>
          </w:tcPr>
          <w:p w14:paraId="6752B96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B9FEF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E57B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SA1</w:t>
            </w:r>
          </w:p>
        </w:tc>
        <w:tc>
          <w:tcPr>
            <w:tcW w:w="1985" w:type="dxa"/>
            <w:tcBorders>
              <w:top w:val="nil"/>
              <w:left w:val="single" w:sz="8" w:space="0" w:color="auto"/>
              <w:bottom w:val="single" w:sz="8" w:space="0" w:color="auto"/>
              <w:right w:val="single" w:sz="8" w:space="0" w:color="auto"/>
            </w:tcBorders>
          </w:tcPr>
          <w:p w14:paraId="2E38112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4E7C0E3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B6308EE" w14:textId="083AFD99"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BAC65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A58FD7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3GPP work on Energy Efficiency</w:t>
            </w:r>
          </w:p>
        </w:tc>
        <w:tc>
          <w:tcPr>
            <w:tcW w:w="567" w:type="dxa"/>
            <w:tcBorders>
              <w:top w:val="single" w:sz="8" w:space="0" w:color="auto"/>
              <w:left w:val="nil"/>
              <w:bottom w:val="single" w:sz="8" w:space="0" w:color="auto"/>
              <w:right w:val="single" w:sz="8" w:space="0" w:color="auto"/>
            </w:tcBorders>
          </w:tcPr>
          <w:p w14:paraId="63004E4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DC75B9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1CEB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SA4</w:t>
            </w:r>
          </w:p>
        </w:tc>
        <w:tc>
          <w:tcPr>
            <w:tcW w:w="1985" w:type="dxa"/>
            <w:tcBorders>
              <w:top w:val="nil"/>
              <w:left w:val="single" w:sz="8" w:space="0" w:color="auto"/>
              <w:bottom w:val="single" w:sz="8" w:space="0" w:color="auto"/>
              <w:right w:val="single" w:sz="8" w:space="0" w:color="auto"/>
            </w:tcBorders>
          </w:tcPr>
          <w:p w14:paraId="3A33AC3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5A1F9C5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7A23F8A" w14:textId="09BD9392" w:rsidTr="00590857">
        <w:trPr>
          <w:trHeight w:val="3114"/>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A86D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8F329F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RAN4 evaluation scenario for Duplex Evolution</w:t>
            </w:r>
          </w:p>
        </w:tc>
        <w:tc>
          <w:tcPr>
            <w:tcW w:w="567" w:type="dxa"/>
            <w:tcBorders>
              <w:top w:val="single" w:sz="8" w:space="0" w:color="auto"/>
              <w:left w:val="nil"/>
              <w:bottom w:val="single" w:sz="8" w:space="0" w:color="auto"/>
              <w:right w:val="single" w:sz="8" w:space="0" w:color="auto"/>
            </w:tcBorders>
          </w:tcPr>
          <w:p w14:paraId="439CBB7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ED1D2C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FS_NR_duplex_evo</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FD56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w:t>
            </w:r>
          </w:p>
        </w:tc>
        <w:tc>
          <w:tcPr>
            <w:tcW w:w="1985" w:type="dxa"/>
            <w:tcBorders>
              <w:top w:val="nil"/>
              <w:left w:val="single" w:sz="8" w:space="0" w:color="auto"/>
              <w:bottom w:val="single" w:sz="8" w:space="0" w:color="auto"/>
              <w:right w:val="single" w:sz="8" w:space="0" w:color="auto"/>
            </w:tcBorders>
          </w:tcPr>
          <w:p w14:paraId="62FA20B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TSG RAN#100, in relation to the status report (RP</w:t>
            </w:r>
            <w:r w:rsidRPr="00590857">
              <w:rPr>
                <w:rFonts w:ascii="Cambria Math" w:eastAsia="SimSun" w:hAnsi="Cambria Math" w:cs="Cambria Math"/>
                <w:sz w:val="14"/>
                <w:szCs w:val="14"/>
              </w:rPr>
              <w:t>‑</w:t>
            </w:r>
            <w:r w:rsidRPr="00590857">
              <w:rPr>
                <w:rFonts w:ascii="Arial" w:eastAsia="SimSun" w:hAnsi="Arial" w:cs="Arial"/>
                <w:sz w:val="14"/>
                <w:szCs w:val="14"/>
              </w:rPr>
              <w:t>231144) of the duplex evolution SI, there was discussion about the macro-micro coexistence scenario where the macro network operates SBFD and the micro network operates the legacy TDD. There was a request to address this scenario in the coexistence study of RAN4.</w:t>
            </w:r>
          </w:p>
          <w:p w14:paraId="30C4E51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C959C71"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29F62E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TSG RAN respectfully asks RAN4 to evaluate, in their adjacent channel coexistence study, the scenario with macro (SBFD) – micro (legacy TDD).</w:t>
            </w:r>
          </w:p>
        </w:tc>
        <w:tc>
          <w:tcPr>
            <w:tcW w:w="708" w:type="dxa"/>
            <w:tcBorders>
              <w:top w:val="nil"/>
              <w:left w:val="single" w:sz="8" w:space="0" w:color="auto"/>
              <w:bottom w:val="single" w:sz="8" w:space="0" w:color="auto"/>
              <w:right w:val="single" w:sz="8" w:space="0" w:color="auto"/>
            </w:tcBorders>
          </w:tcPr>
          <w:p w14:paraId="48D2F2F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7203855" w14:textId="5FC0175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C62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6FD736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applicability of pre-configured measurement gaps for RedCap UE</w:t>
            </w:r>
          </w:p>
        </w:tc>
        <w:tc>
          <w:tcPr>
            <w:tcW w:w="567" w:type="dxa"/>
            <w:tcBorders>
              <w:top w:val="single" w:sz="8" w:space="0" w:color="auto"/>
              <w:left w:val="nil"/>
              <w:bottom w:val="single" w:sz="8" w:space="0" w:color="auto"/>
              <w:right w:val="single" w:sz="8" w:space="0" w:color="auto"/>
            </w:tcBorders>
          </w:tcPr>
          <w:p w14:paraId="044090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3BEBE2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NR_redcap-Core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E8D7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RAN3</w:t>
            </w:r>
          </w:p>
        </w:tc>
        <w:tc>
          <w:tcPr>
            <w:tcW w:w="1985" w:type="dxa"/>
            <w:tcBorders>
              <w:top w:val="nil"/>
              <w:left w:val="single" w:sz="8" w:space="0" w:color="auto"/>
              <w:bottom w:val="single" w:sz="8" w:space="0" w:color="auto"/>
              <w:right w:val="single" w:sz="8" w:space="0" w:color="auto"/>
            </w:tcBorders>
          </w:tcPr>
          <w:p w14:paraId="3D65029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674D53F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7A6BE128" w14:textId="1C9B8E11"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E15E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F3B36E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response on CA/DC MSD requirements</w:t>
            </w:r>
          </w:p>
        </w:tc>
        <w:tc>
          <w:tcPr>
            <w:tcW w:w="567" w:type="dxa"/>
            <w:tcBorders>
              <w:top w:val="single" w:sz="8" w:space="0" w:color="auto"/>
              <w:left w:val="nil"/>
              <w:bottom w:val="single" w:sz="8" w:space="0" w:color="auto"/>
              <w:right w:val="single" w:sz="8" w:space="0" w:color="auto"/>
            </w:tcBorders>
          </w:tcPr>
          <w:p w14:paraId="2DB5282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19D27F3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NR_newRAT-Core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838E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85BC56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Out of the three scenarios listed in the RAN4 LS, scenarios 1 and 2 are straightforward as it is acceptable to test only a subset of all core requirements. However, scenario 3 would mean that RAN5 defines conformance tests for a requirement that does not exist in TS38.101-1 which is not feasible. In order to enable testing in scenario 3, some additional clarifications would be needed in TS 38.101-1 e.g, in form of a note indicating which requirement to apply in such cases.</w:t>
            </w:r>
          </w:p>
          <w:p w14:paraId="63B168F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815D149"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80A9E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 RAN4 to consider above feedback from RAN5.</w:t>
            </w:r>
          </w:p>
        </w:tc>
        <w:tc>
          <w:tcPr>
            <w:tcW w:w="708" w:type="dxa"/>
            <w:tcBorders>
              <w:top w:val="nil"/>
              <w:left w:val="single" w:sz="8" w:space="0" w:color="auto"/>
              <w:bottom w:val="single" w:sz="8" w:space="0" w:color="auto"/>
              <w:right w:val="single" w:sz="8" w:space="0" w:color="auto"/>
            </w:tcBorders>
          </w:tcPr>
          <w:p w14:paraId="16A5D96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A0646DF" w14:textId="7391F2DF"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9B28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4325C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additional UE Gain parameters</w:t>
            </w:r>
          </w:p>
        </w:tc>
        <w:tc>
          <w:tcPr>
            <w:tcW w:w="567" w:type="dxa"/>
            <w:tcBorders>
              <w:top w:val="single" w:sz="8" w:space="0" w:color="auto"/>
              <w:left w:val="nil"/>
              <w:bottom w:val="single" w:sz="8" w:space="0" w:color="auto"/>
              <w:right w:val="single" w:sz="8" w:space="0" w:color="auto"/>
            </w:tcBorders>
          </w:tcPr>
          <w:p w14:paraId="7B21DEE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5D723D5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7BC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78058C6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has the following questions:</w:t>
            </w:r>
          </w:p>
          <w:p w14:paraId="07E9348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88FE97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Q1: Is the D parameter applicable only to SS-RSRP relative accuracy test requirement in test cases A.5.7.1.2 and A.7.7.1.2 or it should be also applied to SS-RSRP absolute accuracy test </w:t>
            </w:r>
            <w:r w:rsidRPr="00590857">
              <w:rPr>
                <w:rFonts w:ascii="Arial" w:eastAsia="SimSun" w:hAnsi="Arial" w:cs="Arial"/>
                <w:sz w:val="14"/>
                <w:szCs w:val="14"/>
              </w:rPr>
              <w:lastRenderedPageBreak/>
              <w:t>requirement in A.5.7.1.2 and A.7.7.1.2, and other test cases as well?</w:t>
            </w:r>
          </w:p>
          <w:p w14:paraId="63FD5C3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9C6A05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Q2: Is the Ginter parameter applicable only to SS-RSRP relative accuracy test requirement in FR2 inter-frequency measurement accuracy test cases A.5.7.1.2 and A.7.7.1.2 or it should be also applied to other FR2 inter-frequency test cases as well?</w:t>
            </w:r>
          </w:p>
          <w:p w14:paraId="2401E99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86B4AB3"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71DB71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observations shared in this LS as well as to provide feedback on the questions above.</w:t>
            </w:r>
          </w:p>
        </w:tc>
        <w:tc>
          <w:tcPr>
            <w:tcW w:w="708" w:type="dxa"/>
            <w:tcBorders>
              <w:top w:val="nil"/>
              <w:left w:val="single" w:sz="8" w:space="0" w:color="auto"/>
              <w:bottom w:val="single" w:sz="8" w:space="0" w:color="auto"/>
              <w:right w:val="single" w:sz="8" w:space="0" w:color="auto"/>
            </w:tcBorders>
          </w:tcPr>
          <w:p w14:paraId="411F468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D82DE1D" w14:textId="67E18A13"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D9BE7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R4-2311011</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56CB2D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clarifications for Non-Terrestrial Networks</w:t>
            </w:r>
          </w:p>
        </w:tc>
        <w:tc>
          <w:tcPr>
            <w:tcW w:w="567" w:type="dxa"/>
            <w:tcBorders>
              <w:top w:val="single" w:sz="8" w:space="0" w:color="auto"/>
              <w:left w:val="nil"/>
              <w:bottom w:val="single" w:sz="8" w:space="0" w:color="auto"/>
              <w:right w:val="single" w:sz="8" w:space="0" w:color="auto"/>
            </w:tcBorders>
          </w:tcPr>
          <w:p w14:paraId="1615091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400A99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NR_NTN_solutions, LTE_NBIoT_eMTC_NTN_req</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A76ED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3F55235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 38.101-5 Section 6.4.1, it is indicated that NR NTN frequency error requirement will be verified for at least 2 cases of which one has zero Doppler conditions. Similar statements for IoT NTN frequency error requirements appear in TS 36.102 sections 6.4A.1 and 6.4B.1.</w:t>
            </w:r>
          </w:p>
          <w:p w14:paraId="4038F78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While defining NTN test cases, RAN5 found concerns in the following areas:</w:t>
            </w:r>
          </w:p>
          <w:p w14:paraId="647DB23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52BBC1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1. Requirements applicability to different types of satellites</w:t>
            </w:r>
          </w:p>
          <w:p w14:paraId="39DB370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2. Zero Doppler conditions:</w:t>
            </w:r>
          </w:p>
          <w:p w14:paraId="29DA4F9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Other than zero Doppler conditions</w:t>
            </w:r>
          </w:p>
          <w:p w14:paraId="372B79F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3. Satellite propagator model</w:t>
            </w:r>
          </w:p>
          <w:p w14:paraId="19F1ED9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4. UE location updates for multipath fading channels</w:t>
            </w:r>
          </w:p>
          <w:p w14:paraId="713487E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074F99A5"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3C5FCE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would like to kindly ask RAN4 to provide above requested clarifications.  Early feedback to any of the questions will unblock NTN conformance test definition in RAN5 specifications.</w:t>
            </w:r>
          </w:p>
        </w:tc>
        <w:tc>
          <w:tcPr>
            <w:tcW w:w="708" w:type="dxa"/>
            <w:tcBorders>
              <w:top w:val="nil"/>
              <w:left w:val="single" w:sz="8" w:space="0" w:color="auto"/>
              <w:bottom w:val="single" w:sz="8" w:space="0" w:color="auto"/>
              <w:right w:val="single" w:sz="8" w:space="0" w:color="auto"/>
            </w:tcBorders>
          </w:tcPr>
          <w:p w14:paraId="527ADD5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3DB7CB2" w14:textId="4E8ADFD2"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8FD5F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R4-2311012</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910B0A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RRM test cases with testability issues</w:t>
            </w:r>
          </w:p>
        </w:tc>
        <w:tc>
          <w:tcPr>
            <w:tcW w:w="567" w:type="dxa"/>
            <w:tcBorders>
              <w:top w:val="single" w:sz="8" w:space="0" w:color="auto"/>
              <w:left w:val="nil"/>
              <w:bottom w:val="single" w:sz="8" w:space="0" w:color="auto"/>
              <w:right w:val="single" w:sz="8" w:space="0" w:color="auto"/>
            </w:tcBorders>
          </w:tcPr>
          <w:p w14:paraId="105713C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779D6F0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A892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82BD2C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If RAN4 agrees with the RAN5 assessment regarding the list of test cases affected by OTA testability issues, RAN5 kindly requests RAN4 to consider adding the mentioned test cases to the list of tests in TS 38.133 v17.9.0 clause A.3.13A to avoid maintaining 2 separate lists. The list of test cases to be included is also provided in the appendix below.</w:t>
            </w:r>
          </w:p>
          <w:p w14:paraId="344174F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E30A6F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B82CC1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adding the mentioned test cases to the list of tests in TS 38.133 v17.9.0 clause A.3.13A.</w:t>
            </w:r>
          </w:p>
        </w:tc>
        <w:tc>
          <w:tcPr>
            <w:tcW w:w="708" w:type="dxa"/>
            <w:tcBorders>
              <w:top w:val="nil"/>
              <w:left w:val="single" w:sz="8" w:space="0" w:color="auto"/>
              <w:bottom w:val="single" w:sz="8" w:space="0" w:color="auto"/>
              <w:right w:val="single" w:sz="8" w:space="0" w:color="auto"/>
            </w:tcBorders>
          </w:tcPr>
          <w:p w14:paraId="40B96D7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21E83E7" w14:textId="24A9DAA2"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B8E4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B9F37C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 variance in FR2 multiple AoA tests</w:t>
            </w:r>
          </w:p>
        </w:tc>
        <w:tc>
          <w:tcPr>
            <w:tcW w:w="567" w:type="dxa"/>
            <w:tcBorders>
              <w:top w:val="single" w:sz="8" w:space="0" w:color="auto"/>
              <w:left w:val="nil"/>
              <w:bottom w:val="single" w:sz="8" w:space="0" w:color="auto"/>
              <w:right w:val="single" w:sz="8" w:space="0" w:color="auto"/>
            </w:tcBorders>
          </w:tcPr>
          <w:p w14:paraId="762BA74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03BD54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69B45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1F38AFA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RAN5#99, following observations were raised impacting TS 38.133 2AoA RLM test cases in A.5.5.1.1, A.5.5.1.2, A.5.5.1.5, A.5.5.1.6, A.7.5.1.1, A.7.5.1.2, A.7.5.1.5 and A.7.5.1.6:</w:t>
            </w:r>
          </w:p>
          <w:p w14:paraId="5CB81E3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E6B2D4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Observation (1): Fading profile TDLA30-75 low presents a difference in PAPR of approximately 4dB when compared to AWGN which makes the already low configured SNR very close to the Qin and Qout thresholds.</w:t>
            </w:r>
          </w:p>
          <w:p w14:paraId="10B57AE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D37BB0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lastRenderedPageBreak/>
              <w:t>Q1: Can the mentioned RLM FR2 test cases be reviewed to address Observation (1)? Please note RAN5 is in parallel working to resolve Observation (2) via option B in the attached R5-232673 [1].</w:t>
            </w:r>
          </w:p>
          <w:p w14:paraId="7E0F5C6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E58B93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CC6CFC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 shared in this LS as well as to provide feedback on question Q1 above.</w:t>
            </w:r>
          </w:p>
        </w:tc>
        <w:tc>
          <w:tcPr>
            <w:tcW w:w="708" w:type="dxa"/>
            <w:tcBorders>
              <w:top w:val="nil"/>
              <w:left w:val="single" w:sz="8" w:space="0" w:color="auto"/>
              <w:bottom w:val="single" w:sz="8" w:space="0" w:color="auto"/>
              <w:right w:val="single" w:sz="8" w:space="0" w:color="auto"/>
            </w:tcBorders>
          </w:tcPr>
          <w:p w14:paraId="23352F4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09B4C61C" w14:textId="4A627F25"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6F0A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03A6E2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new DRX cycles in rational numbers</w:t>
            </w:r>
          </w:p>
        </w:tc>
        <w:tc>
          <w:tcPr>
            <w:tcW w:w="567" w:type="dxa"/>
            <w:tcBorders>
              <w:top w:val="single" w:sz="8" w:space="0" w:color="auto"/>
              <w:left w:val="nil"/>
              <w:bottom w:val="single" w:sz="8" w:space="0" w:color="auto"/>
              <w:right w:val="single" w:sz="8" w:space="0" w:color="auto"/>
            </w:tcBorders>
          </w:tcPr>
          <w:p w14:paraId="5CA0152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45823E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NR_XR_enh-Core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6545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7C19ED6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3FB480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r>
      <w:tr w:rsidR="00590857" w:rsidRPr="00590857" w14:paraId="7EA94797" w14:textId="0AB4F127"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0DD3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D4486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autonomous denial</w:t>
            </w:r>
          </w:p>
        </w:tc>
        <w:tc>
          <w:tcPr>
            <w:tcW w:w="567" w:type="dxa"/>
            <w:tcBorders>
              <w:top w:val="single" w:sz="8" w:space="0" w:color="auto"/>
              <w:left w:val="nil"/>
              <w:bottom w:val="single" w:sz="8" w:space="0" w:color="auto"/>
              <w:right w:val="single" w:sz="8" w:space="0" w:color="auto"/>
            </w:tcBorders>
          </w:tcPr>
          <w:p w14:paraId="64EB3A5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F2AE7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NR_IDC_enh-Core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1663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7CBBE21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achieved the following agreements for autonomous denial solution:</w:t>
            </w:r>
          </w:p>
          <w:p w14:paraId="4EDE55F7"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LTE autonomous denial configuration is only for the LTE frequency in EN-DC.</w:t>
            </w:r>
          </w:p>
          <w:p w14:paraId="4294C01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denied UL slots together across all CC(s) in the CG.</w:t>
            </w:r>
          </w:p>
          <w:p w14:paraId="5F99361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UL slots together across all CC(s) in the CG as validity time period.</w:t>
            </w:r>
          </w:p>
          <w:p w14:paraId="13BE3D5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dropped/denied UL slots across CCs at the same time are counted as a single slot (based on longest slot). The details are up to UE implementation.</w:t>
            </w:r>
          </w:p>
          <w:p w14:paraId="0443488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4417546"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E3CD44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 for the further work, and define the corresponding RRM requirements if needed.</w:t>
            </w:r>
          </w:p>
        </w:tc>
        <w:tc>
          <w:tcPr>
            <w:tcW w:w="708" w:type="dxa"/>
            <w:tcBorders>
              <w:top w:val="nil"/>
              <w:left w:val="single" w:sz="8" w:space="0" w:color="auto"/>
              <w:bottom w:val="single" w:sz="8" w:space="0" w:color="auto"/>
              <w:right w:val="single" w:sz="8" w:space="0" w:color="auto"/>
            </w:tcBorders>
          </w:tcPr>
          <w:p w14:paraId="5A941AA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52560A7" w14:textId="7ECFE01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2C5F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468A22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Signalling alternatives</w:t>
            </w:r>
          </w:p>
        </w:tc>
        <w:tc>
          <w:tcPr>
            <w:tcW w:w="567" w:type="dxa"/>
            <w:tcBorders>
              <w:top w:val="single" w:sz="8" w:space="0" w:color="auto"/>
              <w:left w:val="nil"/>
              <w:bottom w:val="single" w:sz="8" w:space="0" w:color="auto"/>
              <w:right w:val="single" w:sz="8" w:space="0" w:color="auto"/>
            </w:tcBorders>
          </w:tcPr>
          <w:p w14:paraId="5D21553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2CFB8E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6965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6FF3836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6C056F9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796FE4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6A4A39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RAN1 and RAN4 to take the above request in to account in the future work.</w:t>
            </w:r>
          </w:p>
        </w:tc>
        <w:tc>
          <w:tcPr>
            <w:tcW w:w="708" w:type="dxa"/>
            <w:tcBorders>
              <w:top w:val="nil"/>
              <w:left w:val="single" w:sz="8" w:space="0" w:color="auto"/>
              <w:bottom w:val="single" w:sz="8" w:space="0" w:color="auto"/>
              <w:right w:val="single" w:sz="8" w:space="0" w:color="auto"/>
            </w:tcBorders>
          </w:tcPr>
          <w:p w14:paraId="07D5E27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7C2EE75" w14:textId="335E144C"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F9BD5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8E2525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Further Guidelines on UE capability definitions</w:t>
            </w:r>
          </w:p>
        </w:tc>
        <w:tc>
          <w:tcPr>
            <w:tcW w:w="567" w:type="dxa"/>
            <w:tcBorders>
              <w:top w:val="single" w:sz="8" w:space="0" w:color="auto"/>
              <w:left w:val="nil"/>
              <w:bottom w:val="single" w:sz="8" w:space="0" w:color="auto"/>
              <w:right w:val="single" w:sz="8" w:space="0" w:color="auto"/>
            </w:tcBorders>
          </w:tcPr>
          <w:p w14:paraId="0D7D4D8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B1465A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B71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1887AB4A" w14:textId="77777777" w:rsidR="00590857" w:rsidRPr="00590857" w:rsidRDefault="00590857" w:rsidP="00590857">
            <w:pPr>
              <w:overflowPunct/>
              <w:autoSpaceDE/>
              <w:autoSpaceDN/>
              <w:adjustRightInd/>
              <w:spacing w:after="0"/>
              <w:textAlignment w:val="auto"/>
              <w:rPr>
                <w:rFonts w:ascii="Arial" w:eastAsia="SimSun" w:hAnsi="Arial" w:cs="Arial"/>
                <w:b/>
                <w:bCs/>
                <w:sz w:val="16"/>
                <w:szCs w:val="16"/>
              </w:rPr>
            </w:pPr>
          </w:p>
        </w:tc>
        <w:tc>
          <w:tcPr>
            <w:tcW w:w="708" w:type="dxa"/>
            <w:tcBorders>
              <w:top w:val="nil"/>
              <w:left w:val="single" w:sz="8" w:space="0" w:color="auto"/>
              <w:bottom w:val="single" w:sz="8" w:space="0" w:color="auto"/>
              <w:right w:val="single" w:sz="8" w:space="0" w:color="auto"/>
            </w:tcBorders>
          </w:tcPr>
          <w:p w14:paraId="3B3D875E" w14:textId="77777777" w:rsidR="00590857" w:rsidRPr="00590857" w:rsidRDefault="00590857" w:rsidP="00590857">
            <w:pPr>
              <w:overflowPunct/>
              <w:autoSpaceDE/>
              <w:autoSpaceDN/>
              <w:adjustRightInd/>
              <w:spacing w:after="0"/>
              <w:textAlignment w:val="auto"/>
              <w:rPr>
                <w:rFonts w:ascii="Arial" w:eastAsia="SimSun" w:hAnsi="Arial" w:cs="Arial"/>
                <w:b/>
                <w:bCs/>
                <w:sz w:val="16"/>
                <w:szCs w:val="16"/>
              </w:rPr>
            </w:pPr>
          </w:p>
        </w:tc>
      </w:tr>
      <w:tr w:rsidR="00590857" w:rsidRPr="00590857" w14:paraId="23BB7C3F" w14:textId="427F003C"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42B74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67ED2A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LPHAP</w:t>
            </w:r>
          </w:p>
        </w:tc>
        <w:tc>
          <w:tcPr>
            <w:tcW w:w="567" w:type="dxa"/>
            <w:tcBorders>
              <w:top w:val="single" w:sz="8" w:space="0" w:color="auto"/>
              <w:left w:val="nil"/>
              <w:bottom w:val="single" w:sz="8" w:space="0" w:color="auto"/>
              <w:right w:val="single" w:sz="8" w:space="0" w:color="auto"/>
            </w:tcBorders>
          </w:tcPr>
          <w:p w14:paraId="6A64F84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E94EB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25BEB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2D11ECF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1D38C48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D8EDDB2" w14:textId="25D85ADE"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9A342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8D0CAD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non-simultaneous UL and DL from different two bands during UL CA</w:t>
            </w:r>
          </w:p>
        </w:tc>
        <w:tc>
          <w:tcPr>
            <w:tcW w:w="567" w:type="dxa"/>
            <w:tcBorders>
              <w:top w:val="single" w:sz="8" w:space="0" w:color="auto"/>
              <w:left w:val="nil"/>
              <w:bottom w:val="single" w:sz="8" w:space="0" w:color="auto"/>
              <w:right w:val="single" w:sz="8" w:space="0" w:color="auto"/>
            </w:tcBorders>
          </w:tcPr>
          <w:p w14:paraId="3D03475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1D3CFC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NR_700800900_combo_enh-Core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61D7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32345B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impact to RAN2 specifications on enabling the solution could not be determined yet and RAN2 would like some feedback to better understand the potential impacts for studying the potential solutions:</w:t>
            </w:r>
          </w:p>
          <w:p w14:paraId="1DA0994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Does RAN4 see problem if cross carrier scheduling is used in this scenario i.e. PCell (n8) scheduling SCell (n5)?</w:t>
            </w:r>
          </w:p>
          <w:p w14:paraId="35252AF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What are RAN4 understanding regarding RRM measurements in this kind of scenario? Does UE need to measure the cell with UL only (n5) (e.g. for SCell addition/change/release purpose)?</w:t>
            </w:r>
          </w:p>
          <w:p w14:paraId="6DEED87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EF43688"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9DCFAC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 and any other issues if identified.</w:t>
            </w:r>
          </w:p>
        </w:tc>
        <w:tc>
          <w:tcPr>
            <w:tcW w:w="708" w:type="dxa"/>
            <w:tcBorders>
              <w:top w:val="nil"/>
              <w:left w:val="single" w:sz="8" w:space="0" w:color="auto"/>
              <w:bottom w:val="single" w:sz="8" w:space="0" w:color="auto"/>
              <w:right w:val="single" w:sz="8" w:space="0" w:color="auto"/>
            </w:tcBorders>
          </w:tcPr>
          <w:p w14:paraId="7822B8B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327C280E" w14:textId="6715E614" w:rsidTr="00590857">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DBD14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7F9566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MAC-CE Based Indication for Cross-RRH TCI State Switch</w:t>
            </w:r>
          </w:p>
        </w:tc>
        <w:tc>
          <w:tcPr>
            <w:tcW w:w="567" w:type="dxa"/>
            <w:tcBorders>
              <w:top w:val="single" w:sz="8" w:space="0" w:color="auto"/>
              <w:left w:val="nil"/>
              <w:bottom w:val="single" w:sz="8" w:space="0" w:color="auto"/>
              <w:right w:val="single" w:sz="8" w:space="0" w:color="auto"/>
            </w:tcBorders>
          </w:tcPr>
          <w:p w14:paraId="3375A38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30F961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NR_HST_FR2_Enh</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CAEB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43C87B1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would like to seek RAN4’s input for the below questions:</w:t>
            </w:r>
          </w:p>
          <w:p w14:paraId="7D266FC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Question 1: Is it correct RAN2 understanding that the RAN4 LS only affects the MAC CEs intended for indicating target TCI state for PDCCH in 6.1.3.15 in TS 38.321?</w:t>
            </w:r>
          </w:p>
          <w:p w14:paraId="469A0F8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 Question 2: Whether the enhanced TCI state indication in 6.1.3.44 of TS 38.321 (i.e., the MAC CE indicates two target TCI states) or the unified TCI state indication in 6.1.3.47 (i.e., the MAC CE indicating a unified states for UL and DL) is intended to be supported for cross-RRH TCI state switch ? </w:t>
            </w:r>
          </w:p>
          <w:p w14:paraId="1F51EA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3: What is the intended UE behavior (e.g. regarding timing advance handling) upon reception of the MAC CE with indication on the TCI state switch across RRHs? For example, Does UE behavior also depend on the existing RRC parameter highSpeedDeploymentTypeFR2? Is it possible to update timing advance upon reception of the MAC CE with indication on the TCI state switch across RRHs and if not should UE stop uplink transmissions?</w:t>
            </w:r>
          </w:p>
          <w:p w14:paraId="24A50A1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6A8148B5"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7CCF299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w:t>
            </w:r>
          </w:p>
        </w:tc>
        <w:tc>
          <w:tcPr>
            <w:tcW w:w="708" w:type="dxa"/>
            <w:tcBorders>
              <w:top w:val="nil"/>
              <w:left w:val="single" w:sz="8" w:space="0" w:color="auto"/>
              <w:bottom w:val="single" w:sz="8" w:space="0" w:color="auto"/>
              <w:right w:val="single" w:sz="8" w:space="0" w:color="auto"/>
            </w:tcBorders>
          </w:tcPr>
          <w:p w14:paraId="4E2868C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6FCBF7C" w14:textId="7F4785A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9679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A8092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Lower MSD Capability Signaling</w:t>
            </w:r>
          </w:p>
        </w:tc>
        <w:tc>
          <w:tcPr>
            <w:tcW w:w="567" w:type="dxa"/>
            <w:tcBorders>
              <w:top w:val="single" w:sz="8" w:space="0" w:color="auto"/>
              <w:left w:val="nil"/>
              <w:bottom w:val="single" w:sz="8" w:space="0" w:color="auto"/>
              <w:right w:val="single" w:sz="8" w:space="0" w:color="auto"/>
            </w:tcBorders>
          </w:tcPr>
          <w:p w14:paraId="4E73522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923F5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NR_ENDC_RF_FR1_enh2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9DF7F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4E3F608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 i.e. lower MSD capability for higher order combination is inherited from lower order fallback combinations, is not consistent with the current RAN2 specification.</w:t>
            </w:r>
          </w:p>
          <w:p w14:paraId="7067F18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EAA1F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u w:val="single"/>
              </w:rPr>
            </w:pPr>
            <w:r w:rsidRPr="00590857">
              <w:rPr>
                <w:rFonts w:ascii="Arial" w:eastAsia="SimSun" w:hAnsi="Arial" w:cs="Arial"/>
                <w:sz w:val="14"/>
                <w:szCs w:val="14"/>
                <w:u w:val="single"/>
              </w:rPr>
              <w:t>ACTION:</w:t>
            </w:r>
          </w:p>
          <w:p w14:paraId="3F8E73C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w:t>
            </w:r>
          </w:p>
        </w:tc>
        <w:tc>
          <w:tcPr>
            <w:tcW w:w="708" w:type="dxa"/>
            <w:tcBorders>
              <w:top w:val="single" w:sz="8" w:space="0" w:color="auto"/>
              <w:left w:val="single" w:sz="8" w:space="0" w:color="auto"/>
              <w:bottom w:val="single" w:sz="8" w:space="0" w:color="auto"/>
              <w:right w:val="single" w:sz="8" w:space="0" w:color="auto"/>
            </w:tcBorders>
          </w:tcPr>
          <w:p w14:paraId="75DE89A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E926DD7" w14:textId="75543BA9"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ACD3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B08B2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Early TA and RACH-less</w:t>
            </w:r>
          </w:p>
        </w:tc>
        <w:tc>
          <w:tcPr>
            <w:tcW w:w="567" w:type="dxa"/>
            <w:tcBorders>
              <w:top w:val="single" w:sz="8" w:space="0" w:color="auto"/>
              <w:left w:val="nil"/>
              <w:bottom w:val="single" w:sz="8" w:space="0" w:color="auto"/>
              <w:right w:val="single" w:sz="8" w:space="0" w:color="auto"/>
            </w:tcBorders>
          </w:tcPr>
          <w:p w14:paraId="60D749E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E3A407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C7D52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1C48C3F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3B81BACE"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52E463F9" w14:textId="7AE846C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C90C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BA4B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L1 measurements for LTM</w:t>
            </w:r>
          </w:p>
        </w:tc>
        <w:tc>
          <w:tcPr>
            <w:tcW w:w="567" w:type="dxa"/>
            <w:tcBorders>
              <w:top w:val="single" w:sz="8" w:space="0" w:color="auto"/>
              <w:left w:val="nil"/>
              <w:bottom w:val="single" w:sz="8" w:space="0" w:color="auto"/>
              <w:right w:val="single" w:sz="8" w:space="0" w:color="auto"/>
            </w:tcBorders>
          </w:tcPr>
          <w:p w14:paraId="5F0B130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6E64B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EDA07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3632B8B2"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3BF0273F"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14A8F010" w14:textId="071E658C"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31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3B2F2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FR2 unkonwn SCell activation enhancement</w:t>
            </w:r>
          </w:p>
        </w:tc>
        <w:tc>
          <w:tcPr>
            <w:tcW w:w="567" w:type="dxa"/>
            <w:tcBorders>
              <w:top w:val="single" w:sz="8" w:space="0" w:color="auto"/>
              <w:left w:val="nil"/>
              <w:bottom w:val="single" w:sz="8" w:space="0" w:color="auto"/>
              <w:right w:val="single" w:sz="8" w:space="0" w:color="auto"/>
            </w:tcBorders>
          </w:tcPr>
          <w:p w14:paraId="3F8DBAE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B48C7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NR_RRM_enh3</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08227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3D1F480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RAN2 understanding, RAN2 would like to provide the following answers to RAN4 questions:</w:t>
            </w:r>
          </w:p>
          <w:p w14:paraId="741A5CA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How to configure the report of L3 measurement result for unknown FR2 SCell activation enhancement</w:t>
            </w:r>
          </w:p>
          <w:p w14:paraId="32614A0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How to trigger the report of L3 measurement result for unknown FR2 SCell activation enhancement</w:t>
            </w:r>
          </w:p>
          <w:p w14:paraId="59620D51"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lastRenderedPageBreak/>
              <w:t>Question 3: Contents of the report of L3 measurement result for unknown FR2 SCell activation enhancement and how to send the report</w:t>
            </w:r>
          </w:p>
          <w:p w14:paraId="21A5B24C"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CB5C73A"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RAN2 respectfully asks RAN4 to take the above information into account for their future works.</w:t>
            </w:r>
          </w:p>
        </w:tc>
        <w:tc>
          <w:tcPr>
            <w:tcW w:w="708" w:type="dxa"/>
            <w:tcBorders>
              <w:top w:val="single" w:sz="8" w:space="0" w:color="auto"/>
              <w:left w:val="single" w:sz="8" w:space="0" w:color="auto"/>
              <w:bottom w:val="single" w:sz="8" w:space="0" w:color="auto"/>
              <w:right w:val="single" w:sz="8" w:space="0" w:color="auto"/>
            </w:tcBorders>
          </w:tcPr>
          <w:p w14:paraId="342A4E2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7E7534B1" w14:textId="5605F58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E502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6E1A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measurements without gap</w:t>
            </w:r>
          </w:p>
        </w:tc>
        <w:tc>
          <w:tcPr>
            <w:tcW w:w="567" w:type="dxa"/>
            <w:tcBorders>
              <w:top w:val="single" w:sz="8" w:space="0" w:color="auto"/>
              <w:left w:val="nil"/>
              <w:bottom w:val="single" w:sz="8" w:space="0" w:color="auto"/>
              <w:right w:val="single" w:sz="8" w:space="0" w:color="auto"/>
            </w:tcBorders>
          </w:tcPr>
          <w:p w14:paraId="5EABC7E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F214C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NR_MG_enh2-Core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88500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777431F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discussed the corresponding CR for the RAN4 LS on measurements without gap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whether interruption is allowed according to Rel-16 RAN4 specifications when UE reports “no gap” in Rel-16 field for LTE inter-RAT measurement to NR?</w:t>
            </w:r>
          </w:p>
          <w:p w14:paraId="3FAE3E8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AA2957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A4BF14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comment on RAN2 question above.</w:t>
            </w:r>
          </w:p>
        </w:tc>
        <w:tc>
          <w:tcPr>
            <w:tcW w:w="708" w:type="dxa"/>
            <w:tcBorders>
              <w:top w:val="single" w:sz="8" w:space="0" w:color="auto"/>
              <w:left w:val="single" w:sz="8" w:space="0" w:color="auto"/>
              <w:bottom w:val="single" w:sz="8" w:space="0" w:color="auto"/>
              <w:right w:val="single" w:sz="8" w:space="0" w:color="auto"/>
            </w:tcBorders>
          </w:tcPr>
          <w:p w14:paraId="3DA92C7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70245F8" w14:textId="1E1A89D9"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3781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1F12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switching time for DL PRS or UL SRS frequency hopping for RedCap UEs</w:t>
            </w:r>
          </w:p>
        </w:tc>
        <w:tc>
          <w:tcPr>
            <w:tcW w:w="567" w:type="dxa"/>
            <w:tcBorders>
              <w:top w:val="single" w:sz="8" w:space="0" w:color="auto"/>
              <w:left w:val="nil"/>
              <w:bottom w:val="single" w:sz="8" w:space="0" w:color="auto"/>
              <w:right w:val="single" w:sz="8" w:space="0" w:color="auto"/>
            </w:tcBorders>
          </w:tcPr>
          <w:p w14:paraId="121C477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1EDACC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B8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DFA529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discussion in RAN1#113, RAN1 reached the following conclusions:</w:t>
            </w:r>
          </w:p>
          <w:p w14:paraId="373F427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the need of additional switching time</w:t>
            </w:r>
          </w:p>
          <w:p w14:paraId="10E4F64B"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It is RAN1’s view that for UL SRS for positioning Tx frequency hopping, switching time before the first hop</w:t>
            </w:r>
          </w:p>
          <w:p w14:paraId="3AC95DC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5A1FA6E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B52152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tc>
        <w:tc>
          <w:tcPr>
            <w:tcW w:w="708" w:type="dxa"/>
            <w:tcBorders>
              <w:top w:val="single" w:sz="8" w:space="0" w:color="auto"/>
              <w:left w:val="single" w:sz="8" w:space="0" w:color="auto"/>
              <w:bottom w:val="single" w:sz="8" w:space="0" w:color="auto"/>
              <w:right w:val="single" w:sz="8" w:space="0" w:color="auto"/>
            </w:tcBorders>
          </w:tcPr>
          <w:p w14:paraId="7B2716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23B80CE" w14:textId="2593860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31BE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923A7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RAN4 on LP WUR architectures</w:t>
            </w:r>
          </w:p>
        </w:tc>
        <w:tc>
          <w:tcPr>
            <w:tcW w:w="567" w:type="dxa"/>
            <w:tcBorders>
              <w:top w:val="single" w:sz="8" w:space="0" w:color="auto"/>
              <w:left w:val="nil"/>
              <w:bottom w:val="single" w:sz="8" w:space="0" w:color="auto"/>
              <w:right w:val="single" w:sz="8" w:space="0" w:color="auto"/>
            </w:tcBorders>
          </w:tcPr>
          <w:p w14:paraId="6ED9E75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88D7F4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FS_NR_LPWUS</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88BF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AFDDC39"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LP-WUS/WUR evaluation purpose, RAN1 has not included the case when the WUS/WUR is same as NR channel bandwidth. As the starting point for link level simulations for LP-WUS, RAN1 has agreed on the following for gNB channel BW and LP-WUS BW:</w:t>
            </w:r>
          </w:p>
          <w:p w14:paraId="47F61C3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47A676CD"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8286F1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into consideration.</w:t>
            </w:r>
          </w:p>
        </w:tc>
        <w:tc>
          <w:tcPr>
            <w:tcW w:w="708" w:type="dxa"/>
            <w:tcBorders>
              <w:top w:val="single" w:sz="8" w:space="0" w:color="auto"/>
              <w:left w:val="single" w:sz="8" w:space="0" w:color="auto"/>
              <w:bottom w:val="single" w:sz="8" w:space="0" w:color="auto"/>
              <w:right w:val="single" w:sz="8" w:space="0" w:color="auto"/>
            </w:tcBorders>
          </w:tcPr>
          <w:p w14:paraId="278A545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343E89F9" w14:textId="00D2B9F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92D6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0E9E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RAN2 on unified TCI-state and fast SCell activation</w:t>
            </w:r>
          </w:p>
        </w:tc>
        <w:tc>
          <w:tcPr>
            <w:tcW w:w="567" w:type="dxa"/>
            <w:tcBorders>
              <w:top w:val="single" w:sz="8" w:space="0" w:color="auto"/>
              <w:left w:val="nil"/>
              <w:bottom w:val="single" w:sz="8" w:space="0" w:color="auto"/>
              <w:right w:val="single" w:sz="8" w:space="0" w:color="auto"/>
            </w:tcBorders>
          </w:tcPr>
          <w:p w14:paraId="267ABA1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4D42809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NR_feMIMO-Core, LTE_NR_DC_enh2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AFD9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6EF453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2F3423B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050CA215" w14:textId="7E4A5900"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FE42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1FBB8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Rel-18 Multi-carrier enhancement for NR</w:t>
            </w:r>
          </w:p>
        </w:tc>
        <w:tc>
          <w:tcPr>
            <w:tcW w:w="567" w:type="dxa"/>
            <w:tcBorders>
              <w:top w:val="single" w:sz="8" w:space="0" w:color="auto"/>
              <w:left w:val="nil"/>
              <w:bottom w:val="single" w:sz="8" w:space="0" w:color="auto"/>
              <w:right w:val="single" w:sz="8" w:space="0" w:color="auto"/>
            </w:tcBorders>
          </w:tcPr>
          <w:p w14:paraId="606AE9D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09999E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NR_MC_enh-Core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0E5C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06B5D4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provides the following answer:</w:t>
            </w:r>
          </w:p>
          <w:p w14:paraId="11E75B2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w:t>
            </w:r>
            <w:r w:rsidRPr="00590857">
              <w:rPr>
                <w:rFonts w:ascii="Arial" w:eastAsia="SimSun" w:hAnsi="Arial" w:cs="Arial"/>
                <w:sz w:val="14"/>
                <w:szCs w:val="14"/>
              </w:rPr>
              <w:lastRenderedPageBreak/>
              <w:t>on, UE may omit uplink transmission on certain symbol(s) on the switch-to carrier. From RAN1 perspective, T0 is the starting time of uplink transmission from network scheduling perspective.</w:t>
            </w:r>
          </w:p>
          <w:p w14:paraId="73A0D93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CB9B19F"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AE02C3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w:t>
            </w:r>
          </w:p>
        </w:tc>
        <w:tc>
          <w:tcPr>
            <w:tcW w:w="708" w:type="dxa"/>
            <w:tcBorders>
              <w:top w:val="single" w:sz="8" w:space="0" w:color="auto"/>
              <w:left w:val="single" w:sz="8" w:space="0" w:color="auto"/>
              <w:bottom w:val="single" w:sz="8" w:space="0" w:color="auto"/>
              <w:right w:val="single" w:sz="8" w:space="0" w:color="auto"/>
            </w:tcBorders>
          </w:tcPr>
          <w:p w14:paraId="05454B94"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E0D7D05" w14:textId="4E711E4B"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2B55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R4-2311030</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E4209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1-symbol PRS</w:t>
            </w:r>
          </w:p>
        </w:tc>
        <w:tc>
          <w:tcPr>
            <w:tcW w:w="567" w:type="dxa"/>
            <w:tcBorders>
              <w:top w:val="single" w:sz="8" w:space="0" w:color="auto"/>
              <w:left w:val="nil"/>
              <w:bottom w:val="single" w:sz="8" w:space="0" w:color="auto"/>
              <w:right w:val="single" w:sz="8" w:space="0" w:color="auto"/>
            </w:tcBorders>
          </w:tcPr>
          <w:p w14:paraId="34C384C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BCA39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481A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4FEFDA1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RAN2’s question, RAN1 thinks the changes to DL PRS configuration used for RTT-based Propagation Delay Compensation are needed. In addition, RAN1 proposes the following note to be added in the numSymbols field description:</w:t>
            </w:r>
          </w:p>
          <w:p w14:paraId="3F8E4AB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The UE does not expect to be configured for PDC with a PRS with numSymbols equals to n1 unless an SSB index is provided as a Type-C or Type-C &amp; Type-D QCL source, or another PRS resource with numSymbols more than 1 is provided as QCL source.</w:t>
            </w:r>
          </w:p>
          <w:p w14:paraId="50D54EA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2238614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7F7874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RAN2 to take the above information into account for their future work.</w:t>
            </w:r>
          </w:p>
        </w:tc>
        <w:tc>
          <w:tcPr>
            <w:tcW w:w="708" w:type="dxa"/>
            <w:tcBorders>
              <w:top w:val="single" w:sz="8" w:space="0" w:color="auto"/>
              <w:left w:val="single" w:sz="8" w:space="0" w:color="auto"/>
              <w:bottom w:val="single" w:sz="8" w:space="0" w:color="auto"/>
              <w:right w:val="single" w:sz="8" w:space="0" w:color="auto"/>
            </w:tcBorders>
          </w:tcPr>
          <w:p w14:paraId="64A3FF8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2867C96" w14:textId="028FE266"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1F49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90510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RAN4 on SRS and PRS bandwidth aggregation for positioning</w:t>
            </w:r>
          </w:p>
        </w:tc>
        <w:tc>
          <w:tcPr>
            <w:tcW w:w="567" w:type="dxa"/>
            <w:tcBorders>
              <w:top w:val="single" w:sz="8" w:space="0" w:color="auto"/>
              <w:left w:val="nil"/>
              <w:bottom w:val="single" w:sz="8" w:space="0" w:color="auto"/>
              <w:right w:val="single" w:sz="8" w:space="0" w:color="auto"/>
            </w:tcBorders>
          </w:tcPr>
          <w:p w14:paraId="3580E75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D37A2C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BE87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28C2A82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first agreement, SRS for bandwidth aggregation may be configured within an UL CC without PUSCH/PUCCH. So, RAN1 would like RAN4 to provide the retuning time values, i.e. the guard period values as described in the second agreement,</w:t>
            </w:r>
          </w:p>
          <w:p w14:paraId="4EB8AD9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the third agreement, RAN1 would like RAN4 to check the feasibility of the negative k values.</w:t>
            </w:r>
          </w:p>
          <w:p w14:paraId="1DE93FA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83B6E17"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AFB3755"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 and provide the feedback to RAN1.</w:t>
            </w:r>
          </w:p>
        </w:tc>
        <w:tc>
          <w:tcPr>
            <w:tcW w:w="708" w:type="dxa"/>
            <w:tcBorders>
              <w:top w:val="single" w:sz="8" w:space="0" w:color="auto"/>
              <w:left w:val="single" w:sz="8" w:space="0" w:color="auto"/>
              <w:bottom w:val="single" w:sz="8" w:space="0" w:color="auto"/>
              <w:right w:val="single" w:sz="8" w:space="0" w:color="auto"/>
            </w:tcBorders>
          </w:tcPr>
          <w:p w14:paraId="64ED278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0D6AB93" w14:textId="7912B3B8"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675F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C9292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LTE after RAN1#113</w:t>
            </w:r>
          </w:p>
        </w:tc>
        <w:tc>
          <w:tcPr>
            <w:tcW w:w="567" w:type="dxa"/>
            <w:tcBorders>
              <w:top w:val="single" w:sz="8" w:space="0" w:color="auto"/>
              <w:left w:val="nil"/>
              <w:bottom w:val="single" w:sz="8" w:space="0" w:color="auto"/>
              <w:right w:val="single" w:sz="8" w:space="0" w:color="auto"/>
            </w:tcBorders>
          </w:tcPr>
          <w:p w14:paraId="2D3D7B0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AA50FD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IoT_NTN_enh</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E48B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11917A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continued to discuss the Rel-18 RAN1 UE features list for LTE and would like to share the latest version with RAN2 in the attachment R1-2306220.</w:t>
            </w:r>
          </w:p>
          <w:p w14:paraId="4AAD6D2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A428627"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5217D7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RAN2 to take into account the RAN1 LTE UE features in the attachment for designing corresponding capability signalling in Rel-18.</w:t>
            </w:r>
          </w:p>
        </w:tc>
        <w:tc>
          <w:tcPr>
            <w:tcW w:w="708" w:type="dxa"/>
            <w:tcBorders>
              <w:top w:val="single" w:sz="8" w:space="0" w:color="auto"/>
              <w:left w:val="single" w:sz="8" w:space="0" w:color="auto"/>
              <w:bottom w:val="single" w:sz="8" w:space="0" w:color="auto"/>
              <w:right w:val="single" w:sz="8" w:space="0" w:color="auto"/>
            </w:tcBorders>
          </w:tcPr>
          <w:p w14:paraId="5D85A1D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49F061F" w14:textId="6A9E82A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0F77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2CB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NR after RAN1#113</w:t>
            </w:r>
          </w:p>
        </w:tc>
        <w:tc>
          <w:tcPr>
            <w:tcW w:w="567" w:type="dxa"/>
            <w:tcBorders>
              <w:top w:val="single" w:sz="8" w:space="0" w:color="auto"/>
              <w:left w:val="nil"/>
              <w:bottom w:val="single" w:sz="8" w:space="0" w:color="auto"/>
              <w:right w:val="single" w:sz="8" w:space="0" w:color="auto"/>
            </w:tcBorders>
          </w:tcPr>
          <w:p w14:paraId="7C5F1E5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81C051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NR_MIMO_evo_DL_UL, NR_pos_enh2, NR_netcon_repeater, NR_NTN_enh, NR_SL_enh2, NR_redcap_enh, NR_MC_enh, NR_FR1_lessthan_5MHz_BW, NR_DSS_enh, NR_BWP_wor,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C053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0610239"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5E0740CB"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668896F4" w14:textId="574D9CD0"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A9C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1A1AD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 xml:space="preserve">LS on the use of a single measurement gap for </w:t>
            </w:r>
            <w:r w:rsidRPr="00590857">
              <w:rPr>
                <w:rFonts w:ascii="Arial" w:eastAsia="SimSun" w:hAnsi="Arial" w:cs="Arial"/>
                <w:sz w:val="16"/>
                <w:szCs w:val="16"/>
              </w:rPr>
              <w:lastRenderedPageBreak/>
              <w:t>DL PRS with Rx hopping measurement</w:t>
            </w:r>
          </w:p>
        </w:tc>
        <w:tc>
          <w:tcPr>
            <w:tcW w:w="567" w:type="dxa"/>
            <w:tcBorders>
              <w:top w:val="single" w:sz="8" w:space="0" w:color="auto"/>
              <w:left w:val="nil"/>
              <w:bottom w:val="single" w:sz="8" w:space="0" w:color="auto"/>
              <w:right w:val="single" w:sz="8" w:space="0" w:color="auto"/>
            </w:tcBorders>
          </w:tcPr>
          <w:p w14:paraId="6983F96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lastRenderedPageBreak/>
              <w:t>Rel-18</w:t>
            </w:r>
          </w:p>
        </w:tc>
        <w:tc>
          <w:tcPr>
            <w:tcW w:w="1559" w:type="dxa"/>
            <w:tcBorders>
              <w:top w:val="single" w:sz="8" w:space="0" w:color="auto"/>
              <w:left w:val="single" w:sz="8" w:space="0" w:color="auto"/>
              <w:bottom w:val="single" w:sz="8" w:space="0" w:color="auto"/>
              <w:right w:val="single" w:sz="8" w:space="0" w:color="auto"/>
            </w:tcBorders>
          </w:tcPr>
          <w:p w14:paraId="0703BBB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5000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331F986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From RAN1 perspective, for DL PRS Rx hopping, a single instance of a measurement gap </w:t>
            </w:r>
            <w:r w:rsidRPr="00590857">
              <w:rPr>
                <w:rFonts w:ascii="Arial" w:eastAsia="SimSun" w:hAnsi="Arial" w:cs="Arial"/>
                <w:sz w:val="14"/>
                <w:szCs w:val="14"/>
              </w:rPr>
              <w:lastRenderedPageBreak/>
              <w:t>is used for receiving all the hops for DL PRS with Rx frequency hopping.</w:t>
            </w:r>
          </w:p>
          <w:p w14:paraId="5E26DBF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this does not assume that the reported measurement has to be based on a single instance of a measurement gap</w:t>
            </w:r>
          </w:p>
          <w:p w14:paraId="13D2960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Send an LS to RAN4 to confirm RAN1’s understanding, and if needed ensure that the measurement gap has the proper duration.</w:t>
            </w:r>
          </w:p>
          <w:p w14:paraId="10D2AD4A"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7D4EB770"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FE02F6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confirm RAN1’s understanding on the use of a single measurement gap to receive all the hops in the DL PRS with Rx frequency hopping, and if needed, ensure that the measurement gap has the proper duration.</w:t>
            </w:r>
          </w:p>
        </w:tc>
        <w:tc>
          <w:tcPr>
            <w:tcW w:w="708" w:type="dxa"/>
            <w:tcBorders>
              <w:top w:val="single" w:sz="8" w:space="0" w:color="auto"/>
              <w:left w:val="single" w:sz="8" w:space="0" w:color="auto"/>
              <w:bottom w:val="single" w:sz="8" w:space="0" w:color="auto"/>
              <w:right w:val="single" w:sz="8" w:space="0" w:color="auto"/>
            </w:tcBorders>
          </w:tcPr>
          <w:p w14:paraId="5785B51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6FE9C3CB" w14:textId="3F8067C1"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02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AFFB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NR support for dedicated spectrum less than 5 MHz for FR1</w:t>
            </w:r>
          </w:p>
        </w:tc>
        <w:tc>
          <w:tcPr>
            <w:tcW w:w="567" w:type="dxa"/>
            <w:tcBorders>
              <w:top w:val="single" w:sz="8" w:space="0" w:color="auto"/>
              <w:left w:val="nil"/>
              <w:bottom w:val="single" w:sz="8" w:space="0" w:color="auto"/>
              <w:right w:val="single" w:sz="8" w:space="0" w:color="auto"/>
            </w:tcBorders>
          </w:tcPr>
          <w:p w14:paraId="554F6C8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302945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NR_FR1_lessthan_5MHz_BW</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2852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CBB3368"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discussed the questions from RAN4 and would like to provide the following responses.</w:t>
            </w:r>
          </w:p>
          <w:p w14:paraId="34B021E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641278C2"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33AF876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requests RAN4 to take the provided information into account.</w:t>
            </w:r>
          </w:p>
        </w:tc>
        <w:tc>
          <w:tcPr>
            <w:tcW w:w="708" w:type="dxa"/>
            <w:tcBorders>
              <w:top w:val="single" w:sz="8" w:space="0" w:color="auto"/>
              <w:left w:val="single" w:sz="8" w:space="0" w:color="auto"/>
              <w:bottom w:val="single" w:sz="8" w:space="0" w:color="auto"/>
              <w:right w:val="single" w:sz="8" w:space="0" w:color="auto"/>
            </w:tcBorders>
          </w:tcPr>
          <w:p w14:paraId="3C192663"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16440E7A" w14:textId="2BE2848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32F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5F1A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determination of UL timing to transmit SRS for positioning by UEs in RRC_INACTIVE states</w:t>
            </w:r>
          </w:p>
        </w:tc>
        <w:tc>
          <w:tcPr>
            <w:tcW w:w="567" w:type="dxa"/>
            <w:tcBorders>
              <w:top w:val="single" w:sz="8" w:space="0" w:color="auto"/>
              <w:left w:val="nil"/>
              <w:bottom w:val="single" w:sz="8" w:space="0" w:color="auto"/>
              <w:right w:val="single" w:sz="8" w:space="0" w:color="auto"/>
            </w:tcBorders>
          </w:tcPr>
          <w:p w14:paraId="4B4429C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1035AD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F94C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8BBB7D6"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the Rel-18 WI Expanded and Improved NR Positioning, with regard to LPHAP (Low Power High Accuracy Positioning), RAN1 discussed the determination of UL timing to transmit SRS for positioning by UEs in RRC_INACTIVE state within the SRS positioning validity consists of multiple cells</w:t>
            </w:r>
          </w:p>
          <w:p w14:paraId="54887E42"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3608B03"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9C1AE2E"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on the feasibility and necessary conditions on the UE autonomous TA adjustment when cell-reselection happens, e.g., whether the autonomous TA adjustment applies when the DL reference timing difference between the last camping cell and current camping cell exceeds a threshold and how UE adjusts it, or additional RRM procedure to obtain the timing difference needs to be defined.</w:t>
            </w:r>
          </w:p>
        </w:tc>
        <w:tc>
          <w:tcPr>
            <w:tcW w:w="708" w:type="dxa"/>
            <w:tcBorders>
              <w:top w:val="single" w:sz="8" w:space="0" w:color="auto"/>
              <w:left w:val="single" w:sz="8" w:space="0" w:color="auto"/>
              <w:bottom w:val="single" w:sz="8" w:space="0" w:color="auto"/>
              <w:right w:val="single" w:sz="8" w:space="0" w:color="auto"/>
            </w:tcBorders>
          </w:tcPr>
          <w:p w14:paraId="2C03CDDF"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2E6B0E15" w14:textId="28FDA3C7"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C2A3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CA69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RS supported for group-based reporting</w:t>
            </w:r>
          </w:p>
        </w:tc>
        <w:tc>
          <w:tcPr>
            <w:tcW w:w="567" w:type="dxa"/>
            <w:tcBorders>
              <w:top w:val="single" w:sz="8" w:space="0" w:color="auto"/>
              <w:left w:val="nil"/>
              <w:bottom w:val="single" w:sz="8" w:space="0" w:color="auto"/>
              <w:right w:val="single" w:sz="8" w:space="0" w:color="auto"/>
            </w:tcBorders>
          </w:tcPr>
          <w:p w14:paraId="6C30FA6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E0316B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NR_FR2_multiRX_DL-Core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A2CB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1AE1321C"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would like to thank RAN4 for the question in LS in R4-2306394 on RS supported for group-based reporting.</w:t>
            </w:r>
          </w:p>
          <w:p w14:paraId="4C4C0B4D"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p w14:paraId="1C5A6C7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400668D"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above answers into consideration.</w:t>
            </w:r>
          </w:p>
        </w:tc>
        <w:tc>
          <w:tcPr>
            <w:tcW w:w="708" w:type="dxa"/>
            <w:tcBorders>
              <w:top w:val="single" w:sz="8" w:space="0" w:color="auto"/>
              <w:left w:val="single" w:sz="8" w:space="0" w:color="auto"/>
              <w:bottom w:val="single" w:sz="8" w:space="0" w:color="auto"/>
              <w:right w:val="single" w:sz="8" w:space="0" w:color="auto"/>
            </w:tcBorders>
          </w:tcPr>
          <w:p w14:paraId="2580D2E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p>
        </w:tc>
      </w:tr>
      <w:tr w:rsidR="00590857" w:rsidRPr="00590857" w14:paraId="5AC0263C" w14:textId="5A269D16"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813D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D311C"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beam application time, contents of cell switch command, TCI state activation and UE based TA measurement for LTM</w:t>
            </w:r>
          </w:p>
        </w:tc>
        <w:tc>
          <w:tcPr>
            <w:tcW w:w="567" w:type="dxa"/>
            <w:tcBorders>
              <w:top w:val="single" w:sz="8" w:space="0" w:color="auto"/>
              <w:left w:val="nil"/>
              <w:bottom w:val="single" w:sz="8" w:space="0" w:color="auto"/>
              <w:right w:val="single" w:sz="8" w:space="0" w:color="auto"/>
            </w:tcBorders>
          </w:tcPr>
          <w:p w14:paraId="7281E67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C74827B"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E9BB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5767F4F9"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A2DD138"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RAN1 agreements into consideration for their work. RAN1 kindly asks to provide their feedback on the RAN1 requests described in section A, and perform the analysis described in section D</w:t>
            </w:r>
            <w:r w:rsidRPr="00590857">
              <w:rPr>
                <w:rFonts w:ascii="Arial" w:eastAsia="SimSun" w:hAnsi="Arial" w:cs="Arial"/>
                <w:sz w:val="18"/>
                <w:szCs w:val="18"/>
              </w:rPr>
              <w:t>.</w:t>
            </w:r>
          </w:p>
        </w:tc>
        <w:tc>
          <w:tcPr>
            <w:tcW w:w="708" w:type="dxa"/>
            <w:tcBorders>
              <w:top w:val="single" w:sz="8" w:space="0" w:color="auto"/>
              <w:left w:val="single" w:sz="8" w:space="0" w:color="auto"/>
              <w:bottom w:val="single" w:sz="8" w:space="0" w:color="auto"/>
              <w:right w:val="single" w:sz="8" w:space="0" w:color="auto"/>
            </w:tcBorders>
          </w:tcPr>
          <w:p w14:paraId="16653A4C"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u w:val="single"/>
              </w:rPr>
            </w:pPr>
          </w:p>
        </w:tc>
      </w:tr>
      <w:tr w:rsidR="00590857" w:rsidRPr="00590857" w14:paraId="5D7CA456" w14:textId="447A3F44"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7C449"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81DAF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higher-layers parameter list</w:t>
            </w:r>
          </w:p>
        </w:tc>
        <w:tc>
          <w:tcPr>
            <w:tcW w:w="567" w:type="dxa"/>
            <w:tcBorders>
              <w:top w:val="single" w:sz="8" w:space="0" w:color="auto"/>
              <w:left w:val="nil"/>
              <w:bottom w:val="single" w:sz="8" w:space="0" w:color="auto"/>
              <w:right w:val="single" w:sz="8" w:space="0" w:color="auto"/>
            </w:tcBorders>
          </w:tcPr>
          <w:p w14:paraId="2FBB1E2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87FF2B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 xml:space="preserve">NR_netcon_repeater-Core, NR_DSS_enh-Core, NR_MC_enh-Core, NR_MIMO_evo_DL_UL-Core, NR_SL_enh2-Core, </w:t>
            </w:r>
            <w:r w:rsidRPr="00590857">
              <w:rPr>
                <w:rFonts w:ascii="Arial" w:eastAsia="SimSun" w:hAnsi="Arial" w:cs="Arial"/>
                <w:sz w:val="16"/>
                <w:szCs w:val="16"/>
              </w:rPr>
              <w:lastRenderedPageBreak/>
              <w:t>NR_pos_enh2-Core, NR_redcap_enh-Core, BWP_wor-Core, IoT_NTN_enh-Core,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F33B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lastRenderedPageBreak/>
              <w:t>RAN1</w:t>
            </w:r>
          </w:p>
        </w:tc>
        <w:tc>
          <w:tcPr>
            <w:tcW w:w="1985" w:type="dxa"/>
            <w:tcBorders>
              <w:top w:val="single" w:sz="8" w:space="0" w:color="auto"/>
              <w:left w:val="single" w:sz="8" w:space="0" w:color="auto"/>
              <w:bottom w:val="single" w:sz="8" w:space="0" w:color="auto"/>
              <w:right w:val="single" w:sz="8" w:space="0" w:color="auto"/>
            </w:tcBorders>
          </w:tcPr>
          <w:p w14:paraId="53BEE5A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20D9DC63"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7C628E1B" w14:textId="60E87CC8"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565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19B4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Reference of CTIA OTA test plan with GCF frequency bands</w:t>
            </w:r>
          </w:p>
        </w:tc>
        <w:tc>
          <w:tcPr>
            <w:tcW w:w="567" w:type="dxa"/>
            <w:tcBorders>
              <w:top w:val="single" w:sz="8" w:space="0" w:color="auto"/>
              <w:left w:val="nil"/>
              <w:bottom w:val="single" w:sz="8" w:space="0" w:color="auto"/>
              <w:right w:val="single" w:sz="8" w:space="0" w:color="auto"/>
            </w:tcBorders>
          </w:tcPr>
          <w:p w14:paraId="201DABB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2D512735"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9D7AD"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GCF-PAG</w:t>
            </w:r>
          </w:p>
        </w:tc>
        <w:tc>
          <w:tcPr>
            <w:tcW w:w="1985" w:type="dxa"/>
            <w:tcBorders>
              <w:top w:val="single" w:sz="8" w:space="0" w:color="auto"/>
              <w:left w:val="single" w:sz="8" w:space="0" w:color="auto"/>
              <w:bottom w:val="single" w:sz="8" w:space="0" w:color="auto"/>
              <w:right w:val="single" w:sz="8" w:space="0" w:color="auto"/>
            </w:tcBorders>
          </w:tcPr>
          <w:p w14:paraId="1AB3BCE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5207F50C"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24829D67" w14:textId="1650B8E2"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297BE"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450A1"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receiver narrowband blocking and intermodulation for 3 MHz channel bandwidth in the paired frequency bands 874.4-880.0 MHz and 919.4-925.0 MHz for Railway Mobile Radio (RMR)</w:t>
            </w:r>
          </w:p>
        </w:tc>
        <w:tc>
          <w:tcPr>
            <w:tcW w:w="567" w:type="dxa"/>
            <w:tcBorders>
              <w:top w:val="single" w:sz="8" w:space="0" w:color="auto"/>
              <w:left w:val="nil"/>
              <w:bottom w:val="single" w:sz="8" w:space="0" w:color="auto"/>
              <w:right w:val="single" w:sz="8" w:space="0" w:color="auto"/>
            </w:tcBorders>
          </w:tcPr>
          <w:p w14:paraId="24860D0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45AE8588"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590E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ETSI TC RT</w:t>
            </w:r>
          </w:p>
        </w:tc>
        <w:tc>
          <w:tcPr>
            <w:tcW w:w="1985" w:type="dxa"/>
            <w:tcBorders>
              <w:top w:val="single" w:sz="8" w:space="0" w:color="auto"/>
              <w:left w:val="single" w:sz="8" w:space="0" w:color="auto"/>
              <w:bottom w:val="single" w:sz="8" w:space="0" w:color="auto"/>
              <w:right w:val="single" w:sz="8" w:space="0" w:color="auto"/>
            </w:tcBorders>
          </w:tcPr>
          <w:p w14:paraId="2ED4568B"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2308D290" w14:textId="77777777" w:rsidR="00590857" w:rsidRPr="00590857" w:rsidRDefault="00590857" w:rsidP="00590857">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ETSI TC RT kindly asks RAN WG4 to take the information into account, and to provide any required follow up feedback on the proposed interferer signal characteristics 3 MHz channel bandwidth signal in RMR band n100.</w:t>
            </w:r>
          </w:p>
        </w:tc>
        <w:tc>
          <w:tcPr>
            <w:tcW w:w="708" w:type="dxa"/>
            <w:tcBorders>
              <w:top w:val="single" w:sz="8" w:space="0" w:color="auto"/>
              <w:left w:val="single" w:sz="8" w:space="0" w:color="auto"/>
              <w:bottom w:val="single" w:sz="8" w:space="0" w:color="auto"/>
              <w:right w:val="single" w:sz="8" w:space="0" w:color="auto"/>
            </w:tcBorders>
          </w:tcPr>
          <w:p w14:paraId="31D182AE" w14:textId="77777777" w:rsidR="00590857" w:rsidRPr="00590857" w:rsidRDefault="00590857" w:rsidP="00590857">
            <w:pPr>
              <w:overflowPunct/>
              <w:autoSpaceDE/>
              <w:autoSpaceDN/>
              <w:adjustRightInd/>
              <w:spacing w:after="0"/>
              <w:textAlignment w:val="auto"/>
              <w:rPr>
                <w:rFonts w:ascii="Arial" w:eastAsia="SimSun" w:hAnsi="Arial" w:cs="Arial"/>
                <w:b/>
                <w:bCs/>
                <w:sz w:val="14"/>
                <w:szCs w:val="14"/>
              </w:rPr>
            </w:pPr>
          </w:p>
        </w:tc>
      </w:tr>
      <w:tr w:rsidR="00590857" w:rsidRPr="00590857" w14:paraId="55212C0E" w14:textId="4D8F191D"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D5002"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bookmarkStart w:id="7" w:name="_Hlk142497787"/>
            <w:r w:rsidRPr="00590857">
              <w:rPr>
                <w:rFonts w:ascii="Arial" w:eastAsia="SimSun" w:hAnsi="Arial" w:cs="Arial"/>
                <w:sz w:val="16"/>
                <w:szCs w:val="16"/>
              </w:rPr>
              <w:t>R4-2311261</w:t>
            </w:r>
            <w:bookmarkEnd w:id="7"/>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3438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announcing Study item for defining NTN-IoT test cases (GEO+LEO)</w:t>
            </w:r>
          </w:p>
        </w:tc>
        <w:tc>
          <w:tcPr>
            <w:tcW w:w="567" w:type="dxa"/>
            <w:tcBorders>
              <w:top w:val="single" w:sz="8" w:space="0" w:color="auto"/>
              <w:left w:val="nil"/>
              <w:bottom w:val="single" w:sz="8" w:space="0" w:color="auto"/>
              <w:right w:val="single" w:sz="8" w:space="0" w:color="auto"/>
            </w:tcBorders>
          </w:tcPr>
          <w:p w14:paraId="2F5273FA"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93800C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C783"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GSMA TSGIoT</w:t>
            </w:r>
          </w:p>
        </w:tc>
        <w:tc>
          <w:tcPr>
            <w:tcW w:w="1985" w:type="dxa"/>
            <w:tcBorders>
              <w:top w:val="single" w:sz="8" w:space="0" w:color="auto"/>
              <w:left w:val="single" w:sz="8" w:space="0" w:color="auto"/>
              <w:bottom w:val="single" w:sz="8" w:space="0" w:color="auto"/>
              <w:right w:val="single" w:sz="8" w:space="0" w:color="auto"/>
            </w:tcBorders>
          </w:tcPr>
          <w:p w14:paraId="0E89BCEB"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05C3477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r w:rsidR="00590857" w:rsidRPr="00590857" w14:paraId="10E636A7" w14:textId="2F98DF6B" w:rsidTr="00590857">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40720"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R4-2311714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41FF"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OTA Performance Testing Process</w:t>
            </w:r>
          </w:p>
        </w:tc>
        <w:tc>
          <w:tcPr>
            <w:tcW w:w="567" w:type="dxa"/>
            <w:tcBorders>
              <w:top w:val="single" w:sz="8" w:space="0" w:color="auto"/>
              <w:left w:val="nil"/>
              <w:bottom w:val="single" w:sz="8" w:space="0" w:color="auto"/>
              <w:right w:val="single" w:sz="8" w:space="0" w:color="auto"/>
            </w:tcBorders>
          </w:tcPr>
          <w:p w14:paraId="789AB8B6"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2AD1F97"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1DF44" w14:textId="77777777" w:rsidR="00590857" w:rsidRPr="00590857" w:rsidRDefault="00590857" w:rsidP="00590857">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CTIA Certification</w:t>
            </w:r>
          </w:p>
        </w:tc>
        <w:tc>
          <w:tcPr>
            <w:tcW w:w="1985" w:type="dxa"/>
            <w:tcBorders>
              <w:top w:val="single" w:sz="8" w:space="0" w:color="auto"/>
              <w:left w:val="single" w:sz="8" w:space="0" w:color="auto"/>
              <w:bottom w:val="single" w:sz="8" w:space="0" w:color="auto"/>
              <w:right w:val="single" w:sz="8" w:space="0" w:color="auto"/>
            </w:tcBorders>
          </w:tcPr>
          <w:p w14:paraId="2AFEED66"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c>
          <w:tcPr>
            <w:tcW w:w="708" w:type="dxa"/>
            <w:tcBorders>
              <w:top w:val="single" w:sz="8" w:space="0" w:color="auto"/>
              <w:left w:val="single" w:sz="8" w:space="0" w:color="auto"/>
              <w:bottom w:val="single" w:sz="8" w:space="0" w:color="auto"/>
              <w:right w:val="single" w:sz="8" w:space="0" w:color="auto"/>
            </w:tcBorders>
          </w:tcPr>
          <w:p w14:paraId="16BFE124" w14:textId="77777777" w:rsidR="00590857" w:rsidRPr="00590857" w:rsidRDefault="00590857" w:rsidP="00590857">
            <w:pPr>
              <w:overflowPunct/>
              <w:autoSpaceDE/>
              <w:autoSpaceDN/>
              <w:adjustRightInd/>
              <w:spacing w:after="0"/>
              <w:textAlignment w:val="auto"/>
              <w:rPr>
                <w:rFonts w:ascii="Arial" w:eastAsia="SimSun" w:hAnsi="Arial" w:cs="Arial"/>
                <w:sz w:val="18"/>
                <w:szCs w:val="18"/>
              </w:rPr>
            </w:pPr>
          </w:p>
        </w:tc>
      </w:tr>
    </w:tbl>
    <w:p w14:paraId="3DD5AF5F" w14:textId="77777777" w:rsidR="00590857" w:rsidRPr="00590857" w:rsidRDefault="00590857" w:rsidP="00590857"/>
    <w:p w14:paraId="6E813E53" w14:textId="77777777" w:rsidR="00BC378C" w:rsidRDefault="00BC378C" w:rsidP="00BC378C">
      <w:pPr>
        <w:rPr>
          <w:rFonts w:ascii="Arial" w:hAnsi="Arial" w:cs="Arial"/>
          <w:b/>
          <w:sz w:val="24"/>
        </w:rPr>
      </w:pPr>
      <w:r>
        <w:rPr>
          <w:rFonts w:ascii="Arial" w:hAnsi="Arial" w:cs="Arial"/>
          <w:b/>
          <w:color w:val="0000FF"/>
          <w:sz w:val="24"/>
        </w:rPr>
        <w:t>R4-2311003</w:t>
      </w:r>
      <w:r>
        <w:rPr>
          <w:rFonts w:ascii="Arial" w:hAnsi="Arial" w:cs="Arial"/>
          <w:b/>
          <w:color w:val="0000FF"/>
          <w:sz w:val="24"/>
        </w:rPr>
        <w:tab/>
      </w:r>
      <w:r>
        <w:rPr>
          <w:rFonts w:ascii="Arial" w:hAnsi="Arial" w:cs="Arial"/>
          <w:b/>
          <w:sz w:val="24"/>
        </w:rPr>
        <w:t>LS to 3GPP RAN4 on NR bandwidth smaller than 5 MHz</w:t>
      </w:r>
    </w:p>
    <w:p w14:paraId="6F40F2D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FM(23)082Annex33, to RAN4, cc ETSI TC ERM, ETSI TC RT, WG FM, UIC UGFA</w:t>
      </w:r>
      <w:r>
        <w:rPr>
          <w:i/>
        </w:rPr>
        <w:br/>
      </w:r>
      <w:r>
        <w:rPr>
          <w:i/>
        </w:rPr>
        <w:tab/>
      </w:r>
      <w:r>
        <w:rPr>
          <w:i/>
        </w:rPr>
        <w:tab/>
      </w:r>
      <w:r>
        <w:rPr>
          <w:i/>
        </w:rPr>
        <w:tab/>
      </w:r>
      <w:r>
        <w:rPr>
          <w:i/>
        </w:rPr>
        <w:tab/>
      </w:r>
      <w:r>
        <w:rPr>
          <w:i/>
        </w:rPr>
        <w:tab/>
        <w:t>Source: WG FM</w:t>
      </w:r>
    </w:p>
    <w:p w14:paraId="29B0B8CF" w14:textId="77777777" w:rsidR="00BC378C" w:rsidRDefault="00BC378C" w:rsidP="00BC378C">
      <w:pPr>
        <w:rPr>
          <w:rFonts w:ascii="Arial" w:hAnsi="Arial" w:cs="Arial"/>
          <w:b/>
        </w:rPr>
      </w:pPr>
      <w:r>
        <w:rPr>
          <w:rFonts w:ascii="Arial" w:hAnsi="Arial" w:cs="Arial"/>
          <w:b/>
        </w:rPr>
        <w:t xml:space="preserve">Abstract: </w:t>
      </w:r>
    </w:p>
    <w:p w14:paraId="7BAEB889" w14:textId="77777777" w:rsidR="00BC378C" w:rsidRDefault="00BC378C" w:rsidP="00BC378C">
      <w:r>
        <w:t>[108][100] Main Session</w:t>
      </w:r>
    </w:p>
    <w:p w14:paraId="78EA49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EBB0" w14:textId="77777777" w:rsidR="00BC378C" w:rsidRDefault="00BC378C" w:rsidP="00BC378C">
      <w:pPr>
        <w:rPr>
          <w:rFonts w:ascii="Arial" w:hAnsi="Arial" w:cs="Arial"/>
          <w:b/>
          <w:sz w:val="24"/>
        </w:rPr>
      </w:pPr>
      <w:r>
        <w:rPr>
          <w:rFonts w:ascii="Arial" w:hAnsi="Arial" w:cs="Arial"/>
          <w:b/>
          <w:color w:val="0000FF"/>
          <w:sz w:val="24"/>
        </w:rPr>
        <w:t>R4-2311004</w:t>
      </w:r>
      <w:r>
        <w:rPr>
          <w:rFonts w:ascii="Arial" w:hAnsi="Arial" w:cs="Arial"/>
          <w:b/>
          <w:color w:val="0000FF"/>
          <w:sz w:val="24"/>
        </w:rPr>
        <w:tab/>
      </w:r>
      <w:r>
        <w:rPr>
          <w:rFonts w:ascii="Arial" w:hAnsi="Arial" w:cs="Arial"/>
          <w:b/>
          <w:sz w:val="24"/>
        </w:rPr>
        <w:t>Frequency arrangements for IMT in the band 470–703 MHz</w:t>
      </w:r>
    </w:p>
    <w:p w14:paraId="56D0A2A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AWG-31/OUT-03, to RAN, RAN4, cc -</w:t>
      </w:r>
      <w:r>
        <w:rPr>
          <w:i/>
        </w:rPr>
        <w:br/>
      </w:r>
      <w:r>
        <w:rPr>
          <w:i/>
        </w:rPr>
        <w:tab/>
      </w:r>
      <w:r>
        <w:rPr>
          <w:i/>
        </w:rPr>
        <w:tab/>
      </w:r>
      <w:r>
        <w:rPr>
          <w:i/>
        </w:rPr>
        <w:tab/>
      </w:r>
      <w:r>
        <w:rPr>
          <w:i/>
        </w:rPr>
        <w:tab/>
      </w:r>
      <w:r>
        <w:rPr>
          <w:i/>
        </w:rPr>
        <w:tab/>
        <w:t>Source: APT Wireless Group (AWG)</w:t>
      </w:r>
    </w:p>
    <w:p w14:paraId="1CFD4AE5" w14:textId="77777777" w:rsidR="00BC378C" w:rsidRDefault="00BC378C" w:rsidP="00BC378C">
      <w:pPr>
        <w:rPr>
          <w:rFonts w:ascii="Arial" w:hAnsi="Arial" w:cs="Arial"/>
          <w:b/>
        </w:rPr>
      </w:pPr>
      <w:r>
        <w:rPr>
          <w:rFonts w:ascii="Arial" w:hAnsi="Arial" w:cs="Arial"/>
          <w:b/>
        </w:rPr>
        <w:t xml:space="preserve">Abstract: </w:t>
      </w:r>
    </w:p>
    <w:p w14:paraId="3C2F05B0" w14:textId="77777777" w:rsidR="00BC378C" w:rsidRDefault="00BC378C" w:rsidP="00BC378C">
      <w:r>
        <w:t>[108][100] Main Session</w:t>
      </w:r>
    </w:p>
    <w:p w14:paraId="72FA0A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826DE" w14:textId="77777777" w:rsidR="00BC378C" w:rsidRDefault="00BC378C" w:rsidP="00BC378C">
      <w:pPr>
        <w:rPr>
          <w:rFonts w:ascii="Arial" w:hAnsi="Arial" w:cs="Arial"/>
          <w:b/>
          <w:sz w:val="24"/>
        </w:rPr>
      </w:pPr>
      <w:r>
        <w:rPr>
          <w:rFonts w:ascii="Arial" w:hAnsi="Arial" w:cs="Arial"/>
          <w:b/>
          <w:color w:val="0000FF"/>
          <w:sz w:val="24"/>
        </w:rPr>
        <w:t>R4-2311005</w:t>
      </w:r>
      <w:r>
        <w:rPr>
          <w:rFonts w:ascii="Arial" w:hAnsi="Arial" w:cs="Arial"/>
          <w:b/>
          <w:color w:val="0000FF"/>
          <w:sz w:val="24"/>
        </w:rPr>
        <w:tab/>
      </w:r>
      <w:r>
        <w:rPr>
          <w:rFonts w:ascii="Arial" w:hAnsi="Arial" w:cs="Arial"/>
          <w:b/>
          <w:sz w:val="24"/>
        </w:rPr>
        <w:t>Reply LS on 3GPP work on Energy Efficiency</w:t>
      </w:r>
    </w:p>
    <w:p w14:paraId="1FA808F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C6C9804" w14:textId="77777777" w:rsidR="00BC378C" w:rsidRDefault="00BC378C" w:rsidP="00BC378C">
      <w:pPr>
        <w:rPr>
          <w:rFonts w:ascii="Arial" w:hAnsi="Arial" w:cs="Arial"/>
          <w:b/>
        </w:rPr>
      </w:pPr>
      <w:r>
        <w:rPr>
          <w:rFonts w:ascii="Arial" w:hAnsi="Arial" w:cs="Arial"/>
          <w:b/>
        </w:rPr>
        <w:t xml:space="preserve">Abstract: </w:t>
      </w:r>
    </w:p>
    <w:p w14:paraId="3D109257" w14:textId="77777777" w:rsidR="00BC378C" w:rsidRDefault="00BC378C" w:rsidP="00BC378C">
      <w:r>
        <w:t>[108][100] Main Session</w:t>
      </w:r>
    </w:p>
    <w:p w14:paraId="3FCAF8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AC2B" w14:textId="77777777" w:rsidR="00BC378C" w:rsidRDefault="00BC378C" w:rsidP="00BC378C">
      <w:pPr>
        <w:rPr>
          <w:rFonts w:ascii="Arial" w:hAnsi="Arial" w:cs="Arial"/>
          <w:b/>
          <w:sz w:val="24"/>
        </w:rPr>
      </w:pPr>
      <w:r>
        <w:rPr>
          <w:rFonts w:ascii="Arial" w:hAnsi="Arial" w:cs="Arial"/>
          <w:b/>
          <w:color w:val="0000FF"/>
          <w:sz w:val="24"/>
        </w:rPr>
        <w:t>R4-2311006</w:t>
      </w:r>
      <w:r>
        <w:rPr>
          <w:rFonts w:ascii="Arial" w:hAnsi="Arial" w:cs="Arial"/>
          <w:b/>
          <w:color w:val="0000FF"/>
          <w:sz w:val="24"/>
        </w:rPr>
        <w:tab/>
      </w:r>
      <w:r>
        <w:rPr>
          <w:rFonts w:ascii="Arial" w:hAnsi="Arial" w:cs="Arial"/>
          <w:b/>
          <w:sz w:val="24"/>
        </w:rPr>
        <w:t>LS on 3GPP work on Energy Efficiency</w:t>
      </w:r>
    </w:p>
    <w:p w14:paraId="75DFD88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SA5,SA, RAN, CT, cc SA1, SA2, SA3, SA6, RAN1, RAN2, RAN3, RAN4, CT1, CT3, CT4</w:t>
      </w:r>
      <w:r>
        <w:rPr>
          <w:i/>
        </w:rPr>
        <w:br/>
      </w:r>
      <w:r>
        <w:rPr>
          <w:i/>
        </w:rPr>
        <w:tab/>
      </w:r>
      <w:r>
        <w:rPr>
          <w:i/>
        </w:rPr>
        <w:tab/>
      </w:r>
      <w:r>
        <w:rPr>
          <w:i/>
        </w:rPr>
        <w:tab/>
      </w:r>
      <w:r>
        <w:rPr>
          <w:i/>
        </w:rPr>
        <w:tab/>
      </w:r>
      <w:r>
        <w:rPr>
          <w:i/>
        </w:rPr>
        <w:tab/>
        <w:t>Source: SA4</w:t>
      </w:r>
    </w:p>
    <w:p w14:paraId="27832E0E" w14:textId="77777777" w:rsidR="00BC378C" w:rsidRDefault="00BC378C" w:rsidP="00BC378C">
      <w:pPr>
        <w:rPr>
          <w:rFonts w:ascii="Arial" w:hAnsi="Arial" w:cs="Arial"/>
          <w:b/>
        </w:rPr>
      </w:pPr>
      <w:r>
        <w:rPr>
          <w:rFonts w:ascii="Arial" w:hAnsi="Arial" w:cs="Arial"/>
          <w:b/>
        </w:rPr>
        <w:lastRenderedPageBreak/>
        <w:t xml:space="preserve">Abstract: </w:t>
      </w:r>
    </w:p>
    <w:p w14:paraId="6E8A95BE" w14:textId="77777777" w:rsidR="00BC378C" w:rsidRDefault="00BC378C" w:rsidP="00BC378C">
      <w:r>
        <w:t>[108][100] Main Session</w:t>
      </w:r>
    </w:p>
    <w:p w14:paraId="559F7E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4418" w14:textId="77777777" w:rsidR="00BC378C" w:rsidRDefault="00BC378C" w:rsidP="00BC378C">
      <w:pPr>
        <w:rPr>
          <w:rFonts w:ascii="Arial" w:hAnsi="Arial" w:cs="Arial"/>
          <w:b/>
          <w:sz w:val="24"/>
        </w:rPr>
      </w:pPr>
      <w:r>
        <w:rPr>
          <w:rFonts w:ascii="Arial" w:hAnsi="Arial" w:cs="Arial"/>
          <w:b/>
          <w:color w:val="0000FF"/>
          <w:sz w:val="24"/>
        </w:rPr>
        <w:t>R4-2311007</w:t>
      </w:r>
      <w:r>
        <w:rPr>
          <w:rFonts w:ascii="Arial" w:hAnsi="Arial" w:cs="Arial"/>
          <w:b/>
          <w:color w:val="0000FF"/>
          <w:sz w:val="24"/>
        </w:rPr>
        <w:tab/>
      </w:r>
      <w:r>
        <w:rPr>
          <w:rFonts w:ascii="Arial" w:hAnsi="Arial" w:cs="Arial"/>
          <w:b/>
          <w:sz w:val="24"/>
        </w:rPr>
        <w:t>LS on RAN4 evaluation scenario for Duplex Evolution</w:t>
      </w:r>
    </w:p>
    <w:p w14:paraId="5DE83C10"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RP-231496, to RAN4, cc -</w:t>
      </w:r>
      <w:r>
        <w:rPr>
          <w:i/>
        </w:rPr>
        <w:br/>
      </w:r>
      <w:r>
        <w:rPr>
          <w:i/>
        </w:rPr>
        <w:tab/>
      </w:r>
      <w:r>
        <w:rPr>
          <w:i/>
        </w:rPr>
        <w:tab/>
      </w:r>
      <w:r>
        <w:rPr>
          <w:i/>
        </w:rPr>
        <w:tab/>
      </w:r>
      <w:r>
        <w:rPr>
          <w:i/>
        </w:rPr>
        <w:tab/>
      </w:r>
      <w:r>
        <w:rPr>
          <w:i/>
        </w:rPr>
        <w:tab/>
        <w:t>Source: RAN</w:t>
      </w:r>
    </w:p>
    <w:p w14:paraId="31550881" w14:textId="77777777" w:rsidR="00BC378C" w:rsidRDefault="00BC378C" w:rsidP="00BC378C">
      <w:pPr>
        <w:rPr>
          <w:rFonts w:ascii="Arial" w:hAnsi="Arial" w:cs="Arial"/>
          <w:b/>
        </w:rPr>
      </w:pPr>
      <w:r>
        <w:rPr>
          <w:rFonts w:ascii="Arial" w:hAnsi="Arial" w:cs="Arial"/>
          <w:b/>
        </w:rPr>
        <w:t xml:space="preserve">Abstract: </w:t>
      </w:r>
    </w:p>
    <w:p w14:paraId="26341CC6" w14:textId="77777777" w:rsidR="00BC378C" w:rsidRDefault="00BC378C" w:rsidP="00BC378C">
      <w:r>
        <w:t>[108][100] Main Session</w:t>
      </w:r>
    </w:p>
    <w:p w14:paraId="38409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C559" w14:textId="77777777" w:rsidR="00BC378C" w:rsidRDefault="00BC378C" w:rsidP="00BC378C">
      <w:pPr>
        <w:rPr>
          <w:rFonts w:ascii="Arial" w:hAnsi="Arial" w:cs="Arial"/>
          <w:b/>
          <w:sz w:val="24"/>
        </w:rPr>
      </w:pPr>
      <w:r>
        <w:rPr>
          <w:rFonts w:ascii="Arial" w:hAnsi="Arial" w:cs="Arial"/>
          <w:b/>
          <w:color w:val="0000FF"/>
          <w:sz w:val="24"/>
        </w:rPr>
        <w:t>R4-2311008</w:t>
      </w:r>
      <w:r>
        <w:rPr>
          <w:rFonts w:ascii="Arial" w:hAnsi="Arial" w:cs="Arial"/>
          <w:b/>
          <w:color w:val="0000FF"/>
          <w:sz w:val="24"/>
        </w:rPr>
        <w:tab/>
      </w:r>
      <w:r>
        <w:rPr>
          <w:rFonts w:ascii="Arial" w:hAnsi="Arial" w:cs="Arial"/>
          <w:b/>
          <w:sz w:val="24"/>
        </w:rPr>
        <w:t>LS on applicability of pre-configured measurement gaps for RedCap UE</w:t>
      </w:r>
    </w:p>
    <w:p w14:paraId="786FAD89"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R3-233478, to RAN2, cc RAN4</w:t>
      </w:r>
      <w:r>
        <w:rPr>
          <w:i/>
        </w:rPr>
        <w:br/>
      </w:r>
      <w:r>
        <w:rPr>
          <w:i/>
        </w:rPr>
        <w:tab/>
      </w:r>
      <w:r>
        <w:rPr>
          <w:i/>
        </w:rPr>
        <w:tab/>
      </w:r>
      <w:r>
        <w:rPr>
          <w:i/>
        </w:rPr>
        <w:tab/>
      </w:r>
      <w:r>
        <w:rPr>
          <w:i/>
        </w:rPr>
        <w:tab/>
      </w:r>
      <w:r>
        <w:rPr>
          <w:i/>
        </w:rPr>
        <w:tab/>
        <w:t>Source: RAN3</w:t>
      </w:r>
    </w:p>
    <w:p w14:paraId="6F616889" w14:textId="77777777" w:rsidR="00BC378C" w:rsidRDefault="00BC378C" w:rsidP="00BC378C">
      <w:pPr>
        <w:rPr>
          <w:rFonts w:ascii="Arial" w:hAnsi="Arial" w:cs="Arial"/>
          <w:b/>
        </w:rPr>
      </w:pPr>
      <w:r>
        <w:rPr>
          <w:rFonts w:ascii="Arial" w:hAnsi="Arial" w:cs="Arial"/>
          <w:b/>
        </w:rPr>
        <w:t xml:space="preserve">Abstract: </w:t>
      </w:r>
    </w:p>
    <w:p w14:paraId="06F45512" w14:textId="77777777" w:rsidR="00BC378C" w:rsidRDefault="00BC378C" w:rsidP="00BC378C">
      <w:r>
        <w:t>[108][100] Main Session</w:t>
      </w:r>
    </w:p>
    <w:p w14:paraId="66704C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02CCF" w14:textId="77777777" w:rsidR="00BC378C" w:rsidRDefault="00BC378C" w:rsidP="00BC378C">
      <w:pPr>
        <w:rPr>
          <w:rFonts w:ascii="Arial" w:hAnsi="Arial" w:cs="Arial"/>
          <w:b/>
          <w:sz w:val="24"/>
        </w:rPr>
      </w:pPr>
      <w:r>
        <w:rPr>
          <w:rFonts w:ascii="Arial" w:hAnsi="Arial" w:cs="Arial"/>
          <w:b/>
          <w:color w:val="0000FF"/>
          <w:sz w:val="24"/>
        </w:rPr>
        <w:t>R4-2311009</w:t>
      </w:r>
      <w:r>
        <w:rPr>
          <w:rFonts w:ascii="Arial" w:hAnsi="Arial" w:cs="Arial"/>
          <w:b/>
          <w:color w:val="0000FF"/>
          <w:sz w:val="24"/>
        </w:rPr>
        <w:tab/>
      </w:r>
      <w:r>
        <w:rPr>
          <w:rFonts w:ascii="Arial" w:hAnsi="Arial" w:cs="Arial"/>
          <w:b/>
          <w:sz w:val="24"/>
        </w:rPr>
        <w:t>LS response on CA/DC MSD requirements</w:t>
      </w:r>
    </w:p>
    <w:p w14:paraId="3C340B2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R5-233668, to RAN4, cc -</w:t>
      </w:r>
      <w:r>
        <w:rPr>
          <w:i/>
        </w:rPr>
        <w:br/>
      </w:r>
      <w:r>
        <w:rPr>
          <w:i/>
        </w:rPr>
        <w:tab/>
      </w:r>
      <w:r>
        <w:rPr>
          <w:i/>
        </w:rPr>
        <w:tab/>
      </w:r>
      <w:r>
        <w:rPr>
          <w:i/>
        </w:rPr>
        <w:tab/>
      </w:r>
      <w:r>
        <w:rPr>
          <w:i/>
        </w:rPr>
        <w:tab/>
      </w:r>
      <w:r>
        <w:rPr>
          <w:i/>
        </w:rPr>
        <w:tab/>
        <w:t>Source: RAN5</w:t>
      </w:r>
    </w:p>
    <w:p w14:paraId="339C4D5A" w14:textId="77777777" w:rsidR="00BC378C" w:rsidRDefault="00BC378C" w:rsidP="00BC378C">
      <w:pPr>
        <w:rPr>
          <w:rFonts w:ascii="Arial" w:hAnsi="Arial" w:cs="Arial"/>
          <w:b/>
        </w:rPr>
      </w:pPr>
      <w:r>
        <w:rPr>
          <w:rFonts w:ascii="Arial" w:hAnsi="Arial" w:cs="Arial"/>
          <w:b/>
        </w:rPr>
        <w:t xml:space="preserve">Abstract: </w:t>
      </w:r>
    </w:p>
    <w:p w14:paraId="0E505768" w14:textId="77777777" w:rsidR="00BC378C" w:rsidRDefault="00BC378C" w:rsidP="00BC378C">
      <w:r>
        <w:t>[108][100] Main Session</w:t>
      </w:r>
    </w:p>
    <w:p w14:paraId="3B35DE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392F6" w14:textId="77777777" w:rsidR="00BC378C" w:rsidRDefault="00BC378C" w:rsidP="00BC378C">
      <w:pPr>
        <w:rPr>
          <w:rFonts w:ascii="Arial" w:hAnsi="Arial" w:cs="Arial"/>
          <w:b/>
          <w:sz w:val="24"/>
        </w:rPr>
      </w:pPr>
      <w:r>
        <w:rPr>
          <w:rFonts w:ascii="Arial" w:hAnsi="Arial" w:cs="Arial"/>
          <w:b/>
          <w:color w:val="0000FF"/>
          <w:sz w:val="24"/>
        </w:rPr>
        <w:t>R4-2311010</w:t>
      </w:r>
      <w:r>
        <w:rPr>
          <w:rFonts w:ascii="Arial" w:hAnsi="Arial" w:cs="Arial"/>
          <w:b/>
          <w:color w:val="0000FF"/>
          <w:sz w:val="24"/>
        </w:rPr>
        <w:tab/>
      </w:r>
      <w:r>
        <w:rPr>
          <w:rFonts w:ascii="Arial" w:hAnsi="Arial" w:cs="Arial"/>
          <w:b/>
          <w:sz w:val="24"/>
        </w:rPr>
        <w:t>LS on additional UE Gain parameters</w:t>
      </w:r>
    </w:p>
    <w:p w14:paraId="3019B691"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R5-233669, to RAN4, cc -</w:t>
      </w:r>
      <w:r>
        <w:rPr>
          <w:i/>
        </w:rPr>
        <w:br/>
      </w:r>
      <w:r>
        <w:rPr>
          <w:i/>
        </w:rPr>
        <w:tab/>
      </w:r>
      <w:r>
        <w:rPr>
          <w:i/>
        </w:rPr>
        <w:tab/>
      </w:r>
      <w:r>
        <w:rPr>
          <w:i/>
        </w:rPr>
        <w:tab/>
      </w:r>
      <w:r>
        <w:rPr>
          <w:i/>
        </w:rPr>
        <w:tab/>
      </w:r>
      <w:r>
        <w:rPr>
          <w:i/>
        </w:rPr>
        <w:tab/>
        <w:t>Source: RAN5</w:t>
      </w:r>
    </w:p>
    <w:p w14:paraId="657DB24A" w14:textId="77777777" w:rsidR="00BC378C" w:rsidRDefault="00BC378C" w:rsidP="00BC378C">
      <w:pPr>
        <w:rPr>
          <w:rFonts w:ascii="Arial" w:hAnsi="Arial" w:cs="Arial"/>
          <w:b/>
        </w:rPr>
      </w:pPr>
      <w:r>
        <w:rPr>
          <w:rFonts w:ascii="Arial" w:hAnsi="Arial" w:cs="Arial"/>
          <w:b/>
        </w:rPr>
        <w:t xml:space="preserve">Abstract: </w:t>
      </w:r>
    </w:p>
    <w:p w14:paraId="222DA404" w14:textId="77777777" w:rsidR="00BC378C" w:rsidRDefault="00BC378C" w:rsidP="00BC378C">
      <w:r>
        <w:t>[108][100] Main Session</w:t>
      </w:r>
    </w:p>
    <w:p w14:paraId="4BF9EC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FE792" w14:textId="77777777" w:rsidR="00BC378C" w:rsidRDefault="00BC378C" w:rsidP="00BC378C">
      <w:pPr>
        <w:rPr>
          <w:rFonts w:ascii="Arial" w:hAnsi="Arial" w:cs="Arial"/>
          <w:b/>
          <w:sz w:val="24"/>
        </w:rPr>
      </w:pPr>
      <w:r>
        <w:rPr>
          <w:rFonts w:ascii="Arial" w:hAnsi="Arial" w:cs="Arial"/>
          <w:b/>
          <w:color w:val="0000FF"/>
          <w:sz w:val="24"/>
        </w:rPr>
        <w:t>R4-2311011</w:t>
      </w:r>
      <w:r>
        <w:rPr>
          <w:rFonts w:ascii="Arial" w:hAnsi="Arial" w:cs="Arial"/>
          <w:b/>
          <w:color w:val="0000FF"/>
          <w:sz w:val="24"/>
        </w:rPr>
        <w:tab/>
      </w:r>
      <w:r>
        <w:rPr>
          <w:rFonts w:ascii="Arial" w:hAnsi="Arial" w:cs="Arial"/>
          <w:b/>
          <w:sz w:val="24"/>
        </w:rPr>
        <w:t>LS on clarifications for Non-Terrestrial Networks</w:t>
      </w:r>
    </w:p>
    <w:p w14:paraId="6D63A25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R5-233672, to RAN4, cc -</w:t>
      </w:r>
      <w:r>
        <w:rPr>
          <w:i/>
        </w:rPr>
        <w:br/>
      </w:r>
      <w:r>
        <w:rPr>
          <w:i/>
        </w:rPr>
        <w:tab/>
      </w:r>
      <w:r>
        <w:rPr>
          <w:i/>
        </w:rPr>
        <w:tab/>
      </w:r>
      <w:r>
        <w:rPr>
          <w:i/>
        </w:rPr>
        <w:tab/>
      </w:r>
      <w:r>
        <w:rPr>
          <w:i/>
        </w:rPr>
        <w:tab/>
      </w:r>
      <w:r>
        <w:rPr>
          <w:i/>
        </w:rPr>
        <w:tab/>
        <w:t>Source: RAN5</w:t>
      </w:r>
    </w:p>
    <w:p w14:paraId="2258607E" w14:textId="77777777" w:rsidR="00BC378C" w:rsidRDefault="00BC378C" w:rsidP="00BC378C">
      <w:pPr>
        <w:rPr>
          <w:rFonts w:ascii="Arial" w:hAnsi="Arial" w:cs="Arial"/>
          <w:b/>
        </w:rPr>
      </w:pPr>
      <w:r>
        <w:rPr>
          <w:rFonts w:ascii="Arial" w:hAnsi="Arial" w:cs="Arial"/>
          <w:b/>
        </w:rPr>
        <w:t xml:space="preserve">Abstract: </w:t>
      </w:r>
    </w:p>
    <w:p w14:paraId="337A76C0" w14:textId="77777777" w:rsidR="00BC378C" w:rsidRDefault="00BC378C" w:rsidP="00BC378C">
      <w:r>
        <w:t>[108][100] Main Session</w:t>
      </w:r>
    </w:p>
    <w:p w14:paraId="7C2A6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B21F1" w14:textId="77777777" w:rsidR="00BC378C" w:rsidRDefault="00BC378C" w:rsidP="00BC378C">
      <w:pPr>
        <w:rPr>
          <w:rFonts w:ascii="Arial" w:hAnsi="Arial" w:cs="Arial"/>
          <w:b/>
          <w:sz w:val="24"/>
        </w:rPr>
      </w:pPr>
      <w:r>
        <w:rPr>
          <w:rFonts w:ascii="Arial" w:hAnsi="Arial" w:cs="Arial"/>
          <w:b/>
          <w:color w:val="0000FF"/>
          <w:sz w:val="24"/>
        </w:rPr>
        <w:lastRenderedPageBreak/>
        <w:t>R4-2311012</w:t>
      </w:r>
      <w:r>
        <w:rPr>
          <w:rFonts w:ascii="Arial" w:hAnsi="Arial" w:cs="Arial"/>
          <w:b/>
          <w:color w:val="0000FF"/>
          <w:sz w:val="24"/>
        </w:rPr>
        <w:tab/>
      </w:r>
      <w:r>
        <w:rPr>
          <w:rFonts w:ascii="Arial" w:hAnsi="Arial" w:cs="Arial"/>
          <w:b/>
          <w:sz w:val="24"/>
        </w:rPr>
        <w:t>LS on RRM test cases with testability issues</w:t>
      </w:r>
    </w:p>
    <w:p w14:paraId="68E1C9F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R5-233782, to RAN4, cc -</w:t>
      </w:r>
      <w:r>
        <w:rPr>
          <w:i/>
        </w:rPr>
        <w:br/>
      </w:r>
      <w:r>
        <w:rPr>
          <w:i/>
        </w:rPr>
        <w:tab/>
      </w:r>
      <w:r>
        <w:rPr>
          <w:i/>
        </w:rPr>
        <w:tab/>
      </w:r>
      <w:r>
        <w:rPr>
          <w:i/>
        </w:rPr>
        <w:tab/>
      </w:r>
      <w:r>
        <w:rPr>
          <w:i/>
        </w:rPr>
        <w:tab/>
      </w:r>
      <w:r>
        <w:rPr>
          <w:i/>
        </w:rPr>
        <w:tab/>
        <w:t>Source: RAN5</w:t>
      </w:r>
    </w:p>
    <w:p w14:paraId="390E7B34" w14:textId="77777777" w:rsidR="00BC378C" w:rsidRDefault="00BC378C" w:rsidP="00BC378C">
      <w:pPr>
        <w:rPr>
          <w:rFonts w:ascii="Arial" w:hAnsi="Arial" w:cs="Arial"/>
          <w:b/>
        </w:rPr>
      </w:pPr>
      <w:r>
        <w:rPr>
          <w:rFonts w:ascii="Arial" w:hAnsi="Arial" w:cs="Arial"/>
          <w:b/>
        </w:rPr>
        <w:t xml:space="preserve">Abstract: </w:t>
      </w:r>
    </w:p>
    <w:p w14:paraId="7B993C46" w14:textId="77777777" w:rsidR="00BC378C" w:rsidRDefault="00BC378C" w:rsidP="00BC378C">
      <w:r>
        <w:t>[108][100] Main Session</w:t>
      </w:r>
    </w:p>
    <w:p w14:paraId="40AA47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5E1FE" w14:textId="77777777" w:rsidR="00BC378C" w:rsidRDefault="00BC378C" w:rsidP="00BC378C">
      <w:pPr>
        <w:rPr>
          <w:rFonts w:ascii="Arial" w:hAnsi="Arial" w:cs="Arial"/>
          <w:b/>
          <w:sz w:val="24"/>
        </w:rPr>
      </w:pPr>
      <w:r>
        <w:rPr>
          <w:rFonts w:ascii="Arial" w:hAnsi="Arial" w:cs="Arial"/>
          <w:b/>
          <w:color w:val="0000FF"/>
          <w:sz w:val="24"/>
        </w:rPr>
        <w:t>R4-2311013</w:t>
      </w:r>
      <w:r>
        <w:rPr>
          <w:rFonts w:ascii="Arial" w:hAnsi="Arial" w:cs="Arial"/>
          <w:b/>
          <w:color w:val="0000FF"/>
          <w:sz w:val="24"/>
        </w:rPr>
        <w:tab/>
      </w:r>
      <w:r>
        <w:rPr>
          <w:rFonts w:ascii="Arial" w:hAnsi="Arial" w:cs="Arial"/>
          <w:b/>
          <w:sz w:val="24"/>
        </w:rPr>
        <w:t>LS on signal variance in FR2 multiple AoA tests</w:t>
      </w:r>
    </w:p>
    <w:p w14:paraId="486BC6A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R5-233783, to RAN4, cc -</w:t>
      </w:r>
      <w:r>
        <w:rPr>
          <w:i/>
        </w:rPr>
        <w:br/>
      </w:r>
      <w:r>
        <w:rPr>
          <w:i/>
        </w:rPr>
        <w:tab/>
      </w:r>
      <w:r>
        <w:rPr>
          <w:i/>
        </w:rPr>
        <w:tab/>
      </w:r>
      <w:r>
        <w:rPr>
          <w:i/>
        </w:rPr>
        <w:tab/>
      </w:r>
      <w:r>
        <w:rPr>
          <w:i/>
        </w:rPr>
        <w:tab/>
      </w:r>
      <w:r>
        <w:rPr>
          <w:i/>
        </w:rPr>
        <w:tab/>
        <w:t>Source: RAN5</w:t>
      </w:r>
    </w:p>
    <w:p w14:paraId="69B0FEC2" w14:textId="77777777" w:rsidR="00BC378C" w:rsidRDefault="00BC378C" w:rsidP="00BC378C">
      <w:pPr>
        <w:rPr>
          <w:rFonts w:ascii="Arial" w:hAnsi="Arial" w:cs="Arial"/>
          <w:b/>
        </w:rPr>
      </w:pPr>
      <w:r>
        <w:rPr>
          <w:rFonts w:ascii="Arial" w:hAnsi="Arial" w:cs="Arial"/>
          <w:b/>
        </w:rPr>
        <w:t xml:space="preserve">Abstract: </w:t>
      </w:r>
    </w:p>
    <w:p w14:paraId="462A4F9D" w14:textId="77777777" w:rsidR="00BC378C" w:rsidRDefault="00BC378C" w:rsidP="00BC378C">
      <w:r>
        <w:t>[108][100] Main Session</w:t>
      </w:r>
    </w:p>
    <w:p w14:paraId="603D0C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96B9" w14:textId="77777777" w:rsidR="00BC378C" w:rsidRDefault="00BC378C" w:rsidP="00BC378C">
      <w:pPr>
        <w:rPr>
          <w:rFonts w:ascii="Arial" w:hAnsi="Arial" w:cs="Arial"/>
          <w:b/>
          <w:sz w:val="24"/>
        </w:rPr>
      </w:pPr>
      <w:r>
        <w:rPr>
          <w:rFonts w:ascii="Arial" w:hAnsi="Arial" w:cs="Arial"/>
          <w:b/>
          <w:color w:val="0000FF"/>
          <w:sz w:val="24"/>
        </w:rPr>
        <w:t>R4-2311014</w:t>
      </w:r>
      <w:r>
        <w:rPr>
          <w:rFonts w:ascii="Arial" w:hAnsi="Arial" w:cs="Arial"/>
          <w:b/>
          <w:color w:val="0000FF"/>
          <w:sz w:val="24"/>
        </w:rPr>
        <w:tab/>
      </w:r>
      <w:r>
        <w:rPr>
          <w:rFonts w:ascii="Arial" w:hAnsi="Arial" w:cs="Arial"/>
          <w:b/>
          <w:sz w:val="24"/>
        </w:rPr>
        <w:t>LS on new DRX cycles in rational numbers</w:t>
      </w:r>
    </w:p>
    <w:p w14:paraId="7AA0FE7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R2-2306564, to RAN1, RAN4, cc -</w:t>
      </w:r>
      <w:r>
        <w:rPr>
          <w:i/>
        </w:rPr>
        <w:br/>
      </w:r>
      <w:r>
        <w:rPr>
          <w:i/>
        </w:rPr>
        <w:tab/>
      </w:r>
      <w:r>
        <w:rPr>
          <w:i/>
        </w:rPr>
        <w:tab/>
      </w:r>
      <w:r>
        <w:rPr>
          <w:i/>
        </w:rPr>
        <w:tab/>
      </w:r>
      <w:r>
        <w:rPr>
          <w:i/>
        </w:rPr>
        <w:tab/>
      </w:r>
      <w:r>
        <w:rPr>
          <w:i/>
        </w:rPr>
        <w:tab/>
        <w:t>Source: RAN2</w:t>
      </w:r>
    </w:p>
    <w:p w14:paraId="0D4EEB1C" w14:textId="77777777" w:rsidR="00BC378C" w:rsidRDefault="00BC378C" w:rsidP="00BC378C">
      <w:pPr>
        <w:rPr>
          <w:rFonts w:ascii="Arial" w:hAnsi="Arial" w:cs="Arial"/>
          <w:b/>
        </w:rPr>
      </w:pPr>
      <w:r>
        <w:rPr>
          <w:rFonts w:ascii="Arial" w:hAnsi="Arial" w:cs="Arial"/>
          <w:b/>
        </w:rPr>
        <w:t xml:space="preserve">Abstract: </w:t>
      </w:r>
    </w:p>
    <w:p w14:paraId="279E3690" w14:textId="77777777" w:rsidR="00BC378C" w:rsidRDefault="00BC378C" w:rsidP="00BC378C">
      <w:r>
        <w:t>[108][100] Main Session</w:t>
      </w:r>
    </w:p>
    <w:p w14:paraId="7B9FF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B3DC4" w14:textId="77777777" w:rsidR="00BC378C" w:rsidRDefault="00BC378C" w:rsidP="00BC378C">
      <w:pPr>
        <w:rPr>
          <w:rFonts w:ascii="Arial" w:hAnsi="Arial" w:cs="Arial"/>
          <w:b/>
          <w:sz w:val="24"/>
        </w:rPr>
      </w:pPr>
      <w:r>
        <w:rPr>
          <w:rFonts w:ascii="Arial" w:hAnsi="Arial" w:cs="Arial"/>
          <w:b/>
          <w:color w:val="0000FF"/>
          <w:sz w:val="24"/>
        </w:rPr>
        <w:t>R4-2311015</w:t>
      </w:r>
      <w:r>
        <w:rPr>
          <w:rFonts w:ascii="Arial" w:hAnsi="Arial" w:cs="Arial"/>
          <w:b/>
          <w:color w:val="0000FF"/>
          <w:sz w:val="24"/>
        </w:rPr>
        <w:tab/>
      </w:r>
      <w:r>
        <w:rPr>
          <w:rFonts w:ascii="Arial" w:hAnsi="Arial" w:cs="Arial"/>
          <w:b/>
          <w:sz w:val="24"/>
        </w:rPr>
        <w:t>LS on autonomous denial</w:t>
      </w:r>
    </w:p>
    <w:p w14:paraId="32AD5CC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R2-2306594, to RAN4, cc -</w:t>
      </w:r>
      <w:r>
        <w:rPr>
          <w:i/>
        </w:rPr>
        <w:br/>
      </w:r>
      <w:r>
        <w:rPr>
          <w:i/>
        </w:rPr>
        <w:tab/>
      </w:r>
      <w:r>
        <w:rPr>
          <w:i/>
        </w:rPr>
        <w:tab/>
      </w:r>
      <w:r>
        <w:rPr>
          <w:i/>
        </w:rPr>
        <w:tab/>
      </w:r>
      <w:r>
        <w:rPr>
          <w:i/>
        </w:rPr>
        <w:tab/>
      </w:r>
      <w:r>
        <w:rPr>
          <w:i/>
        </w:rPr>
        <w:tab/>
        <w:t>Source: RAN2</w:t>
      </w:r>
    </w:p>
    <w:p w14:paraId="3FCDDAB9" w14:textId="77777777" w:rsidR="00BC378C" w:rsidRDefault="00BC378C" w:rsidP="00BC378C">
      <w:pPr>
        <w:rPr>
          <w:rFonts w:ascii="Arial" w:hAnsi="Arial" w:cs="Arial"/>
          <w:b/>
        </w:rPr>
      </w:pPr>
      <w:r>
        <w:rPr>
          <w:rFonts w:ascii="Arial" w:hAnsi="Arial" w:cs="Arial"/>
          <w:b/>
        </w:rPr>
        <w:t xml:space="preserve">Abstract: </w:t>
      </w:r>
    </w:p>
    <w:p w14:paraId="574CB22A" w14:textId="77777777" w:rsidR="00BC378C" w:rsidRDefault="00BC378C" w:rsidP="00BC378C">
      <w:r>
        <w:t>[108][100] Main Session</w:t>
      </w:r>
    </w:p>
    <w:p w14:paraId="345BCF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E2D9" w14:textId="77777777" w:rsidR="00BC378C" w:rsidRDefault="00BC378C" w:rsidP="00BC378C">
      <w:pPr>
        <w:rPr>
          <w:rFonts w:ascii="Arial" w:hAnsi="Arial" w:cs="Arial"/>
          <w:b/>
          <w:sz w:val="24"/>
        </w:rPr>
      </w:pPr>
      <w:r>
        <w:rPr>
          <w:rFonts w:ascii="Arial" w:hAnsi="Arial" w:cs="Arial"/>
          <w:b/>
          <w:color w:val="0000FF"/>
          <w:sz w:val="24"/>
        </w:rPr>
        <w:t>R4-2311016</w:t>
      </w:r>
      <w:r>
        <w:rPr>
          <w:rFonts w:ascii="Arial" w:hAnsi="Arial" w:cs="Arial"/>
          <w:b/>
          <w:color w:val="0000FF"/>
          <w:sz w:val="24"/>
        </w:rPr>
        <w:tab/>
      </w:r>
      <w:r>
        <w:rPr>
          <w:rFonts w:ascii="Arial" w:hAnsi="Arial" w:cs="Arial"/>
          <w:b/>
          <w:sz w:val="24"/>
        </w:rPr>
        <w:t>LS on Signalling alternatives</w:t>
      </w:r>
    </w:p>
    <w:p w14:paraId="3E6381B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R2-2306732, to RAN1, RAN4, cc -</w:t>
      </w:r>
      <w:r>
        <w:rPr>
          <w:i/>
        </w:rPr>
        <w:br/>
      </w:r>
      <w:r>
        <w:rPr>
          <w:i/>
        </w:rPr>
        <w:tab/>
      </w:r>
      <w:r>
        <w:rPr>
          <w:i/>
        </w:rPr>
        <w:tab/>
      </w:r>
      <w:r>
        <w:rPr>
          <w:i/>
        </w:rPr>
        <w:tab/>
      </w:r>
      <w:r>
        <w:rPr>
          <w:i/>
        </w:rPr>
        <w:tab/>
      </w:r>
      <w:r>
        <w:rPr>
          <w:i/>
        </w:rPr>
        <w:tab/>
        <w:t>Source: RAN2</w:t>
      </w:r>
    </w:p>
    <w:p w14:paraId="0A750083" w14:textId="77777777" w:rsidR="00BC378C" w:rsidRDefault="00BC378C" w:rsidP="00BC378C">
      <w:pPr>
        <w:rPr>
          <w:rFonts w:ascii="Arial" w:hAnsi="Arial" w:cs="Arial"/>
          <w:b/>
        </w:rPr>
      </w:pPr>
      <w:r>
        <w:rPr>
          <w:rFonts w:ascii="Arial" w:hAnsi="Arial" w:cs="Arial"/>
          <w:b/>
        </w:rPr>
        <w:t xml:space="preserve">Abstract: </w:t>
      </w:r>
    </w:p>
    <w:p w14:paraId="45A154B1" w14:textId="77777777" w:rsidR="00BC378C" w:rsidRDefault="00BC378C" w:rsidP="00BC378C">
      <w:r>
        <w:t>[108][100] Main Session</w:t>
      </w:r>
    </w:p>
    <w:p w14:paraId="593ADF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CD2C5" w14:textId="77777777" w:rsidR="00BC378C" w:rsidRDefault="00BC378C" w:rsidP="00BC378C">
      <w:pPr>
        <w:rPr>
          <w:rFonts w:ascii="Arial" w:hAnsi="Arial" w:cs="Arial"/>
          <w:b/>
          <w:sz w:val="24"/>
        </w:rPr>
      </w:pPr>
      <w:r>
        <w:rPr>
          <w:rFonts w:ascii="Arial" w:hAnsi="Arial" w:cs="Arial"/>
          <w:b/>
          <w:color w:val="0000FF"/>
          <w:sz w:val="24"/>
        </w:rPr>
        <w:t>R4-2311017</w:t>
      </w:r>
      <w:r>
        <w:rPr>
          <w:rFonts w:ascii="Arial" w:hAnsi="Arial" w:cs="Arial"/>
          <w:b/>
          <w:color w:val="0000FF"/>
          <w:sz w:val="24"/>
        </w:rPr>
        <w:tab/>
      </w:r>
      <w:r>
        <w:rPr>
          <w:rFonts w:ascii="Arial" w:hAnsi="Arial" w:cs="Arial"/>
          <w:b/>
          <w:sz w:val="24"/>
        </w:rPr>
        <w:t>Further Guidelines on UE capability definitions</w:t>
      </w:r>
    </w:p>
    <w:p w14:paraId="154E9BE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R2-2306810, to RAN1, RAN4, cc RAN</w:t>
      </w:r>
      <w:r>
        <w:rPr>
          <w:i/>
        </w:rPr>
        <w:br/>
      </w:r>
      <w:r>
        <w:rPr>
          <w:i/>
        </w:rPr>
        <w:tab/>
      </w:r>
      <w:r>
        <w:rPr>
          <w:i/>
        </w:rPr>
        <w:tab/>
      </w:r>
      <w:r>
        <w:rPr>
          <w:i/>
        </w:rPr>
        <w:tab/>
      </w:r>
      <w:r>
        <w:rPr>
          <w:i/>
        </w:rPr>
        <w:tab/>
      </w:r>
      <w:r>
        <w:rPr>
          <w:i/>
        </w:rPr>
        <w:tab/>
        <w:t>Source: RAN2</w:t>
      </w:r>
    </w:p>
    <w:p w14:paraId="03C063BC" w14:textId="77777777" w:rsidR="00BC378C" w:rsidRDefault="00BC378C" w:rsidP="00BC378C">
      <w:pPr>
        <w:rPr>
          <w:rFonts w:ascii="Arial" w:hAnsi="Arial" w:cs="Arial"/>
          <w:b/>
        </w:rPr>
      </w:pPr>
      <w:r>
        <w:rPr>
          <w:rFonts w:ascii="Arial" w:hAnsi="Arial" w:cs="Arial"/>
          <w:b/>
        </w:rPr>
        <w:lastRenderedPageBreak/>
        <w:t xml:space="preserve">Abstract: </w:t>
      </w:r>
    </w:p>
    <w:p w14:paraId="06BEE337" w14:textId="77777777" w:rsidR="00BC378C" w:rsidRDefault="00BC378C" w:rsidP="00BC378C">
      <w:r>
        <w:t>[108][100] Main Session</w:t>
      </w:r>
    </w:p>
    <w:p w14:paraId="641F66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E0630" w14:textId="77777777" w:rsidR="00BC378C" w:rsidRDefault="00BC378C" w:rsidP="00BC378C">
      <w:pPr>
        <w:rPr>
          <w:rFonts w:ascii="Arial" w:hAnsi="Arial" w:cs="Arial"/>
          <w:b/>
          <w:sz w:val="24"/>
        </w:rPr>
      </w:pPr>
      <w:r>
        <w:rPr>
          <w:rFonts w:ascii="Arial" w:hAnsi="Arial" w:cs="Arial"/>
          <w:b/>
          <w:color w:val="0000FF"/>
          <w:sz w:val="24"/>
        </w:rPr>
        <w:t>R4-2311018</w:t>
      </w:r>
      <w:r>
        <w:rPr>
          <w:rFonts w:ascii="Arial" w:hAnsi="Arial" w:cs="Arial"/>
          <w:b/>
          <w:color w:val="0000FF"/>
          <w:sz w:val="24"/>
        </w:rPr>
        <w:tab/>
      </w:r>
      <w:r>
        <w:rPr>
          <w:rFonts w:ascii="Arial" w:hAnsi="Arial" w:cs="Arial"/>
          <w:b/>
          <w:sz w:val="24"/>
        </w:rPr>
        <w:t>LS on LPHAP</w:t>
      </w:r>
    </w:p>
    <w:p w14:paraId="00601F21"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w:t>
      </w:r>
    </w:p>
    <w:p w14:paraId="0296F79B" w14:textId="77777777" w:rsidR="00BC378C" w:rsidRDefault="00BC378C" w:rsidP="00BC378C">
      <w:pPr>
        <w:rPr>
          <w:rFonts w:ascii="Arial" w:hAnsi="Arial" w:cs="Arial"/>
          <w:b/>
        </w:rPr>
      </w:pPr>
      <w:r>
        <w:rPr>
          <w:rFonts w:ascii="Arial" w:hAnsi="Arial" w:cs="Arial"/>
          <w:b/>
        </w:rPr>
        <w:t xml:space="preserve">Abstract: </w:t>
      </w:r>
    </w:p>
    <w:p w14:paraId="74A594C7" w14:textId="77777777" w:rsidR="00BC378C" w:rsidRDefault="00BC378C" w:rsidP="00BC378C">
      <w:r>
        <w:t>[108][100] Main Session</w:t>
      </w:r>
    </w:p>
    <w:p w14:paraId="0F4989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07B31" w14:textId="77777777" w:rsidR="00BC378C" w:rsidRDefault="00BC378C" w:rsidP="00BC378C">
      <w:pPr>
        <w:rPr>
          <w:rFonts w:ascii="Arial" w:hAnsi="Arial" w:cs="Arial"/>
          <w:b/>
          <w:sz w:val="24"/>
        </w:rPr>
      </w:pPr>
      <w:r>
        <w:rPr>
          <w:rFonts w:ascii="Arial" w:hAnsi="Arial" w:cs="Arial"/>
          <w:b/>
          <w:color w:val="0000FF"/>
          <w:sz w:val="24"/>
        </w:rPr>
        <w:t>R4-2311019</w:t>
      </w:r>
      <w:r>
        <w:rPr>
          <w:rFonts w:ascii="Arial" w:hAnsi="Arial" w:cs="Arial"/>
          <w:b/>
          <w:color w:val="0000FF"/>
          <w:sz w:val="24"/>
        </w:rPr>
        <w:tab/>
      </w:r>
      <w:r>
        <w:rPr>
          <w:rFonts w:ascii="Arial" w:hAnsi="Arial" w:cs="Arial"/>
          <w:b/>
          <w:sz w:val="24"/>
        </w:rPr>
        <w:t>Reply LS on non-simultaneous UL and DL from different two bands during UL CA</w:t>
      </w:r>
    </w:p>
    <w:p w14:paraId="45F2BAA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R2-2306862, to RAN4, cc RAN1</w:t>
      </w:r>
      <w:r>
        <w:rPr>
          <w:i/>
        </w:rPr>
        <w:br/>
      </w:r>
      <w:r>
        <w:rPr>
          <w:i/>
        </w:rPr>
        <w:tab/>
      </w:r>
      <w:r>
        <w:rPr>
          <w:i/>
        </w:rPr>
        <w:tab/>
      </w:r>
      <w:r>
        <w:rPr>
          <w:i/>
        </w:rPr>
        <w:tab/>
      </w:r>
      <w:r>
        <w:rPr>
          <w:i/>
        </w:rPr>
        <w:tab/>
      </w:r>
      <w:r>
        <w:rPr>
          <w:i/>
        </w:rPr>
        <w:tab/>
        <w:t>Source: RAN2</w:t>
      </w:r>
    </w:p>
    <w:p w14:paraId="0BEF66D2" w14:textId="77777777" w:rsidR="00BC378C" w:rsidRDefault="00BC378C" w:rsidP="00BC378C">
      <w:pPr>
        <w:rPr>
          <w:rFonts w:ascii="Arial" w:hAnsi="Arial" w:cs="Arial"/>
          <w:b/>
        </w:rPr>
      </w:pPr>
      <w:r>
        <w:rPr>
          <w:rFonts w:ascii="Arial" w:hAnsi="Arial" w:cs="Arial"/>
          <w:b/>
        </w:rPr>
        <w:t xml:space="preserve">Abstract: </w:t>
      </w:r>
    </w:p>
    <w:p w14:paraId="7A484B12" w14:textId="77777777" w:rsidR="00BC378C" w:rsidRDefault="00BC378C" w:rsidP="00BC378C">
      <w:r>
        <w:t>[108][100] Main Session</w:t>
      </w:r>
    </w:p>
    <w:p w14:paraId="4274E8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52896" w14:textId="77777777" w:rsidR="00BC378C" w:rsidRDefault="00BC378C" w:rsidP="00BC378C">
      <w:pPr>
        <w:rPr>
          <w:rFonts w:ascii="Arial" w:hAnsi="Arial" w:cs="Arial"/>
          <w:b/>
          <w:sz w:val="24"/>
        </w:rPr>
      </w:pPr>
      <w:r>
        <w:rPr>
          <w:rFonts w:ascii="Arial" w:hAnsi="Arial" w:cs="Arial"/>
          <w:b/>
          <w:color w:val="0000FF"/>
          <w:sz w:val="24"/>
        </w:rPr>
        <w:t>R4-2311020</w:t>
      </w:r>
      <w:r>
        <w:rPr>
          <w:rFonts w:ascii="Arial" w:hAnsi="Arial" w:cs="Arial"/>
          <w:b/>
          <w:color w:val="0000FF"/>
          <w:sz w:val="24"/>
        </w:rPr>
        <w:tab/>
      </w:r>
      <w:r>
        <w:rPr>
          <w:rFonts w:ascii="Arial" w:hAnsi="Arial" w:cs="Arial"/>
          <w:b/>
          <w:sz w:val="24"/>
        </w:rPr>
        <w:t>Reply LS on MAC-CE Based Indication for Cross-RRH TCI State Switch</w:t>
      </w:r>
    </w:p>
    <w:p w14:paraId="6D22BB2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R2-2306865, to RAN4, cc RAN1</w:t>
      </w:r>
      <w:r>
        <w:rPr>
          <w:i/>
        </w:rPr>
        <w:br/>
      </w:r>
      <w:r>
        <w:rPr>
          <w:i/>
        </w:rPr>
        <w:tab/>
      </w:r>
      <w:r>
        <w:rPr>
          <w:i/>
        </w:rPr>
        <w:tab/>
      </w:r>
      <w:r>
        <w:rPr>
          <w:i/>
        </w:rPr>
        <w:tab/>
      </w:r>
      <w:r>
        <w:rPr>
          <w:i/>
        </w:rPr>
        <w:tab/>
      </w:r>
      <w:r>
        <w:rPr>
          <w:i/>
        </w:rPr>
        <w:tab/>
        <w:t>Source: RAN2</w:t>
      </w:r>
    </w:p>
    <w:p w14:paraId="687213D7" w14:textId="77777777" w:rsidR="00BC378C" w:rsidRDefault="00BC378C" w:rsidP="00BC378C">
      <w:pPr>
        <w:rPr>
          <w:rFonts w:ascii="Arial" w:hAnsi="Arial" w:cs="Arial"/>
          <w:b/>
        </w:rPr>
      </w:pPr>
      <w:r>
        <w:rPr>
          <w:rFonts w:ascii="Arial" w:hAnsi="Arial" w:cs="Arial"/>
          <w:b/>
        </w:rPr>
        <w:t xml:space="preserve">Abstract: </w:t>
      </w:r>
    </w:p>
    <w:p w14:paraId="7B700F1F" w14:textId="77777777" w:rsidR="00BC378C" w:rsidRDefault="00BC378C" w:rsidP="00BC378C">
      <w:r>
        <w:t>[108][100] Main Session</w:t>
      </w:r>
    </w:p>
    <w:p w14:paraId="150107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1CAA" w14:textId="77777777" w:rsidR="00BC378C" w:rsidRDefault="00BC378C" w:rsidP="00BC378C">
      <w:pPr>
        <w:rPr>
          <w:rFonts w:ascii="Arial" w:hAnsi="Arial" w:cs="Arial"/>
          <w:b/>
          <w:sz w:val="24"/>
        </w:rPr>
      </w:pPr>
      <w:r>
        <w:rPr>
          <w:rFonts w:ascii="Arial" w:hAnsi="Arial" w:cs="Arial"/>
          <w:b/>
          <w:color w:val="0000FF"/>
          <w:sz w:val="24"/>
        </w:rPr>
        <w:t>R4-2311021</w:t>
      </w:r>
      <w:r>
        <w:rPr>
          <w:rFonts w:ascii="Arial" w:hAnsi="Arial" w:cs="Arial"/>
          <w:b/>
          <w:color w:val="0000FF"/>
          <w:sz w:val="24"/>
        </w:rPr>
        <w:tab/>
      </w:r>
      <w:r>
        <w:rPr>
          <w:rFonts w:ascii="Arial" w:hAnsi="Arial" w:cs="Arial"/>
          <w:b/>
          <w:sz w:val="24"/>
        </w:rPr>
        <w:t>Reply LS on Lower MSD Capability Signaling</w:t>
      </w:r>
    </w:p>
    <w:p w14:paraId="1192A41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R2-2306866, to RAN4, cc -</w:t>
      </w:r>
      <w:r>
        <w:rPr>
          <w:i/>
        </w:rPr>
        <w:br/>
      </w:r>
      <w:r>
        <w:rPr>
          <w:i/>
        </w:rPr>
        <w:tab/>
      </w:r>
      <w:r>
        <w:rPr>
          <w:i/>
        </w:rPr>
        <w:tab/>
      </w:r>
      <w:r>
        <w:rPr>
          <w:i/>
        </w:rPr>
        <w:tab/>
      </w:r>
      <w:r>
        <w:rPr>
          <w:i/>
        </w:rPr>
        <w:tab/>
      </w:r>
      <w:r>
        <w:rPr>
          <w:i/>
        </w:rPr>
        <w:tab/>
        <w:t>Source: RAN2</w:t>
      </w:r>
    </w:p>
    <w:p w14:paraId="41ADC346" w14:textId="77777777" w:rsidR="00BC378C" w:rsidRDefault="00BC378C" w:rsidP="00BC378C">
      <w:pPr>
        <w:rPr>
          <w:rFonts w:ascii="Arial" w:hAnsi="Arial" w:cs="Arial"/>
          <w:b/>
        </w:rPr>
      </w:pPr>
      <w:r>
        <w:rPr>
          <w:rFonts w:ascii="Arial" w:hAnsi="Arial" w:cs="Arial"/>
          <w:b/>
        </w:rPr>
        <w:t xml:space="preserve">Abstract: </w:t>
      </w:r>
    </w:p>
    <w:p w14:paraId="422921C2" w14:textId="77777777" w:rsidR="00BC378C" w:rsidRDefault="00BC378C" w:rsidP="00BC378C">
      <w:r>
        <w:t>[108][100] Main Session</w:t>
      </w:r>
    </w:p>
    <w:p w14:paraId="3F00D4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EBE50" w14:textId="77777777" w:rsidR="00BC378C" w:rsidRDefault="00BC378C" w:rsidP="00BC378C">
      <w:pPr>
        <w:rPr>
          <w:rFonts w:ascii="Arial" w:hAnsi="Arial" w:cs="Arial"/>
          <w:b/>
          <w:sz w:val="24"/>
        </w:rPr>
      </w:pPr>
      <w:r>
        <w:rPr>
          <w:rFonts w:ascii="Arial" w:hAnsi="Arial" w:cs="Arial"/>
          <w:b/>
          <w:color w:val="0000FF"/>
          <w:sz w:val="24"/>
        </w:rPr>
        <w:t>R4-2311022</w:t>
      </w:r>
      <w:r>
        <w:rPr>
          <w:rFonts w:ascii="Arial" w:hAnsi="Arial" w:cs="Arial"/>
          <w:b/>
          <w:color w:val="0000FF"/>
          <w:sz w:val="24"/>
        </w:rPr>
        <w:tab/>
      </w:r>
      <w:r>
        <w:rPr>
          <w:rFonts w:ascii="Arial" w:hAnsi="Arial" w:cs="Arial"/>
          <w:b/>
          <w:sz w:val="24"/>
        </w:rPr>
        <w:t>LS on Early TA and RACH-less</w:t>
      </w:r>
    </w:p>
    <w:p w14:paraId="0537B917"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w:t>
      </w:r>
    </w:p>
    <w:p w14:paraId="45C45968" w14:textId="77777777" w:rsidR="00BC378C" w:rsidRDefault="00BC378C" w:rsidP="00BC378C">
      <w:pPr>
        <w:rPr>
          <w:rFonts w:ascii="Arial" w:hAnsi="Arial" w:cs="Arial"/>
          <w:b/>
        </w:rPr>
      </w:pPr>
      <w:r>
        <w:rPr>
          <w:rFonts w:ascii="Arial" w:hAnsi="Arial" w:cs="Arial"/>
          <w:b/>
        </w:rPr>
        <w:t xml:space="preserve">Abstract: </w:t>
      </w:r>
    </w:p>
    <w:p w14:paraId="18A6D183" w14:textId="77777777" w:rsidR="00BC378C" w:rsidRDefault="00BC378C" w:rsidP="00BC378C">
      <w:r>
        <w:t>[108][100] Main Session</w:t>
      </w:r>
    </w:p>
    <w:p w14:paraId="52C043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75E9" w14:textId="77777777" w:rsidR="00BC378C" w:rsidRDefault="00BC378C" w:rsidP="00BC378C">
      <w:pPr>
        <w:rPr>
          <w:rFonts w:ascii="Arial" w:hAnsi="Arial" w:cs="Arial"/>
          <w:b/>
          <w:sz w:val="24"/>
        </w:rPr>
      </w:pPr>
      <w:r>
        <w:rPr>
          <w:rFonts w:ascii="Arial" w:hAnsi="Arial" w:cs="Arial"/>
          <w:b/>
          <w:color w:val="0000FF"/>
          <w:sz w:val="24"/>
        </w:rPr>
        <w:lastRenderedPageBreak/>
        <w:t>R4-2311023</w:t>
      </w:r>
      <w:r>
        <w:rPr>
          <w:rFonts w:ascii="Arial" w:hAnsi="Arial" w:cs="Arial"/>
          <w:b/>
          <w:color w:val="0000FF"/>
          <w:sz w:val="24"/>
        </w:rPr>
        <w:tab/>
      </w:r>
      <w:r>
        <w:rPr>
          <w:rFonts w:ascii="Arial" w:hAnsi="Arial" w:cs="Arial"/>
          <w:b/>
          <w:sz w:val="24"/>
        </w:rPr>
        <w:t>LS on L1 measurements for LTM</w:t>
      </w:r>
    </w:p>
    <w:p w14:paraId="555E2D95"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w:t>
      </w:r>
    </w:p>
    <w:p w14:paraId="190780FA" w14:textId="77777777" w:rsidR="00BC378C" w:rsidRDefault="00BC378C" w:rsidP="00BC378C">
      <w:pPr>
        <w:rPr>
          <w:rFonts w:ascii="Arial" w:hAnsi="Arial" w:cs="Arial"/>
          <w:b/>
        </w:rPr>
      </w:pPr>
      <w:r>
        <w:rPr>
          <w:rFonts w:ascii="Arial" w:hAnsi="Arial" w:cs="Arial"/>
          <w:b/>
        </w:rPr>
        <w:t xml:space="preserve">Abstract: </w:t>
      </w:r>
    </w:p>
    <w:p w14:paraId="4FEBB41C" w14:textId="77777777" w:rsidR="00BC378C" w:rsidRDefault="00BC378C" w:rsidP="00BC378C">
      <w:r>
        <w:t>[108][100] Main Session</w:t>
      </w:r>
    </w:p>
    <w:p w14:paraId="206986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38E3A" w14:textId="77777777" w:rsidR="00BC378C" w:rsidRDefault="00BC378C" w:rsidP="00BC378C">
      <w:pPr>
        <w:rPr>
          <w:rFonts w:ascii="Arial" w:hAnsi="Arial" w:cs="Arial"/>
          <w:b/>
          <w:sz w:val="24"/>
        </w:rPr>
      </w:pPr>
      <w:r>
        <w:rPr>
          <w:rFonts w:ascii="Arial" w:hAnsi="Arial" w:cs="Arial"/>
          <w:b/>
          <w:color w:val="0000FF"/>
          <w:sz w:val="24"/>
        </w:rPr>
        <w:t>R4-2311024</w:t>
      </w:r>
      <w:r>
        <w:rPr>
          <w:rFonts w:ascii="Arial" w:hAnsi="Arial" w:cs="Arial"/>
          <w:b/>
          <w:color w:val="0000FF"/>
          <w:sz w:val="24"/>
        </w:rPr>
        <w:tab/>
      </w:r>
      <w:r>
        <w:rPr>
          <w:rFonts w:ascii="Arial" w:hAnsi="Arial" w:cs="Arial"/>
          <w:b/>
          <w:sz w:val="24"/>
        </w:rPr>
        <w:t>LS reply on FR2 unkonwn SCell activation enhancement</w:t>
      </w:r>
    </w:p>
    <w:p w14:paraId="1F83F9A6"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R2-2306918, to RAN4, cc RAN1</w:t>
      </w:r>
      <w:r>
        <w:rPr>
          <w:i/>
        </w:rPr>
        <w:br/>
      </w:r>
      <w:r>
        <w:rPr>
          <w:i/>
        </w:rPr>
        <w:tab/>
      </w:r>
      <w:r>
        <w:rPr>
          <w:i/>
        </w:rPr>
        <w:tab/>
      </w:r>
      <w:r>
        <w:rPr>
          <w:i/>
        </w:rPr>
        <w:tab/>
      </w:r>
      <w:r>
        <w:rPr>
          <w:i/>
        </w:rPr>
        <w:tab/>
      </w:r>
      <w:r>
        <w:rPr>
          <w:i/>
        </w:rPr>
        <w:tab/>
        <w:t>Source: RAN2</w:t>
      </w:r>
    </w:p>
    <w:p w14:paraId="250D2016" w14:textId="77777777" w:rsidR="00BC378C" w:rsidRDefault="00BC378C" w:rsidP="00BC378C">
      <w:pPr>
        <w:rPr>
          <w:rFonts w:ascii="Arial" w:hAnsi="Arial" w:cs="Arial"/>
          <w:b/>
        </w:rPr>
      </w:pPr>
      <w:r>
        <w:rPr>
          <w:rFonts w:ascii="Arial" w:hAnsi="Arial" w:cs="Arial"/>
          <w:b/>
        </w:rPr>
        <w:t xml:space="preserve">Abstract: </w:t>
      </w:r>
    </w:p>
    <w:p w14:paraId="0394AA1D" w14:textId="77777777" w:rsidR="00BC378C" w:rsidRDefault="00BC378C" w:rsidP="00BC378C">
      <w:r>
        <w:t>[108][100] Main Session</w:t>
      </w:r>
    </w:p>
    <w:p w14:paraId="794EBD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81691" w14:textId="77777777" w:rsidR="00BC378C" w:rsidRDefault="00BC378C" w:rsidP="00BC378C">
      <w:pPr>
        <w:rPr>
          <w:rFonts w:ascii="Arial" w:hAnsi="Arial" w:cs="Arial"/>
          <w:b/>
          <w:sz w:val="24"/>
        </w:rPr>
      </w:pPr>
      <w:r>
        <w:rPr>
          <w:rFonts w:ascii="Arial" w:hAnsi="Arial" w:cs="Arial"/>
          <w:b/>
          <w:color w:val="0000FF"/>
          <w:sz w:val="24"/>
        </w:rPr>
        <w:t>R4-2311025</w:t>
      </w:r>
      <w:r>
        <w:rPr>
          <w:rFonts w:ascii="Arial" w:hAnsi="Arial" w:cs="Arial"/>
          <w:b/>
          <w:color w:val="0000FF"/>
          <w:sz w:val="24"/>
        </w:rPr>
        <w:tab/>
      </w:r>
      <w:r>
        <w:rPr>
          <w:rFonts w:ascii="Arial" w:hAnsi="Arial" w:cs="Arial"/>
          <w:b/>
          <w:sz w:val="24"/>
        </w:rPr>
        <w:t>Reply LS on measurements without gap</w:t>
      </w:r>
    </w:p>
    <w:p w14:paraId="68E695CF"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R2-2306919, to RAN4, cc -</w:t>
      </w:r>
      <w:r>
        <w:rPr>
          <w:i/>
        </w:rPr>
        <w:br/>
      </w:r>
      <w:r>
        <w:rPr>
          <w:i/>
        </w:rPr>
        <w:tab/>
      </w:r>
      <w:r>
        <w:rPr>
          <w:i/>
        </w:rPr>
        <w:tab/>
      </w:r>
      <w:r>
        <w:rPr>
          <w:i/>
        </w:rPr>
        <w:tab/>
      </w:r>
      <w:r>
        <w:rPr>
          <w:i/>
        </w:rPr>
        <w:tab/>
      </w:r>
      <w:r>
        <w:rPr>
          <w:i/>
        </w:rPr>
        <w:tab/>
        <w:t>Source: RAN2</w:t>
      </w:r>
    </w:p>
    <w:p w14:paraId="710E1DEF" w14:textId="77777777" w:rsidR="00BC378C" w:rsidRDefault="00BC378C" w:rsidP="00BC378C">
      <w:pPr>
        <w:rPr>
          <w:rFonts w:ascii="Arial" w:hAnsi="Arial" w:cs="Arial"/>
          <w:b/>
        </w:rPr>
      </w:pPr>
      <w:r>
        <w:rPr>
          <w:rFonts w:ascii="Arial" w:hAnsi="Arial" w:cs="Arial"/>
          <w:b/>
        </w:rPr>
        <w:t xml:space="preserve">Abstract: </w:t>
      </w:r>
    </w:p>
    <w:p w14:paraId="459F3DB4" w14:textId="77777777" w:rsidR="00BC378C" w:rsidRDefault="00BC378C" w:rsidP="00BC378C">
      <w:r>
        <w:t>[108][100] Main Session</w:t>
      </w:r>
    </w:p>
    <w:p w14:paraId="090F01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CEC92" w14:textId="77777777" w:rsidR="00BC378C" w:rsidRDefault="00BC378C" w:rsidP="00BC378C">
      <w:pPr>
        <w:rPr>
          <w:rFonts w:ascii="Arial" w:hAnsi="Arial" w:cs="Arial"/>
          <w:b/>
          <w:sz w:val="24"/>
        </w:rPr>
      </w:pPr>
      <w:r>
        <w:rPr>
          <w:rFonts w:ascii="Arial" w:hAnsi="Arial" w:cs="Arial"/>
          <w:b/>
          <w:color w:val="0000FF"/>
          <w:sz w:val="24"/>
        </w:rPr>
        <w:t>R4-2311026</w:t>
      </w:r>
      <w:r>
        <w:rPr>
          <w:rFonts w:ascii="Arial" w:hAnsi="Arial" w:cs="Arial"/>
          <w:b/>
          <w:color w:val="0000FF"/>
          <w:sz w:val="24"/>
        </w:rPr>
        <w:tab/>
      </w:r>
      <w:r>
        <w:rPr>
          <w:rFonts w:ascii="Arial" w:hAnsi="Arial" w:cs="Arial"/>
          <w:b/>
          <w:sz w:val="24"/>
        </w:rPr>
        <w:t>LS reply on switching time for DL PRS or UL SRS frequency hopping for RedCap UEs</w:t>
      </w:r>
    </w:p>
    <w:p w14:paraId="47FC72F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R1- 2306119, to RAN4, cc -</w:t>
      </w:r>
      <w:r>
        <w:rPr>
          <w:i/>
        </w:rPr>
        <w:br/>
      </w:r>
      <w:r>
        <w:rPr>
          <w:i/>
        </w:rPr>
        <w:tab/>
      </w:r>
      <w:r>
        <w:rPr>
          <w:i/>
        </w:rPr>
        <w:tab/>
      </w:r>
      <w:r>
        <w:rPr>
          <w:i/>
        </w:rPr>
        <w:tab/>
      </w:r>
      <w:r>
        <w:rPr>
          <w:i/>
        </w:rPr>
        <w:tab/>
      </w:r>
      <w:r>
        <w:rPr>
          <w:i/>
        </w:rPr>
        <w:tab/>
        <w:t>Source: RAN1</w:t>
      </w:r>
    </w:p>
    <w:p w14:paraId="3AD3EE23" w14:textId="77777777" w:rsidR="00BC378C" w:rsidRDefault="00BC378C" w:rsidP="00BC378C">
      <w:pPr>
        <w:rPr>
          <w:rFonts w:ascii="Arial" w:hAnsi="Arial" w:cs="Arial"/>
          <w:b/>
        </w:rPr>
      </w:pPr>
      <w:r>
        <w:rPr>
          <w:rFonts w:ascii="Arial" w:hAnsi="Arial" w:cs="Arial"/>
          <w:b/>
        </w:rPr>
        <w:t xml:space="preserve">Abstract: </w:t>
      </w:r>
    </w:p>
    <w:p w14:paraId="6F637E38" w14:textId="77777777" w:rsidR="00BC378C" w:rsidRDefault="00BC378C" w:rsidP="00BC378C">
      <w:r>
        <w:t>[108][100] Main Session</w:t>
      </w:r>
    </w:p>
    <w:p w14:paraId="56EE0B7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2435" w14:textId="77777777" w:rsidR="00BC378C" w:rsidRDefault="00BC378C" w:rsidP="00BC378C">
      <w:pPr>
        <w:rPr>
          <w:rFonts w:ascii="Arial" w:hAnsi="Arial" w:cs="Arial"/>
          <w:b/>
          <w:sz w:val="24"/>
        </w:rPr>
      </w:pPr>
      <w:r>
        <w:rPr>
          <w:rFonts w:ascii="Arial" w:hAnsi="Arial" w:cs="Arial"/>
          <w:b/>
          <w:color w:val="0000FF"/>
          <w:sz w:val="24"/>
        </w:rPr>
        <w:t>R4-2311027</w:t>
      </w:r>
      <w:r>
        <w:rPr>
          <w:rFonts w:ascii="Arial" w:hAnsi="Arial" w:cs="Arial"/>
          <w:b/>
          <w:color w:val="0000FF"/>
          <w:sz w:val="24"/>
        </w:rPr>
        <w:tab/>
      </w:r>
      <w:r>
        <w:rPr>
          <w:rFonts w:ascii="Arial" w:hAnsi="Arial" w:cs="Arial"/>
          <w:b/>
          <w:sz w:val="24"/>
        </w:rPr>
        <w:t>Reply LS to RAN4 on LP WUR architectures</w:t>
      </w:r>
    </w:p>
    <w:p w14:paraId="228BA82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R1-2306126, to RAN4, cc -</w:t>
      </w:r>
      <w:r>
        <w:rPr>
          <w:i/>
        </w:rPr>
        <w:br/>
      </w:r>
      <w:r>
        <w:rPr>
          <w:i/>
        </w:rPr>
        <w:tab/>
      </w:r>
      <w:r>
        <w:rPr>
          <w:i/>
        </w:rPr>
        <w:tab/>
      </w:r>
      <w:r>
        <w:rPr>
          <w:i/>
        </w:rPr>
        <w:tab/>
      </w:r>
      <w:r>
        <w:rPr>
          <w:i/>
        </w:rPr>
        <w:tab/>
      </w:r>
      <w:r>
        <w:rPr>
          <w:i/>
        </w:rPr>
        <w:tab/>
        <w:t>Source: RAN1</w:t>
      </w:r>
    </w:p>
    <w:p w14:paraId="62BF6C2F" w14:textId="77777777" w:rsidR="00BC378C" w:rsidRDefault="00BC378C" w:rsidP="00BC378C">
      <w:pPr>
        <w:rPr>
          <w:rFonts w:ascii="Arial" w:hAnsi="Arial" w:cs="Arial"/>
          <w:b/>
        </w:rPr>
      </w:pPr>
      <w:r>
        <w:rPr>
          <w:rFonts w:ascii="Arial" w:hAnsi="Arial" w:cs="Arial"/>
          <w:b/>
        </w:rPr>
        <w:t xml:space="preserve">Abstract: </w:t>
      </w:r>
    </w:p>
    <w:p w14:paraId="64A63CDC" w14:textId="77777777" w:rsidR="00BC378C" w:rsidRDefault="00BC378C" w:rsidP="00BC378C">
      <w:r>
        <w:t>[108][100] Main Session</w:t>
      </w:r>
    </w:p>
    <w:p w14:paraId="5879B2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F6FD1" w14:textId="77777777" w:rsidR="00BC378C" w:rsidRDefault="00BC378C" w:rsidP="00BC378C">
      <w:pPr>
        <w:rPr>
          <w:rFonts w:ascii="Arial" w:hAnsi="Arial" w:cs="Arial"/>
          <w:b/>
          <w:sz w:val="24"/>
        </w:rPr>
      </w:pPr>
      <w:r>
        <w:rPr>
          <w:rFonts w:ascii="Arial" w:hAnsi="Arial" w:cs="Arial"/>
          <w:b/>
          <w:color w:val="0000FF"/>
          <w:sz w:val="24"/>
        </w:rPr>
        <w:t>R4-2311028</w:t>
      </w:r>
      <w:r>
        <w:rPr>
          <w:rFonts w:ascii="Arial" w:hAnsi="Arial" w:cs="Arial"/>
          <w:b/>
          <w:color w:val="0000FF"/>
          <w:sz w:val="24"/>
        </w:rPr>
        <w:tab/>
      </w:r>
      <w:r>
        <w:rPr>
          <w:rFonts w:ascii="Arial" w:hAnsi="Arial" w:cs="Arial"/>
          <w:b/>
          <w:sz w:val="24"/>
        </w:rPr>
        <w:t>Reply LS to RAN2 on unified TCI-state and fast SCell activation</w:t>
      </w:r>
    </w:p>
    <w:p w14:paraId="7E318BC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R1-2306197, to RAN2, cc RAN4</w:t>
      </w:r>
      <w:r>
        <w:rPr>
          <w:i/>
        </w:rPr>
        <w:br/>
      </w:r>
      <w:r>
        <w:rPr>
          <w:i/>
        </w:rPr>
        <w:tab/>
      </w:r>
      <w:r>
        <w:rPr>
          <w:i/>
        </w:rPr>
        <w:tab/>
      </w:r>
      <w:r>
        <w:rPr>
          <w:i/>
        </w:rPr>
        <w:tab/>
      </w:r>
      <w:r>
        <w:rPr>
          <w:i/>
        </w:rPr>
        <w:tab/>
      </w:r>
      <w:r>
        <w:rPr>
          <w:i/>
        </w:rPr>
        <w:tab/>
        <w:t>Source: RAN1</w:t>
      </w:r>
    </w:p>
    <w:p w14:paraId="4DCD205F" w14:textId="77777777" w:rsidR="00BC378C" w:rsidRDefault="00BC378C" w:rsidP="00BC378C">
      <w:pPr>
        <w:rPr>
          <w:rFonts w:ascii="Arial" w:hAnsi="Arial" w:cs="Arial"/>
          <w:b/>
        </w:rPr>
      </w:pPr>
      <w:r>
        <w:rPr>
          <w:rFonts w:ascii="Arial" w:hAnsi="Arial" w:cs="Arial"/>
          <w:b/>
        </w:rPr>
        <w:lastRenderedPageBreak/>
        <w:t xml:space="preserve">Abstract: </w:t>
      </w:r>
    </w:p>
    <w:p w14:paraId="515FC1BD" w14:textId="77777777" w:rsidR="00BC378C" w:rsidRDefault="00BC378C" w:rsidP="00BC378C">
      <w:r>
        <w:t>[108][100] Main Session</w:t>
      </w:r>
    </w:p>
    <w:p w14:paraId="61985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00AEC" w14:textId="77777777" w:rsidR="00BC378C" w:rsidRDefault="00BC378C" w:rsidP="00BC378C">
      <w:pPr>
        <w:rPr>
          <w:rFonts w:ascii="Arial" w:hAnsi="Arial" w:cs="Arial"/>
          <w:b/>
          <w:sz w:val="24"/>
        </w:rPr>
      </w:pPr>
      <w:r>
        <w:rPr>
          <w:rFonts w:ascii="Arial" w:hAnsi="Arial" w:cs="Arial"/>
          <w:b/>
          <w:color w:val="0000FF"/>
          <w:sz w:val="24"/>
        </w:rPr>
        <w:t>R4-2311029</w:t>
      </w:r>
      <w:r>
        <w:rPr>
          <w:rFonts w:ascii="Arial" w:hAnsi="Arial" w:cs="Arial"/>
          <w:b/>
          <w:color w:val="0000FF"/>
          <w:sz w:val="24"/>
        </w:rPr>
        <w:tab/>
      </w:r>
      <w:r>
        <w:rPr>
          <w:rFonts w:ascii="Arial" w:hAnsi="Arial" w:cs="Arial"/>
          <w:b/>
          <w:sz w:val="24"/>
        </w:rPr>
        <w:t>Reply LS on Rel-18 Multi-carrier enhancement for NR</w:t>
      </w:r>
    </w:p>
    <w:p w14:paraId="2CFFBA2E"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R1-2306211, to RAN4, cc -</w:t>
      </w:r>
      <w:r>
        <w:rPr>
          <w:i/>
        </w:rPr>
        <w:br/>
      </w:r>
      <w:r>
        <w:rPr>
          <w:i/>
        </w:rPr>
        <w:tab/>
      </w:r>
      <w:r>
        <w:rPr>
          <w:i/>
        </w:rPr>
        <w:tab/>
      </w:r>
      <w:r>
        <w:rPr>
          <w:i/>
        </w:rPr>
        <w:tab/>
      </w:r>
      <w:r>
        <w:rPr>
          <w:i/>
        </w:rPr>
        <w:tab/>
      </w:r>
      <w:r>
        <w:rPr>
          <w:i/>
        </w:rPr>
        <w:tab/>
        <w:t>Source: RAN1</w:t>
      </w:r>
    </w:p>
    <w:p w14:paraId="69964442" w14:textId="77777777" w:rsidR="00BC378C" w:rsidRDefault="00BC378C" w:rsidP="00BC378C">
      <w:pPr>
        <w:rPr>
          <w:rFonts w:ascii="Arial" w:hAnsi="Arial" w:cs="Arial"/>
          <w:b/>
        </w:rPr>
      </w:pPr>
      <w:r>
        <w:rPr>
          <w:rFonts w:ascii="Arial" w:hAnsi="Arial" w:cs="Arial"/>
          <w:b/>
        </w:rPr>
        <w:t xml:space="preserve">Abstract: </w:t>
      </w:r>
    </w:p>
    <w:p w14:paraId="44C5981B" w14:textId="77777777" w:rsidR="00BC378C" w:rsidRDefault="00BC378C" w:rsidP="00BC378C">
      <w:r>
        <w:t>[108][100] Main Session</w:t>
      </w:r>
    </w:p>
    <w:p w14:paraId="6B690E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951A" w14:textId="77777777" w:rsidR="00BC378C" w:rsidRDefault="00BC378C" w:rsidP="00BC378C">
      <w:pPr>
        <w:rPr>
          <w:rFonts w:ascii="Arial" w:hAnsi="Arial" w:cs="Arial"/>
          <w:b/>
          <w:sz w:val="24"/>
        </w:rPr>
      </w:pPr>
      <w:r>
        <w:rPr>
          <w:rFonts w:ascii="Arial" w:hAnsi="Arial" w:cs="Arial"/>
          <w:b/>
          <w:color w:val="0000FF"/>
          <w:sz w:val="24"/>
        </w:rPr>
        <w:t>R4-2311030</w:t>
      </w:r>
      <w:r>
        <w:rPr>
          <w:rFonts w:ascii="Arial" w:hAnsi="Arial" w:cs="Arial"/>
          <w:b/>
          <w:color w:val="0000FF"/>
          <w:sz w:val="24"/>
        </w:rPr>
        <w:tab/>
      </w:r>
      <w:r>
        <w:rPr>
          <w:rFonts w:ascii="Arial" w:hAnsi="Arial" w:cs="Arial"/>
          <w:b/>
          <w:sz w:val="24"/>
        </w:rPr>
        <w:t>Reply LS on 1-symbol PRS</w:t>
      </w:r>
    </w:p>
    <w:p w14:paraId="1F8AD44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w:t>
      </w:r>
    </w:p>
    <w:p w14:paraId="2BFF36E3" w14:textId="77777777" w:rsidR="00BC378C" w:rsidRDefault="00BC378C" w:rsidP="00BC378C">
      <w:pPr>
        <w:rPr>
          <w:rFonts w:ascii="Arial" w:hAnsi="Arial" w:cs="Arial"/>
          <w:b/>
        </w:rPr>
      </w:pPr>
      <w:r>
        <w:rPr>
          <w:rFonts w:ascii="Arial" w:hAnsi="Arial" w:cs="Arial"/>
          <w:b/>
        </w:rPr>
        <w:t xml:space="preserve">Abstract: </w:t>
      </w:r>
    </w:p>
    <w:p w14:paraId="78E95CAE" w14:textId="77777777" w:rsidR="00BC378C" w:rsidRDefault="00BC378C" w:rsidP="00BC378C">
      <w:r>
        <w:t>[108][100] Main Session</w:t>
      </w:r>
    </w:p>
    <w:p w14:paraId="2B9584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C2E42" w14:textId="77777777" w:rsidR="00BC378C" w:rsidRDefault="00BC378C" w:rsidP="00BC378C">
      <w:pPr>
        <w:rPr>
          <w:rFonts w:ascii="Arial" w:hAnsi="Arial" w:cs="Arial"/>
          <w:b/>
          <w:sz w:val="24"/>
        </w:rPr>
      </w:pPr>
      <w:r>
        <w:rPr>
          <w:rFonts w:ascii="Arial" w:hAnsi="Arial" w:cs="Arial"/>
          <w:b/>
          <w:color w:val="0000FF"/>
          <w:sz w:val="24"/>
        </w:rPr>
        <w:t>R4-2311031</w:t>
      </w:r>
      <w:r>
        <w:rPr>
          <w:rFonts w:ascii="Arial" w:hAnsi="Arial" w:cs="Arial"/>
          <w:b/>
          <w:color w:val="0000FF"/>
          <w:sz w:val="24"/>
        </w:rPr>
        <w:tab/>
      </w:r>
      <w:r>
        <w:rPr>
          <w:rFonts w:ascii="Arial" w:hAnsi="Arial" w:cs="Arial"/>
          <w:b/>
          <w:sz w:val="24"/>
        </w:rPr>
        <w:t>LS to RAN4 on SRS and PRS bandwidth aggregation for positioning</w:t>
      </w:r>
    </w:p>
    <w:p w14:paraId="4857638E"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R1-2306216, to RAN4, cc -</w:t>
      </w:r>
      <w:r>
        <w:rPr>
          <w:i/>
        </w:rPr>
        <w:br/>
      </w:r>
      <w:r>
        <w:rPr>
          <w:i/>
        </w:rPr>
        <w:tab/>
      </w:r>
      <w:r>
        <w:rPr>
          <w:i/>
        </w:rPr>
        <w:tab/>
      </w:r>
      <w:r>
        <w:rPr>
          <w:i/>
        </w:rPr>
        <w:tab/>
      </w:r>
      <w:r>
        <w:rPr>
          <w:i/>
        </w:rPr>
        <w:tab/>
      </w:r>
      <w:r>
        <w:rPr>
          <w:i/>
        </w:rPr>
        <w:tab/>
        <w:t>Source: RAN1</w:t>
      </w:r>
    </w:p>
    <w:p w14:paraId="5B9326A9" w14:textId="77777777" w:rsidR="00BC378C" w:rsidRDefault="00BC378C" w:rsidP="00BC378C">
      <w:pPr>
        <w:rPr>
          <w:rFonts w:ascii="Arial" w:hAnsi="Arial" w:cs="Arial"/>
          <w:b/>
        </w:rPr>
      </w:pPr>
      <w:r>
        <w:rPr>
          <w:rFonts w:ascii="Arial" w:hAnsi="Arial" w:cs="Arial"/>
          <w:b/>
        </w:rPr>
        <w:t xml:space="preserve">Abstract: </w:t>
      </w:r>
    </w:p>
    <w:p w14:paraId="373F06B3" w14:textId="77777777" w:rsidR="00BC378C" w:rsidRDefault="00BC378C" w:rsidP="00BC378C">
      <w:r>
        <w:t>[108][100] Main Session</w:t>
      </w:r>
    </w:p>
    <w:p w14:paraId="07F0CA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6441" w14:textId="77777777" w:rsidR="00BC378C" w:rsidRDefault="00BC378C" w:rsidP="00BC378C">
      <w:pPr>
        <w:rPr>
          <w:rFonts w:ascii="Arial" w:hAnsi="Arial" w:cs="Arial"/>
          <w:b/>
          <w:sz w:val="24"/>
        </w:rPr>
      </w:pPr>
      <w:r>
        <w:rPr>
          <w:rFonts w:ascii="Arial" w:hAnsi="Arial" w:cs="Arial"/>
          <w:b/>
          <w:color w:val="0000FF"/>
          <w:sz w:val="24"/>
        </w:rPr>
        <w:t>R4-2311032</w:t>
      </w:r>
      <w:r>
        <w:rPr>
          <w:rFonts w:ascii="Arial" w:hAnsi="Arial" w:cs="Arial"/>
          <w:b/>
          <w:color w:val="0000FF"/>
          <w:sz w:val="24"/>
        </w:rPr>
        <w:tab/>
      </w:r>
      <w:r>
        <w:rPr>
          <w:rFonts w:ascii="Arial" w:hAnsi="Arial" w:cs="Arial"/>
          <w:b/>
          <w:sz w:val="24"/>
        </w:rPr>
        <w:t>LS on Rel-18 RAN1 UE features list for LTE after RAN1#113</w:t>
      </w:r>
    </w:p>
    <w:p w14:paraId="79BEF2CB"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R1-2306222, to RAN2, cc RAN4</w:t>
      </w:r>
      <w:r>
        <w:rPr>
          <w:i/>
        </w:rPr>
        <w:br/>
      </w:r>
      <w:r>
        <w:rPr>
          <w:i/>
        </w:rPr>
        <w:tab/>
      </w:r>
      <w:r>
        <w:rPr>
          <w:i/>
        </w:rPr>
        <w:tab/>
      </w:r>
      <w:r>
        <w:rPr>
          <w:i/>
        </w:rPr>
        <w:tab/>
      </w:r>
      <w:r>
        <w:rPr>
          <w:i/>
        </w:rPr>
        <w:tab/>
      </w:r>
      <w:r>
        <w:rPr>
          <w:i/>
        </w:rPr>
        <w:tab/>
        <w:t>Source: RAN1</w:t>
      </w:r>
    </w:p>
    <w:p w14:paraId="2D754624" w14:textId="77777777" w:rsidR="00BC378C" w:rsidRDefault="00BC378C" w:rsidP="00BC378C">
      <w:pPr>
        <w:rPr>
          <w:rFonts w:ascii="Arial" w:hAnsi="Arial" w:cs="Arial"/>
          <w:b/>
        </w:rPr>
      </w:pPr>
      <w:r>
        <w:rPr>
          <w:rFonts w:ascii="Arial" w:hAnsi="Arial" w:cs="Arial"/>
          <w:b/>
        </w:rPr>
        <w:t xml:space="preserve">Abstract: </w:t>
      </w:r>
    </w:p>
    <w:p w14:paraId="0710983E" w14:textId="77777777" w:rsidR="00BC378C" w:rsidRDefault="00BC378C" w:rsidP="00BC378C">
      <w:r>
        <w:t>[108][100] Main Session</w:t>
      </w:r>
    </w:p>
    <w:p w14:paraId="22AD2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0A68F" w14:textId="77777777" w:rsidR="00BC378C" w:rsidRDefault="00BC378C" w:rsidP="00BC378C">
      <w:pPr>
        <w:rPr>
          <w:rFonts w:ascii="Arial" w:hAnsi="Arial" w:cs="Arial"/>
          <w:b/>
          <w:sz w:val="24"/>
        </w:rPr>
      </w:pPr>
      <w:r>
        <w:rPr>
          <w:rFonts w:ascii="Arial" w:hAnsi="Arial" w:cs="Arial"/>
          <w:b/>
          <w:color w:val="0000FF"/>
          <w:sz w:val="24"/>
        </w:rPr>
        <w:t>R4-2311033</w:t>
      </w:r>
      <w:r>
        <w:rPr>
          <w:rFonts w:ascii="Arial" w:hAnsi="Arial" w:cs="Arial"/>
          <w:b/>
          <w:color w:val="0000FF"/>
          <w:sz w:val="24"/>
        </w:rPr>
        <w:tab/>
      </w:r>
      <w:r>
        <w:rPr>
          <w:rFonts w:ascii="Arial" w:hAnsi="Arial" w:cs="Arial"/>
          <w:b/>
          <w:sz w:val="24"/>
        </w:rPr>
        <w:t>LS on Rel-18 RAN1 UE features list for NR after RAN1#113</w:t>
      </w:r>
    </w:p>
    <w:p w14:paraId="7C02BC39"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R1-2306225, to RAN2, cc RAN4</w:t>
      </w:r>
      <w:r>
        <w:rPr>
          <w:i/>
        </w:rPr>
        <w:br/>
      </w:r>
      <w:r>
        <w:rPr>
          <w:i/>
        </w:rPr>
        <w:tab/>
      </w:r>
      <w:r>
        <w:rPr>
          <w:i/>
        </w:rPr>
        <w:tab/>
      </w:r>
      <w:r>
        <w:rPr>
          <w:i/>
        </w:rPr>
        <w:tab/>
      </w:r>
      <w:r>
        <w:rPr>
          <w:i/>
        </w:rPr>
        <w:tab/>
      </w:r>
      <w:r>
        <w:rPr>
          <w:i/>
        </w:rPr>
        <w:tab/>
        <w:t>Source: RAN1</w:t>
      </w:r>
    </w:p>
    <w:p w14:paraId="0FFBD5B7" w14:textId="77777777" w:rsidR="00BC378C" w:rsidRDefault="00BC378C" w:rsidP="00BC378C">
      <w:pPr>
        <w:rPr>
          <w:rFonts w:ascii="Arial" w:hAnsi="Arial" w:cs="Arial"/>
          <w:b/>
        </w:rPr>
      </w:pPr>
      <w:r>
        <w:rPr>
          <w:rFonts w:ascii="Arial" w:hAnsi="Arial" w:cs="Arial"/>
          <w:b/>
        </w:rPr>
        <w:t xml:space="preserve">Abstract: </w:t>
      </w:r>
    </w:p>
    <w:p w14:paraId="4B427C76" w14:textId="77777777" w:rsidR="00BC378C" w:rsidRDefault="00BC378C" w:rsidP="00BC378C">
      <w:r>
        <w:t>[108][100] Main Session</w:t>
      </w:r>
    </w:p>
    <w:p w14:paraId="50AD9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ADCCC" w14:textId="77777777" w:rsidR="00BC378C" w:rsidRDefault="00BC378C" w:rsidP="00BC378C">
      <w:pPr>
        <w:rPr>
          <w:rFonts w:ascii="Arial" w:hAnsi="Arial" w:cs="Arial"/>
          <w:b/>
          <w:sz w:val="24"/>
        </w:rPr>
      </w:pPr>
      <w:r>
        <w:rPr>
          <w:rFonts w:ascii="Arial" w:hAnsi="Arial" w:cs="Arial"/>
          <w:b/>
          <w:color w:val="0000FF"/>
          <w:sz w:val="24"/>
        </w:rPr>
        <w:lastRenderedPageBreak/>
        <w:t>R4-2311034</w:t>
      </w:r>
      <w:r>
        <w:rPr>
          <w:rFonts w:ascii="Arial" w:hAnsi="Arial" w:cs="Arial"/>
          <w:b/>
          <w:color w:val="0000FF"/>
          <w:sz w:val="24"/>
        </w:rPr>
        <w:tab/>
      </w:r>
      <w:r>
        <w:rPr>
          <w:rFonts w:ascii="Arial" w:hAnsi="Arial" w:cs="Arial"/>
          <w:b/>
          <w:sz w:val="24"/>
        </w:rPr>
        <w:t>LS on the use of a single measurement gap for DL PRS with Rx hopping measurement</w:t>
      </w:r>
    </w:p>
    <w:p w14:paraId="43455C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R1- 2306227, to RAN4, cc -</w:t>
      </w:r>
      <w:r>
        <w:rPr>
          <w:i/>
        </w:rPr>
        <w:br/>
      </w:r>
      <w:r>
        <w:rPr>
          <w:i/>
        </w:rPr>
        <w:tab/>
      </w:r>
      <w:r>
        <w:rPr>
          <w:i/>
        </w:rPr>
        <w:tab/>
      </w:r>
      <w:r>
        <w:rPr>
          <w:i/>
        </w:rPr>
        <w:tab/>
      </w:r>
      <w:r>
        <w:rPr>
          <w:i/>
        </w:rPr>
        <w:tab/>
      </w:r>
      <w:r>
        <w:rPr>
          <w:i/>
        </w:rPr>
        <w:tab/>
        <w:t>Source: RAN1</w:t>
      </w:r>
    </w:p>
    <w:p w14:paraId="56EFAF94" w14:textId="77777777" w:rsidR="00BC378C" w:rsidRDefault="00BC378C" w:rsidP="00BC378C">
      <w:pPr>
        <w:rPr>
          <w:rFonts w:ascii="Arial" w:hAnsi="Arial" w:cs="Arial"/>
          <w:b/>
        </w:rPr>
      </w:pPr>
      <w:r>
        <w:rPr>
          <w:rFonts w:ascii="Arial" w:hAnsi="Arial" w:cs="Arial"/>
          <w:b/>
        </w:rPr>
        <w:t xml:space="preserve">Abstract: </w:t>
      </w:r>
    </w:p>
    <w:p w14:paraId="442F956F" w14:textId="77777777" w:rsidR="00BC378C" w:rsidRDefault="00BC378C" w:rsidP="00BC378C">
      <w:r>
        <w:t>[108][100] Main Session</w:t>
      </w:r>
    </w:p>
    <w:p w14:paraId="7084A6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3D51E" w14:textId="77777777" w:rsidR="00BC378C" w:rsidRDefault="00BC378C" w:rsidP="00BC378C">
      <w:pPr>
        <w:rPr>
          <w:rFonts w:ascii="Arial" w:hAnsi="Arial" w:cs="Arial"/>
          <w:b/>
          <w:sz w:val="24"/>
        </w:rPr>
      </w:pPr>
      <w:r>
        <w:rPr>
          <w:rFonts w:ascii="Arial" w:hAnsi="Arial" w:cs="Arial"/>
          <w:b/>
          <w:color w:val="0000FF"/>
          <w:sz w:val="24"/>
        </w:rPr>
        <w:t>R4-2311035</w:t>
      </w:r>
      <w:r>
        <w:rPr>
          <w:rFonts w:ascii="Arial" w:hAnsi="Arial" w:cs="Arial"/>
          <w:b/>
          <w:color w:val="0000FF"/>
          <w:sz w:val="24"/>
        </w:rPr>
        <w:tab/>
      </w:r>
      <w:r>
        <w:rPr>
          <w:rFonts w:ascii="Arial" w:hAnsi="Arial" w:cs="Arial"/>
          <w:b/>
          <w:sz w:val="24"/>
        </w:rPr>
        <w:t>Reply LS on NR support for dedicated spectrum less than 5 MHz for FR1</w:t>
      </w:r>
    </w:p>
    <w:p w14:paraId="2A13BAA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R1- 2306241, to RAN4, cc -</w:t>
      </w:r>
      <w:r>
        <w:rPr>
          <w:i/>
        </w:rPr>
        <w:br/>
      </w:r>
      <w:r>
        <w:rPr>
          <w:i/>
        </w:rPr>
        <w:tab/>
      </w:r>
      <w:r>
        <w:rPr>
          <w:i/>
        </w:rPr>
        <w:tab/>
      </w:r>
      <w:r>
        <w:rPr>
          <w:i/>
        </w:rPr>
        <w:tab/>
      </w:r>
      <w:r>
        <w:rPr>
          <w:i/>
        </w:rPr>
        <w:tab/>
      </w:r>
      <w:r>
        <w:rPr>
          <w:i/>
        </w:rPr>
        <w:tab/>
        <w:t>Source: RAN1</w:t>
      </w:r>
    </w:p>
    <w:p w14:paraId="51EBD7C8" w14:textId="77777777" w:rsidR="00BC378C" w:rsidRDefault="00BC378C" w:rsidP="00BC378C">
      <w:pPr>
        <w:rPr>
          <w:rFonts w:ascii="Arial" w:hAnsi="Arial" w:cs="Arial"/>
          <w:b/>
        </w:rPr>
      </w:pPr>
      <w:r>
        <w:rPr>
          <w:rFonts w:ascii="Arial" w:hAnsi="Arial" w:cs="Arial"/>
          <w:b/>
        </w:rPr>
        <w:t xml:space="preserve">Abstract: </w:t>
      </w:r>
    </w:p>
    <w:p w14:paraId="5FC1E1F4" w14:textId="77777777" w:rsidR="00BC378C" w:rsidRDefault="00BC378C" w:rsidP="00BC378C">
      <w:r>
        <w:t>[108][100] Main Session</w:t>
      </w:r>
    </w:p>
    <w:p w14:paraId="2C0646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4156E" w14:textId="77777777" w:rsidR="00BC378C" w:rsidRDefault="00BC378C" w:rsidP="00BC378C">
      <w:pPr>
        <w:rPr>
          <w:rFonts w:ascii="Arial" w:hAnsi="Arial" w:cs="Arial"/>
          <w:b/>
          <w:sz w:val="24"/>
        </w:rPr>
      </w:pPr>
      <w:r>
        <w:rPr>
          <w:rFonts w:ascii="Arial" w:hAnsi="Arial" w:cs="Arial"/>
          <w:b/>
          <w:color w:val="0000FF"/>
          <w:sz w:val="24"/>
        </w:rPr>
        <w:t>R4-2311036</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6E46D7DA"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R1-2306248, to RAN4, cc -</w:t>
      </w:r>
      <w:r>
        <w:rPr>
          <w:i/>
        </w:rPr>
        <w:br/>
      </w:r>
      <w:r>
        <w:rPr>
          <w:i/>
        </w:rPr>
        <w:tab/>
      </w:r>
      <w:r>
        <w:rPr>
          <w:i/>
        </w:rPr>
        <w:tab/>
      </w:r>
      <w:r>
        <w:rPr>
          <w:i/>
        </w:rPr>
        <w:tab/>
      </w:r>
      <w:r>
        <w:rPr>
          <w:i/>
        </w:rPr>
        <w:tab/>
      </w:r>
      <w:r>
        <w:rPr>
          <w:i/>
        </w:rPr>
        <w:tab/>
        <w:t>Source: RAN1</w:t>
      </w:r>
    </w:p>
    <w:p w14:paraId="2ED3BD8F" w14:textId="77777777" w:rsidR="00BC378C" w:rsidRDefault="00BC378C" w:rsidP="00BC378C">
      <w:pPr>
        <w:rPr>
          <w:rFonts w:ascii="Arial" w:hAnsi="Arial" w:cs="Arial"/>
          <w:b/>
        </w:rPr>
      </w:pPr>
      <w:r>
        <w:rPr>
          <w:rFonts w:ascii="Arial" w:hAnsi="Arial" w:cs="Arial"/>
          <w:b/>
        </w:rPr>
        <w:t xml:space="preserve">Abstract: </w:t>
      </w:r>
    </w:p>
    <w:p w14:paraId="0C1BD811" w14:textId="77777777" w:rsidR="00BC378C" w:rsidRDefault="00BC378C" w:rsidP="00BC378C">
      <w:r>
        <w:t>[108][100] Main Session</w:t>
      </w:r>
    </w:p>
    <w:p w14:paraId="233CB1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3D8E" w14:textId="77777777" w:rsidR="00BC378C" w:rsidRDefault="00BC378C" w:rsidP="00BC378C">
      <w:pPr>
        <w:rPr>
          <w:rFonts w:ascii="Arial" w:hAnsi="Arial" w:cs="Arial"/>
          <w:b/>
          <w:sz w:val="24"/>
        </w:rPr>
      </w:pPr>
      <w:r>
        <w:rPr>
          <w:rFonts w:ascii="Arial" w:hAnsi="Arial" w:cs="Arial"/>
          <w:b/>
          <w:color w:val="0000FF"/>
          <w:sz w:val="24"/>
        </w:rPr>
        <w:t>R4-2311037</w:t>
      </w:r>
      <w:r>
        <w:rPr>
          <w:rFonts w:ascii="Arial" w:hAnsi="Arial" w:cs="Arial"/>
          <w:b/>
          <w:color w:val="0000FF"/>
          <w:sz w:val="24"/>
        </w:rPr>
        <w:tab/>
      </w:r>
      <w:r>
        <w:rPr>
          <w:rFonts w:ascii="Arial" w:hAnsi="Arial" w:cs="Arial"/>
          <w:b/>
          <w:sz w:val="24"/>
        </w:rPr>
        <w:t>Reply LS on RS supported for group-based reporting</w:t>
      </w:r>
    </w:p>
    <w:p w14:paraId="14F55CA3"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R1-2306257, to RAN4, cc RAN2</w:t>
      </w:r>
      <w:r>
        <w:rPr>
          <w:i/>
        </w:rPr>
        <w:br/>
      </w:r>
      <w:r>
        <w:rPr>
          <w:i/>
        </w:rPr>
        <w:tab/>
      </w:r>
      <w:r>
        <w:rPr>
          <w:i/>
        </w:rPr>
        <w:tab/>
      </w:r>
      <w:r>
        <w:rPr>
          <w:i/>
        </w:rPr>
        <w:tab/>
      </w:r>
      <w:r>
        <w:rPr>
          <w:i/>
        </w:rPr>
        <w:tab/>
      </w:r>
      <w:r>
        <w:rPr>
          <w:i/>
        </w:rPr>
        <w:tab/>
        <w:t>Source: RAN1</w:t>
      </w:r>
    </w:p>
    <w:p w14:paraId="23EF89D8" w14:textId="77777777" w:rsidR="00BC378C" w:rsidRDefault="00BC378C" w:rsidP="00BC378C">
      <w:pPr>
        <w:rPr>
          <w:rFonts w:ascii="Arial" w:hAnsi="Arial" w:cs="Arial"/>
          <w:b/>
        </w:rPr>
      </w:pPr>
      <w:r>
        <w:rPr>
          <w:rFonts w:ascii="Arial" w:hAnsi="Arial" w:cs="Arial"/>
          <w:b/>
        </w:rPr>
        <w:t xml:space="preserve">Abstract: </w:t>
      </w:r>
    </w:p>
    <w:p w14:paraId="3787F8E3" w14:textId="77777777" w:rsidR="00BC378C" w:rsidRDefault="00BC378C" w:rsidP="00BC378C">
      <w:r>
        <w:t>[108][100] Main Session</w:t>
      </w:r>
    </w:p>
    <w:p w14:paraId="7663F9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45B59" w14:textId="77777777" w:rsidR="00BC378C" w:rsidRDefault="00BC378C" w:rsidP="00BC378C">
      <w:pPr>
        <w:rPr>
          <w:rFonts w:ascii="Arial" w:hAnsi="Arial" w:cs="Arial"/>
          <w:b/>
          <w:sz w:val="24"/>
        </w:rPr>
      </w:pPr>
      <w:r>
        <w:rPr>
          <w:rFonts w:ascii="Arial" w:hAnsi="Arial" w:cs="Arial"/>
          <w:b/>
          <w:color w:val="0000FF"/>
          <w:sz w:val="24"/>
        </w:rPr>
        <w:t>R4-2311038</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63416A54"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w:t>
      </w:r>
    </w:p>
    <w:p w14:paraId="5F99023D" w14:textId="77777777" w:rsidR="00BC378C" w:rsidRDefault="00BC378C" w:rsidP="00BC378C">
      <w:pPr>
        <w:rPr>
          <w:rFonts w:ascii="Arial" w:hAnsi="Arial" w:cs="Arial"/>
          <w:b/>
        </w:rPr>
      </w:pPr>
      <w:r>
        <w:rPr>
          <w:rFonts w:ascii="Arial" w:hAnsi="Arial" w:cs="Arial"/>
          <w:b/>
        </w:rPr>
        <w:t xml:space="preserve">Abstract: </w:t>
      </w:r>
    </w:p>
    <w:p w14:paraId="0BF7C351" w14:textId="77777777" w:rsidR="00BC378C" w:rsidRDefault="00BC378C" w:rsidP="00BC378C">
      <w:r>
        <w:t>[108][100] Main Session</w:t>
      </w:r>
    </w:p>
    <w:p w14:paraId="3B0CB6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7A5C" w14:textId="77777777" w:rsidR="00BC378C" w:rsidRDefault="00BC378C" w:rsidP="00BC378C">
      <w:pPr>
        <w:rPr>
          <w:rFonts w:ascii="Arial" w:hAnsi="Arial" w:cs="Arial"/>
          <w:b/>
          <w:sz w:val="24"/>
        </w:rPr>
      </w:pPr>
      <w:r>
        <w:rPr>
          <w:rFonts w:ascii="Arial" w:hAnsi="Arial" w:cs="Arial"/>
          <w:b/>
          <w:color w:val="0000FF"/>
          <w:sz w:val="24"/>
        </w:rPr>
        <w:t>R4-2311039</w:t>
      </w:r>
      <w:r>
        <w:rPr>
          <w:rFonts w:ascii="Arial" w:hAnsi="Arial" w:cs="Arial"/>
          <w:b/>
          <w:color w:val="0000FF"/>
          <w:sz w:val="24"/>
        </w:rPr>
        <w:tab/>
      </w:r>
      <w:r>
        <w:rPr>
          <w:rFonts w:ascii="Arial" w:hAnsi="Arial" w:cs="Arial"/>
          <w:b/>
          <w:sz w:val="24"/>
        </w:rPr>
        <w:t>LS on Rel-18 higher-layers parameter list</w:t>
      </w:r>
    </w:p>
    <w:p w14:paraId="33C72238" w14:textId="77777777" w:rsidR="00BC378C" w:rsidRDefault="00BC378C" w:rsidP="00BC378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w:t>
      </w:r>
    </w:p>
    <w:p w14:paraId="79788F7D" w14:textId="77777777" w:rsidR="00BC378C" w:rsidRDefault="00BC378C" w:rsidP="00BC378C">
      <w:pPr>
        <w:rPr>
          <w:rFonts w:ascii="Arial" w:hAnsi="Arial" w:cs="Arial"/>
          <w:b/>
        </w:rPr>
      </w:pPr>
      <w:r>
        <w:rPr>
          <w:rFonts w:ascii="Arial" w:hAnsi="Arial" w:cs="Arial"/>
          <w:b/>
        </w:rPr>
        <w:t xml:space="preserve">Abstract: </w:t>
      </w:r>
    </w:p>
    <w:p w14:paraId="2125A3C0" w14:textId="77777777" w:rsidR="00BC378C" w:rsidRDefault="00BC378C" w:rsidP="00BC378C">
      <w:r>
        <w:t>[108][100] Main Session</w:t>
      </w:r>
    </w:p>
    <w:p w14:paraId="3C07C1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B54BE" w14:textId="77777777" w:rsidR="00BC378C" w:rsidRDefault="00BC378C" w:rsidP="00BC378C">
      <w:pPr>
        <w:rPr>
          <w:rFonts w:ascii="Arial" w:hAnsi="Arial" w:cs="Arial"/>
          <w:b/>
          <w:sz w:val="24"/>
        </w:rPr>
      </w:pPr>
      <w:r>
        <w:rPr>
          <w:rFonts w:ascii="Arial" w:hAnsi="Arial" w:cs="Arial"/>
          <w:b/>
          <w:color w:val="0000FF"/>
          <w:sz w:val="24"/>
        </w:rPr>
        <w:t>R4-2311042</w:t>
      </w:r>
      <w:r>
        <w:rPr>
          <w:rFonts w:ascii="Arial" w:hAnsi="Arial" w:cs="Arial"/>
          <w:b/>
          <w:color w:val="0000FF"/>
          <w:sz w:val="24"/>
        </w:rPr>
        <w:tab/>
      </w:r>
      <w:r>
        <w:rPr>
          <w:rFonts w:ascii="Arial" w:hAnsi="Arial" w:cs="Arial"/>
          <w:b/>
          <w:sz w:val="24"/>
        </w:rPr>
        <w:t>Reference of CTIA OTA test plan with GCF frequency bands</w:t>
      </w:r>
    </w:p>
    <w:p w14:paraId="320EB30C"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PAG-23-028r1, to CTIA, cc GCF-CAG, GCF-SG, RAN4, RAN5</w:t>
      </w:r>
      <w:r>
        <w:rPr>
          <w:i/>
        </w:rPr>
        <w:br/>
      </w:r>
      <w:r>
        <w:rPr>
          <w:i/>
        </w:rPr>
        <w:tab/>
      </w:r>
      <w:r>
        <w:rPr>
          <w:i/>
        </w:rPr>
        <w:tab/>
      </w:r>
      <w:r>
        <w:rPr>
          <w:i/>
        </w:rPr>
        <w:tab/>
      </w:r>
      <w:r>
        <w:rPr>
          <w:i/>
        </w:rPr>
        <w:tab/>
      </w:r>
      <w:r>
        <w:rPr>
          <w:i/>
        </w:rPr>
        <w:tab/>
        <w:t>Source: GCF-PAG</w:t>
      </w:r>
    </w:p>
    <w:p w14:paraId="78F7ABC6" w14:textId="77777777" w:rsidR="00BC378C" w:rsidRDefault="00BC378C" w:rsidP="00BC378C">
      <w:pPr>
        <w:rPr>
          <w:rFonts w:ascii="Arial" w:hAnsi="Arial" w:cs="Arial"/>
          <w:b/>
        </w:rPr>
      </w:pPr>
      <w:r>
        <w:rPr>
          <w:rFonts w:ascii="Arial" w:hAnsi="Arial" w:cs="Arial"/>
          <w:b/>
        </w:rPr>
        <w:t xml:space="preserve">Abstract: </w:t>
      </w:r>
    </w:p>
    <w:p w14:paraId="5085B1A8" w14:textId="77777777" w:rsidR="00BC378C" w:rsidRDefault="00BC378C" w:rsidP="00BC378C">
      <w:r>
        <w:t>[108][100] Main Session</w:t>
      </w:r>
    </w:p>
    <w:p w14:paraId="33FD55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5619E" w14:textId="77777777" w:rsidR="00BC378C" w:rsidRDefault="00BC378C" w:rsidP="00BC378C">
      <w:pPr>
        <w:rPr>
          <w:rFonts w:ascii="Arial" w:hAnsi="Arial" w:cs="Arial"/>
          <w:b/>
          <w:sz w:val="24"/>
        </w:rPr>
      </w:pPr>
      <w:r>
        <w:rPr>
          <w:rFonts w:ascii="Arial" w:hAnsi="Arial" w:cs="Arial"/>
          <w:b/>
          <w:color w:val="0000FF"/>
          <w:sz w:val="24"/>
        </w:rPr>
        <w:t>R4-2311043</w:t>
      </w:r>
      <w:r>
        <w:rPr>
          <w:rFonts w:ascii="Arial" w:hAnsi="Arial" w:cs="Arial"/>
          <w:b/>
          <w:color w:val="0000FF"/>
          <w:sz w:val="24"/>
        </w:rPr>
        <w:tab/>
      </w:r>
      <w:r>
        <w:rPr>
          <w:rFonts w:ascii="Arial" w:hAnsi="Arial" w:cs="Arial"/>
          <w:b/>
          <w:sz w:val="24"/>
        </w:rPr>
        <w:t>LS on receiver narrowband blocking and intermodulation for 3 MHz channel bandwidth in the paired frequency bands 874.4-880.0 MHz and 919.4-925.0 MHz for Railway Mobile Radio (RMR)</w:t>
      </w:r>
    </w:p>
    <w:p w14:paraId="016EA838"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RT(23)090071, to RAN4, cc RAN</w:t>
      </w:r>
      <w:r>
        <w:rPr>
          <w:i/>
        </w:rPr>
        <w:br/>
      </w:r>
      <w:r>
        <w:rPr>
          <w:i/>
        </w:rPr>
        <w:tab/>
      </w:r>
      <w:r>
        <w:rPr>
          <w:i/>
        </w:rPr>
        <w:tab/>
      </w:r>
      <w:r>
        <w:rPr>
          <w:i/>
        </w:rPr>
        <w:tab/>
      </w:r>
      <w:r>
        <w:rPr>
          <w:i/>
        </w:rPr>
        <w:tab/>
      </w:r>
      <w:r>
        <w:rPr>
          <w:i/>
        </w:rPr>
        <w:tab/>
        <w:t>Source: ETSI TC RT</w:t>
      </w:r>
    </w:p>
    <w:p w14:paraId="0D381A34" w14:textId="77777777" w:rsidR="00BC378C" w:rsidRDefault="00BC378C" w:rsidP="00BC378C">
      <w:pPr>
        <w:rPr>
          <w:rFonts w:ascii="Arial" w:hAnsi="Arial" w:cs="Arial"/>
          <w:b/>
        </w:rPr>
      </w:pPr>
      <w:r>
        <w:rPr>
          <w:rFonts w:ascii="Arial" w:hAnsi="Arial" w:cs="Arial"/>
          <w:b/>
        </w:rPr>
        <w:t xml:space="preserve">Abstract: </w:t>
      </w:r>
    </w:p>
    <w:p w14:paraId="3C51F6A9" w14:textId="77777777" w:rsidR="00BC378C" w:rsidRDefault="00BC378C" w:rsidP="00BC378C">
      <w:r>
        <w:t>[108][100] Main Session</w:t>
      </w:r>
    </w:p>
    <w:p w14:paraId="2F7098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A79C" w14:textId="77777777" w:rsidR="00BC378C" w:rsidRDefault="00BC378C" w:rsidP="00BC378C">
      <w:pPr>
        <w:rPr>
          <w:rFonts w:ascii="Arial" w:hAnsi="Arial" w:cs="Arial"/>
          <w:b/>
          <w:sz w:val="24"/>
        </w:rPr>
      </w:pPr>
      <w:r>
        <w:rPr>
          <w:rFonts w:ascii="Arial" w:hAnsi="Arial" w:cs="Arial"/>
          <w:b/>
          <w:color w:val="0000FF"/>
          <w:sz w:val="24"/>
        </w:rPr>
        <w:t>R4-2311261</w:t>
      </w:r>
      <w:r>
        <w:rPr>
          <w:rFonts w:ascii="Arial" w:hAnsi="Arial" w:cs="Arial"/>
          <w:b/>
          <w:color w:val="0000FF"/>
          <w:sz w:val="24"/>
        </w:rPr>
        <w:tab/>
      </w:r>
      <w:r>
        <w:rPr>
          <w:rFonts w:ascii="Arial" w:hAnsi="Arial" w:cs="Arial"/>
          <w:b/>
          <w:sz w:val="24"/>
        </w:rPr>
        <w:t>LS announcing Study item for defining NTN-IoT test cases (GEO+LEO)</w:t>
      </w:r>
    </w:p>
    <w:p w14:paraId="414BBCC0"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TSGIoT52, to GCF SG, CAG, RAN4, RAN5, RAN, cc -</w:t>
      </w:r>
      <w:r>
        <w:rPr>
          <w:i/>
        </w:rPr>
        <w:br/>
      </w:r>
      <w:r>
        <w:rPr>
          <w:i/>
        </w:rPr>
        <w:tab/>
      </w:r>
      <w:r>
        <w:rPr>
          <w:i/>
        </w:rPr>
        <w:tab/>
      </w:r>
      <w:r>
        <w:rPr>
          <w:i/>
        </w:rPr>
        <w:tab/>
      </w:r>
      <w:r>
        <w:rPr>
          <w:i/>
        </w:rPr>
        <w:tab/>
      </w:r>
      <w:r>
        <w:rPr>
          <w:i/>
        </w:rPr>
        <w:tab/>
        <w:t>Source: GSMA TSGIoT</w:t>
      </w:r>
    </w:p>
    <w:p w14:paraId="1194EA9E" w14:textId="77777777" w:rsidR="00BC378C" w:rsidRDefault="00BC378C" w:rsidP="00BC378C">
      <w:pPr>
        <w:rPr>
          <w:rFonts w:ascii="Arial" w:hAnsi="Arial" w:cs="Arial"/>
          <w:b/>
        </w:rPr>
      </w:pPr>
      <w:r>
        <w:rPr>
          <w:rFonts w:ascii="Arial" w:hAnsi="Arial" w:cs="Arial"/>
          <w:b/>
        </w:rPr>
        <w:t xml:space="preserve">Abstract: </w:t>
      </w:r>
    </w:p>
    <w:p w14:paraId="18F97336" w14:textId="77777777" w:rsidR="00BC378C" w:rsidRDefault="00BC378C" w:rsidP="00BC378C">
      <w:r>
        <w:t>[108][100] Main Session</w:t>
      </w:r>
    </w:p>
    <w:p w14:paraId="34C5A0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8BAEA" w14:textId="77777777" w:rsidR="00BC378C" w:rsidRDefault="00BC378C" w:rsidP="00BC378C">
      <w:pPr>
        <w:rPr>
          <w:rFonts w:ascii="Arial" w:hAnsi="Arial" w:cs="Arial"/>
          <w:b/>
          <w:sz w:val="24"/>
        </w:rPr>
      </w:pPr>
      <w:r>
        <w:rPr>
          <w:rFonts w:ascii="Arial" w:hAnsi="Arial" w:cs="Arial"/>
          <w:b/>
          <w:color w:val="0000FF"/>
          <w:sz w:val="24"/>
        </w:rPr>
        <w:t>R4-2311714</w:t>
      </w:r>
      <w:r>
        <w:rPr>
          <w:rFonts w:ascii="Arial" w:hAnsi="Arial" w:cs="Arial"/>
          <w:b/>
          <w:color w:val="0000FF"/>
          <w:sz w:val="24"/>
        </w:rPr>
        <w:tab/>
      </w:r>
      <w:r>
        <w:rPr>
          <w:rFonts w:ascii="Arial" w:hAnsi="Arial" w:cs="Arial"/>
          <w:b/>
          <w:sz w:val="24"/>
        </w:rPr>
        <w:t>OTA Performance Testing Process</w:t>
      </w:r>
    </w:p>
    <w:p w14:paraId="75E7762D" w14:textId="77777777" w:rsidR="00BC378C" w:rsidRDefault="00BC378C" w:rsidP="00BC378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Response LS to GCF PAG on 5G OTA Testing, to GCF PAG, cc RAN4, RAN5</w:t>
      </w:r>
      <w:r>
        <w:rPr>
          <w:i/>
        </w:rPr>
        <w:br/>
      </w:r>
      <w:r>
        <w:rPr>
          <w:i/>
        </w:rPr>
        <w:tab/>
      </w:r>
      <w:r>
        <w:rPr>
          <w:i/>
        </w:rPr>
        <w:tab/>
      </w:r>
      <w:r>
        <w:rPr>
          <w:i/>
        </w:rPr>
        <w:tab/>
      </w:r>
      <w:r>
        <w:rPr>
          <w:i/>
        </w:rPr>
        <w:tab/>
      </w:r>
      <w:r>
        <w:rPr>
          <w:i/>
        </w:rPr>
        <w:tab/>
        <w:t>Source: CTIA Certification</w:t>
      </w:r>
    </w:p>
    <w:p w14:paraId="4BAD8E03" w14:textId="77777777" w:rsidR="00BC378C" w:rsidRDefault="00BC378C" w:rsidP="00BC378C">
      <w:pPr>
        <w:rPr>
          <w:rFonts w:ascii="Arial" w:hAnsi="Arial" w:cs="Arial"/>
          <w:b/>
        </w:rPr>
      </w:pPr>
      <w:r>
        <w:rPr>
          <w:rFonts w:ascii="Arial" w:hAnsi="Arial" w:cs="Arial"/>
          <w:b/>
        </w:rPr>
        <w:t xml:space="preserve">Abstract: </w:t>
      </w:r>
    </w:p>
    <w:p w14:paraId="5C2DF80F" w14:textId="77777777" w:rsidR="00BC378C" w:rsidRDefault="00BC378C" w:rsidP="00BC378C">
      <w:r>
        <w:t>[108][100] Main Session</w:t>
      </w:r>
    </w:p>
    <w:p w14:paraId="6A9231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6C16" w14:textId="77777777" w:rsidR="007D6B5A" w:rsidRPr="00F407A4" w:rsidRDefault="007D6B5A" w:rsidP="0048283D">
      <w:pPr>
        <w:pStyle w:val="Heading2"/>
      </w:pPr>
      <w:r w:rsidRPr="00F407A4">
        <w:t>3A</w:t>
      </w:r>
      <w:r w:rsidRPr="00F407A4">
        <w:tab/>
        <w:t>Topic Summary (pre-meeting)</w:t>
      </w:r>
    </w:p>
    <w:p w14:paraId="60587BAE" w14:textId="77777777" w:rsidR="007D6B5A" w:rsidRDefault="007D6B5A" w:rsidP="007D6B5A">
      <w:r w:rsidRPr="00F407A4">
        <w:t>This agenda item is only for at-meeting-generated content related to topic summary.</w:t>
      </w:r>
    </w:p>
    <w:p w14:paraId="63BB1EF8" w14:textId="420B8B00" w:rsidR="007D6B5A" w:rsidRDefault="007D6B5A" w:rsidP="0048283D">
      <w:pPr>
        <w:pStyle w:val="Heading3"/>
      </w:pPr>
      <w:r w:rsidRPr="00F407A4">
        <w:lastRenderedPageBreak/>
        <w:t>3A.1</w:t>
      </w:r>
      <w:r w:rsidRPr="00F407A4">
        <w:tab/>
        <w:t>Main session topic summaries</w:t>
      </w:r>
    </w:p>
    <w:p w14:paraId="19E92902" w14:textId="77777777" w:rsidR="0048283D" w:rsidRPr="0048283D" w:rsidRDefault="0048283D" w:rsidP="0048283D"/>
    <w:p w14:paraId="59ECA11B" w14:textId="59452BE6" w:rsidR="007D6B5A" w:rsidRDefault="007D6B5A" w:rsidP="0048283D">
      <w:pPr>
        <w:pStyle w:val="Heading3"/>
      </w:pPr>
      <w:r w:rsidRPr="00F407A4">
        <w:t>3A.2</w:t>
      </w:r>
      <w:r w:rsidRPr="00F407A4">
        <w:tab/>
        <w:t>RRM session topic summaries</w:t>
      </w:r>
    </w:p>
    <w:p w14:paraId="73A479B3" w14:textId="77777777" w:rsidR="0048283D" w:rsidRPr="0048283D" w:rsidRDefault="0048283D" w:rsidP="0048283D"/>
    <w:p w14:paraId="360D45A5" w14:textId="36359A24" w:rsidR="007D6B5A" w:rsidRDefault="007D6B5A" w:rsidP="0048283D">
      <w:pPr>
        <w:pStyle w:val="Heading3"/>
      </w:pPr>
      <w:r w:rsidRPr="00F407A4">
        <w:t>3A.3</w:t>
      </w:r>
      <w:r w:rsidRPr="00F407A4">
        <w:tab/>
        <w:t>BSRF_Demod session topic summaries</w:t>
      </w:r>
    </w:p>
    <w:p w14:paraId="0734D796" w14:textId="77777777" w:rsidR="007D6B5A" w:rsidRDefault="007D6B5A" w:rsidP="007D6B5A"/>
    <w:p w14:paraId="058814E9" w14:textId="77777777" w:rsidR="00BC378C" w:rsidRDefault="00BC378C" w:rsidP="00BC378C">
      <w:pPr>
        <w:pStyle w:val="Heading2"/>
      </w:pPr>
      <w:bookmarkStart w:id="8" w:name="_Toc142747475"/>
      <w:r>
        <w:t>4</w:t>
      </w:r>
      <w:r>
        <w:tab/>
        <w:t>Up to Rel-16 maintenance for LTE and NR</w:t>
      </w:r>
      <w:bookmarkEnd w:id="8"/>
    </w:p>
    <w:p w14:paraId="0C431DE7" w14:textId="5B4C4975" w:rsidR="00416071" w:rsidRDefault="00416071" w:rsidP="00416071">
      <w:r w:rsidRPr="00097941">
        <w:t>The following contributions have been moved and will be treatedi n the respective topic threads.</w:t>
      </w:r>
    </w:p>
    <w:p w14:paraId="05AC2DD3" w14:textId="77777777" w:rsidR="00F87C04" w:rsidRDefault="00F87C04" w:rsidP="00F87C04"/>
    <w:p w14:paraId="0219BCAB" w14:textId="30C5F96C" w:rsidR="00F87C04" w:rsidRDefault="00F87C04" w:rsidP="00F87C04">
      <w:r>
        <w:t>For Rel-15/16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2025C444" w14:textId="7E9C378E" w:rsidR="00416071" w:rsidRPr="00416071" w:rsidRDefault="00F87C04" w:rsidP="00F87C04">
      <w:r>
        <w:t>When submitting contributions to AI 4, please add [WI_code] in the beginning of titles for both discussion files and CRs to facilitate handling of moderators and session chairs.</w:t>
      </w:r>
    </w:p>
    <w:p w14:paraId="5096F36E" w14:textId="77777777" w:rsidR="00BC378C" w:rsidRDefault="00BC378C" w:rsidP="00BC378C">
      <w:pPr>
        <w:pStyle w:val="Heading3"/>
      </w:pPr>
      <w:bookmarkStart w:id="9" w:name="_Toc142747476"/>
      <w:r>
        <w:t>4.1</w:t>
      </w:r>
      <w:r>
        <w:tab/>
        <w:t>UE RF requirements</w:t>
      </w:r>
      <w:bookmarkEnd w:id="9"/>
    </w:p>
    <w:p w14:paraId="4A05930F" w14:textId="77777777" w:rsidR="00BC378C" w:rsidRDefault="00BC378C" w:rsidP="00BC378C">
      <w:pPr>
        <w:rPr>
          <w:rFonts w:ascii="Arial" w:hAnsi="Arial" w:cs="Arial"/>
          <w:b/>
          <w:sz w:val="24"/>
        </w:rPr>
      </w:pPr>
      <w:r>
        <w:rPr>
          <w:rFonts w:ascii="Arial" w:hAnsi="Arial" w:cs="Arial"/>
          <w:b/>
          <w:color w:val="0000FF"/>
          <w:sz w:val="24"/>
        </w:rPr>
        <w:t>R4-2311046</w:t>
      </w:r>
      <w:r>
        <w:rPr>
          <w:rFonts w:ascii="Arial" w:hAnsi="Arial" w:cs="Arial"/>
          <w:b/>
          <w:color w:val="0000FF"/>
          <w:sz w:val="24"/>
        </w:rPr>
        <w:tab/>
      </w:r>
      <w:r>
        <w:rPr>
          <w:rFonts w:ascii="Arial" w:hAnsi="Arial" w:cs="Arial"/>
          <w:b/>
          <w:sz w:val="24"/>
        </w:rPr>
        <w:t>[DC_Pcmax_3UL_CC-Core] Configured transmitted power correction for 3UL CC</w:t>
      </w:r>
    </w:p>
    <w:p w14:paraId="52E786F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CR-0977  rev  Cat: F (Rel-16)</w:t>
      </w:r>
      <w:r>
        <w:rPr>
          <w:i/>
        </w:rPr>
        <w:br/>
      </w:r>
      <w:r>
        <w:rPr>
          <w:i/>
        </w:rPr>
        <w:br/>
      </w:r>
      <w:r>
        <w:rPr>
          <w:i/>
        </w:rPr>
        <w:tab/>
      </w:r>
      <w:r>
        <w:rPr>
          <w:i/>
        </w:rPr>
        <w:tab/>
      </w:r>
      <w:r>
        <w:rPr>
          <w:i/>
        </w:rPr>
        <w:tab/>
      </w:r>
      <w:r>
        <w:rPr>
          <w:i/>
        </w:rPr>
        <w:tab/>
      </w:r>
      <w:r>
        <w:rPr>
          <w:i/>
        </w:rPr>
        <w:tab/>
        <w:t>Source: Nokia, Nokia Shanghai Bell, Samsung</w:t>
      </w:r>
    </w:p>
    <w:p w14:paraId="17313D0C" w14:textId="77777777" w:rsidR="00BC378C" w:rsidRDefault="00BC378C" w:rsidP="00BC378C">
      <w:pPr>
        <w:rPr>
          <w:rFonts w:ascii="Arial" w:hAnsi="Arial" w:cs="Arial"/>
          <w:b/>
        </w:rPr>
      </w:pPr>
      <w:r>
        <w:rPr>
          <w:rFonts w:ascii="Arial" w:hAnsi="Arial" w:cs="Arial"/>
          <w:b/>
        </w:rPr>
        <w:t xml:space="preserve">Abstract: </w:t>
      </w:r>
    </w:p>
    <w:p w14:paraId="56FFB93E" w14:textId="77777777" w:rsidR="00BC378C" w:rsidRDefault="00BC378C" w:rsidP="00BC378C">
      <w:r>
        <w:t>This CR is to allow 3CC UL in terms of configured transmitted power.</w:t>
      </w:r>
    </w:p>
    <w:p w14:paraId="2B726F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CB0F3" w14:textId="77777777" w:rsidR="00BC378C" w:rsidRDefault="00BC378C" w:rsidP="00BC378C">
      <w:pPr>
        <w:rPr>
          <w:rFonts w:ascii="Arial" w:hAnsi="Arial" w:cs="Arial"/>
          <w:b/>
          <w:sz w:val="24"/>
        </w:rPr>
      </w:pPr>
      <w:r>
        <w:rPr>
          <w:rFonts w:ascii="Arial" w:hAnsi="Arial" w:cs="Arial"/>
          <w:b/>
          <w:color w:val="0000FF"/>
          <w:sz w:val="24"/>
        </w:rPr>
        <w:t>R4-2311047</w:t>
      </w:r>
      <w:r>
        <w:rPr>
          <w:rFonts w:ascii="Arial" w:hAnsi="Arial" w:cs="Arial"/>
          <w:b/>
          <w:color w:val="0000FF"/>
          <w:sz w:val="24"/>
        </w:rPr>
        <w:tab/>
      </w:r>
      <w:r>
        <w:rPr>
          <w:rFonts w:ascii="Arial" w:hAnsi="Arial" w:cs="Arial"/>
          <w:b/>
          <w:sz w:val="24"/>
        </w:rPr>
        <w:t>[DC_Pcmax_3UL_CC-Core] Configured transmitted power correction for 3UL CC</w:t>
      </w:r>
    </w:p>
    <w:p w14:paraId="47BD54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CR-0978  rev  Cat: A (Rel-16)</w:t>
      </w:r>
      <w:r>
        <w:rPr>
          <w:i/>
        </w:rPr>
        <w:br/>
      </w:r>
      <w:r>
        <w:rPr>
          <w:i/>
        </w:rPr>
        <w:br/>
      </w:r>
      <w:r>
        <w:rPr>
          <w:i/>
        </w:rPr>
        <w:tab/>
      </w:r>
      <w:r>
        <w:rPr>
          <w:i/>
        </w:rPr>
        <w:tab/>
      </w:r>
      <w:r>
        <w:rPr>
          <w:i/>
        </w:rPr>
        <w:tab/>
      </w:r>
      <w:r>
        <w:rPr>
          <w:i/>
        </w:rPr>
        <w:tab/>
      </w:r>
      <w:r>
        <w:rPr>
          <w:i/>
        </w:rPr>
        <w:tab/>
        <w:t>Source: Nokia, Nokia Shanghai Bell, Samsung</w:t>
      </w:r>
    </w:p>
    <w:p w14:paraId="45537D38" w14:textId="77777777" w:rsidR="00BC378C" w:rsidRDefault="00BC378C" w:rsidP="00BC378C">
      <w:pPr>
        <w:rPr>
          <w:rFonts w:ascii="Arial" w:hAnsi="Arial" w:cs="Arial"/>
          <w:b/>
        </w:rPr>
      </w:pPr>
      <w:r>
        <w:rPr>
          <w:rFonts w:ascii="Arial" w:hAnsi="Arial" w:cs="Arial"/>
          <w:b/>
        </w:rPr>
        <w:t xml:space="preserve">Abstract: </w:t>
      </w:r>
    </w:p>
    <w:p w14:paraId="2EF7A7A2" w14:textId="77777777" w:rsidR="00BC378C" w:rsidRDefault="00BC378C" w:rsidP="00BC378C">
      <w:r>
        <w:t>This CR is a category A CR for R4-2311046.</w:t>
      </w:r>
    </w:p>
    <w:p w14:paraId="6DE6C6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BFF1F" w14:textId="77777777" w:rsidR="00BC378C" w:rsidRDefault="00BC378C" w:rsidP="00BC378C">
      <w:pPr>
        <w:rPr>
          <w:rFonts w:ascii="Arial" w:hAnsi="Arial" w:cs="Arial"/>
          <w:b/>
          <w:sz w:val="24"/>
        </w:rPr>
      </w:pPr>
      <w:r>
        <w:rPr>
          <w:rFonts w:ascii="Arial" w:hAnsi="Arial" w:cs="Arial"/>
          <w:b/>
          <w:color w:val="0000FF"/>
          <w:sz w:val="24"/>
        </w:rPr>
        <w:t>R4-2311048</w:t>
      </w:r>
      <w:r>
        <w:rPr>
          <w:rFonts w:ascii="Arial" w:hAnsi="Arial" w:cs="Arial"/>
          <w:b/>
          <w:color w:val="0000FF"/>
          <w:sz w:val="24"/>
        </w:rPr>
        <w:tab/>
      </w:r>
      <w:r>
        <w:rPr>
          <w:rFonts w:ascii="Arial" w:hAnsi="Arial" w:cs="Arial"/>
          <w:b/>
          <w:sz w:val="24"/>
        </w:rPr>
        <w:t>[DC_Pcmax_3UL_CC-Core] Configured transmitted power correction for 3UL CC</w:t>
      </w:r>
    </w:p>
    <w:p w14:paraId="4F2718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CR-0979  rev  Cat: A (Rel-18)</w:t>
      </w:r>
      <w:r>
        <w:rPr>
          <w:i/>
        </w:rPr>
        <w:br/>
      </w:r>
      <w:r>
        <w:rPr>
          <w:i/>
        </w:rPr>
        <w:lastRenderedPageBreak/>
        <w:br/>
      </w:r>
      <w:r>
        <w:rPr>
          <w:i/>
        </w:rPr>
        <w:tab/>
      </w:r>
      <w:r>
        <w:rPr>
          <w:i/>
        </w:rPr>
        <w:tab/>
      </w:r>
      <w:r>
        <w:rPr>
          <w:i/>
        </w:rPr>
        <w:tab/>
      </w:r>
      <w:r>
        <w:rPr>
          <w:i/>
        </w:rPr>
        <w:tab/>
      </w:r>
      <w:r>
        <w:rPr>
          <w:i/>
        </w:rPr>
        <w:tab/>
        <w:t>Source: Nokia, Nokia Shanghai Bell, Samsung</w:t>
      </w:r>
    </w:p>
    <w:p w14:paraId="29EFA128" w14:textId="77777777" w:rsidR="00BC378C" w:rsidRDefault="00BC378C" w:rsidP="00BC378C">
      <w:pPr>
        <w:rPr>
          <w:rFonts w:ascii="Arial" w:hAnsi="Arial" w:cs="Arial"/>
          <w:b/>
        </w:rPr>
      </w:pPr>
      <w:r>
        <w:rPr>
          <w:rFonts w:ascii="Arial" w:hAnsi="Arial" w:cs="Arial"/>
          <w:b/>
        </w:rPr>
        <w:t xml:space="preserve">Abstract: </w:t>
      </w:r>
    </w:p>
    <w:p w14:paraId="69063AD8" w14:textId="77777777" w:rsidR="00BC378C" w:rsidRDefault="00BC378C" w:rsidP="00BC378C">
      <w:r>
        <w:t>This CR is a category A CR for R4-2311046.</w:t>
      </w:r>
    </w:p>
    <w:p w14:paraId="2F0C5C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4A2C" w14:textId="77777777" w:rsidR="00BC378C" w:rsidRDefault="00BC378C" w:rsidP="00BC378C">
      <w:pPr>
        <w:rPr>
          <w:rFonts w:ascii="Arial" w:hAnsi="Arial" w:cs="Arial"/>
          <w:b/>
          <w:sz w:val="24"/>
        </w:rPr>
      </w:pPr>
      <w:r>
        <w:rPr>
          <w:rFonts w:ascii="Arial" w:hAnsi="Arial" w:cs="Arial"/>
          <w:b/>
          <w:color w:val="0000FF"/>
          <w:sz w:val="24"/>
        </w:rPr>
        <w:t>R4-2311049</w:t>
      </w:r>
      <w:r>
        <w:rPr>
          <w:rFonts w:ascii="Arial" w:hAnsi="Arial" w:cs="Arial"/>
          <w:b/>
          <w:color w:val="0000FF"/>
          <w:sz w:val="24"/>
        </w:rPr>
        <w:tab/>
      </w:r>
      <w:r>
        <w:rPr>
          <w:rFonts w:ascii="Arial" w:hAnsi="Arial" w:cs="Arial"/>
          <w:b/>
          <w:sz w:val="24"/>
        </w:rPr>
        <w:t>[DC_Pcmax_3UL_CC-Core] Configured transmitted power correction for 3UL CC</w:t>
      </w:r>
    </w:p>
    <w:p w14:paraId="17C536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CR-0980  rev  Cat: A (Rel-17)</w:t>
      </w:r>
      <w:r>
        <w:rPr>
          <w:i/>
        </w:rPr>
        <w:br/>
      </w:r>
      <w:r>
        <w:rPr>
          <w:i/>
        </w:rPr>
        <w:br/>
      </w:r>
      <w:r>
        <w:rPr>
          <w:i/>
        </w:rPr>
        <w:tab/>
      </w:r>
      <w:r>
        <w:rPr>
          <w:i/>
        </w:rPr>
        <w:tab/>
      </w:r>
      <w:r>
        <w:rPr>
          <w:i/>
        </w:rPr>
        <w:tab/>
      </w:r>
      <w:r>
        <w:rPr>
          <w:i/>
        </w:rPr>
        <w:tab/>
      </w:r>
      <w:r>
        <w:rPr>
          <w:i/>
        </w:rPr>
        <w:tab/>
        <w:t>Source: Nokia, Nokia Shanghai Bell, Samsung</w:t>
      </w:r>
    </w:p>
    <w:p w14:paraId="03CF69A3" w14:textId="77777777" w:rsidR="00BC378C" w:rsidRDefault="00BC378C" w:rsidP="00BC378C">
      <w:pPr>
        <w:rPr>
          <w:rFonts w:ascii="Arial" w:hAnsi="Arial" w:cs="Arial"/>
          <w:b/>
        </w:rPr>
      </w:pPr>
      <w:r>
        <w:rPr>
          <w:rFonts w:ascii="Arial" w:hAnsi="Arial" w:cs="Arial"/>
          <w:b/>
        </w:rPr>
        <w:t xml:space="preserve">Abstract: </w:t>
      </w:r>
    </w:p>
    <w:p w14:paraId="47143D13" w14:textId="77777777" w:rsidR="00BC378C" w:rsidRDefault="00BC378C" w:rsidP="00BC378C">
      <w:r>
        <w:t>This CR is a category A CR for R4-2311046.</w:t>
      </w:r>
    </w:p>
    <w:p w14:paraId="6E77D7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606D" w14:textId="77777777" w:rsidR="00BC378C" w:rsidRDefault="00BC378C" w:rsidP="00BC378C">
      <w:pPr>
        <w:rPr>
          <w:rFonts w:ascii="Arial" w:hAnsi="Arial" w:cs="Arial"/>
          <w:b/>
          <w:sz w:val="24"/>
        </w:rPr>
      </w:pPr>
      <w:r>
        <w:rPr>
          <w:rFonts w:ascii="Arial" w:hAnsi="Arial" w:cs="Arial"/>
          <w:b/>
          <w:color w:val="0000FF"/>
          <w:sz w:val="24"/>
        </w:rPr>
        <w:t>R4-2311068</w:t>
      </w:r>
      <w:r>
        <w:rPr>
          <w:rFonts w:ascii="Arial" w:hAnsi="Arial" w:cs="Arial"/>
          <w:b/>
          <w:color w:val="0000FF"/>
          <w:sz w:val="24"/>
        </w:rPr>
        <w:tab/>
      </w:r>
      <w:r>
        <w:rPr>
          <w:rFonts w:ascii="Arial" w:hAnsi="Arial" w:cs="Arial"/>
          <w:b/>
          <w:sz w:val="24"/>
        </w:rPr>
        <w:t>CR for TS 36.101 Adding Measurement bandwidth value for NS_24 and NS_25</w:t>
      </w:r>
    </w:p>
    <w:p w14:paraId="519FD8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CR-5982  rev  Cat: F (Rel-18)</w:t>
      </w:r>
      <w:r>
        <w:rPr>
          <w:i/>
        </w:rPr>
        <w:br/>
      </w:r>
      <w:r>
        <w:rPr>
          <w:i/>
        </w:rPr>
        <w:br/>
      </w:r>
      <w:r>
        <w:rPr>
          <w:i/>
        </w:rPr>
        <w:tab/>
      </w:r>
      <w:r>
        <w:rPr>
          <w:i/>
        </w:rPr>
        <w:tab/>
      </w:r>
      <w:r>
        <w:rPr>
          <w:i/>
        </w:rPr>
        <w:tab/>
      </w:r>
      <w:r>
        <w:rPr>
          <w:i/>
        </w:rPr>
        <w:tab/>
      </w:r>
      <w:r>
        <w:rPr>
          <w:i/>
        </w:rPr>
        <w:tab/>
        <w:t>Source: Spreadtrum Communications</w:t>
      </w:r>
    </w:p>
    <w:p w14:paraId="7C506B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93B69" w14:textId="77777777" w:rsidR="00BC378C" w:rsidRDefault="00BC378C" w:rsidP="00BC378C">
      <w:pPr>
        <w:rPr>
          <w:rFonts w:ascii="Arial" w:hAnsi="Arial" w:cs="Arial"/>
          <w:b/>
          <w:sz w:val="24"/>
        </w:rPr>
      </w:pPr>
      <w:r>
        <w:rPr>
          <w:rFonts w:ascii="Arial" w:hAnsi="Arial" w:cs="Arial"/>
          <w:b/>
          <w:color w:val="0000FF"/>
          <w:sz w:val="24"/>
        </w:rPr>
        <w:t>R4-2311069</w:t>
      </w:r>
      <w:r>
        <w:rPr>
          <w:rFonts w:ascii="Arial" w:hAnsi="Arial" w:cs="Arial"/>
          <w:b/>
          <w:color w:val="0000FF"/>
          <w:sz w:val="24"/>
        </w:rPr>
        <w:tab/>
      </w:r>
      <w:r>
        <w:rPr>
          <w:rFonts w:ascii="Arial" w:hAnsi="Arial" w:cs="Arial"/>
          <w:b/>
          <w:sz w:val="24"/>
        </w:rPr>
        <w:t>Correction of Spurious emission for category in 36.102 Rel-18</w:t>
      </w:r>
    </w:p>
    <w:p w14:paraId="12A8F5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CR-0014  rev  Cat: F (Rel-18)</w:t>
      </w:r>
      <w:r>
        <w:rPr>
          <w:i/>
        </w:rPr>
        <w:br/>
      </w:r>
      <w:r>
        <w:rPr>
          <w:i/>
        </w:rPr>
        <w:br/>
      </w:r>
      <w:r>
        <w:rPr>
          <w:i/>
        </w:rPr>
        <w:tab/>
      </w:r>
      <w:r>
        <w:rPr>
          <w:i/>
        </w:rPr>
        <w:tab/>
      </w:r>
      <w:r>
        <w:rPr>
          <w:i/>
        </w:rPr>
        <w:tab/>
      </w:r>
      <w:r>
        <w:rPr>
          <w:i/>
        </w:rPr>
        <w:tab/>
      </w:r>
      <w:r>
        <w:rPr>
          <w:i/>
        </w:rPr>
        <w:tab/>
        <w:t>Source: Spreadtrum Communications</w:t>
      </w:r>
    </w:p>
    <w:p w14:paraId="76D564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8A5B1" w14:textId="77777777" w:rsidR="00BC378C" w:rsidRDefault="00BC378C" w:rsidP="00BC378C">
      <w:pPr>
        <w:rPr>
          <w:rFonts w:ascii="Arial" w:hAnsi="Arial" w:cs="Arial"/>
          <w:b/>
          <w:sz w:val="24"/>
        </w:rPr>
      </w:pPr>
      <w:r>
        <w:rPr>
          <w:rFonts w:ascii="Arial" w:hAnsi="Arial" w:cs="Arial"/>
          <w:b/>
          <w:color w:val="0000FF"/>
          <w:sz w:val="24"/>
        </w:rPr>
        <w:t>R4-2311120</w:t>
      </w:r>
      <w:r>
        <w:rPr>
          <w:rFonts w:ascii="Arial" w:hAnsi="Arial" w:cs="Arial"/>
          <w:b/>
          <w:color w:val="0000FF"/>
          <w:sz w:val="24"/>
        </w:rPr>
        <w:tab/>
      </w:r>
      <w:r>
        <w:rPr>
          <w:rFonts w:ascii="Arial" w:hAnsi="Arial" w:cs="Arial"/>
          <w:b/>
          <w:sz w:val="24"/>
        </w:rPr>
        <w:t>CR to TS 36.101 Rel-18 Removal of Cat-M2 REFSENS in B71</w:t>
      </w:r>
    </w:p>
    <w:p w14:paraId="76796A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CR-5983  rev  Cat: A (Rel-18)</w:t>
      </w:r>
      <w:r>
        <w:rPr>
          <w:i/>
        </w:rPr>
        <w:br/>
      </w:r>
      <w:r>
        <w:rPr>
          <w:i/>
        </w:rPr>
        <w:br/>
      </w:r>
      <w:r>
        <w:rPr>
          <w:i/>
        </w:rPr>
        <w:tab/>
      </w:r>
      <w:r>
        <w:rPr>
          <w:i/>
        </w:rPr>
        <w:tab/>
      </w:r>
      <w:r>
        <w:rPr>
          <w:i/>
        </w:rPr>
        <w:tab/>
      </w:r>
      <w:r>
        <w:rPr>
          <w:i/>
        </w:rPr>
        <w:tab/>
      </w:r>
      <w:r>
        <w:rPr>
          <w:i/>
        </w:rPr>
        <w:tab/>
        <w:t>Source: Skyworks Solutions Inc.</w:t>
      </w:r>
    </w:p>
    <w:p w14:paraId="2AE4F8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D09C9" w14:textId="77777777" w:rsidR="00BC378C" w:rsidRDefault="00BC378C" w:rsidP="00BC378C">
      <w:pPr>
        <w:rPr>
          <w:rFonts w:ascii="Arial" w:hAnsi="Arial" w:cs="Arial"/>
          <w:b/>
          <w:sz w:val="24"/>
        </w:rPr>
      </w:pPr>
      <w:r>
        <w:rPr>
          <w:rFonts w:ascii="Arial" w:hAnsi="Arial" w:cs="Arial"/>
          <w:b/>
          <w:color w:val="0000FF"/>
          <w:sz w:val="24"/>
        </w:rPr>
        <w:t>R4-2311121</w:t>
      </w:r>
      <w:r>
        <w:rPr>
          <w:rFonts w:ascii="Arial" w:hAnsi="Arial" w:cs="Arial"/>
          <w:b/>
          <w:color w:val="0000FF"/>
          <w:sz w:val="24"/>
        </w:rPr>
        <w:tab/>
      </w:r>
      <w:r>
        <w:rPr>
          <w:rFonts w:ascii="Arial" w:hAnsi="Arial" w:cs="Arial"/>
          <w:b/>
          <w:sz w:val="24"/>
        </w:rPr>
        <w:t>CR to TS 36.101 Rel-18 Removal of Cat-M2 REFSENS in B71</w:t>
      </w:r>
    </w:p>
    <w:p w14:paraId="33DD3E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CR-5984  rev  Cat: A (Rel-17)</w:t>
      </w:r>
      <w:r>
        <w:rPr>
          <w:i/>
        </w:rPr>
        <w:br/>
      </w:r>
      <w:r>
        <w:rPr>
          <w:i/>
        </w:rPr>
        <w:br/>
      </w:r>
      <w:r>
        <w:rPr>
          <w:i/>
        </w:rPr>
        <w:tab/>
      </w:r>
      <w:r>
        <w:rPr>
          <w:i/>
        </w:rPr>
        <w:tab/>
      </w:r>
      <w:r>
        <w:rPr>
          <w:i/>
        </w:rPr>
        <w:tab/>
      </w:r>
      <w:r>
        <w:rPr>
          <w:i/>
        </w:rPr>
        <w:tab/>
      </w:r>
      <w:r>
        <w:rPr>
          <w:i/>
        </w:rPr>
        <w:tab/>
        <w:t>Source: Skyworks Solutions, Inc.</w:t>
      </w:r>
    </w:p>
    <w:p w14:paraId="49AF1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6FD7" w14:textId="77777777" w:rsidR="00BC378C" w:rsidRDefault="00BC378C" w:rsidP="00BC378C">
      <w:pPr>
        <w:rPr>
          <w:rFonts w:ascii="Arial" w:hAnsi="Arial" w:cs="Arial"/>
          <w:b/>
          <w:sz w:val="24"/>
        </w:rPr>
      </w:pPr>
      <w:r>
        <w:rPr>
          <w:rFonts w:ascii="Arial" w:hAnsi="Arial" w:cs="Arial"/>
          <w:b/>
          <w:color w:val="0000FF"/>
          <w:sz w:val="24"/>
        </w:rPr>
        <w:t>R4-2311122</w:t>
      </w:r>
      <w:r>
        <w:rPr>
          <w:rFonts w:ascii="Arial" w:hAnsi="Arial" w:cs="Arial"/>
          <w:b/>
          <w:color w:val="0000FF"/>
          <w:sz w:val="24"/>
        </w:rPr>
        <w:tab/>
      </w:r>
      <w:r>
        <w:rPr>
          <w:rFonts w:ascii="Arial" w:hAnsi="Arial" w:cs="Arial"/>
          <w:b/>
          <w:sz w:val="24"/>
        </w:rPr>
        <w:t>CR to TS 36.101 Rel-18 Removal of Cat-M2 REFSENS in B71</w:t>
      </w:r>
    </w:p>
    <w:p w14:paraId="153D825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CR-5985  rev  Cat: A (Rel-16)</w:t>
      </w:r>
      <w:r>
        <w:rPr>
          <w:i/>
        </w:rPr>
        <w:br/>
      </w:r>
      <w:r>
        <w:rPr>
          <w:i/>
        </w:rPr>
        <w:lastRenderedPageBreak/>
        <w:br/>
      </w:r>
      <w:r>
        <w:rPr>
          <w:i/>
        </w:rPr>
        <w:tab/>
      </w:r>
      <w:r>
        <w:rPr>
          <w:i/>
        </w:rPr>
        <w:tab/>
      </w:r>
      <w:r>
        <w:rPr>
          <w:i/>
        </w:rPr>
        <w:tab/>
      </w:r>
      <w:r>
        <w:rPr>
          <w:i/>
        </w:rPr>
        <w:tab/>
      </w:r>
      <w:r>
        <w:rPr>
          <w:i/>
        </w:rPr>
        <w:tab/>
        <w:t>Source: Skyworks Solutions, Inc.</w:t>
      </w:r>
    </w:p>
    <w:p w14:paraId="73BD3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9E06" w14:textId="77777777" w:rsidR="00BC378C" w:rsidRDefault="00BC378C" w:rsidP="00BC378C">
      <w:pPr>
        <w:rPr>
          <w:rFonts w:ascii="Arial" w:hAnsi="Arial" w:cs="Arial"/>
          <w:b/>
          <w:sz w:val="24"/>
        </w:rPr>
      </w:pPr>
      <w:r>
        <w:rPr>
          <w:rFonts w:ascii="Arial" w:hAnsi="Arial" w:cs="Arial"/>
          <w:b/>
          <w:color w:val="0000FF"/>
          <w:sz w:val="24"/>
        </w:rPr>
        <w:t>R4-2311123</w:t>
      </w:r>
      <w:r>
        <w:rPr>
          <w:rFonts w:ascii="Arial" w:hAnsi="Arial" w:cs="Arial"/>
          <w:b/>
          <w:color w:val="0000FF"/>
          <w:sz w:val="24"/>
        </w:rPr>
        <w:tab/>
      </w:r>
      <w:r>
        <w:rPr>
          <w:rFonts w:ascii="Arial" w:hAnsi="Arial" w:cs="Arial"/>
          <w:b/>
          <w:sz w:val="24"/>
        </w:rPr>
        <w:t>CR to TS 36.101 Rel-18 Removal of Cat-M2 REFSENS in B71</w:t>
      </w:r>
    </w:p>
    <w:p w14:paraId="4F8E13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CR-5986  rev  Cat: F (Rel-15)</w:t>
      </w:r>
      <w:r>
        <w:rPr>
          <w:i/>
        </w:rPr>
        <w:br/>
      </w:r>
      <w:r>
        <w:rPr>
          <w:i/>
        </w:rPr>
        <w:br/>
      </w:r>
      <w:r>
        <w:rPr>
          <w:i/>
        </w:rPr>
        <w:tab/>
      </w:r>
      <w:r>
        <w:rPr>
          <w:i/>
        </w:rPr>
        <w:tab/>
      </w:r>
      <w:r>
        <w:rPr>
          <w:i/>
        </w:rPr>
        <w:tab/>
      </w:r>
      <w:r>
        <w:rPr>
          <w:i/>
        </w:rPr>
        <w:tab/>
      </w:r>
      <w:r>
        <w:rPr>
          <w:i/>
        </w:rPr>
        <w:tab/>
        <w:t>Source: Skyworks Solutions, Inc.</w:t>
      </w:r>
    </w:p>
    <w:p w14:paraId="189DBE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CFE42" w14:textId="77777777" w:rsidR="00BC378C" w:rsidRDefault="00BC378C" w:rsidP="00BC378C">
      <w:pPr>
        <w:rPr>
          <w:rFonts w:ascii="Arial" w:hAnsi="Arial" w:cs="Arial"/>
          <w:b/>
          <w:sz w:val="24"/>
        </w:rPr>
      </w:pPr>
      <w:r>
        <w:rPr>
          <w:rFonts w:ascii="Arial" w:hAnsi="Arial" w:cs="Arial"/>
          <w:b/>
          <w:color w:val="0000FF"/>
          <w:sz w:val="24"/>
        </w:rPr>
        <w:t>R4-2311128</w:t>
      </w:r>
      <w:r>
        <w:rPr>
          <w:rFonts w:ascii="Arial" w:hAnsi="Arial" w:cs="Arial"/>
          <w:b/>
          <w:color w:val="0000FF"/>
          <w:sz w:val="24"/>
        </w:rPr>
        <w:tab/>
      </w:r>
      <w:r>
        <w:rPr>
          <w:rFonts w:ascii="Arial" w:hAnsi="Arial" w:cs="Arial"/>
          <w:b/>
          <w:sz w:val="24"/>
        </w:rPr>
        <w:t>CR to TS 38.101-1 Rel-16 Introduction of TDD uplink RMC for shorter transients</w:t>
      </w:r>
    </w:p>
    <w:p w14:paraId="65A310A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CR-1648  rev  Cat: F (Rel-16)</w:t>
      </w:r>
      <w:r>
        <w:rPr>
          <w:i/>
        </w:rPr>
        <w:br/>
      </w:r>
      <w:r>
        <w:rPr>
          <w:i/>
        </w:rPr>
        <w:br/>
      </w:r>
      <w:r>
        <w:rPr>
          <w:i/>
        </w:rPr>
        <w:tab/>
      </w:r>
      <w:r>
        <w:rPr>
          <w:i/>
        </w:rPr>
        <w:tab/>
      </w:r>
      <w:r>
        <w:rPr>
          <w:i/>
        </w:rPr>
        <w:tab/>
      </w:r>
      <w:r>
        <w:rPr>
          <w:i/>
        </w:rPr>
        <w:tab/>
      </w:r>
      <w:r>
        <w:rPr>
          <w:i/>
        </w:rPr>
        <w:tab/>
        <w:t>Source: Skyworks Solutions, Inc.</w:t>
      </w:r>
    </w:p>
    <w:p w14:paraId="3BC1C4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15405" w14:textId="77777777" w:rsidR="00BC378C" w:rsidRDefault="00BC378C" w:rsidP="00BC378C">
      <w:pPr>
        <w:rPr>
          <w:rFonts w:ascii="Arial" w:hAnsi="Arial" w:cs="Arial"/>
          <w:b/>
          <w:sz w:val="24"/>
        </w:rPr>
      </w:pPr>
      <w:r>
        <w:rPr>
          <w:rFonts w:ascii="Arial" w:hAnsi="Arial" w:cs="Arial"/>
          <w:b/>
          <w:color w:val="0000FF"/>
          <w:sz w:val="24"/>
        </w:rPr>
        <w:t>R4-2311235</w:t>
      </w:r>
      <w:r>
        <w:rPr>
          <w:rFonts w:ascii="Arial" w:hAnsi="Arial" w:cs="Arial"/>
          <w:b/>
          <w:color w:val="0000FF"/>
          <w:sz w:val="24"/>
        </w:rPr>
        <w:tab/>
      </w:r>
      <w:r>
        <w:rPr>
          <w:rFonts w:ascii="Arial" w:hAnsi="Arial" w:cs="Arial"/>
          <w:b/>
          <w:sz w:val="24"/>
        </w:rPr>
        <w:t>CR for TS 38.101-1 Rel-15 CAT-F: Introducing editorial modification for NS_43 A-MPR region</w:t>
      </w:r>
    </w:p>
    <w:p w14:paraId="2F20FD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CR-1656  rev  Cat: F (Rel-15)</w:t>
      </w:r>
      <w:r>
        <w:rPr>
          <w:i/>
        </w:rPr>
        <w:br/>
      </w:r>
      <w:r>
        <w:rPr>
          <w:i/>
        </w:rPr>
        <w:br/>
      </w:r>
      <w:r>
        <w:rPr>
          <w:i/>
        </w:rPr>
        <w:tab/>
      </w:r>
      <w:r>
        <w:rPr>
          <w:i/>
        </w:rPr>
        <w:tab/>
      </w:r>
      <w:r>
        <w:rPr>
          <w:i/>
        </w:rPr>
        <w:tab/>
      </w:r>
      <w:r>
        <w:rPr>
          <w:i/>
        </w:rPr>
        <w:tab/>
      </w:r>
      <w:r>
        <w:rPr>
          <w:i/>
        </w:rPr>
        <w:tab/>
        <w:t>Source: Apple</w:t>
      </w:r>
    </w:p>
    <w:p w14:paraId="1F9BFF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593C" w14:textId="77777777" w:rsidR="00BC378C" w:rsidRDefault="00BC378C" w:rsidP="00BC378C">
      <w:pPr>
        <w:rPr>
          <w:rFonts w:ascii="Arial" w:hAnsi="Arial" w:cs="Arial"/>
          <w:b/>
          <w:sz w:val="24"/>
        </w:rPr>
      </w:pPr>
      <w:r>
        <w:rPr>
          <w:rFonts w:ascii="Arial" w:hAnsi="Arial" w:cs="Arial"/>
          <w:b/>
          <w:color w:val="0000FF"/>
          <w:sz w:val="24"/>
        </w:rPr>
        <w:t>R4-2311236</w:t>
      </w:r>
      <w:r>
        <w:rPr>
          <w:rFonts w:ascii="Arial" w:hAnsi="Arial" w:cs="Arial"/>
          <w:b/>
          <w:color w:val="0000FF"/>
          <w:sz w:val="24"/>
        </w:rPr>
        <w:tab/>
      </w:r>
      <w:r>
        <w:rPr>
          <w:rFonts w:ascii="Arial" w:hAnsi="Arial" w:cs="Arial"/>
          <w:b/>
          <w:sz w:val="24"/>
        </w:rPr>
        <w:t>CR for TS 38.101-1 Rel-16 CAT-A: Introducing modification for NS_43 A-MPR region</w:t>
      </w:r>
    </w:p>
    <w:p w14:paraId="5B1617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CR-1657  rev  Cat: A (Rel-16)</w:t>
      </w:r>
      <w:r>
        <w:rPr>
          <w:i/>
        </w:rPr>
        <w:br/>
      </w:r>
      <w:r>
        <w:rPr>
          <w:i/>
        </w:rPr>
        <w:br/>
      </w:r>
      <w:r>
        <w:rPr>
          <w:i/>
        </w:rPr>
        <w:tab/>
      </w:r>
      <w:r>
        <w:rPr>
          <w:i/>
        </w:rPr>
        <w:tab/>
      </w:r>
      <w:r>
        <w:rPr>
          <w:i/>
        </w:rPr>
        <w:tab/>
      </w:r>
      <w:r>
        <w:rPr>
          <w:i/>
        </w:rPr>
        <w:tab/>
      </w:r>
      <w:r>
        <w:rPr>
          <w:i/>
        </w:rPr>
        <w:tab/>
        <w:t>Source: Apple</w:t>
      </w:r>
    </w:p>
    <w:p w14:paraId="799EFE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5C24" w14:textId="77777777" w:rsidR="00BC378C" w:rsidRDefault="00BC378C" w:rsidP="00BC378C">
      <w:pPr>
        <w:rPr>
          <w:rFonts w:ascii="Arial" w:hAnsi="Arial" w:cs="Arial"/>
          <w:b/>
          <w:sz w:val="24"/>
        </w:rPr>
      </w:pPr>
      <w:r>
        <w:rPr>
          <w:rFonts w:ascii="Arial" w:hAnsi="Arial" w:cs="Arial"/>
          <w:b/>
          <w:color w:val="0000FF"/>
          <w:sz w:val="24"/>
        </w:rPr>
        <w:t>R4-2311237</w:t>
      </w:r>
      <w:r>
        <w:rPr>
          <w:rFonts w:ascii="Arial" w:hAnsi="Arial" w:cs="Arial"/>
          <w:b/>
          <w:color w:val="0000FF"/>
          <w:sz w:val="24"/>
        </w:rPr>
        <w:tab/>
      </w:r>
      <w:r>
        <w:rPr>
          <w:rFonts w:ascii="Arial" w:hAnsi="Arial" w:cs="Arial"/>
          <w:b/>
          <w:sz w:val="24"/>
        </w:rPr>
        <w:t>CR for TS 38.101-1 Rel-17 CAT-A: Introducing modification for NS_43 A-MPR region</w:t>
      </w:r>
    </w:p>
    <w:p w14:paraId="4D41AA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CR-1658  rev  Cat: A (Rel-17)</w:t>
      </w:r>
      <w:r>
        <w:rPr>
          <w:i/>
        </w:rPr>
        <w:br/>
      </w:r>
      <w:r>
        <w:rPr>
          <w:i/>
        </w:rPr>
        <w:br/>
      </w:r>
      <w:r>
        <w:rPr>
          <w:i/>
        </w:rPr>
        <w:tab/>
      </w:r>
      <w:r>
        <w:rPr>
          <w:i/>
        </w:rPr>
        <w:tab/>
      </w:r>
      <w:r>
        <w:rPr>
          <w:i/>
        </w:rPr>
        <w:tab/>
      </w:r>
      <w:r>
        <w:rPr>
          <w:i/>
        </w:rPr>
        <w:tab/>
      </w:r>
      <w:r>
        <w:rPr>
          <w:i/>
        </w:rPr>
        <w:tab/>
        <w:t>Source: Apple</w:t>
      </w:r>
    </w:p>
    <w:p w14:paraId="6B3B4B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96D2" w14:textId="77777777" w:rsidR="00BC378C" w:rsidRDefault="00BC378C" w:rsidP="00BC378C">
      <w:pPr>
        <w:rPr>
          <w:rFonts w:ascii="Arial" w:hAnsi="Arial" w:cs="Arial"/>
          <w:b/>
          <w:sz w:val="24"/>
        </w:rPr>
      </w:pPr>
      <w:r>
        <w:rPr>
          <w:rFonts w:ascii="Arial" w:hAnsi="Arial" w:cs="Arial"/>
          <w:b/>
          <w:color w:val="0000FF"/>
          <w:sz w:val="24"/>
        </w:rPr>
        <w:t>R4-2311238</w:t>
      </w:r>
      <w:r>
        <w:rPr>
          <w:rFonts w:ascii="Arial" w:hAnsi="Arial" w:cs="Arial"/>
          <w:b/>
          <w:color w:val="0000FF"/>
          <w:sz w:val="24"/>
        </w:rPr>
        <w:tab/>
      </w:r>
      <w:r>
        <w:rPr>
          <w:rFonts w:ascii="Arial" w:hAnsi="Arial" w:cs="Arial"/>
          <w:b/>
          <w:sz w:val="24"/>
        </w:rPr>
        <w:t>CR for TS 38.101-1 Rel-18 CAT-A: Introducing modification for NS_43 A-MPR region</w:t>
      </w:r>
    </w:p>
    <w:p w14:paraId="7C7CE9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CR-1659  rev  Cat: A (Rel-18)</w:t>
      </w:r>
      <w:r>
        <w:rPr>
          <w:i/>
        </w:rPr>
        <w:br/>
      </w:r>
      <w:r>
        <w:rPr>
          <w:i/>
        </w:rPr>
        <w:br/>
      </w:r>
      <w:r>
        <w:rPr>
          <w:i/>
        </w:rPr>
        <w:tab/>
      </w:r>
      <w:r>
        <w:rPr>
          <w:i/>
        </w:rPr>
        <w:tab/>
      </w:r>
      <w:r>
        <w:rPr>
          <w:i/>
        </w:rPr>
        <w:tab/>
      </w:r>
      <w:r>
        <w:rPr>
          <w:i/>
        </w:rPr>
        <w:tab/>
      </w:r>
      <w:r>
        <w:rPr>
          <w:i/>
        </w:rPr>
        <w:tab/>
        <w:t>Source: Apple</w:t>
      </w:r>
    </w:p>
    <w:p w14:paraId="5F14E7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22D4" w14:textId="77777777" w:rsidR="00BC378C" w:rsidRDefault="00BC378C" w:rsidP="00BC378C">
      <w:pPr>
        <w:rPr>
          <w:rFonts w:ascii="Arial" w:hAnsi="Arial" w:cs="Arial"/>
          <w:b/>
          <w:sz w:val="24"/>
        </w:rPr>
      </w:pPr>
      <w:r>
        <w:rPr>
          <w:rFonts w:ascii="Arial" w:hAnsi="Arial" w:cs="Arial"/>
          <w:b/>
          <w:color w:val="0000FF"/>
          <w:sz w:val="24"/>
        </w:rPr>
        <w:lastRenderedPageBreak/>
        <w:t>R4-2311243</w:t>
      </w:r>
      <w:r>
        <w:rPr>
          <w:rFonts w:ascii="Arial" w:hAnsi="Arial" w:cs="Arial"/>
          <w:b/>
          <w:color w:val="0000FF"/>
          <w:sz w:val="24"/>
        </w:rPr>
        <w:tab/>
      </w:r>
      <w:r>
        <w:rPr>
          <w:rFonts w:ascii="Arial" w:hAnsi="Arial" w:cs="Arial"/>
          <w:b/>
          <w:sz w:val="24"/>
        </w:rPr>
        <w:t>On PC1.5 for NS_47</w:t>
      </w:r>
    </w:p>
    <w:p w14:paraId="392BF8C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F3DB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35EF" w14:textId="77777777" w:rsidR="00BC378C" w:rsidRDefault="00BC378C" w:rsidP="00BC378C">
      <w:pPr>
        <w:rPr>
          <w:rFonts w:ascii="Arial" w:hAnsi="Arial" w:cs="Arial"/>
          <w:b/>
          <w:sz w:val="24"/>
        </w:rPr>
      </w:pPr>
      <w:r>
        <w:rPr>
          <w:rFonts w:ascii="Arial" w:hAnsi="Arial" w:cs="Arial"/>
          <w:b/>
          <w:color w:val="0000FF"/>
          <w:sz w:val="24"/>
        </w:rPr>
        <w:t>R4-2311277</w:t>
      </w:r>
      <w:r>
        <w:rPr>
          <w:rFonts w:ascii="Arial" w:hAnsi="Arial" w:cs="Arial"/>
          <w:b/>
          <w:color w:val="0000FF"/>
          <w:sz w:val="24"/>
        </w:rPr>
        <w:tab/>
      </w:r>
      <w:r>
        <w:rPr>
          <w:rFonts w:ascii="Arial" w:hAnsi="Arial" w:cs="Arial"/>
          <w:b/>
          <w:sz w:val="24"/>
        </w:rPr>
        <w:t>CR to clarify pi2BPSK note</w:t>
      </w:r>
    </w:p>
    <w:p w14:paraId="2BA8DFA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CR-1663  rev  Cat: F (Rel-15)</w:t>
      </w:r>
      <w:r>
        <w:rPr>
          <w:i/>
        </w:rPr>
        <w:br/>
      </w:r>
      <w:r>
        <w:rPr>
          <w:i/>
        </w:rPr>
        <w:br/>
      </w:r>
      <w:r>
        <w:rPr>
          <w:i/>
        </w:rPr>
        <w:tab/>
      </w:r>
      <w:r>
        <w:rPr>
          <w:i/>
        </w:rPr>
        <w:tab/>
      </w:r>
      <w:r>
        <w:rPr>
          <w:i/>
        </w:rPr>
        <w:tab/>
      </w:r>
      <w:r>
        <w:rPr>
          <w:i/>
        </w:rPr>
        <w:tab/>
      </w:r>
      <w:r>
        <w:rPr>
          <w:i/>
        </w:rPr>
        <w:tab/>
        <w:t>Source: Qualcomm Incorporated</w:t>
      </w:r>
    </w:p>
    <w:p w14:paraId="0899BF20" w14:textId="77777777" w:rsidR="00BC378C" w:rsidRDefault="00BC378C" w:rsidP="00BC378C">
      <w:pPr>
        <w:rPr>
          <w:rFonts w:ascii="Arial" w:hAnsi="Arial" w:cs="Arial"/>
          <w:b/>
        </w:rPr>
      </w:pPr>
      <w:r>
        <w:rPr>
          <w:rFonts w:ascii="Arial" w:hAnsi="Arial" w:cs="Arial"/>
          <w:b/>
        </w:rPr>
        <w:t xml:space="preserve">Abstract: </w:t>
      </w:r>
    </w:p>
    <w:p w14:paraId="0D45E8D9" w14:textId="77777777" w:rsidR="00BC378C" w:rsidRDefault="00BC378C" w:rsidP="00BC378C">
      <w:r>
        <w:t>Note 2 wording in the MPR table is supposed to capture when condition when note1 (Rel-15 power boost) does not apply, but the wording is ambiguous.</w:t>
      </w:r>
    </w:p>
    <w:p w14:paraId="4E0285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7F72" w14:textId="77777777" w:rsidR="00BC378C" w:rsidRDefault="00BC378C" w:rsidP="00BC378C">
      <w:pPr>
        <w:rPr>
          <w:rFonts w:ascii="Arial" w:hAnsi="Arial" w:cs="Arial"/>
          <w:b/>
          <w:sz w:val="24"/>
        </w:rPr>
      </w:pPr>
      <w:r>
        <w:rPr>
          <w:rFonts w:ascii="Arial" w:hAnsi="Arial" w:cs="Arial"/>
          <w:b/>
          <w:color w:val="0000FF"/>
          <w:sz w:val="24"/>
        </w:rPr>
        <w:t>R4-2311278</w:t>
      </w:r>
      <w:r>
        <w:rPr>
          <w:rFonts w:ascii="Arial" w:hAnsi="Arial" w:cs="Arial"/>
          <w:b/>
          <w:color w:val="0000FF"/>
          <w:sz w:val="24"/>
        </w:rPr>
        <w:tab/>
      </w:r>
      <w:r>
        <w:rPr>
          <w:rFonts w:ascii="Arial" w:hAnsi="Arial" w:cs="Arial"/>
          <w:b/>
          <w:sz w:val="24"/>
        </w:rPr>
        <w:t>CR to clarify pi2BPSK note</w:t>
      </w:r>
    </w:p>
    <w:p w14:paraId="6D7128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CR-1664  rev  Cat: A (Rel-16)</w:t>
      </w:r>
      <w:r>
        <w:rPr>
          <w:i/>
        </w:rPr>
        <w:br/>
      </w:r>
      <w:r>
        <w:rPr>
          <w:i/>
        </w:rPr>
        <w:br/>
      </w:r>
      <w:r>
        <w:rPr>
          <w:i/>
        </w:rPr>
        <w:tab/>
      </w:r>
      <w:r>
        <w:rPr>
          <w:i/>
        </w:rPr>
        <w:tab/>
      </w:r>
      <w:r>
        <w:rPr>
          <w:i/>
        </w:rPr>
        <w:tab/>
      </w:r>
      <w:r>
        <w:rPr>
          <w:i/>
        </w:rPr>
        <w:tab/>
      </w:r>
      <w:r>
        <w:rPr>
          <w:i/>
        </w:rPr>
        <w:tab/>
        <w:t>Source: Qualcomm Incorporated</w:t>
      </w:r>
    </w:p>
    <w:p w14:paraId="29261323" w14:textId="77777777" w:rsidR="00BC378C" w:rsidRDefault="00BC378C" w:rsidP="00BC378C">
      <w:pPr>
        <w:rPr>
          <w:rFonts w:ascii="Arial" w:hAnsi="Arial" w:cs="Arial"/>
          <w:b/>
        </w:rPr>
      </w:pPr>
      <w:r>
        <w:rPr>
          <w:rFonts w:ascii="Arial" w:hAnsi="Arial" w:cs="Arial"/>
          <w:b/>
        </w:rPr>
        <w:t xml:space="preserve">Abstract: </w:t>
      </w:r>
    </w:p>
    <w:p w14:paraId="34B8E4BB" w14:textId="77777777" w:rsidR="00BC378C" w:rsidRDefault="00BC378C" w:rsidP="00BC378C">
      <w:r>
        <w:t>Note 2 wording in the MPR table is supposed to capture when condition when note1 (Rel-15 power boost) does not apply, but the wording is ambiguous.</w:t>
      </w:r>
    </w:p>
    <w:p w14:paraId="342BAA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F483" w14:textId="77777777" w:rsidR="00BC378C" w:rsidRDefault="00BC378C" w:rsidP="00BC378C">
      <w:pPr>
        <w:rPr>
          <w:rFonts w:ascii="Arial" w:hAnsi="Arial" w:cs="Arial"/>
          <w:b/>
          <w:sz w:val="24"/>
        </w:rPr>
      </w:pPr>
      <w:r>
        <w:rPr>
          <w:rFonts w:ascii="Arial" w:hAnsi="Arial" w:cs="Arial"/>
          <w:b/>
          <w:color w:val="0000FF"/>
          <w:sz w:val="24"/>
        </w:rPr>
        <w:t>R4-2311279</w:t>
      </w:r>
      <w:r>
        <w:rPr>
          <w:rFonts w:ascii="Arial" w:hAnsi="Arial" w:cs="Arial"/>
          <w:b/>
          <w:color w:val="0000FF"/>
          <w:sz w:val="24"/>
        </w:rPr>
        <w:tab/>
      </w:r>
      <w:r>
        <w:rPr>
          <w:rFonts w:ascii="Arial" w:hAnsi="Arial" w:cs="Arial"/>
          <w:b/>
          <w:sz w:val="24"/>
        </w:rPr>
        <w:t>CR to clarify pi2BPSK note</w:t>
      </w:r>
    </w:p>
    <w:p w14:paraId="12C300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CR-1665  rev  Cat: A (Rel-17)</w:t>
      </w:r>
      <w:r>
        <w:rPr>
          <w:i/>
        </w:rPr>
        <w:br/>
      </w:r>
      <w:r>
        <w:rPr>
          <w:i/>
        </w:rPr>
        <w:br/>
      </w:r>
      <w:r>
        <w:rPr>
          <w:i/>
        </w:rPr>
        <w:tab/>
      </w:r>
      <w:r>
        <w:rPr>
          <w:i/>
        </w:rPr>
        <w:tab/>
      </w:r>
      <w:r>
        <w:rPr>
          <w:i/>
        </w:rPr>
        <w:tab/>
      </w:r>
      <w:r>
        <w:rPr>
          <w:i/>
        </w:rPr>
        <w:tab/>
      </w:r>
      <w:r>
        <w:rPr>
          <w:i/>
        </w:rPr>
        <w:tab/>
        <w:t>Source: Qualcomm Incorporated</w:t>
      </w:r>
    </w:p>
    <w:p w14:paraId="5E01E587" w14:textId="77777777" w:rsidR="00BC378C" w:rsidRDefault="00BC378C" w:rsidP="00BC378C">
      <w:pPr>
        <w:rPr>
          <w:rFonts w:ascii="Arial" w:hAnsi="Arial" w:cs="Arial"/>
          <w:b/>
        </w:rPr>
      </w:pPr>
      <w:r>
        <w:rPr>
          <w:rFonts w:ascii="Arial" w:hAnsi="Arial" w:cs="Arial"/>
          <w:b/>
        </w:rPr>
        <w:t xml:space="preserve">Abstract: </w:t>
      </w:r>
    </w:p>
    <w:p w14:paraId="09CF42F7" w14:textId="77777777" w:rsidR="00BC378C" w:rsidRDefault="00BC378C" w:rsidP="00BC378C">
      <w:r>
        <w:t>Note 2 wording in the MPR table is supposed to capture when condition when note1 (Rel-15 power boost) does not apply, but the wording is ambiguous.</w:t>
      </w:r>
    </w:p>
    <w:p w14:paraId="6F48A5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E2395" w14:textId="77777777" w:rsidR="00BC378C" w:rsidRDefault="00BC378C" w:rsidP="00BC378C">
      <w:pPr>
        <w:rPr>
          <w:rFonts w:ascii="Arial" w:hAnsi="Arial" w:cs="Arial"/>
          <w:b/>
          <w:sz w:val="24"/>
        </w:rPr>
      </w:pPr>
      <w:r>
        <w:rPr>
          <w:rFonts w:ascii="Arial" w:hAnsi="Arial" w:cs="Arial"/>
          <w:b/>
          <w:color w:val="0000FF"/>
          <w:sz w:val="24"/>
        </w:rPr>
        <w:t>R4-2311280</w:t>
      </w:r>
      <w:r>
        <w:rPr>
          <w:rFonts w:ascii="Arial" w:hAnsi="Arial" w:cs="Arial"/>
          <w:b/>
          <w:color w:val="0000FF"/>
          <w:sz w:val="24"/>
        </w:rPr>
        <w:tab/>
      </w:r>
      <w:r>
        <w:rPr>
          <w:rFonts w:ascii="Arial" w:hAnsi="Arial" w:cs="Arial"/>
          <w:b/>
          <w:sz w:val="24"/>
        </w:rPr>
        <w:t>CR to clarify pi2BPSK note</w:t>
      </w:r>
    </w:p>
    <w:p w14:paraId="2677F1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CR-1666  rev  Cat: A (Rel-18)</w:t>
      </w:r>
      <w:r>
        <w:rPr>
          <w:i/>
        </w:rPr>
        <w:br/>
      </w:r>
      <w:r>
        <w:rPr>
          <w:i/>
        </w:rPr>
        <w:br/>
      </w:r>
      <w:r>
        <w:rPr>
          <w:i/>
        </w:rPr>
        <w:tab/>
      </w:r>
      <w:r>
        <w:rPr>
          <w:i/>
        </w:rPr>
        <w:tab/>
      </w:r>
      <w:r>
        <w:rPr>
          <w:i/>
        </w:rPr>
        <w:tab/>
      </w:r>
      <w:r>
        <w:rPr>
          <w:i/>
        </w:rPr>
        <w:tab/>
      </w:r>
      <w:r>
        <w:rPr>
          <w:i/>
        </w:rPr>
        <w:tab/>
        <w:t>Source: Qualcomm Incorporated</w:t>
      </w:r>
    </w:p>
    <w:p w14:paraId="626F3A8E" w14:textId="77777777" w:rsidR="00BC378C" w:rsidRDefault="00BC378C" w:rsidP="00BC378C">
      <w:pPr>
        <w:rPr>
          <w:rFonts w:ascii="Arial" w:hAnsi="Arial" w:cs="Arial"/>
          <w:b/>
        </w:rPr>
      </w:pPr>
      <w:r>
        <w:rPr>
          <w:rFonts w:ascii="Arial" w:hAnsi="Arial" w:cs="Arial"/>
          <w:b/>
        </w:rPr>
        <w:t xml:space="preserve">Abstract: </w:t>
      </w:r>
    </w:p>
    <w:p w14:paraId="602641A9" w14:textId="77777777" w:rsidR="00BC378C" w:rsidRDefault="00BC378C" w:rsidP="00BC378C">
      <w:r>
        <w:t>Note 2 wording in the MPR table is supposed to capture when condition when note1 (Rel-15 power boost) does not apply, but the wording is ambiguous.</w:t>
      </w:r>
    </w:p>
    <w:p w14:paraId="36B1D5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FFDAE" w14:textId="77777777" w:rsidR="00BC378C" w:rsidRDefault="00BC378C" w:rsidP="00BC378C">
      <w:pPr>
        <w:rPr>
          <w:rFonts w:ascii="Arial" w:hAnsi="Arial" w:cs="Arial"/>
          <w:b/>
          <w:sz w:val="24"/>
        </w:rPr>
      </w:pPr>
      <w:r>
        <w:rPr>
          <w:rFonts w:ascii="Arial" w:hAnsi="Arial" w:cs="Arial"/>
          <w:b/>
          <w:color w:val="0000FF"/>
          <w:sz w:val="24"/>
        </w:rPr>
        <w:t>R4-2311289</w:t>
      </w:r>
      <w:r>
        <w:rPr>
          <w:rFonts w:ascii="Arial" w:hAnsi="Arial" w:cs="Arial"/>
          <w:b/>
          <w:color w:val="0000FF"/>
          <w:sz w:val="24"/>
        </w:rPr>
        <w:tab/>
      </w:r>
      <w:r>
        <w:rPr>
          <w:rFonts w:ascii="Arial" w:hAnsi="Arial" w:cs="Arial"/>
          <w:b/>
          <w:sz w:val="24"/>
        </w:rPr>
        <w:t>[NR_n41_BW-Core] Support of PC1.5 for n41 30MHz in Japan (R16)</w:t>
      </w:r>
    </w:p>
    <w:p w14:paraId="0093EB4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CR-1667  rev  Cat: F (Rel-16)</w:t>
      </w:r>
      <w:r>
        <w:rPr>
          <w:i/>
        </w:rPr>
        <w:br/>
      </w:r>
      <w:r>
        <w:rPr>
          <w:i/>
        </w:rPr>
        <w:br/>
      </w:r>
      <w:r>
        <w:rPr>
          <w:i/>
        </w:rPr>
        <w:tab/>
      </w:r>
      <w:r>
        <w:rPr>
          <w:i/>
        </w:rPr>
        <w:tab/>
      </w:r>
      <w:r>
        <w:rPr>
          <w:i/>
        </w:rPr>
        <w:tab/>
      </w:r>
      <w:r>
        <w:rPr>
          <w:i/>
        </w:rPr>
        <w:tab/>
      </w:r>
      <w:r>
        <w:rPr>
          <w:i/>
        </w:rPr>
        <w:tab/>
        <w:t>Source: SoftBank Corp.</w:t>
      </w:r>
    </w:p>
    <w:p w14:paraId="45B4FDCC" w14:textId="77777777" w:rsidR="00BC378C" w:rsidRDefault="00BC378C" w:rsidP="00BC378C">
      <w:pPr>
        <w:rPr>
          <w:rFonts w:ascii="Arial" w:hAnsi="Arial" w:cs="Arial"/>
          <w:b/>
        </w:rPr>
      </w:pPr>
      <w:r>
        <w:rPr>
          <w:rFonts w:ascii="Arial" w:hAnsi="Arial" w:cs="Arial"/>
          <w:b/>
        </w:rPr>
        <w:t xml:space="preserve">Abstract: </w:t>
      </w:r>
    </w:p>
    <w:p w14:paraId="4B794524" w14:textId="77777777" w:rsidR="00BC378C" w:rsidRDefault="00BC378C" w:rsidP="00BC378C">
      <w:r>
        <w:t>The introduction of n41 NS_47 for PC1.5 due to the changes of Japanese regulation.</w:t>
      </w:r>
    </w:p>
    <w:p w14:paraId="065E46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B2BF3" w14:textId="77777777" w:rsidR="00BC378C" w:rsidRDefault="00BC378C" w:rsidP="00BC378C">
      <w:pPr>
        <w:rPr>
          <w:rFonts w:ascii="Arial" w:hAnsi="Arial" w:cs="Arial"/>
          <w:b/>
          <w:sz w:val="24"/>
        </w:rPr>
      </w:pPr>
      <w:r>
        <w:rPr>
          <w:rFonts w:ascii="Arial" w:hAnsi="Arial" w:cs="Arial"/>
          <w:b/>
          <w:color w:val="0000FF"/>
          <w:sz w:val="24"/>
        </w:rPr>
        <w:t>R4-2311290</w:t>
      </w:r>
      <w:r>
        <w:rPr>
          <w:rFonts w:ascii="Arial" w:hAnsi="Arial" w:cs="Arial"/>
          <w:b/>
          <w:color w:val="0000FF"/>
          <w:sz w:val="24"/>
        </w:rPr>
        <w:tab/>
      </w:r>
      <w:r>
        <w:rPr>
          <w:rFonts w:ascii="Arial" w:hAnsi="Arial" w:cs="Arial"/>
          <w:b/>
          <w:sz w:val="24"/>
        </w:rPr>
        <w:t>[NR_n41_BW-Core] Support of PC1.5 for n41 30MHz in Japan (R17)</w:t>
      </w:r>
    </w:p>
    <w:p w14:paraId="3261EA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CR-1668  rev  Cat: A (Rel-17)</w:t>
      </w:r>
      <w:r>
        <w:rPr>
          <w:i/>
        </w:rPr>
        <w:br/>
      </w:r>
      <w:r>
        <w:rPr>
          <w:i/>
        </w:rPr>
        <w:br/>
      </w:r>
      <w:r>
        <w:rPr>
          <w:i/>
        </w:rPr>
        <w:tab/>
      </w:r>
      <w:r>
        <w:rPr>
          <w:i/>
        </w:rPr>
        <w:tab/>
      </w:r>
      <w:r>
        <w:rPr>
          <w:i/>
        </w:rPr>
        <w:tab/>
      </w:r>
      <w:r>
        <w:rPr>
          <w:i/>
        </w:rPr>
        <w:tab/>
      </w:r>
      <w:r>
        <w:rPr>
          <w:i/>
        </w:rPr>
        <w:tab/>
        <w:t>Source: SoftBank Corp.</w:t>
      </w:r>
    </w:p>
    <w:p w14:paraId="717ADA3F" w14:textId="77777777" w:rsidR="00BC378C" w:rsidRDefault="00BC378C" w:rsidP="00BC378C">
      <w:pPr>
        <w:rPr>
          <w:rFonts w:ascii="Arial" w:hAnsi="Arial" w:cs="Arial"/>
          <w:b/>
        </w:rPr>
      </w:pPr>
      <w:r>
        <w:rPr>
          <w:rFonts w:ascii="Arial" w:hAnsi="Arial" w:cs="Arial"/>
          <w:b/>
        </w:rPr>
        <w:t xml:space="preserve">Abstract: </w:t>
      </w:r>
    </w:p>
    <w:p w14:paraId="1113A02C" w14:textId="77777777" w:rsidR="00BC378C" w:rsidRDefault="00BC378C" w:rsidP="00BC378C">
      <w:r>
        <w:t>Mirror of R16</w:t>
      </w:r>
    </w:p>
    <w:p w14:paraId="38F460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67333" w14:textId="77777777" w:rsidR="00BC378C" w:rsidRDefault="00BC378C" w:rsidP="00BC378C">
      <w:pPr>
        <w:rPr>
          <w:rFonts w:ascii="Arial" w:hAnsi="Arial" w:cs="Arial"/>
          <w:b/>
          <w:sz w:val="24"/>
        </w:rPr>
      </w:pPr>
      <w:r>
        <w:rPr>
          <w:rFonts w:ascii="Arial" w:hAnsi="Arial" w:cs="Arial"/>
          <w:b/>
          <w:color w:val="0000FF"/>
          <w:sz w:val="24"/>
        </w:rPr>
        <w:t>R4-2311291</w:t>
      </w:r>
      <w:r>
        <w:rPr>
          <w:rFonts w:ascii="Arial" w:hAnsi="Arial" w:cs="Arial"/>
          <w:b/>
          <w:color w:val="0000FF"/>
          <w:sz w:val="24"/>
        </w:rPr>
        <w:tab/>
      </w:r>
      <w:r>
        <w:rPr>
          <w:rFonts w:ascii="Arial" w:hAnsi="Arial" w:cs="Arial"/>
          <w:b/>
          <w:sz w:val="24"/>
        </w:rPr>
        <w:t>[NR_n41_BW-Core] Support of PC1.5 for n41 30MHz in Japan (R18)</w:t>
      </w:r>
    </w:p>
    <w:p w14:paraId="024E2B2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CR-1669  rev  Cat: A (Rel-18)</w:t>
      </w:r>
      <w:r>
        <w:rPr>
          <w:i/>
        </w:rPr>
        <w:br/>
      </w:r>
      <w:r>
        <w:rPr>
          <w:i/>
        </w:rPr>
        <w:br/>
      </w:r>
      <w:r>
        <w:rPr>
          <w:i/>
        </w:rPr>
        <w:tab/>
      </w:r>
      <w:r>
        <w:rPr>
          <w:i/>
        </w:rPr>
        <w:tab/>
      </w:r>
      <w:r>
        <w:rPr>
          <w:i/>
        </w:rPr>
        <w:tab/>
      </w:r>
      <w:r>
        <w:rPr>
          <w:i/>
        </w:rPr>
        <w:tab/>
      </w:r>
      <w:r>
        <w:rPr>
          <w:i/>
        </w:rPr>
        <w:tab/>
        <w:t>Source: SoftBank Corp.</w:t>
      </w:r>
    </w:p>
    <w:p w14:paraId="0BD9E616" w14:textId="77777777" w:rsidR="00BC378C" w:rsidRDefault="00BC378C" w:rsidP="00BC378C">
      <w:pPr>
        <w:rPr>
          <w:rFonts w:ascii="Arial" w:hAnsi="Arial" w:cs="Arial"/>
          <w:b/>
        </w:rPr>
      </w:pPr>
      <w:r>
        <w:rPr>
          <w:rFonts w:ascii="Arial" w:hAnsi="Arial" w:cs="Arial"/>
          <w:b/>
        </w:rPr>
        <w:t xml:space="preserve">Abstract: </w:t>
      </w:r>
    </w:p>
    <w:p w14:paraId="415CA3F3" w14:textId="77777777" w:rsidR="00BC378C" w:rsidRDefault="00BC378C" w:rsidP="00BC378C">
      <w:r>
        <w:t>Mirror of R16</w:t>
      </w:r>
    </w:p>
    <w:p w14:paraId="1A0A76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F6B94" w14:textId="77777777" w:rsidR="00BC378C" w:rsidRDefault="00BC378C" w:rsidP="00BC378C">
      <w:pPr>
        <w:rPr>
          <w:rFonts w:ascii="Arial" w:hAnsi="Arial" w:cs="Arial"/>
          <w:b/>
          <w:sz w:val="24"/>
        </w:rPr>
      </w:pPr>
      <w:r>
        <w:rPr>
          <w:rFonts w:ascii="Arial" w:hAnsi="Arial" w:cs="Arial"/>
          <w:b/>
          <w:color w:val="0000FF"/>
          <w:sz w:val="24"/>
        </w:rPr>
        <w:t>R4-2311292</w:t>
      </w:r>
      <w:r>
        <w:rPr>
          <w:rFonts w:ascii="Arial" w:hAnsi="Arial" w:cs="Arial"/>
          <w:b/>
          <w:color w:val="0000FF"/>
          <w:sz w:val="24"/>
        </w:rPr>
        <w:tab/>
      </w:r>
      <w:r>
        <w:rPr>
          <w:rFonts w:ascii="Arial" w:hAnsi="Arial" w:cs="Arial"/>
          <w:b/>
          <w:sz w:val="24"/>
        </w:rPr>
        <w:t xml:space="preserve">[NR_CADC_R16_2BDL_xBUL] Correction of a note number for CA_n77A-n78A (R17) </w:t>
      </w:r>
    </w:p>
    <w:p w14:paraId="337ED7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CR-1670  rev  Cat: F (Rel-17)</w:t>
      </w:r>
      <w:r>
        <w:rPr>
          <w:i/>
        </w:rPr>
        <w:br/>
      </w:r>
      <w:r>
        <w:rPr>
          <w:i/>
        </w:rPr>
        <w:br/>
      </w:r>
      <w:r>
        <w:rPr>
          <w:i/>
        </w:rPr>
        <w:tab/>
      </w:r>
      <w:r>
        <w:rPr>
          <w:i/>
        </w:rPr>
        <w:tab/>
      </w:r>
      <w:r>
        <w:rPr>
          <w:i/>
        </w:rPr>
        <w:tab/>
      </w:r>
      <w:r>
        <w:rPr>
          <w:i/>
        </w:rPr>
        <w:tab/>
      </w:r>
      <w:r>
        <w:rPr>
          <w:i/>
        </w:rPr>
        <w:tab/>
        <w:t>Source: SoftBank Corp.</w:t>
      </w:r>
    </w:p>
    <w:p w14:paraId="240BB4E2" w14:textId="77777777" w:rsidR="00BC378C" w:rsidRDefault="00BC378C" w:rsidP="00BC378C">
      <w:pPr>
        <w:rPr>
          <w:rFonts w:ascii="Arial" w:hAnsi="Arial" w:cs="Arial"/>
          <w:b/>
        </w:rPr>
      </w:pPr>
      <w:r>
        <w:rPr>
          <w:rFonts w:ascii="Arial" w:hAnsi="Arial" w:cs="Arial"/>
          <w:b/>
        </w:rPr>
        <w:t xml:space="preserve">Abstract: </w:t>
      </w:r>
    </w:p>
    <w:p w14:paraId="70270250" w14:textId="77777777" w:rsidR="00BC378C" w:rsidRDefault="00BC378C" w:rsidP="00BC378C">
      <w:r>
        <w:t>Error on Note for CA_n77A-n78A is corrected  Note that R16 version of spec is correct.</w:t>
      </w:r>
    </w:p>
    <w:p w14:paraId="2390A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F37C" w14:textId="77777777" w:rsidR="00BC378C" w:rsidRDefault="00BC378C" w:rsidP="00BC378C">
      <w:pPr>
        <w:rPr>
          <w:rFonts w:ascii="Arial" w:hAnsi="Arial" w:cs="Arial"/>
          <w:b/>
          <w:sz w:val="24"/>
        </w:rPr>
      </w:pPr>
      <w:r>
        <w:rPr>
          <w:rFonts w:ascii="Arial" w:hAnsi="Arial" w:cs="Arial"/>
          <w:b/>
          <w:color w:val="0000FF"/>
          <w:sz w:val="24"/>
        </w:rPr>
        <w:t>R4-2311293</w:t>
      </w:r>
      <w:r>
        <w:rPr>
          <w:rFonts w:ascii="Arial" w:hAnsi="Arial" w:cs="Arial"/>
          <w:b/>
          <w:color w:val="0000FF"/>
          <w:sz w:val="24"/>
        </w:rPr>
        <w:tab/>
      </w:r>
      <w:r>
        <w:rPr>
          <w:rFonts w:ascii="Arial" w:hAnsi="Arial" w:cs="Arial"/>
          <w:b/>
          <w:sz w:val="24"/>
        </w:rPr>
        <w:t xml:space="preserve">[NR_CADC_R16_2BDL_xBUL] Correction of a note number for CA_n77A-n78A (R18) </w:t>
      </w:r>
    </w:p>
    <w:p w14:paraId="0074E9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CR-1671  rev  Cat: A (Rel-18)</w:t>
      </w:r>
      <w:r>
        <w:rPr>
          <w:i/>
        </w:rPr>
        <w:br/>
      </w:r>
      <w:r>
        <w:rPr>
          <w:i/>
        </w:rPr>
        <w:br/>
      </w:r>
      <w:r>
        <w:rPr>
          <w:i/>
        </w:rPr>
        <w:tab/>
      </w:r>
      <w:r>
        <w:rPr>
          <w:i/>
        </w:rPr>
        <w:tab/>
      </w:r>
      <w:r>
        <w:rPr>
          <w:i/>
        </w:rPr>
        <w:tab/>
      </w:r>
      <w:r>
        <w:rPr>
          <w:i/>
        </w:rPr>
        <w:tab/>
      </w:r>
      <w:r>
        <w:rPr>
          <w:i/>
        </w:rPr>
        <w:tab/>
        <w:t>Source: SoftBank Corp.</w:t>
      </w:r>
    </w:p>
    <w:p w14:paraId="20405D68" w14:textId="77777777" w:rsidR="00BC378C" w:rsidRDefault="00BC378C" w:rsidP="00BC378C">
      <w:pPr>
        <w:rPr>
          <w:rFonts w:ascii="Arial" w:hAnsi="Arial" w:cs="Arial"/>
          <w:b/>
        </w:rPr>
      </w:pPr>
      <w:r>
        <w:rPr>
          <w:rFonts w:ascii="Arial" w:hAnsi="Arial" w:cs="Arial"/>
          <w:b/>
        </w:rPr>
        <w:t xml:space="preserve">Abstract: </w:t>
      </w:r>
    </w:p>
    <w:p w14:paraId="604C2CDB" w14:textId="77777777" w:rsidR="00BC378C" w:rsidRDefault="00BC378C" w:rsidP="00BC378C">
      <w:r>
        <w:t>Mirror of R17</w:t>
      </w:r>
    </w:p>
    <w:p w14:paraId="6561BD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5B010" w14:textId="77777777" w:rsidR="00BC378C" w:rsidRDefault="00BC378C" w:rsidP="00BC378C">
      <w:pPr>
        <w:rPr>
          <w:rFonts w:ascii="Arial" w:hAnsi="Arial" w:cs="Arial"/>
          <w:b/>
          <w:sz w:val="24"/>
        </w:rPr>
      </w:pPr>
      <w:r>
        <w:rPr>
          <w:rFonts w:ascii="Arial" w:hAnsi="Arial" w:cs="Arial"/>
          <w:b/>
          <w:color w:val="0000FF"/>
          <w:sz w:val="24"/>
        </w:rPr>
        <w:lastRenderedPageBreak/>
        <w:t>R4-2311436</w:t>
      </w:r>
      <w:r>
        <w:rPr>
          <w:rFonts w:ascii="Arial" w:hAnsi="Arial" w:cs="Arial"/>
          <w:b/>
          <w:color w:val="0000FF"/>
          <w:sz w:val="24"/>
        </w:rPr>
        <w:tab/>
      </w:r>
      <w:r>
        <w:rPr>
          <w:rFonts w:ascii="Arial" w:hAnsi="Arial" w:cs="Arial"/>
          <w:b/>
          <w:sz w:val="24"/>
        </w:rPr>
        <w:t>CR for TS 36.101 Rel-13 Adding Measurement bandwidth value for NS_24 and NS_25</w:t>
      </w:r>
    </w:p>
    <w:p w14:paraId="7C604D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CR-5988  rev  Cat: F (Rel-13)</w:t>
      </w:r>
      <w:r>
        <w:rPr>
          <w:i/>
        </w:rPr>
        <w:br/>
      </w:r>
      <w:r>
        <w:rPr>
          <w:i/>
        </w:rPr>
        <w:br/>
      </w:r>
      <w:r>
        <w:rPr>
          <w:i/>
        </w:rPr>
        <w:tab/>
      </w:r>
      <w:r>
        <w:rPr>
          <w:i/>
        </w:rPr>
        <w:tab/>
      </w:r>
      <w:r>
        <w:rPr>
          <w:i/>
        </w:rPr>
        <w:tab/>
      </w:r>
      <w:r>
        <w:rPr>
          <w:i/>
        </w:rPr>
        <w:tab/>
      </w:r>
      <w:r>
        <w:rPr>
          <w:i/>
        </w:rPr>
        <w:tab/>
        <w:t>Source: Spreadtrum Communications</w:t>
      </w:r>
    </w:p>
    <w:p w14:paraId="1577B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64715" w14:textId="77777777" w:rsidR="00BC378C" w:rsidRDefault="00BC378C" w:rsidP="00BC378C">
      <w:pPr>
        <w:rPr>
          <w:rFonts w:ascii="Arial" w:hAnsi="Arial" w:cs="Arial"/>
          <w:b/>
          <w:sz w:val="24"/>
        </w:rPr>
      </w:pPr>
      <w:r>
        <w:rPr>
          <w:rFonts w:ascii="Arial" w:hAnsi="Arial" w:cs="Arial"/>
          <w:b/>
          <w:color w:val="0000FF"/>
          <w:sz w:val="24"/>
        </w:rPr>
        <w:t>R4-2311437</w:t>
      </w:r>
      <w:r>
        <w:rPr>
          <w:rFonts w:ascii="Arial" w:hAnsi="Arial" w:cs="Arial"/>
          <w:b/>
          <w:color w:val="0000FF"/>
          <w:sz w:val="24"/>
        </w:rPr>
        <w:tab/>
      </w:r>
      <w:r>
        <w:rPr>
          <w:rFonts w:ascii="Arial" w:hAnsi="Arial" w:cs="Arial"/>
          <w:b/>
          <w:sz w:val="24"/>
        </w:rPr>
        <w:t>CR for TS 36.101 Rel-14: Adding Measurement bandwidth value for NS_24 and NS_25</w:t>
      </w:r>
    </w:p>
    <w:p w14:paraId="7F11BB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CR-5989  rev  Cat: F (Rel-14)</w:t>
      </w:r>
      <w:r>
        <w:rPr>
          <w:i/>
        </w:rPr>
        <w:br/>
      </w:r>
      <w:r>
        <w:rPr>
          <w:i/>
        </w:rPr>
        <w:br/>
      </w:r>
      <w:r>
        <w:rPr>
          <w:i/>
        </w:rPr>
        <w:tab/>
      </w:r>
      <w:r>
        <w:rPr>
          <w:i/>
        </w:rPr>
        <w:tab/>
      </w:r>
      <w:r>
        <w:rPr>
          <w:i/>
        </w:rPr>
        <w:tab/>
      </w:r>
      <w:r>
        <w:rPr>
          <w:i/>
        </w:rPr>
        <w:tab/>
      </w:r>
      <w:r>
        <w:rPr>
          <w:i/>
        </w:rPr>
        <w:tab/>
        <w:t>Source: Spreadtrum Communications</w:t>
      </w:r>
    </w:p>
    <w:p w14:paraId="6643E9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C5195" w14:textId="77777777" w:rsidR="00BC378C" w:rsidRDefault="00BC378C" w:rsidP="00BC378C">
      <w:pPr>
        <w:rPr>
          <w:rFonts w:ascii="Arial" w:hAnsi="Arial" w:cs="Arial"/>
          <w:b/>
          <w:sz w:val="24"/>
        </w:rPr>
      </w:pPr>
      <w:r>
        <w:rPr>
          <w:rFonts w:ascii="Arial" w:hAnsi="Arial" w:cs="Arial"/>
          <w:b/>
          <w:color w:val="0000FF"/>
          <w:sz w:val="24"/>
        </w:rPr>
        <w:t>R4-2311438</w:t>
      </w:r>
      <w:r>
        <w:rPr>
          <w:rFonts w:ascii="Arial" w:hAnsi="Arial" w:cs="Arial"/>
          <w:b/>
          <w:color w:val="0000FF"/>
          <w:sz w:val="24"/>
        </w:rPr>
        <w:tab/>
      </w:r>
      <w:r>
        <w:rPr>
          <w:rFonts w:ascii="Arial" w:hAnsi="Arial" w:cs="Arial"/>
          <w:b/>
          <w:sz w:val="24"/>
        </w:rPr>
        <w:t>CR for TS 36.101 Rel-15: Adding Measurement bandwidth value for NS_24 and NS_25</w:t>
      </w:r>
    </w:p>
    <w:p w14:paraId="1482964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CR-5990  rev  Cat: F (Rel-15)</w:t>
      </w:r>
      <w:r>
        <w:rPr>
          <w:i/>
        </w:rPr>
        <w:br/>
      </w:r>
      <w:r>
        <w:rPr>
          <w:i/>
        </w:rPr>
        <w:br/>
      </w:r>
      <w:r>
        <w:rPr>
          <w:i/>
        </w:rPr>
        <w:tab/>
      </w:r>
      <w:r>
        <w:rPr>
          <w:i/>
        </w:rPr>
        <w:tab/>
      </w:r>
      <w:r>
        <w:rPr>
          <w:i/>
        </w:rPr>
        <w:tab/>
      </w:r>
      <w:r>
        <w:rPr>
          <w:i/>
        </w:rPr>
        <w:tab/>
      </w:r>
      <w:r>
        <w:rPr>
          <w:i/>
        </w:rPr>
        <w:tab/>
        <w:t>Source: Spreadtrum Communications</w:t>
      </w:r>
    </w:p>
    <w:p w14:paraId="70CAD5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427B" w14:textId="77777777" w:rsidR="00BC378C" w:rsidRDefault="00BC378C" w:rsidP="00BC378C">
      <w:pPr>
        <w:rPr>
          <w:rFonts w:ascii="Arial" w:hAnsi="Arial" w:cs="Arial"/>
          <w:b/>
          <w:sz w:val="24"/>
        </w:rPr>
      </w:pPr>
      <w:r>
        <w:rPr>
          <w:rFonts w:ascii="Arial" w:hAnsi="Arial" w:cs="Arial"/>
          <w:b/>
          <w:color w:val="0000FF"/>
          <w:sz w:val="24"/>
        </w:rPr>
        <w:t>R4-2311439</w:t>
      </w:r>
      <w:r>
        <w:rPr>
          <w:rFonts w:ascii="Arial" w:hAnsi="Arial" w:cs="Arial"/>
          <w:b/>
          <w:color w:val="0000FF"/>
          <w:sz w:val="24"/>
        </w:rPr>
        <w:tab/>
      </w:r>
      <w:r>
        <w:rPr>
          <w:rFonts w:ascii="Arial" w:hAnsi="Arial" w:cs="Arial"/>
          <w:b/>
          <w:sz w:val="24"/>
        </w:rPr>
        <w:t>CR for TS 36.101 Rel-16  Adding Measurement bandwidth value for NS_24 and NS_25</w:t>
      </w:r>
    </w:p>
    <w:p w14:paraId="506C45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CR-5991  rev  Cat: F (Rel-16)</w:t>
      </w:r>
      <w:r>
        <w:rPr>
          <w:i/>
        </w:rPr>
        <w:br/>
      </w:r>
      <w:r>
        <w:rPr>
          <w:i/>
        </w:rPr>
        <w:br/>
      </w:r>
      <w:r>
        <w:rPr>
          <w:i/>
        </w:rPr>
        <w:tab/>
      </w:r>
      <w:r>
        <w:rPr>
          <w:i/>
        </w:rPr>
        <w:tab/>
      </w:r>
      <w:r>
        <w:rPr>
          <w:i/>
        </w:rPr>
        <w:tab/>
      </w:r>
      <w:r>
        <w:rPr>
          <w:i/>
        </w:rPr>
        <w:tab/>
      </w:r>
      <w:r>
        <w:rPr>
          <w:i/>
        </w:rPr>
        <w:tab/>
        <w:t>Source: Spreadtrum Communications</w:t>
      </w:r>
    </w:p>
    <w:p w14:paraId="64BF5A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5E947" w14:textId="77777777" w:rsidR="00BC378C" w:rsidRDefault="00BC378C" w:rsidP="00BC378C">
      <w:pPr>
        <w:rPr>
          <w:rFonts w:ascii="Arial" w:hAnsi="Arial" w:cs="Arial"/>
          <w:b/>
          <w:sz w:val="24"/>
        </w:rPr>
      </w:pPr>
      <w:r>
        <w:rPr>
          <w:rFonts w:ascii="Arial" w:hAnsi="Arial" w:cs="Arial"/>
          <w:b/>
          <w:color w:val="0000FF"/>
          <w:sz w:val="24"/>
        </w:rPr>
        <w:t>R4-2311440</w:t>
      </w:r>
      <w:r>
        <w:rPr>
          <w:rFonts w:ascii="Arial" w:hAnsi="Arial" w:cs="Arial"/>
          <w:b/>
          <w:color w:val="0000FF"/>
          <w:sz w:val="24"/>
        </w:rPr>
        <w:tab/>
      </w:r>
      <w:r>
        <w:rPr>
          <w:rFonts w:ascii="Arial" w:hAnsi="Arial" w:cs="Arial"/>
          <w:b/>
          <w:sz w:val="24"/>
        </w:rPr>
        <w:t>CR for TS 36.101 Rel -17 Adding Measurement bandwidth value for NS_24 and NS_25</w:t>
      </w:r>
    </w:p>
    <w:p w14:paraId="29D3012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CR-5992  rev  Cat: F (Rel-17)</w:t>
      </w:r>
      <w:r>
        <w:rPr>
          <w:i/>
        </w:rPr>
        <w:br/>
      </w:r>
      <w:r>
        <w:rPr>
          <w:i/>
        </w:rPr>
        <w:br/>
      </w:r>
      <w:r>
        <w:rPr>
          <w:i/>
        </w:rPr>
        <w:tab/>
      </w:r>
      <w:r>
        <w:rPr>
          <w:i/>
        </w:rPr>
        <w:tab/>
      </w:r>
      <w:r>
        <w:rPr>
          <w:i/>
        </w:rPr>
        <w:tab/>
      </w:r>
      <w:r>
        <w:rPr>
          <w:i/>
        </w:rPr>
        <w:tab/>
      </w:r>
      <w:r>
        <w:rPr>
          <w:i/>
        </w:rPr>
        <w:tab/>
        <w:t>Source: Spreadtrum Communications</w:t>
      </w:r>
    </w:p>
    <w:p w14:paraId="1EDF8C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772F2" w14:textId="77777777" w:rsidR="00BC378C" w:rsidRDefault="00BC378C" w:rsidP="00BC378C">
      <w:pPr>
        <w:rPr>
          <w:rFonts w:ascii="Arial" w:hAnsi="Arial" w:cs="Arial"/>
          <w:b/>
          <w:sz w:val="24"/>
        </w:rPr>
      </w:pPr>
      <w:r>
        <w:rPr>
          <w:rFonts w:ascii="Arial" w:hAnsi="Arial" w:cs="Arial"/>
          <w:b/>
          <w:color w:val="0000FF"/>
          <w:sz w:val="24"/>
        </w:rPr>
        <w:t>R4-2311478</w:t>
      </w:r>
      <w:r>
        <w:rPr>
          <w:rFonts w:ascii="Arial" w:hAnsi="Arial" w:cs="Arial"/>
          <w:b/>
          <w:color w:val="0000FF"/>
          <w:sz w:val="24"/>
        </w:rPr>
        <w:tab/>
      </w:r>
      <w:r>
        <w:rPr>
          <w:rFonts w:ascii="Arial" w:hAnsi="Arial" w:cs="Arial"/>
          <w:b/>
          <w:sz w:val="24"/>
        </w:rPr>
        <w:t>[TEI16] CR 38.101-1: Various maintenance issues R16</w:t>
      </w:r>
    </w:p>
    <w:p w14:paraId="7BA16E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CR-1676  rev  Cat: F (Rel-16)</w:t>
      </w:r>
      <w:r>
        <w:rPr>
          <w:i/>
        </w:rPr>
        <w:br/>
      </w:r>
      <w:r>
        <w:rPr>
          <w:i/>
        </w:rPr>
        <w:br/>
      </w:r>
      <w:r>
        <w:rPr>
          <w:i/>
        </w:rPr>
        <w:tab/>
      </w:r>
      <w:r>
        <w:rPr>
          <w:i/>
        </w:rPr>
        <w:tab/>
      </w:r>
      <w:r>
        <w:rPr>
          <w:i/>
        </w:rPr>
        <w:tab/>
      </w:r>
      <w:r>
        <w:rPr>
          <w:i/>
        </w:rPr>
        <w:tab/>
      </w:r>
      <w:r>
        <w:rPr>
          <w:i/>
        </w:rPr>
        <w:tab/>
        <w:t>Source: Nokia</w:t>
      </w:r>
    </w:p>
    <w:p w14:paraId="7B0AB5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3557" w14:textId="77777777" w:rsidR="00BC378C" w:rsidRDefault="00BC378C" w:rsidP="00BC378C">
      <w:pPr>
        <w:rPr>
          <w:rFonts w:ascii="Arial" w:hAnsi="Arial" w:cs="Arial"/>
          <w:b/>
          <w:sz w:val="24"/>
        </w:rPr>
      </w:pPr>
      <w:r>
        <w:rPr>
          <w:rFonts w:ascii="Arial" w:hAnsi="Arial" w:cs="Arial"/>
          <w:b/>
          <w:color w:val="0000FF"/>
          <w:sz w:val="24"/>
        </w:rPr>
        <w:t>R4-2311485</w:t>
      </w:r>
      <w:r>
        <w:rPr>
          <w:rFonts w:ascii="Arial" w:hAnsi="Arial" w:cs="Arial"/>
          <w:b/>
          <w:color w:val="0000FF"/>
          <w:sz w:val="24"/>
        </w:rPr>
        <w:tab/>
      </w:r>
      <w:r>
        <w:rPr>
          <w:rFonts w:ascii="Arial" w:hAnsi="Arial" w:cs="Arial"/>
          <w:b/>
          <w:sz w:val="24"/>
        </w:rPr>
        <w:t>CR 36.101: uplink inter-band carrier aggregation UEtoUE co-ex table cell border correction R18</w:t>
      </w:r>
    </w:p>
    <w:p w14:paraId="7C3E312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CR-5994  rev  Cat: A (Rel-18)</w:t>
      </w:r>
      <w:r>
        <w:rPr>
          <w:i/>
        </w:rPr>
        <w:br/>
      </w:r>
      <w:r>
        <w:rPr>
          <w:i/>
        </w:rPr>
        <w:br/>
      </w:r>
      <w:r>
        <w:rPr>
          <w:i/>
        </w:rPr>
        <w:tab/>
      </w:r>
      <w:r>
        <w:rPr>
          <w:i/>
        </w:rPr>
        <w:tab/>
      </w:r>
      <w:r>
        <w:rPr>
          <w:i/>
        </w:rPr>
        <w:tab/>
      </w:r>
      <w:r>
        <w:rPr>
          <w:i/>
        </w:rPr>
        <w:tab/>
      </w:r>
      <w:r>
        <w:rPr>
          <w:i/>
        </w:rPr>
        <w:tab/>
        <w:t>Source: Nokia</w:t>
      </w:r>
    </w:p>
    <w:p w14:paraId="78F1A5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7A5CB" w14:textId="77777777" w:rsidR="00BC378C" w:rsidRDefault="00BC378C" w:rsidP="00BC378C">
      <w:pPr>
        <w:rPr>
          <w:rFonts w:ascii="Arial" w:hAnsi="Arial" w:cs="Arial"/>
          <w:b/>
          <w:sz w:val="24"/>
        </w:rPr>
      </w:pPr>
      <w:r>
        <w:rPr>
          <w:rFonts w:ascii="Arial" w:hAnsi="Arial" w:cs="Arial"/>
          <w:b/>
          <w:color w:val="0000FF"/>
          <w:sz w:val="24"/>
        </w:rPr>
        <w:t>R4-2311486</w:t>
      </w:r>
      <w:r>
        <w:rPr>
          <w:rFonts w:ascii="Arial" w:hAnsi="Arial" w:cs="Arial"/>
          <w:b/>
          <w:color w:val="0000FF"/>
          <w:sz w:val="24"/>
        </w:rPr>
        <w:tab/>
      </w:r>
      <w:r>
        <w:rPr>
          <w:rFonts w:ascii="Arial" w:hAnsi="Arial" w:cs="Arial"/>
          <w:b/>
          <w:sz w:val="24"/>
        </w:rPr>
        <w:t>CR 36.101: uplink inter-band carrier aggregation UEtoUE co-ex table cell border correction R17</w:t>
      </w:r>
    </w:p>
    <w:p w14:paraId="628044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CR-5995  rev  Cat: A (Rel-17)</w:t>
      </w:r>
      <w:r>
        <w:rPr>
          <w:i/>
        </w:rPr>
        <w:br/>
      </w:r>
      <w:r>
        <w:rPr>
          <w:i/>
        </w:rPr>
        <w:br/>
      </w:r>
      <w:r>
        <w:rPr>
          <w:i/>
        </w:rPr>
        <w:tab/>
      </w:r>
      <w:r>
        <w:rPr>
          <w:i/>
        </w:rPr>
        <w:tab/>
      </w:r>
      <w:r>
        <w:rPr>
          <w:i/>
        </w:rPr>
        <w:tab/>
      </w:r>
      <w:r>
        <w:rPr>
          <w:i/>
        </w:rPr>
        <w:tab/>
      </w:r>
      <w:r>
        <w:rPr>
          <w:i/>
        </w:rPr>
        <w:tab/>
        <w:t>Source: Nokia</w:t>
      </w:r>
    </w:p>
    <w:p w14:paraId="6DCBD2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24288" w14:textId="77777777" w:rsidR="00BC378C" w:rsidRDefault="00BC378C" w:rsidP="00BC378C">
      <w:pPr>
        <w:rPr>
          <w:rFonts w:ascii="Arial" w:hAnsi="Arial" w:cs="Arial"/>
          <w:b/>
          <w:sz w:val="24"/>
        </w:rPr>
      </w:pPr>
      <w:r>
        <w:rPr>
          <w:rFonts w:ascii="Arial" w:hAnsi="Arial" w:cs="Arial"/>
          <w:b/>
          <w:color w:val="0000FF"/>
          <w:sz w:val="24"/>
        </w:rPr>
        <w:t>R4-2311487</w:t>
      </w:r>
      <w:r>
        <w:rPr>
          <w:rFonts w:ascii="Arial" w:hAnsi="Arial" w:cs="Arial"/>
          <w:b/>
          <w:color w:val="0000FF"/>
          <w:sz w:val="24"/>
        </w:rPr>
        <w:tab/>
      </w:r>
      <w:r>
        <w:rPr>
          <w:rFonts w:ascii="Arial" w:hAnsi="Arial" w:cs="Arial"/>
          <w:b/>
          <w:sz w:val="24"/>
        </w:rPr>
        <w:t>CR 36.101: uplink inter-band carrier aggregation UEtoUE co-ex table cell border correction R16</w:t>
      </w:r>
    </w:p>
    <w:p w14:paraId="51CF21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CR-5996  rev  Cat: F (Rel-16)</w:t>
      </w:r>
      <w:r>
        <w:rPr>
          <w:i/>
        </w:rPr>
        <w:br/>
      </w:r>
      <w:r>
        <w:rPr>
          <w:i/>
        </w:rPr>
        <w:br/>
      </w:r>
      <w:r>
        <w:rPr>
          <w:i/>
        </w:rPr>
        <w:tab/>
      </w:r>
      <w:r>
        <w:rPr>
          <w:i/>
        </w:rPr>
        <w:tab/>
      </w:r>
      <w:r>
        <w:rPr>
          <w:i/>
        </w:rPr>
        <w:tab/>
      </w:r>
      <w:r>
        <w:rPr>
          <w:i/>
        </w:rPr>
        <w:tab/>
      </w:r>
      <w:r>
        <w:rPr>
          <w:i/>
        </w:rPr>
        <w:tab/>
        <w:t>Source: Nokia</w:t>
      </w:r>
    </w:p>
    <w:p w14:paraId="1254E4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F268C" w14:textId="77777777" w:rsidR="00BC378C" w:rsidRDefault="00BC378C" w:rsidP="00BC378C">
      <w:pPr>
        <w:rPr>
          <w:rFonts w:ascii="Arial" w:hAnsi="Arial" w:cs="Arial"/>
          <w:b/>
          <w:sz w:val="24"/>
        </w:rPr>
      </w:pPr>
      <w:r>
        <w:rPr>
          <w:rFonts w:ascii="Arial" w:hAnsi="Arial" w:cs="Arial"/>
          <w:b/>
          <w:color w:val="0000FF"/>
          <w:sz w:val="24"/>
        </w:rPr>
        <w:t>R4-2311492</w:t>
      </w:r>
      <w:r>
        <w:rPr>
          <w:rFonts w:ascii="Arial" w:hAnsi="Arial" w:cs="Arial"/>
          <w:b/>
          <w:color w:val="0000FF"/>
          <w:sz w:val="24"/>
        </w:rPr>
        <w:tab/>
      </w:r>
      <w:r>
        <w:rPr>
          <w:rFonts w:ascii="Arial" w:hAnsi="Arial" w:cs="Arial"/>
          <w:b/>
          <w:sz w:val="24"/>
        </w:rPr>
        <w:t>[LTE_CA_R14_intra-Core] CR for adding Band46 downlink RMC definition</w:t>
      </w:r>
    </w:p>
    <w:p w14:paraId="54D6A98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CR-5997  rev  Cat: F (Rel-14)</w:t>
      </w:r>
      <w:r>
        <w:rPr>
          <w:i/>
        </w:rPr>
        <w:br/>
      </w:r>
      <w:r>
        <w:rPr>
          <w:i/>
        </w:rPr>
        <w:br/>
      </w:r>
      <w:r>
        <w:rPr>
          <w:i/>
        </w:rPr>
        <w:tab/>
      </w:r>
      <w:r>
        <w:rPr>
          <w:i/>
        </w:rPr>
        <w:tab/>
      </w:r>
      <w:r>
        <w:rPr>
          <w:i/>
        </w:rPr>
        <w:tab/>
      </w:r>
      <w:r>
        <w:rPr>
          <w:i/>
        </w:rPr>
        <w:tab/>
      </w:r>
      <w:r>
        <w:rPr>
          <w:i/>
        </w:rPr>
        <w:tab/>
        <w:t>Source: Anritsu Limited, Rohde &amp; Schwarz</w:t>
      </w:r>
    </w:p>
    <w:p w14:paraId="4A3212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D1677" w14:textId="77777777" w:rsidR="00BC378C" w:rsidRDefault="00BC378C" w:rsidP="00BC378C">
      <w:pPr>
        <w:rPr>
          <w:rFonts w:ascii="Arial" w:hAnsi="Arial" w:cs="Arial"/>
          <w:b/>
          <w:sz w:val="24"/>
        </w:rPr>
      </w:pPr>
      <w:r>
        <w:rPr>
          <w:rFonts w:ascii="Arial" w:hAnsi="Arial" w:cs="Arial"/>
          <w:b/>
          <w:color w:val="0000FF"/>
          <w:sz w:val="24"/>
        </w:rPr>
        <w:t>R4-2311493</w:t>
      </w:r>
      <w:r>
        <w:rPr>
          <w:rFonts w:ascii="Arial" w:hAnsi="Arial" w:cs="Arial"/>
          <w:b/>
          <w:color w:val="0000FF"/>
          <w:sz w:val="24"/>
        </w:rPr>
        <w:tab/>
      </w:r>
      <w:r>
        <w:rPr>
          <w:rFonts w:ascii="Arial" w:hAnsi="Arial" w:cs="Arial"/>
          <w:b/>
          <w:sz w:val="24"/>
        </w:rPr>
        <w:t>[LTE_CA_R14_intra-Core] CR for adding Band46 downlink RMC definition</w:t>
      </w:r>
    </w:p>
    <w:p w14:paraId="5723C3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CR-5998  rev  Cat: A (Rel-15)</w:t>
      </w:r>
      <w:r>
        <w:rPr>
          <w:i/>
        </w:rPr>
        <w:br/>
      </w:r>
      <w:r>
        <w:rPr>
          <w:i/>
        </w:rPr>
        <w:br/>
      </w:r>
      <w:r>
        <w:rPr>
          <w:i/>
        </w:rPr>
        <w:tab/>
      </w:r>
      <w:r>
        <w:rPr>
          <w:i/>
        </w:rPr>
        <w:tab/>
      </w:r>
      <w:r>
        <w:rPr>
          <w:i/>
        </w:rPr>
        <w:tab/>
      </w:r>
      <w:r>
        <w:rPr>
          <w:i/>
        </w:rPr>
        <w:tab/>
      </w:r>
      <w:r>
        <w:rPr>
          <w:i/>
        </w:rPr>
        <w:tab/>
        <w:t>Source: Anritsu Limited, Rohde &amp; Schwarz</w:t>
      </w:r>
    </w:p>
    <w:p w14:paraId="1211B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2B113" w14:textId="77777777" w:rsidR="00BC378C" w:rsidRDefault="00BC378C" w:rsidP="00BC378C">
      <w:pPr>
        <w:rPr>
          <w:rFonts w:ascii="Arial" w:hAnsi="Arial" w:cs="Arial"/>
          <w:b/>
          <w:sz w:val="24"/>
        </w:rPr>
      </w:pPr>
      <w:r>
        <w:rPr>
          <w:rFonts w:ascii="Arial" w:hAnsi="Arial" w:cs="Arial"/>
          <w:b/>
          <w:color w:val="0000FF"/>
          <w:sz w:val="24"/>
        </w:rPr>
        <w:t>R4-2311494</w:t>
      </w:r>
      <w:r>
        <w:rPr>
          <w:rFonts w:ascii="Arial" w:hAnsi="Arial" w:cs="Arial"/>
          <w:b/>
          <w:color w:val="0000FF"/>
          <w:sz w:val="24"/>
        </w:rPr>
        <w:tab/>
      </w:r>
      <w:r>
        <w:rPr>
          <w:rFonts w:ascii="Arial" w:hAnsi="Arial" w:cs="Arial"/>
          <w:b/>
          <w:sz w:val="24"/>
        </w:rPr>
        <w:t>[LTE_CA_R14_intra-Core] CR for adding Band46 downlink RMC definition</w:t>
      </w:r>
    </w:p>
    <w:p w14:paraId="32A013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CR-5999  rev  Cat: A (Rel-16)</w:t>
      </w:r>
      <w:r>
        <w:rPr>
          <w:i/>
        </w:rPr>
        <w:br/>
      </w:r>
      <w:r>
        <w:rPr>
          <w:i/>
        </w:rPr>
        <w:br/>
      </w:r>
      <w:r>
        <w:rPr>
          <w:i/>
        </w:rPr>
        <w:tab/>
      </w:r>
      <w:r>
        <w:rPr>
          <w:i/>
        </w:rPr>
        <w:tab/>
      </w:r>
      <w:r>
        <w:rPr>
          <w:i/>
        </w:rPr>
        <w:tab/>
      </w:r>
      <w:r>
        <w:rPr>
          <w:i/>
        </w:rPr>
        <w:tab/>
      </w:r>
      <w:r>
        <w:rPr>
          <w:i/>
        </w:rPr>
        <w:tab/>
        <w:t>Source: Anritsu Limited, Rohde &amp; Schwarz</w:t>
      </w:r>
    </w:p>
    <w:p w14:paraId="421F8B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A5F8" w14:textId="77777777" w:rsidR="00BC378C" w:rsidRDefault="00BC378C" w:rsidP="00BC378C">
      <w:pPr>
        <w:rPr>
          <w:rFonts w:ascii="Arial" w:hAnsi="Arial" w:cs="Arial"/>
          <w:b/>
          <w:sz w:val="24"/>
        </w:rPr>
      </w:pPr>
      <w:r>
        <w:rPr>
          <w:rFonts w:ascii="Arial" w:hAnsi="Arial" w:cs="Arial"/>
          <w:b/>
          <w:color w:val="0000FF"/>
          <w:sz w:val="24"/>
        </w:rPr>
        <w:t>R4-2311495</w:t>
      </w:r>
      <w:r>
        <w:rPr>
          <w:rFonts w:ascii="Arial" w:hAnsi="Arial" w:cs="Arial"/>
          <w:b/>
          <w:color w:val="0000FF"/>
          <w:sz w:val="24"/>
        </w:rPr>
        <w:tab/>
      </w:r>
      <w:r>
        <w:rPr>
          <w:rFonts w:ascii="Arial" w:hAnsi="Arial" w:cs="Arial"/>
          <w:b/>
          <w:sz w:val="24"/>
        </w:rPr>
        <w:t>[LTE_CA_R14_intra-Core] CR for adding Band46 downlink RMC definition</w:t>
      </w:r>
    </w:p>
    <w:p w14:paraId="71FF00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CR-6000  rev  Cat: A (Rel-17)</w:t>
      </w:r>
      <w:r>
        <w:rPr>
          <w:i/>
        </w:rPr>
        <w:br/>
      </w:r>
      <w:r>
        <w:rPr>
          <w:i/>
        </w:rPr>
        <w:lastRenderedPageBreak/>
        <w:br/>
      </w:r>
      <w:r>
        <w:rPr>
          <w:i/>
        </w:rPr>
        <w:tab/>
      </w:r>
      <w:r>
        <w:rPr>
          <w:i/>
        </w:rPr>
        <w:tab/>
      </w:r>
      <w:r>
        <w:rPr>
          <w:i/>
        </w:rPr>
        <w:tab/>
      </w:r>
      <w:r>
        <w:rPr>
          <w:i/>
        </w:rPr>
        <w:tab/>
      </w:r>
      <w:r>
        <w:rPr>
          <w:i/>
        </w:rPr>
        <w:tab/>
        <w:t>Source: Anritsu Limited, Rohde &amp; Schwarz</w:t>
      </w:r>
    </w:p>
    <w:p w14:paraId="5EB952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0C518" w14:textId="77777777" w:rsidR="00BC378C" w:rsidRDefault="00BC378C" w:rsidP="00BC378C">
      <w:pPr>
        <w:rPr>
          <w:rFonts w:ascii="Arial" w:hAnsi="Arial" w:cs="Arial"/>
          <w:b/>
          <w:sz w:val="24"/>
        </w:rPr>
      </w:pPr>
      <w:r>
        <w:rPr>
          <w:rFonts w:ascii="Arial" w:hAnsi="Arial" w:cs="Arial"/>
          <w:b/>
          <w:color w:val="0000FF"/>
          <w:sz w:val="24"/>
        </w:rPr>
        <w:t>R4-2311496</w:t>
      </w:r>
      <w:r>
        <w:rPr>
          <w:rFonts w:ascii="Arial" w:hAnsi="Arial" w:cs="Arial"/>
          <w:b/>
          <w:color w:val="0000FF"/>
          <w:sz w:val="24"/>
        </w:rPr>
        <w:tab/>
      </w:r>
      <w:r>
        <w:rPr>
          <w:rFonts w:ascii="Arial" w:hAnsi="Arial" w:cs="Arial"/>
          <w:b/>
          <w:sz w:val="24"/>
        </w:rPr>
        <w:t>[LTE_CA_R14_intra-Core] CR for adding Band46 downlink RMC definition</w:t>
      </w:r>
    </w:p>
    <w:p w14:paraId="4685EA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CR-6001  rev  Cat: A (Rel-18)</w:t>
      </w:r>
      <w:r>
        <w:rPr>
          <w:i/>
        </w:rPr>
        <w:br/>
      </w:r>
      <w:r>
        <w:rPr>
          <w:i/>
        </w:rPr>
        <w:br/>
      </w:r>
      <w:r>
        <w:rPr>
          <w:i/>
        </w:rPr>
        <w:tab/>
      </w:r>
      <w:r>
        <w:rPr>
          <w:i/>
        </w:rPr>
        <w:tab/>
      </w:r>
      <w:r>
        <w:rPr>
          <w:i/>
        </w:rPr>
        <w:tab/>
      </w:r>
      <w:r>
        <w:rPr>
          <w:i/>
        </w:rPr>
        <w:tab/>
      </w:r>
      <w:r>
        <w:rPr>
          <w:i/>
        </w:rPr>
        <w:tab/>
        <w:t>Source: Anritsu Limited, Rohde &amp; Schwarz</w:t>
      </w:r>
    </w:p>
    <w:p w14:paraId="1A8BE1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0158" w14:textId="77777777" w:rsidR="00BC378C" w:rsidRDefault="00BC378C" w:rsidP="00BC378C">
      <w:pPr>
        <w:rPr>
          <w:rFonts w:ascii="Arial" w:hAnsi="Arial" w:cs="Arial"/>
          <w:b/>
          <w:sz w:val="24"/>
        </w:rPr>
      </w:pPr>
      <w:r>
        <w:rPr>
          <w:rFonts w:ascii="Arial" w:hAnsi="Arial" w:cs="Arial"/>
          <w:b/>
          <w:color w:val="0000FF"/>
          <w:sz w:val="24"/>
        </w:rPr>
        <w:t>R4-2311497</w:t>
      </w:r>
      <w:r>
        <w:rPr>
          <w:rFonts w:ascii="Arial" w:hAnsi="Arial" w:cs="Arial"/>
          <w:b/>
          <w:color w:val="0000FF"/>
          <w:sz w:val="24"/>
        </w:rPr>
        <w:tab/>
      </w:r>
      <w:r>
        <w:rPr>
          <w:rFonts w:ascii="Arial" w:hAnsi="Arial" w:cs="Arial"/>
          <w:b/>
          <w:sz w:val="24"/>
        </w:rPr>
        <w:t>[NR_RF_FR1-Core] Correction to EVM measurement point for DFTs-OFDM DM-RS Type 2</w:t>
      </w:r>
    </w:p>
    <w:p w14:paraId="48C4524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CR-1679  rev  Cat: F (Rel-17)</w:t>
      </w:r>
      <w:r>
        <w:rPr>
          <w:i/>
        </w:rPr>
        <w:br/>
      </w:r>
      <w:r>
        <w:rPr>
          <w:i/>
        </w:rPr>
        <w:br/>
      </w:r>
      <w:r>
        <w:rPr>
          <w:i/>
        </w:rPr>
        <w:tab/>
      </w:r>
      <w:r>
        <w:rPr>
          <w:i/>
        </w:rPr>
        <w:tab/>
      </w:r>
      <w:r>
        <w:rPr>
          <w:i/>
        </w:rPr>
        <w:tab/>
      </w:r>
      <w:r>
        <w:rPr>
          <w:i/>
        </w:rPr>
        <w:tab/>
      </w:r>
      <w:r>
        <w:rPr>
          <w:i/>
        </w:rPr>
        <w:tab/>
        <w:t>Source: Anritsu Limited</w:t>
      </w:r>
    </w:p>
    <w:p w14:paraId="2E9548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3D95D" w14:textId="77777777" w:rsidR="00BC378C" w:rsidRDefault="00BC378C" w:rsidP="00BC378C">
      <w:pPr>
        <w:rPr>
          <w:rFonts w:ascii="Arial" w:hAnsi="Arial" w:cs="Arial"/>
          <w:b/>
          <w:sz w:val="24"/>
        </w:rPr>
      </w:pPr>
      <w:r>
        <w:rPr>
          <w:rFonts w:ascii="Arial" w:hAnsi="Arial" w:cs="Arial"/>
          <w:b/>
          <w:color w:val="0000FF"/>
          <w:sz w:val="24"/>
        </w:rPr>
        <w:t>R4-2311498</w:t>
      </w:r>
      <w:r>
        <w:rPr>
          <w:rFonts w:ascii="Arial" w:hAnsi="Arial" w:cs="Arial"/>
          <w:b/>
          <w:color w:val="0000FF"/>
          <w:sz w:val="24"/>
        </w:rPr>
        <w:tab/>
      </w:r>
      <w:r>
        <w:rPr>
          <w:rFonts w:ascii="Arial" w:hAnsi="Arial" w:cs="Arial"/>
          <w:b/>
          <w:sz w:val="24"/>
        </w:rPr>
        <w:t>[NR_RF_FR1-Core] Correction to EVM measurement point for DFTs-OFDM DM-RS Type 2</w:t>
      </w:r>
    </w:p>
    <w:p w14:paraId="1EB696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CR-1680  rev  Cat: A (Rel-18)</w:t>
      </w:r>
      <w:r>
        <w:rPr>
          <w:i/>
        </w:rPr>
        <w:br/>
      </w:r>
      <w:r>
        <w:rPr>
          <w:i/>
        </w:rPr>
        <w:br/>
      </w:r>
      <w:r>
        <w:rPr>
          <w:i/>
        </w:rPr>
        <w:tab/>
      </w:r>
      <w:r>
        <w:rPr>
          <w:i/>
        </w:rPr>
        <w:tab/>
      </w:r>
      <w:r>
        <w:rPr>
          <w:i/>
        </w:rPr>
        <w:tab/>
      </w:r>
      <w:r>
        <w:rPr>
          <w:i/>
        </w:rPr>
        <w:tab/>
      </w:r>
      <w:r>
        <w:rPr>
          <w:i/>
        </w:rPr>
        <w:tab/>
        <w:t>Source: Anritsu Limited</w:t>
      </w:r>
    </w:p>
    <w:p w14:paraId="5DB40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B886" w14:textId="77777777" w:rsidR="00BC378C" w:rsidRDefault="00BC378C" w:rsidP="00BC378C">
      <w:pPr>
        <w:rPr>
          <w:rFonts w:ascii="Arial" w:hAnsi="Arial" w:cs="Arial"/>
          <w:b/>
          <w:sz w:val="24"/>
        </w:rPr>
      </w:pPr>
      <w:r>
        <w:rPr>
          <w:rFonts w:ascii="Arial" w:hAnsi="Arial" w:cs="Arial"/>
          <w:b/>
          <w:color w:val="0000FF"/>
          <w:sz w:val="24"/>
        </w:rPr>
        <w:t>R4-2311499</w:t>
      </w:r>
      <w:r>
        <w:rPr>
          <w:rFonts w:ascii="Arial" w:hAnsi="Arial" w:cs="Arial"/>
          <w:b/>
          <w:color w:val="0000FF"/>
          <w:sz w:val="24"/>
        </w:rPr>
        <w:tab/>
      </w:r>
      <w:r>
        <w:rPr>
          <w:rFonts w:ascii="Arial" w:hAnsi="Arial" w:cs="Arial"/>
          <w:b/>
          <w:sz w:val="24"/>
        </w:rPr>
        <w:t>[NR_newRAT-Core] Correction to EVM measurement point</w:t>
      </w:r>
    </w:p>
    <w:p w14:paraId="6EC0DE6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CR-1681  rev  Cat: F (Rel-15)</w:t>
      </w:r>
      <w:r>
        <w:rPr>
          <w:i/>
        </w:rPr>
        <w:br/>
      </w:r>
      <w:r>
        <w:rPr>
          <w:i/>
        </w:rPr>
        <w:br/>
      </w:r>
      <w:r>
        <w:rPr>
          <w:i/>
        </w:rPr>
        <w:tab/>
      </w:r>
      <w:r>
        <w:rPr>
          <w:i/>
        </w:rPr>
        <w:tab/>
      </w:r>
      <w:r>
        <w:rPr>
          <w:i/>
        </w:rPr>
        <w:tab/>
      </w:r>
      <w:r>
        <w:rPr>
          <w:i/>
        </w:rPr>
        <w:tab/>
      </w:r>
      <w:r>
        <w:rPr>
          <w:i/>
        </w:rPr>
        <w:tab/>
        <w:t>Source: Anritsu Limited</w:t>
      </w:r>
    </w:p>
    <w:p w14:paraId="7821A4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98F7F" w14:textId="77777777" w:rsidR="00BC378C" w:rsidRDefault="00BC378C" w:rsidP="00BC378C">
      <w:pPr>
        <w:rPr>
          <w:rFonts w:ascii="Arial" w:hAnsi="Arial" w:cs="Arial"/>
          <w:b/>
          <w:sz w:val="24"/>
        </w:rPr>
      </w:pPr>
      <w:r>
        <w:rPr>
          <w:rFonts w:ascii="Arial" w:hAnsi="Arial" w:cs="Arial"/>
          <w:b/>
          <w:color w:val="0000FF"/>
          <w:sz w:val="24"/>
        </w:rPr>
        <w:t>R4-2311500</w:t>
      </w:r>
      <w:r>
        <w:rPr>
          <w:rFonts w:ascii="Arial" w:hAnsi="Arial" w:cs="Arial"/>
          <w:b/>
          <w:color w:val="0000FF"/>
          <w:sz w:val="24"/>
        </w:rPr>
        <w:tab/>
      </w:r>
      <w:r>
        <w:rPr>
          <w:rFonts w:ascii="Arial" w:hAnsi="Arial" w:cs="Arial"/>
          <w:b/>
          <w:sz w:val="24"/>
        </w:rPr>
        <w:t>[NR_newRAT-Core] Correction to EVM measurement point</w:t>
      </w:r>
    </w:p>
    <w:p w14:paraId="12C2D4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CR-0626  rev  Cat: F (Rel-15)</w:t>
      </w:r>
      <w:r>
        <w:rPr>
          <w:i/>
        </w:rPr>
        <w:br/>
      </w:r>
      <w:r>
        <w:rPr>
          <w:i/>
        </w:rPr>
        <w:br/>
      </w:r>
      <w:r>
        <w:rPr>
          <w:i/>
        </w:rPr>
        <w:tab/>
      </w:r>
      <w:r>
        <w:rPr>
          <w:i/>
        </w:rPr>
        <w:tab/>
      </w:r>
      <w:r>
        <w:rPr>
          <w:i/>
        </w:rPr>
        <w:tab/>
      </w:r>
      <w:r>
        <w:rPr>
          <w:i/>
        </w:rPr>
        <w:tab/>
      </w:r>
      <w:r>
        <w:rPr>
          <w:i/>
        </w:rPr>
        <w:tab/>
        <w:t>Source: Anritsu Limited</w:t>
      </w:r>
    </w:p>
    <w:p w14:paraId="576B8C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8361" w14:textId="77777777" w:rsidR="00BC378C" w:rsidRDefault="00BC378C" w:rsidP="00BC378C">
      <w:pPr>
        <w:rPr>
          <w:rFonts w:ascii="Arial" w:hAnsi="Arial" w:cs="Arial"/>
          <w:b/>
          <w:sz w:val="24"/>
        </w:rPr>
      </w:pPr>
      <w:r>
        <w:rPr>
          <w:rFonts w:ascii="Arial" w:hAnsi="Arial" w:cs="Arial"/>
          <w:b/>
          <w:color w:val="0000FF"/>
          <w:sz w:val="24"/>
        </w:rPr>
        <w:t>R4-2311501</w:t>
      </w:r>
      <w:r>
        <w:rPr>
          <w:rFonts w:ascii="Arial" w:hAnsi="Arial" w:cs="Arial"/>
          <w:b/>
          <w:color w:val="0000FF"/>
          <w:sz w:val="24"/>
        </w:rPr>
        <w:tab/>
      </w:r>
      <w:r>
        <w:rPr>
          <w:rFonts w:ascii="Arial" w:hAnsi="Arial" w:cs="Arial"/>
          <w:b/>
          <w:sz w:val="24"/>
        </w:rPr>
        <w:t>[NR_newRAT-Core] Alignement between FR1 and FR2 specifications of section 6.4.2.1 Error Vector Magnitude</w:t>
      </w:r>
    </w:p>
    <w:p w14:paraId="25D414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541316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2A2" w14:textId="77777777" w:rsidR="00BC378C" w:rsidRDefault="00BC378C" w:rsidP="00BC378C">
      <w:pPr>
        <w:rPr>
          <w:rFonts w:ascii="Arial" w:hAnsi="Arial" w:cs="Arial"/>
          <w:b/>
          <w:sz w:val="24"/>
        </w:rPr>
      </w:pPr>
      <w:r>
        <w:rPr>
          <w:rFonts w:ascii="Arial" w:hAnsi="Arial" w:cs="Arial"/>
          <w:b/>
          <w:color w:val="0000FF"/>
          <w:sz w:val="24"/>
        </w:rPr>
        <w:t>R4-2311762</w:t>
      </w:r>
      <w:r>
        <w:rPr>
          <w:rFonts w:ascii="Arial" w:hAnsi="Arial" w:cs="Arial"/>
          <w:b/>
          <w:color w:val="0000FF"/>
          <w:sz w:val="24"/>
        </w:rPr>
        <w:tab/>
      </w:r>
      <w:r>
        <w:rPr>
          <w:rFonts w:ascii="Arial" w:hAnsi="Arial" w:cs="Arial"/>
          <w:b/>
          <w:sz w:val="24"/>
        </w:rPr>
        <w:t>Almost contiguous allocation backward compatibility problem</w:t>
      </w:r>
    </w:p>
    <w:p w14:paraId="359D745A"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748572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B9ED" w14:textId="77777777" w:rsidR="00BC378C" w:rsidRDefault="00BC378C" w:rsidP="00BC378C">
      <w:pPr>
        <w:rPr>
          <w:rFonts w:ascii="Arial" w:hAnsi="Arial" w:cs="Arial"/>
          <w:b/>
          <w:sz w:val="24"/>
        </w:rPr>
      </w:pPr>
      <w:r>
        <w:rPr>
          <w:rFonts w:ascii="Arial" w:hAnsi="Arial" w:cs="Arial"/>
          <w:b/>
          <w:color w:val="0000FF"/>
          <w:sz w:val="24"/>
        </w:rPr>
        <w:t>R4-2311763</w:t>
      </w:r>
      <w:r>
        <w:rPr>
          <w:rFonts w:ascii="Arial" w:hAnsi="Arial" w:cs="Arial"/>
          <w:b/>
          <w:color w:val="0000FF"/>
          <w:sz w:val="24"/>
        </w:rPr>
        <w:tab/>
      </w:r>
      <w:r>
        <w:rPr>
          <w:rFonts w:ascii="Arial" w:hAnsi="Arial" w:cs="Arial"/>
          <w:b/>
          <w:sz w:val="24"/>
        </w:rPr>
        <w:t>CR for 38101-1: Almost contiguos NBC change reversal</w:t>
      </w:r>
    </w:p>
    <w:p w14:paraId="388193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CR-1689  rev  Cat: F (Rel-15)</w:t>
      </w:r>
      <w:r>
        <w:rPr>
          <w:i/>
        </w:rPr>
        <w:br/>
      </w:r>
      <w:r>
        <w:rPr>
          <w:i/>
        </w:rPr>
        <w:br/>
      </w:r>
      <w:r>
        <w:rPr>
          <w:i/>
        </w:rPr>
        <w:tab/>
      </w:r>
      <w:r>
        <w:rPr>
          <w:i/>
        </w:rPr>
        <w:tab/>
      </w:r>
      <w:r>
        <w:rPr>
          <w:i/>
        </w:rPr>
        <w:tab/>
      </w:r>
      <w:r>
        <w:rPr>
          <w:i/>
        </w:rPr>
        <w:tab/>
      </w:r>
      <w:r>
        <w:rPr>
          <w:i/>
        </w:rPr>
        <w:tab/>
        <w:t>Source: Qualcomm Incorporated</w:t>
      </w:r>
    </w:p>
    <w:p w14:paraId="5E1151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91200" w14:textId="77777777" w:rsidR="00BC378C" w:rsidRDefault="00BC378C" w:rsidP="00BC378C">
      <w:pPr>
        <w:rPr>
          <w:rFonts w:ascii="Arial" w:hAnsi="Arial" w:cs="Arial"/>
          <w:b/>
          <w:sz w:val="24"/>
        </w:rPr>
      </w:pPr>
      <w:r>
        <w:rPr>
          <w:rFonts w:ascii="Arial" w:hAnsi="Arial" w:cs="Arial"/>
          <w:b/>
          <w:color w:val="0000FF"/>
          <w:sz w:val="24"/>
        </w:rPr>
        <w:t>R4-2311764</w:t>
      </w:r>
      <w:r>
        <w:rPr>
          <w:rFonts w:ascii="Arial" w:hAnsi="Arial" w:cs="Arial"/>
          <w:b/>
          <w:color w:val="0000FF"/>
          <w:sz w:val="24"/>
        </w:rPr>
        <w:tab/>
      </w:r>
      <w:r>
        <w:rPr>
          <w:rFonts w:ascii="Arial" w:hAnsi="Arial" w:cs="Arial"/>
          <w:b/>
          <w:sz w:val="24"/>
        </w:rPr>
        <w:t>CR for 38101-1: Almost contiguos NBC change reversal</w:t>
      </w:r>
    </w:p>
    <w:p w14:paraId="2EE45C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CR-1690  rev  Cat: A (Rel-16)</w:t>
      </w:r>
      <w:r>
        <w:rPr>
          <w:i/>
        </w:rPr>
        <w:br/>
      </w:r>
      <w:r>
        <w:rPr>
          <w:i/>
        </w:rPr>
        <w:br/>
      </w:r>
      <w:r>
        <w:rPr>
          <w:i/>
        </w:rPr>
        <w:tab/>
      </w:r>
      <w:r>
        <w:rPr>
          <w:i/>
        </w:rPr>
        <w:tab/>
      </w:r>
      <w:r>
        <w:rPr>
          <w:i/>
        </w:rPr>
        <w:tab/>
      </w:r>
      <w:r>
        <w:rPr>
          <w:i/>
        </w:rPr>
        <w:tab/>
      </w:r>
      <w:r>
        <w:rPr>
          <w:i/>
        </w:rPr>
        <w:tab/>
        <w:t>Source: Qualcomm Incorporated</w:t>
      </w:r>
    </w:p>
    <w:p w14:paraId="09C5ED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6013" w14:textId="77777777" w:rsidR="00BC378C" w:rsidRDefault="00BC378C" w:rsidP="00BC378C">
      <w:pPr>
        <w:rPr>
          <w:rFonts w:ascii="Arial" w:hAnsi="Arial" w:cs="Arial"/>
          <w:b/>
          <w:sz w:val="24"/>
        </w:rPr>
      </w:pPr>
      <w:r>
        <w:rPr>
          <w:rFonts w:ascii="Arial" w:hAnsi="Arial" w:cs="Arial"/>
          <w:b/>
          <w:color w:val="0000FF"/>
          <w:sz w:val="24"/>
        </w:rPr>
        <w:t>R4-2311765</w:t>
      </w:r>
      <w:r>
        <w:rPr>
          <w:rFonts w:ascii="Arial" w:hAnsi="Arial" w:cs="Arial"/>
          <w:b/>
          <w:color w:val="0000FF"/>
          <w:sz w:val="24"/>
        </w:rPr>
        <w:tab/>
      </w:r>
      <w:r>
        <w:rPr>
          <w:rFonts w:ascii="Arial" w:hAnsi="Arial" w:cs="Arial"/>
          <w:b/>
          <w:sz w:val="24"/>
        </w:rPr>
        <w:t>CR for 38101-1: Almost contiguos NBC change reversal</w:t>
      </w:r>
    </w:p>
    <w:p w14:paraId="5386638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CR-1691  rev  Cat: A (Rel-17)</w:t>
      </w:r>
      <w:r>
        <w:rPr>
          <w:i/>
        </w:rPr>
        <w:br/>
      </w:r>
      <w:r>
        <w:rPr>
          <w:i/>
        </w:rPr>
        <w:br/>
      </w:r>
      <w:r>
        <w:rPr>
          <w:i/>
        </w:rPr>
        <w:tab/>
      </w:r>
      <w:r>
        <w:rPr>
          <w:i/>
        </w:rPr>
        <w:tab/>
      </w:r>
      <w:r>
        <w:rPr>
          <w:i/>
        </w:rPr>
        <w:tab/>
      </w:r>
      <w:r>
        <w:rPr>
          <w:i/>
        </w:rPr>
        <w:tab/>
      </w:r>
      <w:r>
        <w:rPr>
          <w:i/>
        </w:rPr>
        <w:tab/>
        <w:t>Source: Qualcomm Incorporated</w:t>
      </w:r>
    </w:p>
    <w:p w14:paraId="65A566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72F0" w14:textId="77777777" w:rsidR="00BC378C" w:rsidRDefault="00BC378C" w:rsidP="00BC378C">
      <w:pPr>
        <w:rPr>
          <w:rFonts w:ascii="Arial" w:hAnsi="Arial" w:cs="Arial"/>
          <w:b/>
          <w:sz w:val="24"/>
        </w:rPr>
      </w:pPr>
      <w:r>
        <w:rPr>
          <w:rFonts w:ascii="Arial" w:hAnsi="Arial" w:cs="Arial"/>
          <w:b/>
          <w:color w:val="0000FF"/>
          <w:sz w:val="24"/>
        </w:rPr>
        <w:t>R4-2311766</w:t>
      </w:r>
      <w:r>
        <w:rPr>
          <w:rFonts w:ascii="Arial" w:hAnsi="Arial" w:cs="Arial"/>
          <w:b/>
          <w:color w:val="0000FF"/>
          <w:sz w:val="24"/>
        </w:rPr>
        <w:tab/>
      </w:r>
      <w:r>
        <w:rPr>
          <w:rFonts w:ascii="Arial" w:hAnsi="Arial" w:cs="Arial"/>
          <w:b/>
          <w:sz w:val="24"/>
        </w:rPr>
        <w:t>CR for 38101-1: Almost contiguos NBC change reversal</w:t>
      </w:r>
    </w:p>
    <w:p w14:paraId="573F29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CR-1692  rev  Cat: A (Rel-18)</w:t>
      </w:r>
      <w:r>
        <w:rPr>
          <w:i/>
        </w:rPr>
        <w:br/>
      </w:r>
      <w:r>
        <w:rPr>
          <w:i/>
        </w:rPr>
        <w:br/>
      </w:r>
      <w:r>
        <w:rPr>
          <w:i/>
        </w:rPr>
        <w:tab/>
      </w:r>
      <w:r>
        <w:rPr>
          <w:i/>
        </w:rPr>
        <w:tab/>
      </w:r>
      <w:r>
        <w:rPr>
          <w:i/>
        </w:rPr>
        <w:tab/>
      </w:r>
      <w:r>
        <w:rPr>
          <w:i/>
        </w:rPr>
        <w:tab/>
      </w:r>
      <w:r>
        <w:rPr>
          <w:i/>
        </w:rPr>
        <w:tab/>
        <w:t>Source: Qualcomm Incorporated</w:t>
      </w:r>
    </w:p>
    <w:p w14:paraId="2D2A8B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AFD8" w14:textId="77777777" w:rsidR="00BC378C" w:rsidRDefault="00BC378C" w:rsidP="00BC378C">
      <w:pPr>
        <w:rPr>
          <w:rFonts w:ascii="Arial" w:hAnsi="Arial" w:cs="Arial"/>
          <w:b/>
          <w:sz w:val="24"/>
        </w:rPr>
      </w:pPr>
      <w:r>
        <w:rPr>
          <w:rFonts w:ascii="Arial" w:hAnsi="Arial" w:cs="Arial"/>
          <w:b/>
          <w:color w:val="0000FF"/>
          <w:sz w:val="24"/>
        </w:rPr>
        <w:t>R4-2311771</w:t>
      </w:r>
      <w:r>
        <w:rPr>
          <w:rFonts w:ascii="Arial" w:hAnsi="Arial" w:cs="Arial"/>
          <w:b/>
          <w:color w:val="0000FF"/>
          <w:sz w:val="24"/>
        </w:rPr>
        <w:tab/>
      </w:r>
      <w:r>
        <w:rPr>
          <w:rFonts w:ascii="Arial" w:hAnsi="Arial" w:cs="Arial"/>
          <w:b/>
          <w:sz w:val="24"/>
        </w:rPr>
        <w:t>Duplicate definition for Reference frequency</w:t>
      </w:r>
    </w:p>
    <w:p w14:paraId="6AD6DB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AF4B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D970" w14:textId="77777777" w:rsidR="00BC378C" w:rsidRDefault="00BC378C" w:rsidP="00BC378C">
      <w:pPr>
        <w:rPr>
          <w:rFonts w:ascii="Arial" w:hAnsi="Arial" w:cs="Arial"/>
          <w:b/>
          <w:sz w:val="24"/>
        </w:rPr>
      </w:pPr>
      <w:r>
        <w:rPr>
          <w:rFonts w:ascii="Arial" w:hAnsi="Arial" w:cs="Arial"/>
          <w:b/>
          <w:color w:val="0000FF"/>
          <w:sz w:val="24"/>
        </w:rPr>
        <w:t>R4-2311772</w:t>
      </w:r>
      <w:r>
        <w:rPr>
          <w:rFonts w:ascii="Arial" w:hAnsi="Arial" w:cs="Arial"/>
          <w:b/>
          <w:color w:val="0000FF"/>
          <w:sz w:val="24"/>
        </w:rPr>
        <w:tab/>
      </w:r>
      <w:r>
        <w:rPr>
          <w:rFonts w:ascii="Arial" w:hAnsi="Arial" w:cs="Arial"/>
          <w:b/>
          <w:sz w:val="24"/>
        </w:rPr>
        <w:t>CR for 38.101-1: CA_NS_27 and CA_NS_46 fix</w:t>
      </w:r>
    </w:p>
    <w:p w14:paraId="49BB57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CR-1693  rev  Cat: F (Rel-16)</w:t>
      </w:r>
      <w:r>
        <w:rPr>
          <w:i/>
        </w:rPr>
        <w:br/>
      </w:r>
      <w:r>
        <w:rPr>
          <w:i/>
        </w:rPr>
        <w:br/>
      </w:r>
      <w:r>
        <w:rPr>
          <w:i/>
        </w:rPr>
        <w:tab/>
      </w:r>
      <w:r>
        <w:rPr>
          <w:i/>
        </w:rPr>
        <w:tab/>
      </w:r>
      <w:r>
        <w:rPr>
          <w:i/>
        </w:rPr>
        <w:tab/>
      </w:r>
      <w:r>
        <w:rPr>
          <w:i/>
        </w:rPr>
        <w:tab/>
      </w:r>
      <w:r>
        <w:rPr>
          <w:i/>
        </w:rPr>
        <w:tab/>
        <w:t>Source: Qualcomm Incorporated</w:t>
      </w:r>
    </w:p>
    <w:p w14:paraId="331F9E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74556" w14:textId="77777777" w:rsidR="00BC378C" w:rsidRDefault="00BC378C" w:rsidP="00BC378C">
      <w:pPr>
        <w:rPr>
          <w:rFonts w:ascii="Arial" w:hAnsi="Arial" w:cs="Arial"/>
          <w:b/>
          <w:sz w:val="24"/>
        </w:rPr>
      </w:pPr>
      <w:r>
        <w:rPr>
          <w:rFonts w:ascii="Arial" w:hAnsi="Arial" w:cs="Arial"/>
          <w:b/>
          <w:color w:val="0000FF"/>
          <w:sz w:val="24"/>
        </w:rPr>
        <w:t>R4-2311773</w:t>
      </w:r>
      <w:r>
        <w:rPr>
          <w:rFonts w:ascii="Arial" w:hAnsi="Arial" w:cs="Arial"/>
          <w:b/>
          <w:color w:val="0000FF"/>
          <w:sz w:val="24"/>
        </w:rPr>
        <w:tab/>
      </w:r>
      <w:r>
        <w:rPr>
          <w:rFonts w:ascii="Arial" w:hAnsi="Arial" w:cs="Arial"/>
          <w:b/>
          <w:sz w:val="24"/>
        </w:rPr>
        <w:t>CR for 38.101-1: CA_NS_27 and CA_NS_46 fix</w:t>
      </w:r>
    </w:p>
    <w:p w14:paraId="1ACBE3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CR-1694  rev  Cat: A (Rel-17)</w:t>
      </w:r>
      <w:r>
        <w:rPr>
          <w:i/>
        </w:rPr>
        <w:br/>
      </w:r>
      <w:r>
        <w:rPr>
          <w:i/>
        </w:rPr>
        <w:br/>
      </w:r>
      <w:r>
        <w:rPr>
          <w:i/>
        </w:rPr>
        <w:tab/>
      </w:r>
      <w:r>
        <w:rPr>
          <w:i/>
        </w:rPr>
        <w:tab/>
      </w:r>
      <w:r>
        <w:rPr>
          <w:i/>
        </w:rPr>
        <w:tab/>
      </w:r>
      <w:r>
        <w:rPr>
          <w:i/>
        </w:rPr>
        <w:tab/>
      </w:r>
      <w:r>
        <w:rPr>
          <w:i/>
        </w:rPr>
        <w:tab/>
        <w:t>Source: Qualcomm Incorporated</w:t>
      </w:r>
    </w:p>
    <w:p w14:paraId="1AD2A91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ADC0" w14:textId="77777777" w:rsidR="00BC378C" w:rsidRDefault="00BC378C" w:rsidP="00BC378C">
      <w:pPr>
        <w:rPr>
          <w:rFonts w:ascii="Arial" w:hAnsi="Arial" w:cs="Arial"/>
          <w:b/>
          <w:sz w:val="24"/>
        </w:rPr>
      </w:pPr>
      <w:r>
        <w:rPr>
          <w:rFonts w:ascii="Arial" w:hAnsi="Arial" w:cs="Arial"/>
          <w:b/>
          <w:color w:val="0000FF"/>
          <w:sz w:val="24"/>
        </w:rPr>
        <w:t>R4-2311774</w:t>
      </w:r>
      <w:r>
        <w:rPr>
          <w:rFonts w:ascii="Arial" w:hAnsi="Arial" w:cs="Arial"/>
          <w:b/>
          <w:color w:val="0000FF"/>
          <w:sz w:val="24"/>
        </w:rPr>
        <w:tab/>
      </w:r>
      <w:r>
        <w:rPr>
          <w:rFonts w:ascii="Arial" w:hAnsi="Arial" w:cs="Arial"/>
          <w:b/>
          <w:sz w:val="24"/>
        </w:rPr>
        <w:t>CR for 38.101-1: CA_NS_27 and CA_NS_46 fix</w:t>
      </w:r>
    </w:p>
    <w:p w14:paraId="07EF62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CR-1695  rev  Cat: A (Rel-18)</w:t>
      </w:r>
      <w:r>
        <w:rPr>
          <w:i/>
        </w:rPr>
        <w:br/>
      </w:r>
      <w:r>
        <w:rPr>
          <w:i/>
        </w:rPr>
        <w:br/>
      </w:r>
      <w:r>
        <w:rPr>
          <w:i/>
        </w:rPr>
        <w:tab/>
      </w:r>
      <w:r>
        <w:rPr>
          <w:i/>
        </w:rPr>
        <w:tab/>
      </w:r>
      <w:r>
        <w:rPr>
          <w:i/>
        </w:rPr>
        <w:tab/>
      </w:r>
      <w:r>
        <w:rPr>
          <w:i/>
        </w:rPr>
        <w:tab/>
      </w:r>
      <w:r>
        <w:rPr>
          <w:i/>
        </w:rPr>
        <w:tab/>
        <w:t>Source: Qualcomm Incorporated</w:t>
      </w:r>
    </w:p>
    <w:p w14:paraId="05AD90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583F" w14:textId="77777777" w:rsidR="00BC378C" w:rsidRDefault="00BC378C" w:rsidP="00BC378C">
      <w:pPr>
        <w:rPr>
          <w:rFonts w:ascii="Arial" w:hAnsi="Arial" w:cs="Arial"/>
          <w:b/>
          <w:sz w:val="24"/>
        </w:rPr>
      </w:pPr>
      <w:r>
        <w:rPr>
          <w:rFonts w:ascii="Arial" w:hAnsi="Arial" w:cs="Arial"/>
          <w:b/>
          <w:color w:val="0000FF"/>
          <w:sz w:val="24"/>
        </w:rPr>
        <w:t>R4-2311934</w:t>
      </w:r>
      <w:r>
        <w:rPr>
          <w:rFonts w:ascii="Arial" w:hAnsi="Arial" w:cs="Arial"/>
          <w:b/>
          <w:color w:val="0000FF"/>
          <w:sz w:val="24"/>
        </w:rPr>
        <w:tab/>
      </w:r>
      <w:r>
        <w:rPr>
          <w:rFonts w:ascii="Arial" w:hAnsi="Arial" w:cs="Arial"/>
          <w:b/>
          <w:sz w:val="24"/>
        </w:rPr>
        <w:t>Rel15 Cat F CR for 38.101-3 Add ? RIB,8R relaxation for EN-DC combos with 8Rx antennas ports for EUTRA bands</w:t>
      </w:r>
    </w:p>
    <w:p w14:paraId="4CC663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CR-0993  rev  Cat: F (Rel-15)</w:t>
      </w:r>
      <w:r>
        <w:rPr>
          <w:i/>
        </w:rPr>
        <w:br/>
      </w:r>
      <w:r>
        <w:rPr>
          <w:i/>
        </w:rPr>
        <w:br/>
      </w:r>
      <w:r>
        <w:rPr>
          <w:i/>
        </w:rPr>
        <w:tab/>
      </w:r>
      <w:r>
        <w:rPr>
          <w:i/>
        </w:rPr>
        <w:tab/>
      </w:r>
      <w:r>
        <w:rPr>
          <w:i/>
        </w:rPr>
        <w:tab/>
      </w:r>
      <w:r>
        <w:rPr>
          <w:i/>
        </w:rPr>
        <w:tab/>
      </w:r>
      <w:r>
        <w:rPr>
          <w:i/>
        </w:rPr>
        <w:tab/>
        <w:t>Source: Samsung</w:t>
      </w:r>
    </w:p>
    <w:p w14:paraId="71E5B2AB" w14:textId="77777777" w:rsidR="00BC378C" w:rsidRDefault="00BC378C" w:rsidP="00BC378C">
      <w:pPr>
        <w:rPr>
          <w:rFonts w:ascii="Arial" w:hAnsi="Arial" w:cs="Arial"/>
          <w:b/>
        </w:rPr>
      </w:pPr>
      <w:r>
        <w:rPr>
          <w:rFonts w:ascii="Arial" w:hAnsi="Arial" w:cs="Arial"/>
          <w:b/>
        </w:rPr>
        <w:t xml:space="preserve">Abstract: </w:t>
      </w:r>
    </w:p>
    <w:p w14:paraId="14044EE6" w14:textId="77777777" w:rsidR="00BC378C" w:rsidRDefault="00BC378C" w:rsidP="00BC378C">
      <w:r>
        <w:t>It is a re-submission, the content was agreeable in RAN4#107, but not implemented in the latest spec</w:t>
      </w:r>
    </w:p>
    <w:p w14:paraId="04537B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66A60" w14:textId="77777777" w:rsidR="00BC378C" w:rsidRDefault="00BC378C" w:rsidP="00BC378C">
      <w:pPr>
        <w:rPr>
          <w:rFonts w:ascii="Arial" w:hAnsi="Arial" w:cs="Arial"/>
          <w:b/>
          <w:sz w:val="24"/>
        </w:rPr>
      </w:pPr>
      <w:r>
        <w:rPr>
          <w:rFonts w:ascii="Arial" w:hAnsi="Arial" w:cs="Arial"/>
          <w:b/>
          <w:color w:val="0000FF"/>
          <w:sz w:val="24"/>
        </w:rPr>
        <w:t>R4-2311935</w:t>
      </w:r>
      <w:r>
        <w:rPr>
          <w:rFonts w:ascii="Arial" w:hAnsi="Arial" w:cs="Arial"/>
          <w:b/>
          <w:color w:val="0000FF"/>
          <w:sz w:val="24"/>
        </w:rPr>
        <w:tab/>
      </w:r>
      <w:r>
        <w:rPr>
          <w:rFonts w:ascii="Arial" w:hAnsi="Arial" w:cs="Arial"/>
          <w:b/>
          <w:sz w:val="24"/>
        </w:rPr>
        <w:t>[NR_newRAT]Rel16 Cat A CR for 38.101-3 Add RI8,8R relaxtion for ENDC with 8 Rx antenas ports for EUTRA bands</w:t>
      </w:r>
    </w:p>
    <w:p w14:paraId="03EBA3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CR-0994  rev  Cat: A (Rel-16)</w:t>
      </w:r>
      <w:r>
        <w:rPr>
          <w:i/>
        </w:rPr>
        <w:br/>
      </w:r>
      <w:r>
        <w:rPr>
          <w:i/>
        </w:rPr>
        <w:br/>
      </w:r>
      <w:r>
        <w:rPr>
          <w:i/>
        </w:rPr>
        <w:tab/>
      </w:r>
      <w:r>
        <w:rPr>
          <w:i/>
        </w:rPr>
        <w:tab/>
      </w:r>
      <w:r>
        <w:rPr>
          <w:i/>
        </w:rPr>
        <w:tab/>
      </w:r>
      <w:r>
        <w:rPr>
          <w:i/>
        </w:rPr>
        <w:tab/>
      </w:r>
      <w:r>
        <w:rPr>
          <w:i/>
        </w:rPr>
        <w:tab/>
        <w:t>Source: Samsung</w:t>
      </w:r>
    </w:p>
    <w:p w14:paraId="01EFB2F9" w14:textId="77777777" w:rsidR="00BC378C" w:rsidRDefault="00BC378C" w:rsidP="00BC378C">
      <w:pPr>
        <w:rPr>
          <w:rFonts w:ascii="Arial" w:hAnsi="Arial" w:cs="Arial"/>
          <w:b/>
        </w:rPr>
      </w:pPr>
      <w:r>
        <w:rPr>
          <w:rFonts w:ascii="Arial" w:hAnsi="Arial" w:cs="Arial"/>
          <w:b/>
        </w:rPr>
        <w:t xml:space="preserve">Abstract: </w:t>
      </w:r>
    </w:p>
    <w:p w14:paraId="63B1A923" w14:textId="77777777" w:rsidR="00BC378C" w:rsidRDefault="00BC378C" w:rsidP="00BC378C">
      <w:r>
        <w:t>It is a re-submission, the content was agreeable in RAN4#107, but not implemented in the latest spec</w:t>
      </w:r>
    </w:p>
    <w:p w14:paraId="31B283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62E87" w14:textId="77777777" w:rsidR="00BC378C" w:rsidRDefault="00BC378C" w:rsidP="00BC378C">
      <w:pPr>
        <w:rPr>
          <w:rFonts w:ascii="Arial" w:hAnsi="Arial" w:cs="Arial"/>
          <w:b/>
          <w:sz w:val="24"/>
        </w:rPr>
      </w:pPr>
      <w:r>
        <w:rPr>
          <w:rFonts w:ascii="Arial" w:hAnsi="Arial" w:cs="Arial"/>
          <w:b/>
          <w:color w:val="0000FF"/>
          <w:sz w:val="24"/>
        </w:rPr>
        <w:t>R4-2311936</w:t>
      </w:r>
      <w:r>
        <w:rPr>
          <w:rFonts w:ascii="Arial" w:hAnsi="Arial" w:cs="Arial"/>
          <w:b/>
          <w:color w:val="0000FF"/>
          <w:sz w:val="24"/>
        </w:rPr>
        <w:tab/>
      </w:r>
      <w:r>
        <w:rPr>
          <w:rFonts w:ascii="Arial" w:hAnsi="Arial" w:cs="Arial"/>
          <w:b/>
          <w:sz w:val="24"/>
        </w:rPr>
        <w:t>[NR_newRAT]Rel17 Cat A CR for 38.101-3 Add RI8,8R relaxtion for ENDC with 8 Rx antenas ports for EUTRA bands</w:t>
      </w:r>
    </w:p>
    <w:p w14:paraId="58E3C4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CR-0995  rev  Cat: A (Rel-17)</w:t>
      </w:r>
      <w:r>
        <w:rPr>
          <w:i/>
        </w:rPr>
        <w:br/>
      </w:r>
      <w:r>
        <w:rPr>
          <w:i/>
        </w:rPr>
        <w:br/>
      </w:r>
      <w:r>
        <w:rPr>
          <w:i/>
        </w:rPr>
        <w:tab/>
      </w:r>
      <w:r>
        <w:rPr>
          <w:i/>
        </w:rPr>
        <w:tab/>
      </w:r>
      <w:r>
        <w:rPr>
          <w:i/>
        </w:rPr>
        <w:tab/>
      </w:r>
      <w:r>
        <w:rPr>
          <w:i/>
        </w:rPr>
        <w:tab/>
      </w:r>
      <w:r>
        <w:rPr>
          <w:i/>
        </w:rPr>
        <w:tab/>
        <w:t>Source: Samsung</w:t>
      </w:r>
    </w:p>
    <w:p w14:paraId="34F99CA3" w14:textId="77777777" w:rsidR="00BC378C" w:rsidRDefault="00BC378C" w:rsidP="00BC378C">
      <w:pPr>
        <w:rPr>
          <w:rFonts w:ascii="Arial" w:hAnsi="Arial" w:cs="Arial"/>
          <w:b/>
        </w:rPr>
      </w:pPr>
      <w:r>
        <w:rPr>
          <w:rFonts w:ascii="Arial" w:hAnsi="Arial" w:cs="Arial"/>
          <w:b/>
        </w:rPr>
        <w:t xml:space="preserve">Abstract: </w:t>
      </w:r>
    </w:p>
    <w:p w14:paraId="66FAF380" w14:textId="77777777" w:rsidR="00BC378C" w:rsidRDefault="00BC378C" w:rsidP="00BC378C">
      <w:r>
        <w:t>It is a re-submission, the content was agreeable in RAN4#107, but not implemented in the latest spec</w:t>
      </w:r>
    </w:p>
    <w:p w14:paraId="445C70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73436" w14:textId="77777777" w:rsidR="00BC378C" w:rsidRDefault="00BC378C" w:rsidP="00BC378C">
      <w:pPr>
        <w:rPr>
          <w:rFonts w:ascii="Arial" w:hAnsi="Arial" w:cs="Arial"/>
          <w:b/>
          <w:sz w:val="24"/>
        </w:rPr>
      </w:pPr>
      <w:r>
        <w:rPr>
          <w:rFonts w:ascii="Arial" w:hAnsi="Arial" w:cs="Arial"/>
          <w:b/>
          <w:color w:val="0000FF"/>
          <w:sz w:val="24"/>
        </w:rPr>
        <w:t>R4-2311937</w:t>
      </w:r>
      <w:r>
        <w:rPr>
          <w:rFonts w:ascii="Arial" w:hAnsi="Arial" w:cs="Arial"/>
          <w:b/>
          <w:color w:val="0000FF"/>
          <w:sz w:val="24"/>
        </w:rPr>
        <w:tab/>
      </w:r>
      <w:r>
        <w:rPr>
          <w:rFonts w:ascii="Arial" w:hAnsi="Arial" w:cs="Arial"/>
          <w:b/>
          <w:sz w:val="24"/>
        </w:rPr>
        <w:t>[NR_newRAT]Rel18 Cat A CR for 38.101-3 Add RI8,8R relaxtion for ENDC with 8 Rx antenas ports for EUTRA bands</w:t>
      </w:r>
    </w:p>
    <w:p w14:paraId="774ACC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CR-0996  rev  Cat: A (Rel-18)</w:t>
      </w:r>
      <w:r>
        <w:rPr>
          <w:i/>
        </w:rPr>
        <w:br/>
      </w:r>
      <w:r>
        <w:rPr>
          <w:i/>
        </w:rPr>
        <w:br/>
      </w:r>
      <w:r>
        <w:rPr>
          <w:i/>
        </w:rPr>
        <w:tab/>
      </w:r>
      <w:r>
        <w:rPr>
          <w:i/>
        </w:rPr>
        <w:tab/>
      </w:r>
      <w:r>
        <w:rPr>
          <w:i/>
        </w:rPr>
        <w:tab/>
      </w:r>
      <w:r>
        <w:rPr>
          <w:i/>
        </w:rPr>
        <w:tab/>
      </w:r>
      <w:r>
        <w:rPr>
          <w:i/>
        </w:rPr>
        <w:tab/>
        <w:t>Source: Samsung</w:t>
      </w:r>
    </w:p>
    <w:p w14:paraId="0B846B58" w14:textId="77777777" w:rsidR="00BC378C" w:rsidRDefault="00BC378C" w:rsidP="00BC378C">
      <w:pPr>
        <w:rPr>
          <w:rFonts w:ascii="Arial" w:hAnsi="Arial" w:cs="Arial"/>
          <w:b/>
        </w:rPr>
      </w:pPr>
      <w:r>
        <w:rPr>
          <w:rFonts w:ascii="Arial" w:hAnsi="Arial" w:cs="Arial"/>
          <w:b/>
        </w:rPr>
        <w:t xml:space="preserve">Abstract: </w:t>
      </w:r>
    </w:p>
    <w:p w14:paraId="7216D27A" w14:textId="77777777" w:rsidR="00BC378C" w:rsidRDefault="00BC378C" w:rsidP="00BC378C">
      <w:r>
        <w:t>It is a re-submission, the content was agreeable in RAN4#107, but not implemented in the latest spec</w:t>
      </w:r>
    </w:p>
    <w:p w14:paraId="7095856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BE6FC" w14:textId="77777777" w:rsidR="00BC378C" w:rsidRDefault="00BC378C" w:rsidP="00BC378C">
      <w:pPr>
        <w:rPr>
          <w:rFonts w:ascii="Arial" w:hAnsi="Arial" w:cs="Arial"/>
          <w:b/>
          <w:sz w:val="24"/>
        </w:rPr>
      </w:pPr>
      <w:r>
        <w:rPr>
          <w:rFonts w:ascii="Arial" w:hAnsi="Arial" w:cs="Arial"/>
          <w:b/>
          <w:color w:val="0000FF"/>
          <w:sz w:val="24"/>
        </w:rPr>
        <w:t>R4-2312154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64923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CR-0630  rev  Cat: F (Rel-16)</w:t>
      </w:r>
      <w:r>
        <w:rPr>
          <w:i/>
        </w:rPr>
        <w:br/>
      </w:r>
      <w:r>
        <w:rPr>
          <w:i/>
        </w:rPr>
        <w:br/>
      </w:r>
      <w:r>
        <w:rPr>
          <w:i/>
        </w:rPr>
        <w:tab/>
      </w:r>
      <w:r>
        <w:rPr>
          <w:i/>
        </w:rPr>
        <w:tab/>
      </w:r>
      <w:r>
        <w:rPr>
          <w:i/>
        </w:rPr>
        <w:tab/>
      </w:r>
      <w:r>
        <w:rPr>
          <w:i/>
        </w:rPr>
        <w:tab/>
      </w:r>
      <w:r>
        <w:rPr>
          <w:i/>
        </w:rPr>
        <w:tab/>
        <w:t>Source: Ericsson</w:t>
      </w:r>
    </w:p>
    <w:p w14:paraId="2EDBD49B" w14:textId="77777777" w:rsidR="00BC378C" w:rsidRDefault="00BC378C" w:rsidP="00BC378C">
      <w:pPr>
        <w:rPr>
          <w:rFonts w:ascii="Arial" w:hAnsi="Arial" w:cs="Arial"/>
          <w:b/>
        </w:rPr>
      </w:pPr>
      <w:r>
        <w:rPr>
          <w:rFonts w:ascii="Arial" w:hAnsi="Arial" w:cs="Arial"/>
          <w:b/>
        </w:rPr>
        <w:t xml:space="preserve">Abstract: </w:t>
      </w:r>
    </w:p>
    <w:p w14:paraId="4278086A" w14:textId="77777777" w:rsidR="00BC378C" w:rsidRDefault="00BC378C" w:rsidP="00BC378C">
      <w:r>
        <w:t>CR to introduce a restriction on interlaced channel bandwidths</w:t>
      </w:r>
    </w:p>
    <w:p w14:paraId="11E796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B3AB" w14:textId="77777777" w:rsidR="00BC378C" w:rsidRDefault="00BC378C" w:rsidP="00BC378C">
      <w:pPr>
        <w:rPr>
          <w:rFonts w:ascii="Arial" w:hAnsi="Arial" w:cs="Arial"/>
          <w:b/>
          <w:sz w:val="24"/>
        </w:rPr>
      </w:pPr>
      <w:r>
        <w:rPr>
          <w:rFonts w:ascii="Arial" w:hAnsi="Arial" w:cs="Arial"/>
          <w:b/>
          <w:color w:val="0000FF"/>
          <w:sz w:val="24"/>
        </w:rPr>
        <w:t>R4-2312155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701B99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CR-0631  rev  Cat: F (Rel-17)</w:t>
      </w:r>
      <w:r>
        <w:rPr>
          <w:i/>
        </w:rPr>
        <w:br/>
      </w:r>
      <w:r>
        <w:rPr>
          <w:i/>
        </w:rPr>
        <w:br/>
      </w:r>
      <w:r>
        <w:rPr>
          <w:i/>
        </w:rPr>
        <w:tab/>
      </w:r>
      <w:r>
        <w:rPr>
          <w:i/>
        </w:rPr>
        <w:tab/>
      </w:r>
      <w:r>
        <w:rPr>
          <w:i/>
        </w:rPr>
        <w:tab/>
      </w:r>
      <w:r>
        <w:rPr>
          <w:i/>
        </w:rPr>
        <w:tab/>
      </w:r>
      <w:r>
        <w:rPr>
          <w:i/>
        </w:rPr>
        <w:tab/>
        <w:t>Source: Ericsson</w:t>
      </w:r>
    </w:p>
    <w:p w14:paraId="6DE6A461" w14:textId="77777777" w:rsidR="00BC378C" w:rsidRDefault="00BC378C" w:rsidP="00BC378C">
      <w:pPr>
        <w:rPr>
          <w:rFonts w:ascii="Arial" w:hAnsi="Arial" w:cs="Arial"/>
          <w:b/>
        </w:rPr>
      </w:pPr>
      <w:r>
        <w:rPr>
          <w:rFonts w:ascii="Arial" w:hAnsi="Arial" w:cs="Arial"/>
          <w:b/>
        </w:rPr>
        <w:t xml:space="preserve">Abstract: </w:t>
      </w:r>
    </w:p>
    <w:p w14:paraId="443D15A6" w14:textId="77777777" w:rsidR="00BC378C" w:rsidRDefault="00BC378C" w:rsidP="00BC378C">
      <w:r>
        <w:t>CR to introduce a restriction on interlaced channel bandwidths</w:t>
      </w:r>
    </w:p>
    <w:p w14:paraId="767457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F2D6" w14:textId="77777777" w:rsidR="00BC378C" w:rsidRDefault="00BC378C" w:rsidP="00BC378C">
      <w:pPr>
        <w:rPr>
          <w:rFonts w:ascii="Arial" w:hAnsi="Arial" w:cs="Arial"/>
          <w:b/>
          <w:sz w:val="24"/>
        </w:rPr>
      </w:pPr>
      <w:r>
        <w:rPr>
          <w:rFonts w:ascii="Arial" w:hAnsi="Arial" w:cs="Arial"/>
          <w:b/>
          <w:color w:val="0000FF"/>
          <w:sz w:val="24"/>
        </w:rPr>
        <w:t>R4-2312156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11C7EB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CR-0632  rev  Cat: A (Rel-18)</w:t>
      </w:r>
      <w:r>
        <w:rPr>
          <w:i/>
        </w:rPr>
        <w:br/>
      </w:r>
      <w:r>
        <w:rPr>
          <w:i/>
        </w:rPr>
        <w:br/>
      </w:r>
      <w:r>
        <w:rPr>
          <w:i/>
        </w:rPr>
        <w:tab/>
      </w:r>
      <w:r>
        <w:rPr>
          <w:i/>
        </w:rPr>
        <w:tab/>
      </w:r>
      <w:r>
        <w:rPr>
          <w:i/>
        </w:rPr>
        <w:tab/>
      </w:r>
      <w:r>
        <w:rPr>
          <w:i/>
        </w:rPr>
        <w:tab/>
      </w:r>
      <w:r>
        <w:rPr>
          <w:i/>
        </w:rPr>
        <w:tab/>
        <w:t>Source: Ericsson</w:t>
      </w:r>
    </w:p>
    <w:p w14:paraId="3DAC6085" w14:textId="77777777" w:rsidR="00BC378C" w:rsidRDefault="00BC378C" w:rsidP="00BC378C">
      <w:pPr>
        <w:rPr>
          <w:rFonts w:ascii="Arial" w:hAnsi="Arial" w:cs="Arial"/>
          <w:b/>
        </w:rPr>
      </w:pPr>
      <w:r>
        <w:rPr>
          <w:rFonts w:ascii="Arial" w:hAnsi="Arial" w:cs="Arial"/>
          <w:b/>
        </w:rPr>
        <w:t xml:space="preserve">Abstract: </w:t>
      </w:r>
    </w:p>
    <w:p w14:paraId="18FFAF80" w14:textId="77777777" w:rsidR="00BC378C" w:rsidRDefault="00BC378C" w:rsidP="00BC378C">
      <w:r>
        <w:t>CR to introduce a restriction on interlaced channel bandwidths</w:t>
      </w:r>
    </w:p>
    <w:p w14:paraId="23FC8B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A591" w14:textId="77777777" w:rsidR="00BC378C" w:rsidRDefault="00BC378C" w:rsidP="00BC378C">
      <w:pPr>
        <w:rPr>
          <w:rFonts w:ascii="Arial" w:hAnsi="Arial" w:cs="Arial"/>
          <w:b/>
          <w:sz w:val="24"/>
        </w:rPr>
      </w:pPr>
      <w:r>
        <w:rPr>
          <w:rFonts w:ascii="Arial" w:hAnsi="Arial" w:cs="Arial"/>
          <w:b/>
          <w:color w:val="0000FF"/>
          <w:sz w:val="24"/>
        </w:rPr>
        <w:t>R4-2312250</w:t>
      </w:r>
      <w:r>
        <w:rPr>
          <w:rFonts w:ascii="Arial" w:hAnsi="Arial" w:cs="Arial"/>
          <w:b/>
          <w:color w:val="0000FF"/>
          <w:sz w:val="24"/>
        </w:rPr>
        <w:tab/>
      </w:r>
      <w:r>
        <w:rPr>
          <w:rFonts w:ascii="Arial" w:hAnsi="Arial" w:cs="Arial"/>
          <w:b/>
          <w:sz w:val="24"/>
        </w:rPr>
        <w:t>[NR_newRAT-Core] CR to TS 38.101-1: correction of Pcmax tolerance for 2Tx (Rel-15)</w:t>
      </w:r>
    </w:p>
    <w:p w14:paraId="4AB978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CR-1707  rev  Cat: F (Rel-15)</w:t>
      </w:r>
      <w:r>
        <w:rPr>
          <w:i/>
        </w:rPr>
        <w:br/>
      </w:r>
      <w:r>
        <w:rPr>
          <w:i/>
        </w:rPr>
        <w:br/>
      </w:r>
      <w:r>
        <w:rPr>
          <w:i/>
        </w:rPr>
        <w:tab/>
      </w:r>
      <w:r>
        <w:rPr>
          <w:i/>
        </w:rPr>
        <w:tab/>
      </w:r>
      <w:r>
        <w:rPr>
          <w:i/>
        </w:rPr>
        <w:tab/>
      </w:r>
      <w:r>
        <w:rPr>
          <w:i/>
        </w:rPr>
        <w:tab/>
      </w:r>
      <w:r>
        <w:rPr>
          <w:i/>
        </w:rPr>
        <w:tab/>
        <w:t>Source: Huawei, HiSilicon, LG Electronics</w:t>
      </w:r>
    </w:p>
    <w:p w14:paraId="484721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D9EDD" w14:textId="77777777" w:rsidR="00BC378C" w:rsidRDefault="00BC378C" w:rsidP="00BC378C">
      <w:pPr>
        <w:rPr>
          <w:rFonts w:ascii="Arial" w:hAnsi="Arial" w:cs="Arial"/>
          <w:b/>
          <w:sz w:val="24"/>
        </w:rPr>
      </w:pPr>
      <w:r>
        <w:rPr>
          <w:rFonts w:ascii="Arial" w:hAnsi="Arial" w:cs="Arial"/>
          <w:b/>
          <w:color w:val="0000FF"/>
          <w:sz w:val="24"/>
        </w:rPr>
        <w:t>R4-2312251</w:t>
      </w:r>
      <w:r>
        <w:rPr>
          <w:rFonts w:ascii="Arial" w:hAnsi="Arial" w:cs="Arial"/>
          <w:b/>
          <w:color w:val="0000FF"/>
          <w:sz w:val="24"/>
        </w:rPr>
        <w:tab/>
      </w:r>
      <w:r>
        <w:rPr>
          <w:rFonts w:ascii="Arial" w:hAnsi="Arial" w:cs="Arial"/>
          <w:b/>
          <w:sz w:val="24"/>
        </w:rPr>
        <w:t>[NR_newRAT-Core] CR to TS 38.101-1: correction of Pcmax tolerance for 2Tx (Rel-16)</w:t>
      </w:r>
    </w:p>
    <w:p w14:paraId="302483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CR-1708  rev  Cat: A (Rel-16)</w:t>
      </w:r>
      <w:r>
        <w:rPr>
          <w:i/>
        </w:rPr>
        <w:br/>
      </w:r>
      <w:r>
        <w:rPr>
          <w:i/>
        </w:rPr>
        <w:br/>
      </w:r>
      <w:r>
        <w:rPr>
          <w:i/>
        </w:rPr>
        <w:tab/>
      </w:r>
      <w:r>
        <w:rPr>
          <w:i/>
        </w:rPr>
        <w:tab/>
      </w:r>
      <w:r>
        <w:rPr>
          <w:i/>
        </w:rPr>
        <w:tab/>
      </w:r>
      <w:r>
        <w:rPr>
          <w:i/>
        </w:rPr>
        <w:tab/>
      </w:r>
      <w:r>
        <w:rPr>
          <w:i/>
        </w:rPr>
        <w:tab/>
        <w:t>Source: Huawei, HiSilicon, LG Electronics</w:t>
      </w:r>
    </w:p>
    <w:p w14:paraId="03CD83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01DA3" w14:textId="77777777" w:rsidR="00BC378C" w:rsidRDefault="00BC378C" w:rsidP="00BC378C">
      <w:pPr>
        <w:rPr>
          <w:rFonts w:ascii="Arial" w:hAnsi="Arial" w:cs="Arial"/>
          <w:b/>
          <w:sz w:val="24"/>
        </w:rPr>
      </w:pPr>
      <w:r>
        <w:rPr>
          <w:rFonts w:ascii="Arial" w:hAnsi="Arial" w:cs="Arial"/>
          <w:b/>
          <w:color w:val="0000FF"/>
          <w:sz w:val="24"/>
        </w:rPr>
        <w:lastRenderedPageBreak/>
        <w:t>R4-2312252</w:t>
      </w:r>
      <w:r>
        <w:rPr>
          <w:rFonts w:ascii="Arial" w:hAnsi="Arial" w:cs="Arial"/>
          <w:b/>
          <w:color w:val="0000FF"/>
          <w:sz w:val="24"/>
        </w:rPr>
        <w:tab/>
      </w:r>
      <w:r>
        <w:rPr>
          <w:rFonts w:ascii="Arial" w:hAnsi="Arial" w:cs="Arial"/>
          <w:b/>
          <w:sz w:val="24"/>
        </w:rPr>
        <w:t>[NR_newRAT-Core] CR to TS 38.101-1: correction of Pcmax tolerance for 2Tx (Rel-17)</w:t>
      </w:r>
    </w:p>
    <w:p w14:paraId="16EDE0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CR-1709  rev  Cat: A (Rel-17)</w:t>
      </w:r>
      <w:r>
        <w:rPr>
          <w:i/>
        </w:rPr>
        <w:br/>
      </w:r>
      <w:r>
        <w:rPr>
          <w:i/>
        </w:rPr>
        <w:br/>
      </w:r>
      <w:r>
        <w:rPr>
          <w:i/>
        </w:rPr>
        <w:tab/>
      </w:r>
      <w:r>
        <w:rPr>
          <w:i/>
        </w:rPr>
        <w:tab/>
      </w:r>
      <w:r>
        <w:rPr>
          <w:i/>
        </w:rPr>
        <w:tab/>
      </w:r>
      <w:r>
        <w:rPr>
          <w:i/>
        </w:rPr>
        <w:tab/>
      </w:r>
      <w:r>
        <w:rPr>
          <w:i/>
        </w:rPr>
        <w:tab/>
        <w:t>Source: Huawei, HiSilicon, LG Electronics</w:t>
      </w:r>
    </w:p>
    <w:p w14:paraId="3ED19E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BF178" w14:textId="77777777" w:rsidR="00BC378C" w:rsidRDefault="00BC378C" w:rsidP="00BC378C">
      <w:pPr>
        <w:rPr>
          <w:rFonts w:ascii="Arial" w:hAnsi="Arial" w:cs="Arial"/>
          <w:b/>
          <w:sz w:val="24"/>
        </w:rPr>
      </w:pPr>
      <w:r>
        <w:rPr>
          <w:rFonts w:ascii="Arial" w:hAnsi="Arial" w:cs="Arial"/>
          <w:b/>
          <w:color w:val="0000FF"/>
          <w:sz w:val="24"/>
        </w:rPr>
        <w:t>R4-2312253</w:t>
      </w:r>
      <w:r>
        <w:rPr>
          <w:rFonts w:ascii="Arial" w:hAnsi="Arial" w:cs="Arial"/>
          <w:b/>
          <w:color w:val="0000FF"/>
          <w:sz w:val="24"/>
        </w:rPr>
        <w:tab/>
      </w:r>
      <w:r>
        <w:rPr>
          <w:rFonts w:ascii="Arial" w:hAnsi="Arial" w:cs="Arial"/>
          <w:b/>
          <w:sz w:val="24"/>
        </w:rPr>
        <w:t>[NR_newRAT-Core] CR to TS 38.101-1: correction of Pcmax tolerance for 2Tx (Rel-18)</w:t>
      </w:r>
    </w:p>
    <w:p w14:paraId="015B32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CR-1710  rev  Cat: A (Rel-18)</w:t>
      </w:r>
      <w:r>
        <w:rPr>
          <w:i/>
        </w:rPr>
        <w:br/>
      </w:r>
      <w:r>
        <w:rPr>
          <w:i/>
        </w:rPr>
        <w:br/>
      </w:r>
      <w:r>
        <w:rPr>
          <w:i/>
        </w:rPr>
        <w:tab/>
      </w:r>
      <w:r>
        <w:rPr>
          <w:i/>
        </w:rPr>
        <w:tab/>
      </w:r>
      <w:r>
        <w:rPr>
          <w:i/>
        </w:rPr>
        <w:tab/>
      </w:r>
      <w:r>
        <w:rPr>
          <w:i/>
        </w:rPr>
        <w:tab/>
      </w:r>
      <w:r>
        <w:rPr>
          <w:i/>
        </w:rPr>
        <w:tab/>
        <w:t>Source: Huawei, HiSilicon, LG Electronics</w:t>
      </w:r>
    </w:p>
    <w:p w14:paraId="22B7E0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2B692" w14:textId="77777777" w:rsidR="00BC378C" w:rsidRDefault="00BC378C" w:rsidP="00BC378C">
      <w:pPr>
        <w:rPr>
          <w:rFonts w:ascii="Arial" w:hAnsi="Arial" w:cs="Arial"/>
          <w:b/>
          <w:sz w:val="24"/>
        </w:rPr>
      </w:pPr>
      <w:r>
        <w:rPr>
          <w:rFonts w:ascii="Arial" w:hAnsi="Arial" w:cs="Arial"/>
          <w:b/>
          <w:color w:val="0000FF"/>
          <w:sz w:val="24"/>
        </w:rPr>
        <w:t>R4-2312254</w:t>
      </w:r>
      <w:r>
        <w:rPr>
          <w:rFonts w:ascii="Arial" w:hAnsi="Arial" w:cs="Arial"/>
          <w:b/>
          <w:color w:val="0000FF"/>
          <w:sz w:val="24"/>
        </w:rPr>
        <w:tab/>
      </w:r>
      <w:r>
        <w:rPr>
          <w:rFonts w:ascii="Arial" w:hAnsi="Arial" w:cs="Arial"/>
          <w:b/>
          <w:sz w:val="24"/>
        </w:rPr>
        <w:t>[NR_newRAT-Core] CR to TS 38.101-1: Correction of relative power tolerance conditions (Rel-15)</w:t>
      </w:r>
    </w:p>
    <w:p w14:paraId="65C2AA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CR-1711  rev  Cat: F (Rel-15)</w:t>
      </w:r>
      <w:r>
        <w:rPr>
          <w:i/>
        </w:rPr>
        <w:br/>
      </w:r>
      <w:r>
        <w:rPr>
          <w:i/>
        </w:rPr>
        <w:br/>
      </w:r>
      <w:r>
        <w:rPr>
          <w:i/>
        </w:rPr>
        <w:tab/>
      </w:r>
      <w:r>
        <w:rPr>
          <w:i/>
        </w:rPr>
        <w:tab/>
      </w:r>
      <w:r>
        <w:rPr>
          <w:i/>
        </w:rPr>
        <w:tab/>
      </w:r>
      <w:r>
        <w:rPr>
          <w:i/>
        </w:rPr>
        <w:tab/>
      </w:r>
      <w:r>
        <w:rPr>
          <w:i/>
        </w:rPr>
        <w:tab/>
        <w:t>Source: Huawei, HiSilicon</w:t>
      </w:r>
    </w:p>
    <w:p w14:paraId="780C81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BF675" w14:textId="77777777" w:rsidR="00BC378C" w:rsidRDefault="00BC378C" w:rsidP="00BC378C">
      <w:pPr>
        <w:rPr>
          <w:rFonts w:ascii="Arial" w:hAnsi="Arial" w:cs="Arial"/>
          <w:b/>
          <w:sz w:val="24"/>
        </w:rPr>
      </w:pPr>
      <w:r>
        <w:rPr>
          <w:rFonts w:ascii="Arial" w:hAnsi="Arial" w:cs="Arial"/>
          <w:b/>
          <w:color w:val="0000FF"/>
          <w:sz w:val="24"/>
        </w:rPr>
        <w:t>R4-2312255</w:t>
      </w:r>
      <w:r>
        <w:rPr>
          <w:rFonts w:ascii="Arial" w:hAnsi="Arial" w:cs="Arial"/>
          <w:b/>
          <w:color w:val="0000FF"/>
          <w:sz w:val="24"/>
        </w:rPr>
        <w:tab/>
      </w:r>
      <w:r>
        <w:rPr>
          <w:rFonts w:ascii="Arial" w:hAnsi="Arial" w:cs="Arial"/>
          <w:b/>
          <w:sz w:val="24"/>
        </w:rPr>
        <w:t>[NR_newRAT-Core] CR to TS 38.101-1: Correction of relative power tolerance conditions (Rel-16)</w:t>
      </w:r>
    </w:p>
    <w:p w14:paraId="1B8A92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CR-1712  rev  Cat: A (Rel-16)</w:t>
      </w:r>
      <w:r>
        <w:rPr>
          <w:i/>
        </w:rPr>
        <w:br/>
      </w:r>
      <w:r>
        <w:rPr>
          <w:i/>
        </w:rPr>
        <w:br/>
      </w:r>
      <w:r>
        <w:rPr>
          <w:i/>
        </w:rPr>
        <w:tab/>
      </w:r>
      <w:r>
        <w:rPr>
          <w:i/>
        </w:rPr>
        <w:tab/>
      </w:r>
      <w:r>
        <w:rPr>
          <w:i/>
        </w:rPr>
        <w:tab/>
      </w:r>
      <w:r>
        <w:rPr>
          <w:i/>
        </w:rPr>
        <w:tab/>
      </w:r>
      <w:r>
        <w:rPr>
          <w:i/>
        </w:rPr>
        <w:tab/>
        <w:t>Source: Huawei, HiSilicon</w:t>
      </w:r>
    </w:p>
    <w:p w14:paraId="2E2290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964E1" w14:textId="77777777" w:rsidR="00BC378C" w:rsidRDefault="00BC378C" w:rsidP="00BC378C">
      <w:pPr>
        <w:rPr>
          <w:rFonts w:ascii="Arial" w:hAnsi="Arial" w:cs="Arial"/>
          <w:b/>
          <w:sz w:val="24"/>
        </w:rPr>
      </w:pPr>
      <w:r>
        <w:rPr>
          <w:rFonts w:ascii="Arial" w:hAnsi="Arial" w:cs="Arial"/>
          <w:b/>
          <w:color w:val="0000FF"/>
          <w:sz w:val="24"/>
        </w:rPr>
        <w:t>R4-2312256</w:t>
      </w:r>
      <w:r>
        <w:rPr>
          <w:rFonts w:ascii="Arial" w:hAnsi="Arial" w:cs="Arial"/>
          <w:b/>
          <w:color w:val="0000FF"/>
          <w:sz w:val="24"/>
        </w:rPr>
        <w:tab/>
      </w:r>
      <w:r>
        <w:rPr>
          <w:rFonts w:ascii="Arial" w:hAnsi="Arial" w:cs="Arial"/>
          <w:b/>
          <w:sz w:val="24"/>
        </w:rPr>
        <w:t>[NR_newRAT-Core] CR to TS 38.101-1: Correction of relative power tolerance conditions (Rel-17)</w:t>
      </w:r>
    </w:p>
    <w:p w14:paraId="0C4001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CR-1713  rev  Cat: A (Rel-17)</w:t>
      </w:r>
      <w:r>
        <w:rPr>
          <w:i/>
        </w:rPr>
        <w:br/>
      </w:r>
      <w:r>
        <w:rPr>
          <w:i/>
        </w:rPr>
        <w:br/>
      </w:r>
      <w:r>
        <w:rPr>
          <w:i/>
        </w:rPr>
        <w:tab/>
      </w:r>
      <w:r>
        <w:rPr>
          <w:i/>
        </w:rPr>
        <w:tab/>
      </w:r>
      <w:r>
        <w:rPr>
          <w:i/>
        </w:rPr>
        <w:tab/>
      </w:r>
      <w:r>
        <w:rPr>
          <w:i/>
        </w:rPr>
        <w:tab/>
      </w:r>
      <w:r>
        <w:rPr>
          <w:i/>
        </w:rPr>
        <w:tab/>
        <w:t>Source: Huawei, HiSilicon</w:t>
      </w:r>
    </w:p>
    <w:p w14:paraId="0E7BE0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8B3BB" w14:textId="77777777" w:rsidR="00BC378C" w:rsidRDefault="00BC378C" w:rsidP="00BC378C">
      <w:pPr>
        <w:rPr>
          <w:rFonts w:ascii="Arial" w:hAnsi="Arial" w:cs="Arial"/>
          <w:b/>
          <w:sz w:val="24"/>
        </w:rPr>
      </w:pPr>
      <w:r>
        <w:rPr>
          <w:rFonts w:ascii="Arial" w:hAnsi="Arial" w:cs="Arial"/>
          <w:b/>
          <w:color w:val="0000FF"/>
          <w:sz w:val="24"/>
        </w:rPr>
        <w:t>R4-2312257</w:t>
      </w:r>
      <w:r>
        <w:rPr>
          <w:rFonts w:ascii="Arial" w:hAnsi="Arial" w:cs="Arial"/>
          <w:b/>
          <w:color w:val="0000FF"/>
          <w:sz w:val="24"/>
        </w:rPr>
        <w:tab/>
      </w:r>
      <w:r>
        <w:rPr>
          <w:rFonts w:ascii="Arial" w:hAnsi="Arial" w:cs="Arial"/>
          <w:b/>
          <w:sz w:val="24"/>
        </w:rPr>
        <w:t>[NR_newRAT-Core] CR to TS 38.101-1: Correction of relative power tolerance conditions (Rel-18)</w:t>
      </w:r>
    </w:p>
    <w:p w14:paraId="68C3F2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CR-1714  rev  Cat: A (Rel-18)</w:t>
      </w:r>
      <w:r>
        <w:rPr>
          <w:i/>
        </w:rPr>
        <w:br/>
      </w:r>
      <w:r>
        <w:rPr>
          <w:i/>
        </w:rPr>
        <w:br/>
      </w:r>
      <w:r>
        <w:rPr>
          <w:i/>
        </w:rPr>
        <w:tab/>
      </w:r>
      <w:r>
        <w:rPr>
          <w:i/>
        </w:rPr>
        <w:tab/>
      </w:r>
      <w:r>
        <w:rPr>
          <w:i/>
        </w:rPr>
        <w:tab/>
      </w:r>
      <w:r>
        <w:rPr>
          <w:i/>
        </w:rPr>
        <w:tab/>
      </w:r>
      <w:r>
        <w:rPr>
          <w:i/>
        </w:rPr>
        <w:tab/>
        <w:t>Source: Huawei, HiSilicon</w:t>
      </w:r>
    </w:p>
    <w:p w14:paraId="4033B7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9F80" w14:textId="77777777" w:rsidR="00BC378C" w:rsidRDefault="00BC378C" w:rsidP="00BC378C">
      <w:pPr>
        <w:rPr>
          <w:rFonts w:ascii="Arial" w:hAnsi="Arial" w:cs="Arial"/>
          <w:b/>
          <w:sz w:val="24"/>
        </w:rPr>
      </w:pPr>
      <w:r>
        <w:rPr>
          <w:rFonts w:ascii="Arial" w:hAnsi="Arial" w:cs="Arial"/>
          <w:b/>
          <w:color w:val="0000FF"/>
          <w:sz w:val="24"/>
        </w:rPr>
        <w:t>R4-2312449</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6765ACB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CR-1004  rev  Cat: F (Rel-15)</w:t>
      </w:r>
      <w:r>
        <w:rPr>
          <w:i/>
        </w:rPr>
        <w:br/>
      </w:r>
      <w:r>
        <w:rPr>
          <w:i/>
        </w:rPr>
        <w:br/>
      </w:r>
      <w:r>
        <w:rPr>
          <w:i/>
        </w:rPr>
        <w:tab/>
      </w:r>
      <w:r>
        <w:rPr>
          <w:i/>
        </w:rPr>
        <w:tab/>
      </w:r>
      <w:r>
        <w:rPr>
          <w:i/>
        </w:rPr>
        <w:tab/>
      </w:r>
      <w:r>
        <w:rPr>
          <w:i/>
        </w:rPr>
        <w:tab/>
      </w:r>
      <w:r>
        <w:rPr>
          <w:i/>
        </w:rPr>
        <w:tab/>
        <w:t>Source: ZTE Corporation</w:t>
      </w:r>
    </w:p>
    <w:p w14:paraId="429EEF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41E6" w14:textId="77777777" w:rsidR="00BC378C" w:rsidRDefault="00BC378C" w:rsidP="00BC378C">
      <w:pPr>
        <w:rPr>
          <w:rFonts w:ascii="Arial" w:hAnsi="Arial" w:cs="Arial"/>
          <w:b/>
          <w:sz w:val="24"/>
        </w:rPr>
      </w:pPr>
      <w:r>
        <w:rPr>
          <w:rFonts w:ascii="Arial" w:hAnsi="Arial" w:cs="Arial"/>
          <w:b/>
          <w:color w:val="0000FF"/>
          <w:sz w:val="24"/>
        </w:rPr>
        <w:t>R4-2312450</w:t>
      </w:r>
      <w:r>
        <w:rPr>
          <w:rFonts w:ascii="Arial" w:hAnsi="Arial" w:cs="Arial"/>
          <w:b/>
          <w:color w:val="0000FF"/>
          <w:sz w:val="24"/>
        </w:rPr>
        <w:tab/>
      </w:r>
      <w:r>
        <w:rPr>
          <w:rFonts w:ascii="Arial" w:hAnsi="Arial" w:cs="Arial"/>
          <w:b/>
          <w:sz w:val="24"/>
        </w:rPr>
        <w:t>[NR_newRAT-Core]Corrections on the description on the delta Rib value for DCA and DC in REFSEN requirement</w:t>
      </w:r>
    </w:p>
    <w:p w14:paraId="49CF09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CR-1005  rev  Cat: A (Rel-16)</w:t>
      </w:r>
      <w:r>
        <w:rPr>
          <w:i/>
        </w:rPr>
        <w:br/>
      </w:r>
      <w:r>
        <w:rPr>
          <w:i/>
        </w:rPr>
        <w:br/>
      </w:r>
      <w:r>
        <w:rPr>
          <w:i/>
        </w:rPr>
        <w:tab/>
      </w:r>
      <w:r>
        <w:rPr>
          <w:i/>
        </w:rPr>
        <w:tab/>
      </w:r>
      <w:r>
        <w:rPr>
          <w:i/>
        </w:rPr>
        <w:tab/>
      </w:r>
      <w:r>
        <w:rPr>
          <w:i/>
        </w:rPr>
        <w:tab/>
      </w:r>
      <w:r>
        <w:rPr>
          <w:i/>
        </w:rPr>
        <w:tab/>
        <w:t>Source: ZTE Corporation</w:t>
      </w:r>
    </w:p>
    <w:p w14:paraId="26A73B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33CF" w14:textId="77777777" w:rsidR="00BC378C" w:rsidRDefault="00BC378C" w:rsidP="00BC378C">
      <w:pPr>
        <w:rPr>
          <w:rFonts w:ascii="Arial" w:hAnsi="Arial" w:cs="Arial"/>
          <w:b/>
          <w:sz w:val="24"/>
        </w:rPr>
      </w:pPr>
      <w:r>
        <w:rPr>
          <w:rFonts w:ascii="Arial" w:hAnsi="Arial" w:cs="Arial"/>
          <w:b/>
          <w:color w:val="0000FF"/>
          <w:sz w:val="24"/>
        </w:rPr>
        <w:t>R4-2312451</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4E0694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CR-1006  rev  Cat: A (Rel-17)</w:t>
      </w:r>
      <w:r>
        <w:rPr>
          <w:i/>
        </w:rPr>
        <w:br/>
      </w:r>
      <w:r>
        <w:rPr>
          <w:i/>
        </w:rPr>
        <w:br/>
      </w:r>
      <w:r>
        <w:rPr>
          <w:i/>
        </w:rPr>
        <w:tab/>
      </w:r>
      <w:r>
        <w:rPr>
          <w:i/>
        </w:rPr>
        <w:tab/>
      </w:r>
      <w:r>
        <w:rPr>
          <w:i/>
        </w:rPr>
        <w:tab/>
      </w:r>
      <w:r>
        <w:rPr>
          <w:i/>
        </w:rPr>
        <w:tab/>
      </w:r>
      <w:r>
        <w:rPr>
          <w:i/>
        </w:rPr>
        <w:tab/>
        <w:t>Source: ZTE Corporation</w:t>
      </w:r>
    </w:p>
    <w:p w14:paraId="6D7E6E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4EAD4" w14:textId="77777777" w:rsidR="00BC378C" w:rsidRDefault="00BC378C" w:rsidP="00BC378C">
      <w:pPr>
        <w:rPr>
          <w:rFonts w:ascii="Arial" w:hAnsi="Arial" w:cs="Arial"/>
          <w:b/>
          <w:sz w:val="24"/>
        </w:rPr>
      </w:pPr>
      <w:r>
        <w:rPr>
          <w:rFonts w:ascii="Arial" w:hAnsi="Arial" w:cs="Arial"/>
          <w:b/>
          <w:color w:val="0000FF"/>
          <w:sz w:val="24"/>
        </w:rPr>
        <w:t>R4-2312452</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6E6197D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CR-1007  rev  Cat: A (Rel-18)</w:t>
      </w:r>
      <w:r>
        <w:rPr>
          <w:i/>
        </w:rPr>
        <w:br/>
      </w:r>
      <w:r>
        <w:rPr>
          <w:i/>
        </w:rPr>
        <w:br/>
      </w:r>
      <w:r>
        <w:rPr>
          <w:i/>
        </w:rPr>
        <w:tab/>
      </w:r>
      <w:r>
        <w:rPr>
          <w:i/>
        </w:rPr>
        <w:tab/>
      </w:r>
      <w:r>
        <w:rPr>
          <w:i/>
        </w:rPr>
        <w:tab/>
      </w:r>
      <w:r>
        <w:rPr>
          <w:i/>
        </w:rPr>
        <w:tab/>
      </w:r>
      <w:r>
        <w:rPr>
          <w:i/>
        </w:rPr>
        <w:tab/>
        <w:t>Source: ZTE Corporation</w:t>
      </w:r>
    </w:p>
    <w:p w14:paraId="310BD2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E518" w14:textId="77777777" w:rsidR="00BC378C" w:rsidRDefault="00BC378C" w:rsidP="00BC378C">
      <w:pPr>
        <w:rPr>
          <w:rFonts w:ascii="Arial" w:hAnsi="Arial" w:cs="Arial"/>
          <w:b/>
          <w:sz w:val="24"/>
        </w:rPr>
      </w:pPr>
      <w:r>
        <w:rPr>
          <w:rFonts w:ascii="Arial" w:hAnsi="Arial" w:cs="Arial"/>
          <w:b/>
          <w:color w:val="0000FF"/>
          <w:sz w:val="24"/>
        </w:rPr>
        <w:t>R4-2312513</w:t>
      </w:r>
      <w:r>
        <w:rPr>
          <w:rFonts w:ascii="Arial" w:hAnsi="Arial" w:cs="Arial"/>
          <w:b/>
          <w:color w:val="0000FF"/>
          <w:sz w:val="24"/>
        </w:rPr>
        <w:tab/>
      </w:r>
      <w:r>
        <w:rPr>
          <w:rFonts w:ascii="Arial" w:hAnsi="Arial" w:cs="Arial"/>
          <w:b/>
          <w:sz w:val="24"/>
        </w:rPr>
        <w:t>[NR_newRAT-Core] CR on editorial correction for UE orientation illustrations</w:t>
      </w:r>
    </w:p>
    <w:p w14:paraId="10819F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CR-0636  rev  Cat: F (Rel-15)</w:t>
      </w:r>
      <w:r>
        <w:rPr>
          <w:i/>
        </w:rPr>
        <w:br/>
      </w:r>
      <w:r>
        <w:rPr>
          <w:i/>
        </w:rPr>
        <w:br/>
      </w:r>
      <w:r>
        <w:rPr>
          <w:i/>
        </w:rPr>
        <w:tab/>
      </w:r>
      <w:r>
        <w:rPr>
          <w:i/>
        </w:rPr>
        <w:tab/>
      </w:r>
      <w:r>
        <w:rPr>
          <w:i/>
        </w:rPr>
        <w:tab/>
      </w:r>
      <w:r>
        <w:rPr>
          <w:i/>
        </w:rPr>
        <w:tab/>
      </w:r>
      <w:r>
        <w:rPr>
          <w:i/>
        </w:rPr>
        <w:tab/>
        <w:t>Source: Samsung</w:t>
      </w:r>
    </w:p>
    <w:p w14:paraId="57C89D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1F762" w14:textId="77777777" w:rsidR="00BC378C" w:rsidRDefault="00BC378C" w:rsidP="00BC378C">
      <w:pPr>
        <w:rPr>
          <w:rFonts w:ascii="Arial" w:hAnsi="Arial" w:cs="Arial"/>
          <w:b/>
          <w:sz w:val="24"/>
        </w:rPr>
      </w:pPr>
      <w:r>
        <w:rPr>
          <w:rFonts w:ascii="Arial" w:hAnsi="Arial" w:cs="Arial"/>
          <w:b/>
          <w:color w:val="0000FF"/>
          <w:sz w:val="24"/>
        </w:rPr>
        <w:t>R4-2312514</w:t>
      </w:r>
      <w:r>
        <w:rPr>
          <w:rFonts w:ascii="Arial" w:hAnsi="Arial" w:cs="Arial"/>
          <w:b/>
          <w:color w:val="0000FF"/>
          <w:sz w:val="24"/>
        </w:rPr>
        <w:tab/>
      </w:r>
      <w:r>
        <w:rPr>
          <w:rFonts w:ascii="Arial" w:hAnsi="Arial" w:cs="Arial"/>
          <w:b/>
          <w:sz w:val="24"/>
        </w:rPr>
        <w:t>[NR_newRAT-Core] CR on editorial correction for UE orientation illustrations</w:t>
      </w:r>
    </w:p>
    <w:p w14:paraId="375C49D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CR-0637  rev  Cat: A (Rel-16)</w:t>
      </w:r>
      <w:r>
        <w:rPr>
          <w:i/>
        </w:rPr>
        <w:br/>
      </w:r>
      <w:r>
        <w:rPr>
          <w:i/>
        </w:rPr>
        <w:br/>
      </w:r>
      <w:r>
        <w:rPr>
          <w:i/>
        </w:rPr>
        <w:tab/>
      </w:r>
      <w:r>
        <w:rPr>
          <w:i/>
        </w:rPr>
        <w:tab/>
      </w:r>
      <w:r>
        <w:rPr>
          <w:i/>
        </w:rPr>
        <w:tab/>
      </w:r>
      <w:r>
        <w:rPr>
          <w:i/>
        </w:rPr>
        <w:tab/>
      </w:r>
      <w:r>
        <w:rPr>
          <w:i/>
        </w:rPr>
        <w:tab/>
        <w:t>Source: Samsung</w:t>
      </w:r>
    </w:p>
    <w:p w14:paraId="6A896B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A7EBA" w14:textId="77777777" w:rsidR="00BC378C" w:rsidRDefault="00BC378C" w:rsidP="00BC378C">
      <w:pPr>
        <w:rPr>
          <w:rFonts w:ascii="Arial" w:hAnsi="Arial" w:cs="Arial"/>
          <w:b/>
          <w:sz w:val="24"/>
        </w:rPr>
      </w:pPr>
      <w:r>
        <w:rPr>
          <w:rFonts w:ascii="Arial" w:hAnsi="Arial" w:cs="Arial"/>
          <w:b/>
          <w:color w:val="0000FF"/>
          <w:sz w:val="24"/>
        </w:rPr>
        <w:t>R4-2312515</w:t>
      </w:r>
      <w:r>
        <w:rPr>
          <w:rFonts w:ascii="Arial" w:hAnsi="Arial" w:cs="Arial"/>
          <w:b/>
          <w:color w:val="0000FF"/>
          <w:sz w:val="24"/>
        </w:rPr>
        <w:tab/>
      </w:r>
      <w:r>
        <w:rPr>
          <w:rFonts w:ascii="Arial" w:hAnsi="Arial" w:cs="Arial"/>
          <w:b/>
          <w:sz w:val="24"/>
        </w:rPr>
        <w:t>[NR_newRAT-Core] CR on editorial correction for UE orientation illustrations</w:t>
      </w:r>
    </w:p>
    <w:p w14:paraId="230C686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CR-0638  rev  Cat: A (Rel-17)</w:t>
      </w:r>
      <w:r>
        <w:rPr>
          <w:i/>
        </w:rPr>
        <w:br/>
      </w:r>
      <w:r>
        <w:rPr>
          <w:i/>
        </w:rPr>
        <w:lastRenderedPageBreak/>
        <w:br/>
      </w:r>
      <w:r>
        <w:rPr>
          <w:i/>
        </w:rPr>
        <w:tab/>
      </w:r>
      <w:r>
        <w:rPr>
          <w:i/>
        </w:rPr>
        <w:tab/>
      </w:r>
      <w:r>
        <w:rPr>
          <w:i/>
        </w:rPr>
        <w:tab/>
      </w:r>
      <w:r>
        <w:rPr>
          <w:i/>
        </w:rPr>
        <w:tab/>
      </w:r>
      <w:r>
        <w:rPr>
          <w:i/>
        </w:rPr>
        <w:tab/>
        <w:t>Source: Samsung</w:t>
      </w:r>
    </w:p>
    <w:p w14:paraId="2E0E38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B1EE1" w14:textId="77777777" w:rsidR="00BC378C" w:rsidRDefault="00BC378C" w:rsidP="00BC378C">
      <w:pPr>
        <w:rPr>
          <w:rFonts w:ascii="Arial" w:hAnsi="Arial" w:cs="Arial"/>
          <w:b/>
          <w:sz w:val="24"/>
        </w:rPr>
      </w:pPr>
      <w:r>
        <w:rPr>
          <w:rFonts w:ascii="Arial" w:hAnsi="Arial" w:cs="Arial"/>
          <w:b/>
          <w:color w:val="0000FF"/>
          <w:sz w:val="24"/>
        </w:rPr>
        <w:t>R4-2312516</w:t>
      </w:r>
      <w:r>
        <w:rPr>
          <w:rFonts w:ascii="Arial" w:hAnsi="Arial" w:cs="Arial"/>
          <w:b/>
          <w:color w:val="0000FF"/>
          <w:sz w:val="24"/>
        </w:rPr>
        <w:tab/>
      </w:r>
      <w:r>
        <w:rPr>
          <w:rFonts w:ascii="Arial" w:hAnsi="Arial" w:cs="Arial"/>
          <w:b/>
          <w:sz w:val="24"/>
        </w:rPr>
        <w:t>[NR_newRAT-Core] CR on editorial correction for UE orientation illustrations</w:t>
      </w:r>
    </w:p>
    <w:p w14:paraId="43FC92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CR-0639  rev  Cat: A (Rel-18)</w:t>
      </w:r>
      <w:r>
        <w:rPr>
          <w:i/>
        </w:rPr>
        <w:br/>
      </w:r>
      <w:r>
        <w:rPr>
          <w:i/>
        </w:rPr>
        <w:br/>
      </w:r>
      <w:r>
        <w:rPr>
          <w:i/>
        </w:rPr>
        <w:tab/>
      </w:r>
      <w:r>
        <w:rPr>
          <w:i/>
        </w:rPr>
        <w:tab/>
      </w:r>
      <w:r>
        <w:rPr>
          <w:i/>
        </w:rPr>
        <w:tab/>
      </w:r>
      <w:r>
        <w:rPr>
          <w:i/>
        </w:rPr>
        <w:tab/>
      </w:r>
      <w:r>
        <w:rPr>
          <w:i/>
        </w:rPr>
        <w:tab/>
        <w:t>Source: Samsung</w:t>
      </w:r>
    </w:p>
    <w:p w14:paraId="4B894C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DA8CD" w14:textId="77777777" w:rsidR="00BC378C" w:rsidRDefault="00BC378C" w:rsidP="00BC378C">
      <w:pPr>
        <w:rPr>
          <w:rFonts w:ascii="Arial" w:hAnsi="Arial" w:cs="Arial"/>
          <w:b/>
          <w:sz w:val="24"/>
        </w:rPr>
      </w:pPr>
      <w:r>
        <w:rPr>
          <w:rFonts w:ascii="Arial" w:hAnsi="Arial" w:cs="Arial"/>
          <w:b/>
          <w:color w:val="0000FF"/>
          <w:sz w:val="24"/>
        </w:rPr>
        <w:t>R4-2312529</w:t>
      </w:r>
      <w:r>
        <w:rPr>
          <w:rFonts w:ascii="Arial" w:hAnsi="Arial" w:cs="Arial"/>
          <w:b/>
          <w:color w:val="0000FF"/>
          <w:sz w:val="24"/>
        </w:rPr>
        <w:tab/>
      </w:r>
      <w:r>
        <w:rPr>
          <w:rFonts w:ascii="Arial" w:hAnsi="Arial" w:cs="Arial"/>
          <w:b/>
          <w:sz w:val="24"/>
        </w:rPr>
        <w:t>[TEI15] Band 28 3 MHz operation for Japan [Japan_3MHz_n28]</w:t>
      </w:r>
    </w:p>
    <w:p w14:paraId="7181C3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Rakuten Mobile, Inc</w:t>
      </w:r>
    </w:p>
    <w:p w14:paraId="1A47F8E8" w14:textId="77777777" w:rsidR="00BC378C" w:rsidRDefault="00BC378C" w:rsidP="00BC378C">
      <w:pPr>
        <w:rPr>
          <w:rFonts w:ascii="Arial" w:hAnsi="Arial" w:cs="Arial"/>
          <w:b/>
        </w:rPr>
      </w:pPr>
      <w:r>
        <w:rPr>
          <w:rFonts w:ascii="Arial" w:hAnsi="Arial" w:cs="Arial"/>
          <w:b/>
        </w:rPr>
        <w:t xml:space="preserve">Abstract: </w:t>
      </w:r>
    </w:p>
    <w:p w14:paraId="5624A0D7" w14:textId="77777777" w:rsidR="00BC378C" w:rsidRDefault="00BC378C" w:rsidP="00BC378C">
      <w:r>
        <w:t>It is observed that NS_17 can be extended without A-MPR or RB restriction for band 28 3 MHz operation in Japan.</w:t>
      </w:r>
    </w:p>
    <w:p w14:paraId="563B3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FF544" w14:textId="77777777" w:rsidR="00BC378C" w:rsidRDefault="00BC378C" w:rsidP="00BC378C">
      <w:pPr>
        <w:rPr>
          <w:rFonts w:ascii="Arial" w:hAnsi="Arial" w:cs="Arial"/>
          <w:b/>
          <w:sz w:val="24"/>
        </w:rPr>
      </w:pPr>
      <w:r>
        <w:rPr>
          <w:rFonts w:ascii="Arial" w:hAnsi="Arial" w:cs="Arial"/>
          <w:b/>
          <w:color w:val="0000FF"/>
          <w:sz w:val="24"/>
        </w:rPr>
        <w:t>R4-2312530</w:t>
      </w:r>
      <w:r>
        <w:rPr>
          <w:rFonts w:ascii="Arial" w:hAnsi="Arial" w:cs="Arial"/>
          <w:b/>
          <w:color w:val="0000FF"/>
          <w:sz w:val="24"/>
        </w:rPr>
        <w:tab/>
      </w:r>
      <w:r>
        <w:rPr>
          <w:rFonts w:ascii="Arial" w:hAnsi="Arial" w:cs="Arial"/>
          <w:b/>
          <w:sz w:val="24"/>
        </w:rPr>
        <w:t>[TEI15] CR TS 36.101: Band 28 3 MHz operation for Japan [Japan_3MHz_n28]</w:t>
      </w:r>
    </w:p>
    <w:p w14:paraId="1A1108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CR-6005  rev  Cat: B (Rel-15)</w:t>
      </w:r>
      <w:r>
        <w:rPr>
          <w:i/>
        </w:rPr>
        <w:br/>
      </w:r>
      <w:r>
        <w:rPr>
          <w:i/>
        </w:rPr>
        <w:br/>
      </w:r>
      <w:r>
        <w:rPr>
          <w:i/>
        </w:rPr>
        <w:tab/>
      </w:r>
      <w:r>
        <w:rPr>
          <w:i/>
        </w:rPr>
        <w:tab/>
      </w:r>
      <w:r>
        <w:rPr>
          <w:i/>
        </w:rPr>
        <w:tab/>
      </w:r>
      <w:r>
        <w:rPr>
          <w:i/>
        </w:rPr>
        <w:tab/>
      </w:r>
      <w:r>
        <w:rPr>
          <w:i/>
        </w:rPr>
        <w:tab/>
        <w:t>Source: Nokia, Rakuten Mobile, Inc</w:t>
      </w:r>
    </w:p>
    <w:p w14:paraId="1A848A37" w14:textId="77777777" w:rsidR="00BC378C" w:rsidRDefault="00BC378C" w:rsidP="00BC378C">
      <w:pPr>
        <w:rPr>
          <w:rFonts w:ascii="Arial" w:hAnsi="Arial" w:cs="Arial"/>
          <w:b/>
        </w:rPr>
      </w:pPr>
      <w:r>
        <w:rPr>
          <w:rFonts w:ascii="Arial" w:hAnsi="Arial" w:cs="Arial"/>
          <w:b/>
        </w:rPr>
        <w:t xml:space="preserve">Abstract: </w:t>
      </w:r>
    </w:p>
    <w:p w14:paraId="69B71A46" w14:textId="77777777" w:rsidR="00BC378C" w:rsidRDefault="00BC378C" w:rsidP="00BC378C">
      <w:r>
        <w:t>The suprious emisison requirement and NS_17 is revised to add 3 MHz channel bandwidth operation for band 28 3 MHz operation in Japan</w:t>
      </w:r>
    </w:p>
    <w:p w14:paraId="3077D5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2D8CB" w14:textId="77777777" w:rsidR="00BC378C" w:rsidRDefault="00BC378C" w:rsidP="00BC378C">
      <w:pPr>
        <w:rPr>
          <w:rFonts w:ascii="Arial" w:hAnsi="Arial" w:cs="Arial"/>
          <w:b/>
          <w:sz w:val="24"/>
        </w:rPr>
      </w:pPr>
      <w:r>
        <w:rPr>
          <w:rFonts w:ascii="Arial" w:hAnsi="Arial" w:cs="Arial"/>
          <w:b/>
          <w:color w:val="0000FF"/>
          <w:sz w:val="24"/>
        </w:rPr>
        <w:t>R4-2312531</w:t>
      </w:r>
      <w:r>
        <w:rPr>
          <w:rFonts w:ascii="Arial" w:hAnsi="Arial" w:cs="Arial"/>
          <w:b/>
          <w:color w:val="0000FF"/>
          <w:sz w:val="24"/>
        </w:rPr>
        <w:tab/>
      </w:r>
      <w:r>
        <w:rPr>
          <w:rFonts w:ascii="Arial" w:hAnsi="Arial" w:cs="Arial"/>
          <w:b/>
          <w:sz w:val="24"/>
        </w:rPr>
        <w:t>[TEI15] CR TS 36.101: Band 28 3 MHz operation for Japan [Japan_3MHz_n28]</w:t>
      </w:r>
    </w:p>
    <w:p w14:paraId="1F8387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CR-6006  rev  Cat: A (Rel-16)</w:t>
      </w:r>
      <w:r>
        <w:rPr>
          <w:i/>
        </w:rPr>
        <w:br/>
      </w:r>
      <w:r>
        <w:rPr>
          <w:i/>
        </w:rPr>
        <w:br/>
      </w:r>
      <w:r>
        <w:rPr>
          <w:i/>
        </w:rPr>
        <w:tab/>
      </w:r>
      <w:r>
        <w:rPr>
          <w:i/>
        </w:rPr>
        <w:tab/>
      </w:r>
      <w:r>
        <w:rPr>
          <w:i/>
        </w:rPr>
        <w:tab/>
      </w:r>
      <w:r>
        <w:rPr>
          <w:i/>
        </w:rPr>
        <w:tab/>
      </w:r>
      <w:r>
        <w:rPr>
          <w:i/>
        </w:rPr>
        <w:tab/>
        <w:t>Source: Nokia, Rakuten Mobile, Inc</w:t>
      </w:r>
    </w:p>
    <w:p w14:paraId="13EBD2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BB31" w14:textId="77777777" w:rsidR="00BC378C" w:rsidRDefault="00BC378C" w:rsidP="00BC378C">
      <w:pPr>
        <w:rPr>
          <w:rFonts w:ascii="Arial" w:hAnsi="Arial" w:cs="Arial"/>
          <w:b/>
          <w:sz w:val="24"/>
        </w:rPr>
      </w:pPr>
      <w:r>
        <w:rPr>
          <w:rFonts w:ascii="Arial" w:hAnsi="Arial" w:cs="Arial"/>
          <w:b/>
          <w:color w:val="0000FF"/>
          <w:sz w:val="24"/>
        </w:rPr>
        <w:t>R4-2312532</w:t>
      </w:r>
      <w:r>
        <w:rPr>
          <w:rFonts w:ascii="Arial" w:hAnsi="Arial" w:cs="Arial"/>
          <w:b/>
          <w:color w:val="0000FF"/>
          <w:sz w:val="24"/>
        </w:rPr>
        <w:tab/>
      </w:r>
      <w:r>
        <w:rPr>
          <w:rFonts w:ascii="Arial" w:hAnsi="Arial" w:cs="Arial"/>
          <w:b/>
          <w:sz w:val="24"/>
        </w:rPr>
        <w:t>[TEI15] CR TS 36.101: Band 28 3 MHz operation for Japan [Japan_3MHz_n28]</w:t>
      </w:r>
    </w:p>
    <w:p w14:paraId="58D433E5"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CR-6007  rev  Cat: A (Rel-17)</w:t>
      </w:r>
      <w:r>
        <w:rPr>
          <w:i/>
        </w:rPr>
        <w:br/>
      </w:r>
      <w:r>
        <w:rPr>
          <w:i/>
        </w:rPr>
        <w:br/>
      </w:r>
      <w:r>
        <w:rPr>
          <w:i/>
        </w:rPr>
        <w:tab/>
      </w:r>
      <w:r>
        <w:rPr>
          <w:i/>
        </w:rPr>
        <w:tab/>
      </w:r>
      <w:r>
        <w:rPr>
          <w:i/>
        </w:rPr>
        <w:tab/>
      </w:r>
      <w:r>
        <w:rPr>
          <w:i/>
        </w:rPr>
        <w:tab/>
      </w:r>
      <w:r>
        <w:rPr>
          <w:i/>
        </w:rPr>
        <w:tab/>
        <w:t>Source: Nokia, Rakuten Mobile, Inc</w:t>
      </w:r>
    </w:p>
    <w:p w14:paraId="5FD7C4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78F89" w14:textId="77777777" w:rsidR="00842036" w:rsidRDefault="00BC378C" w:rsidP="00BC378C">
      <w:pPr>
        <w:rPr>
          <w:rFonts w:ascii="Arial" w:hAnsi="Arial" w:cs="Arial"/>
          <w:b/>
          <w:sz w:val="24"/>
        </w:rPr>
      </w:pPr>
      <w:r>
        <w:rPr>
          <w:rFonts w:ascii="Arial" w:hAnsi="Arial" w:cs="Arial"/>
          <w:b/>
          <w:color w:val="0000FF"/>
          <w:sz w:val="24"/>
        </w:rPr>
        <w:t>R4-2312533</w:t>
      </w:r>
      <w:r>
        <w:rPr>
          <w:rFonts w:ascii="Arial" w:hAnsi="Arial" w:cs="Arial"/>
          <w:b/>
          <w:color w:val="0000FF"/>
          <w:sz w:val="24"/>
        </w:rPr>
        <w:tab/>
      </w:r>
      <w:r>
        <w:rPr>
          <w:rFonts w:ascii="Arial" w:hAnsi="Arial" w:cs="Arial"/>
          <w:b/>
          <w:sz w:val="24"/>
        </w:rPr>
        <w:t>[TEI15] CR TS 36.101: Band 28 3 MHz operation for Japan [Japan_3MHz_n28]</w:t>
      </w:r>
    </w:p>
    <w:p w14:paraId="329A82E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CR-6008  rev  Cat: A (Rel-18)</w:t>
      </w:r>
      <w:r>
        <w:rPr>
          <w:i/>
        </w:rPr>
        <w:br/>
      </w:r>
      <w:r>
        <w:rPr>
          <w:i/>
        </w:rPr>
        <w:br/>
      </w:r>
      <w:r>
        <w:rPr>
          <w:i/>
        </w:rPr>
        <w:tab/>
      </w:r>
      <w:r>
        <w:rPr>
          <w:i/>
        </w:rPr>
        <w:tab/>
      </w:r>
      <w:r>
        <w:rPr>
          <w:i/>
        </w:rPr>
        <w:tab/>
      </w:r>
      <w:r>
        <w:rPr>
          <w:i/>
        </w:rPr>
        <w:tab/>
      </w:r>
      <w:r>
        <w:rPr>
          <w:i/>
        </w:rPr>
        <w:tab/>
        <w:t>Source: Nokia, Rakuten Mobile, Inc</w:t>
      </w:r>
    </w:p>
    <w:p w14:paraId="6C9D2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AA7A8" w14:textId="77777777" w:rsidR="00BC378C" w:rsidRDefault="00BC378C" w:rsidP="00BC378C">
      <w:pPr>
        <w:rPr>
          <w:rFonts w:ascii="Arial" w:hAnsi="Arial" w:cs="Arial"/>
          <w:b/>
          <w:sz w:val="24"/>
        </w:rPr>
      </w:pPr>
      <w:r>
        <w:rPr>
          <w:rFonts w:ascii="Arial" w:hAnsi="Arial" w:cs="Arial"/>
          <w:b/>
          <w:color w:val="0000FF"/>
          <w:sz w:val="24"/>
        </w:rPr>
        <w:t>R4-2312596</w:t>
      </w:r>
      <w:r>
        <w:rPr>
          <w:rFonts w:ascii="Arial" w:hAnsi="Arial" w:cs="Arial"/>
          <w:b/>
          <w:color w:val="0000FF"/>
          <w:sz w:val="24"/>
        </w:rPr>
        <w:tab/>
      </w:r>
      <w:r>
        <w:rPr>
          <w:rFonts w:ascii="Arial" w:hAnsi="Arial" w:cs="Arial"/>
          <w:b/>
          <w:sz w:val="24"/>
        </w:rPr>
        <w:t>CR for TS 36.101 [LTE_CA_R16_2BDL_2BUL] Addition of missing CA operating bands</w:t>
      </w:r>
    </w:p>
    <w:p w14:paraId="565EC9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CR-6009  rev  Cat: F (Rel-16)</w:t>
      </w:r>
      <w:r>
        <w:rPr>
          <w:i/>
        </w:rPr>
        <w:br/>
      </w:r>
      <w:r>
        <w:rPr>
          <w:i/>
        </w:rPr>
        <w:br/>
      </w:r>
      <w:r>
        <w:rPr>
          <w:i/>
        </w:rPr>
        <w:tab/>
      </w:r>
      <w:r>
        <w:rPr>
          <w:i/>
        </w:rPr>
        <w:tab/>
      </w:r>
      <w:r>
        <w:rPr>
          <w:i/>
        </w:rPr>
        <w:tab/>
      </w:r>
      <w:r>
        <w:rPr>
          <w:i/>
        </w:rPr>
        <w:tab/>
      </w:r>
      <w:r>
        <w:rPr>
          <w:i/>
        </w:rPr>
        <w:tab/>
        <w:t>Source: ZTE Corporation</w:t>
      </w:r>
    </w:p>
    <w:p w14:paraId="0D7260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34F9" w14:textId="77777777" w:rsidR="00BC378C" w:rsidRDefault="00BC378C" w:rsidP="00BC378C">
      <w:pPr>
        <w:rPr>
          <w:rFonts w:ascii="Arial" w:hAnsi="Arial" w:cs="Arial"/>
          <w:b/>
          <w:sz w:val="24"/>
        </w:rPr>
      </w:pPr>
      <w:r>
        <w:rPr>
          <w:rFonts w:ascii="Arial" w:hAnsi="Arial" w:cs="Arial"/>
          <w:b/>
          <w:color w:val="0000FF"/>
          <w:sz w:val="24"/>
        </w:rPr>
        <w:t>R4-2312597</w:t>
      </w:r>
      <w:r>
        <w:rPr>
          <w:rFonts w:ascii="Arial" w:hAnsi="Arial" w:cs="Arial"/>
          <w:b/>
          <w:color w:val="0000FF"/>
          <w:sz w:val="24"/>
        </w:rPr>
        <w:tab/>
      </w:r>
      <w:r>
        <w:rPr>
          <w:rFonts w:ascii="Arial" w:hAnsi="Arial" w:cs="Arial"/>
          <w:b/>
          <w:sz w:val="24"/>
        </w:rPr>
        <w:t>CR for TS 36.101 [LTE_CA_R16_2BDL_2BUL] Addition of missing CA operating bands (R17_CAT A)</w:t>
      </w:r>
    </w:p>
    <w:p w14:paraId="2F2E2D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CR-6010  rev  Cat: A (Rel-17)</w:t>
      </w:r>
      <w:r>
        <w:rPr>
          <w:i/>
        </w:rPr>
        <w:br/>
      </w:r>
      <w:r>
        <w:rPr>
          <w:i/>
        </w:rPr>
        <w:br/>
      </w:r>
      <w:r>
        <w:rPr>
          <w:i/>
        </w:rPr>
        <w:tab/>
      </w:r>
      <w:r>
        <w:rPr>
          <w:i/>
        </w:rPr>
        <w:tab/>
      </w:r>
      <w:r>
        <w:rPr>
          <w:i/>
        </w:rPr>
        <w:tab/>
      </w:r>
      <w:r>
        <w:rPr>
          <w:i/>
        </w:rPr>
        <w:tab/>
      </w:r>
      <w:r>
        <w:rPr>
          <w:i/>
        </w:rPr>
        <w:tab/>
        <w:t>Source: ZTE Corporation</w:t>
      </w:r>
    </w:p>
    <w:p w14:paraId="19A174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0683" w14:textId="77777777" w:rsidR="00BC378C" w:rsidRDefault="00BC378C" w:rsidP="00BC378C">
      <w:pPr>
        <w:rPr>
          <w:rFonts w:ascii="Arial" w:hAnsi="Arial" w:cs="Arial"/>
          <w:b/>
          <w:sz w:val="24"/>
        </w:rPr>
      </w:pPr>
      <w:r>
        <w:rPr>
          <w:rFonts w:ascii="Arial" w:hAnsi="Arial" w:cs="Arial"/>
          <w:b/>
          <w:color w:val="0000FF"/>
          <w:sz w:val="24"/>
        </w:rPr>
        <w:t>R4-2312598</w:t>
      </w:r>
      <w:r>
        <w:rPr>
          <w:rFonts w:ascii="Arial" w:hAnsi="Arial" w:cs="Arial"/>
          <w:b/>
          <w:color w:val="0000FF"/>
          <w:sz w:val="24"/>
        </w:rPr>
        <w:tab/>
      </w:r>
      <w:r>
        <w:rPr>
          <w:rFonts w:ascii="Arial" w:hAnsi="Arial" w:cs="Arial"/>
          <w:b/>
          <w:sz w:val="24"/>
        </w:rPr>
        <w:t>CR for TS 36.101 [LTE_CA_R16_2BDL_2BUL] Addition of missing CA operating bands (R18_CAT A)</w:t>
      </w:r>
    </w:p>
    <w:p w14:paraId="0262C8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CR-6011  rev  Cat: A (Rel-18)</w:t>
      </w:r>
      <w:r>
        <w:rPr>
          <w:i/>
        </w:rPr>
        <w:br/>
      </w:r>
      <w:r>
        <w:rPr>
          <w:i/>
        </w:rPr>
        <w:br/>
      </w:r>
      <w:r>
        <w:rPr>
          <w:i/>
        </w:rPr>
        <w:tab/>
      </w:r>
      <w:r>
        <w:rPr>
          <w:i/>
        </w:rPr>
        <w:tab/>
      </w:r>
      <w:r>
        <w:rPr>
          <w:i/>
        </w:rPr>
        <w:tab/>
      </w:r>
      <w:r>
        <w:rPr>
          <w:i/>
        </w:rPr>
        <w:tab/>
      </w:r>
      <w:r>
        <w:rPr>
          <w:i/>
        </w:rPr>
        <w:tab/>
        <w:t>Source: ZTE Corporation</w:t>
      </w:r>
    </w:p>
    <w:p w14:paraId="22B0BD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308FA" w14:textId="77777777" w:rsidR="00BC378C" w:rsidRDefault="00BC378C" w:rsidP="00BC378C">
      <w:pPr>
        <w:rPr>
          <w:rFonts w:ascii="Arial" w:hAnsi="Arial" w:cs="Arial"/>
          <w:b/>
          <w:sz w:val="24"/>
        </w:rPr>
      </w:pPr>
      <w:r>
        <w:rPr>
          <w:rFonts w:ascii="Arial" w:hAnsi="Arial" w:cs="Arial"/>
          <w:b/>
          <w:color w:val="0000FF"/>
          <w:sz w:val="24"/>
        </w:rPr>
        <w:t>R4-2312599</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w:t>
      </w:r>
    </w:p>
    <w:p w14:paraId="198C45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CR-1724  rev  Cat: F (Rel-16)</w:t>
      </w:r>
      <w:r>
        <w:rPr>
          <w:i/>
        </w:rPr>
        <w:br/>
      </w:r>
      <w:r>
        <w:rPr>
          <w:i/>
        </w:rPr>
        <w:br/>
      </w:r>
      <w:r>
        <w:rPr>
          <w:i/>
        </w:rPr>
        <w:tab/>
      </w:r>
      <w:r>
        <w:rPr>
          <w:i/>
        </w:rPr>
        <w:tab/>
      </w:r>
      <w:r>
        <w:rPr>
          <w:i/>
        </w:rPr>
        <w:tab/>
      </w:r>
      <w:r>
        <w:rPr>
          <w:i/>
        </w:rPr>
        <w:tab/>
      </w:r>
      <w:r>
        <w:rPr>
          <w:i/>
        </w:rPr>
        <w:tab/>
        <w:t>Source: ZTE Corporation</w:t>
      </w:r>
    </w:p>
    <w:p w14:paraId="355AA6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A769" w14:textId="77777777" w:rsidR="00BC378C" w:rsidRDefault="00BC378C" w:rsidP="00BC378C">
      <w:pPr>
        <w:rPr>
          <w:rFonts w:ascii="Arial" w:hAnsi="Arial" w:cs="Arial"/>
          <w:b/>
          <w:sz w:val="24"/>
        </w:rPr>
      </w:pPr>
      <w:r>
        <w:rPr>
          <w:rFonts w:ascii="Arial" w:hAnsi="Arial" w:cs="Arial"/>
          <w:b/>
          <w:color w:val="0000FF"/>
          <w:sz w:val="24"/>
        </w:rPr>
        <w:t>R4-2312600</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 (R17_CAT A)</w:t>
      </w:r>
    </w:p>
    <w:p w14:paraId="2D9E4C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CR-1725  rev  Cat: A (Rel-17)</w:t>
      </w:r>
      <w:r>
        <w:rPr>
          <w:i/>
        </w:rPr>
        <w:br/>
      </w:r>
      <w:r>
        <w:rPr>
          <w:i/>
        </w:rPr>
        <w:br/>
      </w:r>
      <w:r>
        <w:rPr>
          <w:i/>
        </w:rPr>
        <w:tab/>
      </w:r>
      <w:r>
        <w:rPr>
          <w:i/>
        </w:rPr>
        <w:tab/>
      </w:r>
      <w:r>
        <w:rPr>
          <w:i/>
        </w:rPr>
        <w:tab/>
      </w:r>
      <w:r>
        <w:rPr>
          <w:i/>
        </w:rPr>
        <w:tab/>
      </w:r>
      <w:r>
        <w:rPr>
          <w:i/>
        </w:rPr>
        <w:tab/>
        <w:t>Source: ZTE Corporation</w:t>
      </w:r>
    </w:p>
    <w:p w14:paraId="2CD942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B66D" w14:textId="77777777" w:rsidR="00BC378C" w:rsidRDefault="00BC378C" w:rsidP="00BC378C">
      <w:pPr>
        <w:rPr>
          <w:rFonts w:ascii="Arial" w:hAnsi="Arial" w:cs="Arial"/>
          <w:b/>
          <w:sz w:val="24"/>
        </w:rPr>
      </w:pPr>
      <w:r>
        <w:rPr>
          <w:rFonts w:ascii="Arial" w:hAnsi="Arial" w:cs="Arial"/>
          <w:b/>
          <w:color w:val="0000FF"/>
          <w:sz w:val="24"/>
        </w:rPr>
        <w:t>R4-2312681</w:t>
      </w:r>
      <w:r>
        <w:rPr>
          <w:rFonts w:ascii="Arial" w:hAnsi="Arial" w:cs="Arial"/>
          <w:b/>
          <w:color w:val="0000FF"/>
          <w:sz w:val="24"/>
        </w:rPr>
        <w:tab/>
      </w:r>
      <w:r>
        <w:rPr>
          <w:rFonts w:ascii="Arial" w:hAnsi="Arial" w:cs="Arial"/>
          <w:b/>
          <w:sz w:val="24"/>
        </w:rPr>
        <w:t>[NR_RF_TxD] Editorial modification CR for TS 38.101-1</w:t>
      </w:r>
    </w:p>
    <w:p w14:paraId="132228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CR-1726  rev  Cat: D (Rel-15)</w:t>
      </w:r>
      <w:r>
        <w:rPr>
          <w:i/>
        </w:rPr>
        <w:br/>
      </w:r>
      <w:r>
        <w:rPr>
          <w:i/>
        </w:rPr>
        <w:lastRenderedPageBreak/>
        <w:br/>
      </w:r>
      <w:r>
        <w:rPr>
          <w:i/>
        </w:rPr>
        <w:tab/>
      </w:r>
      <w:r>
        <w:rPr>
          <w:i/>
        </w:rPr>
        <w:tab/>
      </w:r>
      <w:r>
        <w:rPr>
          <w:i/>
        </w:rPr>
        <w:tab/>
      </w:r>
      <w:r>
        <w:rPr>
          <w:i/>
        </w:rPr>
        <w:tab/>
      </w:r>
      <w:r>
        <w:rPr>
          <w:i/>
        </w:rPr>
        <w:tab/>
        <w:t>Source: LG Electronics UK</w:t>
      </w:r>
    </w:p>
    <w:p w14:paraId="20759340" w14:textId="77777777" w:rsidR="00BC378C" w:rsidRDefault="00BC378C" w:rsidP="00BC378C">
      <w:pPr>
        <w:rPr>
          <w:rFonts w:ascii="Arial" w:hAnsi="Arial" w:cs="Arial"/>
          <w:b/>
        </w:rPr>
      </w:pPr>
      <w:r>
        <w:rPr>
          <w:rFonts w:ascii="Arial" w:hAnsi="Arial" w:cs="Arial"/>
          <w:b/>
        </w:rPr>
        <w:t xml:space="preserve">Abstract: </w:t>
      </w:r>
    </w:p>
    <w:p w14:paraId="599EB3D3" w14:textId="77777777" w:rsidR="00BC378C" w:rsidRDefault="00BC378C" w:rsidP="00BC378C">
      <w:r>
        <w:t>it is for the editorial modification</w:t>
      </w:r>
    </w:p>
    <w:p w14:paraId="38657A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FEDA" w14:textId="77777777" w:rsidR="00BC378C" w:rsidRDefault="00BC378C" w:rsidP="00BC378C">
      <w:pPr>
        <w:rPr>
          <w:rFonts w:ascii="Arial" w:hAnsi="Arial" w:cs="Arial"/>
          <w:b/>
          <w:sz w:val="24"/>
        </w:rPr>
      </w:pPr>
      <w:r>
        <w:rPr>
          <w:rFonts w:ascii="Arial" w:hAnsi="Arial" w:cs="Arial"/>
          <w:b/>
          <w:color w:val="0000FF"/>
          <w:sz w:val="24"/>
        </w:rPr>
        <w:t>R4-2312682</w:t>
      </w:r>
      <w:r>
        <w:rPr>
          <w:rFonts w:ascii="Arial" w:hAnsi="Arial" w:cs="Arial"/>
          <w:b/>
          <w:color w:val="0000FF"/>
          <w:sz w:val="24"/>
        </w:rPr>
        <w:tab/>
      </w:r>
      <w:r>
        <w:rPr>
          <w:rFonts w:ascii="Arial" w:hAnsi="Arial" w:cs="Arial"/>
          <w:b/>
          <w:sz w:val="24"/>
        </w:rPr>
        <w:t>[NR_RF_FR1_enh-Core] Editorial modification CR for TS 38.101-1</w:t>
      </w:r>
    </w:p>
    <w:p w14:paraId="21C6C9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CR-1727  rev  Cat: D (Rel-17)</w:t>
      </w:r>
      <w:r>
        <w:rPr>
          <w:i/>
        </w:rPr>
        <w:br/>
      </w:r>
      <w:r>
        <w:rPr>
          <w:i/>
        </w:rPr>
        <w:br/>
      </w:r>
      <w:r>
        <w:rPr>
          <w:i/>
        </w:rPr>
        <w:tab/>
      </w:r>
      <w:r>
        <w:rPr>
          <w:i/>
        </w:rPr>
        <w:tab/>
      </w:r>
      <w:r>
        <w:rPr>
          <w:i/>
        </w:rPr>
        <w:tab/>
      </w:r>
      <w:r>
        <w:rPr>
          <w:i/>
        </w:rPr>
        <w:tab/>
      </w:r>
      <w:r>
        <w:rPr>
          <w:i/>
        </w:rPr>
        <w:tab/>
        <w:t>Source: LG Electronics</w:t>
      </w:r>
    </w:p>
    <w:p w14:paraId="623CCB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6794" w14:textId="77777777" w:rsidR="00BC378C" w:rsidRDefault="00BC378C" w:rsidP="00BC378C">
      <w:pPr>
        <w:rPr>
          <w:rFonts w:ascii="Arial" w:hAnsi="Arial" w:cs="Arial"/>
          <w:b/>
          <w:sz w:val="24"/>
        </w:rPr>
      </w:pPr>
      <w:r>
        <w:rPr>
          <w:rFonts w:ascii="Arial" w:hAnsi="Arial" w:cs="Arial"/>
          <w:b/>
          <w:color w:val="0000FF"/>
          <w:sz w:val="24"/>
        </w:rPr>
        <w:t>R4-2312693</w:t>
      </w:r>
      <w:r>
        <w:rPr>
          <w:rFonts w:ascii="Arial" w:hAnsi="Arial" w:cs="Arial"/>
          <w:b/>
          <w:color w:val="0000FF"/>
          <w:sz w:val="24"/>
        </w:rPr>
        <w:tab/>
      </w:r>
      <w:r>
        <w:rPr>
          <w:rFonts w:ascii="Arial" w:hAnsi="Arial" w:cs="Arial"/>
          <w:b/>
          <w:sz w:val="24"/>
        </w:rPr>
        <w:t>CR for Rel-15 38.101-1 to correct the superscript of inter-band CA_n77-n79</w:t>
      </w:r>
    </w:p>
    <w:p w14:paraId="60A087B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CR-1728  rev  Cat: F (Rel-15)</w:t>
      </w:r>
      <w:r>
        <w:rPr>
          <w:i/>
        </w:rPr>
        <w:br/>
      </w:r>
      <w:r>
        <w:rPr>
          <w:i/>
        </w:rPr>
        <w:br/>
      </w:r>
      <w:r>
        <w:rPr>
          <w:i/>
        </w:rPr>
        <w:tab/>
      </w:r>
      <w:r>
        <w:rPr>
          <w:i/>
        </w:rPr>
        <w:tab/>
      </w:r>
      <w:r>
        <w:rPr>
          <w:i/>
        </w:rPr>
        <w:tab/>
      </w:r>
      <w:r>
        <w:rPr>
          <w:i/>
        </w:rPr>
        <w:tab/>
      </w:r>
      <w:r>
        <w:rPr>
          <w:i/>
        </w:rPr>
        <w:tab/>
        <w:t>Source: Xiaomi</w:t>
      </w:r>
    </w:p>
    <w:p w14:paraId="098411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9CBE" w14:textId="77777777" w:rsidR="00BC378C" w:rsidRDefault="00BC378C" w:rsidP="00BC378C">
      <w:pPr>
        <w:rPr>
          <w:rFonts w:ascii="Arial" w:hAnsi="Arial" w:cs="Arial"/>
          <w:b/>
          <w:sz w:val="24"/>
        </w:rPr>
      </w:pPr>
      <w:r>
        <w:rPr>
          <w:rFonts w:ascii="Arial" w:hAnsi="Arial" w:cs="Arial"/>
          <w:b/>
          <w:color w:val="0000FF"/>
          <w:sz w:val="24"/>
        </w:rPr>
        <w:t>R4-2312694</w:t>
      </w:r>
      <w:r>
        <w:rPr>
          <w:rFonts w:ascii="Arial" w:hAnsi="Arial" w:cs="Arial"/>
          <w:b/>
          <w:color w:val="0000FF"/>
          <w:sz w:val="24"/>
        </w:rPr>
        <w:tab/>
      </w:r>
      <w:r>
        <w:rPr>
          <w:rFonts w:ascii="Arial" w:hAnsi="Arial" w:cs="Arial"/>
          <w:b/>
          <w:sz w:val="24"/>
        </w:rPr>
        <w:t>CR for Rel-17 38.101-1 to correct the superscript and some note for 2 bands inter-band CA related to simultaneous Rx/Tx.</w:t>
      </w:r>
    </w:p>
    <w:p w14:paraId="6EA9E9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CR-1729  rev  Cat: F (Rel-17)</w:t>
      </w:r>
      <w:r>
        <w:rPr>
          <w:i/>
        </w:rPr>
        <w:br/>
      </w:r>
      <w:r>
        <w:rPr>
          <w:i/>
        </w:rPr>
        <w:br/>
      </w:r>
      <w:r>
        <w:rPr>
          <w:i/>
        </w:rPr>
        <w:tab/>
      </w:r>
      <w:r>
        <w:rPr>
          <w:i/>
        </w:rPr>
        <w:tab/>
      </w:r>
      <w:r>
        <w:rPr>
          <w:i/>
        </w:rPr>
        <w:tab/>
      </w:r>
      <w:r>
        <w:rPr>
          <w:i/>
        </w:rPr>
        <w:tab/>
      </w:r>
      <w:r>
        <w:rPr>
          <w:i/>
        </w:rPr>
        <w:tab/>
        <w:t>Source: Xiaomi</w:t>
      </w:r>
    </w:p>
    <w:p w14:paraId="077B7A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9632" w14:textId="77777777" w:rsidR="00BC378C" w:rsidRDefault="00BC378C" w:rsidP="00BC378C">
      <w:pPr>
        <w:rPr>
          <w:rFonts w:ascii="Arial" w:hAnsi="Arial" w:cs="Arial"/>
          <w:b/>
          <w:sz w:val="24"/>
        </w:rPr>
      </w:pPr>
      <w:r>
        <w:rPr>
          <w:rFonts w:ascii="Arial" w:hAnsi="Arial" w:cs="Arial"/>
          <w:b/>
          <w:color w:val="0000FF"/>
          <w:sz w:val="24"/>
        </w:rPr>
        <w:t>R4-2312695</w:t>
      </w:r>
      <w:r>
        <w:rPr>
          <w:rFonts w:ascii="Arial" w:hAnsi="Arial" w:cs="Arial"/>
          <w:b/>
          <w:color w:val="0000FF"/>
          <w:sz w:val="24"/>
        </w:rPr>
        <w:tab/>
      </w:r>
      <w:r>
        <w:rPr>
          <w:rFonts w:ascii="Arial" w:hAnsi="Arial" w:cs="Arial"/>
          <w:b/>
          <w:sz w:val="24"/>
        </w:rPr>
        <w:t>CR for Rel-18 38.101-1 to correct the superscript and some notes for 2 bands inter-band CA related to simultaneous Rx/Tx.</w:t>
      </w:r>
    </w:p>
    <w:p w14:paraId="1C01B4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CR-1730  rev  Cat: A (Rel-18)</w:t>
      </w:r>
      <w:r>
        <w:rPr>
          <w:i/>
        </w:rPr>
        <w:br/>
      </w:r>
      <w:r>
        <w:rPr>
          <w:i/>
        </w:rPr>
        <w:br/>
      </w:r>
      <w:r>
        <w:rPr>
          <w:i/>
        </w:rPr>
        <w:tab/>
      </w:r>
      <w:r>
        <w:rPr>
          <w:i/>
        </w:rPr>
        <w:tab/>
      </w:r>
      <w:r>
        <w:rPr>
          <w:i/>
        </w:rPr>
        <w:tab/>
      </w:r>
      <w:r>
        <w:rPr>
          <w:i/>
        </w:rPr>
        <w:tab/>
      </w:r>
      <w:r>
        <w:rPr>
          <w:i/>
        </w:rPr>
        <w:tab/>
        <w:t>Source: Xiaomi</w:t>
      </w:r>
    </w:p>
    <w:p w14:paraId="08824F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A1319" w14:textId="77777777" w:rsidR="00BC378C" w:rsidRDefault="00BC378C" w:rsidP="00BC378C">
      <w:pPr>
        <w:rPr>
          <w:rFonts w:ascii="Arial" w:hAnsi="Arial" w:cs="Arial"/>
          <w:b/>
          <w:sz w:val="24"/>
        </w:rPr>
      </w:pPr>
      <w:r>
        <w:rPr>
          <w:rFonts w:ascii="Arial" w:hAnsi="Arial" w:cs="Arial"/>
          <w:b/>
          <w:color w:val="0000FF"/>
          <w:sz w:val="24"/>
        </w:rPr>
        <w:t>R4-2312696</w:t>
      </w:r>
      <w:r>
        <w:rPr>
          <w:rFonts w:ascii="Arial" w:hAnsi="Arial" w:cs="Arial"/>
          <w:b/>
          <w:color w:val="0000FF"/>
          <w:sz w:val="24"/>
        </w:rPr>
        <w:tab/>
      </w:r>
      <w:r>
        <w:rPr>
          <w:rFonts w:ascii="Arial" w:hAnsi="Arial" w:cs="Arial"/>
          <w:b/>
          <w:sz w:val="24"/>
        </w:rPr>
        <w:t>CR for Rel-15 38.101-3 clarification on non-simultaneous Rx/Tx operation for ENDC including CA_n77-n79 and CA_n78-n79</w:t>
      </w:r>
    </w:p>
    <w:p w14:paraId="0B2B67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CR-1013  rev  Cat: F (Rel-15)</w:t>
      </w:r>
      <w:r>
        <w:rPr>
          <w:i/>
        </w:rPr>
        <w:br/>
      </w:r>
      <w:r>
        <w:rPr>
          <w:i/>
        </w:rPr>
        <w:br/>
      </w:r>
      <w:r>
        <w:rPr>
          <w:i/>
        </w:rPr>
        <w:tab/>
      </w:r>
      <w:r>
        <w:rPr>
          <w:i/>
        </w:rPr>
        <w:tab/>
      </w:r>
      <w:r>
        <w:rPr>
          <w:i/>
        </w:rPr>
        <w:tab/>
      </w:r>
      <w:r>
        <w:rPr>
          <w:i/>
        </w:rPr>
        <w:tab/>
      </w:r>
      <w:r>
        <w:rPr>
          <w:i/>
        </w:rPr>
        <w:tab/>
        <w:t>Source: Xiaomi</w:t>
      </w:r>
    </w:p>
    <w:p w14:paraId="1B39BC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00861" w14:textId="77777777" w:rsidR="00BC378C" w:rsidRDefault="00BC378C" w:rsidP="00BC378C">
      <w:pPr>
        <w:rPr>
          <w:rFonts w:ascii="Arial" w:hAnsi="Arial" w:cs="Arial"/>
          <w:b/>
          <w:sz w:val="24"/>
        </w:rPr>
      </w:pPr>
      <w:r>
        <w:rPr>
          <w:rFonts w:ascii="Arial" w:hAnsi="Arial" w:cs="Arial"/>
          <w:b/>
          <w:color w:val="0000FF"/>
          <w:sz w:val="24"/>
        </w:rPr>
        <w:t>R4-2312697</w:t>
      </w:r>
      <w:r>
        <w:rPr>
          <w:rFonts w:ascii="Arial" w:hAnsi="Arial" w:cs="Arial"/>
          <w:b/>
          <w:color w:val="0000FF"/>
          <w:sz w:val="24"/>
        </w:rPr>
        <w:tab/>
      </w:r>
      <w:r>
        <w:rPr>
          <w:rFonts w:ascii="Arial" w:hAnsi="Arial" w:cs="Arial"/>
          <w:b/>
          <w:sz w:val="24"/>
        </w:rPr>
        <w:t>CR for Rel-16 38.101-3 clarification on non-simultaneous Rx/Tx operation for ENDC including CA_n77-n79 and CA_n78-n79</w:t>
      </w:r>
    </w:p>
    <w:p w14:paraId="637E39E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CR-1014  rev  Cat: F (Rel-16)</w:t>
      </w:r>
      <w:r>
        <w:rPr>
          <w:i/>
        </w:rPr>
        <w:br/>
      </w:r>
      <w:r>
        <w:rPr>
          <w:i/>
        </w:rPr>
        <w:lastRenderedPageBreak/>
        <w:br/>
      </w:r>
      <w:r>
        <w:rPr>
          <w:i/>
        </w:rPr>
        <w:tab/>
      </w:r>
      <w:r>
        <w:rPr>
          <w:i/>
        </w:rPr>
        <w:tab/>
      </w:r>
      <w:r>
        <w:rPr>
          <w:i/>
        </w:rPr>
        <w:tab/>
      </w:r>
      <w:r>
        <w:rPr>
          <w:i/>
        </w:rPr>
        <w:tab/>
      </w:r>
      <w:r>
        <w:rPr>
          <w:i/>
        </w:rPr>
        <w:tab/>
        <w:t>Source: Xiaomi</w:t>
      </w:r>
    </w:p>
    <w:p w14:paraId="7C80CD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8A9D" w14:textId="77777777" w:rsidR="00BC378C" w:rsidRDefault="00BC378C" w:rsidP="00BC378C">
      <w:pPr>
        <w:rPr>
          <w:rFonts w:ascii="Arial" w:hAnsi="Arial" w:cs="Arial"/>
          <w:b/>
          <w:sz w:val="24"/>
        </w:rPr>
      </w:pPr>
      <w:r>
        <w:rPr>
          <w:rFonts w:ascii="Arial" w:hAnsi="Arial" w:cs="Arial"/>
          <w:b/>
          <w:color w:val="0000FF"/>
          <w:sz w:val="24"/>
        </w:rPr>
        <w:t>R4-2312698</w:t>
      </w:r>
      <w:r>
        <w:rPr>
          <w:rFonts w:ascii="Arial" w:hAnsi="Arial" w:cs="Arial"/>
          <w:b/>
          <w:color w:val="0000FF"/>
          <w:sz w:val="24"/>
        </w:rPr>
        <w:tab/>
      </w:r>
      <w:r>
        <w:rPr>
          <w:rFonts w:ascii="Arial" w:hAnsi="Arial" w:cs="Arial"/>
          <w:b/>
          <w:sz w:val="24"/>
        </w:rPr>
        <w:t>CR for Rel-17 38.101-3 clarification on non-simultaneous Rx/Tx operation for ENDC including CA_n77-n79 and CA_n78-n79</w:t>
      </w:r>
    </w:p>
    <w:p w14:paraId="508494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CR-1015  rev  Cat: F (Rel-17)</w:t>
      </w:r>
      <w:r>
        <w:rPr>
          <w:i/>
        </w:rPr>
        <w:br/>
      </w:r>
      <w:r>
        <w:rPr>
          <w:i/>
        </w:rPr>
        <w:br/>
      </w:r>
      <w:r>
        <w:rPr>
          <w:i/>
        </w:rPr>
        <w:tab/>
      </w:r>
      <w:r>
        <w:rPr>
          <w:i/>
        </w:rPr>
        <w:tab/>
      </w:r>
      <w:r>
        <w:rPr>
          <w:i/>
        </w:rPr>
        <w:tab/>
      </w:r>
      <w:r>
        <w:rPr>
          <w:i/>
        </w:rPr>
        <w:tab/>
      </w:r>
      <w:r>
        <w:rPr>
          <w:i/>
        </w:rPr>
        <w:tab/>
        <w:t>Source: Xiaomi</w:t>
      </w:r>
    </w:p>
    <w:p w14:paraId="0943FE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B2CD2" w14:textId="77777777" w:rsidR="00BC378C" w:rsidRDefault="00BC378C" w:rsidP="00BC378C">
      <w:pPr>
        <w:rPr>
          <w:rFonts w:ascii="Arial" w:hAnsi="Arial" w:cs="Arial"/>
          <w:b/>
          <w:sz w:val="24"/>
        </w:rPr>
      </w:pPr>
      <w:r>
        <w:rPr>
          <w:rFonts w:ascii="Arial" w:hAnsi="Arial" w:cs="Arial"/>
          <w:b/>
          <w:color w:val="0000FF"/>
          <w:sz w:val="24"/>
        </w:rPr>
        <w:t>R4-2312699</w:t>
      </w:r>
      <w:r>
        <w:rPr>
          <w:rFonts w:ascii="Arial" w:hAnsi="Arial" w:cs="Arial"/>
          <w:b/>
          <w:color w:val="0000FF"/>
          <w:sz w:val="24"/>
        </w:rPr>
        <w:tab/>
      </w:r>
      <w:r>
        <w:rPr>
          <w:rFonts w:ascii="Arial" w:hAnsi="Arial" w:cs="Arial"/>
          <w:b/>
          <w:sz w:val="24"/>
        </w:rPr>
        <w:t>CR for Rel-18 38.101-3 to correct the superscript for ENDC including CA_n77-n79 and CA_n78-n79 on non-simultaneous Rx/Tx operation</w:t>
      </w:r>
    </w:p>
    <w:p w14:paraId="464323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CR-1016  rev  Cat: F (Rel-18)</w:t>
      </w:r>
      <w:r>
        <w:rPr>
          <w:i/>
        </w:rPr>
        <w:br/>
      </w:r>
      <w:r>
        <w:rPr>
          <w:i/>
        </w:rPr>
        <w:br/>
      </w:r>
      <w:r>
        <w:rPr>
          <w:i/>
        </w:rPr>
        <w:tab/>
      </w:r>
      <w:r>
        <w:rPr>
          <w:i/>
        </w:rPr>
        <w:tab/>
      </w:r>
      <w:r>
        <w:rPr>
          <w:i/>
        </w:rPr>
        <w:tab/>
      </w:r>
      <w:r>
        <w:rPr>
          <w:i/>
        </w:rPr>
        <w:tab/>
      </w:r>
      <w:r>
        <w:rPr>
          <w:i/>
        </w:rPr>
        <w:tab/>
        <w:t>Source: Xiaomi</w:t>
      </w:r>
    </w:p>
    <w:p w14:paraId="18BE22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C23AB" w14:textId="77777777" w:rsidR="00BC378C" w:rsidRDefault="00BC378C" w:rsidP="00BC378C">
      <w:pPr>
        <w:rPr>
          <w:rFonts w:ascii="Arial" w:hAnsi="Arial" w:cs="Arial"/>
          <w:b/>
          <w:sz w:val="24"/>
        </w:rPr>
      </w:pPr>
      <w:r>
        <w:rPr>
          <w:rFonts w:ascii="Arial" w:hAnsi="Arial" w:cs="Arial"/>
          <w:b/>
          <w:color w:val="0000FF"/>
          <w:sz w:val="24"/>
        </w:rPr>
        <w:t>R4-2312700</w:t>
      </w:r>
      <w:r>
        <w:rPr>
          <w:rFonts w:ascii="Arial" w:hAnsi="Arial" w:cs="Arial"/>
          <w:b/>
          <w:color w:val="0000FF"/>
          <w:sz w:val="24"/>
        </w:rPr>
        <w:tab/>
      </w:r>
      <w:r>
        <w:rPr>
          <w:rFonts w:ascii="Arial" w:hAnsi="Arial" w:cs="Arial"/>
          <w:b/>
          <w:sz w:val="24"/>
        </w:rPr>
        <w:t>[NR_newRAT-Core]Editorial modification CR for TS 38.101-1</w:t>
      </w:r>
    </w:p>
    <w:p w14:paraId="710137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CR-1731  rev  Cat: D (Rel-16)</w:t>
      </w:r>
      <w:r>
        <w:rPr>
          <w:i/>
        </w:rPr>
        <w:br/>
      </w:r>
      <w:r>
        <w:rPr>
          <w:i/>
        </w:rPr>
        <w:br/>
      </w:r>
      <w:r>
        <w:rPr>
          <w:i/>
        </w:rPr>
        <w:tab/>
      </w:r>
      <w:r>
        <w:rPr>
          <w:i/>
        </w:rPr>
        <w:tab/>
      </w:r>
      <w:r>
        <w:rPr>
          <w:i/>
        </w:rPr>
        <w:tab/>
      </w:r>
      <w:r>
        <w:rPr>
          <w:i/>
        </w:rPr>
        <w:tab/>
      </w:r>
      <w:r>
        <w:rPr>
          <w:i/>
        </w:rPr>
        <w:tab/>
        <w:t>Source: LG Electronics UK</w:t>
      </w:r>
    </w:p>
    <w:p w14:paraId="56BA3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9896" w14:textId="77777777" w:rsidR="00BC378C" w:rsidRDefault="00BC378C" w:rsidP="00BC378C">
      <w:pPr>
        <w:rPr>
          <w:rFonts w:ascii="Arial" w:hAnsi="Arial" w:cs="Arial"/>
          <w:b/>
          <w:sz w:val="24"/>
        </w:rPr>
      </w:pPr>
      <w:r>
        <w:rPr>
          <w:rFonts w:ascii="Arial" w:hAnsi="Arial" w:cs="Arial"/>
          <w:b/>
          <w:color w:val="0000FF"/>
          <w:sz w:val="24"/>
        </w:rPr>
        <w:t>R4-2312704</w:t>
      </w:r>
      <w:r>
        <w:rPr>
          <w:rFonts w:ascii="Arial" w:hAnsi="Arial" w:cs="Arial"/>
          <w:b/>
          <w:color w:val="0000FF"/>
          <w:sz w:val="24"/>
        </w:rPr>
        <w:tab/>
      </w:r>
      <w:r>
        <w:rPr>
          <w:rFonts w:ascii="Arial" w:hAnsi="Arial" w:cs="Arial"/>
          <w:b/>
          <w:sz w:val="24"/>
        </w:rPr>
        <w:t>[NR_newRAT-Core] Editorial modification CR for TS 38.101-1_V2</w:t>
      </w:r>
    </w:p>
    <w:p w14:paraId="7B2781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CR-1732  rev  Cat: D (Rel-15)</w:t>
      </w:r>
      <w:r>
        <w:rPr>
          <w:i/>
        </w:rPr>
        <w:br/>
      </w:r>
      <w:r>
        <w:rPr>
          <w:i/>
        </w:rPr>
        <w:br/>
      </w:r>
      <w:r>
        <w:rPr>
          <w:i/>
        </w:rPr>
        <w:tab/>
      </w:r>
      <w:r>
        <w:rPr>
          <w:i/>
        </w:rPr>
        <w:tab/>
      </w:r>
      <w:r>
        <w:rPr>
          <w:i/>
        </w:rPr>
        <w:tab/>
      </w:r>
      <w:r>
        <w:rPr>
          <w:i/>
        </w:rPr>
        <w:tab/>
      </w:r>
      <w:r>
        <w:rPr>
          <w:i/>
        </w:rPr>
        <w:tab/>
        <w:t>Source: LG Electronics UK</w:t>
      </w:r>
    </w:p>
    <w:p w14:paraId="35AFDC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FDE3" w14:textId="77777777" w:rsidR="00BC378C" w:rsidRDefault="00BC378C" w:rsidP="00BC378C">
      <w:pPr>
        <w:rPr>
          <w:rFonts w:ascii="Arial" w:hAnsi="Arial" w:cs="Arial"/>
          <w:b/>
          <w:sz w:val="24"/>
        </w:rPr>
      </w:pPr>
      <w:r>
        <w:rPr>
          <w:rFonts w:ascii="Arial" w:hAnsi="Arial" w:cs="Arial"/>
          <w:b/>
          <w:color w:val="0000FF"/>
          <w:sz w:val="24"/>
        </w:rPr>
        <w:t>R4-2312705</w:t>
      </w:r>
      <w:r>
        <w:rPr>
          <w:rFonts w:ascii="Arial" w:hAnsi="Arial" w:cs="Arial"/>
          <w:b/>
          <w:color w:val="0000FF"/>
          <w:sz w:val="24"/>
        </w:rPr>
        <w:tab/>
      </w:r>
      <w:r>
        <w:rPr>
          <w:rFonts w:ascii="Arial" w:hAnsi="Arial" w:cs="Arial"/>
          <w:b/>
          <w:sz w:val="24"/>
        </w:rPr>
        <w:t>[NR_newRAT-Core]Editorial modification CR for TS 38.101-1_V2</w:t>
      </w:r>
    </w:p>
    <w:p w14:paraId="7F37B4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CR-1733  rev  Cat: A (Rel-16)</w:t>
      </w:r>
      <w:r>
        <w:rPr>
          <w:i/>
        </w:rPr>
        <w:br/>
      </w:r>
      <w:r>
        <w:rPr>
          <w:i/>
        </w:rPr>
        <w:br/>
      </w:r>
      <w:r>
        <w:rPr>
          <w:i/>
        </w:rPr>
        <w:tab/>
      </w:r>
      <w:r>
        <w:rPr>
          <w:i/>
        </w:rPr>
        <w:tab/>
      </w:r>
      <w:r>
        <w:rPr>
          <w:i/>
        </w:rPr>
        <w:tab/>
      </w:r>
      <w:r>
        <w:rPr>
          <w:i/>
        </w:rPr>
        <w:tab/>
      </w:r>
      <w:r>
        <w:rPr>
          <w:i/>
        </w:rPr>
        <w:tab/>
        <w:t>Source: LG Electronics UK</w:t>
      </w:r>
    </w:p>
    <w:p w14:paraId="17258C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347FB" w14:textId="77777777" w:rsidR="00BC378C" w:rsidRDefault="00BC378C" w:rsidP="00BC378C">
      <w:pPr>
        <w:rPr>
          <w:rFonts w:ascii="Arial" w:hAnsi="Arial" w:cs="Arial"/>
          <w:b/>
          <w:sz w:val="24"/>
        </w:rPr>
      </w:pPr>
      <w:r>
        <w:rPr>
          <w:rFonts w:ascii="Arial" w:hAnsi="Arial" w:cs="Arial"/>
          <w:b/>
          <w:color w:val="0000FF"/>
          <w:sz w:val="24"/>
        </w:rPr>
        <w:t>R4-2312706</w:t>
      </w:r>
      <w:r>
        <w:rPr>
          <w:rFonts w:ascii="Arial" w:hAnsi="Arial" w:cs="Arial"/>
          <w:b/>
          <w:color w:val="0000FF"/>
          <w:sz w:val="24"/>
        </w:rPr>
        <w:tab/>
      </w:r>
      <w:r>
        <w:rPr>
          <w:rFonts w:ascii="Arial" w:hAnsi="Arial" w:cs="Arial"/>
          <w:b/>
          <w:sz w:val="24"/>
        </w:rPr>
        <w:t xml:space="preserve">[NR_newRAT-Core]Editorial modification CR for TS 38.101-1_V2 </w:t>
      </w:r>
    </w:p>
    <w:p w14:paraId="2B3D2E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CR-1734  rev  Cat: A (Rel-17)</w:t>
      </w:r>
      <w:r>
        <w:rPr>
          <w:i/>
        </w:rPr>
        <w:br/>
      </w:r>
      <w:r>
        <w:rPr>
          <w:i/>
        </w:rPr>
        <w:br/>
      </w:r>
      <w:r>
        <w:rPr>
          <w:i/>
        </w:rPr>
        <w:tab/>
      </w:r>
      <w:r>
        <w:rPr>
          <w:i/>
        </w:rPr>
        <w:tab/>
      </w:r>
      <w:r>
        <w:rPr>
          <w:i/>
        </w:rPr>
        <w:tab/>
      </w:r>
      <w:r>
        <w:rPr>
          <w:i/>
        </w:rPr>
        <w:tab/>
      </w:r>
      <w:r>
        <w:rPr>
          <w:i/>
        </w:rPr>
        <w:tab/>
        <w:t>Source: LG Electronics UK</w:t>
      </w:r>
    </w:p>
    <w:p w14:paraId="6526B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0858" w14:textId="77777777" w:rsidR="00BC378C" w:rsidRDefault="00BC378C" w:rsidP="00BC378C">
      <w:pPr>
        <w:rPr>
          <w:rFonts w:ascii="Arial" w:hAnsi="Arial" w:cs="Arial"/>
          <w:b/>
          <w:sz w:val="24"/>
        </w:rPr>
      </w:pPr>
      <w:r>
        <w:rPr>
          <w:rFonts w:ascii="Arial" w:hAnsi="Arial" w:cs="Arial"/>
          <w:b/>
          <w:color w:val="0000FF"/>
          <w:sz w:val="24"/>
        </w:rPr>
        <w:t>R4-2312707</w:t>
      </w:r>
      <w:r>
        <w:rPr>
          <w:rFonts w:ascii="Arial" w:hAnsi="Arial" w:cs="Arial"/>
          <w:b/>
          <w:color w:val="0000FF"/>
          <w:sz w:val="24"/>
        </w:rPr>
        <w:tab/>
      </w:r>
      <w:r>
        <w:rPr>
          <w:rFonts w:ascii="Arial" w:hAnsi="Arial" w:cs="Arial"/>
          <w:b/>
          <w:sz w:val="24"/>
        </w:rPr>
        <w:t>[NR_newRAT-Core]Editorial modification CR for TS 38.101-1_V2</w:t>
      </w:r>
    </w:p>
    <w:p w14:paraId="597FD063"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CR-1735  rev  Cat: A (Rel-18)</w:t>
      </w:r>
      <w:r>
        <w:rPr>
          <w:i/>
        </w:rPr>
        <w:br/>
      </w:r>
      <w:r>
        <w:rPr>
          <w:i/>
        </w:rPr>
        <w:br/>
      </w:r>
      <w:r>
        <w:rPr>
          <w:i/>
        </w:rPr>
        <w:tab/>
      </w:r>
      <w:r>
        <w:rPr>
          <w:i/>
        </w:rPr>
        <w:tab/>
      </w:r>
      <w:r>
        <w:rPr>
          <w:i/>
        </w:rPr>
        <w:tab/>
      </w:r>
      <w:r>
        <w:rPr>
          <w:i/>
        </w:rPr>
        <w:tab/>
      </w:r>
      <w:r>
        <w:rPr>
          <w:i/>
        </w:rPr>
        <w:tab/>
        <w:t>Source: LG Electronics UK</w:t>
      </w:r>
    </w:p>
    <w:p w14:paraId="176A5D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C02A" w14:textId="77777777" w:rsidR="00BC378C" w:rsidRDefault="00BC378C" w:rsidP="00BC378C">
      <w:pPr>
        <w:rPr>
          <w:rFonts w:ascii="Arial" w:hAnsi="Arial" w:cs="Arial"/>
          <w:b/>
          <w:sz w:val="24"/>
        </w:rPr>
      </w:pPr>
      <w:r>
        <w:rPr>
          <w:rFonts w:ascii="Arial" w:hAnsi="Arial" w:cs="Arial"/>
          <w:b/>
          <w:color w:val="0000FF"/>
          <w:sz w:val="24"/>
        </w:rPr>
        <w:t>R4-2312709</w:t>
      </w:r>
      <w:r>
        <w:rPr>
          <w:rFonts w:ascii="Arial" w:hAnsi="Arial" w:cs="Arial"/>
          <w:b/>
          <w:color w:val="0000FF"/>
          <w:sz w:val="24"/>
        </w:rPr>
        <w:tab/>
      </w:r>
      <w:r>
        <w:rPr>
          <w:rFonts w:ascii="Arial" w:hAnsi="Arial" w:cs="Arial"/>
          <w:b/>
          <w:sz w:val="24"/>
        </w:rPr>
        <w:t>[NR_RF_FR1_enh-Core] Editorial modification CR for TS 38.101-1</w:t>
      </w:r>
    </w:p>
    <w:p w14:paraId="4D3FF2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CR-1736  rev  Cat: A (Rel-18)</w:t>
      </w:r>
      <w:r>
        <w:rPr>
          <w:i/>
        </w:rPr>
        <w:br/>
      </w:r>
      <w:r>
        <w:rPr>
          <w:i/>
        </w:rPr>
        <w:br/>
      </w:r>
      <w:r>
        <w:rPr>
          <w:i/>
        </w:rPr>
        <w:tab/>
      </w:r>
      <w:r>
        <w:rPr>
          <w:i/>
        </w:rPr>
        <w:tab/>
      </w:r>
      <w:r>
        <w:rPr>
          <w:i/>
        </w:rPr>
        <w:tab/>
      </w:r>
      <w:r>
        <w:rPr>
          <w:i/>
        </w:rPr>
        <w:tab/>
      </w:r>
      <w:r>
        <w:rPr>
          <w:i/>
        </w:rPr>
        <w:tab/>
        <w:t>Source: LG Electronics UK</w:t>
      </w:r>
    </w:p>
    <w:p w14:paraId="293BCB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C455E" w14:textId="77777777" w:rsidR="00BC378C" w:rsidRDefault="00BC378C" w:rsidP="00BC378C">
      <w:pPr>
        <w:rPr>
          <w:rFonts w:ascii="Arial" w:hAnsi="Arial" w:cs="Arial"/>
          <w:b/>
          <w:sz w:val="24"/>
        </w:rPr>
      </w:pPr>
      <w:r>
        <w:rPr>
          <w:rFonts w:ascii="Arial" w:hAnsi="Arial" w:cs="Arial"/>
          <w:b/>
          <w:color w:val="0000FF"/>
          <w:sz w:val="24"/>
        </w:rPr>
        <w:t>R4-2312712</w:t>
      </w:r>
      <w:r>
        <w:rPr>
          <w:rFonts w:ascii="Arial" w:hAnsi="Arial" w:cs="Arial"/>
          <w:b/>
          <w:color w:val="0000FF"/>
          <w:sz w:val="24"/>
        </w:rPr>
        <w:tab/>
      </w:r>
      <w:r>
        <w:rPr>
          <w:rFonts w:ascii="Arial" w:hAnsi="Arial" w:cs="Arial"/>
          <w:b/>
          <w:sz w:val="24"/>
        </w:rPr>
        <w:t>[NR_RF_TxD] Editorial modification CR for TS 38.101-1</w:t>
      </w:r>
    </w:p>
    <w:p w14:paraId="042E10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CR-1739  rev  Cat: A (Rel-18)</w:t>
      </w:r>
      <w:r>
        <w:rPr>
          <w:i/>
        </w:rPr>
        <w:br/>
      </w:r>
      <w:r>
        <w:rPr>
          <w:i/>
        </w:rPr>
        <w:br/>
      </w:r>
      <w:r>
        <w:rPr>
          <w:i/>
        </w:rPr>
        <w:tab/>
      </w:r>
      <w:r>
        <w:rPr>
          <w:i/>
        </w:rPr>
        <w:tab/>
      </w:r>
      <w:r>
        <w:rPr>
          <w:i/>
        </w:rPr>
        <w:tab/>
      </w:r>
      <w:r>
        <w:rPr>
          <w:i/>
        </w:rPr>
        <w:tab/>
      </w:r>
      <w:r>
        <w:rPr>
          <w:i/>
        </w:rPr>
        <w:tab/>
        <w:t>Source: LG Electronics UK</w:t>
      </w:r>
    </w:p>
    <w:p w14:paraId="763EA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05A5" w14:textId="77777777" w:rsidR="00BC378C" w:rsidRDefault="00BC378C" w:rsidP="00BC378C">
      <w:pPr>
        <w:rPr>
          <w:rFonts w:ascii="Arial" w:hAnsi="Arial" w:cs="Arial"/>
          <w:b/>
          <w:sz w:val="24"/>
        </w:rPr>
      </w:pPr>
      <w:r>
        <w:rPr>
          <w:rFonts w:ascii="Arial" w:hAnsi="Arial" w:cs="Arial"/>
          <w:b/>
          <w:color w:val="0000FF"/>
          <w:sz w:val="24"/>
        </w:rPr>
        <w:t>R4-2312716</w:t>
      </w:r>
      <w:r>
        <w:rPr>
          <w:rFonts w:ascii="Arial" w:hAnsi="Arial" w:cs="Arial"/>
          <w:b/>
          <w:color w:val="0000FF"/>
          <w:sz w:val="24"/>
        </w:rPr>
        <w:tab/>
      </w:r>
      <w:r>
        <w:rPr>
          <w:rFonts w:ascii="Arial" w:hAnsi="Arial" w:cs="Arial"/>
          <w:b/>
          <w:sz w:val="24"/>
        </w:rPr>
        <w:t>[NR_newRAT-Core]Editorial modification CR for TS 38.101-1</w:t>
      </w:r>
    </w:p>
    <w:p w14:paraId="24A77C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CR-1740  rev  Cat: A (Rel-17)</w:t>
      </w:r>
      <w:r>
        <w:rPr>
          <w:i/>
        </w:rPr>
        <w:br/>
      </w:r>
      <w:r>
        <w:rPr>
          <w:i/>
        </w:rPr>
        <w:br/>
      </w:r>
      <w:r>
        <w:rPr>
          <w:i/>
        </w:rPr>
        <w:tab/>
      </w:r>
      <w:r>
        <w:rPr>
          <w:i/>
        </w:rPr>
        <w:tab/>
      </w:r>
      <w:r>
        <w:rPr>
          <w:i/>
        </w:rPr>
        <w:tab/>
      </w:r>
      <w:r>
        <w:rPr>
          <w:i/>
        </w:rPr>
        <w:tab/>
      </w:r>
      <w:r>
        <w:rPr>
          <w:i/>
        </w:rPr>
        <w:tab/>
        <w:t>Source: LG Electronics UK</w:t>
      </w:r>
    </w:p>
    <w:p w14:paraId="4869F4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6B2EB" w14:textId="77777777" w:rsidR="00BC378C" w:rsidRDefault="00BC378C" w:rsidP="00BC378C">
      <w:pPr>
        <w:rPr>
          <w:rFonts w:ascii="Arial" w:hAnsi="Arial" w:cs="Arial"/>
          <w:b/>
          <w:sz w:val="24"/>
        </w:rPr>
      </w:pPr>
      <w:r>
        <w:rPr>
          <w:rFonts w:ascii="Arial" w:hAnsi="Arial" w:cs="Arial"/>
          <w:b/>
          <w:color w:val="0000FF"/>
          <w:sz w:val="24"/>
        </w:rPr>
        <w:t>R4-2312717</w:t>
      </w:r>
      <w:r>
        <w:rPr>
          <w:rFonts w:ascii="Arial" w:hAnsi="Arial" w:cs="Arial"/>
          <w:b/>
          <w:color w:val="0000FF"/>
          <w:sz w:val="24"/>
        </w:rPr>
        <w:tab/>
      </w:r>
      <w:r>
        <w:rPr>
          <w:rFonts w:ascii="Arial" w:hAnsi="Arial" w:cs="Arial"/>
          <w:b/>
          <w:sz w:val="24"/>
        </w:rPr>
        <w:t>[NR_newRAT-Core]Editorial modification CR for TS 38.101-1</w:t>
      </w:r>
    </w:p>
    <w:p w14:paraId="646AB4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CR-1741  rev  Cat: A (Rel-18)</w:t>
      </w:r>
      <w:r>
        <w:rPr>
          <w:i/>
        </w:rPr>
        <w:br/>
      </w:r>
      <w:r>
        <w:rPr>
          <w:i/>
        </w:rPr>
        <w:br/>
      </w:r>
      <w:r>
        <w:rPr>
          <w:i/>
        </w:rPr>
        <w:tab/>
      </w:r>
      <w:r>
        <w:rPr>
          <w:i/>
        </w:rPr>
        <w:tab/>
      </w:r>
      <w:r>
        <w:rPr>
          <w:i/>
        </w:rPr>
        <w:tab/>
      </w:r>
      <w:r>
        <w:rPr>
          <w:i/>
        </w:rPr>
        <w:tab/>
      </w:r>
      <w:r>
        <w:rPr>
          <w:i/>
        </w:rPr>
        <w:tab/>
        <w:t>Source: LG Electronics UK</w:t>
      </w:r>
    </w:p>
    <w:p w14:paraId="6C9744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C43A" w14:textId="77777777" w:rsidR="00BC378C" w:rsidRDefault="00BC378C" w:rsidP="00BC378C">
      <w:pPr>
        <w:rPr>
          <w:rFonts w:ascii="Arial" w:hAnsi="Arial" w:cs="Arial"/>
          <w:b/>
          <w:sz w:val="24"/>
        </w:rPr>
      </w:pPr>
      <w:r>
        <w:rPr>
          <w:rFonts w:ascii="Arial" w:hAnsi="Arial" w:cs="Arial"/>
          <w:b/>
          <w:color w:val="0000FF"/>
          <w:sz w:val="24"/>
        </w:rPr>
        <w:t>R4-2312719</w:t>
      </w:r>
      <w:r>
        <w:rPr>
          <w:rFonts w:ascii="Arial" w:hAnsi="Arial" w:cs="Arial"/>
          <w:b/>
          <w:color w:val="0000FF"/>
          <w:sz w:val="24"/>
        </w:rPr>
        <w:tab/>
      </w:r>
      <w:r>
        <w:rPr>
          <w:rFonts w:ascii="Arial" w:hAnsi="Arial" w:cs="Arial"/>
          <w:b/>
          <w:sz w:val="24"/>
        </w:rPr>
        <w:t>CR for TS 36.101 Rel-18: Adding Measurement bandwidth value for NS_24 and NS_25</w:t>
      </w:r>
    </w:p>
    <w:p w14:paraId="57E691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CR-6012  rev  Cat: F (Rel-18)</w:t>
      </w:r>
      <w:r>
        <w:rPr>
          <w:i/>
        </w:rPr>
        <w:br/>
      </w:r>
      <w:r>
        <w:rPr>
          <w:i/>
        </w:rPr>
        <w:br/>
      </w:r>
      <w:r>
        <w:rPr>
          <w:i/>
        </w:rPr>
        <w:tab/>
      </w:r>
      <w:r>
        <w:rPr>
          <w:i/>
        </w:rPr>
        <w:tab/>
      </w:r>
      <w:r>
        <w:rPr>
          <w:i/>
        </w:rPr>
        <w:tab/>
      </w:r>
      <w:r>
        <w:rPr>
          <w:i/>
        </w:rPr>
        <w:tab/>
      </w:r>
      <w:r>
        <w:rPr>
          <w:i/>
        </w:rPr>
        <w:tab/>
        <w:t>Source: Spreadtrum Communications</w:t>
      </w:r>
    </w:p>
    <w:p w14:paraId="436310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04B" w14:textId="77777777" w:rsidR="00BC378C" w:rsidRDefault="00BC378C" w:rsidP="00BC378C">
      <w:pPr>
        <w:rPr>
          <w:rFonts w:ascii="Arial" w:hAnsi="Arial" w:cs="Arial"/>
          <w:b/>
          <w:sz w:val="24"/>
        </w:rPr>
      </w:pPr>
      <w:r>
        <w:rPr>
          <w:rFonts w:ascii="Arial" w:hAnsi="Arial" w:cs="Arial"/>
          <w:b/>
          <w:color w:val="0000FF"/>
          <w:sz w:val="24"/>
        </w:rPr>
        <w:t>R4-2312720</w:t>
      </w:r>
      <w:r>
        <w:rPr>
          <w:rFonts w:ascii="Arial" w:hAnsi="Arial" w:cs="Arial"/>
          <w:b/>
          <w:color w:val="0000FF"/>
          <w:sz w:val="24"/>
        </w:rPr>
        <w:tab/>
      </w:r>
      <w:r>
        <w:rPr>
          <w:rFonts w:ascii="Arial" w:hAnsi="Arial" w:cs="Arial"/>
          <w:b/>
          <w:sz w:val="24"/>
        </w:rPr>
        <w:t>Correction of Spurious emissions for category in 36.102 Rel-18</w:t>
      </w:r>
    </w:p>
    <w:p w14:paraId="4713F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CR-0017  rev  Cat: F (Rel-18)</w:t>
      </w:r>
      <w:r>
        <w:rPr>
          <w:i/>
        </w:rPr>
        <w:br/>
      </w:r>
      <w:r>
        <w:rPr>
          <w:i/>
        </w:rPr>
        <w:br/>
      </w:r>
      <w:r>
        <w:rPr>
          <w:i/>
        </w:rPr>
        <w:tab/>
      </w:r>
      <w:r>
        <w:rPr>
          <w:i/>
        </w:rPr>
        <w:tab/>
      </w:r>
      <w:r>
        <w:rPr>
          <w:i/>
        </w:rPr>
        <w:tab/>
      </w:r>
      <w:r>
        <w:rPr>
          <w:i/>
        </w:rPr>
        <w:tab/>
      </w:r>
      <w:r>
        <w:rPr>
          <w:i/>
        </w:rPr>
        <w:tab/>
        <w:t>Source: Spreadtrum Communications</w:t>
      </w:r>
    </w:p>
    <w:p w14:paraId="64976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15D9" w14:textId="77777777" w:rsidR="00BC378C" w:rsidRDefault="00BC378C" w:rsidP="00BC378C">
      <w:pPr>
        <w:rPr>
          <w:rFonts w:ascii="Arial" w:hAnsi="Arial" w:cs="Arial"/>
          <w:b/>
          <w:sz w:val="24"/>
        </w:rPr>
      </w:pPr>
      <w:r>
        <w:rPr>
          <w:rFonts w:ascii="Arial" w:hAnsi="Arial" w:cs="Arial"/>
          <w:b/>
          <w:color w:val="0000FF"/>
          <w:sz w:val="24"/>
        </w:rPr>
        <w:t>R4-2312760</w:t>
      </w:r>
      <w:r>
        <w:rPr>
          <w:rFonts w:ascii="Arial" w:hAnsi="Arial" w:cs="Arial"/>
          <w:b/>
          <w:color w:val="0000FF"/>
          <w:sz w:val="24"/>
        </w:rPr>
        <w:tab/>
      </w:r>
      <w:r>
        <w:rPr>
          <w:rFonts w:ascii="Arial" w:hAnsi="Arial" w:cs="Arial"/>
          <w:b/>
          <w:sz w:val="24"/>
        </w:rPr>
        <w:t>R15 antenna coupling impacts on the MSD</w:t>
      </w:r>
    </w:p>
    <w:p w14:paraId="391FE55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AF48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F174C" w14:textId="77777777" w:rsidR="00BC378C" w:rsidRDefault="00BC378C" w:rsidP="00BC378C">
      <w:pPr>
        <w:rPr>
          <w:rFonts w:ascii="Arial" w:hAnsi="Arial" w:cs="Arial"/>
          <w:b/>
          <w:sz w:val="24"/>
        </w:rPr>
      </w:pPr>
      <w:r>
        <w:rPr>
          <w:rFonts w:ascii="Arial" w:hAnsi="Arial" w:cs="Arial"/>
          <w:b/>
          <w:color w:val="0000FF"/>
          <w:sz w:val="24"/>
        </w:rPr>
        <w:t>R4-2312779</w:t>
      </w:r>
      <w:r>
        <w:rPr>
          <w:rFonts w:ascii="Arial" w:hAnsi="Arial" w:cs="Arial"/>
          <w:b/>
          <w:color w:val="0000FF"/>
          <w:sz w:val="24"/>
        </w:rPr>
        <w:tab/>
      </w:r>
      <w:r>
        <w:rPr>
          <w:rFonts w:ascii="Arial" w:hAnsi="Arial" w:cs="Arial"/>
          <w:b/>
          <w:sz w:val="24"/>
        </w:rPr>
        <w:t>[NR_newRAT-Perf] CR: Correction of FRC for maximum input level for 256QAM</w:t>
      </w:r>
    </w:p>
    <w:p w14:paraId="38ADA2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CR-1747  rev  Cat: F (Rel-15)</w:t>
      </w:r>
      <w:r>
        <w:rPr>
          <w:i/>
        </w:rPr>
        <w:br/>
      </w:r>
      <w:r>
        <w:rPr>
          <w:i/>
        </w:rPr>
        <w:br/>
      </w:r>
      <w:r>
        <w:rPr>
          <w:i/>
        </w:rPr>
        <w:tab/>
      </w:r>
      <w:r>
        <w:rPr>
          <w:i/>
        </w:rPr>
        <w:tab/>
      </w:r>
      <w:r>
        <w:rPr>
          <w:i/>
        </w:rPr>
        <w:tab/>
      </w:r>
      <w:r>
        <w:rPr>
          <w:i/>
        </w:rPr>
        <w:tab/>
      </w:r>
      <w:r>
        <w:rPr>
          <w:i/>
        </w:rPr>
        <w:tab/>
        <w:t>Source: Ericsson</w:t>
      </w:r>
    </w:p>
    <w:p w14:paraId="784AF399" w14:textId="77777777" w:rsidR="00BC378C" w:rsidRDefault="00BC378C" w:rsidP="00BC378C">
      <w:pPr>
        <w:rPr>
          <w:rFonts w:ascii="Arial" w:hAnsi="Arial" w:cs="Arial"/>
          <w:b/>
        </w:rPr>
      </w:pPr>
      <w:r>
        <w:rPr>
          <w:rFonts w:ascii="Arial" w:hAnsi="Arial" w:cs="Arial"/>
          <w:b/>
        </w:rPr>
        <w:t xml:space="preserve">Abstract: </w:t>
      </w:r>
    </w:p>
    <w:p w14:paraId="6E703B13" w14:textId="77777777" w:rsidR="00BC378C" w:rsidRDefault="00BC378C" w:rsidP="00BC378C">
      <w:r>
        <w:t>This CR corrects FRC table for DL max input level test for 256QAM.</w:t>
      </w:r>
    </w:p>
    <w:p w14:paraId="629749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0273" w14:textId="77777777" w:rsidR="00BC378C" w:rsidRDefault="00BC378C" w:rsidP="00BC378C">
      <w:pPr>
        <w:rPr>
          <w:rFonts w:ascii="Arial" w:hAnsi="Arial" w:cs="Arial"/>
          <w:b/>
          <w:sz w:val="24"/>
        </w:rPr>
      </w:pPr>
      <w:r>
        <w:rPr>
          <w:rFonts w:ascii="Arial" w:hAnsi="Arial" w:cs="Arial"/>
          <w:b/>
          <w:color w:val="0000FF"/>
          <w:sz w:val="24"/>
        </w:rPr>
        <w:t>R4-2312780</w:t>
      </w:r>
      <w:r>
        <w:rPr>
          <w:rFonts w:ascii="Arial" w:hAnsi="Arial" w:cs="Arial"/>
          <w:b/>
          <w:color w:val="0000FF"/>
          <w:sz w:val="24"/>
        </w:rPr>
        <w:tab/>
      </w:r>
      <w:r>
        <w:rPr>
          <w:rFonts w:ascii="Arial" w:hAnsi="Arial" w:cs="Arial"/>
          <w:b/>
          <w:sz w:val="24"/>
        </w:rPr>
        <w:t>[NR_newRAT-Perf] CR: Correction of FRC for maximum input level for 256QAM</w:t>
      </w:r>
    </w:p>
    <w:p w14:paraId="1899E6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CR-1748  rev  Cat: A (Rel-16)</w:t>
      </w:r>
      <w:r>
        <w:rPr>
          <w:i/>
        </w:rPr>
        <w:br/>
      </w:r>
      <w:r>
        <w:rPr>
          <w:i/>
        </w:rPr>
        <w:br/>
      </w:r>
      <w:r>
        <w:rPr>
          <w:i/>
        </w:rPr>
        <w:tab/>
      </w:r>
      <w:r>
        <w:rPr>
          <w:i/>
        </w:rPr>
        <w:tab/>
      </w:r>
      <w:r>
        <w:rPr>
          <w:i/>
        </w:rPr>
        <w:tab/>
      </w:r>
      <w:r>
        <w:rPr>
          <w:i/>
        </w:rPr>
        <w:tab/>
      </w:r>
      <w:r>
        <w:rPr>
          <w:i/>
        </w:rPr>
        <w:tab/>
        <w:t>Source: Ericsson</w:t>
      </w:r>
    </w:p>
    <w:p w14:paraId="6325AAE2" w14:textId="77777777" w:rsidR="00BC378C" w:rsidRDefault="00BC378C" w:rsidP="00BC378C">
      <w:pPr>
        <w:rPr>
          <w:rFonts w:ascii="Arial" w:hAnsi="Arial" w:cs="Arial"/>
          <w:b/>
        </w:rPr>
      </w:pPr>
      <w:r>
        <w:rPr>
          <w:rFonts w:ascii="Arial" w:hAnsi="Arial" w:cs="Arial"/>
          <w:b/>
        </w:rPr>
        <w:t xml:space="preserve">Abstract: </w:t>
      </w:r>
    </w:p>
    <w:p w14:paraId="37198ACD" w14:textId="77777777" w:rsidR="00BC378C" w:rsidRDefault="00BC378C" w:rsidP="00BC378C">
      <w:r>
        <w:t>This CR corrects FRC table for DL max input level test for 256QAM</w:t>
      </w:r>
    </w:p>
    <w:p w14:paraId="69EEA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4980" w14:textId="77777777" w:rsidR="00BC378C" w:rsidRDefault="00BC378C" w:rsidP="00BC378C">
      <w:pPr>
        <w:rPr>
          <w:rFonts w:ascii="Arial" w:hAnsi="Arial" w:cs="Arial"/>
          <w:b/>
          <w:sz w:val="24"/>
        </w:rPr>
      </w:pPr>
      <w:r>
        <w:rPr>
          <w:rFonts w:ascii="Arial" w:hAnsi="Arial" w:cs="Arial"/>
          <w:b/>
          <w:color w:val="0000FF"/>
          <w:sz w:val="24"/>
        </w:rPr>
        <w:t>R4-2312781</w:t>
      </w:r>
      <w:r>
        <w:rPr>
          <w:rFonts w:ascii="Arial" w:hAnsi="Arial" w:cs="Arial"/>
          <w:b/>
          <w:color w:val="0000FF"/>
          <w:sz w:val="24"/>
        </w:rPr>
        <w:tab/>
      </w:r>
      <w:r>
        <w:rPr>
          <w:rFonts w:ascii="Arial" w:hAnsi="Arial" w:cs="Arial"/>
          <w:b/>
          <w:sz w:val="24"/>
        </w:rPr>
        <w:t>[NR_newRAT-Perf] CR: Correction of FRC for maximum input level for 256QAM</w:t>
      </w:r>
    </w:p>
    <w:p w14:paraId="04A662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CR-1749  rev  Cat: A (Rel-17)</w:t>
      </w:r>
      <w:r>
        <w:rPr>
          <w:i/>
        </w:rPr>
        <w:br/>
      </w:r>
      <w:r>
        <w:rPr>
          <w:i/>
        </w:rPr>
        <w:br/>
      </w:r>
      <w:r>
        <w:rPr>
          <w:i/>
        </w:rPr>
        <w:tab/>
      </w:r>
      <w:r>
        <w:rPr>
          <w:i/>
        </w:rPr>
        <w:tab/>
      </w:r>
      <w:r>
        <w:rPr>
          <w:i/>
        </w:rPr>
        <w:tab/>
      </w:r>
      <w:r>
        <w:rPr>
          <w:i/>
        </w:rPr>
        <w:tab/>
      </w:r>
      <w:r>
        <w:rPr>
          <w:i/>
        </w:rPr>
        <w:tab/>
        <w:t>Source: Ericsson</w:t>
      </w:r>
    </w:p>
    <w:p w14:paraId="7E2E1D79" w14:textId="77777777" w:rsidR="00BC378C" w:rsidRDefault="00BC378C" w:rsidP="00BC378C">
      <w:pPr>
        <w:rPr>
          <w:rFonts w:ascii="Arial" w:hAnsi="Arial" w:cs="Arial"/>
          <w:b/>
        </w:rPr>
      </w:pPr>
      <w:r>
        <w:rPr>
          <w:rFonts w:ascii="Arial" w:hAnsi="Arial" w:cs="Arial"/>
          <w:b/>
        </w:rPr>
        <w:t xml:space="preserve">Abstract: </w:t>
      </w:r>
    </w:p>
    <w:p w14:paraId="4A2DA311" w14:textId="77777777" w:rsidR="00BC378C" w:rsidRDefault="00BC378C" w:rsidP="00BC378C">
      <w:r>
        <w:t>This CR corrects FRC table for DL max input level test for 256QAM</w:t>
      </w:r>
    </w:p>
    <w:p w14:paraId="53D5A3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68BF" w14:textId="77777777" w:rsidR="00BC378C" w:rsidRDefault="00BC378C" w:rsidP="00BC378C">
      <w:pPr>
        <w:rPr>
          <w:rFonts w:ascii="Arial" w:hAnsi="Arial" w:cs="Arial"/>
          <w:b/>
          <w:sz w:val="24"/>
        </w:rPr>
      </w:pPr>
      <w:r>
        <w:rPr>
          <w:rFonts w:ascii="Arial" w:hAnsi="Arial" w:cs="Arial"/>
          <w:b/>
          <w:color w:val="0000FF"/>
          <w:sz w:val="24"/>
        </w:rPr>
        <w:t>R4-2312782</w:t>
      </w:r>
      <w:r>
        <w:rPr>
          <w:rFonts w:ascii="Arial" w:hAnsi="Arial" w:cs="Arial"/>
          <w:b/>
          <w:color w:val="0000FF"/>
          <w:sz w:val="24"/>
        </w:rPr>
        <w:tab/>
      </w:r>
      <w:r>
        <w:rPr>
          <w:rFonts w:ascii="Arial" w:hAnsi="Arial" w:cs="Arial"/>
          <w:b/>
          <w:sz w:val="24"/>
        </w:rPr>
        <w:t>[NR_newRAT-Perf] CR: Correction of FRC for maximum input level for 256QAM</w:t>
      </w:r>
    </w:p>
    <w:p w14:paraId="7FA92F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CR-1750  rev  Cat: A (Rel-18)</w:t>
      </w:r>
      <w:r>
        <w:rPr>
          <w:i/>
        </w:rPr>
        <w:br/>
      </w:r>
      <w:r>
        <w:rPr>
          <w:i/>
        </w:rPr>
        <w:br/>
      </w:r>
      <w:r>
        <w:rPr>
          <w:i/>
        </w:rPr>
        <w:tab/>
      </w:r>
      <w:r>
        <w:rPr>
          <w:i/>
        </w:rPr>
        <w:tab/>
      </w:r>
      <w:r>
        <w:rPr>
          <w:i/>
        </w:rPr>
        <w:tab/>
      </w:r>
      <w:r>
        <w:rPr>
          <w:i/>
        </w:rPr>
        <w:tab/>
      </w:r>
      <w:r>
        <w:rPr>
          <w:i/>
        </w:rPr>
        <w:tab/>
        <w:t>Source: Ericsson</w:t>
      </w:r>
    </w:p>
    <w:p w14:paraId="188BFE86" w14:textId="77777777" w:rsidR="00BC378C" w:rsidRDefault="00BC378C" w:rsidP="00BC378C">
      <w:pPr>
        <w:rPr>
          <w:rFonts w:ascii="Arial" w:hAnsi="Arial" w:cs="Arial"/>
          <w:b/>
        </w:rPr>
      </w:pPr>
      <w:r>
        <w:rPr>
          <w:rFonts w:ascii="Arial" w:hAnsi="Arial" w:cs="Arial"/>
          <w:b/>
        </w:rPr>
        <w:t xml:space="preserve">Abstract: </w:t>
      </w:r>
    </w:p>
    <w:p w14:paraId="4DB0236F" w14:textId="77777777" w:rsidR="00BC378C" w:rsidRDefault="00BC378C" w:rsidP="00BC378C">
      <w:r>
        <w:t>This CR corrects FRC table for DL max input level test for 256QAM.</w:t>
      </w:r>
    </w:p>
    <w:p w14:paraId="794C41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AB3A" w14:textId="77777777" w:rsidR="00BC378C" w:rsidRDefault="00BC378C" w:rsidP="00BC378C">
      <w:pPr>
        <w:rPr>
          <w:rFonts w:ascii="Arial" w:hAnsi="Arial" w:cs="Arial"/>
          <w:b/>
          <w:sz w:val="24"/>
        </w:rPr>
      </w:pPr>
      <w:r>
        <w:rPr>
          <w:rFonts w:ascii="Arial" w:hAnsi="Arial" w:cs="Arial"/>
          <w:b/>
          <w:color w:val="0000FF"/>
          <w:sz w:val="24"/>
        </w:rPr>
        <w:t>R4-2312901</w:t>
      </w:r>
      <w:r>
        <w:rPr>
          <w:rFonts w:ascii="Arial" w:hAnsi="Arial" w:cs="Arial"/>
          <w:b/>
          <w:color w:val="0000FF"/>
          <w:sz w:val="24"/>
        </w:rPr>
        <w:tab/>
      </w:r>
      <w:r>
        <w:rPr>
          <w:rFonts w:ascii="Arial" w:hAnsi="Arial" w:cs="Arial"/>
          <w:b/>
          <w:sz w:val="24"/>
        </w:rPr>
        <w:t>CR to 38.101-1: add the missing Tx requirement for CA_n25-n71</w:t>
      </w:r>
    </w:p>
    <w:p w14:paraId="194DBC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CR-1751  rev  Cat: F (Rel-16)</w:t>
      </w:r>
      <w:r>
        <w:rPr>
          <w:i/>
        </w:rPr>
        <w:br/>
      </w:r>
      <w:r>
        <w:rPr>
          <w:i/>
        </w:rPr>
        <w:lastRenderedPageBreak/>
        <w:br/>
      </w:r>
      <w:r>
        <w:rPr>
          <w:i/>
        </w:rPr>
        <w:tab/>
      </w:r>
      <w:r>
        <w:rPr>
          <w:i/>
        </w:rPr>
        <w:tab/>
      </w:r>
      <w:r>
        <w:rPr>
          <w:i/>
        </w:rPr>
        <w:tab/>
      </w:r>
      <w:r>
        <w:rPr>
          <w:i/>
        </w:rPr>
        <w:tab/>
      </w:r>
      <w:r>
        <w:rPr>
          <w:i/>
        </w:rPr>
        <w:tab/>
        <w:t>Source: Xiaomi</w:t>
      </w:r>
    </w:p>
    <w:p w14:paraId="5633C218" w14:textId="77777777" w:rsidR="00BC378C" w:rsidRDefault="00BC378C" w:rsidP="00BC378C">
      <w:pPr>
        <w:rPr>
          <w:rFonts w:ascii="Arial" w:hAnsi="Arial" w:cs="Arial"/>
          <w:b/>
        </w:rPr>
      </w:pPr>
      <w:r>
        <w:rPr>
          <w:rFonts w:ascii="Arial" w:hAnsi="Arial" w:cs="Arial"/>
          <w:b/>
        </w:rPr>
        <w:t xml:space="preserve">Abstract: </w:t>
      </w:r>
    </w:p>
    <w:p w14:paraId="1AA9F33B" w14:textId="77777777" w:rsidR="00BC378C" w:rsidRDefault="00BC378C" w:rsidP="00BC378C">
      <w:r>
        <w:t>Cat F CR</w:t>
      </w:r>
    </w:p>
    <w:p w14:paraId="04E4D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0AC6B" w14:textId="77777777" w:rsidR="00BC378C" w:rsidRDefault="00BC378C" w:rsidP="00BC378C">
      <w:pPr>
        <w:rPr>
          <w:rFonts w:ascii="Arial" w:hAnsi="Arial" w:cs="Arial"/>
          <w:b/>
          <w:sz w:val="24"/>
        </w:rPr>
      </w:pPr>
      <w:r>
        <w:rPr>
          <w:rFonts w:ascii="Arial" w:hAnsi="Arial" w:cs="Arial"/>
          <w:b/>
          <w:color w:val="0000FF"/>
          <w:sz w:val="24"/>
        </w:rPr>
        <w:t>R4-2312902</w:t>
      </w:r>
      <w:r>
        <w:rPr>
          <w:rFonts w:ascii="Arial" w:hAnsi="Arial" w:cs="Arial"/>
          <w:b/>
          <w:color w:val="0000FF"/>
          <w:sz w:val="24"/>
        </w:rPr>
        <w:tab/>
      </w:r>
      <w:r>
        <w:rPr>
          <w:rFonts w:ascii="Arial" w:hAnsi="Arial" w:cs="Arial"/>
          <w:b/>
          <w:sz w:val="24"/>
        </w:rPr>
        <w:t>[NR_CADC_R16_2BDL_xBUL-Core] CR to 38.101-1 R17 add the missing Tx requirement for CA_n25-n71</w:t>
      </w:r>
    </w:p>
    <w:p w14:paraId="6FB3747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CR-1752  rev  Cat: A (Rel-17)</w:t>
      </w:r>
      <w:r>
        <w:rPr>
          <w:i/>
        </w:rPr>
        <w:br/>
      </w:r>
      <w:r>
        <w:rPr>
          <w:i/>
        </w:rPr>
        <w:br/>
      </w:r>
      <w:r>
        <w:rPr>
          <w:i/>
        </w:rPr>
        <w:tab/>
      </w:r>
      <w:r>
        <w:rPr>
          <w:i/>
        </w:rPr>
        <w:tab/>
      </w:r>
      <w:r>
        <w:rPr>
          <w:i/>
        </w:rPr>
        <w:tab/>
      </w:r>
      <w:r>
        <w:rPr>
          <w:i/>
        </w:rPr>
        <w:tab/>
      </w:r>
      <w:r>
        <w:rPr>
          <w:i/>
        </w:rPr>
        <w:tab/>
        <w:t>Source: Xiaomi</w:t>
      </w:r>
    </w:p>
    <w:p w14:paraId="5286D849" w14:textId="77777777" w:rsidR="00BC378C" w:rsidRDefault="00BC378C" w:rsidP="00BC378C">
      <w:pPr>
        <w:rPr>
          <w:rFonts w:ascii="Arial" w:hAnsi="Arial" w:cs="Arial"/>
          <w:b/>
        </w:rPr>
      </w:pPr>
      <w:r>
        <w:rPr>
          <w:rFonts w:ascii="Arial" w:hAnsi="Arial" w:cs="Arial"/>
          <w:b/>
        </w:rPr>
        <w:t xml:space="preserve">Abstract: </w:t>
      </w:r>
    </w:p>
    <w:p w14:paraId="1A243C11" w14:textId="77777777" w:rsidR="00BC378C" w:rsidRDefault="00BC378C" w:rsidP="00BC378C">
      <w:r>
        <w:t>Cat A CR</w:t>
      </w:r>
    </w:p>
    <w:p w14:paraId="7B211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3D44B" w14:textId="77777777" w:rsidR="00BC378C" w:rsidRDefault="00BC378C" w:rsidP="00BC378C">
      <w:pPr>
        <w:rPr>
          <w:rFonts w:ascii="Arial" w:hAnsi="Arial" w:cs="Arial"/>
          <w:b/>
          <w:sz w:val="24"/>
        </w:rPr>
      </w:pPr>
      <w:r>
        <w:rPr>
          <w:rFonts w:ascii="Arial" w:hAnsi="Arial" w:cs="Arial"/>
          <w:b/>
          <w:color w:val="0000FF"/>
          <w:sz w:val="24"/>
        </w:rPr>
        <w:t>R4-2312903</w:t>
      </w:r>
      <w:r>
        <w:rPr>
          <w:rFonts w:ascii="Arial" w:hAnsi="Arial" w:cs="Arial"/>
          <w:b/>
          <w:color w:val="0000FF"/>
          <w:sz w:val="24"/>
        </w:rPr>
        <w:tab/>
      </w:r>
      <w:r>
        <w:rPr>
          <w:rFonts w:ascii="Arial" w:hAnsi="Arial" w:cs="Arial"/>
          <w:b/>
          <w:sz w:val="24"/>
        </w:rPr>
        <w:t>[NR_CADC_R16_2BDL_xBUL-Core] CR to 38.101-1 R18 add the missing Tx requirement for CA_n25-n71</w:t>
      </w:r>
    </w:p>
    <w:p w14:paraId="198416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CR-1753  rev  Cat: A (Rel-18)</w:t>
      </w:r>
      <w:r>
        <w:rPr>
          <w:i/>
        </w:rPr>
        <w:br/>
      </w:r>
      <w:r>
        <w:rPr>
          <w:i/>
        </w:rPr>
        <w:br/>
      </w:r>
      <w:r>
        <w:rPr>
          <w:i/>
        </w:rPr>
        <w:tab/>
      </w:r>
      <w:r>
        <w:rPr>
          <w:i/>
        </w:rPr>
        <w:tab/>
      </w:r>
      <w:r>
        <w:rPr>
          <w:i/>
        </w:rPr>
        <w:tab/>
      </w:r>
      <w:r>
        <w:rPr>
          <w:i/>
        </w:rPr>
        <w:tab/>
      </w:r>
      <w:r>
        <w:rPr>
          <w:i/>
        </w:rPr>
        <w:tab/>
        <w:t>Source: Xiaomi</w:t>
      </w:r>
    </w:p>
    <w:p w14:paraId="7B5DB4AE" w14:textId="77777777" w:rsidR="00BC378C" w:rsidRDefault="00BC378C" w:rsidP="00BC378C">
      <w:pPr>
        <w:rPr>
          <w:rFonts w:ascii="Arial" w:hAnsi="Arial" w:cs="Arial"/>
          <w:b/>
        </w:rPr>
      </w:pPr>
      <w:r>
        <w:rPr>
          <w:rFonts w:ascii="Arial" w:hAnsi="Arial" w:cs="Arial"/>
          <w:b/>
        </w:rPr>
        <w:t xml:space="preserve">Abstract: </w:t>
      </w:r>
    </w:p>
    <w:p w14:paraId="54E969ED" w14:textId="77777777" w:rsidR="00BC378C" w:rsidRDefault="00BC378C" w:rsidP="00BC378C">
      <w:r>
        <w:t>Cat A CR</w:t>
      </w:r>
    </w:p>
    <w:p w14:paraId="19918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FCA6" w14:textId="77777777" w:rsidR="00BC378C" w:rsidRDefault="00BC378C" w:rsidP="00BC378C">
      <w:pPr>
        <w:rPr>
          <w:rFonts w:ascii="Arial" w:hAnsi="Arial" w:cs="Arial"/>
          <w:b/>
          <w:sz w:val="24"/>
        </w:rPr>
      </w:pPr>
      <w:r>
        <w:rPr>
          <w:rFonts w:ascii="Arial" w:hAnsi="Arial" w:cs="Arial"/>
          <w:b/>
          <w:color w:val="0000FF"/>
          <w:sz w:val="24"/>
        </w:rPr>
        <w:t>R4-2312932</w:t>
      </w:r>
      <w:r>
        <w:rPr>
          <w:rFonts w:ascii="Arial" w:hAnsi="Arial" w:cs="Arial"/>
          <w:b/>
          <w:color w:val="0000FF"/>
          <w:sz w:val="24"/>
        </w:rPr>
        <w:tab/>
      </w:r>
      <w:r>
        <w:rPr>
          <w:rFonts w:ascii="Arial" w:hAnsi="Arial" w:cs="Arial"/>
          <w:b/>
          <w:sz w:val="24"/>
        </w:rPr>
        <w:t>[NR_newRAT-Core] Discussion on MSD due to harmonic mixing interference</w:t>
      </w:r>
    </w:p>
    <w:p w14:paraId="650366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F54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A0638" w14:textId="77777777" w:rsidR="00BC378C" w:rsidRDefault="00BC378C" w:rsidP="00BC378C">
      <w:pPr>
        <w:rPr>
          <w:rFonts w:ascii="Arial" w:hAnsi="Arial" w:cs="Arial"/>
          <w:b/>
          <w:sz w:val="24"/>
        </w:rPr>
      </w:pPr>
      <w:r>
        <w:rPr>
          <w:rFonts w:ascii="Arial" w:hAnsi="Arial" w:cs="Arial"/>
          <w:b/>
          <w:color w:val="0000FF"/>
          <w:sz w:val="24"/>
        </w:rPr>
        <w:t>R4-2312933</w:t>
      </w:r>
      <w:r>
        <w:rPr>
          <w:rFonts w:ascii="Arial" w:hAnsi="Arial" w:cs="Arial"/>
          <w:b/>
          <w:color w:val="0000FF"/>
          <w:sz w:val="24"/>
        </w:rPr>
        <w:tab/>
      </w:r>
      <w:r>
        <w:rPr>
          <w:rFonts w:ascii="Arial" w:hAnsi="Arial" w:cs="Arial"/>
          <w:b/>
          <w:sz w:val="24"/>
        </w:rPr>
        <w:t>[NR_newRAT-Core] CR for TS 38.101-1 to modify MSD due to harmonic mixing interference (R15)</w:t>
      </w:r>
    </w:p>
    <w:p w14:paraId="55CD62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CR-1755  rev  Cat: F (Rel-15)</w:t>
      </w:r>
      <w:r>
        <w:rPr>
          <w:i/>
        </w:rPr>
        <w:br/>
      </w:r>
      <w:r>
        <w:rPr>
          <w:i/>
        </w:rPr>
        <w:br/>
      </w:r>
      <w:r>
        <w:rPr>
          <w:i/>
        </w:rPr>
        <w:tab/>
      </w:r>
      <w:r>
        <w:rPr>
          <w:i/>
        </w:rPr>
        <w:tab/>
      </w:r>
      <w:r>
        <w:rPr>
          <w:i/>
        </w:rPr>
        <w:tab/>
      </w:r>
      <w:r>
        <w:rPr>
          <w:i/>
        </w:rPr>
        <w:tab/>
      </w:r>
      <w:r>
        <w:rPr>
          <w:i/>
        </w:rPr>
        <w:tab/>
        <w:t>Source: Huawei, HiSilicon</w:t>
      </w:r>
    </w:p>
    <w:p w14:paraId="434C29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3EC5" w14:textId="77777777" w:rsidR="00BC378C" w:rsidRDefault="00BC378C" w:rsidP="00BC378C">
      <w:pPr>
        <w:rPr>
          <w:rFonts w:ascii="Arial" w:hAnsi="Arial" w:cs="Arial"/>
          <w:b/>
          <w:sz w:val="24"/>
        </w:rPr>
      </w:pPr>
      <w:r>
        <w:rPr>
          <w:rFonts w:ascii="Arial" w:hAnsi="Arial" w:cs="Arial"/>
          <w:b/>
          <w:color w:val="0000FF"/>
          <w:sz w:val="24"/>
        </w:rPr>
        <w:t>R4-2312934</w:t>
      </w:r>
      <w:r>
        <w:rPr>
          <w:rFonts w:ascii="Arial" w:hAnsi="Arial" w:cs="Arial"/>
          <w:b/>
          <w:color w:val="0000FF"/>
          <w:sz w:val="24"/>
        </w:rPr>
        <w:tab/>
      </w:r>
      <w:r>
        <w:rPr>
          <w:rFonts w:ascii="Arial" w:hAnsi="Arial" w:cs="Arial"/>
          <w:b/>
          <w:sz w:val="24"/>
        </w:rPr>
        <w:t>[NR_newRAT-Core] CR for TS 38.101-1 to modify MSD due to harmonic mixing interference (R16)</w:t>
      </w:r>
    </w:p>
    <w:p w14:paraId="3849F6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CR-1756  rev  Cat: A (Rel-16)</w:t>
      </w:r>
      <w:r>
        <w:rPr>
          <w:i/>
        </w:rPr>
        <w:br/>
      </w:r>
      <w:r>
        <w:rPr>
          <w:i/>
        </w:rPr>
        <w:br/>
      </w:r>
      <w:r>
        <w:rPr>
          <w:i/>
        </w:rPr>
        <w:tab/>
      </w:r>
      <w:r>
        <w:rPr>
          <w:i/>
        </w:rPr>
        <w:tab/>
      </w:r>
      <w:r>
        <w:rPr>
          <w:i/>
        </w:rPr>
        <w:tab/>
      </w:r>
      <w:r>
        <w:rPr>
          <w:i/>
        </w:rPr>
        <w:tab/>
      </w:r>
      <w:r>
        <w:rPr>
          <w:i/>
        </w:rPr>
        <w:tab/>
        <w:t>Source: Huawei, HiSilicon</w:t>
      </w:r>
    </w:p>
    <w:p w14:paraId="0884DA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C2C7D" w14:textId="77777777" w:rsidR="00BC378C" w:rsidRDefault="00BC378C" w:rsidP="00BC378C">
      <w:pPr>
        <w:rPr>
          <w:rFonts w:ascii="Arial" w:hAnsi="Arial" w:cs="Arial"/>
          <w:b/>
          <w:sz w:val="24"/>
        </w:rPr>
      </w:pPr>
      <w:r>
        <w:rPr>
          <w:rFonts w:ascii="Arial" w:hAnsi="Arial" w:cs="Arial"/>
          <w:b/>
          <w:color w:val="0000FF"/>
          <w:sz w:val="24"/>
        </w:rPr>
        <w:lastRenderedPageBreak/>
        <w:t>R4-2312935</w:t>
      </w:r>
      <w:r>
        <w:rPr>
          <w:rFonts w:ascii="Arial" w:hAnsi="Arial" w:cs="Arial"/>
          <w:b/>
          <w:color w:val="0000FF"/>
          <w:sz w:val="24"/>
        </w:rPr>
        <w:tab/>
      </w:r>
      <w:r>
        <w:rPr>
          <w:rFonts w:ascii="Arial" w:hAnsi="Arial" w:cs="Arial"/>
          <w:b/>
          <w:sz w:val="24"/>
        </w:rPr>
        <w:t>[NR_newRAT-Core] CR for TS 38.101-1 to modify MSD due to harmonic mixing interference (R17)</w:t>
      </w:r>
    </w:p>
    <w:p w14:paraId="12D3B5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CR-1757  rev  Cat: A (Rel-17)</w:t>
      </w:r>
      <w:r>
        <w:rPr>
          <w:i/>
        </w:rPr>
        <w:br/>
      </w:r>
      <w:r>
        <w:rPr>
          <w:i/>
        </w:rPr>
        <w:br/>
      </w:r>
      <w:r>
        <w:rPr>
          <w:i/>
        </w:rPr>
        <w:tab/>
      </w:r>
      <w:r>
        <w:rPr>
          <w:i/>
        </w:rPr>
        <w:tab/>
      </w:r>
      <w:r>
        <w:rPr>
          <w:i/>
        </w:rPr>
        <w:tab/>
      </w:r>
      <w:r>
        <w:rPr>
          <w:i/>
        </w:rPr>
        <w:tab/>
      </w:r>
      <w:r>
        <w:rPr>
          <w:i/>
        </w:rPr>
        <w:tab/>
        <w:t>Source: Huawei, HiSilicon</w:t>
      </w:r>
    </w:p>
    <w:p w14:paraId="5ED618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6FBB" w14:textId="77777777" w:rsidR="00BC378C" w:rsidRDefault="00BC378C" w:rsidP="00BC378C">
      <w:pPr>
        <w:rPr>
          <w:rFonts w:ascii="Arial" w:hAnsi="Arial" w:cs="Arial"/>
          <w:b/>
          <w:sz w:val="24"/>
        </w:rPr>
      </w:pPr>
      <w:r>
        <w:rPr>
          <w:rFonts w:ascii="Arial" w:hAnsi="Arial" w:cs="Arial"/>
          <w:b/>
          <w:color w:val="0000FF"/>
          <w:sz w:val="24"/>
        </w:rPr>
        <w:t>R4-2312936</w:t>
      </w:r>
      <w:r>
        <w:rPr>
          <w:rFonts w:ascii="Arial" w:hAnsi="Arial" w:cs="Arial"/>
          <w:b/>
          <w:color w:val="0000FF"/>
          <w:sz w:val="24"/>
        </w:rPr>
        <w:tab/>
      </w:r>
      <w:r>
        <w:rPr>
          <w:rFonts w:ascii="Arial" w:hAnsi="Arial" w:cs="Arial"/>
          <w:b/>
          <w:sz w:val="24"/>
        </w:rPr>
        <w:t>[NR_newRAT-Core] CR for TS 38.101-1 to modify MSD due to harmonic mixing interference (R18)</w:t>
      </w:r>
    </w:p>
    <w:p w14:paraId="4C4D3CA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CR-1758  rev  Cat: A (Rel-18)</w:t>
      </w:r>
      <w:r>
        <w:rPr>
          <w:i/>
        </w:rPr>
        <w:br/>
      </w:r>
      <w:r>
        <w:rPr>
          <w:i/>
        </w:rPr>
        <w:br/>
      </w:r>
      <w:r>
        <w:rPr>
          <w:i/>
        </w:rPr>
        <w:tab/>
      </w:r>
      <w:r>
        <w:rPr>
          <w:i/>
        </w:rPr>
        <w:tab/>
      </w:r>
      <w:r>
        <w:rPr>
          <w:i/>
        </w:rPr>
        <w:tab/>
      </w:r>
      <w:r>
        <w:rPr>
          <w:i/>
        </w:rPr>
        <w:tab/>
      </w:r>
      <w:r>
        <w:rPr>
          <w:i/>
        </w:rPr>
        <w:tab/>
        <w:t>Source: Huawei, HiSilicon</w:t>
      </w:r>
    </w:p>
    <w:p w14:paraId="4A1D16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31E7" w14:textId="77777777" w:rsidR="00BC378C" w:rsidRDefault="00BC378C" w:rsidP="00BC378C">
      <w:pPr>
        <w:rPr>
          <w:rFonts w:ascii="Arial" w:hAnsi="Arial" w:cs="Arial"/>
          <w:b/>
          <w:sz w:val="24"/>
        </w:rPr>
      </w:pPr>
      <w:r>
        <w:rPr>
          <w:rFonts w:ascii="Arial" w:hAnsi="Arial" w:cs="Arial"/>
          <w:b/>
          <w:color w:val="0000FF"/>
          <w:sz w:val="24"/>
        </w:rPr>
        <w:t>R4-2313020</w:t>
      </w:r>
      <w:r>
        <w:rPr>
          <w:rFonts w:ascii="Arial" w:hAnsi="Arial" w:cs="Arial"/>
          <w:b/>
          <w:color w:val="0000FF"/>
          <w:sz w:val="24"/>
        </w:rPr>
        <w:tab/>
      </w:r>
      <w:r>
        <w:rPr>
          <w:rFonts w:ascii="Arial" w:hAnsi="Arial" w:cs="Arial"/>
          <w:b/>
          <w:sz w:val="24"/>
        </w:rPr>
        <w:t>[NR_newRAT-Core] Editorial correction to 6.2A.4 (Rel-15)</w:t>
      </w:r>
    </w:p>
    <w:p w14:paraId="77E544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CR-1765  rev  Cat: F (Rel-15)</w:t>
      </w:r>
      <w:r>
        <w:rPr>
          <w:i/>
        </w:rPr>
        <w:br/>
      </w:r>
      <w:r>
        <w:rPr>
          <w:i/>
        </w:rPr>
        <w:br/>
      </w:r>
      <w:r>
        <w:rPr>
          <w:i/>
        </w:rPr>
        <w:tab/>
      </w:r>
      <w:r>
        <w:rPr>
          <w:i/>
        </w:rPr>
        <w:tab/>
      </w:r>
      <w:r>
        <w:rPr>
          <w:i/>
        </w:rPr>
        <w:tab/>
      </w:r>
      <w:r>
        <w:rPr>
          <w:i/>
        </w:rPr>
        <w:tab/>
      </w:r>
      <w:r>
        <w:rPr>
          <w:i/>
        </w:rPr>
        <w:tab/>
        <w:t>Source: Huawei, HiSilicon</w:t>
      </w:r>
    </w:p>
    <w:p w14:paraId="3177790E" w14:textId="77777777" w:rsidR="00BC378C" w:rsidRDefault="00BC378C" w:rsidP="00BC378C">
      <w:pPr>
        <w:rPr>
          <w:rFonts w:ascii="Arial" w:hAnsi="Arial" w:cs="Arial"/>
          <w:b/>
        </w:rPr>
      </w:pPr>
      <w:r>
        <w:rPr>
          <w:rFonts w:ascii="Arial" w:hAnsi="Arial" w:cs="Arial"/>
          <w:b/>
        </w:rPr>
        <w:t xml:space="preserve">Abstract: </w:t>
      </w:r>
    </w:p>
    <w:p w14:paraId="4F6BDE09" w14:textId="77777777" w:rsidR="00BC378C" w:rsidRDefault="00BC378C" w:rsidP="00BC378C">
      <w:r>
        <w:t>Cat-A content is merged to R4-2313021~R4-2313023</w:t>
      </w:r>
    </w:p>
    <w:p w14:paraId="7831D1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C0564" w14:textId="77777777" w:rsidR="00BC378C" w:rsidRDefault="00BC378C" w:rsidP="00BC378C">
      <w:pPr>
        <w:rPr>
          <w:rFonts w:ascii="Arial" w:hAnsi="Arial" w:cs="Arial"/>
          <w:b/>
          <w:sz w:val="24"/>
        </w:rPr>
      </w:pPr>
      <w:r>
        <w:rPr>
          <w:rFonts w:ascii="Arial" w:hAnsi="Arial" w:cs="Arial"/>
          <w:b/>
          <w:color w:val="0000FF"/>
          <w:sz w:val="24"/>
        </w:rPr>
        <w:t>R4-2313021</w:t>
      </w:r>
      <w:r>
        <w:rPr>
          <w:rFonts w:ascii="Arial" w:hAnsi="Arial" w:cs="Arial"/>
          <w:b/>
          <w:color w:val="0000FF"/>
          <w:sz w:val="24"/>
        </w:rPr>
        <w:tab/>
      </w:r>
      <w:r>
        <w:rPr>
          <w:rFonts w:ascii="Arial" w:hAnsi="Arial" w:cs="Arial"/>
          <w:b/>
          <w:sz w:val="24"/>
        </w:rPr>
        <w:t>[NR_RF_FR1-Core] Editorial correction to 6.2A.4 (Rel-16)</w:t>
      </w:r>
    </w:p>
    <w:p w14:paraId="4177908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CR-1766  rev  Cat: F (Rel-16)</w:t>
      </w:r>
      <w:r>
        <w:rPr>
          <w:i/>
        </w:rPr>
        <w:br/>
      </w:r>
      <w:r>
        <w:rPr>
          <w:i/>
        </w:rPr>
        <w:br/>
      </w:r>
      <w:r>
        <w:rPr>
          <w:i/>
        </w:rPr>
        <w:tab/>
      </w:r>
      <w:r>
        <w:rPr>
          <w:i/>
        </w:rPr>
        <w:tab/>
      </w:r>
      <w:r>
        <w:rPr>
          <w:i/>
        </w:rPr>
        <w:tab/>
      </w:r>
      <w:r>
        <w:rPr>
          <w:i/>
        </w:rPr>
        <w:tab/>
      </w:r>
      <w:r>
        <w:rPr>
          <w:i/>
        </w:rPr>
        <w:tab/>
        <w:t>Source: Huawei, HiSilicon</w:t>
      </w:r>
    </w:p>
    <w:p w14:paraId="22F0D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A1A9" w14:textId="77777777" w:rsidR="00BC378C" w:rsidRDefault="00BC378C" w:rsidP="00BC378C">
      <w:pPr>
        <w:rPr>
          <w:rFonts w:ascii="Arial" w:hAnsi="Arial" w:cs="Arial"/>
          <w:b/>
          <w:sz w:val="24"/>
        </w:rPr>
      </w:pPr>
      <w:r>
        <w:rPr>
          <w:rFonts w:ascii="Arial" w:hAnsi="Arial" w:cs="Arial"/>
          <w:b/>
          <w:color w:val="0000FF"/>
          <w:sz w:val="24"/>
        </w:rPr>
        <w:t>R4-2313022</w:t>
      </w:r>
      <w:r>
        <w:rPr>
          <w:rFonts w:ascii="Arial" w:hAnsi="Arial" w:cs="Arial"/>
          <w:b/>
          <w:color w:val="0000FF"/>
          <w:sz w:val="24"/>
        </w:rPr>
        <w:tab/>
      </w:r>
      <w:r>
        <w:rPr>
          <w:rFonts w:ascii="Arial" w:hAnsi="Arial" w:cs="Arial"/>
          <w:b/>
          <w:sz w:val="24"/>
        </w:rPr>
        <w:t>[NR_RF_FR1-Core] Editorial correction to 6.2A.4 (Rel-17)</w:t>
      </w:r>
    </w:p>
    <w:p w14:paraId="00877A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CR-1767  rev  Cat: A (Rel-17)</w:t>
      </w:r>
      <w:r>
        <w:rPr>
          <w:i/>
        </w:rPr>
        <w:br/>
      </w:r>
      <w:r>
        <w:rPr>
          <w:i/>
        </w:rPr>
        <w:br/>
      </w:r>
      <w:r>
        <w:rPr>
          <w:i/>
        </w:rPr>
        <w:tab/>
      </w:r>
      <w:r>
        <w:rPr>
          <w:i/>
        </w:rPr>
        <w:tab/>
      </w:r>
      <w:r>
        <w:rPr>
          <w:i/>
        </w:rPr>
        <w:tab/>
      </w:r>
      <w:r>
        <w:rPr>
          <w:i/>
        </w:rPr>
        <w:tab/>
      </w:r>
      <w:r>
        <w:rPr>
          <w:i/>
        </w:rPr>
        <w:tab/>
        <w:t>Source: Huawei, HiSilicon</w:t>
      </w:r>
    </w:p>
    <w:p w14:paraId="686804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5E11" w14:textId="77777777" w:rsidR="00BC378C" w:rsidRDefault="00BC378C" w:rsidP="00BC378C">
      <w:pPr>
        <w:rPr>
          <w:rFonts w:ascii="Arial" w:hAnsi="Arial" w:cs="Arial"/>
          <w:b/>
          <w:sz w:val="24"/>
        </w:rPr>
      </w:pPr>
      <w:r>
        <w:rPr>
          <w:rFonts w:ascii="Arial" w:hAnsi="Arial" w:cs="Arial"/>
          <w:b/>
          <w:color w:val="0000FF"/>
          <w:sz w:val="24"/>
        </w:rPr>
        <w:t>R4-2313023</w:t>
      </w:r>
      <w:r>
        <w:rPr>
          <w:rFonts w:ascii="Arial" w:hAnsi="Arial" w:cs="Arial"/>
          <w:b/>
          <w:color w:val="0000FF"/>
          <w:sz w:val="24"/>
        </w:rPr>
        <w:tab/>
      </w:r>
      <w:r>
        <w:rPr>
          <w:rFonts w:ascii="Arial" w:hAnsi="Arial" w:cs="Arial"/>
          <w:b/>
          <w:sz w:val="24"/>
        </w:rPr>
        <w:t>[NR_RF_FR1-Core] Editorial correction to 6.2A.4 (Rel-18)</w:t>
      </w:r>
    </w:p>
    <w:p w14:paraId="3331A84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CR-1768  rev  Cat: A (Rel-18)</w:t>
      </w:r>
      <w:r>
        <w:rPr>
          <w:i/>
        </w:rPr>
        <w:br/>
      </w:r>
      <w:r>
        <w:rPr>
          <w:i/>
        </w:rPr>
        <w:br/>
      </w:r>
      <w:r>
        <w:rPr>
          <w:i/>
        </w:rPr>
        <w:tab/>
      </w:r>
      <w:r>
        <w:rPr>
          <w:i/>
        </w:rPr>
        <w:tab/>
      </w:r>
      <w:r>
        <w:rPr>
          <w:i/>
        </w:rPr>
        <w:tab/>
      </w:r>
      <w:r>
        <w:rPr>
          <w:i/>
        </w:rPr>
        <w:tab/>
      </w:r>
      <w:r>
        <w:rPr>
          <w:i/>
        </w:rPr>
        <w:tab/>
        <w:t>Source: Huawei, HiSilicon</w:t>
      </w:r>
    </w:p>
    <w:p w14:paraId="1310F6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860CC" w14:textId="77777777" w:rsidR="00BC378C" w:rsidRDefault="00BC378C" w:rsidP="00BC378C">
      <w:pPr>
        <w:rPr>
          <w:rFonts w:ascii="Arial" w:hAnsi="Arial" w:cs="Arial"/>
          <w:b/>
          <w:sz w:val="24"/>
        </w:rPr>
      </w:pPr>
      <w:r>
        <w:rPr>
          <w:rFonts w:ascii="Arial" w:hAnsi="Arial" w:cs="Arial"/>
          <w:b/>
          <w:color w:val="0000FF"/>
          <w:sz w:val="24"/>
        </w:rPr>
        <w:t>R4-2313074</w:t>
      </w:r>
      <w:r>
        <w:rPr>
          <w:rFonts w:ascii="Arial" w:hAnsi="Arial" w:cs="Arial"/>
          <w:b/>
          <w:color w:val="0000FF"/>
          <w:sz w:val="24"/>
        </w:rPr>
        <w:tab/>
      </w:r>
      <w:r>
        <w:rPr>
          <w:rFonts w:ascii="Arial" w:hAnsi="Arial" w:cs="Arial"/>
          <w:b/>
          <w:sz w:val="24"/>
        </w:rPr>
        <w:t>[NR_newRAT-Core] Correction of AMPR requirement for CA</w:t>
      </w:r>
    </w:p>
    <w:p w14:paraId="7E3634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CR-0643  rev  Cat: F (Rel-15)</w:t>
      </w:r>
      <w:r>
        <w:rPr>
          <w:i/>
        </w:rPr>
        <w:br/>
      </w:r>
      <w:r>
        <w:rPr>
          <w:i/>
        </w:rPr>
        <w:lastRenderedPageBreak/>
        <w:br/>
      </w:r>
      <w:r>
        <w:rPr>
          <w:i/>
        </w:rPr>
        <w:tab/>
      </w:r>
      <w:r>
        <w:rPr>
          <w:i/>
        </w:rPr>
        <w:tab/>
      </w:r>
      <w:r>
        <w:rPr>
          <w:i/>
        </w:rPr>
        <w:tab/>
      </w:r>
      <w:r>
        <w:rPr>
          <w:i/>
        </w:rPr>
        <w:tab/>
      </w:r>
      <w:r>
        <w:rPr>
          <w:i/>
        </w:rPr>
        <w:tab/>
        <w:t>Source: Rohde &amp; Schwarz</w:t>
      </w:r>
    </w:p>
    <w:p w14:paraId="007A6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E0C6F" w14:textId="77777777" w:rsidR="00BC378C" w:rsidRDefault="00BC378C" w:rsidP="00BC378C">
      <w:pPr>
        <w:rPr>
          <w:rFonts w:ascii="Arial" w:hAnsi="Arial" w:cs="Arial"/>
          <w:b/>
          <w:sz w:val="24"/>
        </w:rPr>
      </w:pPr>
      <w:r>
        <w:rPr>
          <w:rFonts w:ascii="Arial" w:hAnsi="Arial" w:cs="Arial"/>
          <w:b/>
          <w:color w:val="0000FF"/>
          <w:sz w:val="24"/>
        </w:rPr>
        <w:t>R4-2313075</w:t>
      </w:r>
      <w:r>
        <w:rPr>
          <w:rFonts w:ascii="Arial" w:hAnsi="Arial" w:cs="Arial"/>
          <w:b/>
          <w:color w:val="0000FF"/>
          <w:sz w:val="24"/>
        </w:rPr>
        <w:tab/>
      </w:r>
      <w:r>
        <w:rPr>
          <w:rFonts w:ascii="Arial" w:hAnsi="Arial" w:cs="Arial"/>
          <w:b/>
          <w:sz w:val="24"/>
        </w:rPr>
        <w:t>[NR_newRAT-Core] Correction of AMPR requirement for CA</w:t>
      </w:r>
    </w:p>
    <w:p w14:paraId="1D0FEED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CR-0644  rev  Cat: A (Rel-16)</w:t>
      </w:r>
      <w:r>
        <w:rPr>
          <w:i/>
        </w:rPr>
        <w:br/>
      </w:r>
      <w:r>
        <w:rPr>
          <w:i/>
        </w:rPr>
        <w:br/>
      </w:r>
      <w:r>
        <w:rPr>
          <w:i/>
        </w:rPr>
        <w:tab/>
      </w:r>
      <w:r>
        <w:rPr>
          <w:i/>
        </w:rPr>
        <w:tab/>
      </w:r>
      <w:r>
        <w:rPr>
          <w:i/>
        </w:rPr>
        <w:tab/>
      </w:r>
      <w:r>
        <w:rPr>
          <w:i/>
        </w:rPr>
        <w:tab/>
      </w:r>
      <w:r>
        <w:rPr>
          <w:i/>
        </w:rPr>
        <w:tab/>
        <w:t>Source: Rohde &amp; Schwarz</w:t>
      </w:r>
    </w:p>
    <w:p w14:paraId="074B99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48CD" w14:textId="77777777" w:rsidR="00BC378C" w:rsidRDefault="00BC378C" w:rsidP="00BC378C">
      <w:pPr>
        <w:rPr>
          <w:rFonts w:ascii="Arial" w:hAnsi="Arial" w:cs="Arial"/>
          <w:b/>
          <w:sz w:val="24"/>
        </w:rPr>
      </w:pPr>
      <w:r>
        <w:rPr>
          <w:rFonts w:ascii="Arial" w:hAnsi="Arial" w:cs="Arial"/>
          <w:b/>
          <w:color w:val="0000FF"/>
          <w:sz w:val="24"/>
        </w:rPr>
        <w:t>R4-2313076</w:t>
      </w:r>
      <w:r>
        <w:rPr>
          <w:rFonts w:ascii="Arial" w:hAnsi="Arial" w:cs="Arial"/>
          <w:b/>
          <w:color w:val="0000FF"/>
          <w:sz w:val="24"/>
        </w:rPr>
        <w:tab/>
      </w:r>
      <w:r>
        <w:rPr>
          <w:rFonts w:ascii="Arial" w:hAnsi="Arial" w:cs="Arial"/>
          <w:b/>
          <w:sz w:val="24"/>
        </w:rPr>
        <w:t>[NR_newRAT-Core] Correction of AMPR requirement for CA</w:t>
      </w:r>
    </w:p>
    <w:p w14:paraId="28A9E5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CR-0645  rev  Cat: A (Rel-17)</w:t>
      </w:r>
      <w:r>
        <w:rPr>
          <w:i/>
        </w:rPr>
        <w:br/>
      </w:r>
      <w:r>
        <w:rPr>
          <w:i/>
        </w:rPr>
        <w:br/>
      </w:r>
      <w:r>
        <w:rPr>
          <w:i/>
        </w:rPr>
        <w:tab/>
      </w:r>
      <w:r>
        <w:rPr>
          <w:i/>
        </w:rPr>
        <w:tab/>
      </w:r>
      <w:r>
        <w:rPr>
          <w:i/>
        </w:rPr>
        <w:tab/>
      </w:r>
      <w:r>
        <w:rPr>
          <w:i/>
        </w:rPr>
        <w:tab/>
      </w:r>
      <w:r>
        <w:rPr>
          <w:i/>
        </w:rPr>
        <w:tab/>
        <w:t>Source: Rohde &amp; Schwarz</w:t>
      </w:r>
    </w:p>
    <w:p w14:paraId="18C3D7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8B3D" w14:textId="77777777" w:rsidR="00BC378C" w:rsidRDefault="00BC378C" w:rsidP="00BC378C">
      <w:pPr>
        <w:rPr>
          <w:rFonts w:ascii="Arial" w:hAnsi="Arial" w:cs="Arial"/>
          <w:b/>
          <w:sz w:val="24"/>
        </w:rPr>
      </w:pPr>
      <w:r>
        <w:rPr>
          <w:rFonts w:ascii="Arial" w:hAnsi="Arial" w:cs="Arial"/>
          <w:b/>
          <w:color w:val="0000FF"/>
          <w:sz w:val="24"/>
        </w:rPr>
        <w:t>R4-2313077</w:t>
      </w:r>
      <w:r>
        <w:rPr>
          <w:rFonts w:ascii="Arial" w:hAnsi="Arial" w:cs="Arial"/>
          <w:b/>
          <w:color w:val="0000FF"/>
          <w:sz w:val="24"/>
        </w:rPr>
        <w:tab/>
      </w:r>
      <w:r>
        <w:rPr>
          <w:rFonts w:ascii="Arial" w:hAnsi="Arial" w:cs="Arial"/>
          <w:b/>
          <w:sz w:val="24"/>
        </w:rPr>
        <w:t>[NR_newRAT-Core] Correction of AMPR requirement for CA</w:t>
      </w:r>
    </w:p>
    <w:p w14:paraId="512D5C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CR-0646  rev  Cat: A (Rel-18)</w:t>
      </w:r>
      <w:r>
        <w:rPr>
          <w:i/>
        </w:rPr>
        <w:br/>
      </w:r>
      <w:r>
        <w:rPr>
          <w:i/>
        </w:rPr>
        <w:br/>
      </w:r>
      <w:r>
        <w:rPr>
          <w:i/>
        </w:rPr>
        <w:tab/>
      </w:r>
      <w:r>
        <w:rPr>
          <w:i/>
        </w:rPr>
        <w:tab/>
      </w:r>
      <w:r>
        <w:rPr>
          <w:i/>
        </w:rPr>
        <w:tab/>
      </w:r>
      <w:r>
        <w:rPr>
          <w:i/>
        </w:rPr>
        <w:tab/>
      </w:r>
      <w:r>
        <w:rPr>
          <w:i/>
        </w:rPr>
        <w:tab/>
        <w:t>Source: Rohde &amp; Schwarz</w:t>
      </w:r>
    </w:p>
    <w:p w14:paraId="544772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011B" w14:textId="77777777" w:rsidR="00BC378C" w:rsidRDefault="00BC378C" w:rsidP="00BC378C">
      <w:pPr>
        <w:rPr>
          <w:rFonts w:ascii="Arial" w:hAnsi="Arial" w:cs="Arial"/>
          <w:b/>
          <w:sz w:val="24"/>
        </w:rPr>
      </w:pPr>
      <w:r>
        <w:rPr>
          <w:rFonts w:ascii="Arial" w:hAnsi="Arial" w:cs="Arial"/>
          <w:b/>
          <w:color w:val="0000FF"/>
          <w:sz w:val="24"/>
        </w:rPr>
        <w:t>R4-2313078</w:t>
      </w:r>
      <w:r>
        <w:rPr>
          <w:rFonts w:ascii="Arial" w:hAnsi="Arial" w:cs="Arial"/>
          <w:b/>
          <w:color w:val="0000FF"/>
          <w:sz w:val="24"/>
        </w:rPr>
        <w:tab/>
      </w:r>
      <w:r>
        <w:rPr>
          <w:rFonts w:ascii="Arial" w:hAnsi="Arial" w:cs="Arial"/>
          <w:b/>
          <w:sz w:val="24"/>
        </w:rPr>
        <w:t>[NR_newRAT-Core] Update of FR1 UL MIMO EVM measurement description</w:t>
      </w:r>
    </w:p>
    <w:p w14:paraId="6BF155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CR-1769  rev  Cat: F (Rel-15)</w:t>
      </w:r>
      <w:r>
        <w:rPr>
          <w:i/>
        </w:rPr>
        <w:br/>
      </w:r>
      <w:r>
        <w:rPr>
          <w:i/>
        </w:rPr>
        <w:br/>
      </w:r>
      <w:r>
        <w:rPr>
          <w:i/>
        </w:rPr>
        <w:tab/>
      </w:r>
      <w:r>
        <w:rPr>
          <w:i/>
        </w:rPr>
        <w:tab/>
      </w:r>
      <w:r>
        <w:rPr>
          <w:i/>
        </w:rPr>
        <w:tab/>
      </w:r>
      <w:r>
        <w:rPr>
          <w:i/>
        </w:rPr>
        <w:tab/>
      </w:r>
      <w:r>
        <w:rPr>
          <w:i/>
        </w:rPr>
        <w:tab/>
        <w:t>Source: Rohde &amp; Schwarz</w:t>
      </w:r>
    </w:p>
    <w:p w14:paraId="2456EC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C680" w14:textId="77777777" w:rsidR="00BC378C" w:rsidRDefault="00BC378C" w:rsidP="00BC378C">
      <w:pPr>
        <w:rPr>
          <w:rFonts w:ascii="Arial" w:hAnsi="Arial" w:cs="Arial"/>
          <w:b/>
          <w:sz w:val="24"/>
        </w:rPr>
      </w:pPr>
      <w:r>
        <w:rPr>
          <w:rFonts w:ascii="Arial" w:hAnsi="Arial" w:cs="Arial"/>
          <w:b/>
          <w:color w:val="0000FF"/>
          <w:sz w:val="24"/>
        </w:rPr>
        <w:t>R4-2313210</w:t>
      </w:r>
      <w:r>
        <w:rPr>
          <w:rFonts w:ascii="Arial" w:hAnsi="Arial" w:cs="Arial"/>
          <w:b/>
          <w:color w:val="0000FF"/>
          <w:sz w:val="24"/>
        </w:rPr>
        <w:tab/>
      </w:r>
      <w:r>
        <w:rPr>
          <w:rFonts w:ascii="Arial" w:hAnsi="Arial" w:cs="Arial"/>
          <w:b/>
          <w:sz w:val="24"/>
        </w:rPr>
        <w:t>[NR_newRAT-Core] Discussion on FR2 ACS/IBB testing (R15)</w:t>
      </w:r>
    </w:p>
    <w:p w14:paraId="4CD2DA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109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6E8F7" w14:textId="77777777" w:rsidR="00BC378C" w:rsidRDefault="00BC378C" w:rsidP="00BC378C">
      <w:pPr>
        <w:rPr>
          <w:rFonts w:ascii="Arial" w:hAnsi="Arial" w:cs="Arial"/>
          <w:b/>
          <w:sz w:val="24"/>
        </w:rPr>
      </w:pPr>
      <w:r>
        <w:rPr>
          <w:rFonts w:ascii="Arial" w:hAnsi="Arial" w:cs="Arial"/>
          <w:b/>
          <w:color w:val="0000FF"/>
          <w:sz w:val="24"/>
        </w:rPr>
        <w:t>R4-2313211</w:t>
      </w:r>
      <w:r>
        <w:rPr>
          <w:rFonts w:ascii="Arial" w:hAnsi="Arial" w:cs="Arial"/>
          <w:b/>
          <w:color w:val="0000FF"/>
          <w:sz w:val="24"/>
        </w:rPr>
        <w:tab/>
      </w:r>
      <w:r>
        <w:rPr>
          <w:rFonts w:ascii="Arial" w:hAnsi="Arial" w:cs="Arial"/>
          <w:b/>
          <w:sz w:val="24"/>
        </w:rPr>
        <w:t>[NR_newRAT-Core] draft LS on FR2 ACS/IBB testing</w:t>
      </w:r>
    </w:p>
    <w:p w14:paraId="764427A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FB2A0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6B98" w14:textId="77777777" w:rsidR="00BC378C" w:rsidRDefault="00BC378C" w:rsidP="00BC378C">
      <w:pPr>
        <w:rPr>
          <w:rFonts w:ascii="Arial" w:hAnsi="Arial" w:cs="Arial"/>
          <w:b/>
          <w:sz w:val="24"/>
        </w:rPr>
      </w:pPr>
      <w:r>
        <w:rPr>
          <w:rFonts w:ascii="Arial" w:hAnsi="Arial" w:cs="Arial"/>
          <w:b/>
          <w:color w:val="0000FF"/>
          <w:sz w:val="24"/>
        </w:rPr>
        <w:t>R4-2313229</w:t>
      </w:r>
      <w:r>
        <w:rPr>
          <w:rFonts w:ascii="Arial" w:hAnsi="Arial" w:cs="Arial"/>
          <w:b/>
          <w:color w:val="0000FF"/>
          <w:sz w:val="24"/>
        </w:rPr>
        <w:tab/>
      </w:r>
      <w:r>
        <w:rPr>
          <w:rFonts w:ascii="Arial" w:hAnsi="Arial" w:cs="Arial"/>
          <w:b/>
          <w:sz w:val="24"/>
        </w:rPr>
        <w:t>[NR_newRAT-Core] CR on editorial correction for UE orientation illustrations</w:t>
      </w:r>
    </w:p>
    <w:p w14:paraId="0E908C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CR-0650  rev  Cat: F (Rel-15)</w:t>
      </w:r>
      <w:r>
        <w:rPr>
          <w:i/>
        </w:rPr>
        <w:br/>
      </w:r>
      <w:r>
        <w:rPr>
          <w:i/>
        </w:rPr>
        <w:br/>
      </w:r>
      <w:r>
        <w:rPr>
          <w:i/>
        </w:rPr>
        <w:tab/>
      </w:r>
      <w:r>
        <w:rPr>
          <w:i/>
        </w:rPr>
        <w:tab/>
      </w:r>
      <w:r>
        <w:rPr>
          <w:i/>
        </w:rPr>
        <w:tab/>
      </w:r>
      <w:r>
        <w:rPr>
          <w:i/>
        </w:rPr>
        <w:tab/>
      </w:r>
      <w:r>
        <w:rPr>
          <w:i/>
        </w:rPr>
        <w:tab/>
        <w:t>Source: Samsung</w:t>
      </w:r>
    </w:p>
    <w:p w14:paraId="5A791B2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3A6B1" w14:textId="77777777" w:rsidR="00BC378C" w:rsidRDefault="00BC378C" w:rsidP="00BC378C">
      <w:pPr>
        <w:rPr>
          <w:rFonts w:ascii="Arial" w:hAnsi="Arial" w:cs="Arial"/>
          <w:b/>
          <w:sz w:val="24"/>
        </w:rPr>
      </w:pPr>
      <w:r>
        <w:rPr>
          <w:rFonts w:ascii="Arial" w:hAnsi="Arial" w:cs="Arial"/>
          <w:b/>
          <w:color w:val="0000FF"/>
          <w:sz w:val="24"/>
        </w:rPr>
        <w:t>R4-2313230</w:t>
      </w:r>
      <w:r>
        <w:rPr>
          <w:rFonts w:ascii="Arial" w:hAnsi="Arial" w:cs="Arial"/>
          <w:b/>
          <w:color w:val="0000FF"/>
          <w:sz w:val="24"/>
        </w:rPr>
        <w:tab/>
      </w:r>
      <w:r>
        <w:rPr>
          <w:rFonts w:ascii="Arial" w:hAnsi="Arial" w:cs="Arial"/>
          <w:b/>
          <w:sz w:val="24"/>
        </w:rPr>
        <w:t>[NR_newRAT-Core] CR on editorial correction for UE orientation illustrations</w:t>
      </w:r>
    </w:p>
    <w:p w14:paraId="53EEDA5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CR-0651  rev  Cat: A (Rel-16)</w:t>
      </w:r>
      <w:r>
        <w:rPr>
          <w:i/>
        </w:rPr>
        <w:br/>
      </w:r>
      <w:r>
        <w:rPr>
          <w:i/>
        </w:rPr>
        <w:br/>
      </w:r>
      <w:r>
        <w:rPr>
          <w:i/>
        </w:rPr>
        <w:tab/>
      </w:r>
      <w:r>
        <w:rPr>
          <w:i/>
        </w:rPr>
        <w:tab/>
      </w:r>
      <w:r>
        <w:rPr>
          <w:i/>
        </w:rPr>
        <w:tab/>
      </w:r>
      <w:r>
        <w:rPr>
          <w:i/>
        </w:rPr>
        <w:tab/>
      </w:r>
      <w:r>
        <w:rPr>
          <w:i/>
        </w:rPr>
        <w:tab/>
        <w:t>Source: Samsung</w:t>
      </w:r>
    </w:p>
    <w:p w14:paraId="0D3B60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2C681" w14:textId="77777777" w:rsidR="00BC378C" w:rsidRDefault="00BC378C" w:rsidP="00BC378C">
      <w:pPr>
        <w:rPr>
          <w:rFonts w:ascii="Arial" w:hAnsi="Arial" w:cs="Arial"/>
          <w:b/>
          <w:sz w:val="24"/>
        </w:rPr>
      </w:pPr>
      <w:r>
        <w:rPr>
          <w:rFonts w:ascii="Arial" w:hAnsi="Arial" w:cs="Arial"/>
          <w:b/>
          <w:color w:val="0000FF"/>
          <w:sz w:val="24"/>
        </w:rPr>
        <w:t>R4-2313231</w:t>
      </w:r>
      <w:r>
        <w:rPr>
          <w:rFonts w:ascii="Arial" w:hAnsi="Arial" w:cs="Arial"/>
          <w:b/>
          <w:color w:val="0000FF"/>
          <w:sz w:val="24"/>
        </w:rPr>
        <w:tab/>
      </w:r>
      <w:r>
        <w:rPr>
          <w:rFonts w:ascii="Arial" w:hAnsi="Arial" w:cs="Arial"/>
          <w:b/>
          <w:sz w:val="24"/>
        </w:rPr>
        <w:t>[NR_newRAT-Core] CR on editorial correction for UE orientation illustrations</w:t>
      </w:r>
    </w:p>
    <w:p w14:paraId="31B603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CR-0652  rev  Cat: A (Rel-17)</w:t>
      </w:r>
      <w:r>
        <w:rPr>
          <w:i/>
        </w:rPr>
        <w:br/>
      </w:r>
      <w:r>
        <w:rPr>
          <w:i/>
        </w:rPr>
        <w:br/>
      </w:r>
      <w:r>
        <w:rPr>
          <w:i/>
        </w:rPr>
        <w:tab/>
      </w:r>
      <w:r>
        <w:rPr>
          <w:i/>
        </w:rPr>
        <w:tab/>
      </w:r>
      <w:r>
        <w:rPr>
          <w:i/>
        </w:rPr>
        <w:tab/>
      </w:r>
      <w:r>
        <w:rPr>
          <w:i/>
        </w:rPr>
        <w:tab/>
      </w:r>
      <w:r>
        <w:rPr>
          <w:i/>
        </w:rPr>
        <w:tab/>
        <w:t>Source: Samsung</w:t>
      </w:r>
    </w:p>
    <w:p w14:paraId="2EBDA2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CA681" w14:textId="77777777" w:rsidR="00BC378C" w:rsidRDefault="00BC378C" w:rsidP="00BC378C">
      <w:pPr>
        <w:rPr>
          <w:rFonts w:ascii="Arial" w:hAnsi="Arial" w:cs="Arial"/>
          <w:b/>
          <w:sz w:val="24"/>
        </w:rPr>
      </w:pPr>
      <w:r>
        <w:rPr>
          <w:rFonts w:ascii="Arial" w:hAnsi="Arial" w:cs="Arial"/>
          <w:b/>
          <w:color w:val="0000FF"/>
          <w:sz w:val="24"/>
        </w:rPr>
        <w:t>R4-2313232</w:t>
      </w:r>
      <w:r>
        <w:rPr>
          <w:rFonts w:ascii="Arial" w:hAnsi="Arial" w:cs="Arial"/>
          <w:b/>
          <w:color w:val="0000FF"/>
          <w:sz w:val="24"/>
        </w:rPr>
        <w:tab/>
      </w:r>
      <w:r>
        <w:rPr>
          <w:rFonts w:ascii="Arial" w:hAnsi="Arial" w:cs="Arial"/>
          <w:b/>
          <w:sz w:val="24"/>
        </w:rPr>
        <w:t>[NR_newRAT-Core] CR on editorial correction for UE orientation illustrations</w:t>
      </w:r>
    </w:p>
    <w:p w14:paraId="668C67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CR-0653  rev  Cat: A (Rel-18)</w:t>
      </w:r>
      <w:r>
        <w:rPr>
          <w:i/>
        </w:rPr>
        <w:br/>
      </w:r>
      <w:r>
        <w:rPr>
          <w:i/>
        </w:rPr>
        <w:br/>
      </w:r>
      <w:r>
        <w:rPr>
          <w:i/>
        </w:rPr>
        <w:tab/>
      </w:r>
      <w:r>
        <w:rPr>
          <w:i/>
        </w:rPr>
        <w:tab/>
      </w:r>
      <w:r>
        <w:rPr>
          <w:i/>
        </w:rPr>
        <w:tab/>
      </w:r>
      <w:r>
        <w:rPr>
          <w:i/>
        </w:rPr>
        <w:tab/>
      </w:r>
      <w:r>
        <w:rPr>
          <w:i/>
        </w:rPr>
        <w:tab/>
        <w:t>Source: Samsung</w:t>
      </w:r>
    </w:p>
    <w:p w14:paraId="3376DB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1F2B4" w14:textId="77777777" w:rsidR="00BC378C" w:rsidRDefault="00BC378C" w:rsidP="00BC378C">
      <w:pPr>
        <w:rPr>
          <w:rFonts w:ascii="Arial" w:hAnsi="Arial" w:cs="Arial"/>
          <w:b/>
          <w:sz w:val="24"/>
        </w:rPr>
      </w:pPr>
      <w:r>
        <w:rPr>
          <w:rFonts w:ascii="Arial" w:hAnsi="Arial" w:cs="Arial"/>
          <w:b/>
          <w:color w:val="0000FF"/>
          <w:sz w:val="24"/>
        </w:rPr>
        <w:t>R4-2313319</w:t>
      </w:r>
      <w:r>
        <w:rPr>
          <w:rFonts w:ascii="Arial" w:hAnsi="Arial" w:cs="Arial"/>
          <w:b/>
          <w:color w:val="0000FF"/>
          <w:sz w:val="24"/>
        </w:rPr>
        <w:tab/>
      </w:r>
      <w:r>
        <w:rPr>
          <w:rFonts w:ascii="Arial" w:hAnsi="Arial" w:cs="Arial"/>
          <w:b/>
          <w:sz w:val="24"/>
        </w:rPr>
        <w:t>[NR_newRAT-Core] CR to TS 38.101-1: correction of Pcmax tolerance for 2Tx (Rel-15)</w:t>
      </w:r>
    </w:p>
    <w:p w14:paraId="3888E2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CR-1782  rev  Cat: F (Rel-15)</w:t>
      </w:r>
      <w:r>
        <w:rPr>
          <w:i/>
        </w:rPr>
        <w:br/>
      </w:r>
      <w:r>
        <w:rPr>
          <w:i/>
        </w:rPr>
        <w:br/>
      </w:r>
      <w:r>
        <w:rPr>
          <w:i/>
        </w:rPr>
        <w:tab/>
      </w:r>
      <w:r>
        <w:rPr>
          <w:i/>
        </w:rPr>
        <w:tab/>
      </w:r>
      <w:r>
        <w:rPr>
          <w:i/>
        </w:rPr>
        <w:tab/>
      </w:r>
      <w:r>
        <w:rPr>
          <w:i/>
        </w:rPr>
        <w:tab/>
      </w:r>
      <w:r>
        <w:rPr>
          <w:i/>
        </w:rPr>
        <w:tab/>
        <w:t>Source: Huawei, HiSilicon, LG Electronics</w:t>
      </w:r>
    </w:p>
    <w:p w14:paraId="7667D1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78C9F" w14:textId="77777777" w:rsidR="00BC378C" w:rsidRDefault="00BC378C" w:rsidP="00BC378C">
      <w:pPr>
        <w:rPr>
          <w:rFonts w:ascii="Arial" w:hAnsi="Arial" w:cs="Arial"/>
          <w:b/>
          <w:sz w:val="24"/>
        </w:rPr>
      </w:pPr>
      <w:r>
        <w:rPr>
          <w:rFonts w:ascii="Arial" w:hAnsi="Arial" w:cs="Arial"/>
          <w:b/>
          <w:color w:val="0000FF"/>
          <w:sz w:val="24"/>
        </w:rPr>
        <w:t>R4-2313370</w:t>
      </w:r>
      <w:r>
        <w:rPr>
          <w:rFonts w:ascii="Arial" w:hAnsi="Arial" w:cs="Arial"/>
          <w:b/>
          <w:color w:val="0000FF"/>
          <w:sz w:val="24"/>
        </w:rPr>
        <w:tab/>
      </w:r>
      <w:r>
        <w:rPr>
          <w:rFonts w:ascii="Arial" w:hAnsi="Arial" w:cs="Arial"/>
          <w:b/>
          <w:sz w:val="24"/>
        </w:rPr>
        <w:t>CR to TS 38.101-1: correction of Pcmax tolerance for 2Tx (Rel-15)</w:t>
      </w:r>
    </w:p>
    <w:p w14:paraId="590A74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CR-1783  rev  Cat: F (Rel-15)</w:t>
      </w:r>
      <w:r>
        <w:rPr>
          <w:i/>
        </w:rPr>
        <w:br/>
      </w:r>
      <w:r>
        <w:rPr>
          <w:i/>
        </w:rPr>
        <w:br/>
      </w:r>
      <w:r>
        <w:rPr>
          <w:i/>
        </w:rPr>
        <w:tab/>
      </w:r>
      <w:r>
        <w:rPr>
          <w:i/>
        </w:rPr>
        <w:tab/>
      </w:r>
      <w:r>
        <w:rPr>
          <w:i/>
        </w:rPr>
        <w:tab/>
      </w:r>
      <w:r>
        <w:rPr>
          <w:i/>
        </w:rPr>
        <w:tab/>
      </w:r>
      <w:r>
        <w:rPr>
          <w:i/>
        </w:rPr>
        <w:tab/>
        <w:t>Source: Huawei, HiSilicon, LG Electronics</w:t>
      </w:r>
    </w:p>
    <w:p w14:paraId="0128CE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37768" w14:textId="77777777" w:rsidR="00BC378C" w:rsidRDefault="00BC378C" w:rsidP="00BC378C">
      <w:pPr>
        <w:rPr>
          <w:rFonts w:ascii="Arial" w:hAnsi="Arial" w:cs="Arial"/>
          <w:b/>
          <w:sz w:val="24"/>
        </w:rPr>
      </w:pPr>
      <w:r>
        <w:rPr>
          <w:rFonts w:ascii="Arial" w:hAnsi="Arial" w:cs="Arial"/>
          <w:b/>
          <w:color w:val="0000FF"/>
          <w:sz w:val="24"/>
        </w:rPr>
        <w:t>R4-2313374</w:t>
      </w:r>
      <w:r>
        <w:rPr>
          <w:rFonts w:ascii="Arial" w:hAnsi="Arial" w:cs="Arial"/>
          <w:b/>
          <w:color w:val="0000FF"/>
          <w:sz w:val="24"/>
        </w:rPr>
        <w:tab/>
      </w:r>
      <w:r>
        <w:rPr>
          <w:rFonts w:ascii="Arial" w:hAnsi="Arial" w:cs="Arial"/>
          <w:b/>
          <w:sz w:val="24"/>
        </w:rPr>
        <w:t>CR to TS 38.101-1: Correction of relative power tolerance conditions (Rel-15)</w:t>
      </w:r>
    </w:p>
    <w:p w14:paraId="55588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CR-1784  rev  Cat: F (Rel-15)</w:t>
      </w:r>
      <w:r>
        <w:rPr>
          <w:i/>
        </w:rPr>
        <w:br/>
      </w:r>
      <w:r>
        <w:rPr>
          <w:i/>
        </w:rPr>
        <w:br/>
      </w:r>
      <w:r>
        <w:rPr>
          <w:i/>
        </w:rPr>
        <w:tab/>
      </w:r>
      <w:r>
        <w:rPr>
          <w:i/>
        </w:rPr>
        <w:tab/>
      </w:r>
      <w:r>
        <w:rPr>
          <w:i/>
        </w:rPr>
        <w:tab/>
      </w:r>
      <w:r>
        <w:rPr>
          <w:i/>
        </w:rPr>
        <w:tab/>
      </w:r>
      <w:r>
        <w:rPr>
          <w:i/>
        </w:rPr>
        <w:tab/>
        <w:t>Source: Huawei, HiSilicon</w:t>
      </w:r>
    </w:p>
    <w:p w14:paraId="3FA01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67EF4" w14:textId="77777777" w:rsidR="00BC378C" w:rsidRDefault="00BC378C" w:rsidP="00BC378C">
      <w:pPr>
        <w:rPr>
          <w:rFonts w:ascii="Arial" w:hAnsi="Arial" w:cs="Arial"/>
          <w:b/>
          <w:sz w:val="24"/>
        </w:rPr>
      </w:pPr>
      <w:r>
        <w:rPr>
          <w:rFonts w:ascii="Arial" w:hAnsi="Arial" w:cs="Arial"/>
          <w:b/>
          <w:color w:val="0000FF"/>
          <w:sz w:val="24"/>
        </w:rPr>
        <w:t>R4-2313421</w:t>
      </w:r>
      <w:r>
        <w:rPr>
          <w:rFonts w:ascii="Arial" w:hAnsi="Arial" w:cs="Arial"/>
          <w:b/>
          <w:color w:val="0000FF"/>
          <w:sz w:val="24"/>
        </w:rPr>
        <w:tab/>
      </w:r>
      <w:r>
        <w:rPr>
          <w:rFonts w:ascii="Arial" w:hAnsi="Arial" w:cs="Arial"/>
          <w:b/>
          <w:sz w:val="24"/>
        </w:rPr>
        <w:t>CR for TS 36.101 Rel-17: Adding Measurement bandwidth value for NS_24 and NS_25</w:t>
      </w:r>
    </w:p>
    <w:p w14:paraId="23315B3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CR-6013  rev  Cat: F (Rel-17)</w:t>
      </w:r>
      <w:r>
        <w:rPr>
          <w:i/>
        </w:rPr>
        <w:br/>
      </w:r>
      <w:r>
        <w:rPr>
          <w:i/>
        </w:rPr>
        <w:br/>
      </w:r>
      <w:r>
        <w:rPr>
          <w:i/>
        </w:rPr>
        <w:tab/>
      </w:r>
      <w:r>
        <w:rPr>
          <w:i/>
        </w:rPr>
        <w:tab/>
      </w:r>
      <w:r>
        <w:rPr>
          <w:i/>
        </w:rPr>
        <w:tab/>
      </w:r>
      <w:r>
        <w:rPr>
          <w:i/>
        </w:rPr>
        <w:tab/>
      </w:r>
      <w:r>
        <w:rPr>
          <w:i/>
        </w:rPr>
        <w:tab/>
        <w:t>Source: Spreadtrum Communications</w:t>
      </w:r>
    </w:p>
    <w:p w14:paraId="37842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11FF" w14:textId="77777777" w:rsidR="00BC378C" w:rsidRDefault="00BC378C" w:rsidP="00BC378C">
      <w:pPr>
        <w:rPr>
          <w:rFonts w:ascii="Arial" w:hAnsi="Arial" w:cs="Arial"/>
          <w:b/>
          <w:sz w:val="24"/>
        </w:rPr>
      </w:pPr>
      <w:r>
        <w:rPr>
          <w:rFonts w:ascii="Arial" w:hAnsi="Arial" w:cs="Arial"/>
          <w:b/>
          <w:color w:val="0000FF"/>
          <w:sz w:val="24"/>
        </w:rPr>
        <w:t>R4-2313440</w:t>
      </w:r>
      <w:r>
        <w:rPr>
          <w:rFonts w:ascii="Arial" w:hAnsi="Arial" w:cs="Arial"/>
          <w:b/>
          <w:color w:val="0000FF"/>
          <w:sz w:val="24"/>
        </w:rPr>
        <w:tab/>
      </w:r>
      <w:r>
        <w:rPr>
          <w:rFonts w:ascii="Arial" w:hAnsi="Arial" w:cs="Arial"/>
          <w:b/>
          <w:sz w:val="24"/>
        </w:rPr>
        <w:t>[NR_newRAT-Core] Correction of intraband contiguous CA ACS requirements</w:t>
      </w:r>
    </w:p>
    <w:p w14:paraId="739543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CR-1786  rev  Cat: F (Rel-15)</w:t>
      </w:r>
      <w:r>
        <w:rPr>
          <w:i/>
        </w:rPr>
        <w:br/>
      </w:r>
      <w:r>
        <w:rPr>
          <w:i/>
        </w:rPr>
        <w:br/>
      </w:r>
      <w:r>
        <w:rPr>
          <w:i/>
        </w:rPr>
        <w:tab/>
      </w:r>
      <w:r>
        <w:rPr>
          <w:i/>
        </w:rPr>
        <w:tab/>
      </w:r>
      <w:r>
        <w:rPr>
          <w:i/>
        </w:rPr>
        <w:tab/>
      </w:r>
      <w:r>
        <w:rPr>
          <w:i/>
        </w:rPr>
        <w:tab/>
      </w:r>
      <w:r>
        <w:rPr>
          <w:i/>
        </w:rPr>
        <w:tab/>
        <w:t>Source: Rohde &amp; Schwarz</w:t>
      </w:r>
    </w:p>
    <w:p w14:paraId="404A38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BFB10" w14:textId="77777777" w:rsidR="00BC378C" w:rsidRDefault="00BC378C" w:rsidP="00BC378C">
      <w:pPr>
        <w:rPr>
          <w:rFonts w:ascii="Arial" w:hAnsi="Arial" w:cs="Arial"/>
          <w:b/>
          <w:sz w:val="24"/>
        </w:rPr>
      </w:pPr>
      <w:r>
        <w:rPr>
          <w:rFonts w:ascii="Arial" w:hAnsi="Arial" w:cs="Arial"/>
          <w:b/>
          <w:color w:val="0000FF"/>
          <w:sz w:val="24"/>
        </w:rPr>
        <w:t>R4-2313441</w:t>
      </w:r>
      <w:r>
        <w:rPr>
          <w:rFonts w:ascii="Arial" w:hAnsi="Arial" w:cs="Arial"/>
          <w:b/>
          <w:color w:val="0000FF"/>
          <w:sz w:val="24"/>
        </w:rPr>
        <w:tab/>
      </w:r>
      <w:r>
        <w:rPr>
          <w:rFonts w:ascii="Arial" w:hAnsi="Arial" w:cs="Arial"/>
          <w:b/>
          <w:sz w:val="24"/>
        </w:rPr>
        <w:t>[NR_newRAT-Core] Correction of intraband contiguous CA ACS requirements</w:t>
      </w:r>
    </w:p>
    <w:p w14:paraId="1B8B8EF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CR-1787  rev  Cat: A (Rel-16)</w:t>
      </w:r>
      <w:r>
        <w:rPr>
          <w:i/>
        </w:rPr>
        <w:br/>
      </w:r>
      <w:r>
        <w:rPr>
          <w:i/>
        </w:rPr>
        <w:br/>
      </w:r>
      <w:r>
        <w:rPr>
          <w:i/>
        </w:rPr>
        <w:tab/>
      </w:r>
      <w:r>
        <w:rPr>
          <w:i/>
        </w:rPr>
        <w:tab/>
      </w:r>
      <w:r>
        <w:rPr>
          <w:i/>
        </w:rPr>
        <w:tab/>
      </w:r>
      <w:r>
        <w:rPr>
          <w:i/>
        </w:rPr>
        <w:tab/>
      </w:r>
      <w:r>
        <w:rPr>
          <w:i/>
        </w:rPr>
        <w:tab/>
        <w:t>Source: Rohde &amp; Schwarz</w:t>
      </w:r>
    </w:p>
    <w:p w14:paraId="53F7B6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ABF9C" w14:textId="77777777" w:rsidR="00BC378C" w:rsidRDefault="00BC378C" w:rsidP="00BC378C">
      <w:pPr>
        <w:rPr>
          <w:rFonts w:ascii="Arial" w:hAnsi="Arial" w:cs="Arial"/>
          <w:b/>
          <w:sz w:val="24"/>
        </w:rPr>
      </w:pPr>
      <w:r>
        <w:rPr>
          <w:rFonts w:ascii="Arial" w:hAnsi="Arial" w:cs="Arial"/>
          <w:b/>
          <w:color w:val="0000FF"/>
          <w:sz w:val="24"/>
        </w:rPr>
        <w:t>R4-2313442</w:t>
      </w:r>
      <w:r>
        <w:rPr>
          <w:rFonts w:ascii="Arial" w:hAnsi="Arial" w:cs="Arial"/>
          <w:b/>
          <w:color w:val="0000FF"/>
          <w:sz w:val="24"/>
        </w:rPr>
        <w:tab/>
      </w:r>
      <w:r>
        <w:rPr>
          <w:rFonts w:ascii="Arial" w:hAnsi="Arial" w:cs="Arial"/>
          <w:b/>
          <w:sz w:val="24"/>
        </w:rPr>
        <w:t>[NR_newRAT-Core] Correction of intraband contiguous CA ACS requirements</w:t>
      </w:r>
    </w:p>
    <w:p w14:paraId="4005B8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CR-1788  rev  Cat: A (Rel-17)</w:t>
      </w:r>
      <w:r>
        <w:rPr>
          <w:i/>
        </w:rPr>
        <w:br/>
      </w:r>
      <w:r>
        <w:rPr>
          <w:i/>
        </w:rPr>
        <w:br/>
      </w:r>
      <w:r>
        <w:rPr>
          <w:i/>
        </w:rPr>
        <w:tab/>
      </w:r>
      <w:r>
        <w:rPr>
          <w:i/>
        </w:rPr>
        <w:tab/>
      </w:r>
      <w:r>
        <w:rPr>
          <w:i/>
        </w:rPr>
        <w:tab/>
      </w:r>
      <w:r>
        <w:rPr>
          <w:i/>
        </w:rPr>
        <w:tab/>
      </w:r>
      <w:r>
        <w:rPr>
          <w:i/>
        </w:rPr>
        <w:tab/>
        <w:t>Source: Rohde &amp; Schwarz</w:t>
      </w:r>
    </w:p>
    <w:p w14:paraId="36720E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5D06" w14:textId="77777777" w:rsidR="00BC378C" w:rsidRDefault="00BC378C" w:rsidP="00BC378C">
      <w:pPr>
        <w:rPr>
          <w:rFonts w:ascii="Arial" w:hAnsi="Arial" w:cs="Arial"/>
          <w:b/>
          <w:sz w:val="24"/>
        </w:rPr>
      </w:pPr>
      <w:r>
        <w:rPr>
          <w:rFonts w:ascii="Arial" w:hAnsi="Arial" w:cs="Arial"/>
          <w:b/>
          <w:color w:val="0000FF"/>
          <w:sz w:val="24"/>
        </w:rPr>
        <w:t>R4-2313443</w:t>
      </w:r>
      <w:r>
        <w:rPr>
          <w:rFonts w:ascii="Arial" w:hAnsi="Arial" w:cs="Arial"/>
          <w:b/>
          <w:color w:val="0000FF"/>
          <w:sz w:val="24"/>
        </w:rPr>
        <w:tab/>
      </w:r>
      <w:r>
        <w:rPr>
          <w:rFonts w:ascii="Arial" w:hAnsi="Arial" w:cs="Arial"/>
          <w:b/>
          <w:sz w:val="24"/>
        </w:rPr>
        <w:t>[NR_newRAT-Core] Correction of intraband contiguous CA ACS requirements</w:t>
      </w:r>
    </w:p>
    <w:p w14:paraId="7FD78E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CR-1789  rev  Cat: A (Rel-18)</w:t>
      </w:r>
      <w:r>
        <w:rPr>
          <w:i/>
        </w:rPr>
        <w:br/>
      </w:r>
      <w:r>
        <w:rPr>
          <w:i/>
        </w:rPr>
        <w:br/>
      </w:r>
      <w:r>
        <w:rPr>
          <w:i/>
        </w:rPr>
        <w:tab/>
      </w:r>
      <w:r>
        <w:rPr>
          <w:i/>
        </w:rPr>
        <w:tab/>
      </w:r>
      <w:r>
        <w:rPr>
          <w:i/>
        </w:rPr>
        <w:tab/>
      </w:r>
      <w:r>
        <w:rPr>
          <w:i/>
        </w:rPr>
        <w:tab/>
      </w:r>
      <w:r>
        <w:rPr>
          <w:i/>
        </w:rPr>
        <w:tab/>
        <w:t>Source: Rohde &amp; Schwarz</w:t>
      </w:r>
    </w:p>
    <w:p w14:paraId="0B936C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D803D" w14:textId="77777777" w:rsidR="00BC378C" w:rsidRDefault="00BC378C" w:rsidP="00BC378C">
      <w:pPr>
        <w:rPr>
          <w:rFonts w:ascii="Arial" w:hAnsi="Arial" w:cs="Arial"/>
          <w:b/>
          <w:sz w:val="24"/>
        </w:rPr>
      </w:pPr>
      <w:r>
        <w:rPr>
          <w:rFonts w:ascii="Arial" w:hAnsi="Arial" w:cs="Arial"/>
          <w:b/>
          <w:color w:val="0000FF"/>
          <w:sz w:val="24"/>
        </w:rPr>
        <w:t>R4-2313444</w:t>
      </w:r>
      <w:r>
        <w:rPr>
          <w:rFonts w:ascii="Arial" w:hAnsi="Arial" w:cs="Arial"/>
          <w:b/>
          <w:color w:val="0000FF"/>
          <w:sz w:val="24"/>
        </w:rPr>
        <w:tab/>
      </w:r>
      <w:r>
        <w:rPr>
          <w:rFonts w:ascii="Arial" w:hAnsi="Arial" w:cs="Arial"/>
          <w:b/>
          <w:sz w:val="24"/>
        </w:rPr>
        <w:t>[NR_RF_FR1] Correction of intraband non-contiguous CA ACS requirements</w:t>
      </w:r>
    </w:p>
    <w:p w14:paraId="681D70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CR-1790  rev  Cat: F (Rel-16)</w:t>
      </w:r>
      <w:r>
        <w:rPr>
          <w:i/>
        </w:rPr>
        <w:br/>
      </w:r>
      <w:r>
        <w:rPr>
          <w:i/>
        </w:rPr>
        <w:br/>
      </w:r>
      <w:r>
        <w:rPr>
          <w:i/>
        </w:rPr>
        <w:tab/>
      </w:r>
      <w:r>
        <w:rPr>
          <w:i/>
        </w:rPr>
        <w:tab/>
      </w:r>
      <w:r>
        <w:rPr>
          <w:i/>
        </w:rPr>
        <w:tab/>
      </w:r>
      <w:r>
        <w:rPr>
          <w:i/>
        </w:rPr>
        <w:tab/>
      </w:r>
      <w:r>
        <w:rPr>
          <w:i/>
        </w:rPr>
        <w:tab/>
        <w:t>Source: Rohde &amp; Schwarz</w:t>
      </w:r>
    </w:p>
    <w:p w14:paraId="4C750E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67072" w14:textId="77777777" w:rsidR="00BC378C" w:rsidRDefault="00BC378C" w:rsidP="00BC378C">
      <w:pPr>
        <w:rPr>
          <w:rFonts w:ascii="Arial" w:hAnsi="Arial" w:cs="Arial"/>
          <w:b/>
          <w:sz w:val="24"/>
        </w:rPr>
      </w:pPr>
      <w:r>
        <w:rPr>
          <w:rFonts w:ascii="Arial" w:hAnsi="Arial" w:cs="Arial"/>
          <w:b/>
          <w:color w:val="0000FF"/>
          <w:sz w:val="24"/>
        </w:rPr>
        <w:t>R4-2313445</w:t>
      </w:r>
      <w:r>
        <w:rPr>
          <w:rFonts w:ascii="Arial" w:hAnsi="Arial" w:cs="Arial"/>
          <w:b/>
          <w:color w:val="0000FF"/>
          <w:sz w:val="24"/>
        </w:rPr>
        <w:tab/>
      </w:r>
      <w:r>
        <w:rPr>
          <w:rFonts w:ascii="Arial" w:hAnsi="Arial" w:cs="Arial"/>
          <w:b/>
          <w:sz w:val="24"/>
        </w:rPr>
        <w:t>[NR_RF_FR1] Correction of intraband non-contiguous CA ACS requirements</w:t>
      </w:r>
    </w:p>
    <w:p w14:paraId="74D49D4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CR-1791  rev  Cat: A (Rel-17)</w:t>
      </w:r>
      <w:r>
        <w:rPr>
          <w:i/>
        </w:rPr>
        <w:br/>
      </w:r>
      <w:r>
        <w:rPr>
          <w:i/>
        </w:rPr>
        <w:lastRenderedPageBreak/>
        <w:br/>
      </w:r>
      <w:r>
        <w:rPr>
          <w:i/>
        </w:rPr>
        <w:tab/>
      </w:r>
      <w:r>
        <w:rPr>
          <w:i/>
        </w:rPr>
        <w:tab/>
      </w:r>
      <w:r>
        <w:rPr>
          <w:i/>
        </w:rPr>
        <w:tab/>
      </w:r>
      <w:r>
        <w:rPr>
          <w:i/>
        </w:rPr>
        <w:tab/>
      </w:r>
      <w:r>
        <w:rPr>
          <w:i/>
        </w:rPr>
        <w:tab/>
        <w:t>Source: Rohde &amp; Schwarz</w:t>
      </w:r>
    </w:p>
    <w:p w14:paraId="1BA395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0D2C0" w14:textId="77777777" w:rsidR="00BC378C" w:rsidRDefault="00BC378C" w:rsidP="00BC378C">
      <w:pPr>
        <w:rPr>
          <w:rFonts w:ascii="Arial" w:hAnsi="Arial" w:cs="Arial"/>
          <w:b/>
          <w:sz w:val="24"/>
        </w:rPr>
      </w:pPr>
      <w:r>
        <w:rPr>
          <w:rFonts w:ascii="Arial" w:hAnsi="Arial" w:cs="Arial"/>
          <w:b/>
          <w:color w:val="0000FF"/>
          <w:sz w:val="24"/>
        </w:rPr>
        <w:t>R4-2313446</w:t>
      </w:r>
      <w:r>
        <w:rPr>
          <w:rFonts w:ascii="Arial" w:hAnsi="Arial" w:cs="Arial"/>
          <w:b/>
          <w:color w:val="0000FF"/>
          <w:sz w:val="24"/>
        </w:rPr>
        <w:tab/>
      </w:r>
      <w:r>
        <w:rPr>
          <w:rFonts w:ascii="Arial" w:hAnsi="Arial" w:cs="Arial"/>
          <w:b/>
          <w:sz w:val="24"/>
        </w:rPr>
        <w:t>[NR_RF_FR1] Correction of intraband non-contiguous CA ACS requirements</w:t>
      </w:r>
    </w:p>
    <w:p w14:paraId="3391FA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CR-1792  rev  Cat: A (Rel-18)</w:t>
      </w:r>
      <w:r>
        <w:rPr>
          <w:i/>
        </w:rPr>
        <w:br/>
      </w:r>
      <w:r>
        <w:rPr>
          <w:i/>
        </w:rPr>
        <w:br/>
      </w:r>
      <w:r>
        <w:rPr>
          <w:i/>
        </w:rPr>
        <w:tab/>
      </w:r>
      <w:r>
        <w:rPr>
          <w:i/>
        </w:rPr>
        <w:tab/>
      </w:r>
      <w:r>
        <w:rPr>
          <w:i/>
        </w:rPr>
        <w:tab/>
      </w:r>
      <w:r>
        <w:rPr>
          <w:i/>
        </w:rPr>
        <w:tab/>
      </w:r>
      <w:r>
        <w:rPr>
          <w:i/>
        </w:rPr>
        <w:tab/>
        <w:t>Source: Rohde &amp; Schwarz</w:t>
      </w:r>
    </w:p>
    <w:p w14:paraId="02479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145C" w14:textId="77777777" w:rsidR="00BC378C" w:rsidRDefault="00BC378C" w:rsidP="00BC378C">
      <w:pPr>
        <w:rPr>
          <w:rFonts w:ascii="Arial" w:hAnsi="Arial" w:cs="Arial"/>
          <w:b/>
          <w:sz w:val="24"/>
        </w:rPr>
      </w:pPr>
      <w:r>
        <w:rPr>
          <w:rFonts w:ascii="Arial" w:hAnsi="Arial" w:cs="Arial"/>
          <w:b/>
          <w:color w:val="0000FF"/>
          <w:sz w:val="24"/>
        </w:rPr>
        <w:t>R4-2313447</w:t>
      </w:r>
      <w:r>
        <w:rPr>
          <w:rFonts w:ascii="Arial" w:hAnsi="Arial" w:cs="Arial"/>
          <w:b/>
          <w:color w:val="0000FF"/>
          <w:sz w:val="24"/>
        </w:rPr>
        <w:tab/>
      </w:r>
      <w:r>
        <w:rPr>
          <w:rFonts w:ascii="Arial" w:hAnsi="Arial" w:cs="Arial"/>
          <w:b/>
          <w:sz w:val="24"/>
        </w:rPr>
        <w:t>[LTE_CA_R14_intra-Core]   CR for adding Band46 downlink RMC definition</w:t>
      </w:r>
    </w:p>
    <w:p w14:paraId="3B31B5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CR-6014  rev  Cat: F (Rel-14)</w:t>
      </w:r>
      <w:r>
        <w:rPr>
          <w:i/>
        </w:rPr>
        <w:br/>
      </w:r>
      <w:r>
        <w:rPr>
          <w:i/>
        </w:rPr>
        <w:br/>
      </w:r>
      <w:r>
        <w:rPr>
          <w:i/>
        </w:rPr>
        <w:tab/>
      </w:r>
      <w:r>
        <w:rPr>
          <w:i/>
        </w:rPr>
        <w:tab/>
      </w:r>
      <w:r>
        <w:rPr>
          <w:i/>
        </w:rPr>
        <w:tab/>
      </w:r>
      <w:r>
        <w:rPr>
          <w:i/>
        </w:rPr>
        <w:tab/>
      </w:r>
      <w:r>
        <w:rPr>
          <w:i/>
        </w:rPr>
        <w:tab/>
        <w:t>Source: Anritsu Limited, Rohde &amp; Schwarz</w:t>
      </w:r>
    </w:p>
    <w:p w14:paraId="7D077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9499" w14:textId="77777777" w:rsidR="00BC378C" w:rsidRDefault="00BC378C" w:rsidP="00BC378C">
      <w:pPr>
        <w:rPr>
          <w:rFonts w:ascii="Arial" w:hAnsi="Arial" w:cs="Arial"/>
          <w:b/>
          <w:sz w:val="24"/>
        </w:rPr>
      </w:pPr>
      <w:r>
        <w:rPr>
          <w:rFonts w:ascii="Arial" w:hAnsi="Arial" w:cs="Arial"/>
          <w:b/>
          <w:color w:val="0000FF"/>
          <w:sz w:val="24"/>
        </w:rPr>
        <w:t>R4-2313448</w:t>
      </w:r>
      <w:r>
        <w:rPr>
          <w:rFonts w:ascii="Arial" w:hAnsi="Arial" w:cs="Arial"/>
          <w:b/>
          <w:color w:val="0000FF"/>
          <w:sz w:val="24"/>
        </w:rPr>
        <w:tab/>
      </w:r>
      <w:r>
        <w:rPr>
          <w:rFonts w:ascii="Arial" w:hAnsi="Arial" w:cs="Arial"/>
          <w:b/>
          <w:sz w:val="24"/>
        </w:rPr>
        <w:t>[NR_RF_FR1-Core] Correction to EVM measurement point for DFTs-OFDM DM-RS Type 2</w:t>
      </w:r>
    </w:p>
    <w:p w14:paraId="64F46D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CR-1793  rev  Cat: F (Rel-17)</w:t>
      </w:r>
      <w:r>
        <w:rPr>
          <w:i/>
        </w:rPr>
        <w:br/>
      </w:r>
      <w:r>
        <w:rPr>
          <w:i/>
        </w:rPr>
        <w:br/>
      </w:r>
      <w:r>
        <w:rPr>
          <w:i/>
        </w:rPr>
        <w:tab/>
      </w:r>
      <w:r>
        <w:rPr>
          <w:i/>
        </w:rPr>
        <w:tab/>
      </w:r>
      <w:r>
        <w:rPr>
          <w:i/>
        </w:rPr>
        <w:tab/>
      </w:r>
      <w:r>
        <w:rPr>
          <w:i/>
        </w:rPr>
        <w:tab/>
      </w:r>
      <w:r>
        <w:rPr>
          <w:i/>
        </w:rPr>
        <w:tab/>
        <w:t>Source: Anritsu Limited</w:t>
      </w:r>
    </w:p>
    <w:p w14:paraId="1017B3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34C67" w14:textId="77777777" w:rsidR="00BC378C" w:rsidRDefault="00BC378C" w:rsidP="00BC378C">
      <w:pPr>
        <w:rPr>
          <w:rFonts w:ascii="Arial" w:hAnsi="Arial" w:cs="Arial"/>
          <w:b/>
          <w:sz w:val="24"/>
        </w:rPr>
      </w:pPr>
      <w:r>
        <w:rPr>
          <w:rFonts w:ascii="Arial" w:hAnsi="Arial" w:cs="Arial"/>
          <w:b/>
          <w:color w:val="0000FF"/>
          <w:sz w:val="24"/>
        </w:rPr>
        <w:t>R4-2313449</w:t>
      </w:r>
      <w:r>
        <w:rPr>
          <w:rFonts w:ascii="Arial" w:hAnsi="Arial" w:cs="Arial"/>
          <w:b/>
          <w:color w:val="0000FF"/>
          <w:sz w:val="24"/>
        </w:rPr>
        <w:tab/>
      </w:r>
      <w:r>
        <w:rPr>
          <w:rFonts w:ascii="Arial" w:hAnsi="Arial" w:cs="Arial"/>
          <w:b/>
          <w:sz w:val="24"/>
        </w:rPr>
        <w:t>[NR_newRAT-Core] Correction to EVM measurement point</w:t>
      </w:r>
    </w:p>
    <w:p w14:paraId="2EA703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CR-1794  rev  Cat: F (Rel-15)</w:t>
      </w:r>
      <w:r>
        <w:rPr>
          <w:i/>
        </w:rPr>
        <w:br/>
      </w:r>
      <w:r>
        <w:rPr>
          <w:i/>
        </w:rPr>
        <w:br/>
      </w:r>
      <w:r>
        <w:rPr>
          <w:i/>
        </w:rPr>
        <w:tab/>
      </w:r>
      <w:r>
        <w:rPr>
          <w:i/>
        </w:rPr>
        <w:tab/>
      </w:r>
      <w:r>
        <w:rPr>
          <w:i/>
        </w:rPr>
        <w:tab/>
      </w:r>
      <w:r>
        <w:rPr>
          <w:i/>
        </w:rPr>
        <w:tab/>
      </w:r>
      <w:r>
        <w:rPr>
          <w:i/>
        </w:rPr>
        <w:tab/>
        <w:t>Source: Anritsu Limited</w:t>
      </w:r>
    </w:p>
    <w:p w14:paraId="584212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3CD69" w14:textId="77777777" w:rsidR="00BC378C" w:rsidRDefault="00BC378C" w:rsidP="00BC378C">
      <w:pPr>
        <w:rPr>
          <w:rFonts w:ascii="Arial" w:hAnsi="Arial" w:cs="Arial"/>
          <w:b/>
          <w:sz w:val="24"/>
        </w:rPr>
      </w:pPr>
      <w:r>
        <w:rPr>
          <w:rFonts w:ascii="Arial" w:hAnsi="Arial" w:cs="Arial"/>
          <w:b/>
          <w:color w:val="0000FF"/>
          <w:sz w:val="24"/>
        </w:rPr>
        <w:t>R4-2313450</w:t>
      </w:r>
      <w:r>
        <w:rPr>
          <w:rFonts w:ascii="Arial" w:hAnsi="Arial" w:cs="Arial"/>
          <w:b/>
          <w:color w:val="0000FF"/>
          <w:sz w:val="24"/>
        </w:rPr>
        <w:tab/>
      </w:r>
      <w:r>
        <w:rPr>
          <w:rFonts w:ascii="Arial" w:hAnsi="Arial" w:cs="Arial"/>
          <w:b/>
          <w:sz w:val="24"/>
        </w:rPr>
        <w:t>[NR_newRAT-Core] Correction to EVM measurement point</w:t>
      </w:r>
    </w:p>
    <w:p w14:paraId="67AC28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CR-0654  rev  Cat: F (Rel-15)</w:t>
      </w:r>
      <w:r>
        <w:rPr>
          <w:i/>
        </w:rPr>
        <w:br/>
      </w:r>
      <w:r>
        <w:rPr>
          <w:i/>
        </w:rPr>
        <w:br/>
      </w:r>
      <w:r>
        <w:rPr>
          <w:i/>
        </w:rPr>
        <w:tab/>
      </w:r>
      <w:r>
        <w:rPr>
          <w:i/>
        </w:rPr>
        <w:tab/>
      </w:r>
      <w:r>
        <w:rPr>
          <w:i/>
        </w:rPr>
        <w:tab/>
      </w:r>
      <w:r>
        <w:rPr>
          <w:i/>
        </w:rPr>
        <w:tab/>
      </w:r>
      <w:r>
        <w:rPr>
          <w:i/>
        </w:rPr>
        <w:tab/>
        <w:t>Source: Anritsu Limited</w:t>
      </w:r>
    </w:p>
    <w:p w14:paraId="5287C0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6416" w14:textId="77777777" w:rsidR="00BC378C" w:rsidRDefault="00BC378C" w:rsidP="00BC378C">
      <w:pPr>
        <w:rPr>
          <w:rFonts w:ascii="Arial" w:hAnsi="Arial" w:cs="Arial"/>
          <w:b/>
          <w:sz w:val="24"/>
        </w:rPr>
      </w:pPr>
      <w:r>
        <w:rPr>
          <w:rFonts w:ascii="Arial" w:hAnsi="Arial" w:cs="Arial"/>
          <w:b/>
          <w:color w:val="0000FF"/>
          <w:sz w:val="24"/>
        </w:rPr>
        <w:t>R4-2313458</w:t>
      </w:r>
      <w:r>
        <w:rPr>
          <w:rFonts w:ascii="Arial" w:hAnsi="Arial" w:cs="Arial"/>
          <w:b/>
          <w:color w:val="0000FF"/>
          <w:sz w:val="24"/>
        </w:rPr>
        <w:tab/>
      </w:r>
      <w:r>
        <w:rPr>
          <w:rFonts w:ascii="Arial" w:hAnsi="Arial" w:cs="Arial"/>
          <w:b/>
          <w:sz w:val="24"/>
        </w:rPr>
        <w:t>R15 UE coexistence requirement inconsistent issue</w:t>
      </w:r>
    </w:p>
    <w:p w14:paraId="2DC974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793B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66C" w14:textId="77777777" w:rsidR="00BC378C" w:rsidRDefault="00BC378C" w:rsidP="00BC378C">
      <w:pPr>
        <w:rPr>
          <w:rFonts w:ascii="Arial" w:hAnsi="Arial" w:cs="Arial"/>
          <w:b/>
          <w:sz w:val="24"/>
        </w:rPr>
      </w:pPr>
      <w:r>
        <w:rPr>
          <w:rFonts w:ascii="Arial" w:hAnsi="Arial" w:cs="Arial"/>
          <w:b/>
          <w:color w:val="0000FF"/>
          <w:sz w:val="24"/>
        </w:rPr>
        <w:t>R4-2313461</w:t>
      </w:r>
      <w:r>
        <w:rPr>
          <w:rFonts w:ascii="Arial" w:hAnsi="Arial" w:cs="Arial"/>
          <w:b/>
          <w:color w:val="0000FF"/>
          <w:sz w:val="24"/>
        </w:rPr>
        <w:tab/>
      </w:r>
      <w:r>
        <w:rPr>
          <w:rFonts w:ascii="Arial" w:hAnsi="Arial" w:cs="Arial"/>
          <w:b/>
          <w:sz w:val="24"/>
        </w:rPr>
        <w:t>CR for clarification on maxUplinkDutyCycle-FR2</w:t>
      </w:r>
    </w:p>
    <w:p w14:paraId="0E3235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CR-0655  rev  Cat: F (Rel-15)</w:t>
      </w:r>
      <w:r>
        <w:rPr>
          <w:i/>
        </w:rPr>
        <w:br/>
      </w:r>
      <w:r>
        <w:rPr>
          <w:i/>
        </w:rPr>
        <w:lastRenderedPageBreak/>
        <w:br/>
      </w:r>
      <w:r>
        <w:rPr>
          <w:i/>
        </w:rPr>
        <w:tab/>
      </w:r>
      <w:r>
        <w:rPr>
          <w:i/>
        </w:rPr>
        <w:tab/>
      </w:r>
      <w:r>
        <w:rPr>
          <w:i/>
        </w:rPr>
        <w:tab/>
      </w:r>
      <w:r>
        <w:rPr>
          <w:i/>
        </w:rPr>
        <w:tab/>
      </w:r>
      <w:r>
        <w:rPr>
          <w:i/>
        </w:rPr>
        <w:tab/>
        <w:t>Source: Ericsson</w:t>
      </w:r>
    </w:p>
    <w:p w14:paraId="3735888D" w14:textId="77777777" w:rsidR="00BC378C" w:rsidRDefault="00BC378C" w:rsidP="00BC378C">
      <w:pPr>
        <w:rPr>
          <w:rFonts w:ascii="Arial" w:hAnsi="Arial" w:cs="Arial"/>
          <w:b/>
        </w:rPr>
      </w:pPr>
      <w:r>
        <w:rPr>
          <w:rFonts w:ascii="Arial" w:hAnsi="Arial" w:cs="Arial"/>
          <w:b/>
        </w:rPr>
        <w:t xml:space="preserve">Abstract: </w:t>
      </w:r>
    </w:p>
    <w:p w14:paraId="1BC44E4F" w14:textId="77777777" w:rsidR="00BC378C" w:rsidRDefault="00BC378C" w:rsidP="00BC378C">
      <w:r>
        <w:t>CR for clarification on maxUplinkDutyCycle-FR2</w:t>
      </w:r>
    </w:p>
    <w:p w14:paraId="54FCF2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90BA" w14:textId="77777777" w:rsidR="00BC378C" w:rsidRDefault="00BC378C" w:rsidP="00BC378C">
      <w:pPr>
        <w:rPr>
          <w:rFonts w:ascii="Arial" w:hAnsi="Arial" w:cs="Arial"/>
          <w:b/>
          <w:sz w:val="24"/>
        </w:rPr>
      </w:pPr>
      <w:r>
        <w:rPr>
          <w:rFonts w:ascii="Arial" w:hAnsi="Arial" w:cs="Arial"/>
          <w:b/>
          <w:color w:val="0000FF"/>
          <w:sz w:val="24"/>
        </w:rPr>
        <w:t>R4-2313462</w:t>
      </w:r>
      <w:r>
        <w:rPr>
          <w:rFonts w:ascii="Arial" w:hAnsi="Arial" w:cs="Arial"/>
          <w:b/>
          <w:color w:val="0000FF"/>
          <w:sz w:val="24"/>
        </w:rPr>
        <w:tab/>
      </w:r>
      <w:r>
        <w:rPr>
          <w:rFonts w:ascii="Arial" w:hAnsi="Arial" w:cs="Arial"/>
          <w:b/>
          <w:sz w:val="24"/>
        </w:rPr>
        <w:t>CR for clarification on maxUplinkDutyCycle-FR2</w:t>
      </w:r>
    </w:p>
    <w:p w14:paraId="2304E2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CR-0656  rev  Cat: A (Rel-16)</w:t>
      </w:r>
      <w:r>
        <w:rPr>
          <w:i/>
        </w:rPr>
        <w:br/>
      </w:r>
      <w:r>
        <w:rPr>
          <w:i/>
        </w:rPr>
        <w:br/>
      </w:r>
      <w:r>
        <w:rPr>
          <w:i/>
        </w:rPr>
        <w:tab/>
      </w:r>
      <w:r>
        <w:rPr>
          <w:i/>
        </w:rPr>
        <w:tab/>
      </w:r>
      <w:r>
        <w:rPr>
          <w:i/>
        </w:rPr>
        <w:tab/>
      </w:r>
      <w:r>
        <w:rPr>
          <w:i/>
        </w:rPr>
        <w:tab/>
      </w:r>
      <w:r>
        <w:rPr>
          <w:i/>
        </w:rPr>
        <w:tab/>
        <w:t>Source: Ericsson</w:t>
      </w:r>
    </w:p>
    <w:p w14:paraId="0D7B958D" w14:textId="77777777" w:rsidR="00BC378C" w:rsidRDefault="00BC378C" w:rsidP="00BC378C">
      <w:pPr>
        <w:rPr>
          <w:rFonts w:ascii="Arial" w:hAnsi="Arial" w:cs="Arial"/>
          <w:b/>
        </w:rPr>
      </w:pPr>
      <w:r>
        <w:rPr>
          <w:rFonts w:ascii="Arial" w:hAnsi="Arial" w:cs="Arial"/>
          <w:b/>
        </w:rPr>
        <w:t xml:space="preserve">Abstract: </w:t>
      </w:r>
    </w:p>
    <w:p w14:paraId="592505BB" w14:textId="77777777" w:rsidR="00BC378C" w:rsidRDefault="00BC378C" w:rsidP="00BC378C">
      <w:r>
        <w:t>CR for clarification on maxUplinkDutyCycle-FR2</w:t>
      </w:r>
    </w:p>
    <w:p w14:paraId="7C59C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2205" w14:textId="77777777" w:rsidR="00BC378C" w:rsidRDefault="00BC378C" w:rsidP="00BC378C">
      <w:pPr>
        <w:rPr>
          <w:rFonts w:ascii="Arial" w:hAnsi="Arial" w:cs="Arial"/>
          <w:b/>
          <w:sz w:val="24"/>
        </w:rPr>
      </w:pPr>
      <w:r>
        <w:rPr>
          <w:rFonts w:ascii="Arial" w:hAnsi="Arial" w:cs="Arial"/>
          <w:b/>
          <w:color w:val="0000FF"/>
          <w:sz w:val="24"/>
        </w:rPr>
        <w:t>R4-2313463</w:t>
      </w:r>
      <w:r>
        <w:rPr>
          <w:rFonts w:ascii="Arial" w:hAnsi="Arial" w:cs="Arial"/>
          <w:b/>
          <w:color w:val="0000FF"/>
          <w:sz w:val="24"/>
        </w:rPr>
        <w:tab/>
      </w:r>
      <w:r>
        <w:rPr>
          <w:rFonts w:ascii="Arial" w:hAnsi="Arial" w:cs="Arial"/>
          <w:b/>
          <w:sz w:val="24"/>
        </w:rPr>
        <w:t>CR for clarification on maxUplinkDutyCycle-FR2</w:t>
      </w:r>
    </w:p>
    <w:p w14:paraId="1C2DEB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CR-0657  rev  Cat: A (Rel-17)</w:t>
      </w:r>
      <w:r>
        <w:rPr>
          <w:i/>
        </w:rPr>
        <w:br/>
      </w:r>
      <w:r>
        <w:rPr>
          <w:i/>
        </w:rPr>
        <w:br/>
      </w:r>
      <w:r>
        <w:rPr>
          <w:i/>
        </w:rPr>
        <w:tab/>
      </w:r>
      <w:r>
        <w:rPr>
          <w:i/>
        </w:rPr>
        <w:tab/>
      </w:r>
      <w:r>
        <w:rPr>
          <w:i/>
        </w:rPr>
        <w:tab/>
      </w:r>
      <w:r>
        <w:rPr>
          <w:i/>
        </w:rPr>
        <w:tab/>
      </w:r>
      <w:r>
        <w:rPr>
          <w:i/>
        </w:rPr>
        <w:tab/>
        <w:t>Source: Ericsson</w:t>
      </w:r>
    </w:p>
    <w:p w14:paraId="28B2D3AC" w14:textId="77777777" w:rsidR="00BC378C" w:rsidRDefault="00BC378C" w:rsidP="00BC378C">
      <w:pPr>
        <w:rPr>
          <w:rFonts w:ascii="Arial" w:hAnsi="Arial" w:cs="Arial"/>
          <w:b/>
        </w:rPr>
      </w:pPr>
      <w:r>
        <w:rPr>
          <w:rFonts w:ascii="Arial" w:hAnsi="Arial" w:cs="Arial"/>
          <w:b/>
        </w:rPr>
        <w:t xml:space="preserve">Abstract: </w:t>
      </w:r>
    </w:p>
    <w:p w14:paraId="6F6F3796" w14:textId="77777777" w:rsidR="00BC378C" w:rsidRDefault="00BC378C" w:rsidP="00BC378C">
      <w:r>
        <w:t>CR for clarification on maxUplinkDutyCycle-FR2</w:t>
      </w:r>
    </w:p>
    <w:p w14:paraId="18B467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5F700" w14:textId="77777777" w:rsidR="00BC378C" w:rsidRDefault="00BC378C" w:rsidP="00BC378C">
      <w:pPr>
        <w:rPr>
          <w:rFonts w:ascii="Arial" w:hAnsi="Arial" w:cs="Arial"/>
          <w:b/>
          <w:sz w:val="24"/>
        </w:rPr>
      </w:pPr>
      <w:r>
        <w:rPr>
          <w:rFonts w:ascii="Arial" w:hAnsi="Arial" w:cs="Arial"/>
          <w:b/>
          <w:color w:val="0000FF"/>
          <w:sz w:val="24"/>
        </w:rPr>
        <w:t>R4-2313464</w:t>
      </w:r>
      <w:r>
        <w:rPr>
          <w:rFonts w:ascii="Arial" w:hAnsi="Arial" w:cs="Arial"/>
          <w:b/>
          <w:color w:val="0000FF"/>
          <w:sz w:val="24"/>
        </w:rPr>
        <w:tab/>
      </w:r>
      <w:r>
        <w:rPr>
          <w:rFonts w:ascii="Arial" w:hAnsi="Arial" w:cs="Arial"/>
          <w:b/>
          <w:sz w:val="24"/>
        </w:rPr>
        <w:t>CR for clarification on maxUplinkDutyCycle-FR2</w:t>
      </w:r>
    </w:p>
    <w:p w14:paraId="6BE1AD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CR-0658  rev  Cat: A (Rel-18)</w:t>
      </w:r>
      <w:r>
        <w:rPr>
          <w:i/>
        </w:rPr>
        <w:br/>
      </w:r>
      <w:r>
        <w:rPr>
          <w:i/>
        </w:rPr>
        <w:br/>
      </w:r>
      <w:r>
        <w:rPr>
          <w:i/>
        </w:rPr>
        <w:tab/>
      </w:r>
      <w:r>
        <w:rPr>
          <w:i/>
        </w:rPr>
        <w:tab/>
      </w:r>
      <w:r>
        <w:rPr>
          <w:i/>
        </w:rPr>
        <w:tab/>
      </w:r>
      <w:r>
        <w:rPr>
          <w:i/>
        </w:rPr>
        <w:tab/>
      </w:r>
      <w:r>
        <w:rPr>
          <w:i/>
        </w:rPr>
        <w:tab/>
        <w:t>Source: Ericsson</w:t>
      </w:r>
    </w:p>
    <w:p w14:paraId="4BCF42F8" w14:textId="77777777" w:rsidR="00BC378C" w:rsidRDefault="00BC378C" w:rsidP="00BC378C">
      <w:pPr>
        <w:rPr>
          <w:rFonts w:ascii="Arial" w:hAnsi="Arial" w:cs="Arial"/>
          <w:b/>
        </w:rPr>
      </w:pPr>
      <w:r>
        <w:rPr>
          <w:rFonts w:ascii="Arial" w:hAnsi="Arial" w:cs="Arial"/>
          <w:b/>
        </w:rPr>
        <w:t xml:space="preserve">Abstract: </w:t>
      </w:r>
    </w:p>
    <w:p w14:paraId="69490E91" w14:textId="77777777" w:rsidR="00BC378C" w:rsidRDefault="00BC378C" w:rsidP="00BC378C">
      <w:r>
        <w:t>CR for clarification on maxUplinkDutyCycle-FR2</w:t>
      </w:r>
    </w:p>
    <w:p w14:paraId="32C0AE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3441" w14:textId="77777777" w:rsidR="00BC378C" w:rsidRDefault="00BC378C" w:rsidP="00BC378C">
      <w:pPr>
        <w:rPr>
          <w:rFonts w:ascii="Arial" w:hAnsi="Arial" w:cs="Arial"/>
          <w:b/>
          <w:sz w:val="24"/>
        </w:rPr>
      </w:pPr>
      <w:r>
        <w:rPr>
          <w:rFonts w:ascii="Arial" w:hAnsi="Arial" w:cs="Arial"/>
          <w:b/>
          <w:color w:val="0000FF"/>
          <w:sz w:val="24"/>
        </w:rPr>
        <w:t>R4-2313844</w:t>
      </w:r>
      <w:r>
        <w:rPr>
          <w:rFonts w:ascii="Arial" w:hAnsi="Arial" w:cs="Arial"/>
          <w:b/>
          <w:color w:val="0000FF"/>
          <w:sz w:val="24"/>
        </w:rPr>
        <w:tab/>
      </w:r>
      <w:r>
        <w:rPr>
          <w:rFonts w:ascii="Arial" w:hAnsi="Arial" w:cs="Arial"/>
          <w:b/>
          <w:sz w:val="24"/>
        </w:rPr>
        <w:t>CR for 38.101-1: CA_NS_27 and CA_NS_46 fix</w:t>
      </w:r>
    </w:p>
    <w:p w14:paraId="4727764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CR-1805  rev  Cat: F (Rel-16)</w:t>
      </w:r>
      <w:r>
        <w:rPr>
          <w:i/>
        </w:rPr>
        <w:br/>
      </w:r>
      <w:r>
        <w:rPr>
          <w:i/>
        </w:rPr>
        <w:br/>
      </w:r>
      <w:r>
        <w:rPr>
          <w:i/>
        </w:rPr>
        <w:tab/>
      </w:r>
      <w:r>
        <w:rPr>
          <w:i/>
        </w:rPr>
        <w:tab/>
      </w:r>
      <w:r>
        <w:rPr>
          <w:i/>
        </w:rPr>
        <w:tab/>
      </w:r>
      <w:r>
        <w:rPr>
          <w:i/>
        </w:rPr>
        <w:tab/>
      </w:r>
      <w:r>
        <w:rPr>
          <w:i/>
        </w:rPr>
        <w:tab/>
        <w:t>Source: Qualcomm Incorporated</w:t>
      </w:r>
    </w:p>
    <w:p w14:paraId="4FF18B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A9480" w14:textId="77777777" w:rsidR="00BC378C" w:rsidRDefault="00BC378C" w:rsidP="00BC378C">
      <w:pPr>
        <w:pStyle w:val="Heading3"/>
      </w:pPr>
      <w:bookmarkStart w:id="10" w:name="_Toc142747477"/>
      <w:r>
        <w:t>4.2</w:t>
      </w:r>
      <w:r>
        <w:tab/>
        <w:t>BS RF requirements and BS conformance testing</w:t>
      </w:r>
      <w:bookmarkEnd w:id="10"/>
    </w:p>
    <w:p w14:paraId="5F6FA6E0" w14:textId="77777777" w:rsidR="00BC378C" w:rsidRDefault="00BC378C" w:rsidP="00BC378C">
      <w:pPr>
        <w:rPr>
          <w:rFonts w:ascii="Arial" w:hAnsi="Arial" w:cs="Arial"/>
          <w:b/>
          <w:sz w:val="24"/>
        </w:rPr>
      </w:pPr>
      <w:r>
        <w:rPr>
          <w:rFonts w:ascii="Arial" w:hAnsi="Arial" w:cs="Arial"/>
          <w:b/>
          <w:color w:val="0000FF"/>
          <w:sz w:val="24"/>
        </w:rPr>
        <w:t>R4-2311538</w:t>
      </w:r>
      <w:r>
        <w:rPr>
          <w:rFonts w:ascii="Arial" w:hAnsi="Arial" w:cs="Arial"/>
          <w:b/>
          <w:color w:val="0000FF"/>
          <w:sz w:val="24"/>
        </w:rPr>
        <w:tab/>
      </w:r>
      <w:r>
        <w:rPr>
          <w:rFonts w:ascii="Arial" w:hAnsi="Arial" w:cs="Arial"/>
          <w:b/>
          <w:sz w:val="24"/>
        </w:rPr>
        <w:t>[MSR_NC-Perf] CR to TS 37.141 NR with Multipath fading of GSM for MSR BS</w:t>
      </w:r>
    </w:p>
    <w:p w14:paraId="5961B7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CR-1047  rev  Cat: F (Rel-16)</w:t>
      </w:r>
      <w:r>
        <w:rPr>
          <w:i/>
        </w:rPr>
        <w:br/>
      </w:r>
      <w:r>
        <w:rPr>
          <w:i/>
        </w:rPr>
        <w:lastRenderedPageBreak/>
        <w:br/>
      </w:r>
      <w:r>
        <w:rPr>
          <w:i/>
        </w:rPr>
        <w:tab/>
      </w:r>
      <w:r>
        <w:rPr>
          <w:i/>
        </w:rPr>
        <w:tab/>
      </w:r>
      <w:r>
        <w:rPr>
          <w:i/>
        </w:rPr>
        <w:tab/>
      </w:r>
      <w:r>
        <w:rPr>
          <w:i/>
        </w:rPr>
        <w:tab/>
      </w:r>
      <w:r>
        <w:rPr>
          <w:i/>
        </w:rPr>
        <w:tab/>
        <w:t>Source: Nokia, Nokia Shanghai Bell</w:t>
      </w:r>
    </w:p>
    <w:p w14:paraId="14DA72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05822" w14:textId="77777777" w:rsidR="00BC378C" w:rsidRDefault="00BC378C" w:rsidP="00BC378C">
      <w:pPr>
        <w:rPr>
          <w:rFonts w:ascii="Arial" w:hAnsi="Arial" w:cs="Arial"/>
          <w:b/>
          <w:sz w:val="24"/>
        </w:rPr>
      </w:pPr>
      <w:r>
        <w:rPr>
          <w:rFonts w:ascii="Arial" w:hAnsi="Arial" w:cs="Arial"/>
          <w:b/>
          <w:color w:val="0000FF"/>
          <w:sz w:val="24"/>
        </w:rPr>
        <w:t>R4-2311539</w:t>
      </w:r>
      <w:r>
        <w:rPr>
          <w:rFonts w:ascii="Arial" w:hAnsi="Arial" w:cs="Arial"/>
          <w:b/>
          <w:color w:val="0000FF"/>
          <w:sz w:val="24"/>
        </w:rPr>
        <w:tab/>
      </w:r>
      <w:r>
        <w:rPr>
          <w:rFonts w:ascii="Arial" w:hAnsi="Arial" w:cs="Arial"/>
          <w:b/>
          <w:sz w:val="24"/>
        </w:rPr>
        <w:t>[MSR_NC-Perf] CR to TS 37.141 NR with Multipath fading of GSM for MSR BS</w:t>
      </w:r>
    </w:p>
    <w:p w14:paraId="5A21C7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CR-1048  rev  Cat: A (Rel-17)</w:t>
      </w:r>
      <w:r>
        <w:rPr>
          <w:i/>
        </w:rPr>
        <w:br/>
      </w:r>
      <w:r>
        <w:rPr>
          <w:i/>
        </w:rPr>
        <w:br/>
      </w:r>
      <w:r>
        <w:rPr>
          <w:i/>
        </w:rPr>
        <w:tab/>
      </w:r>
      <w:r>
        <w:rPr>
          <w:i/>
        </w:rPr>
        <w:tab/>
      </w:r>
      <w:r>
        <w:rPr>
          <w:i/>
        </w:rPr>
        <w:tab/>
      </w:r>
      <w:r>
        <w:rPr>
          <w:i/>
        </w:rPr>
        <w:tab/>
      </w:r>
      <w:r>
        <w:rPr>
          <w:i/>
        </w:rPr>
        <w:tab/>
        <w:t>Source: Nokia, Nokia Shanghai Bell</w:t>
      </w:r>
    </w:p>
    <w:p w14:paraId="5CEF47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16F8" w14:textId="77777777" w:rsidR="00BC378C" w:rsidRDefault="00BC378C" w:rsidP="00BC378C">
      <w:pPr>
        <w:rPr>
          <w:rFonts w:ascii="Arial" w:hAnsi="Arial" w:cs="Arial"/>
          <w:b/>
          <w:sz w:val="24"/>
        </w:rPr>
      </w:pPr>
      <w:r>
        <w:rPr>
          <w:rFonts w:ascii="Arial" w:hAnsi="Arial" w:cs="Arial"/>
          <w:b/>
          <w:color w:val="0000FF"/>
          <w:sz w:val="24"/>
        </w:rPr>
        <w:t>R4-2311540</w:t>
      </w:r>
      <w:r>
        <w:rPr>
          <w:rFonts w:ascii="Arial" w:hAnsi="Arial" w:cs="Arial"/>
          <w:b/>
          <w:color w:val="0000FF"/>
          <w:sz w:val="24"/>
        </w:rPr>
        <w:tab/>
      </w:r>
      <w:r>
        <w:rPr>
          <w:rFonts w:ascii="Arial" w:hAnsi="Arial" w:cs="Arial"/>
          <w:b/>
          <w:sz w:val="24"/>
        </w:rPr>
        <w:t>[MSR_NC-Perf] CR to TS 37.141 NR with Multipath fading of GSM for MSR BS</w:t>
      </w:r>
    </w:p>
    <w:p w14:paraId="732B08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CR-1049  rev  Cat: A (Rel-18)</w:t>
      </w:r>
      <w:r>
        <w:rPr>
          <w:i/>
        </w:rPr>
        <w:br/>
      </w:r>
      <w:r>
        <w:rPr>
          <w:i/>
        </w:rPr>
        <w:br/>
      </w:r>
      <w:r>
        <w:rPr>
          <w:i/>
        </w:rPr>
        <w:tab/>
      </w:r>
      <w:r>
        <w:rPr>
          <w:i/>
        </w:rPr>
        <w:tab/>
      </w:r>
      <w:r>
        <w:rPr>
          <w:i/>
        </w:rPr>
        <w:tab/>
      </w:r>
      <w:r>
        <w:rPr>
          <w:i/>
        </w:rPr>
        <w:tab/>
      </w:r>
      <w:r>
        <w:rPr>
          <w:i/>
        </w:rPr>
        <w:tab/>
        <w:t>Source: Nokia, Nokia Shanghai Bell</w:t>
      </w:r>
    </w:p>
    <w:p w14:paraId="54F8B3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8BEAF" w14:textId="77777777" w:rsidR="00BC378C" w:rsidRDefault="00BC378C" w:rsidP="00BC378C">
      <w:pPr>
        <w:rPr>
          <w:rFonts w:ascii="Arial" w:hAnsi="Arial" w:cs="Arial"/>
          <w:b/>
          <w:sz w:val="24"/>
        </w:rPr>
      </w:pPr>
      <w:r>
        <w:rPr>
          <w:rFonts w:ascii="Arial" w:hAnsi="Arial" w:cs="Arial"/>
          <w:b/>
          <w:color w:val="0000FF"/>
          <w:sz w:val="24"/>
        </w:rPr>
        <w:t>R4-2311541</w:t>
      </w:r>
      <w:r>
        <w:rPr>
          <w:rFonts w:ascii="Arial" w:hAnsi="Arial" w:cs="Arial"/>
          <w:b/>
          <w:color w:val="0000FF"/>
          <w:sz w:val="24"/>
        </w:rPr>
        <w:tab/>
      </w:r>
      <w:r>
        <w:rPr>
          <w:rFonts w:ascii="Arial" w:hAnsi="Arial" w:cs="Arial"/>
          <w:b/>
          <w:sz w:val="24"/>
        </w:rPr>
        <w:t>[MSR_NC-Perf] CR to TS 37.141 with correction to interference signal bandwidth for MSR BS</w:t>
      </w:r>
    </w:p>
    <w:p w14:paraId="24582F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CR-1050  rev  Cat: F (Rel-15)</w:t>
      </w:r>
      <w:r>
        <w:rPr>
          <w:i/>
        </w:rPr>
        <w:br/>
      </w:r>
      <w:r>
        <w:rPr>
          <w:i/>
        </w:rPr>
        <w:br/>
      </w:r>
      <w:r>
        <w:rPr>
          <w:i/>
        </w:rPr>
        <w:tab/>
      </w:r>
      <w:r>
        <w:rPr>
          <w:i/>
        </w:rPr>
        <w:tab/>
      </w:r>
      <w:r>
        <w:rPr>
          <w:i/>
        </w:rPr>
        <w:tab/>
      </w:r>
      <w:r>
        <w:rPr>
          <w:i/>
        </w:rPr>
        <w:tab/>
      </w:r>
      <w:r>
        <w:rPr>
          <w:i/>
        </w:rPr>
        <w:tab/>
        <w:t>Source: Nokia, Nokia Shanghai Bell</w:t>
      </w:r>
    </w:p>
    <w:p w14:paraId="6623C3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DC8DA" w14:textId="77777777" w:rsidR="00BC378C" w:rsidRDefault="00BC378C" w:rsidP="00BC378C">
      <w:pPr>
        <w:rPr>
          <w:rFonts w:ascii="Arial" w:hAnsi="Arial" w:cs="Arial"/>
          <w:b/>
          <w:sz w:val="24"/>
        </w:rPr>
      </w:pPr>
      <w:r>
        <w:rPr>
          <w:rFonts w:ascii="Arial" w:hAnsi="Arial" w:cs="Arial"/>
          <w:b/>
          <w:color w:val="0000FF"/>
          <w:sz w:val="24"/>
        </w:rPr>
        <w:t>R4-2311542</w:t>
      </w:r>
      <w:r>
        <w:rPr>
          <w:rFonts w:ascii="Arial" w:hAnsi="Arial" w:cs="Arial"/>
          <w:b/>
          <w:color w:val="0000FF"/>
          <w:sz w:val="24"/>
        </w:rPr>
        <w:tab/>
      </w:r>
      <w:r>
        <w:rPr>
          <w:rFonts w:ascii="Arial" w:hAnsi="Arial" w:cs="Arial"/>
          <w:b/>
          <w:sz w:val="24"/>
        </w:rPr>
        <w:t>[MSR_NC-Perf] CR to TS 37.141 with correction to interference signal bandwidth for MSR BS</w:t>
      </w:r>
    </w:p>
    <w:p w14:paraId="170EF6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CR-1051  rev  Cat: F (Rel-16)</w:t>
      </w:r>
      <w:r>
        <w:rPr>
          <w:i/>
        </w:rPr>
        <w:br/>
      </w:r>
      <w:r>
        <w:rPr>
          <w:i/>
        </w:rPr>
        <w:br/>
      </w:r>
      <w:r>
        <w:rPr>
          <w:i/>
        </w:rPr>
        <w:tab/>
      </w:r>
      <w:r>
        <w:rPr>
          <w:i/>
        </w:rPr>
        <w:tab/>
      </w:r>
      <w:r>
        <w:rPr>
          <w:i/>
        </w:rPr>
        <w:tab/>
      </w:r>
      <w:r>
        <w:rPr>
          <w:i/>
        </w:rPr>
        <w:tab/>
      </w:r>
      <w:r>
        <w:rPr>
          <w:i/>
        </w:rPr>
        <w:tab/>
        <w:t>Source: Nokia, Nokia Shanghai Bell</w:t>
      </w:r>
    </w:p>
    <w:p w14:paraId="3412E2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86D89" w14:textId="77777777" w:rsidR="00BC378C" w:rsidRDefault="00BC378C" w:rsidP="00BC378C">
      <w:pPr>
        <w:rPr>
          <w:rFonts w:ascii="Arial" w:hAnsi="Arial" w:cs="Arial"/>
          <w:b/>
          <w:sz w:val="24"/>
        </w:rPr>
      </w:pPr>
      <w:r>
        <w:rPr>
          <w:rFonts w:ascii="Arial" w:hAnsi="Arial" w:cs="Arial"/>
          <w:b/>
          <w:color w:val="0000FF"/>
          <w:sz w:val="24"/>
        </w:rPr>
        <w:t>R4-2311543</w:t>
      </w:r>
      <w:r>
        <w:rPr>
          <w:rFonts w:ascii="Arial" w:hAnsi="Arial" w:cs="Arial"/>
          <w:b/>
          <w:color w:val="0000FF"/>
          <w:sz w:val="24"/>
        </w:rPr>
        <w:tab/>
      </w:r>
      <w:r>
        <w:rPr>
          <w:rFonts w:ascii="Arial" w:hAnsi="Arial" w:cs="Arial"/>
          <w:b/>
          <w:sz w:val="24"/>
        </w:rPr>
        <w:t>[MSR_NC-Perf] CR to TS 37.141 with correction to interference signal bandwidth for MSR BS</w:t>
      </w:r>
    </w:p>
    <w:p w14:paraId="4E0F11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CR-1052  rev  Cat: A (Rel-17)</w:t>
      </w:r>
      <w:r>
        <w:rPr>
          <w:i/>
        </w:rPr>
        <w:br/>
      </w:r>
      <w:r>
        <w:rPr>
          <w:i/>
        </w:rPr>
        <w:br/>
      </w:r>
      <w:r>
        <w:rPr>
          <w:i/>
        </w:rPr>
        <w:tab/>
      </w:r>
      <w:r>
        <w:rPr>
          <w:i/>
        </w:rPr>
        <w:tab/>
      </w:r>
      <w:r>
        <w:rPr>
          <w:i/>
        </w:rPr>
        <w:tab/>
      </w:r>
      <w:r>
        <w:rPr>
          <w:i/>
        </w:rPr>
        <w:tab/>
      </w:r>
      <w:r>
        <w:rPr>
          <w:i/>
        </w:rPr>
        <w:tab/>
        <w:t>Source: Nokia, Nokia Shanghai Bell</w:t>
      </w:r>
    </w:p>
    <w:p w14:paraId="33123D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AFE72" w14:textId="77777777" w:rsidR="00BC378C" w:rsidRDefault="00BC378C" w:rsidP="00BC378C">
      <w:pPr>
        <w:rPr>
          <w:rFonts w:ascii="Arial" w:hAnsi="Arial" w:cs="Arial"/>
          <w:b/>
          <w:sz w:val="24"/>
        </w:rPr>
      </w:pPr>
      <w:r>
        <w:rPr>
          <w:rFonts w:ascii="Arial" w:hAnsi="Arial" w:cs="Arial"/>
          <w:b/>
          <w:color w:val="0000FF"/>
          <w:sz w:val="24"/>
        </w:rPr>
        <w:t>R4-2311544</w:t>
      </w:r>
      <w:r>
        <w:rPr>
          <w:rFonts w:ascii="Arial" w:hAnsi="Arial" w:cs="Arial"/>
          <w:b/>
          <w:color w:val="0000FF"/>
          <w:sz w:val="24"/>
        </w:rPr>
        <w:tab/>
      </w:r>
      <w:r>
        <w:rPr>
          <w:rFonts w:ascii="Arial" w:hAnsi="Arial" w:cs="Arial"/>
          <w:b/>
          <w:sz w:val="24"/>
        </w:rPr>
        <w:t>[MSR_NC-Perf] CR to TS 37.141 with correction to interference signal bandwidth for MSR BS</w:t>
      </w:r>
    </w:p>
    <w:p w14:paraId="4F904D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CR-1053  rev  Cat: A (Rel-18)</w:t>
      </w:r>
      <w:r>
        <w:rPr>
          <w:i/>
        </w:rPr>
        <w:br/>
      </w:r>
      <w:r>
        <w:rPr>
          <w:i/>
        </w:rPr>
        <w:br/>
      </w:r>
      <w:r>
        <w:rPr>
          <w:i/>
        </w:rPr>
        <w:tab/>
      </w:r>
      <w:r>
        <w:rPr>
          <w:i/>
        </w:rPr>
        <w:tab/>
      </w:r>
      <w:r>
        <w:rPr>
          <w:i/>
        </w:rPr>
        <w:tab/>
      </w:r>
      <w:r>
        <w:rPr>
          <w:i/>
        </w:rPr>
        <w:tab/>
      </w:r>
      <w:r>
        <w:rPr>
          <w:i/>
        </w:rPr>
        <w:tab/>
        <w:t>Source: Nokia, Nokia Shanghai Bell</w:t>
      </w:r>
    </w:p>
    <w:p w14:paraId="6E00E61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3244" w14:textId="77777777" w:rsidR="00BC378C" w:rsidRDefault="00BC378C" w:rsidP="00BC378C">
      <w:pPr>
        <w:rPr>
          <w:rFonts w:ascii="Arial" w:hAnsi="Arial" w:cs="Arial"/>
          <w:b/>
          <w:sz w:val="24"/>
        </w:rPr>
      </w:pPr>
      <w:r>
        <w:rPr>
          <w:rFonts w:ascii="Arial" w:hAnsi="Arial" w:cs="Arial"/>
          <w:b/>
          <w:color w:val="0000FF"/>
          <w:sz w:val="24"/>
        </w:rPr>
        <w:t>R4-2311545</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315A30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CR-0317  rev  Cat: F (Rel-16)</w:t>
      </w:r>
      <w:r>
        <w:rPr>
          <w:i/>
        </w:rPr>
        <w:br/>
      </w:r>
      <w:r>
        <w:rPr>
          <w:i/>
        </w:rPr>
        <w:br/>
      </w:r>
      <w:r>
        <w:rPr>
          <w:i/>
        </w:rPr>
        <w:tab/>
      </w:r>
      <w:r>
        <w:rPr>
          <w:i/>
        </w:rPr>
        <w:tab/>
      </w:r>
      <w:r>
        <w:rPr>
          <w:i/>
        </w:rPr>
        <w:tab/>
      </w:r>
      <w:r>
        <w:rPr>
          <w:i/>
        </w:rPr>
        <w:tab/>
      </w:r>
      <w:r>
        <w:rPr>
          <w:i/>
        </w:rPr>
        <w:tab/>
        <w:t>Source: Nokia, Nokia Shanghai Bell</w:t>
      </w:r>
    </w:p>
    <w:p w14:paraId="6BF211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69B92" w14:textId="77777777" w:rsidR="00BC378C" w:rsidRDefault="00BC378C" w:rsidP="00BC378C">
      <w:pPr>
        <w:rPr>
          <w:rFonts w:ascii="Arial" w:hAnsi="Arial" w:cs="Arial"/>
          <w:b/>
          <w:sz w:val="24"/>
        </w:rPr>
      </w:pPr>
      <w:r>
        <w:rPr>
          <w:rFonts w:ascii="Arial" w:hAnsi="Arial" w:cs="Arial"/>
          <w:b/>
          <w:color w:val="0000FF"/>
          <w:sz w:val="24"/>
        </w:rPr>
        <w:t>R4-2311546</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52AB0E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CR-0318  rev  Cat: A (Rel-17)</w:t>
      </w:r>
      <w:r>
        <w:rPr>
          <w:i/>
        </w:rPr>
        <w:br/>
      </w:r>
      <w:r>
        <w:rPr>
          <w:i/>
        </w:rPr>
        <w:br/>
      </w:r>
      <w:r>
        <w:rPr>
          <w:i/>
        </w:rPr>
        <w:tab/>
      </w:r>
      <w:r>
        <w:rPr>
          <w:i/>
        </w:rPr>
        <w:tab/>
      </w:r>
      <w:r>
        <w:rPr>
          <w:i/>
        </w:rPr>
        <w:tab/>
      </w:r>
      <w:r>
        <w:rPr>
          <w:i/>
        </w:rPr>
        <w:tab/>
      </w:r>
      <w:r>
        <w:rPr>
          <w:i/>
        </w:rPr>
        <w:tab/>
        <w:t>Source: Nokia, Nokia Shanghai Bell</w:t>
      </w:r>
    </w:p>
    <w:p w14:paraId="074D86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6931" w14:textId="77777777" w:rsidR="00BC378C" w:rsidRDefault="00BC378C" w:rsidP="00BC378C">
      <w:pPr>
        <w:rPr>
          <w:rFonts w:ascii="Arial" w:hAnsi="Arial" w:cs="Arial"/>
          <w:b/>
          <w:sz w:val="24"/>
        </w:rPr>
      </w:pPr>
      <w:r>
        <w:rPr>
          <w:rFonts w:ascii="Arial" w:hAnsi="Arial" w:cs="Arial"/>
          <w:b/>
          <w:color w:val="0000FF"/>
          <w:sz w:val="24"/>
        </w:rPr>
        <w:t>R4-2311547</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02F960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CR-0319  rev  Cat: A (Rel-18)</w:t>
      </w:r>
      <w:r>
        <w:rPr>
          <w:i/>
        </w:rPr>
        <w:br/>
      </w:r>
      <w:r>
        <w:rPr>
          <w:i/>
        </w:rPr>
        <w:br/>
      </w:r>
      <w:r>
        <w:rPr>
          <w:i/>
        </w:rPr>
        <w:tab/>
      </w:r>
      <w:r>
        <w:rPr>
          <w:i/>
        </w:rPr>
        <w:tab/>
      </w:r>
      <w:r>
        <w:rPr>
          <w:i/>
        </w:rPr>
        <w:tab/>
      </w:r>
      <w:r>
        <w:rPr>
          <w:i/>
        </w:rPr>
        <w:tab/>
      </w:r>
      <w:r>
        <w:rPr>
          <w:i/>
        </w:rPr>
        <w:tab/>
        <w:t>Source: Nokia, Nokia Shanghai Bell</w:t>
      </w:r>
    </w:p>
    <w:p w14:paraId="3401B1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E7EE2" w14:textId="77777777" w:rsidR="00BC378C" w:rsidRDefault="00BC378C" w:rsidP="00BC378C">
      <w:pPr>
        <w:rPr>
          <w:rFonts w:ascii="Arial" w:hAnsi="Arial" w:cs="Arial"/>
          <w:b/>
          <w:sz w:val="24"/>
        </w:rPr>
      </w:pPr>
      <w:r>
        <w:rPr>
          <w:rFonts w:ascii="Arial" w:hAnsi="Arial" w:cs="Arial"/>
          <w:b/>
          <w:color w:val="0000FF"/>
          <w:sz w:val="24"/>
        </w:rPr>
        <w:t>R4-2311548</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07266F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CR-1054  rev  Cat: F (Rel-16)</w:t>
      </w:r>
      <w:r>
        <w:rPr>
          <w:i/>
        </w:rPr>
        <w:br/>
      </w:r>
      <w:r>
        <w:rPr>
          <w:i/>
        </w:rPr>
        <w:br/>
      </w:r>
      <w:r>
        <w:rPr>
          <w:i/>
        </w:rPr>
        <w:tab/>
      </w:r>
      <w:r>
        <w:rPr>
          <w:i/>
        </w:rPr>
        <w:tab/>
      </w:r>
      <w:r>
        <w:rPr>
          <w:i/>
        </w:rPr>
        <w:tab/>
      </w:r>
      <w:r>
        <w:rPr>
          <w:i/>
        </w:rPr>
        <w:tab/>
      </w:r>
      <w:r>
        <w:rPr>
          <w:i/>
        </w:rPr>
        <w:tab/>
        <w:t>Source: Nokia, Nokia Shanghai Bell</w:t>
      </w:r>
    </w:p>
    <w:p w14:paraId="68841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DFA3" w14:textId="77777777" w:rsidR="00BC378C" w:rsidRDefault="00BC378C" w:rsidP="00BC378C">
      <w:pPr>
        <w:rPr>
          <w:rFonts w:ascii="Arial" w:hAnsi="Arial" w:cs="Arial"/>
          <w:b/>
          <w:sz w:val="24"/>
        </w:rPr>
      </w:pPr>
      <w:r>
        <w:rPr>
          <w:rFonts w:ascii="Arial" w:hAnsi="Arial" w:cs="Arial"/>
          <w:b/>
          <w:color w:val="0000FF"/>
          <w:sz w:val="24"/>
        </w:rPr>
        <w:t>R4-2311549</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1C3B41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CR-1055  rev  Cat: A (Rel-17)</w:t>
      </w:r>
      <w:r>
        <w:rPr>
          <w:i/>
        </w:rPr>
        <w:br/>
      </w:r>
      <w:r>
        <w:rPr>
          <w:i/>
        </w:rPr>
        <w:br/>
      </w:r>
      <w:r>
        <w:rPr>
          <w:i/>
        </w:rPr>
        <w:tab/>
      </w:r>
      <w:r>
        <w:rPr>
          <w:i/>
        </w:rPr>
        <w:tab/>
      </w:r>
      <w:r>
        <w:rPr>
          <w:i/>
        </w:rPr>
        <w:tab/>
      </w:r>
      <w:r>
        <w:rPr>
          <w:i/>
        </w:rPr>
        <w:tab/>
      </w:r>
      <w:r>
        <w:rPr>
          <w:i/>
        </w:rPr>
        <w:tab/>
        <w:t>Source: Nokia, Nokia Shanghai Bell</w:t>
      </w:r>
    </w:p>
    <w:p w14:paraId="28475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80C8C" w14:textId="77777777" w:rsidR="00BC378C" w:rsidRDefault="00BC378C" w:rsidP="00BC378C">
      <w:pPr>
        <w:rPr>
          <w:rFonts w:ascii="Arial" w:hAnsi="Arial" w:cs="Arial"/>
          <w:b/>
          <w:sz w:val="24"/>
        </w:rPr>
      </w:pPr>
      <w:r>
        <w:rPr>
          <w:rFonts w:ascii="Arial" w:hAnsi="Arial" w:cs="Arial"/>
          <w:b/>
          <w:color w:val="0000FF"/>
          <w:sz w:val="24"/>
        </w:rPr>
        <w:t>R4-2311550</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682646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CR-1056  rev  Cat: A (Rel-18)</w:t>
      </w:r>
      <w:r>
        <w:rPr>
          <w:i/>
        </w:rPr>
        <w:br/>
      </w:r>
      <w:r>
        <w:rPr>
          <w:i/>
        </w:rPr>
        <w:br/>
      </w:r>
      <w:r>
        <w:rPr>
          <w:i/>
        </w:rPr>
        <w:tab/>
      </w:r>
      <w:r>
        <w:rPr>
          <w:i/>
        </w:rPr>
        <w:tab/>
      </w:r>
      <w:r>
        <w:rPr>
          <w:i/>
        </w:rPr>
        <w:tab/>
      </w:r>
      <w:r>
        <w:rPr>
          <w:i/>
        </w:rPr>
        <w:tab/>
      </w:r>
      <w:r>
        <w:rPr>
          <w:i/>
        </w:rPr>
        <w:tab/>
        <w:t>Source: Nokia, Nokia Shanghai Bell</w:t>
      </w:r>
    </w:p>
    <w:p w14:paraId="1F65CF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7AD2" w14:textId="77777777" w:rsidR="00BC378C" w:rsidRDefault="00BC378C" w:rsidP="00BC378C">
      <w:pPr>
        <w:rPr>
          <w:rFonts w:ascii="Arial" w:hAnsi="Arial" w:cs="Arial"/>
          <w:b/>
          <w:sz w:val="24"/>
        </w:rPr>
      </w:pPr>
      <w:r>
        <w:rPr>
          <w:rFonts w:ascii="Arial" w:hAnsi="Arial" w:cs="Arial"/>
          <w:b/>
          <w:color w:val="0000FF"/>
          <w:sz w:val="24"/>
        </w:rPr>
        <w:lastRenderedPageBreak/>
        <w:t>R4-2311551</w:t>
      </w:r>
      <w:r>
        <w:rPr>
          <w:rFonts w:ascii="Arial" w:hAnsi="Arial" w:cs="Arial"/>
          <w:b/>
          <w:color w:val="0000FF"/>
          <w:sz w:val="24"/>
        </w:rPr>
        <w:tab/>
      </w:r>
      <w:r>
        <w:rPr>
          <w:rFonts w:ascii="Arial" w:hAnsi="Arial" w:cs="Arial"/>
          <w:b/>
          <w:sz w:val="24"/>
        </w:rPr>
        <w:t>[AAS_BS_LTE_UTRA-Perf] CR to TS 37.145-1 with test signal configuration changes for AAS BS</w:t>
      </w:r>
    </w:p>
    <w:p w14:paraId="75A791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CR-0320  rev  Cat: F (Rel-16)</w:t>
      </w:r>
      <w:r>
        <w:rPr>
          <w:i/>
        </w:rPr>
        <w:br/>
      </w:r>
      <w:r>
        <w:rPr>
          <w:i/>
        </w:rPr>
        <w:br/>
      </w:r>
      <w:r>
        <w:rPr>
          <w:i/>
        </w:rPr>
        <w:tab/>
      </w:r>
      <w:r>
        <w:rPr>
          <w:i/>
        </w:rPr>
        <w:tab/>
      </w:r>
      <w:r>
        <w:rPr>
          <w:i/>
        </w:rPr>
        <w:tab/>
      </w:r>
      <w:r>
        <w:rPr>
          <w:i/>
        </w:rPr>
        <w:tab/>
      </w:r>
      <w:r>
        <w:rPr>
          <w:i/>
        </w:rPr>
        <w:tab/>
        <w:t>Source: Nokia, Nokia Shanghai Bell</w:t>
      </w:r>
    </w:p>
    <w:p w14:paraId="388D37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606AF" w14:textId="77777777" w:rsidR="00BC378C" w:rsidRDefault="00BC378C" w:rsidP="00BC378C">
      <w:pPr>
        <w:rPr>
          <w:rFonts w:ascii="Arial" w:hAnsi="Arial" w:cs="Arial"/>
          <w:b/>
          <w:sz w:val="24"/>
        </w:rPr>
      </w:pPr>
      <w:r>
        <w:rPr>
          <w:rFonts w:ascii="Arial" w:hAnsi="Arial" w:cs="Arial"/>
          <w:b/>
          <w:color w:val="0000FF"/>
          <w:sz w:val="24"/>
        </w:rPr>
        <w:t>R4-2311552</w:t>
      </w:r>
      <w:r>
        <w:rPr>
          <w:rFonts w:ascii="Arial" w:hAnsi="Arial" w:cs="Arial"/>
          <w:b/>
          <w:color w:val="0000FF"/>
          <w:sz w:val="24"/>
        </w:rPr>
        <w:tab/>
      </w:r>
      <w:r>
        <w:rPr>
          <w:rFonts w:ascii="Arial" w:hAnsi="Arial" w:cs="Arial"/>
          <w:b/>
          <w:sz w:val="24"/>
        </w:rPr>
        <w:t>[AAS_BS_LTE_UTRA-Perf] CR to TS 37.145-1 with test signal configuration changes for AAS BS</w:t>
      </w:r>
    </w:p>
    <w:p w14:paraId="428B26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CR-0321  rev  Cat: A (Rel-17)</w:t>
      </w:r>
      <w:r>
        <w:rPr>
          <w:i/>
        </w:rPr>
        <w:br/>
      </w:r>
      <w:r>
        <w:rPr>
          <w:i/>
        </w:rPr>
        <w:br/>
      </w:r>
      <w:r>
        <w:rPr>
          <w:i/>
        </w:rPr>
        <w:tab/>
      </w:r>
      <w:r>
        <w:rPr>
          <w:i/>
        </w:rPr>
        <w:tab/>
      </w:r>
      <w:r>
        <w:rPr>
          <w:i/>
        </w:rPr>
        <w:tab/>
      </w:r>
      <w:r>
        <w:rPr>
          <w:i/>
        </w:rPr>
        <w:tab/>
      </w:r>
      <w:r>
        <w:rPr>
          <w:i/>
        </w:rPr>
        <w:tab/>
        <w:t>Source: Nokia, Nokia Shanghai Bell</w:t>
      </w:r>
    </w:p>
    <w:p w14:paraId="6F4B9F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D892" w14:textId="77777777" w:rsidR="00BC378C" w:rsidRDefault="00BC378C" w:rsidP="00BC378C">
      <w:pPr>
        <w:rPr>
          <w:rFonts w:ascii="Arial" w:hAnsi="Arial" w:cs="Arial"/>
          <w:b/>
          <w:sz w:val="24"/>
        </w:rPr>
      </w:pPr>
      <w:r>
        <w:rPr>
          <w:rFonts w:ascii="Arial" w:hAnsi="Arial" w:cs="Arial"/>
          <w:b/>
          <w:color w:val="0000FF"/>
          <w:sz w:val="24"/>
        </w:rPr>
        <w:t>R4-2311553</w:t>
      </w:r>
      <w:r>
        <w:rPr>
          <w:rFonts w:ascii="Arial" w:hAnsi="Arial" w:cs="Arial"/>
          <w:b/>
          <w:color w:val="0000FF"/>
          <w:sz w:val="24"/>
        </w:rPr>
        <w:tab/>
      </w:r>
      <w:r>
        <w:rPr>
          <w:rFonts w:ascii="Arial" w:hAnsi="Arial" w:cs="Arial"/>
          <w:b/>
          <w:sz w:val="24"/>
        </w:rPr>
        <w:t>[AAS_BS_LTE_UTRA-Perf] CR to TS 37.145-1 with test signal configuration changes for AAS BS</w:t>
      </w:r>
    </w:p>
    <w:p w14:paraId="29C13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CR-0322  rev  Cat: A (Rel-18)</w:t>
      </w:r>
      <w:r>
        <w:rPr>
          <w:i/>
        </w:rPr>
        <w:br/>
      </w:r>
      <w:r>
        <w:rPr>
          <w:i/>
        </w:rPr>
        <w:br/>
      </w:r>
      <w:r>
        <w:rPr>
          <w:i/>
        </w:rPr>
        <w:tab/>
      </w:r>
      <w:r>
        <w:rPr>
          <w:i/>
        </w:rPr>
        <w:tab/>
      </w:r>
      <w:r>
        <w:rPr>
          <w:i/>
        </w:rPr>
        <w:tab/>
      </w:r>
      <w:r>
        <w:rPr>
          <w:i/>
        </w:rPr>
        <w:tab/>
      </w:r>
      <w:r>
        <w:rPr>
          <w:i/>
        </w:rPr>
        <w:tab/>
        <w:t>Source: Nokia, Nokia Shanghai Bell</w:t>
      </w:r>
    </w:p>
    <w:p w14:paraId="74C6A8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02EB" w14:textId="77777777" w:rsidR="00BC378C" w:rsidRDefault="00BC378C" w:rsidP="00BC378C">
      <w:pPr>
        <w:rPr>
          <w:rFonts w:ascii="Arial" w:hAnsi="Arial" w:cs="Arial"/>
          <w:b/>
          <w:sz w:val="24"/>
        </w:rPr>
      </w:pPr>
      <w:r>
        <w:rPr>
          <w:rFonts w:ascii="Arial" w:hAnsi="Arial" w:cs="Arial"/>
          <w:b/>
          <w:color w:val="0000FF"/>
          <w:sz w:val="24"/>
        </w:rPr>
        <w:t>R4-2311582</w:t>
      </w:r>
      <w:r>
        <w:rPr>
          <w:rFonts w:ascii="Arial" w:hAnsi="Arial" w:cs="Arial"/>
          <w:b/>
          <w:color w:val="0000FF"/>
          <w:sz w:val="24"/>
        </w:rPr>
        <w:tab/>
      </w:r>
      <w:r>
        <w:rPr>
          <w:rFonts w:ascii="Arial" w:hAnsi="Arial" w:cs="Arial"/>
          <w:b/>
          <w:sz w:val="24"/>
        </w:rPr>
        <w:t>CR for TS 38.141-2, Correction on reference of EISminSENS, EISREFSENS and EISREFSENS_50M</w:t>
      </w:r>
    </w:p>
    <w:p w14:paraId="346193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CR-0520  rev  Cat: F (Rel-15)</w:t>
      </w:r>
      <w:r>
        <w:rPr>
          <w:i/>
        </w:rPr>
        <w:br/>
      </w:r>
      <w:r>
        <w:rPr>
          <w:i/>
        </w:rPr>
        <w:br/>
      </w:r>
      <w:r>
        <w:rPr>
          <w:i/>
        </w:rPr>
        <w:tab/>
      </w:r>
      <w:r>
        <w:rPr>
          <w:i/>
        </w:rPr>
        <w:tab/>
      </w:r>
      <w:r>
        <w:rPr>
          <w:i/>
        </w:rPr>
        <w:tab/>
      </w:r>
      <w:r>
        <w:rPr>
          <w:i/>
        </w:rPr>
        <w:tab/>
      </w:r>
      <w:r>
        <w:rPr>
          <w:i/>
        </w:rPr>
        <w:tab/>
        <w:t>Source: CATT</w:t>
      </w:r>
    </w:p>
    <w:p w14:paraId="1E7447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0B4F6" w14:textId="77777777" w:rsidR="00BC378C" w:rsidRDefault="00BC378C" w:rsidP="00BC378C">
      <w:pPr>
        <w:rPr>
          <w:rFonts w:ascii="Arial" w:hAnsi="Arial" w:cs="Arial"/>
          <w:b/>
          <w:sz w:val="24"/>
        </w:rPr>
      </w:pPr>
      <w:r>
        <w:rPr>
          <w:rFonts w:ascii="Arial" w:hAnsi="Arial" w:cs="Arial"/>
          <w:b/>
          <w:color w:val="0000FF"/>
          <w:sz w:val="24"/>
        </w:rPr>
        <w:t>R4-2311583</w:t>
      </w:r>
      <w:r>
        <w:rPr>
          <w:rFonts w:ascii="Arial" w:hAnsi="Arial" w:cs="Arial"/>
          <w:b/>
          <w:color w:val="0000FF"/>
          <w:sz w:val="24"/>
        </w:rPr>
        <w:tab/>
      </w:r>
      <w:r>
        <w:rPr>
          <w:rFonts w:ascii="Arial" w:hAnsi="Arial" w:cs="Arial"/>
          <w:b/>
          <w:sz w:val="24"/>
        </w:rPr>
        <w:t>CR for TS 38.141-2, Correction on reference of EISminSENS, EISREFSENS and EISREFSENS_50M</w:t>
      </w:r>
    </w:p>
    <w:p w14:paraId="465B2E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CR-0521  rev  Cat: A (Rel-16)</w:t>
      </w:r>
      <w:r>
        <w:rPr>
          <w:i/>
        </w:rPr>
        <w:br/>
      </w:r>
      <w:r>
        <w:rPr>
          <w:i/>
        </w:rPr>
        <w:br/>
      </w:r>
      <w:r>
        <w:rPr>
          <w:i/>
        </w:rPr>
        <w:tab/>
      </w:r>
      <w:r>
        <w:rPr>
          <w:i/>
        </w:rPr>
        <w:tab/>
      </w:r>
      <w:r>
        <w:rPr>
          <w:i/>
        </w:rPr>
        <w:tab/>
      </w:r>
      <w:r>
        <w:rPr>
          <w:i/>
        </w:rPr>
        <w:tab/>
      </w:r>
      <w:r>
        <w:rPr>
          <w:i/>
        </w:rPr>
        <w:tab/>
        <w:t>Source: CATT</w:t>
      </w:r>
    </w:p>
    <w:p w14:paraId="330111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9CC9" w14:textId="77777777" w:rsidR="00BC378C" w:rsidRDefault="00BC378C" w:rsidP="00BC378C">
      <w:pPr>
        <w:rPr>
          <w:rFonts w:ascii="Arial" w:hAnsi="Arial" w:cs="Arial"/>
          <w:b/>
          <w:sz w:val="24"/>
        </w:rPr>
      </w:pPr>
      <w:r>
        <w:rPr>
          <w:rFonts w:ascii="Arial" w:hAnsi="Arial" w:cs="Arial"/>
          <w:b/>
          <w:color w:val="0000FF"/>
          <w:sz w:val="24"/>
        </w:rPr>
        <w:t>R4-2311584</w:t>
      </w:r>
      <w:r>
        <w:rPr>
          <w:rFonts w:ascii="Arial" w:hAnsi="Arial" w:cs="Arial"/>
          <w:b/>
          <w:color w:val="0000FF"/>
          <w:sz w:val="24"/>
        </w:rPr>
        <w:tab/>
      </w:r>
      <w:r>
        <w:rPr>
          <w:rFonts w:ascii="Arial" w:hAnsi="Arial" w:cs="Arial"/>
          <w:b/>
          <w:sz w:val="24"/>
        </w:rPr>
        <w:t>CR for TS 38.141-2, Correction on reference of EISminSENS, EISREFSENS and EISREFSENS_50M</w:t>
      </w:r>
    </w:p>
    <w:p w14:paraId="6444A2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CR-0522  rev  Cat: F (Rel-17)</w:t>
      </w:r>
      <w:r>
        <w:rPr>
          <w:i/>
        </w:rPr>
        <w:br/>
      </w:r>
      <w:r>
        <w:rPr>
          <w:i/>
        </w:rPr>
        <w:br/>
      </w:r>
      <w:r>
        <w:rPr>
          <w:i/>
        </w:rPr>
        <w:tab/>
      </w:r>
      <w:r>
        <w:rPr>
          <w:i/>
        </w:rPr>
        <w:tab/>
      </w:r>
      <w:r>
        <w:rPr>
          <w:i/>
        </w:rPr>
        <w:tab/>
      </w:r>
      <w:r>
        <w:rPr>
          <w:i/>
        </w:rPr>
        <w:tab/>
      </w:r>
      <w:r>
        <w:rPr>
          <w:i/>
        </w:rPr>
        <w:tab/>
        <w:t>Source: CATT</w:t>
      </w:r>
    </w:p>
    <w:p w14:paraId="3813A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A5953" w14:textId="77777777" w:rsidR="00BC378C" w:rsidRDefault="00BC378C" w:rsidP="00BC378C">
      <w:pPr>
        <w:rPr>
          <w:rFonts w:ascii="Arial" w:hAnsi="Arial" w:cs="Arial"/>
          <w:b/>
          <w:sz w:val="24"/>
        </w:rPr>
      </w:pPr>
      <w:r>
        <w:rPr>
          <w:rFonts w:ascii="Arial" w:hAnsi="Arial" w:cs="Arial"/>
          <w:b/>
          <w:color w:val="0000FF"/>
          <w:sz w:val="24"/>
        </w:rPr>
        <w:t>R4-2311585</w:t>
      </w:r>
      <w:r>
        <w:rPr>
          <w:rFonts w:ascii="Arial" w:hAnsi="Arial" w:cs="Arial"/>
          <w:b/>
          <w:color w:val="0000FF"/>
          <w:sz w:val="24"/>
        </w:rPr>
        <w:tab/>
      </w:r>
      <w:r>
        <w:rPr>
          <w:rFonts w:ascii="Arial" w:hAnsi="Arial" w:cs="Arial"/>
          <w:b/>
          <w:sz w:val="24"/>
        </w:rPr>
        <w:t>CR for TS 38.141-2, Correction on reference of EISminSENS, EISREFSENS and EISREFSENS_50M</w:t>
      </w:r>
    </w:p>
    <w:p w14:paraId="2D81AD0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CR-0523  rev  Cat: A (Rel-18)</w:t>
      </w:r>
      <w:r>
        <w:rPr>
          <w:i/>
        </w:rPr>
        <w:br/>
      </w:r>
      <w:r>
        <w:rPr>
          <w:i/>
        </w:rPr>
        <w:br/>
      </w:r>
      <w:r>
        <w:rPr>
          <w:i/>
        </w:rPr>
        <w:tab/>
      </w:r>
      <w:r>
        <w:rPr>
          <w:i/>
        </w:rPr>
        <w:tab/>
      </w:r>
      <w:r>
        <w:rPr>
          <w:i/>
        </w:rPr>
        <w:tab/>
      </w:r>
      <w:r>
        <w:rPr>
          <w:i/>
        </w:rPr>
        <w:tab/>
      </w:r>
      <w:r>
        <w:rPr>
          <w:i/>
        </w:rPr>
        <w:tab/>
        <w:t>Source: CATT</w:t>
      </w:r>
    </w:p>
    <w:p w14:paraId="62D6C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41DB" w14:textId="77777777" w:rsidR="00BC378C" w:rsidRDefault="00BC378C" w:rsidP="00BC378C">
      <w:pPr>
        <w:rPr>
          <w:rFonts w:ascii="Arial" w:hAnsi="Arial" w:cs="Arial"/>
          <w:b/>
          <w:sz w:val="24"/>
        </w:rPr>
      </w:pPr>
      <w:r>
        <w:rPr>
          <w:rFonts w:ascii="Arial" w:hAnsi="Arial" w:cs="Arial"/>
          <w:b/>
          <w:color w:val="0000FF"/>
          <w:sz w:val="24"/>
        </w:rPr>
        <w:t>R4-2311586</w:t>
      </w:r>
      <w:r>
        <w:rPr>
          <w:rFonts w:ascii="Arial" w:hAnsi="Arial" w:cs="Arial"/>
          <w:b/>
          <w:color w:val="0000FF"/>
          <w:sz w:val="24"/>
        </w:rPr>
        <w:tab/>
      </w:r>
      <w:r>
        <w:rPr>
          <w:rFonts w:ascii="Arial" w:hAnsi="Arial" w:cs="Arial"/>
          <w:b/>
          <w:sz w:val="24"/>
        </w:rPr>
        <w:t>CR for TS 38.141-1, Correction on reference of PREFSENS</w:t>
      </w:r>
    </w:p>
    <w:p w14:paraId="5A045C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CR-0357  rev  Cat: F (Rel-15)</w:t>
      </w:r>
      <w:r>
        <w:rPr>
          <w:i/>
        </w:rPr>
        <w:br/>
      </w:r>
      <w:r>
        <w:rPr>
          <w:i/>
        </w:rPr>
        <w:br/>
      </w:r>
      <w:r>
        <w:rPr>
          <w:i/>
        </w:rPr>
        <w:tab/>
      </w:r>
      <w:r>
        <w:rPr>
          <w:i/>
        </w:rPr>
        <w:tab/>
      </w:r>
      <w:r>
        <w:rPr>
          <w:i/>
        </w:rPr>
        <w:tab/>
      </w:r>
      <w:r>
        <w:rPr>
          <w:i/>
        </w:rPr>
        <w:tab/>
      </w:r>
      <w:r>
        <w:rPr>
          <w:i/>
        </w:rPr>
        <w:tab/>
        <w:t>Source: CATT</w:t>
      </w:r>
    </w:p>
    <w:p w14:paraId="745CA0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8DA9" w14:textId="77777777" w:rsidR="00BC378C" w:rsidRDefault="00BC378C" w:rsidP="00BC378C">
      <w:pPr>
        <w:rPr>
          <w:rFonts w:ascii="Arial" w:hAnsi="Arial" w:cs="Arial"/>
          <w:b/>
          <w:sz w:val="24"/>
        </w:rPr>
      </w:pPr>
      <w:r>
        <w:rPr>
          <w:rFonts w:ascii="Arial" w:hAnsi="Arial" w:cs="Arial"/>
          <w:b/>
          <w:color w:val="0000FF"/>
          <w:sz w:val="24"/>
        </w:rPr>
        <w:t>R4-2311587</w:t>
      </w:r>
      <w:r>
        <w:rPr>
          <w:rFonts w:ascii="Arial" w:hAnsi="Arial" w:cs="Arial"/>
          <w:b/>
          <w:color w:val="0000FF"/>
          <w:sz w:val="24"/>
        </w:rPr>
        <w:tab/>
      </w:r>
      <w:r>
        <w:rPr>
          <w:rFonts w:ascii="Arial" w:hAnsi="Arial" w:cs="Arial"/>
          <w:b/>
          <w:sz w:val="24"/>
        </w:rPr>
        <w:t>CR for TS 38.141-1, Correction on reference of PREFSENS</w:t>
      </w:r>
    </w:p>
    <w:p w14:paraId="58C84C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CR-0358  rev  Cat: A (Rel-16)</w:t>
      </w:r>
      <w:r>
        <w:rPr>
          <w:i/>
        </w:rPr>
        <w:br/>
      </w:r>
      <w:r>
        <w:rPr>
          <w:i/>
        </w:rPr>
        <w:br/>
      </w:r>
      <w:r>
        <w:rPr>
          <w:i/>
        </w:rPr>
        <w:tab/>
      </w:r>
      <w:r>
        <w:rPr>
          <w:i/>
        </w:rPr>
        <w:tab/>
      </w:r>
      <w:r>
        <w:rPr>
          <w:i/>
        </w:rPr>
        <w:tab/>
      </w:r>
      <w:r>
        <w:rPr>
          <w:i/>
        </w:rPr>
        <w:tab/>
      </w:r>
      <w:r>
        <w:rPr>
          <w:i/>
        </w:rPr>
        <w:tab/>
        <w:t>Source: CATT</w:t>
      </w:r>
    </w:p>
    <w:p w14:paraId="1718CA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5841" w14:textId="77777777" w:rsidR="00BC378C" w:rsidRDefault="00BC378C" w:rsidP="00BC378C">
      <w:pPr>
        <w:rPr>
          <w:rFonts w:ascii="Arial" w:hAnsi="Arial" w:cs="Arial"/>
          <w:b/>
          <w:sz w:val="24"/>
        </w:rPr>
      </w:pPr>
      <w:r>
        <w:rPr>
          <w:rFonts w:ascii="Arial" w:hAnsi="Arial" w:cs="Arial"/>
          <w:b/>
          <w:color w:val="0000FF"/>
          <w:sz w:val="24"/>
        </w:rPr>
        <w:t>R4-2311588</w:t>
      </w:r>
      <w:r>
        <w:rPr>
          <w:rFonts w:ascii="Arial" w:hAnsi="Arial" w:cs="Arial"/>
          <w:b/>
          <w:color w:val="0000FF"/>
          <w:sz w:val="24"/>
        </w:rPr>
        <w:tab/>
      </w:r>
      <w:r>
        <w:rPr>
          <w:rFonts w:ascii="Arial" w:hAnsi="Arial" w:cs="Arial"/>
          <w:b/>
          <w:sz w:val="24"/>
        </w:rPr>
        <w:t>CR for TS 38.141-1, Correction on reference of PREFSENS</w:t>
      </w:r>
    </w:p>
    <w:p w14:paraId="331473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CR-0359  rev  Cat: F (Rel-17)</w:t>
      </w:r>
      <w:r>
        <w:rPr>
          <w:i/>
        </w:rPr>
        <w:br/>
      </w:r>
      <w:r>
        <w:rPr>
          <w:i/>
        </w:rPr>
        <w:br/>
      </w:r>
      <w:r>
        <w:rPr>
          <w:i/>
        </w:rPr>
        <w:tab/>
      </w:r>
      <w:r>
        <w:rPr>
          <w:i/>
        </w:rPr>
        <w:tab/>
      </w:r>
      <w:r>
        <w:rPr>
          <w:i/>
        </w:rPr>
        <w:tab/>
      </w:r>
      <w:r>
        <w:rPr>
          <w:i/>
        </w:rPr>
        <w:tab/>
      </w:r>
      <w:r>
        <w:rPr>
          <w:i/>
        </w:rPr>
        <w:tab/>
        <w:t>Source: CATT</w:t>
      </w:r>
    </w:p>
    <w:p w14:paraId="32AB7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F314B" w14:textId="77777777" w:rsidR="00BC378C" w:rsidRDefault="00BC378C" w:rsidP="00BC378C">
      <w:pPr>
        <w:rPr>
          <w:rFonts w:ascii="Arial" w:hAnsi="Arial" w:cs="Arial"/>
          <w:b/>
          <w:sz w:val="24"/>
        </w:rPr>
      </w:pPr>
      <w:r>
        <w:rPr>
          <w:rFonts w:ascii="Arial" w:hAnsi="Arial" w:cs="Arial"/>
          <w:b/>
          <w:color w:val="0000FF"/>
          <w:sz w:val="24"/>
        </w:rPr>
        <w:t>R4-2311589</w:t>
      </w:r>
      <w:r>
        <w:rPr>
          <w:rFonts w:ascii="Arial" w:hAnsi="Arial" w:cs="Arial"/>
          <w:b/>
          <w:color w:val="0000FF"/>
          <w:sz w:val="24"/>
        </w:rPr>
        <w:tab/>
      </w:r>
      <w:r>
        <w:rPr>
          <w:rFonts w:ascii="Arial" w:hAnsi="Arial" w:cs="Arial"/>
          <w:b/>
          <w:sz w:val="24"/>
        </w:rPr>
        <w:t>CR for TS 38.141-1, Correction on reference of PREFSENS</w:t>
      </w:r>
    </w:p>
    <w:p w14:paraId="51430E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CR-0360  rev  Cat: A (Rel-18)</w:t>
      </w:r>
      <w:r>
        <w:rPr>
          <w:i/>
        </w:rPr>
        <w:br/>
      </w:r>
      <w:r>
        <w:rPr>
          <w:i/>
        </w:rPr>
        <w:br/>
      </w:r>
      <w:r>
        <w:rPr>
          <w:i/>
        </w:rPr>
        <w:tab/>
      </w:r>
      <w:r>
        <w:rPr>
          <w:i/>
        </w:rPr>
        <w:tab/>
      </w:r>
      <w:r>
        <w:rPr>
          <w:i/>
        </w:rPr>
        <w:tab/>
      </w:r>
      <w:r>
        <w:rPr>
          <w:i/>
        </w:rPr>
        <w:tab/>
      </w:r>
      <w:r>
        <w:rPr>
          <w:i/>
        </w:rPr>
        <w:tab/>
        <w:t>Source: CATT</w:t>
      </w:r>
    </w:p>
    <w:p w14:paraId="147EA9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62CA" w14:textId="77777777" w:rsidR="00BC378C" w:rsidRDefault="00BC378C" w:rsidP="00BC378C">
      <w:pPr>
        <w:rPr>
          <w:rFonts w:ascii="Arial" w:hAnsi="Arial" w:cs="Arial"/>
          <w:b/>
          <w:sz w:val="24"/>
        </w:rPr>
      </w:pPr>
      <w:r>
        <w:rPr>
          <w:rFonts w:ascii="Arial" w:hAnsi="Arial" w:cs="Arial"/>
          <w:b/>
          <w:color w:val="0000FF"/>
          <w:sz w:val="24"/>
        </w:rPr>
        <w:t>R4-2311590</w:t>
      </w:r>
      <w:r>
        <w:rPr>
          <w:rFonts w:ascii="Arial" w:hAnsi="Arial" w:cs="Arial"/>
          <w:b/>
          <w:color w:val="0000FF"/>
          <w:sz w:val="24"/>
        </w:rPr>
        <w:tab/>
      </w:r>
      <w:r>
        <w:rPr>
          <w:rFonts w:ascii="Arial" w:hAnsi="Arial" w:cs="Arial"/>
          <w:b/>
          <w:sz w:val="24"/>
        </w:rPr>
        <w:t>CR for TS 38.174, Correction on scaling factor for IAB-MT type 1-O</w:t>
      </w:r>
    </w:p>
    <w:p w14:paraId="5A04BB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CR-0057  rev  Cat: F (Rel-16)</w:t>
      </w:r>
      <w:r>
        <w:rPr>
          <w:i/>
        </w:rPr>
        <w:br/>
      </w:r>
      <w:r>
        <w:rPr>
          <w:i/>
        </w:rPr>
        <w:br/>
      </w:r>
      <w:r>
        <w:rPr>
          <w:i/>
        </w:rPr>
        <w:tab/>
      </w:r>
      <w:r>
        <w:rPr>
          <w:i/>
        </w:rPr>
        <w:tab/>
      </w:r>
      <w:r>
        <w:rPr>
          <w:i/>
        </w:rPr>
        <w:tab/>
      </w:r>
      <w:r>
        <w:rPr>
          <w:i/>
        </w:rPr>
        <w:tab/>
      </w:r>
      <w:r>
        <w:rPr>
          <w:i/>
        </w:rPr>
        <w:tab/>
        <w:t>Source: CATT</w:t>
      </w:r>
    </w:p>
    <w:p w14:paraId="0298C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7859" w14:textId="77777777" w:rsidR="00BC378C" w:rsidRDefault="00BC378C" w:rsidP="00BC378C">
      <w:pPr>
        <w:rPr>
          <w:rFonts w:ascii="Arial" w:hAnsi="Arial" w:cs="Arial"/>
          <w:b/>
          <w:sz w:val="24"/>
        </w:rPr>
      </w:pPr>
      <w:r>
        <w:rPr>
          <w:rFonts w:ascii="Arial" w:hAnsi="Arial" w:cs="Arial"/>
          <w:b/>
          <w:color w:val="0000FF"/>
          <w:sz w:val="24"/>
        </w:rPr>
        <w:t>R4-2311591</w:t>
      </w:r>
      <w:r>
        <w:rPr>
          <w:rFonts w:ascii="Arial" w:hAnsi="Arial" w:cs="Arial"/>
          <w:b/>
          <w:color w:val="0000FF"/>
          <w:sz w:val="24"/>
        </w:rPr>
        <w:tab/>
      </w:r>
      <w:r>
        <w:rPr>
          <w:rFonts w:ascii="Arial" w:hAnsi="Arial" w:cs="Arial"/>
          <w:b/>
          <w:sz w:val="24"/>
        </w:rPr>
        <w:t>CR for TS 38.174, Correction on scaling factor for IAB-MT type 1-O</w:t>
      </w:r>
    </w:p>
    <w:p w14:paraId="01E5C7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CR-0058  rev  Cat: A (Rel-17)</w:t>
      </w:r>
      <w:r>
        <w:rPr>
          <w:i/>
        </w:rPr>
        <w:br/>
      </w:r>
      <w:r>
        <w:rPr>
          <w:i/>
        </w:rPr>
        <w:br/>
      </w:r>
      <w:r>
        <w:rPr>
          <w:i/>
        </w:rPr>
        <w:tab/>
      </w:r>
      <w:r>
        <w:rPr>
          <w:i/>
        </w:rPr>
        <w:tab/>
      </w:r>
      <w:r>
        <w:rPr>
          <w:i/>
        </w:rPr>
        <w:tab/>
      </w:r>
      <w:r>
        <w:rPr>
          <w:i/>
        </w:rPr>
        <w:tab/>
      </w:r>
      <w:r>
        <w:rPr>
          <w:i/>
        </w:rPr>
        <w:tab/>
        <w:t>Source: CATT</w:t>
      </w:r>
    </w:p>
    <w:p w14:paraId="672EC9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D9A45" w14:textId="77777777" w:rsidR="00BC378C" w:rsidRDefault="00BC378C" w:rsidP="00BC378C">
      <w:pPr>
        <w:rPr>
          <w:rFonts w:ascii="Arial" w:hAnsi="Arial" w:cs="Arial"/>
          <w:b/>
          <w:sz w:val="24"/>
        </w:rPr>
      </w:pPr>
      <w:r>
        <w:rPr>
          <w:rFonts w:ascii="Arial" w:hAnsi="Arial" w:cs="Arial"/>
          <w:b/>
          <w:color w:val="0000FF"/>
          <w:sz w:val="24"/>
        </w:rPr>
        <w:t>R4-2311592</w:t>
      </w:r>
      <w:r>
        <w:rPr>
          <w:rFonts w:ascii="Arial" w:hAnsi="Arial" w:cs="Arial"/>
          <w:b/>
          <w:color w:val="0000FF"/>
          <w:sz w:val="24"/>
        </w:rPr>
        <w:tab/>
      </w:r>
      <w:r>
        <w:rPr>
          <w:rFonts w:ascii="Arial" w:hAnsi="Arial" w:cs="Arial"/>
          <w:b/>
          <w:sz w:val="24"/>
        </w:rPr>
        <w:t>CR for TS 38.174, Correction on scaling factor for IAB-MT type 1-O</w:t>
      </w:r>
    </w:p>
    <w:p w14:paraId="1E4406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CR-0059  rev  Cat: A (Rel-18)</w:t>
      </w:r>
      <w:r>
        <w:rPr>
          <w:i/>
        </w:rPr>
        <w:br/>
      </w:r>
      <w:r>
        <w:rPr>
          <w:i/>
        </w:rPr>
        <w:lastRenderedPageBreak/>
        <w:br/>
      </w:r>
      <w:r>
        <w:rPr>
          <w:i/>
        </w:rPr>
        <w:tab/>
      </w:r>
      <w:r>
        <w:rPr>
          <w:i/>
        </w:rPr>
        <w:tab/>
      </w:r>
      <w:r>
        <w:rPr>
          <w:i/>
        </w:rPr>
        <w:tab/>
      </w:r>
      <w:r>
        <w:rPr>
          <w:i/>
        </w:rPr>
        <w:tab/>
      </w:r>
      <w:r>
        <w:rPr>
          <w:i/>
        </w:rPr>
        <w:tab/>
        <w:t>Source: CATT</w:t>
      </w:r>
    </w:p>
    <w:p w14:paraId="32C8E0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9EC" w14:textId="77777777" w:rsidR="00BC378C" w:rsidRDefault="00BC378C" w:rsidP="00BC378C">
      <w:pPr>
        <w:rPr>
          <w:rFonts w:ascii="Arial" w:hAnsi="Arial" w:cs="Arial"/>
          <w:b/>
          <w:sz w:val="24"/>
        </w:rPr>
      </w:pPr>
      <w:r>
        <w:rPr>
          <w:rFonts w:ascii="Arial" w:hAnsi="Arial" w:cs="Arial"/>
          <w:b/>
          <w:color w:val="0000FF"/>
          <w:sz w:val="24"/>
        </w:rPr>
        <w:t>R4-2311593</w:t>
      </w:r>
      <w:r>
        <w:rPr>
          <w:rFonts w:ascii="Arial" w:hAnsi="Arial" w:cs="Arial"/>
          <w:b/>
          <w:color w:val="0000FF"/>
          <w:sz w:val="24"/>
        </w:rPr>
        <w:tab/>
      </w:r>
      <w:r>
        <w:rPr>
          <w:rFonts w:ascii="Arial" w:hAnsi="Arial" w:cs="Arial"/>
          <w:b/>
          <w:sz w:val="24"/>
        </w:rPr>
        <w:t>CR for TS 38.176-2, Correction on scaling factor for IAB-MT type 1-O</w:t>
      </w:r>
    </w:p>
    <w:p w14:paraId="7C81FE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CR-0028  rev  Cat: F (Rel-16)</w:t>
      </w:r>
      <w:r>
        <w:rPr>
          <w:i/>
        </w:rPr>
        <w:br/>
      </w:r>
      <w:r>
        <w:rPr>
          <w:i/>
        </w:rPr>
        <w:br/>
      </w:r>
      <w:r>
        <w:rPr>
          <w:i/>
        </w:rPr>
        <w:tab/>
      </w:r>
      <w:r>
        <w:rPr>
          <w:i/>
        </w:rPr>
        <w:tab/>
      </w:r>
      <w:r>
        <w:rPr>
          <w:i/>
        </w:rPr>
        <w:tab/>
      </w:r>
      <w:r>
        <w:rPr>
          <w:i/>
        </w:rPr>
        <w:tab/>
      </w:r>
      <w:r>
        <w:rPr>
          <w:i/>
        </w:rPr>
        <w:tab/>
        <w:t>Source: CATT</w:t>
      </w:r>
    </w:p>
    <w:p w14:paraId="220582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E6DA" w14:textId="77777777" w:rsidR="00BC378C" w:rsidRDefault="00BC378C" w:rsidP="00BC378C">
      <w:pPr>
        <w:rPr>
          <w:rFonts w:ascii="Arial" w:hAnsi="Arial" w:cs="Arial"/>
          <w:b/>
          <w:sz w:val="24"/>
        </w:rPr>
      </w:pPr>
      <w:r>
        <w:rPr>
          <w:rFonts w:ascii="Arial" w:hAnsi="Arial" w:cs="Arial"/>
          <w:b/>
          <w:color w:val="0000FF"/>
          <w:sz w:val="24"/>
        </w:rPr>
        <w:t>R4-2311594</w:t>
      </w:r>
      <w:r>
        <w:rPr>
          <w:rFonts w:ascii="Arial" w:hAnsi="Arial" w:cs="Arial"/>
          <w:b/>
          <w:color w:val="0000FF"/>
          <w:sz w:val="24"/>
        </w:rPr>
        <w:tab/>
      </w:r>
      <w:r>
        <w:rPr>
          <w:rFonts w:ascii="Arial" w:hAnsi="Arial" w:cs="Arial"/>
          <w:b/>
          <w:sz w:val="24"/>
        </w:rPr>
        <w:t>CR for TS 38.176-2, Correction on scaling factor for IAB-MT type 1-O</w:t>
      </w:r>
    </w:p>
    <w:p w14:paraId="2F11170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CR-0029  rev  Cat: A (Rel-17)</w:t>
      </w:r>
      <w:r>
        <w:rPr>
          <w:i/>
        </w:rPr>
        <w:br/>
      </w:r>
      <w:r>
        <w:rPr>
          <w:i/>
        </w:rPr>
        <w:br/>
      </w:r>
      <w:r>
        <w:rPr>
          <w:i/>
        </w:rPr>
        <w:tab/>
      </w:r>
      <w:r>
        <w:rPr>
          <w:i/>
        </w:rPr>
        <w:tab/>
      </w:r>
      <w:r>
        <w:rPr>
          <w:i/>
        </w:rPr>
        <w:tab/>
      </w:r>
      <w:r>
        <w:rPr>
          <w:i/>
        </w:rPr>
        <w:tab/>
      </w:r>
      <w:r>
        <w:rPr>
          <w:i/>
        </w:rPr>
        <w:tab/>
        <w:t>Source: CATT</w:t>
      </w:r>
    </w:p>
    <w:p w14:paraId="3DAC6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1026" w14:textId="77777777" w:rsidR="00BC378C" w:rsidRDefault="00BC378C" w:rsidP="00BC378C">
      <w:pPr>
        <w:rPr>
          <w:rFonts w:ascii="Arial" w:hAnsi="Arial" w:cs="Arial"/>
          <w:b/>
          <w:sz w:val="24"/>
        </w:rPr>
      </w:pPr>
      <w:r>
        <w:rPr>
          <w:rFonts w:ascii="Arial" w:hAnsi="Arial" w:cs="Arial"/>
          <w:b/>
          <w:color w:val="0000FF"/>
          <w:sz w:val="24"/>
        </w:rPr>
        <w:t>R4-2311595</w:t>
      </w:r>
      <w:r>
        <w:rPr>
          <w:rFonts w:ascii="Arial" w:hAnsi="Arial" w:cs="Arial"/>
          <w:b/>
          <w:color w:val="0000FF"/>
          <w:sz w:val="24"/>
        </w:rPr>
        <w:tab/>
      </w:r>
      <w:r>
        <w:rPr>
          <w:rFonts w:ascii="Arial" w:hAnsi="Arial" w:cs="Arial"/>
          <w:b/>
          <w:sz w:val="24"/>
        </w:rPr>
        <w:t>CR for TS 38.176-2, Correction on scaling factor for IAB-MT type 1-O</w:t>
      </w:r>
    </w:p>
    <w:p w14:paraId="63993D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CR-0030  rev  Cat: A (Rel-18)</w:t>
      </w:r>
      <w:r>
        <w:rPr>
          <w:i/>
        </w:rPr>
        <w:br/>
      </w:r>
      <w:r>
        <w:rPr>
          <w:i/>
        </w:rPr>
        <w:br/>
      </w:r>
      <w:r>
        <w:rPr>
          <w:i/>
        </w:rPr>
        <w:tab/>
      </w:r>
      <w:r>
        <w:rPr>
          <w:i/>
        </w:rPr>
        <w:tab/>
      </w:r>
      <w:r>
        <w:rPr>
          <w:i/>
        </w:rPr>
        <w:tab/>
      </w:r>
      <w:r>
        <w:rPr>
          <w:i/>
        </w:rPr>
        <w:tab/>
      </w:r>
      <w:r>
        <w:rPr>
          <w:i/>
        </w:rPr>
        <w:tab/>
        <w:t>Source: CATT</w:t>
      </w:r>
    </w:p>
    <w:p w14:paraId="08DA0E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F0A61" w14:textId="77777777" w:rsidR="00BC378C" w:rsidRDefault="00BC378C" w:rsidP="00BC378C">
      <w:pPr>
        <w:rPr>
          <w:rFonts w:ascii="Arial" w:hAnsi="Arial" w:cs="Arial"/>
          <w:b/>
          <w:sz w:val="24"/>
        </w:rPr>
      </w:pPr>
      <w:r>
        <w:rPr>
          <w:rFonts w:ascii="Arial" w:hAnsi="Arial" w:cs="Arial"/>
          <w:b/>
          <w:color w:val="0000FF"/>
          <w:sz w:val="24"/>
        </w:rPr>
        <w:t>R4-2311659</w:t>
      </w:r>
      <w:r>
        <w:rPr>
          <w:rFonts w:ascii="Arial" w:hAnsi="Arial" w:cs="Arial"/>
          <w:b/>
          <w:color w:val="0000FF"/>
          <w:sz w:val="24"/>
        </w:rPr>
        <w:tab/>
      </w:r>
      <w:r>
        <w:rPr>
          <w:rFonts w:ascii="Arial" w:hAnsi="Arial" w:cs="Arial"/>
          <w:b/>
          <w:sz w:val="24"/>
        </w:rPr>
        <w:t>[NR_newRAT-Core] CR to TR 38.817-02: Clarification on calculation of CW frequency offset for conducted narrowband receiver intermodulation requirement in FR1</w:t>
      </w:r>
    </w:p>
    <w:p w14:paraId="2EEDFC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v15.10.0</w:t>
      </w:r>
      <w:r>
        <w:rPr>
          <w:i/>
        </w:rPr>
        <w:tab/>
        <w:t xml:space="preserve">  CR-0070  rev  Cat: F (Rel-15)</w:t>
      </w:r>
      <w:r>
        <w:rPr>
          <w:i/>
        </w:rPr>
        <w:br/>
      </w:r>
      <w:r>
        <w:rPr>
          <w:i/>
        </w:rPr>
        <w:br/>
      </w:r>
      <w:r>
        <w:rPr>
          <w:i/>
        </w:rPr>
        <w:tab/>
      </w:r>
      <w:r>
        <w:rPr>
          <w:i/>
        </w:rPr>
        <w:tab/>
      </w:r>
      <w:r>
        <w:rPr>
          <w:i/>
        </w:rPr>
        <w:tab/>
      </w:r>
      <w:r>
        <w:rPr>
          <w:i/>
        </w:rPr>
        <w:tab/>
      </w:r>
      <w:r>
        <w:rPr>
          <w:i/>
        </w:rPr>
        <w:tab/>
        <w:t>Source: Nokia, Nokia Shanghai Bell</w:t>
      </w:r>
    </w:p>
    <w:p w14:paraId="7AF55111" w14:textId="77777777" w:rsidR="00BC378C" w:rsidRDefault="00BC378C" w:rsidP="00BC378C">
      <w:pPr>
        <w:rPr>
          <w:rFonts w:ascii="Arial" w:hAnsi="Arial" w:cs="Arial"/>
          <w:b/>
        </w:rPr>
      </w:pPr>
      <w:r>
        <w:rPr>
          <w:rFonts w:ascii="Arial" w:hAnsi="Arial" w:cs="Arial"/>
          <w:b/>
        </w:rPr>
        <w:t xml:space="preserve">Abstract: </w:t>
      </w:r>
    </w:p>
    <w:p w14:paraId="3033E85F" w14:textId="77777777" w:rsidR="00BC378C" w:rsidRDefault="00BC378C" w:rsidP="00BC378C">
      <w:r>
        <w:t>1) Replace the symbol with SCSwanted, which is clearly defined, in the equation on calculation of CW frequency offset for conducted narrowband receiver intermodulation requirement.</w:t>
      </w:r>
    </w:p>
    <w:p w14:paraId="52664D44" w14:textId="77777777" w:rsidR="00BC378C" w:rsidRDefault="00BC378C" w:rsidP="00BC378C">
      <w:r>
        <w:t>2) Correct TS to TR in the title.</w:t>
      </w:r>
    </w:p>
    <w:p w14:paraId="39AF11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C478" w14:textId="77777777" w:rsidR="00BC378C" w:rsidRDefault="00BC378C" w:rsidP="00BC378C">
      <w:pPr>
        <w:rPr>
          <w:rFonts w:ascii="Arial" w:hAnsi="Arial" w:cs="Arial"/>
          <w:b/>
          <w:sz w:val="24"/>
        </w:rPr>
      </w:pPr>
      <w:r>
        <w:rPr>
          <w:rFonts w:ascii="Arial" w:hAnsi="Arial" w:cs="Arial"/>
          <w:b/>
          <w:color w:val="0000FF"/>
          <w:sz w:val="24"/>
        </w:rPr>
        <w:t>R4-2311723</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7819F5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CR-0354  rev  Cat: F (Rel-15)</w:t>
      </w:r>
      <w:r>
        <w:rPr>
          <w:i/>
        </w:rPr>
        <w:br/>
      </w:r>
      <w:r>
        <w:rPr>
          <w:i/>
        </w:rPr>
        <w:br/>
      </w:r>
      <w:r>
        <w:rPr>
          <w:i/>
        </w:rPr>
        <w:tab/>
      </w:r>
      <w:r>
        <w:rPr>
          <w:i/>
        </w:rPr>
        <w:tab/>
      </w:r>
      <w:r>
        <w:rPr>
          <w:i/>
        </w:rPr>
        <w:tab/>
      </w:r>
      <w:r>
        <w:rPr>
          <w:i/>
        </w:rPr>
        <w:tab/>
      </w:r>
      <w:r>
        <w:rPr>
          <w:i/>
        </w:rPr>
        <w:tab/>
        <w:t>Source: Nokia, Nokia Shanghai Bell</w:t>
      </w:r>
    </w:p>
    <w:p w14:paraId="16DDBC0C" w14:textId="77777777" w:rsidR="00BC378C" w:rsidRDefault="00BC378C" w:rsidP="00BC378C">
      <w:pPr>
        <w:rPr>
          <w:rFonts w:ascii="Arial" w:hAnsi="Arial" w:cs="Arial"/>
          <w:b/>
        </w:rPr>
      </w:pPr>
      <w:r>
        <w:rPr>
          <w:rFonts w:ascii="Arial" w:hAnsi="Arial" w:cs="Arial"/>
          <w:b/>
        </w:rPr>
        <w:t xml:space="preserve">Abstract: </w:t>
      </w:r>
    </w:p>
    <w:p w14:paraId="5383CFBB" w14:textId="77777777" w:rsidR="00BC378C" w:rsidRDefault="00BC378C" w:rsidP="00BC378C">
      <w:r>
        <w:t>Correct the table references.</w:t>
      </w:r>
    </w:p>
    <w:p w14:paraId="02C51B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41836" w14:textId="77777777" w:rsidR="00BC378C" w:rsidRDefault="00BC378C" w:rsidP="00BC378C">
      <w:pPr>
        <w:rPr>
          <w:rFonts w:ascii="Arial" w:hAnsi="Arial" w:cs="Arial"/>
          <w:b/>
          <w:sz w:val="24"/>
        </w:rPr>
      </w:pPr>
      <w:r>
        <w:rPr>
          <w:rFonts w:ascii="Arial" w:hAnsi="Arial" w:cs="Arial"/>
          <w:b/>
          <w:color w:val="0000FF"/>
          <w:sz w:val="24"/>
        </w:rPr>
        <w:lastRenderedPageBreak/>
        <w:t>R4-2311724</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23E1B1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CR-0355  rev  Cat: A (Rel-16)</w:t>
      </w:r>
      <w:r>
        <w:rPr>
          <w:i/>
        </w:rPr>
        <w:br/>
      </w:r>
      <w:r>
        <w:rPr>
          <w:i/>
        </w:rPr>
        <w:br/>
      </w:r>
      <w:r>
        <w:rPr>
          <w:i/>
        </w:rPr>
        <w:tab/>
      </w:r>
      <w:r>
        <w:rPr>
          <w:i/>
        </w:rPr>
        <w:tab/>
      </w:r>
      <w:r>
        <w:rPr>
          <w:i/>
        </w:rPr>
        <w:tab/>
      </w:r>
      <w:r>
        <w:rPr>
          <w:i/>
        </w:rPr>
        <w:tab/>
      </w:r>
      <w:r>
        <w:rPr>
          <w:i/>
        </w:rPr>
        <w:tab/>
        <w:t>Source: Nokia, Nokia Shanghai Bell</w:t>
      </w:r>
    </w:p>
    <w:p w14:paraId="245CA89A" w14:textId="77777777" w:rsidR="00BC378C" w:rsidRDefault="00BC378C" w:rsidP="00BC378C">
      <w:pPr>
        <w:rPr>
          <w:rFonts w:ascii="Arial" w:hAnsi="Arial" w:cs="Arial"/>
          <w:b/>
        </w:rPr>
      </w:pPr>
      <w:r>
        <w:rPr>
          <w:rFonts w:ascii="Arial" w:hAnsi="Arial" w:cs="Arial"/>
          <w:b/>
        </w:rPr>
        <w:t xml:space="preserve">Abstract: </w:t>
      </w:r>
    </w:p>
    <w:p w14:paraId="11BCE18F" w14:textId="77777777" w:rsidR="00BC378C" w:rsidRDefault="00BC378C" w:rsidP="00BC378C">
      <w:r>
        <w:t>Correct the table references.</w:t>
      </w:r>
    </w:p>
    <w:p w14:paraId="1625D4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3E36" w14:textId="77777777" w:rsidR="00BC378C" w:rsidRDefault="00BC378C" w:rsidP="00BC378C">
      <w:pPr>
        <w:rPr>
          <w:rFonts w:ascii="Arial" w:hAnsi="Arial" w:cs="Arial"/>
          <w:b/>
          <w:sz w:val="24"/>
        </w:rPr>
      </w:pPr>
      <w:r>
        <w:rPr>
          <w:rFonts w:ascii="Arial" w:hAnsi="Arial" w:cs="Arial"/>
          <w:b/>
          <w:color w:val="0000FF"/>
          <w:sz w:val="24"/>
        </w:rPr>
        <w:t>R4-2311725</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551179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CR-0356  rev  Cat: A (Rel-17)</w:t>
      </w:r>
      <w:r>
        <w:rPr>
          <w:i/>
        </w:rPr>
        <w:br/>
      </w:r>
      <w:r>
        <w:rPr>
          <w:i/>
        </w:rPr>
        <w:br/>
      </w:r>
      <w:r>
        <w:rPr>
          <w:i/>
        </w:rPr>
        <w:tab/>
      </w:r>
      <w:r>
        <w:rPr>
          <w:i/>
        </w:rPr>
        <w:tab/>
      </w:r>
      <w:r>
        <w:rPr>
          <w:i/>
        </w:rPr>
        <w:tab/>
      </w:r>
      <w:r>
        <w:rPr>
          <w:i/>
        </w:rPr>
        <w:tab/>
      </w:r>
      <w:r>
        <w:rPr>
          <w:i/>
        </w:rPr>
        <w:tab/>
        <w:t>Source: Nokia, Nokia Shanghai Bell</w:t>
      </w:r>
    </w:p>
    <w:p w14:paraId="1A79B12B" w14:textId="77777777" w:rsidR="00BC378C" w:rsidRDefault="00BC378C" w:rsidP="00BC378C">
      <w:pPr>
        <w:rPr>
          <w:rFonts w:ascii="Arial" w:hAnsi="Arial" w:cs="Arial"/>
          <w:b/>
        </w:rPr>
      </w:pPr>
      <w:r>
        <w:rPr>
          <w:rFonts w:ascii="Arial" w:hAnsi="Arial" w:cs="Arial"/>
          <w:b/>
        </w:rPr>
        <w:t xml:space="preserve">Abstract: </w:t>
      </w:r>
    </w:p>
    <w:p w14:paraId="498E8B59" w14:textId="77777777" w:rsidR="00BC378C" w:rsidRDefault="00BC378C" w:rsidP="00BC378C">
      <w:r>
        <w:t>Correct the table references.</w:t>
      </w:r>
    </w:p>
    <w:p w14:paraId="7C84AF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FCA9" w14:textId="77777777" w:rsidR="00BC378C" w:rsidRDefault="00BC378C" w:rsidP="00BC378C">
      <w:pPr>
        <w:rPr>
          <w:rFonts w:ascii="Arial" w:hAnsi="Arial" w:cs="Arial"/>
          <w:b/>
          <w:sz w:val="24"/>
        </w:rPr>
      </w:pPr>
      <w:r>
        <w:rPr>
          <w:rFonts w:ascii="Arial" w:hAnsi="Arial" w:cs="Arial"/>
          <w:b/>
          <w:color w:val="0000FF"/>
          <w:sz w:val="24"/>
        </w:rPr>
        <w:t>R4-2311726</w:t>
      </w:r>
      <w:r>
        <w:rPr>
          <w:rFonts w:ascii="Arial" w:hAnsi="Arial" w:cs="Arial"/>
          <w:b/>
          <w:color w:val="0000FF"/>
          <w:sz w:val="24"/>
        </w:rPr>
        <w:tab/>
      </w:r>
      <w:r>
        <w:rPr>
          <w:rFonts w:ascii="Arial" w:hAnsi="Arial" w:cs="Arial"/>
          <w:b/>
          <w:sz w:val="24"/>
        </w:rPr>
        <w:t>[AASenh_BS_LTE_UTRA-Perf] CR to TR 37.145-2: Corrections on tables for E-UTRA in-channel selectivity test requirement</w:t>
      </w:r>
    </w:p>
    <w:p w14:paraId="1D2992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CR-0357  rev  Cat: A (Rel-18)</w:t>
      </w:r>
      <w:r>
        <w:rPr>
          <w:i/>
        </w:rPr>
        <w:br/>
      </w:r>
      <w:r>
        <w:rPr>
          <w:i/>
        </w:rPr>
        <w:br/>
      </w:r>
      <w:r>
        <w:rPr>
          <w:i/>
        </w:rPr>
        <w:tab/>
      </w:r>
      <w:r>
        <w:rPr>
          <w:i/>
        </w:rPr>
        <w:tab/>
      </w:r>
      <w:r>
        <w:rPr>
          <w:i/>
        </w:rPr>
        <w:tab/>
      </w:r>
      <w:r>
        <w:rPr>
          <w:i/>
        </w:rPr>
        <w:tab/>
      </w:r>
      <w:r>
        <w:rPr>
          <w:i/>
        </w:rPr>
        <w:tab/>
        <w:t>Source: Nokia, Nokia Shanghai Bell</w:t>
      </w:r>
    </w:p>
    <w:p w14:paraId="5EE8C733" w14:textId="77777777" w:rsidR="00BC378C" w:rsidRDefault="00BC378C" w:rsidP="00BC378C">
      <w:pPr>
        <w:rPr>
          <w:rFonts w:ascii="Arial" w:hAnsi="Arial" w:cs="Arial"/>
          <w:b/>
        </w:rPr>
      </w:pPr>
      <w:r>
        <w:rPr>
          <w:rFonts w:ascii="Arial" w:hAnsi="Arial" w:cs="Arial"/>
          <w:b/>
        </w:rPr>
        <w:t xml:space="preserve">Abstract: </w:t>
      </w:r>
    </w:p>
    <w:p w14:paraId="232ED967" w14:textId="77777777" w:rsidR="00BC378C" w:rsidRDefault="00BC378C" w:rsidP="00BC378C">
      <w:r>
        <w:t>Correct the table references.</w:t>
      </w:r>
    </w:p>
    <w:p w14:paraId="575711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99248" w14:textId="77777777" w:rsidR="00BC378C" w:rsidRDefault="00BC378C" w:rsidP="00BC378C">
      <w:pPr>
        <w:rPr>
          <w:rFonts w:ascii="Arial" w:hAnsi="Arial" w:cs="Arial"/>
          <w:b/>
          <w:sz w:val="24"/>
        </w:rPr>
      </w:pPr>
      <w:r>
        <w:rPr>
          <w:rFonts w:ascii="Arial" w:hAnsi="Arial" w:cs="Arial"/>
          <w:b/>
          <w:color w:val="0000FF"/>
          <w:sz w:val="24"/>
        </w:rPr>
        <w:t>R4-2311903</w:t>
      </w:r>
      <w:r>
        <w:rPr>
          <w:rFonts w:ascii="Arial" w:hAnsi="Arial" w:cs="Arial"/>
          <w:b/>
          <w:color w:val="0000FF"/>
          <w:sz w:val="24"/>
        </w:rPr>
        <w:tab/>
      </w:r>
      <w:r>
        <w:rPr>
          <w:rFonts w:ascii="Arial" w:hAnsi="Arial" w:cs="Arial"/>
          <w:b/>
          <w:sz w:val="24"/>
        </w:rPr>
        <w:t>Update to table format for enabling automated data scraping</w:t>
      </w:r>
    </w:p>
    <w:p w14:paraId="35ADA5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CR-0502  rev  Cat: F (Rel-17)</w:t>
      </w:r>
      <w:r>
        <w:rPr>
          <w:i/>
        </w:rPr>
        <w:br/>
      </w:r>
      <w:r>
        <w:rPr>
          <w:i/>
        </w:rPr>
        <w:br/>
      </w:r>
      <w:r>
        <w:rPr>
          <w:i/>
        </w:rPr>
        <w:tab/>
      </w:r>
      <w:r>
        <w:rPr>
          <w:i/>
        </w:rPr>
        <w:tab/>
      </w:r>
      <w:r>
        <w:rPr>
          <w:i/>
        </w:rPr>
        <w:tab/>
      </w:r>
      <w:r>
        <w:rPr>
          <w:i/>
        </w:rPr>
        <w:tab/>
      </w:r>
      <w:r>
        <w:rPr>
          <w:i/>
        </w:rPr>
        <w:tab/>
        <w:t>Source: ROHDE &amp; SCHWARZ</w:t>
      </w:r>
    </w:p>
    <w:p w14:paraId="61BF8F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5703" w14:textId="77777777" w:rsidR="00BC378C" w:rsidRDefault="00BC378C" w:rsidP="00BC378C">
      <w:pPr>
        <w:rPr>
          <w:rFonts w:ascii="Arial" w:hAnsi="Arial" w:cs="Arial"/>
          <w:b/>
          <w:sz w:val="24"/>
        </w:rPr>
      </w:pPr>
      <w:r>
        <w:rPr>
          <w:rFonts w:ascii="Arial" w:hAnsi="Arial" w:cs="Arial"/>
          <w:b/>
          <w:color w:val="0000FF"/>
          <w:sz w:val="24"/>
        </w:rPr>
        <w:t>R4-2311916</w:t>
      </w:r>
      <w:r>
        <w:rPr>
          <w:rFonts w:ascii="Arial" w:hAnsi="Arial" w:cs="Arial"/>
          <w:b/>
          <w:color w:val="0000FF"/>
          <w:sz w:val="24"/>
        </w:rPr>
        <w:tab/>
      </w:r>
      <w:r>
        <w:rPr>
          <w:rFonts w:ascii="Arial" w:hAnsi="Arial" w:cs="Arial"/>
          <w:b/>
          <w:sz w:val="24"/>
        </w:rPr>
        <w:t>Update to table format for enabling automated data scraping</w:t>
      </w:r>
    </w:p>
    <w:p w14:paraId="082FB3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CR-0503  rev  Cat: A (Rel-18)</w:t>
      </w:r>
      <w:r>
        <w:rPr>
          <w:i/>
        </w:rPr>
        <w:br/>
      </w:r>
      <w:r>
        <w:rPr>
          <w:i/>
        </w:rPr>
        <w:br/>
      </w:r>
      <w:r>
        <w:rPr>
          <w:i/>
        </w:rPr>
        <w:tab/>
      </w:r>
      <w:r>
        <w:rPr>
          <w:i/>
        </w:rPr>
        <w:tab/>
      </w:r>
      <w:r>
        <w:rPr>
          <w:i/>
        </w:rPr>
        <w:tab/>
      </w:r>
      <w:r>
        <w:rPr>
          <w:i/>
        </w:rPr>
        <w:tab/>
      </w:r>
      <w:r>
        <w:rPr>
          <w:i/>
        </w:rPr>
        <w:tab/>
        <w:t>Source: ROHDE &amp; SCHWARZ</w:t>
      </w:r>
    </w:p>
    <w:p w14:paraId="29054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D147" w14:textId="77777777" w:rsidR="00BC378C" w:rsidRDefault="00BC378C" w:rsidP="00BC378C">
      <w:pPr>
        <w:rPr>
          <w:rFonts w:ascii="Arial" w:hAnsi="Arial" w:cs="Arial"/>
          <w:b/>
          <w:sz w:val="24"/>
        </w:rPr>
      </w:pPr>
      <w:r>
        <w:rPr>
          <w:rFonts w:ascii="Arial" w:hAnsi="Arial" w:cs="Arial"/>
          <w:b/>
          <w:color w:val="0000FF"/>
          <w:sz w:val="24"/>
        </w:rPr>
        <w:t>R4-2311973</w:t>
      </w:r>
      <w:r>
        <w:rPr>
          <w:rFonts w:ascii="Arial" w:hAnsi="Arial" w:cs="Arial"/>
          <w:b/>
          <w:color w:val="0000FF"/>
          <w:sz w:val="24"/>
        </w:rPr>
        <w:tab/>
      </w:r>
      <w:r>
        <w:rPr>
          <w:rFonts w:ascii="Arial" w:hAnsi="Arial" w:cs="Arial"/>
          <w:b/>
          <w:sz w:val="24"/>
        </w:rPr>
        <w:t>Update to Test Case 8.2.13 (FDD case, PUSCH Aggregation Factor 8), Rel17, 38.141-1</w:t>
      </w:r>
    </w:p>
    <w:p w14:paraId="38CD6550"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CR-0361  rev  Cat: F (Rel-17)</w:t>
      </w:r>
      <w:r>
        <w:rPr>
          <w:i/>
        </w:rPr>
        <w:br/>
      </w:r>
      <w:r>
        <w:rPr>
          <w:i/>
        </w:rPr>
        <w:br/>
      </w:r>
      <w:r>
        <w:rPr>
          <w:i/>
        </w:rPr>
        <w:tab/>
      </w:r>
      <w:r>
        <w:rPr>
          <w:i/>
        </w:rPr>
        <w:tab/>
      </w:r>
      <w:r>
        <w:rPr>
          <w:i/>
        </w:rPr>
        <w:tab/>
      </w:r>
      <w:r>
        <w:rPr>
          <w:i/>
        </w:rPr>
        <w:tab/>
      </w:r>
      <w:r>
        <w:rPr>
          <w:i/>
        </w:rPr>
        <w:tab/>
        <w:t>Source: ROHDE &amp; SCHWARZ</w:t>
      </w:r>
    </w:p>
    <w:p w14:paraId="3AB483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D81D5" w14:textId="77777777" w:rsidR="00BC378C" w:rsidRDefault="00BC378C" w:rsidP="00BC378C">
      <w:pPr>
        <w:rPr>
          <w:rFonts w:ascii="Arial" w:hAnsi="Arial" w:cs="Arial"/>
          <w:b/>
          <w:sz w:val="24"/>
        </w:rPr>
      </w:pPr>
      <w:r>
        <w:rPr>
          <w:rFonts w:ascii="Arial" w:hAnsi="Arial" w:cs="Arial"/>
          <w:b/>
          <w:color w:val="0000FF"/>
          <w:sz w:val="24"/>
        </w:rPr>
        <w:t>R4-2312001</w:t>
      </w:r>
      <w:r>
        <w:rPr>
          <w:rFonts w:ascii="Arial" w:hAnsi="Arial" w:cs="Arial"/>
          <w:b/>
          <w:color w:val="0000FF"/>
          <w:sz w:val="24"/>
        </w:rPr>
        <w:tab/>
      </w:r>
      <w:r>
        <w:rPr>
          <w:rFonts w:ascii="Arial" w:hAnsi="Arial" w:cs="Arial"/>
          <w:b/>
          <w:sz w:val="24"/>
        </w:rPr>
        <w:t>Update to Test Case 8.2.13 (FDD case, PUSCH Aggregation Factor 8), Rel18, 38.141-1</w:t>
      </w:r>
    </w:p>
    <w:p w14:paraId="7EDAA2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CR-0362  rev  Cat: A (Rel-18)</w:t>
      </w:r>
      <w:r>
        <w:rPr>
          <w:i/>
        </w:rPr>
        <w:br/>
      </w:r>
      <w:r>
        <w:rPr>
          <w:i/>
        </w:rPr>
        <w:br/>
      </w:r>
      <w:r>
        <w:rPr>
          <w:i/>
        </w:rPr>
        <w:tab/>
      </w:r>
      <w:r>
        <w:rPr>
          <w:i/>
        </w:rPr>
        <w:tab/>
      </w:r>
      <w:r>
        <w:rPr>
          <w:i/>
        </w:rPr>
        <w:tab/>
      </w:r>
      <w:r>
        <w:rPr>
          <w:i/>
        </w:rPr>
        <w:tab/>
      </w:r>
      <w:r>
        <w:rPr>
          <w:i/>
        </w:rPr>
        <w:tab/>
        <w:t>Source: ROHDE &amp; SCHWARZ</w:t>
      </w:r>
    </w:p>
    <w:p w14:paraId="2493C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169F" w14:textId="77777777" w:rsidR="00BC378C" w:rsidRDefault="00BC378C" w:rsidP="00BC378C">
      <w:pPr>
        <w:rPr>
          <w:rFonts w:ascii="Arial" w:hAnsi="Arial" w:cs="Arial"/>
          <w:b/>
          <w:sz w:val="24"/>
        </w:rPr>
      </w:pPr>
      <w:r>
        <w:rPr>
          <w:rFonts w:ascii="Arial" w:hAnsi="Arial" w:cs="Arial"/>
          <w:b/>
          <w:color w:val="0000FF"/>
          <w:sz w:val="24"/>
        </w:rPr>
        <w:t>R4-2312098</w:t>
      </w:r>
      <w:r>
        <w:rPr>
          <w:rFonts w:ascii="Arial" w:hAnsi="Arial" w:cs="Arial"/>
          <w:b/>
          <w:color w:val="0000FF"/>
          <w:sz w:val="24"/>
        </w:rPr>
        <w:tab/>
      </w:r>
      <w:r>
        <w:rPr>
          <w:rFonts w:ascii="Arial" w:hAnsi="Arial" w:cs="Arial"/>
          <w:b/>
          <w:sz w:val="24"/>
        </w:rPr>
        <w:t>CR to 38.104: Correction to ACLR and CACLR requirement</w:t>
      </w:r>
    </w:p>
    <w:p w14:paraId="79EEC7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v16.16.0</w:t>
      </w:r>
      <w:r>
        <w:rPr>
          <w:i/>
        </w:rPr>
        <w:tab/>
        <w:t xml:space="preserve">  CR-0506  rev  Cat: F (Rel-16)</w:t>
      </w:r>
      <w:r>
        <w:rPr>
          <w:i/>
        </w:rPr>
        <w:br/>
      </w:r>
      <w:r>
        <w:rPr>
          <w:i/>
        </w:rPr>
        <w:br/>
      </w:r>
      <w:r>
        <w:rPr>
          <w:i/>
        </w:rPr>
        <w:tab/>
      </w:r>
      <w:r>
        <w:rPr>
          <w:i/>
        </w:rPr>
        <w:tab/>
      </w:r>
      <w:r>
        <w:rPr>
          <w:i/>
        </w:rPr>
        <w:tab/>
      </w:r>
      <w:r>
        <w:rPr>
          <w:i/>
        </w:rPr>
        <w:tab/>
      </w:r>
      <w:r>
        <w:rPr>
          <w:i/>
        </w:rPr>
        <w:tab/>
        <w:t>Source: Ericsson</w:t>
      </w:r>
    </w:p>
    <w:p w14:paraId="5858F527" w14:textId="77777777" w:rsidR="00BC378C" w:rsidRDefault="00BC378C" w:rsidP="00BC378C">
      <w:pPr>
        <w:rPr>
          <w:rFonts w:ascii="Arial" w:hAnsi="Arial" w:cs="Arial"/>
          <w:b/>
        </w:rPr>
      </w:pPr>
      <w:r>
        <w:rPr>
          <w:rFonts w:ascii="Arial" w:hAnsi="Arial" w:cs="Arial"/>
          <w:b/>
        </w:rPr>
        <w:t xml:space="preserve">Abstract: </w:t>
      </w:r>
    </w:p>
    <w:p w14:paraId="67C1C8BC"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103EB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87BC" w14:textId="77777777" w:rsidR="00BC378C" w:rsidRDefault="00BC378C" w:rsidP="00BC378C">
      <w:pPr>
        <w:rPr>
          <w:rFonts w:ascii="Arial" w:hAnsi="Arial" w:cs="Arial"/>
          <w:b/>
          <w:sz w:val="24"/>
        </w:rPr>
      </w:pPr>
      <w:r>
        <w:rPr>
          <w:rFonts w:ascii="Arial" w:hAnsi="Arial" w:cs="Arial"/>
          <w:b/>
          <w:color w:val="0000FF"/>
          <w:sz w:val="24"/>
        </w:rPr>
        <w:t>R4-2312099</w:t>
      </w:r>
      <w:r>
        <w:rPr>
          <w:rFonts w:ascii="Arial" w:hAnsi="Arial" w:cs="Arial"/>
          <w:b/>
          <w:color w:val="0000FF"/>
          <w:sz w:val="24"/>
        </w:rPr>
        <w:tab/>
      </w:r>
      <w:r>
        <w:rPr>
          <w:rFonts w:ascii="Arial" w:hAnsi="Arial" w:cs="Arial"/>
          <w:b/>
          <w:sz w:val="24"/>
        </w:rPr>
        <w:t>CR to 38.104: Correction to ACLR and CACLR requirement</w:t>
      </w:r>
    </w:p>
    <w:p w14:paraId="0FE8257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CR-0507  rev  Cat: A (Rel-17)</w:t>
      </w:r>
      <w:r>
        <w:rPr>
          <w:i/>
        </w:rPr>
        <w:br/>
      </w:r>
      <w:r>
        <w:rPr>
          <w:i/>
        </w:rPr>
        <w:br/>
      </w:r>
      <w:r>
        <w:rPr>
          <w:i/>
        </w:rPr>
        <w:tab/>
      </w:r>
      <w:r>
        <w:rPr>
          <w:i/>
        </w:rPr>
        <w:tab/>
      </w:r>
      <w:r>
        <w:rPr>
          <w:i/>
        </w:rPr>
        <w:tab/>
      </w:r>
      <w:r>
        <w:rPr>
          <w:i/>
        </w:rPr>
        <w:tab/>
      </w:r>
      <w:r>
        <w:rPr>
          <w:i/>
        </w:rPr>
        <w:tab/>
        <w:t>Source: Ericsson</w:t>
      </w:r>
    </w:p>
    <w:p w14:paraId="57F13A57" w14:textId="77777777" w:rsidR="00BC378C" w:rsidRDefault="00BC378C" w:rsidP="00BC378C">
      <w:pPr>
        <w:rPr>
          <w:rFonts w:ascii="Arial" w:hAnsi="Arial" w:cs="Arial"/>
          <w:b/>
        </w:rPr>
      </w:pPr>
      <w:r>
        <w:rPr>
          <w:rFonts w:ascii="Arial" w:hAnsi="Arial" w:cs="Arial"/>
          <w:b/>
        </w:rPr>
        <w:t xml:space="preserve">Abstract: </w:t>
      </w:r>
    </w:p>
    <w:p w14:paraId="5C57F0B9"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34BAD0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35E44" w14:textId="77777777" w:rsidR="00BC378C" w:rsidRDefault="00BC378C" w:rsidP="00BC378C">
      <w:pPr>
        <w:rPr>
          <w:rFonts w:ascii="Arial" w:hAnsi="Arial" w:cs="Arial"/>
          <w:b/>
          <w:sz w:val="24"/>
        </w:rPr>
      </w:pPr>
      <w:r>
        <w:rPr>
          <w:rFonts w:ascii="Arial" w:hAnsi="Arial" w:cs="Arial"/>
          <w:b/>
          <w:color w:val="0000FF"/>
          <w:sz w:val="24"/>
        </w:rPr>
        <w:t>R4-2312100</w:t>
      </w:r>
      <w:r>
        <w:rPr>
          <w:rFonts w:ascii="Arial" w:hAnsi="Arial" w:cs="Arial"/>
          <w:b/>
          <w:color w:val="0000FF"/>
          <w:sz w:val="24"/>
        </w:rPr>
        <w:tab/>
      </w:r>
      <w:r>
        <w:rPr>
          <w:rFonts w:ascii="Arial" w:hAnsi="Arial" w:cs="Arial"/>
          <w:b/>
          <w:sz w:val="24"/>
        </w:rPr>
        <w:t>CR to 38.104: Correction to ACLR and CACLR requirement</w:t>
      </w:r>
    </w:p>
    <w:p w14:paraId="30D45A0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CR-0508  rev  Cat: A (Rel-18)</w:t>
      </w:r>
      <w:r>
        <w:rPr>
          <w:i/>
        </w:rPr>
        <w:br/>
      </w:r>
      <w:r>
        <w:rPr>
          <w:i/>
        </w:rPr>
        <w:br/>
      </w:r>
      <w:r>
        <w:rPr>
          <w:i/>
        </w:rPr>
        <w:tab/>
      </w:r>
      <w:r>
        <w:rPr>
          <w:i/>
        </w:rPr>
        <w:tab/>
      </w:r>
      <w:r>
        <w:rPr>
          <w:i/>
        </w:rPr>
        <w:tab/>
      </w:r>
      <w:r>
        <w:rPr>
          <w:i/>
        </w:rPr>
        <w:tab/>
      </w:r>
      <w:r>
        <w:rPr>
          <w:i/>
        </w:rPr>
        <w:tab/>
        <w:t>Source: Ericsson</w:t>
      </w:r>
    </w:p>
    <w:p w14:paraId="5D8F8E98" w14:textId="77777777" w:rsidR="00BC378C" w:rsidRDefault="00BC378C" w:rsidP="00BC378C">
      <w:pPr>
        <w:rPr>
          <w:rFonts w:ascii="Arial" w:hAnsi="Arial" w:cs="Arial"/>
          <w:b/>
        </w:rPr>
      </w:pPr>
      <w:r>
        <w:rPr>
          <w:rFonts w:ascii="Arial" w:hAnsi="Arial" w:cs="Arial"/>
          <w:b/>
        </w:rPr>
        <w:t xml:space="preserve">Abstract: </w:t>
      </w:r>
    </w:p>
    <w:p w14:paraId="675E504E"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283BC0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3FCF" w14:textId="77777777" w:rsidR="00BC378C" w:rsidRDefault="00BC378C" w:rsidP="00BC378C">
      <w:pPr>
        <w:rPr>
          <w:rFonts w:ascii="Arial" w:hAnsi="Arial" w:cs="Arial"/>
          <w:b/>
          <w:sz w:val="24"/>
        </w:rPr>
      </w:pPr>
      <w:r>
        <w:rPr>
          <w:rFonts w:ascii="Arial" w:hAnsi="Arial" w:cs="Arial"/>
          <w:b/>
          <w:color w:val="0000FF"/>
          <w:sz w:val="24"/>
        </w:rPr>
        <w:t>R4-2312101</w:t>
      </w:r>
      <w:r>
        <w:rPr>
          <w:rFonts w:ascii="Arial" w:hAnsi="Arial" w:cs="Arial"/>
          <w:b/>
          <w:color w:val="0000FF"/>
          <w:sz w:val="24"/>
        </w:rPr>
        <w:tab/>
      </w:r>
      <w:r>
        <w:rPr>
          <w:rFonts w:ascii="Arial" w:hAnsi="Arial" w:cs="Arial"/>
          <w:b/>
          <w:sz w:val="24"/>
        </w:rPr>
        <w:t>CR to 38.141-1: Correction to ACLR and CACLR requirement</w:t>
      </w:r>
    </w:p>
    <w:p w14:paraId="62DA9B3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CR-0368  rev  Cat: F (Rel-16)</w:t>
      </w:r>
      <w:r>
        <w:rPr>
          <w:i/>
        </w:rPr>
        <w:br/>
      </w:r>
      <w:r>
        <w:rPr>
          <w:i/>
        </w:rPr>
        <w:br/>
      </w:r>
      <w:r>
        <w:rPr>
          <w:i/>
        </w:rPr>
        <w:tab/>
      </w:r>
      <w:r>
        <w:rPr>
          <w:i/>
        </w:rPr>
        <w:tab/>
      </w:r>
      <w:r>
        <w:rPr>
          <w:i/>
        </w:rPr>
        <w:tab/>
      </w:r>
      <w:r>
        <w:rPr>
          <w:i/>
        </w:rPr>
        <w:tab/>
      </w:r>
      <w:r>
        <w:rPr>
          <w:i/>
        </w:rPr>
        <w:tab/>
        <w:t>Source: Ericsson</w:t>
      </w:r>
    </w:p>
    <w:p w14:paraId="7781CE4B" w14:textId="77777777" w:rsidR="00BC378C" w:rsidRDefault="00BC378C" w:rsidP="00BC378C">
      <w:pPr>
        <w:rPr>
          <w:rFonts w:ascii="Arial" w:hAnsi="Arial" w:cs="Arial"/>
          <w:b/>
        </w:rPr>
      </w:pPr>
      <w:r>
        <w:rPr>
          <w:rFonts w:ascii="Arial" w:hAnsi="Arial" w:cs="Arial"/>
          <w:b/>
        </w:rPr>
        <w:t xml:space="preserve">Abstract: </w:t>
      </w:r>
    </w:p>
    <w:p w14:paraId="49D4055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65DE8C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D598" w14:textId="77777777" w:rsidR="00BC378C" w:rsidRDefault="00BC378C" w:rsidP="00BC378C">
      <w:pPr>
        <w:rPr>
          <w:rFonts w:ascii="Arial" w:hAnsi="Arial" w:cs="Arial"/>
          <w:b/>
          <w:sz w:val="24"/>
        </w:rPr>
      </w:pPr>
      <w:r>
        <w:rPr>
          <w:rFonts w:ascii="Arial" w:hAnsi="Arial" w:cs="Arial"/>
          <w:b/>
          <w:color w:val="0000FF"/>
          <w:sz w:val="24"/>
        </w:rPr>
        <w:t>R4-2312102</w:t>
      </w:r>
      <w:r>
        <w:rPr>
          <w:rFonts w:ascii="Arial" w:hAnsi="Arial" w:cs="Arial"/>
          <w:b/>
          <w:color w:val="0000FF"/>
          <w:sz w:val="24"/>
        </w:rPr>
        <w:tab/>
      </w:r>
      <w:r>
        <w:rPr>
          <w:rFonts w:ascii="Arial" w:hAnsi="Arial" w:cs="Arial"/>
          <w:b/>
          <w:sz w:val="24"/>
        </w:rPr>
        <w:t>CR to 38.141-1: Correction to ACLR and CACLR requirement</w:t>
      </w:r>
    </w:p>
    <w:p w14:paraId="6487F8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CR-0369  rev  Cat: A (Rel-17)</w:t>
      </w:r>
      <w:r>
        <w:rPr>
          <w:i/>
        </w:rPr>
        <w:br/>
      </w:r>
      <w:r>
        <w:rPr>
          <w:i/>
        </w:rPr>
        <w:br/>
      </w:r>
      <w:r>
        <w:rPr>
          <w:i/>
        </w:rPr>
        <w:tab/>
      </w:r>
      <w:r>
        <w:rPr>
          <w:i/>
        </w:rPr>
        <w:tab/>
      </w:r>
      <w:r>
        <w:rPr>
          <w:i/>
        </w:rPr>
        <w:tab/>
      </w:r>
      <w:r>
        <w:rPr>
          <w:i/>
        </w:rPr>
        <w:tab/>
      </w:r>
      <w:r>
        <w:rPr>
          <w:i/>
        </w:rPr>
        <w:tab/>
        <w:t>Source: Ericsson</w:t>
      </w:r>
    </w:p>
    <w:p w14:paraId="4F599B6A" w14:textId="77777777" w:rsidR="00BC378C" w:rsidRDefault="00BC378C" w:rsidP="00BC378C">
      <w:pPr>
        <w:rPr>
          <w:rFonts w:ascii="Arial" w:hAnsi="Arial" w:cs="Arial"/>
          <w:b/>
        </w:rPr>
      </w:pPr>
      <w:r>
        <w:rPr>
          <w:rFonts w:ascii="Arial" w:hAnsi="Arial" w:cs="Arial"/>
          <w:b/>
        </w:rPr>
        <w:t xml:space="preserve">Abstract: </w:t>
      </w:r>
    </w:p>
    <w:p w14:paraId="3BAC1F6E"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553E84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80573" w14:textId="77777777" w:rsidR="00BC378C" w:rsidRDefault="00BC378C" w:rsidP="00BC378C">
      <w:pPr>
        <w:rPr>
          <w:rFonts w:ascii="Arial" w:hAnsi="Arial" w:cs="Arial"/>
          <w:b/>
          <w:sz w:val="24"/>
        </w:rPr>
      </w:pPr>
      <w:r>
        <w:rPr>
          <w:rFonts w:ascii="Arial" w:hAnsi="Arial" w:cs="Arial"/>
          <w:b/>
          <w:color w:val="0000FF"/>
          <w:sz w:val="24"/>
        </w:rPr>
        <w:t>R4-2312103</w:t>
      </w:r>
      <w:r>
        <w:rPr>
          <w:rFonts w:ascii="Arial" w:hAnsi="Arial" w:cs="Arial"/>
          <w:b/>
          <w:color w:val="0000FF"/>
          <w:sz w:val="24"/>
        </w:rPr>
        <w:tab/>
      </w:r>
      <w:r>
        <w:rPr>
          <w:rFonts w:ascii="Arial" w:hAnsi="Arial" w:cs="Arial"/>
          <w:b/>
          <w:sz w:val="24"/>
        </w:rPr>
        <w:t>CR to 38.141-1: Correction to ACLR and CACLR requirement</w:t>
      </w:r>
    </w:p>
    <w:p w14:paraId="63A5F2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CR-0370  rev  Cat: A (Rel-18)</w:t>
      </w:r>
      <w:r>
        <w:rPr>
          <w:i/>
        </w:rPr>
        <w:br/>
      </w:r>
      <w:r>
        <w:rPr>
          <w:i/>
        </w:rPr>
        <w:br/>
      </w:r>
      <w:r>
        <w:rPr>
          <w:i/>
        </w:rPr>
        <w:tab/>
      </w:r>
      <w:r>
        <w:rPr>
          <w:i/>
        </w:rPr>
        <w:tab/>
      </w:r>
      <w:r>
        <w:rPr>
          <w:i/>
        </w:rPr>
        <w:tab/>
      </w:r>
      <w:r>
        <w:rPr>
          <w:i/>
        </w:rPr>
        <w:tab/>
      </w:r>
      <w:r>
        <w:rPr>
          <w:i/>
        </w:rPr>
        <w:tab/>
        <w:t>Source: Ericsson</w:t>
      </w:r>
    </w:p>
    <w:p w14:paraId="705BD83F" w14:textId="77777777" w:rsidR="00BC378C" w:rsidRDefault="00BC378C" w:rsidP="00BC378C">
      <w:pPr>
        <w:rPr>
          <w:rFonts w:ascii="Arial" w:hAnsi="Arial" w:cs="Arial"/>
          <w:b/>
        </w:rPr>
      </w:pPr>
      <w:r>
        <w:rPr>
          <w:rFonts w:ascii="Arial" w:hAnsi="Arial" w:cs="Arial"/>
          <w:b/>
        </w:rPr>
        <w:t xml:space="preserve">Abstract: </w:t>
      </w:r>
    </w:p>
    <w:p w14:paraId="0E83DD54"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 (FR1). NOTE: This is an additi</w:t>
      </w:r>
    </w:p>
    <w:p w14:paraId="73CE9D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59D7" w14:textId="77777777" w:rsidR="00BC378C" w:rsidRDefault="00BC378C" w:rsidP="00BC378C">
      <w:pPr>
        <w:rPr>
          <w:rFonts w:ascii="Arial" w:hAnsi="Arial" w:cs="Arial"/>
          <w:b/>
          <w:sz w:val="24"/>
        </w:rPr>
      </w:pPr>
      <w:r>
        <w:rPr>
          <w:rFonts w:ascii="Arial" w:hAnsi="Arial" w:cs="Arial"/>
          <w:b/>
          <w:color w:val="0000FF"/>
          <w:sz w:val="24"/>
        </w:rPr>
        <w:t>R4-2312104</w:t>
      </w:r>
      <w:r>
        <w:rPr>
          <w:rFonts w:ascii="Arial" w:hAnsi="Arial" w:cs="Arial"/>
          <w:b/>
          <w:color w:val="0000FF"/>
          <w:sz w:val="24"/>
        </w:rPr>
        <w:tab/>
      </w:r>
      <w:r>
        <w:rPr>
          <w:rFonts w:ascii="Arial" w:hAnsi="Arial" w:cs="Arial"/>
          <w:b/>
          <w:sz w:val="24"/>
        </w:rPr>
        <w:t>CR to 37.104: Correction to ACLR and CACLR requirement</w:t>
      </w:r>
    </w:p>
    <w:p w14:paraId="358F652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CR-0988  rev  Cat: F (Rel-15)</w:t>
      </w:r>
      <w:r>
        <w:rPr>
          <w:i/>
        </w:rPr>
        <w:br/>
      </w:r>
      <w:r>
        <w:rPr>
          <w:i/>
        </w:rPr>
        <w:br/>
      </w:r>
      <w:r>
        <w:rPr>
          <w:i/>
        </w:rPr>
        <w:tab/>
      </w:r>
      <w:r>
        <w:rPr>
          <w:i/>
        </w:rPr>
        <w:tab/>
      </w:r>
      <w:r>
        <w:rPr>
          <w:i/>
        </w:rPr>
        <w:tab/>
      </w:r>
      <w:r>
        <w:rPr>
          <w:i/>
        </w:rPr>
        <w:tab/>
      </w:r>
      <w:r>
        <w:rPr>
          <w:i/>
        </w:rPr>
        <w:tab/>
        <w:t>Source: Ericsson</w:t>
      </w:r>
    </w:p>
    <w:p w14:paraId="592826B0" w14:textId="77777777" w:rsidR="00BC378C" w:rsidRDefault="00BC378C" w:rsidP="00BC378C">
      <w:pPr>
        <w:rPr>
          <w:rFonts w:ascii="Arial" w:hAnsi="Arial" w:cs="Arial"/>
          <w:b/>
        </w:rPr>
      </w:pPr>
      <w:r>
        <w:rPr>
          <w:rFonts w:ascii="Arial" w:hAnsi="Arial" w:cs="Arial"/>
          <w:b/>
        </w:rPr>
        <w:t xml:space="preserve">Abstract: </w:t>
      </w:r>
    </w:p>
    <w:p w14:paraId="74611D81"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CB5C9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E8769" w14:textId="77777777" w:rsidR="00BC378C" w:rsidRDefault="00BC378C" w:rsidP="00BC378C">
      <w:pPr>
        <w:rPr>
          <w:rFonts w:ascii="Arial" w:hAnsi="Arial" w:cs="Arial"/>
          <w:b/>
          <w:sz w:val="24"/>
        </w:rPr>
      </w:pPr>
      <w:r>
        <w:rPr>
          <w:rFonts w:ascii="Arial" w:hAnsi="Arial" w:cs="Arial"/>
          <w:b/>
          <w:color w:val="0000FF"/>
          <w:sz w:val="24"/>
        </w:rPr>
        <w:t>R4-2312105</w:t>
      </w:r>
      <w:r>
        <w:rPr>
          <w:rFonts w:ascii="Arial" w:hAnsi="Arial" w:cs="Arial"/>
          <w:b/>
          <w:color w:val="0000FF"/>
          <w:sz w:val="24"/>
        </w:rPr>
        <w:tab/>
      </w:r>
      <w:r>
        <w:rPr>
          <w:rFonts w:ascii="Arial" w:hAnsi="Arial" w:cs="Arial"/>
          <w:b/>
          <w:sz w:val="24"/>
        </w:rPr>
        <w:t>CR to 37.104: Correction to ACLR and CACLR requirement</w:t>
      </w:r>
    </w:p>
    <w:p w14:paraId="639DB5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CR-0989  rev  Cat: A (Rel-16)</w:t>
      </w:r>
      <w:r>
        <w:rPr>
          <w:i/>
        </w:rPr>
        <w:br/>
      </w:r>
      <w:r>
        <w:rPr>
          <w:i/>
        </w:rPr>
        <w:br/>
      </w:r>
      <w:r>
        <w:rPr>
          <w:i/>
        </w:rPr>
        <w:tab/>
      </w:r>
      <w:r>
        <w:rPr>
          <w:i/>
        </w:rPr>
        <w:tab/>
      </w:r>
      <w:r>
        <w:rPr>
          <w:i/>
        </w:rPr>
        <w:tab/>
      </w:r>
      <w:r>
        <w:rPr>
          <w:i/>
        </w:rPr>
        <w:tab/>
      </w:r>
      <w:r>
        <w:rPr>
          <w:i/>
        </w:rPr>
        <w:tab/>
        <w:t>Source: Ericsson</w:t>
      </w:r>
    </w:p>
    <w:p w14:paraId="3440B253" w14:textId="77777777" w:rsidR="00BC378C" w:rsidRDefault="00BC378C" w:rsidP="00BC378C">
      <w:pPr>
        <w:rPr>
          <w:rFonts w:ascii="Arial" w:hAnsi="Arial" w:cs="Arial"/>
          <w:b/>
        </w:rPr>
      </w:pPr>
      <w:r>
        <w:rPr>
          <w:rFonts w:ascii="Arial" w:hAnsi="Arial" w:cs="Arial"/>
          <w:b/>
        </w:rPr>
        <w:t xml:space="preserve">Abstract: </w:t>
      </w:r>
    </w:p>
    <w:p w14:paraId="3105D6D8" w14:textId="77777777" w:rsidR="00BC378C" w:rsidRDefault="00BC378C" w:rsidP="00BC378C">
      <w:r>
        <w:lastRenderedPageBreak/>
        <w:t>The text reference for BS channel bandwidth in ACLR and CACLR tables for non-contiguous spectrum is changed to “BS channel bandwidth of carrier transmitted below or above the sub-block edge or Base Station RF Bandwidth edge”</w:t>
      </w:r>
    </w:p>
    <w:p w14:paraId="480FFB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BDD6" w14:textId="77777777" w:rsidR="00BC378C" w:rsidRDefault="00BC378C" w:rsidP="00BC378C">
      <w:pPr>
        <w:rPr>
          <w:rFonts w:ascii="Arial" w:hAnsi="Arial" w:cs="Arial"/>
          <w:b/>
          <w:sz w:val="24"/>
        </w:rPr>
      </w:pPr>
      <w:r>
        <w:rPr>
          <w:rFonts w:ascii="Arial" w:hAnsi="Arial" w:cs="Arial"/>
          <w:b/>
          <w:color w:val="0000FF"/>
          <w:sz w:val="24"/>
        </w:rPr>
        <w:t>R4-2312106</w:t>
      </w:r>
      <w:r>
        <w:rPr>
          <w:rFonts w:ascii="Arial" w:hAnsi="Arial" w:cs="Arial"/>
          <w:b/>
          <w:color w:val="0000FF"/>
          <w:sz w:val="24"/>
        </w:rPr>
        <w:tab/>
      </w:r>
      <w:r>
        <w:rPr>
          <w:rFonts w:ascii="Arial" w:hAnsi="Arial" w:cs="Arial"/>
          <w:b/>
          <w:sz w:val="24"/>
        </w:rPr>
        <w:t>CR to 37.104: Correction to ACLR and CACLR requirement</w:t>
      </w:r>
    </w:p>
    <w:p w14:paraId="714D90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CR-0990  rev  Cat: A (Rel-17)</w:t>
      </w:r>
      <w:r>
        <w:rPr>
          <w:i/>
        </w:rPr>
        <w:br/>
      </w:r>
      <w:r>
        <w:rPr>
          <w:i/>
        </w:rPr>
        <w:br/>
      </w:r>
      <w:r>
        <w:rPr>
          <w:i/>
        </w:rPr>
        <w:tab/>
      </w:r>
      <w:r>
        <w:rPr>
          <w:i/>
        </w:rPr>
        <w:tab/>
      </w:r>
      <w:r>
        <w:rPr>
          <w:i/>
        </w:rPr>
        <w:tab/>
      </w:r>
      <w:r>
        <w:rPr>
          <w:i/>
        </w:rPr>
        <w:tab/>
      </w:r>
      <w:r>
        <w:rPr>
          <w:i/>
        </w:rPr>
        <w:tab/>
        <w:t>Source: Ericsson</w:t>
      </w:r>
    </w:p>
    <w:p w14:paraId="47B47087" w14:textId="77777777" w:rsidR="00BC378C" w:rsidRDefault="00BC378C" w:rsidP="00BC378C">
      <w:pPr>
        <w:rPr>
          <w:rFonts w:ascii="Arial" w:hAnsi="Arial" w:cs="Arial"/>
          <w:b/>
        </w:rPr>
      </w:pPr>
      <w:r>
        <w:rPr>
          <w:rFonts w:ascii="Arial" w:hAnsi="Arial" w:cs="Arial"/>
          <w:b/>
        </w:rPr>
        <w:t xml:space="preserve">Abstract: </w:t>
      </w:r>
    </w:p>
    <w:p w14:paraId="704DB4B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7019F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3A416" w14:textId="77777777" w:rsidR="00BC378C" w:rsidRDefault="00BC378C" w:rsidP="00BC378C">
      <w:pPr>
        <w:rPr>
          <w:rFonts w:ascii="Arial" w:hAnsi="Arial" w:cs="Arial"/>
          <w:b/>
          <w:sz w:val="24"/>
        </w:rPr>
      </w:pPr>
      <w:r>
        <w:rPr>
          <w:rFonts w:ascii="Arial" w:hAnsi="Arial" w:cs="Arial"/>
          <w:b/>
          <w:color w:val="0000FF"/>
          <w:sz w:val="24"/>
        </w:rPr>
        <w:t>R4-2312107</w:t>
      </w:r>
      <w:r>
        <w:rPr>
          <w:rFonts w:ascii="Arial" w:hAnsi="Arial" w:cs="Arial"/>
          <w:b/>
          <w:color w:val="0000FF"/>
          <w:sz w:val="24"/>
        </w:rPr>
        <w:tab/>
      </w:r>
      <w:r>
        <w:rPr>
          <w:rFonts w:ascii="Arial" w:hAnsi="Arial" w:cs="Arial"/>
          <w:b/>
          <w:sz w:val="24"/>
        </w:rPr>
        <w:t>CR to 37.104: Correction to ACLR and CACLR requirement</w:t>
      </w:r>
    </w:p>
    <w:p w14:paraId="5F6AB80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CR-0991  rev  Cat: A (Rel-18)</w:t>
      </w:r>
      <w:r>
        <w:rPr>
          <w:i/>
        </w:rPr>
        <w:br/>
      </w:r>
      <w:r>
        <w:rPr>
          <w:i/>
        </w:rPr>
        <w:br/>
      </w:r>
      <w:r>
        <w:rPr>
          <w:i/>
        </w:rPr>
        <w:tab/>
      </w:r>
      <w:r>
        <w:rPr>
          <w:i/>
        </w:rPr>
        <w:tab/>
      </w:r>
      <w:r>
        <w:rPr>
          <w:i/>
        </w:rPr>
        <w:tab/>
      </w:r>
      <w:r>
        <w:rPr>
          <w:i/>
        </w:rPr>
        <w:tab/>
      </w:r>
      <w:r>
        <w:rPr>
          <w:i/>
        </w:rPr>
        <w:tab/>
        <w:t>Source: Ericsson</w:t>
      </w:r>
    </w:p>
    <w:p w14:paraId="1C22F528" w14:textId="77777777" w:rsidR="00BC378C" w:rsidRDefault="00BC378C" w:rsidP="00BC378C">
      <w:pPr>
        <w:rPr>
          <w:rFonts w:ascii="Arial" w:hAnsi="Arial" w:cs="Arial"/>
          <w:b/>
        </w:rPr>
      </w:pPr>
      <w:r>
        <w:rPr>
          <w:rFonts w:ascii="Arial" w:hAnsi="Arial" w:cs="Arial"/>
          <w:b/>
        </w:rPr>
        <w:t xml:space="preserve">Abstract: </w:t>
      </w:r>
    </w:p>
    <w:p w14:paraId="0423C8B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BD8BF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687BC" w14:textId="77777777" w:rsidR="00BC378C" w:rsidRDefault="00BC378C" w:rsidP="00BC378C">
      <w:pPr>
        <w:rPr>
          <w:rFonts w:ascii="Arial" w:hAnsi="Arial" w:cs="Arial"/>
          <w:b/>
          <w:sz w:val="24"/>
        </w:rPr>
      </w:pPr>
      <w:r>
        <w:rPr>
          <w:rFonts w:ascii="Arial" w:hAnsi="Arial" w:cs="Arial"/>
          <w:b/>
          <w:color w:val="0000FF"/>
          <w:sz w:val="24"/>
        </w:rPr>
        <w:t>R4-2312108</w:t>
      </w:r>
      <w:r>
        <w:rPr>
          <w:rFonts w:ascii="Arial" w:hAnsi="Arial" w:cs="Arial"/>
          <w:b/>
          <w:color w:val="0000FF"/>
          <w:sz w:val="24"/>
        </w:rPr>
        <w:tab/>
      </w:r>
      <w:r>
        <w:rPr>
          <w:rFonts w:ascii="Arial" w:hAnsi="Arial" w:cs="Arial"/>
          <w:b/>
          <w:sz w:val="24"/>
        </w:rPr>
        <w:t>CR to 37.141: Correction to ACLR and CACLR requirement</w:t>
      </w:r>
    </w:p>
    <w:p w14:paraId="2DD2258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CR-1058  rev  Cat: F (Rel-15)</w:t>
      </w:r>
      <w:r>
        <w:rPr>
          <w:i/>
        </w:rPr>
        <w:br/>
      </w:r>
      <w:r>
        <w:rPr>
          <w:i/>
        </w:rPr>
        <w:br/>
      </w:r>
      <w:r>
        <w:rPr>
          <w:i/>
        </w:rPr>
        <w:tab/>
      </w:r>
      <w:r>
        <w:rPr>
          <w:i/>
        </w:rPr>
        <w:tab/>
      </w:r>
      <w:r>
        <w:rPr>
          <w:i/>
        </w:rPr>
        <w:tab/>
      </w:r>
      <w:r>
        <w:rPr>
          <w:i/>
        </w:rPr>
        <w:tab/>
      </w:r>
      <w:r>
        <w:rPr>
          <w:i/>
        </w:rPr>
        <w:tab/>
        <w:t>Source: Ericsson</w:t>
      </w:r>
    </w:p>
    <w:p w14:paraId="71F61A48" w14:textId="77777777" w:rsidR="00BC378C" w:rsidRDefault="00BC378C" w:rsidP="00BC378C">
      <w:pPr>
        <w:rPr>
          <w:rFonts w:ascii="Arial" w:hAnsi="Arial" w:cs="Arial"/>
          <w:b/>
        </w:rPr>
      </w:pPr>
      <w:r>
        <w:rPr>
          <w:rFonts w:ascii="Arial" w:hAnsi="Arial" w:cs="Arial"/>
          <w:b/>
        </w:rPr>
        <w:t xml:space="preserve">Abstract: </w:t>
      </w:r>
    </w:p>
    <w:p w14:paraId="095B3A7D"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0BDF8A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04596" w14:textId="77777777" w:rsidR="00BC378C" w:rsidRDefault="00BC378C" w:rsidP="00BC378C">
      <w:pPr>
        <w:rPr>
          <w:rFonts w:ascii="Arial" w:hAnsi="Arial" w:cs="Arial"/>
          <w:b/>
          <w:sz w:val="24"/>
        </w:rPr>
      </w:pPr>
      <w:r>
        <w:rPr>
          <w:rFonts w:ascii="Arial" w:hAnsi="Arial" w:cs="Arial"/>
          <w:b/>
          <w:color w:val="0000FF"/>
          <w:sz w:val="24"/>
        </w:rPr>
        <w:t>R4-2312109</w:t>
      </w:r>
      <w:r>
        <w:rPr>
          <w:rFonts w:ascii="Arial" w:hAnsi="Arial" w:cs="Arial"/>
          <w:b/>
          <w:color w:val="0000FF"/>
          <w:sz w:val="24"/>
        </w:rPr>
        <w:tab/>
      </w:r>
      <w:r>
        <w:rPr>
          <w:rFonts w:ascii="Arial" w:hAnsi="Arial" w:cs="Arial"/>
          <w:b/>
          <w:sz w:val="24"/>
        </w:rPr>
        <w:t>CR to 37.141: Correction to ACLR and CACLR requirement</w:t>
      </w:r>
    </w:p>
    <w:p w14:paraId="660A48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CR-1059  rev  Cat: A (Rel-16)</w:t>
      </w:r>
      <w:r>
        <w:rPr>
          <w:i/>
        </w:rPr>
        <w:br/>
      </w:r>
      <w:r>
        <w:rPr>
          <w:i/>
        </w:rPr>
        <w:br/>
      </w:r>
      <w:r>
        <w:rPr>
          <w:i/>
        </w:rPr>
        <w:tab/>
      </w:r>
      <w:r>
        <w:rPr>
          <w:i/>
        </w:rPr>
        <w:tab/>
      </w:r>
      <w:r>
        <w:rPr>
          <w:i/>
        </w:rPr>
        <w:tab/>
      </w:r>
      <w:r>
        <w:rPr>
          <w:i/>
        </w:rPr>
        <w:tab/>
      </w:r>
      <w:r>
        <w:rPr>
          <w:i/>
        </w:rPr>
        <w:tab/>
        <w:t>Source: Ericsson</w:t>
      </w:r>
    </w:p>
    <w:p w14:paraId="337D31FD" w14:textId="77777777" w:rsidR="00BC378C" w:rsidRDefault="00BC378C" w:rsidP="00BC378C">
      <w:pPr>
        <w:rPr>
          <w:rFonts w:ascii="Arial" w:hAnsi="Arial" w:cs="Arial"/>
          <w:b/>
        </w:rPr>
      </w:pPr>
      <w:r>
        <w:rPr>
          <w:rFonts w:ascii="Arial" w:hAnsi="Arial" w:cs="Arial"/>
          <w:b/>
        </w:rPr>
        <w:t xml:space="preserve">Abstract: </w:t>
      </w:r>
    </w:p>
    <w:p w14:paraId="64F38C40"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6E586F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222F" w14:textId="77777777" w:rsidR="00BC378C" w:rsidRDefault="00BC378C" w:rsidP="00BC378C">
      <w:pPr>
        <w:rPr>
          <w:rFonts w:ascii="Arial" w:hAnsi="Arial" w:cs="Arial"/>
          <w:b/>
          <w:sz w:val="24"/>
        </w:rPr>
      </w:pPr>
      <w:r>
        <w:rPr>
          <w:rFonts w:ascii="Arial" w:hAnsi="Arial" w:cs="Arial"/>
          <w:b/>
          <w:color w:val="0000FF"/>
          <w:sz w:val="24"/>
        </w:rPr>
        <w:t>R4-2312110</w:t>
      </w:r>
      <w:r>
        <w:rPr>
          <w:rFonts w:ascii="Arial" w:hAnsi="Arial" w:cs="Arial"/>
          <w:b/>
          <w:color w:val="0000FF"/>
          <w:sz w:val="24"/>
        </w:rPr>
        <w:tab/>
      </w:r>
      <w:r>
        <w:rPr>
          <w:rFonts w:ascii="Arial" w:hAnsi="Arial" w:cs="Arial"/>
          <w:b/>
          <w:sz w:val="24"/>
        </w:rPr>
        <w:t>CR to 37.141: Correction to ACLR and CACLR requirement</w:t>
      </w:r>
    </w:p>
    <w:p w14:paraId="206243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CR-1060  rev  Cat: A (Rel-17)</w:t>
      </w:r>
      <w:r>
        <w:rPr>
          <w:i/>
        </w:rPr>
        <w:br/>
      </w:r>
      <w:r>
        <w:rPr>
          <w:i/>
        </w:rPr>
        <w:lastRenderedPageBreak/>
        <w:br/>
      </w:r>
      <w:r>
        <w:rPr>
          <w:i/>
        </w:rPr>
        <w:tab/>
      </w:r>
      <w:r>
        <w:rPr>
          <w:i/>
        </w:rPr>
        <w:tab/>
      </w:r>
      <w:r>
        <w:rPr>
          <w:i/>
        </w:rPr>
        <w:tab/>
      </w:r>
      <w:r>
        <w:rPr>
          <w:i/>
        </w:rPr>
        <w:tab/>
      </w:r>
      <w:r>
        <w:rPr>
          <w:i/>
        </w:rPr>
        <w:tab/>
        <w:t>Source: Ericsson</w:t>
      </w:r>
    </w:p>
    <w:p w14:paraId="74BB212D" w14:textId="77777777" w:rsidR="00BC378C" w:rsidRDefault="00BC378C" w:rsidP="00BC378C">
      <w:pPr>
        <w:rPr>
          <w:rFonts w:ascii="Arial" w:hAnsi="Arial" w:cs="Arial"/>
          <w:b/>
        </w:rPr>
      </w:pPr>
      <w:r>
        <w:rPr>
          <w:rFonts w:ascii="Arial" w:hAnsi="Arial" w:cs="Arial"/>
          <w:b/>
        </w:rPr>
        <w:t xml:space="preserve">Abstract: </w:t>
      </w:r>
    </w:p>
    <w:p w14:paraId="49F4B24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B6772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D7D02" w14:textId="77777777" w:rsidR="00BC378C" w:rsidRDefault="00BC378C" w:rsidP="00BC378C">
      <w:pPr>
        <w:rPr>
          <w:rFonts w:ascii="Arial" w:hAnsi="Arial" w:cs="Arial"/>
          <w:b/>
          <w:sz w:val="24"/>
        </w:rPr>
      </w:pPr>
      <w:r>
        <w:rPr>
          <w:rFonts w:ascii="Arial" w:hAnsi="Arial" w:cs="Arial"/>
          <w:b/>
          <w:color w:val="0000FF"/>
          <w:sz w:val="24"/>
        </w:rPr>
        <w:t>R4-2312111</w:t>
      </w:r>
      <w:r>
        <w:rPr>
          <w:rFonts w:ascii="Arial" w:hAnsi="Arial" w:cs="Arial"/>
          <w:b/>
          <w:color w:val="0000FF"/>
          <w:sz w:val="24"/>
        </w:rPr>
        <w:tab/>
      </w:r>
      <w:r>
        <w:rPr>
          <w:rFonts w:ascii="Arial" w:hAnsi="Arial" w:cs="Arial"/>
          <w:b/>
          <w:sz w:val="24"/>
        </w:rPr>
        <w:t>CR to 37.141: Correction to ACLR and CACLR requirement</w:t>
      </w:r>
    </w:p>
    <w:p w14:paraId="01019E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CR-1061  rev  Cat: A (Rel-18)</w:t>
      </w:r>
      <w:r>
        <w:rPr>
          <w:i/>
        </w:rPr>
        <w:br/>
      </w:r>
      <w:r>
        <w:rPr>
          <w:i/>
        </w:rPr>
        <w:br/>
      </w:r>
      <w:r>
        <w:rPr>
          <w:i/>
        </w:rPr>
        <w:tab/>
      </w:r>
      <w:r>
        <w:rPr>
          <w:i/>
        </w:rPr>
        <w:tab/>
      </w:r>
      <w:r>
        <w:rPr>
          <w:i/>
        </w:rPr>
        <w:tab/>
      </w:r>
      <w:r>
        <w:rPr>
          <w:i/>
        </w:rPr>
        <w:tab/>
      </w:r>
      <w:r>
        <w:rPr>
          <w:i/>
        </w:rPr>
        <w:tab/>
        <w:t>Source: Ericsson</w:t>
      </w:r>
    </w:p>
    <w:p w14:paraId="361B2642" w14:textId="77777777" w:rsidR="00BC378C" w:rsidRDefault="00BC378C" w:rsidP="00BC378C">
      <w:pPr>
        <w:rPr>
          <w:rFonts w:ascii="Arial" w:hAnsi="Arial" w:cs="Arial"/>
          <w:b/>
        </w:rPr>
      </w:pPr>
      <w:r>
        <w:rPr>
          <w:rFonts w:ascii="Arial" w:hAnsi="Arial" w:cs="Arial"/>
          <w:b/>
        </w:rPr>
        <w:t xml:space="preserve">Abstract: </w:t>
      </w:r>
    </w:p>
    <w:p w14:paraId="4A979183"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33B624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DCDF" w14:textId="77777777" w:rsidR="00BC378C" w:rsidRDefault="00BC378C" w:rsidP="00BC378C">
      <w:pPr>
        <w:rPr>
          <w:rFonts w:ascii="Arial" w:hAnsi="Arial" w:cs="Arial"/>
          <w:b/>
          <w:sz w:val="24"/>
        </w:rPr>
      </w:pPr>
      <w:r>
        <w:rPr>
          <w:rFonts w:ascii="Arial" w:hAnsi="Arial" w:cs="Arial"/>
          <w:b/>
          <w:color w:val="0000FF"/>
          <w:sz w:val="24"/>
        </w:rPr>
        <w:t>R4-2312112</w:t>
      </w:r>
      <w:r>
        <w:rPr>
          <w:rFonts w:ascii="Arial" w:hAnsi="Arial" w:cs="Arial"/>
          <w:b/>
          <w:color w:val="0000FF"/>
          <w:sz w:val="24"/>
        </w:rPr>
        <w:tab/>
      </w:r>
      <w:r>
        <w:rPr>
          <w:rFonts w:ascii="Arial" w:hAnsi="Arial" w:cs="Arial"/>
          <w:b/>
          <w:sz w:val="24"/>
        </w:rPr>
        <w:t>CR to 37.145-1: Correction to ACLR and CACLR requirement</w:t>
      </w:r>
    </w:p>
    <w:p w14:paraId="1C5E57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v15.14.0</w:t>
      </w:r>
      <w:r>
        <w:rPr>
          <w:i/>
        </w:rPr>
        <w:tab/>
        <w:t xml:space="preserve">  CR-0324  rev  Cat: F (Rel-15)</w:t>
      </w:r>
      <w:r>
        <w:rPr>
          <w:i/>
        </w:rPr>
        <w:br/>
      </w:r>
      <w:r>
        <w:rPr>
          <w:i/>
        </w:rPr>
        <w:br/>
      </w:r>
      <w:r>
        <w:rPr>
          <w:i/>
        </w:rPr>
        <w:tab/>
      </w:r>
      <w:r>
        <w:rPr>
          <w:i/>
        </w:rPr>
        <w:tab/>
      </w:r>
      <w:r>
        <w:rPr>
          <w:i/>
        </w:rPr>
        <w:tab/>
      </w:r>
      <w:r>
        <w:rPr>
          <w:i/>
        </w:rPr>
        <w:tab/>
      </w:r>
      <w:r>
        <w:rPr>
          <w:i/>
        </w:rPr>
        <w:tab/>
        <w:t>Source: Ericsson</w:t>
      </w:r>
    </w:p>
    <w:p w14:paraId="6A4A6A77" w14:textId="77777777" w:rsidR="00BC378C" w:rsidRDefault="00BC378C" w:rsidP="00BC378C">
      <w:pPr>
        <w:rPr>
          <w:rFonts w:ascii="Arial" w:hAnsi="Arial" w:cs="Arial"/>
          <w:b/>
        </w:rPr>
      </w:pPr>
      <w:r>
        <w:rPr>
          <w:rFonts w:ascii="Arial" w:hAnsi="Arial" w:cs="Arial"/>
          <w:b/>
        </w:rPr>
        <w:t xml:space="preserve">Abstract: </w:t>
      </w:r>
    </w:p>
    <w:p w14:paraId="43E355B6"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035BF1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A28A" w14:textId="77777777" w:rsidR="00BC378C" w:rsidRDefault="00BC378C" w:rsidP="00BC378C">
      <w:pPr>
        <w:rPr>
          <w:rFonts w:ascii="Arial" w:hAnsi="Arial" w:cs="Arial"/>
          <w:b/>
          <w:sz w:val="24"/>
        </w:rPr>
      </w:pPr>
      <w:r>
        <w:rPr>
          <w:rFonts w:ascii="Arial" w:hAnsi="Arial" w:cs="Arial"/>
          <w:b/>
          <w:color w:val="0000FF"/>
          <w:sz w:val="24"/>
        </w:rPr>
        <w:t>R4-2312113</w:t>
      </w:r>
      <w:r>
        <w:rPr>
          <w:rFonts w:ascii="Arial" w:hAnsi="Arial" w:cs="Arial"/>
          <w:b/>
          <w:color w:val="0000FF"/>
          <w:sz w:val="24"/>
        </w:rPr>
        <w:tab/>
      </w:r>
      <w:r>
        <w:rPr>
          <w:rFonts w:ascii="Arial" w:hAnsi="Arial" w:cs="Arial"/>
          <w:b/>
          <w:sz w:val="24"/>
        </w:rPr>
        <w:t>CR to 37.145-1: Correction to ACLR and CACLR requirement</w:t>
      </w:r>
    </w:p>
    <w:p w14:paraId="3E8E74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CR-0325  rev  Cat: A (Rel-16)</w:t>
      </w:r>
      <w:r>
        <w:rPr>
          <w:i/>
        </w:rPr>
        <w:br/>
      </w:r>
      <w:r>
        <w:rPr>
          <w:i/>
        </w:rPr>
        <w:br/>
      </w:r>
      <w:r>
        <w:rPr>
          <w:i/>
        </w:rPr>
        <w:tab/>
      </w:r>
      <w:r>
        <w:rPr>
          <w:i/>
        </w:rPr>
        <w:tab/>
      </w:r>
      <w:r>
        <w:rPr>
          <w:i/>
        </w:rPr>
        <w:tab/>
      </w:r>
      <w:r>
        <w:rPr>
          <w:i/>
        </w:rPr>
        <w:tab/>
      </w:r>
      <w:r>
        <w:rPr>
          <w:i/>
        </w:rPr>
        <w:tab/>
        <w:t>Source: Ericsson</w:t>
      </w:r>
    </w:p>
    <w:p w14:paraId="7A08FFE7" w14:textId="77777777" w:rsidR="00BC378C" w:rsidRDefault="00BC378C" w:rsidP="00BC378C">
      <w:pPr>
        <w:rPr>
          <w:rFonts w:ascii="Arial" w:hAnsi="Arial" w:cs="Arial"/>
          <w:b/>
        </w:rPr>
      </w:pPr>
      <w:r>
        <w:rPr>
          <w:rFonts w:ascii="Arial" w:hAnsi="Arial" w:cs="Arial"/>
          <w:b/>
        </w:rPr>
        <w:t xml:space="preserve">Abstract: </w:t>
      </w:r>
    </w:p>
    <w:p w14:paraId="464E47CA"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424E8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617B" w14:textId="77777777" w:rsidR="00842036" w:rsidRDefault="00BC378C">
      <w:pPr>
        <w:rPr>
          <w:rFonts w:ascii="Arial" w:hAnsi="Arial" w:cs="Arial"/>
          <w:b/>
          <w:sz w:val="24"/>
        </w:rPr>
      </w:pPr>
      <w:r>
        <w:rPr>
          <w:rFonts w:ascii="Arial" w:hAnsi="Arial" w:cs="Arial"/>
          <w:b/>
          <w:color w:val="0000FF"/>
          <w:sz w:val="24"/>
        </w:rPr>
        <w:t>R4-2312114</w:t>
      </w:r>
      <w:r>
        <w:rPr>
          <w:rFonts w:ascii="Arial" w:hAnsi="Arial" w:cs="Arial"/>
          <w:b/>
          <w:color w:val="0000FF"/>
          <w:sz w:val="24"/>
        </w:rPr>
        <w:tab/>
      </w:r>
      <w:r>
        <w:rPr>
          <w:rFonts w:ascii="Arial" w:hAnsi="Arial" w:cs="Arial"/>
          <w:b/>
          <w:sz w:val="24"/>
        </w:rPr>
        <w:t>CR to 37.145-1: Correction to ACLR and CACLR requirement</w:t>
      </w:r>
    </w:p>
    <w:p w14:paraId="1EA99B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CR-0326  rev  Cat: A (Rel-17)</w:t>
      </w:r>
      <w:r>
        <w:rPr>
          <w:i/>
        </w:rPr>
        <w:br/>
      </w:r>
      <w:r>
        <w:rPr>
          <w:i/>
        </w:rPr>
        <w:br/>
      </w:r>
      <w:r>
        <w:rPr>
          <w:i/>
        </w:rPr>
        <w:tab/>
      </w:r>
      <w:r>
        <w:rPr>
          <w:i/>
        </w:rPr>
        <w:tab/>
      </w:r>
      <w:r>
        <w:rPr>
          <w:i/>
        </w:rPr>
        <w:tab/>
      </w:r>
      <w:r>
        <w:rPr>
          <w:i/>
        </w:rPr>
        <w:tab/>
      </w:r>
      <w:r>
        <w:rPr>
          <w:i/>
        </w:rPr>
        <w:tab/>
        <w:t>Source: Ericsson</w:t>
      </w:r>
    </w:p>
    <w:p w14:paraId="6BB5D1D8" w14:textId="77777777" w:rsidR="00BC378C" w:rsidRDefault="00BC378C" w:rsidP="00BC378C">
      <w:pPr>
        <w:rPr>
          <w:rFonts w:ascii="Arial" w:hAnsi="Arial" w:cs="Arial"/>
          <w:b/>
        </w:rPr>
      </w:pPr>
      <w:r>
        <w:rPr>
          <w:rFonts w:ascii="Arial" w:hAnsi="Arial" w:cs="Arial"/>
          <w:b/>
        </w:rPr>
        <w:t xml:space="preserve">Abstract: </w:t>
      </w:r>
    </w:p>
    <w:p w14:paraId="39404561"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71B262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A13F9" w14:textId="77777777" w:rsidR="00BC378C" w:rsidRDefault="00BC378C" w:rsidP="00BC378C">
      <w:pPr>
        <w:rPr>
          <w:rFonts w:ascii="Arial" w:hAnsi="Arial" w:cs="Arial"/>
          <w:b/>
          <w:sz w:val="24"/>
        </w:rPr>
      </w:pPr>
      <w:r>
        <w:rPr>
          <w:rFonts w:ascii="Arial" w:hAnsi="Arial" w:cs="Arial"/>
          <w:b/>
          <w:color w:val="0000FF"/>
          <w:sz w:val="24"/>
        </w:rPr>
        <w:lastRenderedPageBreak/>
        <w:t>R4-2312115</w:t>
      </w:r>
      <w:r>
        <w:rPr>
          <w:rFonts w:ascii="Arial" w:hAnsi="Arial" w:cs="Arial"/>
          <w:b/>
          <w:color w:val="0000FF"/>
          <w:sz w:val="24"/>
        </w:rPr>
        <w:tab/>
      </w:r>
      <w:r>
        <w:rPr>
          <w:rFonts w:ascii="Arial" w:hAnsi="Arial" w:cs="Arial"/>
          <w:b/>
          <w:sz w:val="24"/>
        </w:rPr>
        <w:t>CR to 37.145-1: Correction to ACLR and CACLR requirement</w:t>
      </w:r>
    </w:p>
    <w:p w14:paraId="778D2E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CR-0327  rev  Cat: A (Rel-18)</w:t>
      </w:r>
      <w:r>
        <w:rPr>
          <w:i/>
        </w:rPr>
        <w:br/>
      </w:r>
      <w:r>
        <w:rPr>
          <w:i/>
        </w:rPr>
        <w:br/>
      </w:r>
      <w:r>
        <w:rPr>
          <w:i/>
        </w:rPr>
        <w:tab/>
      </w:r>
      <w:r>
        <w:rPr>
          <w:i/>
        </w:rPr>
        <w:tab/>
      </w:r>
      <w:r>
        <w:rPr>
          <w:i/>
        </w:rPr>
        <w:tab/>
      </w:r>
      <w:r>
        <w:rPr>
          <w:i/>
        </w:rPr>
        <w:tab/>
      </w:r>
      <w:r>
        <w:rPr>
          <w:i/>
        </w:rPr>
        <w:tab/>
        <w:t>Source: Ericsson</w:t>
      </w:r>
    </w:p>
    <w:p w14:paraId="7E4FAF11" w14:textId="77777777" w:rsidR="00BC378C" w:rsidRDefault="00BC378C" w:rsidP="00BC378C">
      <w:pPr>
        <w:rPr>
          <w:rFonts w:ascii="Arial" w:hAnsi="Arial" w:cs="Arial"/>
          <w:b/>
        </w:rPr>
      </w:pPr>
      <w:r>
        <w:rPr>
          <w:rFonts w:ascii="Arial" w:hAnsi="Arial" w:cs="Arial"/>
          <w:b/>
        </w:rPr>
        <w:t xml:space="preserve">Abstract: </w:t>
      </w:r>
    </w:p>
    <w:p w14:paraId="51FC0A66"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D27C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DB86" w14:textId="77777777" w:rsidR="00BC378C" w:rsidRDefault="00BC378C" w:rsidP="00BC378C">
      <w:pPr>
        <w:rPr>
          <w:rFonts w:ascii="Arial" w:hAnsi="Arial" w:cs="Arial"/>
          <w:b/>
          <w:sz w:val="24"/>
        </w:rPr>
      </w:pPr>
      <w:r>
        <w:rPr>
          <w:rFonts w:ascii="Arial" w:hAnsi="Arial" w:cs="Arial"/>
          <w:b/>
          <w:color w:val="0000FF"/>
          <w:sz w:val="24"/>
        </w:rPr>
        <w:t>R4-2312116</w:t>
      </w:r>
      <w:r>
        <w:rPr>
          <w:rFonts w:ascii="Arial" w:hAnsi="Arial" w:cs="Arial"/>
          <w:b/>
          <w:color w:val="0000FF"/>
          <w:sz w:val="24"/>
        </w:rPr>
        <w:tab/>
      </w:r>
      <w:r>
        <w:rPr>
          <w:rFonts w:ascii="Arial" w:hAnsi="Arial" w:cs="Arial"/>
          <w:b/>
          <w:sz w:val="24"/>
        </w:rPr>
        <w:t>CR to 37.145-2: Correction to ACLR and CACLR requirement</w:t>
      </w:r>
    </w:p>
    <w:p w14:paraId="245F5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CR-0359  rev  Cat: F (Rel-15)</w:t>
      </w:r>
      <w:r>
        <w:rPr>
          <w:i/>
        </w:rPr>
        <w:br/>
      </w:r>
      <w:r>
        <w:rPr>
          <w:i/>
        </w:rPr>
        <w:br/>
      </w:r>
      <w:r>
        <w:rPr>
          <w:i/>
        </w:rPr>
        <w:tab/>
      </w:r>
      <w:r>
        <w:rPr>
          <w:i/>
        </w:rPr>
        <w:tab/>
      </w:r>
      <w:r>
        <w:rPr>
          <w:i/>
        </w:rPr>
        <w:tab/>
      </w:r>
      <w:r>
        <w:rPr>
          <w:i/>
        </w:rPr>
        <w:tab/>
      </w:r>
      <w:r>
        <w:rPr>
          <w:i/>
        </w:rPr>
        <w:tab/>
        <w:t>Source: Ericsson</w:t>
      </w:r>
    </w:p>
    <w:p w14:paraId="77CAB4C5" w14:textId="77777777" w:rsidR="00BC378C" w:rsidRDefault="00BC378C" w:rsidP="00BC378C">
      <w:pPr>
        <w:rPr>
          <w:rFonts w:ascii="Arial" w:hAnsi="Arial" w:cs="Arial"/>
          <w:b/>
        </w:rPr>
      </w:pPr>
      <w:r>
        <w:rPr>
          <w:rFonts w:ascii="Arial" w:hAnsi="Arial" w:cs="Arial"/>
          <w:b/>
        </w:rPr>
        <w:t xml:space="preserve">Abstract: </w:t>
      </w:r>
    </w:p>
    <w:p w14:paraId="3685E75F"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A0A0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2CEA" w14:textId="77777777" w:rsidR="00BC378C" w:rsidRDefault="00BC378C" w:rsidP="00BC378C">
      <w:pPr>
        <w:rPr>
          <w:rFonts w:ascii="Arial" w:hAnsi="Arial" w:cs="Arial"/>
          <w:b/>
          <w:sz w:val="24"/>
        </w:rPr>
      </w:pPr>
      <w:r>
        <w:rPr>
          <w:rFonts w:ascii="Arial" w:hAnsi="Arial" w:cs="Arial"/>
          <w:b/>
          <w:color w:val="0000FF"/>
          <w:sz w:val="24"/>
        </w:rPr>
        <w:t>R4-2312117</w:t>
      </w:r>
      <w:r>
        <w:rPr>
          <w:rFonts w:ascii="Arial" w:hAnsi="Arial" w:cs="Arial"/>
          <w:b/>
          <w:color w:val="0000FF"/>
          <w:sz w:val="24"/>
        </w:rPr>
        <w:tab/>
      </w:r>
      <w:r>
        <w:rPr>
          <w:rFonts w:ascii="Arial" w:hAnsi="Arial" w:cs="Arial"/>
          <w:b/>
          <w:sz w:val="24"/>
        </w:rPr>
        <w:t>CR to 37.145-2: Correction to ACLR and CACLR requirement</w:t>
      </w:r>
    </w:p>
    <w:p w14:paraId="738817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CR-0360  rev  Cat: A (Rel-16)</w:t>
      </w:r>
      <w:r>
        <w:rPr>
          <w:i/>
        </w:rPr>
        <w:br/>
      </w:r>
      <w:r>
        <w:rPr>
          <w:i/>
        </w:rPr>
        <w:br/>
      </w:r>
      <w:r>
        <w:rPr>
          <w:i/>
        </w:rPr>
        <w:tab/>
      </w:r>
      <w:r>
        <w:rPr>
          <w:i/>
        </w:rPr>
        <w:tab/>
      </w:r>
      <w:r>
        <w:rPr>
          <w:i/>
        </w:rPr>
        <w:tab/>
      </w:r>
      <w:r>
        <w:rPr>
          <w:i/>
        </w:rPr>
        <w:tab/>
      </w:r>
      <w:r>
        <w:rPr>
          <w:i/>
        </w:rPr>
        <w:tab/>
        <w:t>Source: Ericsson</w:t>
      </w:r>
    </w:p>
    <w:p w14:paraId="4707D000" w14:textId="77777777" w:rsidR="00BC378C" w:rsidRDefault="00BC378C" w:rsidP="00BC378C">
      <w:pPr>
        <w:rPr>
          <w:rFonts w:ascii="Arial" w:hAnsi="Arial" w:cs="Arial"/>
          <w:b/>
        </w:rPr>
      </w:pPr>
      <w:r>
        <w:rPr>
          <w:rFonts w:ascii="Arial" w:hAnsi="Arial" w:cs="Arial"/>
          <w:b/>
        </w:rPr>
        <w:t xml:space="preserve">Abstract: </w:t>
      </w:r>
    </w:p>
    <w:p w14:paraId="11C366B2"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104774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0247" w14:textId="77777777" w:rsidR="00BC378C" w:rsidRDefault="00BC378C" w:rsidP="00BC378C">
      <w:pPr>
        <w:rPr>
          <w:rFonts w:ascii="Arial" w:hAnsi="Arial" w:cs="Arial"/>
          <w:b/>
          <w:sz w:val="24"/>
        </w:rPr>
      </w:pPr>
      <w:r>
        <w:rPr>
          <w:rFonts w:ascii="Arial" w:hAnsi="Arial" w:cs="Arial"/>
          <w:b/>
          <w:color w:val="0000FF"/>
          <w:sz w:val="24"/>
        </w:rPr>
        <w:t>R4-2312118</w:t>
      </w:r>
      <w:r>
        <w:rPr>
          <w:rFonts w:ascii="Arial" w:hAnsi="Arial" w:cs="Arial"/>
          <w:b/>
          <w:color w:val="0000FF"/>
          <w:sz w:val="24"/>
        </w:rPr>
        <w:tab/>
      </w:r>
      <w:r>
        <w:rPr>
          <w:rFonts w:ascii="Arial" w:hAnsi="Arial" w:cs="Arial"/>
          <w:b/>
          <w:sz w:val="24"/>
        </w:rPr>
        <w:t>CR to 37.145-2: Correction to ACLR and CACLR requirement</w:t>
      </w:r>
    </w:p>
    <w:p w14:paraId="1F5E1C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CR-0361  rev  Cat: A (Rel-17)</w:t>
      </w:r>
      <w:r>
        <w:rPr>
          <w:i/>
        </w:rPr>
        <w:br/>
      </w:r>
      <w:r>
        <w:rPr>
          <w:i/>
        </w:rPr>
        <w:br/>
      </w:r>
      <w:r>
        <w:rPr>
          <w:i/>
        </w:rPr>
        <w:tab/>
      </w:r>
      <w:r>
        <w:rPr>
          <w:i/>
        </w:rPr>
        <w:tab/>
      </w:r>
      <w:r>
        <w:rPr>
          <w:i/>
        </w:rPr>
        <w:tab/>
      </w:r>
      <w:r>
        <w:rPr>
          <w:i/>
        </w:rPr>
        <w:tab/>
      </w:r>
      <w:r>
        <w:rPr>
          <w:i/>
        </w:rPr>
        <w:tab/>
        <w:t>Source: Ericsson</w:t>
      </w:r>
    </w:p>
    <w:p w14:paraId="786FE2B9" w14:textId="77777777" w:rsidR="00BC378C" w:rsidRDefault="00BC378C" w:rsidP="00BC378C">
      <w:pPr>
        <w:rPr>
          <w:rFonts w:ascii="Arial" w:hAnsi="Arial" w:cs="Arial"/>
          <w:b/>
        </w:rPr>
      </w:pPr>
      <w:r>
        <w:rPr>
          <w:rFonts w:ascii="Arial" w:hAnsi="Arial" w:cs="Arial"/>
          <w:b/>
        </w:rPr>
        <w:t xml:space="preserve">Abstract: </w:t>
      </w:r>
    </w:p>
    <w:p w14:paraId="7759DAF9" w14:textId="77777777" w:rsidR="00BC378C" w:rsidRDefault="00BC378C" w:rsidP="00BC378C">
      <w:r>
        <w:t>The text reference for BS channel bandwidth in ACLR and CACLR tables for non-contiguous spectrum is changed to “BS channel bandwidth of carrier transmitted below or above the sub-block edge or Base Station RF Bandwidth edge”</w:t>
      </w:r>
    </w:p>
    <w:p w14:paraId="4D3287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ED659" w14:textId="77777777" w:rsidR="00BC378C" w:rsidRDefault="00BC378C" w:rsidP="00BC378C">
      <w:pPr>
        <w:rPr>
          <w:rFonts w:ascii="Arial" w:hAnsi="Arial" w:cs="Arial"/>
          <w:b/>
          <w:sz w:val="24"/>
        </w:rPr>
      </w:pPr>
      <w:r>
        <w:rPr>
          <w:rFonts w:ascii="Arial" w:hAnsi="Arial" w:cs="Arial"/>
          <w:b/>
          <w:color w:val="0000FF"/>
          <w:sz w:val="24"/>
        </w:rPr>
        <w:t>R4-2312119</w:t>
      </w:r>
      <w:r>
        <w:rPr>
          <w:rFonts w:ascii="Arial" w:hAnsi="Arial" w:cs="Arial"/>
          <w:b/>
          <w:color w:val="0000FF"/>
          <w:sz w:val="24"/>
        </w:rPr>
        <w:tab/>
      </w:r>
      <w:r>
        <w:rPr>
          <w:rFonts w:ascii="Arial" w:hAnsi="Arial" w:cs="Arial"/>
          <w:b/>
          <w:sz w:val="24"/>
        </w:rPr>
        <w:t>CR to 37.145-2: Correction to ACLR and CACLR requirement</w:t>
      </w:r>
    </w:p>
    <w:p w14:paraId="50C1E9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CR-0362  rev  Cat: A (Rel-18)</w:t>
      </w:r>
      <w:r>
        <w:rPr>
          <w:i/>
        </w:rPr>
        <w:br/>
      </w:r>
      <w:r>
        <w:rPr>
          <w:i/>
        </w:rPr>
        <w:br/>
      </w:r>
      <w:r>
        <w:rPr>
          <w:i/>
        </w:rPr>
        <w:tab/>
      </w:r>
      <w:r>
        <w:rPr>
          <w:i/>
        </w:rPr>
        <w:tab/>
      </w:r>
      <w:r>
        <w:rPr>
          <w:i/>
        </w:rPr>
        <w:tab/>
      </w:r>
      <w:r>
        <w:rPr>
          <w:i/>
        </w:rPr>
        <w:tab/>
      </w:r>
      <w:r>
        <w:rPr>
          <w:i/>
        </w:rPr>
        <w:tab/>
        <w:t>Source: Ericsson</w:t>
      </w:r>
    </w:p>
    <w:p w14:paraId="3A148895" w14:textId="77777777" w:rsidR="00BC378C" w:rsidRDefault="00BC378C" w:rsidP="00BC378C">
      <w:pPr>
        <w:rPr>
          <w:rFonts w:ascii="Arial" w:hAnsi="Arial" w:cs="Arial"/>
          <w:b/>
        </w:rPr>
      </w:pPr>
      <w:r>
        <w:rPr>
          <w:rFonts w:ascii="Arial" w:hAnsi="Arial" w:cs="Arial"/>
          <w:b/>
        </w:rPr>
        <w:t xml:space="preserve">Abstract: </w:t>
      </w:r>
    </w:p>
    <w:p w14:paraId="40C87EF7" w14:textId="77777777" w:rsidR="00BC378C" w:rsidRDefault="00BC378C" w:rsidP="00BC378C">
      <w:r>
        <w:lastRenderedPageBreak/>
        <w:t>The text reference for BS channel bandwidth in ACLR and CACLR tables for non-contiguous spectrum is changed to “BS channel bandwidth of carrier transmitted below or above the sub-block edge or Base Station RF Bandwidth edge”</w:t>
      </w:r>
    </w:p>
    <w:p w14:paraId="66BBA4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6829" w14:textId="77777777" w:rsidR="00BC378C" w:rsidRDefault="00BC378C" w:rsidP="00BC378C">
      <w:pPr>
        <w:rPr>
          <w:rFonts w:ascii="Arial" w:hAnsi="Arial" w:cs="Arial"/>
          <w:b/>
          <w:sz w:val="24"/>
        </w:rPr>
      </w:pPr>
      <w:r>
        <w:rPr>
          <w:rFonts w:ascii="Arial" w:hAnsi="Arial" w:cs="Arial"/>
          <w:b/>
          <w:color w:val="0000FF"/>
          <w:sz w:val="24"/>
        </w:rPr>
        <w:t>R4-2312220</w:t>
      </w:r>
      <w:r>
        <w:rPr>
          <w:rFonts w:ascii="Arial" w:hAnsi="Arial" w:cs="Arial"/>
          <w:b/>
          <w:color w:val="0000FF"/>
          <w:sz w:val="24"/>
        </w:rPr>
        <w:tab/>
      </w:r>
      <w:r>
        <w:rPr>
          <w:rFonts w:ascii="Arial" w:hAnsi="Arial" w:cs="Arial"/>
          <w:b/>
          <w:sz w:val="24"/>
        </w:rPr>
        <w:t>Update to Test Case 8.2.13 (FDD case, PUSCH Aggregation Factor 8), Rel17, 38.141-2</w:t>
      </w:r>
    </w:p>
    <w:p w14:paraId="1625BB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CR-0531  rev  Cat: F (Rel-17)</w:t>
      </w:r>
      <w:r>
        <w:rPr>
          <w:i/>
        </w:rPr>
        <w:br/>
      </w:r>
      <w:r>
        <w:rPr>
          <w:i/>
        </w:rPr>
        <w:br/>
      </w:r>
      <w:r>
        <w:rPr>
          <w:i/>
        </w:rPr>
        <w:tab/>
      </w:r>
      <w:r>
        <w:rPr>
          <w:i/>
        </w:rPr>
        <w:tab/>
      </w:r>
      <w:r>
        <w:rPr>
          <w:i/>
        </w:rPr>
        <w:tab/>
      </w:r>
      <w:r>
        <w:rPr>
          <w:i/>
        </w:rPr>
        <w:tab/>
      </w:r>
      <w:r>
        <w:rPr>
          <w:i/>
        </w:rPr>
        <w:tab/>
        <w:t>Source: ROHDE &amp; SCHWARZ</w:t>
      </w:r>
    </w:p>
    <w:p w14:paraId="408B3F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EAF52" w14:textId="77777777" w:rsidR="00BC378C" w:rsidRDefault="00BC378C" w:rsidP="00BC378C">
      <w:pPr>
        <w:rPr>
          <w:rFonts w:ascii="Arial" w:hAnsi="Arial" w:cs="Arial"/>
          <w:b/>
          <w:sz w:val="24"/>
        </w:rPr>
      </w:pPr>
      <w:r>
        <w:rPr>
          <w:rFonts w:ascii="Arial" w:hAnsi="Arial" w:cs="Arial"/>
          <w:b/>
          <w:color w:val="0000FF"/>
          <w:sz w:val="24"/>
        </w:rPr>
        <w:t>R4-2312270</w:t>
      </w:r>
      <w:r>
        <w:rPr>
          <w:rFonts w:ascii="Arial" w:hAnsi="Arial" w:cs="Arial"/>
          <w:b/>
          <w:color w:val="0000FF"/>
          <w:sz w:val="24"/>
        </w:rPr>
        <w:tab/>
      </w:r>
      <w:r>
        <w:rPr>
          <w:rFonts w:ascii="Arial" w:hAnsi="Arial" w:cs="Arial"/>
          <w:b/>
          <w:sz w:val="24"/>
        </w:rPr>
        <w:t>Update to Test Case 8.2.13 (FDD case, PUSCH Aggregation Factor 8), Rel18, 38.141-2</w:t>
      </w:r>
    </w:p>
    <w:p w14:paraId="6938BE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CR-0532  rev  Cat: A (Rel-18)</w:t>
      </w:r>
      <w:r>
        <w:rPr>
          <w:i/>
        </w:rPr>
        <w:br/>
      </w:r>
      <w:r>
        <w:rPr>
          <w:i/>
        </w:rPr>
        <w:br/>
      </w:r>
      <w:r>
        <w:rPr>
          <w:i/>
        </w:rPr>
        <w:tab/>
      </w:r>
      <w:r>
        <w:rPr>
          <w:i/>
        </w:rPr>
        <w:tab/>
      </w:r>
      <w:r>
        <w:rPr>
          <w:i/>
        </w:rPr>
        <w:tab/>
      </w:r>
      <w:r>
        <w:rPr>
          <w:i/>
        </w:rPr>
        <w:tab/>
      </w:r>
      <w:r>
        <w:rPr>
          <w:i/>
        </w:rPr>
        <w:tab/>
        <w:t>Source: ROHDE &amp; SCHWARZ</w:t>
      </w:r>
    </w:p>
    <w:p w14:paraId="40DFA3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C175" w14:textId="77777777" w:rsidR="00BC378C" w:rsidRDefault="00BC378C" w:rsidP="00BC378C">
      <w:pPr>
        <w:rPr>
          <w:rFonts w:ascii="Arial" w:hAnsi="Arial" w:cs="Arial"/>
          <w:b/>
          <w:sz w:val="24"/>
        </w:rPr>
      </w:pPr>
      <w:r>
        <w:rPr>
          <w:rFonts w:ascii="Arial" w:hAnsi="Arial" w:cs="Arial"/>
          <w:b/>
          <w:color w:val="0000FF"/>
          <w:sz w:val="24"/>
        </w:rPr>
        <w:t>R4-2312375</w:t>
      </w:r>
      <w:r>
        <w:rPr>
          <w:rFonts w:ascii="Arial" w:hAnsi="Arial" w:cs="Arial"/>
          <w:b/>
          <w:color w:val="0000FF"/>
          <w:sz w:val="24"/>
        </w:rPr>
        <w:tab/>
      </w:r>
      <w:r>
        <w:rPr>
          <w:rFonts w:ascii="Arial" w:hAnsi="Arial" w:cs="Arial"/>
          <w:b/>
          <w:sz w:val="24"/>
        </w:rPr>
        <w:t>CR to TR 37.941: Improvement of RC description in subclause 7.8, 8.8, 11.2.5, 11.3.5 and 11.4.5</w:t>
      </w:r>
    </w:p>
    <w:p w14:paraId="0C2C98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CR-0043  rev  Cat: F (Rel-17)</w:t>
      </w:r>
      <w:r>
        <w:rPr>
          <w:i/>
        </w:rPr>
        <w:br/>
      </w:r>
      <w:r>
        <w:rPr>
          <w:i/>
        </w:rPr>
        <w:br/>
      </w:r>
      <w:r>
        <w:rPr>
          <w:i/>
        </w:rPr>
        <w:tab/>
      </w:r>
      <w:r>
        <w:rPr>
          <w:i/>
        </w:rPr>
        <w:tab/>
      </w:r>
      <w:r>
        <w:rPr>
          <w:i/>
        </w:rPr>
        <w:tab/>
      </w:r>
      <w:r>
        <w:rPr>
          <w:i/>
        </w:rPr>
        <w:tab/>
      </w:r>
      <w:r>
        <w:rPr>
          <w:i/>
        </w:rPr>
        <w:tab/>
        <w:t>Source: Ericsson</w:t>
      </w:r>
    </w:p>
    <w:p w14:paraId="25EF78AC" w14:textId="77777777" w:rsidR="00BC378C" w:rsidRDefault="00BC378C" w:rsidP="00BC378C">
      <w:pPr>
        <w:rPr>
          <w:rFonts w:ascii="Arial" w:hAnsi="Arial" w:cs="Arial"/>
          <w:b/>
        </w:rPr>
      </w:pPr>
      <w:r>
        <w:rPr>
          <w:rFonts w:ascii="Arial" w:hAnsi="Arial" w:cs="Arial"/>
          <w:b/>
        </w:rPr>
        <w:t xml:space="preserve">Abstract: </w:t>
      </w:r>
    </w:p>
    <w:p w14:paraId="6EF523CA" w14:textId="77777777" w:rsidR="00BC378C" w:rsidRDefault="00BC378C" w:rsidP="00BC378C">
      <w:r>
        <w:t>This CR implements corrections related to the technical description for the Reverberation Chamber (RC) test method. In current version of TR 37.941 we have discovered some errors related to how antenna efficiency is included. Since RC is a essential testm</w:t>
      </w:r>
    </w:p>
    <w:p w14:paraId="4D6AFD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B701" w14:textId="77777777" w:rsidR="00BC378C" w:rsidRDefault="00BC378C" w:rsidP="00BC378C">
      <w:pPr>
        <w:rPr>
          <w:rFonts w:ascii="Arial" w:hAnsi="Arial" w:cs="Arial"/>
          <w:b/>
          <w:sz w:val="24"/>
        </w:rPr>
      </w:pPr>
      <w:r>
        <w:rPr>
          <w:rFonts w:ascii="Arial" w:hAnsi="Arial" w:cs="Arial"/>
          <w:b/>
          <w:color w:val="0000FF"/>
          <w:sz w:val="24"/>
        </w:rPr>
        <w:t>R4-2313477</w:t>
      </w:r>
      <w:r>
        <w:rPr>
          <w:rFonts w:ascii="Arial" w:hAnsi="Arial" w:cs="Arial"/>
          <w:b/>
          <w:color w:val="0000FF"/>
          <w:sz w:val="24"/>
        </w:rPr>
        <w:tab/>
      </w:r>
      <w:r>
        <w:rPr>
          <w:rFonts w:ascii="Arial" w:hAnsi="Arial" w:cs="Arial"/>
          <w:b/>
          <w:sz w:val="24"/>
        </w:rPr>
        <w:t>CR to correct FR2 range in IAB specifiaiton</w:t>
      </w:r>
    </w:p>
    <w:p w14:paraId="5DB355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CR-0066  rev  Cat: F (Rel-17)</w:t>
      </w:r>
      <w:r>
        <w:rPr>
          <w:i/>
        </w:rPr>
        <w:br/>
      </w:r>
      <w:r>
        <w:rPr>
          <w:i/>
        </w:rPr>
        <w:br/>
      </w:r>
      <w:r>
        <w:rPr>
          <w:i/>
        </w:rPr>
        <w:tab/>
      </w:r>
      <w:r>
        <w:rPr>
          <w:i/>
        </w:rPr>
        <w:tab/>
      </w:r>
      <w:r>
        <w:rPr>
          <w:i/>
        </w:rPr>
        <w:tab/>
      </w:r>
      <w:r>
        <w:rPr>
          <w:i/>
        </w:rPr>
        <w:tab/>
      </w:r>
      <w:r>
        <w:rPr>
          <w:i/>
        </w:rPr>
        <w:tab/>
        <w:t>Source: Ericsson</w:t>
      </w:r>
    </w:p>
    <w:p w14:paraId="43EA2C5B" w14:textId="77777777" w:rsidR="00BC378C" w:rsidRDefault="00BC378C" w:rsidP="00BC378C">
      <w:pPr>
        <w:rPr>
          <w:rFonts w:ascii="Arial" w:hAnsi="Arial" w:cs="Arial"/>
          <w:b/>
        </w:rPr>
      </w:pPr>
      <w:r>
        <w:rPr>
          <w:rFonts w:ascii="Arial" w:hAnsi="Arial" w:cs="Arial"/>
          <w:b/>
        </w:rPr>
        <w:t xml:space="preserve">Abstract: </w:t>
      </w:r>
    </w:p>
    <w:p w14:paraId="09B4717C" w14:textId="77777777" w:rsidR="00BC378C" w:rsidRDefault="00BC378C" w:rsidP="00BC378C">
      <w:r>
        <w:t>CR to update the FR2 to align with 38.104</w:t>
      </w:r>
    </w:p>
    <w:p w14:paraId="6A724E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85449" w14:textId="77777777" w:rsidR="00BC378C" w:rsidRDefault="00BC378C" w:rsidP="00BC378C">
      <w:pPr>
        <w:rPr>
          <w:rFonts w:ascii="Arial" w:hAnsi="Arial" w:cs="Arial"/>
          <w:b/>
          <w:sz w:val="24"/>
        </w:rPr>
      </w:pPr>
      <w:r>
        <w:rPr>
          <w:rFonts w:ascii="Arial" w:hAnsi="Arial" w:cs="Arial"/>
          <w:b/>
          <w:color w:val="0000FF"/>
          <w:sz w:val="24"/>
        </w:rPr>
        <w:t>R4-2313478</w:t>
      </w:r>
      <w:r>
        <w:rPr>
          <w:rFonts w:ascii="Arial" w:hAnsi="Arial" w:cs="Arial"/>
          <w:b/>
          <w:color w:val="0000FF"/>
          <w:sz w:val="24"/>
        </w:rPr>
        <w:tab/>
      </w:r>
      <w:r>
        <w:rPr>
          <w:rFonts w:ascii="Arial" w:hAnsi="Arial" w:cs="Arial"/>
          <w:b/>
          <w:sz w:val="24"/>
        </w:rPr>
        <w:t>CR to correct FR2 range in IAB specifiaiton</w:t>
      </w:r>
    </w:p>
    <w:p w14:paraId="2C3644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CR-0067  rev  Cat: A (Rel-18)</w:t>
      </w:r>
      <w:r>
        <w:rPr>
          <w:i/>
        </w:rPr>
        <w:br/>
      </w:r>
      <w:r>
        <w:rPr>
          <w:i/>
        </w:rPr>
        <w:br/>
      </w:r>
      <w:r>
        <w:rPr>
          <w:i/>
        </w:rPr>
        <w:tab/>
      </w:r>
      <w:r>
        <w:rPr>
          <w:i/>
        </w:rPr>
        <w:tab/>
      </w:r>
      <w:r>
        <w:rPr>
          <w:i/>
        </w:rPr>
        <w:tab/>
      </w:r>
      <w:r>
        <w:rPr>
          <w:i/>
        </w:rPr>
        <w:tab/>
      </w:r>
      <w:r>
        <w:rPr>
          <w:i/>
        </w:rPr>
        <w:tab/>
        <w:t>Source: Ericsson</w:t>
      </w:r>
    </w:p>
    <w:p w14:paraId="38DC42F1" w14:textId="77777777" w:rsidR="00BC378C" w:rsidRDefault="00BC378C" w:rsidP="00BC378C">
      <w:pPr>
        <w:rPr>
          <w:rFonts w:ascii="Arial" w:hAnsi="Arial" w:cs="Arial"/>
          <w:b/>
        </w:rPr>
      </w:pPr>
      <w:r>
        <w:rPr>
          <w:rFonts w:ascii="Arial" w:hAnsi="Arial" w:cs="Arial"/>
          <w:b/>
        </w:rPr>
        <w:t xml:space="preserve">Abstract: </w:t>
      </w:r>
    </w:p>
    <w:p w14:paraId="7500EA32" w14:textId="77777777" w:rsidR="00BC378C" w:rsidRDefault="00BC378C" w:rsidP="00BC378C">
      <w:r>
        <w:t>CR to update the FR2 to align with 38.104</w:t>
      </w:r>
    </w:p>
    <w:p w14:paraId="3F25676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D330A" w14:textId="77777777" w:rsidR="00BC378C" w:rsidRDefault="00BC378C" w:rsidP="00BC378C">
      <w:pPr>
        <w:rPr>
          <w:rFonts w:ascii="Arial" w:hAnsi="Arial" w:cs="Arial"/>
          <w:b/>
          <w:sz w:val="24"/>
        </w:rPr>
      </w:pPr>
      <w:r>
        <w:rPr>
          <w:rFonts w:ascii="Arial" w:hAnsi="Arial" w:cs="Arial"/>
          <w:b/>
          <w:color w:val="0000FF"/>
          <w:sz w:val="24"/>
        </w:rPr>
        <w:t>R4-2313600</w:t>
      </w:r>
      <w:r>
        <w:rPr>
          <w:rFonts w:ascii="Arial" w:hAnsi="Arial" w:cs="Arial"/>
          <w:b/>
          <w:color w:val="0000FF"/>
          <w:sz w:val="24"/>
        </w:rPr>
        <w:tab/>
      </w:r>
      <w:r>
        <w:rPr>
          <w:rFonts w:ascii="Arial" w:hAnsi="Arial" w:cs="Arial"/>
          <w:b/>
          <w:sz w:val="24"/>
        </w:rPr>
        <w:t>[RInImp9-Rfmulti, TEI12] CR to TS 37.104: FFS removal, Rel-12</w:t>
      </w:r>
    </w:p>
    <w:p w14:paraId="449BBE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v12.14.0</w:t>
      </w:r>
      <w:r>
        <w:rPr>
          <w:i/>
        </w:rPr>
        <w:tab/>
        <w:t xml:space="preserve">  CR-0992  rev  Cat: F (Rel-12)</w:t>
      </w:r>
      <w:r>
        <w:rPr>
          <w:i/>
        </w:rPr>
        <w:br/>
      </w:r>
      <w:r>
        <w:rPr>
          <w:i/>
        </w:rPr>
        <w:br/>
      </w:r>
      <w:r>
        <w:rPr>
          <w:i/>
        </w:rPr>
        <w:tab/>
      </w:r>
      <w:r>
        <w:rPr>
          <w:i/>
        </w:rPr>
        <w:tab/>
      </w:r>
      <w:r>
        <w:rPr>
          <w:i/>
        </w:rPr>
        <w:tab/>
      </w:r>
      <w:r>
        <w:rPr>
          <w:i/>
        </w:rPr>
        <w:tab/>
      </w:r>
      <w:r>
        <w:rPr>
          <w:i/>
        </w:rPr>
        <w:tab/>
        <w:t>Source: Huawei, HiSilicon</w:t>
      </w:r>
    </w:p>
    <w:p w14:paraId="25F4ADB3" w14:textId="77777777" w:rsidR="00BC378C" w:rsidRDefault="00BC378C" w:rsidP="00BC378C">
      <w:pPr>
        <w:rPr>
          <w:rFonts w:ascii="Arial" w:hAnsi="Arial" w:cs="Arial"/>
          <w:b/>
        </w:rPr>
      </w:pPr>
      <w:r>
        <w:rPr>
          <w:rFonts w:ascii="Arial" w:hAnsi="Arial" w:cs="Arial"/>
          <w:b/>
        </w:rPr>
        <w:t xml:space="preserve">Abstract: </w:t>
      </w:r>
    </w:p>
    <w:p w14:paraId="36B867F9" w14:textId="77777777" w:rsidR="00BC378C" w:rsidRDefault="00BC378C" w:rsidP="00BC378C">
      <w:r>
        <w:t>FFS needs to be removed as it is not allowed in a frozen release.</w:t>
      </w:r>
    </w:p>
    <w:p w14:paraId="5B797A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D83CD" w14:textId="77777777" w:rsidR="00BC378C" w:rsidRDefault="00BC378C" w:rsidP="00BC378C">
      <w:pPr>
        <w:rPr>
          <w:rFonts w:ascii="Arial" w:hAnsi="Arial" w:cs="Arial"/>
          <w:b/>
          <w:sz w:val="24"/>
        </w:rPr>
      </w:pPr>
      <w:r>
        <w:rPr>
          <w:rFonts w:ascii="Arial" w:hAnsi="Arial" w:cs="Arial"/>
          <w:b/>
          <w:color w:val="0000FF"/>
          <w:sz w:val="24"/>
        </w:rPr>
        <w:t>R4-2313601</w:t>
      </w:r>
      <w:r>
        <w:rPr>
          <w:rFonts w:ascii="Arial" w:hAnsi="Arial" w:cs="Arial"/>
          <w:b/>
          <w:color w:val="0000FF"/>
          <w:sz w:val="24"/>
        </w:rPr>
        <w:tab/>
      </w:r>
      <w:r>
        <w:rPr>
          <w:rFonts w:ascii="Arial" w:hAnsi="Arial" w:cs="Arial"/>
          <w:b/>
          <w:sz w:val="24"/>
        </w:rPr>
        <w:t>[RInImp9-Rfmulti, TEI12] CR to TS 37.104: FFS removal, Rel-13</w:t>
      </w:r>
    </w:p>
    <w:p w14:paraId="2A6648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v13.9.0</w:t>
      </w:r>
      <w:r>
        <w:rPr>
          <w:i/>
        </w:rPr>
        <w:tab/>
        <w:t xml:space="preserve">  CR-0993  rev  Cat: A (Rel-13)</w:t>
      </w:r>
      <w:r>
        <w:rPr>
          <w:i/>
        </w:rPr>
        <w:br/>
      </w:r>
      <w:r>
        <w:rPr>
          <w:i/>
        </w:rPr>
        <w:br/>
      </w:r>
      <w:r>
        <w:rPr>
          <w:i/>
        </w:rPr>
        <w:tab/>
      </w:r>
      <w:r>
        <w:rPr>
          <w:i/>
        </w:rPr>
        <w:tab/>
      </w:r>
      <w:r>
        <w:rPr>
          <w:i/>
        </w:rPr>
        <w:tab/>
      </w:r>
      <w:r>
        <w:rPr>
          <w:i/>
        </w:rPr>
        <w:tab/>
      </w:r>
      <w:r>
        <w:rPr>
          <w:i/>
        </w:rPr>
        <w:tab/>
        <w:t>Source: Huawei, HiSilicon</w:t>
      </w:r>
    </w:p>
    <w:p w14:paraId="30E63EB6" w14:textId="77777777" w:rsidR="00BC378C" w:rsidRDefault="00BC378C" w:rsidP="00BC378C">
      <w:pPr>
        <w:rPr>
          <w:rFonts w:ascii="Arial" w:hAnsi="Arial" w:cs="Arial"/>
          <w:b/>
        </w:rPr>
      </w:pPr>
      <w:r>
        <w:rPr>
          <w:rFonts w:ascii="Arial" w:hAnsi="Arial" w:cs="Arial"/>
          <w:b/>
        </w:rPr>
        <w:t xml:space="preserve">Abstract: </w:t>
      </w:r>
    </w:p>
    <w:p w14:paraId="0C00A3DD" w14:textId="77777777" w:rsidR="00BC378C" w:rsidRDefault="00BC378C" w:rsidP="00BC378C">
      <w:r>
        <w:t>FFS needs to be removed as it is not allowed in a frozen release.</w:t>
      </w:r>
    </w:p>
    <w:p w14:paraId="0F9AFD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264C" w14:textId="77777777" w:rsidR="00BC378C" w:rsidRDefault="00BC378C" w:rsidP="00BC378C">
      <w:pPr>
        <w:rPr>
          <w:rFonts w:ascii="Arial" w:hAnsi="Arial" w:cs="Arial"/>
          <w:b/>
          <w:sz w:val="24"/>
        </w:rPr>
      </w:pPr>
      <w:r>
        <w:rPr>
          <w:rFonts w:ascii="Arial" w:hAnsi="Arial" w:cs="Arial"/>
          <w:b/>
          <w:color w:val="0000FF"/>
          <w:sz w:val="24"/>
        </w:rPr>
        <w:t>R4-2313602</w:t>
      </w:r>
      <w:r>
        <w:rPr>
          <w:rFonts w:ascii="Arial" w:hAnsi="Arial" w:cs="Arial"/>
          <w:b/>
          <w:color w:val="0000FF"/>
          <w:sz w:val="24"/>
        </w:rPr>
        <w:tab/>
      </w:r>
      <w:r>
        <w:rPr>
          <w:rFonts w:ascii="Arial" w:hAnsi="Arial" w:cs="Arial"/>
          <w:b/>
          <w:sz w:val="24"/>
        </w:rPr>
        <w:t>[RInImp9-Rfmulti, TEI12] CR to TS 37.104: FFS removal, Rel-14</w:t>
      </w:r>
    </w:p>
    <w:p w14:paraId="7C6E1B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v14.8.0</w:t>
      </w:r>
      <w:r>
        <w:rPr>
          <w:i/>
        </w:rPr>
        <w:tab/>
        <w:t xml:space="preserve">  CR-0994  rev  Cat: A (Rel-14)</w:t>
      </w:r>
      <w:r>
        <w:rPr>
          <w:i/>
        </w:rPr>
        <w:br/>
      </w:r>
      <w:r>
        <w:rPr>
          <w:i/>
        </w:rPr>
        <w:br/>
      </w:r>
      <w:r>
        <w:rPr>
          <w:i/>
        </w:rPr>
        <w:tab/>
      </w:r>
      <w:r>
        <w:rPr>
          <w:i/>
        </w:rPr>
        <w:tab/>
      </w:r>
      <w:r>
        <w:rPr>
          <w:i/>
        </w:rPr>
        <w:tab/>
      </w:r>
      <w:r>
        <w:rPr>
          <w:i/>
        </w:rPr>
        <w:tab/>
      </w:r>
      <w:r>
        <w:rPr>
          <w:i/>
        </w:rPr>
        <w:tab/>
        <w:t>Source: Huawei, HiSilicon</w:t>
      </w:r>
    </w:p>
    <w:p w14:paraId="2729D063" w14:textId="77777777" w:rsidR="00BC378C" w:rsidRDefault="00BC378C" w:rsidP="00BC378C">
      <w:pPr>
        <w:rPr>
          <w:rFonts w:ascii="Arial" w:hAnsi="Arial" w:cs="Arial"/>
          <w:b/>
        </w:rPr>
      </w:pPr>
      <w:r>
        <w:rPr>
          <w:rFonts w:ascii="Arial" w:hAnsi="Arial" w:cs="Arial"/>
          <w:b/>
        </w:rPr>
        <w:t xml:space="preserve">Abstract: </w:t>
      </w:r>
    </w:p>
    <w:p w14:paraId="0A2C3385" w14:textId="77777777" w:rsidR="00BC378C" w:rsidRDefault="00BC378C" w:rsidP="00BC378C">
      <w:r>
        <w:t>FFS needs to be removed as it is not allowed in a frozen release.</w:t>
      </w:r>
    </w:p>
    <w:p w14:paraId="5CC128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3E58B" w14:textId="77777777" w:rsidR="00BC378C" w:rsidRDefault="00BC378C" w:rsidP="00BC378C">
      <w:pPr>
        <w:rPr>
          <w:rFonts w:ascii="Arial" w:hAnsi="Arial" w:cs="Arial"/>
          <w:b/>
          <w:sz w:val="24"/>
        </w:rPr>
      </w:pPr>
      <w:r>
        <w:rPr>
          <w:rFonts w:ascii="Arial" w:hAnsi="Arial" w:cs="Arial"/>
          <w:b/>
          <w:color w:val="0000FF"/>
          <w:sz w:val="24"/>
        </w:rPr>
        <w:t>R4-2313603</w:t>
      </w:r>
      <w:r>
        <w:rPr>
          <w:rFonts w:ascii="Arial" w:hAnsi="Arial" w:cs="Arial"/>
          <w:b/>
          <w:color w:val="0000FF"/>
          <w:sz w:val="24"/>
        </w:rPr>
        <w:tab/>
      </w:r>
      <w:r>
        <w:rPr>
          <w:rFonts w:ascii="Arial" w:hAnsi="Arial" w:cs="Arial"/>
          <w:b/>
          <w:sz w:val="24"/>
        </w:rPr>
        <w:t>[RInImp9-Rfmulti, TEI15] CR to TS 37.104: FFS removal, Rel-15</w:t>
      </w:r>
    </w:p>
    <w:p w14:paraId="3CCA09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CR-0995  rev  Cat: F (Rel-15)</w:t>
      </w:r>
      <w:r>
        <w:rPr>
          <w:i/>
        </w:rPr>
        <w:br/>
      </w:r>
      <w:r>
        <w:rPr>
          <w:i/>
        </w:rPr>
        <w:br/>
      </w:r>
      <w:r>
        <w:rPr>
          <w:i/>
        </w:rPr>
        <w:tab/>
      </w:r>
      <w:r>
        <w:rPr>
          <w:i/>
        </w:rPr>
        <w:tab/>
      </w:r>
      <w:r>
        <w:rPr>
          <w:i/>
        </w:rPr>
        <w:tab/>
      </w:r>
      <w:r>
        <w:rPr>
          <w:i/>
        </w:rPr>
        <w:tab/>
      </w:r>
      <w:r>
        <w:rPr>
          <w:i/>
        </w:rPr>
        <w:tab/>
        <w:t>Source: Huawei, HiSilicon</w:t>
      </w:r>
    </w:p>
    <w:p w14:paraId="2DD64F5D" w14:textId="77777777" w:rsidR="00BC378C" w:rsidRDefault="00BC378C" w:rsidP="00BC378C">
      <w:pPr>
        <w:rPr>
          <w:rFonts w:ascii="Arial" w:hAnsi="Arial" w:cs="Arial"/>
          <w:b/>
        </w:rPr>
      </w:pPr>
      <w:r>
        <w:rPr>
          <w:rFonts w:ascii="Arial" w:hAnsi="Arial" w:cs="Arial"/>
          <w:b/>
        </w:rPr>
        <w:t xml:space="preserve">Abstract: </w:t>
      </w:r>
    </w:p>
    <w:p w14:paraId="11AF7210" w14:textId="77777777" w:rsidR="00BC378C" w:rsidRDefault="00BC378C" w:rsidP="00BC378C">
      <w:r>
        <w:t>FFS needs to be removed as it is not allowed in a frozen release.</w:t>
      </w:r>
    </w:p>
    <w:p w14:paraId="12B78A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733EB" w14:textId="77777777" w:rsidR="00BC378C" w:rsidRDefault="00BC378C" w:rsidP="00BC378C">
      <w:pPr>
        <w:rPr>
          <w:rFonts w:ascii="Arial" w:hAnsi="Arial" w:cs="Arial"/>
          <w:b/>
          <w:sz w:val="24"/>
        </w:rPr>
      </w:pPr>
      <w:r>
        <w:rPr>
          <w:rFonts w:ascii="Arial" w:hAnsi="Arial" w:cs="Arial"/>
          <w:b/>
          <w:color w:val="0000FF"/>
          <w:sz w:val="24"/>
        </w:rPr>
        <w:t>R4-2313604</w:t>
      </w:r>
      <w:r>
        <w:rPr>
          <w:rFonts w:ascii="Arial" w:hAnsi="Arial" w:cs="Arial"/>
          <w:b/>
          <w:color w:val="0000FF"/>
          <w:sz w:val="24"/>
        </w:rPr>
        <w:tab/>
      </w:r>
      <w:r>
        <w:rPr>
          <w:rFonts w:ascii="Arial" w:hAnsi="Arial" w:cs="Arial"/>
          <w:b/>
          <w:sz w:val="24"/>
        </w:rPr>
        <w:t>[RInImp9-Rfmulti, TEI15] CR to TS 37.104: FFS removal, Rel-16</w:t>
      </w:r>
    </w:p>
    <w:p w14:paraId="2ECF7E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CR-0996  rev  Cat: A (Rel-16)</w:t>
      </w:r>
      <w:r>
        <w:rPr>
          <w:i/>
        </w:rPr>
        <w:br/>
      </w:r>
      <w:r>
        <w:rPr>
          <w:i/>
        </w:rPr>
        <w:br/>
      </w:r>
      <w:r>
        <w:rPr>
          <w:i/>
        </w:rPr>
        <w:tab/>
      </w:r>
      <w:r>
        <w:rPr>
          <w:i/>
        </w:rPr>
        <w:tab/>
      </w:r>
      <w:r>
        <w:rPr>
          <w:i/>
        </w:rPr>
        <w:tab/>
      </w:r>
      <w:r>
        <w:rPr>
          <w:i/>
        </w:rPr>
        <w:tab/>
      </w:r>
      <w:r>
        <w:rPr>
          <w:i/>
        </w:rPr>
        <w:tab/>
        <w:t>Source: Huawei, HiSilicon</w:t>
      </w:r>
    </w:p>
    <w:p w14:paraId="6926CE4B" w14:textId="77777777" w:rsidR="00BC378C" w:rsidRDefault="00BC378C" w:rsidP="00BC378C">
      <w:pPr>
        <w:rPr>
          <w:rFonts w:ascii="Arial" w:hAnsi="Arial" w:cs="Arial"/>
          <w:b/>
        </w:rPr>
      </w:pPr>
      <w:r>
        <w:rPr>
          <w:rFonts w:ascii="Arial" w:hAnsi="Arial" w:cs="Arial"/>
          <w:b/>
        </w:rPr>
        <w:t xml:space="preserve">Abstract: </w:t>
      </w:r>
    </w:p>
    <w:p w14:paraId="10C4FB53" w14:textId="77777777" w:rsidR="00BC378C" w:rsidRDefault="00BC378C" w:rsidP="00BC378C">
      <w:r>
        <w:t>FFS needs to be removed as it is not allowed in a frozen release.</w:t>
      </w:r>
    </w:p>
    <w:p w14:paraId="6FEA5E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88860" w14:textId="77777777" w:rsidR="00BC378C" w:rsidRDefault="00BC378C" w:rsidP="00BC378C">
      <w:pPr>
        <w:rPr>
          <w:rFonts w:ascii="Arial" w:hAnsi="Arial" w:cs="Arial"/>
          <w:b/>
          <w:sz w:val="24"/>
        </w:rPr>
      </w:pPr>
      <w:r>
        <w:rPr>
          <w:rFonts w:ascii="Arial" w:hAnsi="Arial" w:cs="Arial"/>
          <w:b/>
          <w:color w:val="0000FF"/>
          <w:sz w:val="24"/>
        </w:rPr>
        <w:lastRenderedPageBreak/>
        <w:t>R4-2313605</w:t>
      </w:r>
      <w:r>
        <w:rPr>
          <w:rFonts w:ascii="Arial" w:hAnsi="Arial" w:cs="Arial"/>
          <w:b/>
          <w:color w:val="0000FF"/>
          <w:sz w:val="24"/>
        </w:rPr>
        <w:tab/>
      </w:r>
      <w:r>
        <w:rPr>
          <w:rFonts w:ascii="Arial" w:hAnsi="Arial" w:cs="Arial"/>
          <w:b/>
          <w:sz w:val="24"/>
        </w:rPr>
        <w:t>[RInImp9-Rfmulti, TEI15] CR to TS 37.104: FFS removal, Rel-17</w:t>
      </w:r>
    </w:p>
    <w:p w14:paraId="670493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CR-0997  rev  Cat: A (Rel-17)</w:t>
      </w:r>
      <w:r>
        <w:rPr>
          <w:i/>
        </w:rPr>
        <w:br/>
      </w:r>
      <w:r>
        <w:rPr>
          <w:i/>
        </w:rPr>
        <w:br/>
      </w:r>
      <w:r>
        <w:rPr>
          <w:i/>
        </w:rPr>
        <w:tab/>
      </w:r>
      <w:r>
        <w:rPr>
          <w:i/>
        </w:rPr>
        <w:tab/>
      </w:r>
      <w:r>
        <w:rPr>
          <w:i/>
        </w:rPr>
        <w:tab/>
      </w:r>
      <w:r>
        <w:rPr>
          <w:i/>
        </w:rPr>
        <w:tab/>
      </w:r>
      <w:r>
        <w:rPr>
          <w:i/>
        </w:rPr>
        <w:tab/>
        <w:t>Source: Huawei, HiSilicon</w:t>
      </w:r>
    </w:p>
    <w:p w14:paraId="35A06FA4" w14:textId="77777777" w:rsidR="00BC378C" w:rsidRDefault="00BC378C" w:rsidP="00BC378C">
      <w:pPr>
        <w:rPr>
          <w:rFonts w:ascii="Arial" w:hAnsi="Arial" w:cs="Arial"/>
          <w:b/>
        </w:rPr>
      </w:pPr>
      <w:r>
        <w:rPr>
          <w:rFonts w:ascii="Arial" w:hAnsi="Arial" w:cs="Arial"/>
          <w:b/>
        </w:rPr>
        <w:t xml:space="preserve">Abstract: </w:t>
      </w:r>
    </w:p>
    <w:p w14:paraId="66E7AC7C" w14:textId="77777777" w:rsidR="00BC378C" w:rsidRDefault="00BC378C" w:rsidP="00BC378C">
      <w:r>
        <w:t>FFS needs to be removed as it is not allowed in a frozen release.</w:t>
      </w:r>
    </w:p>
    <w:p w14:paraId="60D0FC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498F8" w14:textId="77777777" w:rsidR="00BC378C" w:rsidRDefault="00BC378C" w:rsidP="00BC378C">
      <w:pPr>
        <w:rPr>
          <w:rFonts w:ascii="Arial" w:hAnsi="Arial" w:cs="Arial"/>
          <w:b/>
          <w:sz w:val="24"/>
        </w:rPr>
      </w:pPr>
      <w:r>
        <w:rPr>
          <w:rFonts w:ascii="Arial" w:hAnsi="Arial" w:cs="Arial"/>
          <w:b/>
          <w:color w:val="0000FF"/>
          <w:sz w:val="24"/>
        </w:rPr>
        <w:t>R4-2313606</w:t>
      </w:r>
      <w:r>
        <w:rPr>
          <w:rFonts w:ascii="Arial" w:hAnsi="Arial" w:cs="Arial"/>
          <w:b/>
          <w:color w:val="0000FF"/>
          <w:sz w:val="24"/>
        </w:rPr>
        <w:tab/>
      </w:r>
      <w:r>
        <w:rPr>
          <w:rFonts w:ascii="Arial" w:hAnsi="Arial" w:cs="Arial"/>
          <w:b/>
          <w:sz w:val="24"/>
        </w:rPr>
        <w:t>[RInImp9-Rfmulti, TEI15] CR to TS 37.104: FFS removal, Rel-18</w:t>
      </w:r>
    </w:p>
    <w:p w14:paraId="15ED3F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CR-0998  rev  Cat: F (Rel-18)</w:t>
      </w:r>
      <w:r>
        <w:rPr>
          <w:i/>
        </w:rPr>
        <w:br/>
      </w:r>
      <w:r>
        <w:rPr>
          <w:i/>
        </w:rPr>
        <w:br/>
      </w:r>
      <w:r>
        <w:rPr>
          <w:i/>
        </w:rPr>
        <w:tab/>
      </w:r>
      <w:r>
        <w:rPr>
          <w:i/>
        </w:rPr>
        <w:tab/>
      </w:r>
      <w:r>
        <w:rPr>
          <w:i/>
        </w:rPr>
        <w:tab/>
      </w:r>
      <w:r>
        <w:rPr>
          <w:i/>
        </w:rPr>
        <w:tab/>
      </w:r>
      <w:r>
        <w:rPr>
          <w:i/>
        </w:rPr>
        <w:tab/>
        <w:t>Source: Huawei, HiSilicon</w:t>
      </w:r>
    </w:p>
    <w:p w14:paraId="49B3AAE6" w14:textId="77777777" w:rsidR="00BC378C" w:rsidRDefault="00BC378C" w:rsidP="00BC378C">
      <w:pPr>
        <w:rPr>
          <w:rFonts w:ascii="Arial" w:hAnsi="Arial" w:cs="Arial"/>
          <w:b/>
        </w:rPr>
      </w:pPr>
      <w:r>
        <w:rPr>
          <w:rFonts w:ascii="Arial" w:hAnsi="Arial" w:cs="Arial"/>
          <w:b/>
        </w:rPr>
        <w:t xml:space="preserve">Abstract: </w:t>
      </w:r>
    </w:p>
    <w:p w14:paraId="0CB026F4" w14:textId="77777777" w:rsidR="00BC378C" w:rsidRDefault="00BC378C" w:rsidP="00BC378C">
      <w:r>
        <w:t xml:space="preserve">FFS needs to be removed as it is not allowed in a frozen release.  </w:t>
      </w:r>
    </w:p>
    <w:p w14:paraId="5CD3199C" w14:textId="77777777" w:rsidR="00BC378C" w:rsidRDefault="00BC378C" w:rsidP="00BC378C">
      <w:r>
        <w:t>As those requirements were not addressed since Rel-12, it is proposed to remove related statements.</w:t>
      </w:r>
    </w:p>
    <w:p w14:paraId="298A4D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1497F" w14:textId="77777777" w:rsidR="00BC378C" w:rsidRDefault="00BC378C" w:rsidP="00BC378C">
      <w:pPr>
        <w:rPr>
          <w:rFonts w:ascii="Arial" w:hAnsi="Arial" w:cs="Arial"/>
          <w:b/>
          <w:sz w:val="24"/>
        </w:rPr>
      </w:pPr>
      <w:r>
        <w:rPr>
          <w:rFonts w:ascii="Arial" w:hAnsi="Arial" w:cs="Arial"/>
          <w:b/>
          <w:color w:val="0000FF"/>
          <w:sz w:val="24"/>
        </w:rPr>
        <w:t>R4-2313735</w:t>
      </w:r>
      <w:r>
        <w:rPr>
          <w:rFonts w:ascii="Arial" w:hAnsi="Arial" w:cs="Arial"/>
          <w:b/>
          <w:color w:val="0000FF"/>
          <w:sz w:val="24"/>
        </w:rPr>
        <w:tab/>
      </w:r>
      <w:r>
        <w:rPr>
          <w:rFonts w:ascii="Arial" w:hAnsi="Arial" w:cs="Arial"/>
          <w:b/>
          <w:sz w:val="24"/>
        </w:rPr>
        <w:t>Proposal for clean-up and improvements on BS specifications</w:t>
      </w:r>
    </w:p>
    <w:p w14:paraId="2CFD5A7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844C18" w14:textId="77777777" w:rsidR="00BC378C" w:rsidRDefault="00BC378C" w:rsidP="00BC378C">
      <w:pPr>
        <w:rPr>
          <w:rFonts w:ascii="Arial" w:hAnsi="Arial" w:cs="Arial"/>
          <w:b/>
        </w:rPr>
      </w:pPr>
      <w:r>
        <w:rPr>
          <w:rFonts w:ascii="Arial" w:hAnsi="Arial" w:cs="Arial"/>
          <w:b/>
        </w:rPr>
        <w:t xml:space="preserve">Abstract: </w:t>
      </w:r>
    </w:p>
    <w:p w14:paraId="0467E56D" w14:textId="77777777" w:rsidR="00BC378C" w:rsidRDefault="00BC378C" w:rsidP="00BC378C">
      <w:r>
        <w:t>This contribution describes issues in current BS specficiations which were identified together with ETSI and European Commission during the process of editing the harmonised standard.</w:t>
      </w:r>
    </w:p>
    <w:p w14:paraId="20D93C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782D" w14:textId="77777777" w:rsidR="00BC378C" w:rsidRDefault="00BC378C" w:rsidP="00BC378C">
      <w:pPr>
        <w:rPr>
          <w:rFonts w:ascii="Arial" w:hAnsi="Arial" w:cs="Arial"/>
          <w:b/>
          <w:sz w:val="24"/>
        </w:rPr>
      </w:pPr>
      <w:r>
        <w:rPr>
          <w:rFonts w:ascii="Arial" w:hAnsi="Arial" w:cs="Arial"/>
          <w:b/>
          <w:color w:val="0000FF"/>
          <w:sz w:val="24"/>
        </w:rPr>
        <w:t>R4-2313736</w:t>
      </w:r>
      <w:r>
        <w:rPr>
          <w:rFonts w:ascii="Arial" w:hAnsi="Arial" w:cs="Arial"/>
          <w:b/>
          <w:color w:val="0000FF"/>
          <w:sz w:val="24"/>
        </w:rPr>
        <w:tab/>
      </w:r>
      <w:r>
        <w:rPr>
          <w:rFonts w:ascii="Arial" w:hAnsi="Arial" w:cs="Arial"/>
          <w:b/>
          <w:sz w:val="24"/>
        </w:rPr>
        <w:t>TS 37.145-2: Corrections</w:t>
      </w:r>
    </w:p>
    <w:p w14:paraId="58CA3D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CR-0363  rev  Cat: F (Rel-15)</w:t>
      </w:r>
      <w:r>
        <w:rPr>
          <w:i/>
        </w:rPr>
        <w:br/>
      </w:r>
      <w:r>
        <w:rPr>
          <w:i/>
        </w:rPr>
        <w:br/>
      </w:r>
      <w:r>
        <w:rPr>
          <w:i/>
        </w:rPr>
        <w:tab/>
      </w:r>
      <w:r>
        <w:rPr>
          <w:i/>
        </w:rPr>
        <w:tab/>
      </w:r>
      <w:r>
        <w:rPr>
          <w:i/>
        </w:rPr>
        <w:tab/>
      </w:r>
      <w:r>
        <w:rPr>
          <w:i/>
        </w:rPr>
        <w:tab/>
      </w:r>
      <w:r>
        <w:rPr>
          <w:i/>
        </w:rPr>
        <w:tab/>
        <w:t>Source: Ericsson</w:t>
      </w:r>
    </w:p>
    <w:p w14:paraId="6195DCDD" w14:textId="77777777" w:rsidR="00BC378C" w:rsidRDefault="00BC378C" w:rsidP="00BC378C">
      <w:pPr>
        <w:rPr>
          <w:rFonts w:ascii="Arial" w:hAnsi="Arial" w:cs="Arial"/>
          <w:b/>
        </w:rPr>
      </w:pPr>
      <w:r>
        <w:rPr>
          <w:rFonts w:ascii="Arial" w:hAnsi="Arial" w:cs="Arial"/>
          <w:b/>
        </w:rPr>
        <w:t xml:space="preserve">Abstract: </w:t>
      </w:r>
    </w:p>
    <w:p w14:paraId="4D46F7C1" w14:textId="77777777" w:rsidR="00BC378C" w:rsidRDefault="00BC378C" w:rsidP="00BC378C">
      <w:r>
        <w:t>Various corrections in the specification</w:t>
      </w:r>
    </w:p>
    <w:p w14:paraId="369B8F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A95B" w14:textId="77777777" w:rsidR="00BC378C" w:rsidRDefault="00BC378C" w:rsidP="00BC378C">
      <w:pPr>
        <w:rPr>
          <w:rFonts w:ascii="Arial" w:hAnsi="Arial" w:cs="Arial"/>
          <w:b/>
          <w:sz w:val="24"/>
        </w:rPr>
      </w:pPr>
      <w:r>
        <w:rPr>
          <w:rFonts w:ascii="Arial" w:hAnsi="Arial" w:cs="Arial"/>
          <w:b/>
          <w:color w:val="0000FF"/>
          <w:sz w:val="24"/>
        </w:rPr>
        <w:t>R4-2313737</w:t>
      </w:r>
      <w:r>
        <w:rPr>
          <w:rFonts w:ascii="Arial" w:hAnsi="Arial" w:cs="Arial"/>
          <w:b/>
          <w:color w:val="0000FF"/>
          <w:sz w:val="24"/>
        </w:rPr>
        <w:tab/>
      </w:r>
      <w:r>
        <w:rPr>
          <w:rFonts w:ascii="Arial" w:hAnsi="Arial" w:cs="Arial"/>
          <w:b/>
          <w:sz w:val="24"/>
        </w:rPr>
        <w:t>TS 37.145-2: Corrections</w:t>
      </w:r>
    </w:p>
    <w:p w14:paraId="2142C5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CR-0364  rev  Cat: A (Rel-16)</w:t>
      </w:r>
      <w:r>
        <w:rPr>
          <w:i/>
        </w:rPr>
        <w:br/>
      </w:r>
      <w:r>
        <w:rPr>
          <w:i/>
        </w:rPr>
        <w:br/>
      </w:r>
      <w:r>
        <w:rPr>
          <w:i/>
        </w:rPr>
        <w:tab/>
      </w:r>
      <w:r>
        <w:rPr>
          <w:i/>
        </w:rPr>
        <w:tab/>
      </w:r>
      <w:r>
        <w:rPr>
          <w:i/>
        </w:rPr>
        <w:tab/>
      </w:r>
      <w:r>
        <w:rPr>
          <w:i/>
        </w:rPr>
        <w:tab/>
      </w:r>
      <w:r>
        <w:rPr>
          <w:i/>
        </w:rPr>
        <w:tab/>
        <w:t>Source: Ericsson</w:t>
      </w:r>
    </w:p>
    <w:p w14:paraId="1999D781" w14:textId="77777777" w:rsidR="00BC378C" w:rsidRDefault="00BC378C" w:rsidP="00BC378C">
      <w:pPr>
        <w:rPr>
          <w:rFonts w:ascii="Arial" w:hAnsi="Arial" w:cs="Arial"/>
          <w:b/>
        </w:rPr>
      </w:pPr>
      <w:r>
        <w:rPr>
          <w:rFonts w:ascii="Arial" w:hAnsi="Arial" w:cs="Arial"/>
          <w:b/>
        </w:rPr>
        <w:t xml:space="preserve">Abstract: </w:t>
      </w:r>
    </w:p>
    <w:p w14:paraId="3DED201E" w14:textId="77777777" w:rsidR="00BC378C" w:rsidRDefault="00BC378C" w:rsidP="00BC378C">
      <w:r>
        <w:t>Various corrections in the specification</w:t>
      </w:r>
    </w:p>
    <w:p w14:paraId="4CF5F7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1BDE3" w14:textId="77777777" w:rsidR="00BC378C" w:rsidRDefault="00BC378C" w:rsidP="00BC378C">
      <w:pPr>
        <w:rPr>
          <w:rFonts w:ascii="Arial" w:hAnsi="Arial" w:cs="Arial"/>
          <w:b/>
          <w:sz w:val="24"/>
        </w:rPr>
      </w:pPr>
      <w:r>
        <w:rPr>
          <w:rFonts w:ascii="Arial" w:hAnsi="Arial" w:cs="Arial"/>
          <w:b/>
          <w:color w:val="0000FF"/>
          <w:sz w:val="24"/>
        </w:rPr>
        <w:lastRenderedPageBreak/>
        <w:t>R4-2313738</w:t>
      </w:r>
      <w:r>
        <w:rPr>
          <w:rFonts w:ascii="Arial" w:hAnsi="Arial" w:cs="Arial"/>
          <w:b/>
          <w:color w:val="0000FF"/>
          <w:sz w:val="24"/>
        </w:rPr>
        <w:tab/>
      </w:r>
      <w:r>
        <w:rPr>
          <w:rFonts w:ascii="Arial" w:hAnsi="Arial" w:cs="Arial"/>
          <w:b/>
          <w:sz w:val="24"/>
        </w:rPr>
        <w:t>TS 37.145-2: Corrections</w:t>
      </w:r>
    </w:p>
    <w:p w14:paraId="764E6B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CR-0365  rev  Cat: A (Rel-17)</w:t>
      </w:r>
      <w:r>
        <w:rPr>
          <w:i/>
        </w:rPr>
        <w:br/>
      </w:r>
      <w:r>
        <w:rPr>
          <w:i/>
        </w:rPr>
        <w:br/>
      </w:r>
      <w:r>
        <w:rPr>
          <w:i/>
        </w:rPr>
        <w:tab/>
      </w:r>
      <w:r>
        <w:rPr>
          <w:i/>
        </w:rPr>
        <w:tab/>
      </w:r>
      <w:r>
        <w:rPr>
          <w:i/>
        </w:rPr>
        <w:tab/>
      </w:r>
      <w:r>
        <w:rPr>
          <w:i/>
        </w:rPr>
        <w:tab/>
      </w:r>
      <w:r>
        <w:rPr>
          <w:i/>
        </w:rPr>
        <w:tab/>
        <w:t>Source: Ericsson</w:t>
      </w:r>
    </w:p>
    <w:p w14:paraId="3981FCDC" w14:textId="77777777" w:rsidR="00BC378C" w:rsidRDefault="00BC378C" w:rsidP="00BC378C">
      <w:pPr>
        <w:rPr>
          <w:rFonts w:ascii="Arial" w:hAnsi="Arial" w:cs="Arial"/>
          <w:b/>
        </w:rPr>
      </w:pPr>
      <w:r>
        <w:rPr>
          <w:rFonts w:ascii="Arial" w:hAnsi="Arial" w:cs="Arial"/>
          <w:b/>
        </w:rPr>
        <w:t xml:space="preserve">Abstract: </w:t>
      </w:r>
    </w:p>
    <w:p w14:paraId="4ACE5392" w14:textId="77777777" w:rsidR="00BC378C" w:rsidRDefault="00BC378C" w:rsidP="00BC378C">
      <w:r>
        <w:t>Various corrections in the specification</w:t>
      </w:r>
    </w:p>
    <w:p w14:paraId="6868E5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9E0DA" w14:textId="77777777" w:rsidR="00BC378C" w:rsidRDefault="00BC378C" w:rsidP="00BC378C">
      <w:pPr>
        <w:rPr>
          <w:rFonts w:ascii="Arial" w:hAnsi="Arial" w:cs="Arial"/>
          <w:b/>
          <w:sz w:val="24"/>
        </w:rPr>
      </w:pPr>
      <w:r>
        <w:rPr>
          <w:rFonts w:ascii="Arial" w:hAnsi="Arial" w:cs="Arial"/>
          <w:b/>
          <w:color w:val="0000FF"/>
          <w:sz w:val="24"/>
        </w:rPr>
        <w:t>R4-2313739</w:t>
      </w:r>
      <w:r>
        <w:rPr>
          <w:rFonts w:ascii="Arial" w:hAnsi="Arial" w:cs="Arial"/>
          <w:b/>
          <w:color w:val="0000FF"/>
          <w:sz w:val="24"/>
        </w:rPr>
        <w:tab/>
      </w:r>
      <w:r>
        <w:rPr>
          <w:rFonts w:ascii="Arial" w:hAnsi="Arial" w:cs="Arial"/>
          <w:b/>
          <w:sz w:val="24"/>
        </w:rPr>
        <w:t>TS 37.145-2: Corrections</w:t>
      </w:r>
    </w:p>
    <w:p w14:paraId="30A3CC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CR-0366  rev  Cat: A (Rel-18)</w:t>
      </w:r>
      <w:r>
        <w:rPr>
          <w:i/>
        </w:rPr>
        <w:br/>
      </w:r>
      <w:r>
        <w:rPr>
          <w:i/>
        </w:rPr>
        <w:br/>
      </w:r>
      <w:r>
        <w:rPr>
          <w:i/>
        </w:rPr>
        <w:tab/>
      </w:r>
      <w:r>
        <w:rPr>
          <w:i/>
        </w:rPr>
        <w:tab/>
      </w:r>
      <w:r>
        <w:rPr>
          <w:i/>
        </w:rPr>
        <w:tab/>
      </w:r>
      <w:r>
        <w:rPr>
          <w:i/>
        </w:rPr>
        <w:tab/>
      </w:r>
      <w:r>
        <w:rPr>
          <w:i/>
        </w:rPr>
        <w:tab/>
        <w:t>Source: Ericsson</w:t>
      </w:r>
    </w:p>
    <w:p w14:paraId="16F5E5B7" w14:textId="77777777" w:rsidR="00BC378C" w:rsidRDefault="00BC378C" w:rsidP="00BC378C">
      <w:pPr>
        <w:rPr>
          <w:rFonts w:ascii="Arial" w:hAnsi="Arial" w:cs="Arial"/>
          <w:b/>
        </w:rPr>
      </w:pPr>
      <w:r>
        <w:rPr>
          <w:rFonts w:ascii="Arial" w:hAnsi="Arial" w:cs="Arial"/>
          <w:b/>
        </w:rPr>
        <w:t xml:space="preserve">Abstract: </w:t>
      </w:r>
    </w:p>
    <w:p w14:paraId="727A6B41" w14:textId="77777777" w:rsidR="00BC378C" w:rsidRDefault="00BC378C" w:rsidP="00BC378C">
      <w:r>
        <w:t>Various corrections in the specification</w:t>
      </w:r>
    </w:p>
    <w:p w14:paraId="5D718B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2DEF" w14:textId="77777777" w:rsidR="00BC378C" w:rsidRDefault="00BC378C" w:rsidP="00BC378C">
      <w:pPr>
        <w:rPr>
          <w:rFonts w:ascii="Arial" w:hAnsi="Arial" w:cs="Arial"/>
          <w:b/>
          <w:sz w:val="24"/>
        </w:rPr>
      </w:pPr>
      <w:r>
        <w:rPr>
          <w:rFonts w:ascii="Arial" w:hAnsi="Arial" w:cs="Arial"/>
          <w:b/>
          <w:color w:val="0000FF"/>
          <w:sz w:val="24"/>
        </w:rPr>
        <w:t>R4-2313740</w:t>
      </w:r>
      <w:r>
        <w:rPr>
          <w:rFonts w:ascii="Arial" w:hAnsi="Arial" w:cs="Arial"/>
          <w:b/>
          <w:color w:val="0000FF"/>
          <w:sz w:val="24"/>
        </w:rPr>
        <w:tab/>
      </w:r>
      <w:r>
        <w:rPr>
          <w:rFonts w:ascii="Arial" w:hAnsi="Arial" w:cs="Arial"/>
          <w:b/>
          <w:sz w:val="24"/>
        </w:rPr>
        <w:t>TS 38.141-2: Corrections</w:t>
      </w:r>
    </w:p>
    <w:p w14:paraId="5D640F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CR-0543  rev  Cat: F (Rel-15)</w:t>
      </w:r>
      <w:r>
        <w:rPr>
          <w:i/>
        </w:rPr>
        <w:br/>
      </w:r>
      <w:r>
        <w:rPr>
          <w:i/>
        </w:rPr>
        <w:br/>
      </w:r>
      <w:r>
        <w:rPr>
          <w:i/>
        </w:rPr>
        <w:tab/>
      </w:r>
      <w:r>
        <w:rPr>
          <w:i/>
        </w:rPr>
        <w:tab/>
      </w:r>
      <w:r>
        <w:rPr>
          <w:i/>
        </w:rPr>
        <w:tab/>
      </w:r>
      <w:r>
        <w:rPr>
          <w:i/>
        </w:rPr>
        <w:tab/>
      </w:r>
      <w:r>
        <w:rPr>
          <w:i/>
        </w:rPr>
        <w:tab/>
        <w:t>Source: Ericsson</w:t>
      </w:r>
    </w:p>
    <w:p w14:paraId="62B0AE20" w14:textId="77777777" w:rsidR="00BC378C" w:rsidRDefault="00BC378C" w:rsidP="00BC378C">
      <w:pPr>
        <w:rPr>
          <w:rFonts w:ascii="Arial" w:hAnsi="Arial" w:cs="Arial"/>
          <w:b/>
        </w:rPr>
      </w:pPr>
      <w:r>
        <w:rPr>
          <w:rFonts w:ascii="Arial" w:hAnsi="Arial" w:cs="Arial"/>
          <w:b/>
        </w:rPr>
        <w:t xml:space="preserve">Abstract: </w:t>
      </w:r>
    </w:p>
    <w:p w14:paraId="2F14E030" w14:textId="77777777" w:rsidR="00BC378C" w:rsidRDefault="00BC378C" w:rsidP="00BC378C">
      <w:r>
        <w:t>Various corrections in the specification</w:t>
      </w:r>
    </w:p>
    <w:p w14:paraId="4EE94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C76B" w14:textId="77777777" w:rsidR="00BC378C" w:rsidRDefault="00BC378C" w:rsidP="00BC378C">
      <w:pPr>
        <w:rPr>
          <w:rFonts w:ascii="Arial" w:hAnsi="Arial" w:cs="Arial"/>
          <w:b/>
          <w:sz w:val="24"/>
        </w:rPr>
      </w:pPr>
      <w:r>
        <w:rPr>
          <w:rFonts w:ascii="Arial" w:hAnsi="Arial" w:cs="Arial"/>
          <w:b/>
          <w:color w:val="0000FF"/>
          <w:sz w:val="24"/>
        </w:rPr>
        <w:t>R4-2313741</w:t>
      </w:r>
      <w:r>
        <w:rPr>
          <w:rFonts w:ascii="Arial" w:hAnsi="Arial" w:cs="Arial"/>
          <w:b/>
          <w:color w:val="0000FF"/>
          <w:sz w:val="24"/>
        </w:rPr>
        <w:tab/>
      </w:r>
      <w:r>
        <w:rPr>
          <w:rFonts w:ascii="Arial" w:hAnsi="Arial" w:cs="Arial"/>
          <w:b/>
          <w:sz w:val="24"/>
        </w:rPr>
        <w:t>TS 38.141-2: Corrections</w:t>
      </w:r>
    </w:p>
    <w:p w14:paraId="53E739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CR-0544  rev  Cat: A (Rel-16)</w:t>
      </w:r>
      <w:r>
        <w:rPr>
          <w:i/>
        </w:rPr>
        <w:br/>
      </w:r>
      <w:r>
        <w:rPr>
          <w:i/>
        </w:rPr>
        <w:br/>
      </w:r>
      <w:r>
        <w:rPr>
          <w:i/>
        </w:rPr>
        <w:tab/>
      </w:r>
      <w:r>
        <w:rPr>
          <w:i/>
        </w:rPr>
        <w:tab/>
      </w:r>
      <w:r>
        <w:rPr>
          <w:i/>
        </w:rPr>
        <w:tab/>
      </w:r>
      <w:r>
        <w:rPr>
          <w:i/>
        </w:rPr>
        <w:tab/>
      </w:r>
      <w:r>
        <w:rPr>
          <w:i/>
        </w:rPr>
        <w:tab/>
        <w:t>Source: Ericsson</w:t>
      </w:r>
    </w:p>
    <w:p w14:paraId="689D5C18" w14:textId="77777777" w:rsidR="00BC378C" w:rsidRDefault="00BC378C" w:rsidP="00BC378C">
      <w:pPr>
        <w:rPr>
          <w:rFonts w:ascii="Arial" w:hAnsi="Arial" w:cs="Arial"/>
          <w:b/>
        </w:rPr>
      </w:pPr>
      <w:r>
        <w:rPr>
          <w:rFonts w:ascii="Arial" w:hAnsi="Arial" w:cs="Arial"/>
          <w:b/>
        </w:rPr>
        <w:t xml:space="preserve">Abstract: </w:t>
      </w:r>
    </w:p>
    <w:p w14:paraId="77E2FD46" w14:textId="77777777" w:rsidR="00BC378C" w:rsidRDefault="00BC378C" w:rsidP="00BC378C">
      <w:r>
        <w:t>Various corrections in the specification</w:t>
      </w:r>
    </w:p>
    <w:p w14:paraId="5A1B70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7552" w14:textId="77777777" w:rsidR="00BC378C" w:rsidRDefault="00BC378C" w:rsidP="00BC378C">
      <w:pPr>
        <w:rPr>
          <w:rFonts w:ascii="Arial" w:hAnsi="Arial" w:cs="Arial"/>
          <w:b/>
          <w:sz w:val="24"/>
        </w:rPr>
      </w:pPr>
      <w:r>
        <w:rPr>
          <w:rFonts w:ascii="Arial" w:hAnsi="Arial" w:cs="Arial"/>
          <w:b/>
          <w:color w:val="0000FF"/>
          <w:sz w:val="24"/>
        </w:rPr>
        <w:t>R4-2313742</w:t>
      </w:r>
      <w:r>
        <w:rPr>
          <w:rFonts w:ascii="Arial" w:hAnsi="Arial" w:cs="Arial"/>
          <w:b/>
          <w:color w:val="0000FF"/>
          <w:sz w:val="24"/>
        </w:rPr>
        <w:tab/>
      </w:r>
      <w:r>
        <w:rPr>
          <w:rFonts w:ascii="Arial" w:hAnsi="Arial" w:cs="Arial"/>
          <w:b/>
          <w:sz w:val="24"/>
        </w:rPr>
        <w:t>TS 38.141-2: Corrections</w:t>
      </w:r>
    </w:p>
    <w:p w14:paraId="5790BF8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CR-0545  rev  Cat: A (Rel-17)</w:t>
      </w:r>
      <w:r>
        <w:rPr>
          <w:i/>
        </w:rPr>
        <w:br/>
      </w:r>
      <w:r>
        <w:rPr>
          <w:i/>
        </w:rPr>
        <w:br/>
      </w:r>
      <w:r>
        <w:rPr>
          <w:i/>
        </w:rPr>
        <w:tab/>
      </w:r>
      <w:r>
        <w:rPr>
          <w:i/>
        </w:rPr>
        <w:tab/>
      </w:r>
      <w:r>
        <w:rPr>
          <w:i/>
        </w:rPr>
        <w:tab/>
      </w:r>
      <w:r>
        <w:rPr>
          <w:i/>
        </w:rPr>
        <w:tab/>
      </w:r>
      <w:r>
        <w:rPr>
          <w:i/>
        </w:rPr>
        <w:tab/>
        <w:t>Source: Ericsson</w:t>
      </w:r>
    </w:p>
    <w:p w14:paraId="671077BB" w14:textId="77777777" w:rsidR="00BC378C" w:rsidRDefault="00BC378C" w:rsidP="00BC378C">
      <w:pPr>
        <w:rPr>
          <w:rFonts w:ascii="Arial" w:hAnsi="Arial" w:cs="Arial"/>
          <w:b/>
        </w:rPr>
      </w:pPr>
      <w:r>
        <w:rPr>
          <w:rFonts w:ascii="Arial" w:hAnsi="Arial" w:cs="Arial"/>
          <w:b/>
        </w:rPr>
        <w:t xml:space="preserve">Abstract: </w:t>
      </w:r>
    </w:p>
    <w:p w14:paraId="7DCE2B07" w14:textId="77777777" w:rsidR="00BC378C" w:rsidRDefault="00BC378C" w:rsidP="00BC378C">
      <w:r>
        <w:t>Various corrections in the specification</w:t>
      </w:r>
    </w:p>
    <w:p w14:paraId="6955B3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82B0" w14:textId="77777777" w:rsidR="00BC378C" w:rsidRDefault="00BC378C" w:rsidP="00BC378C">
      <w:pPr>
        <w:rPr>
          <w:rFonts w:ascii="Arial" w:hAnsi="Arial" w:cs="Arial"/>
          <w:b/>
          <w:sz w:val="24"/>
        </w:rPr>
      </w:pPr>
      <w:r>
        <w:rPr>
          <w:rFonts w:ascii="Arial" w:hAnsi="Arial" w:cs="Arial"/>
          <w:b/>
          <w:color w:val="0000FF"/>
          <w:sz w:val="24"/>
        </w:rPr>
        <w:t>R4-2313743</w:t>
      </w:r>
      <w:r>
        <w:rPr>
          <w:rFonts w:ascii="Arial" w:hAnsi="Arial" w:cs="Arial"/>
          <w:b/>
          <w:color w:val="0000FF"/>
          <w:sz w:val="24"/>
        </w:rPr>
        <w:tab/>
      </w:r>
      <w:r>
        <w:rPr>
          <w:rFonts w:ascii="Arial" w:hAnsi="Arial" w:cs="Arial"/>
          <w:b/>
          <w:sz w:val="24"/>
        </w:rPr>
        <w:t>TS 38.141-2: Corrections</w:t>
      </w:r>
    </w:p>
    <w:p w14:paraId="75034D56"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CR-0546  rev  Cat: A (Rel-18)</w:t>
      </w:r>
      <w:r>
        <w:rPr>
          <w:i/>
        </w:rPr>
        <w:br/>
      </w:r>
      <w:r>
        <w:rPr>
          <w:i/>
        </w:rPr>
        <w:br/>
      </w:r>
      <w:r>
        <w:rPr>
          <w:i/>
        </w:rPr>
        <w:tab/>
      </w:r>
      <w:r>
        <w:rPr>
          <w:i/>
        </w:rPr>
        <w:tab/>
      </w:r>
      <w:r>
        <w:rPr>
          <w:i/>
        </w:rPr>
        <w:tab/>
      </w:r>
      <w:r>
        <w:rPr>
          <w:i/>
        </w:rPr>
        <w:tab/>
      </w:r>
      <w:r>
        <w:rPr>
          <w:i/>
        </w:rPr>
        <w:tab/>
        <w:t>Source: Ericsson</w:t>
      </w:r>
    </w:p>
    <w:p w14:paraId="1ABACD50" w14:textId="77777777" w:rsidR="00BC378C" w:rsidRDefault="00BC378C" w:rsidP="00BC378C">
      <w:pPr>
        <w:rPr>
          <w:rFonts w:ascii="Arial" w:hAnsi="Arial" w:cs="Arial"/>
          <w:b/>
        </w:rPr>
      </w:pPr>
      <w:r>
        <w:rPr>
          <w:rFonts w:ascii="Arial" w:hAnsi="Arial" w:cs="Arial"/>
          <w:b/>
        </w:rPr>
        <w:t xml:space="preserve">Abstract: </w:t>
      </w:r>
    </w:p>
    <w:p w14:paraId="0B632D4A" w14:textId="77777777" w:rsidR="00BC378C" w:rsidRDefault="00BC378C" w:rsidP="00BC378C">
      <w:r>
        <w:t>Various corrections in the specification</w:t>
      </w:r>
    </w:p>
    <w:p w14:paraId="76CD1E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1BAC2" w14:textId="77777777" w:rsidR="00BC378C" w:rsidRDefault="00BC378C" w:rsidP="00BC378C">
      <w:pPr>
        <w:rPr>
          <w:rFonts w:ascii="Arial" w:hAnsi="Arial" w:cs="Arial"/>
          <w:b/>
          <w:sz w:val="24"/>
        </w:rPr>
      </w:pPr>
      <w:r>
        <w:rPr>
          <w:rFonts w:ascii="Arial" w:hAnsi="Arial" w:cs="Arial"/>
          <w:b/>
          <w:color w:val="0000FF"/>
          <w:sz w:val="24"/>
        </w:rPr>
        <w:t>R4-2313809</w:t>
      </w:r>
      <w:r>
        <w:rPr>
          <w:rFonts w:ascii="Arial" w:hAnsi="Arial" w:cs="Arial"/>
          <w:b/>
          <w:color w:val="0000FF"/>
          <w:sz w:val="24"/>
        </w:rPr>
        <w:tab/>
      </w:r>
      <w:r>
        <w:rPr>
          <w:rFonts w:ascii="Arial" w:hAnsi="Arial" w:cs="Arial"/>
          <w:b/>
          <w:sz w:val="24"/>
        </w:rPr>
        <w:t>[RInImp9-Rfmulti, TEI18] CR to TS 37.104: FFS removal, Rel-18</w:t>
      </w:r>
    </w:p>
    <w:p w14:paraId="613685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CR-0999  rev  Cat: F (Rel-18)</w:t>
      </w:r>
      <w:r>
        <w:rPr>
          <w:i/>
        </w:rPr>
        <w:br/>
      </w:r>
      <w:r>
        <w:rPr>
          <w:i/>
        </w:rPr>
        <w:br/>
      </w:r>
      <w:r>
        <w:rPr>
          <w:i/>
        </w:rPr>
        <w:tab/>
      </w:r>
      <w:r>
        <w:rPr>
          <w:i/>
        </w:rPr>
        <w:tab/>
      </w:r>
      <w:r>
        <w:rPr>
          <w:i/>
        </w:rPr>
        <w:tab/>
      </w:r>
      <w:r>
        <w:rPr>
          <w:i/>
        </w:rPr>
        <w:tab/>
      </w:r>
      <w:r>
        <w:rPr>
          <w:i/>
        </w:rPr>
        <w:tab/>
        <w:t>Source: Huawei, HiSilicon</w:t>
      </w:r>
    </w:p>
    <w:p w14:paraId="03ACAEB0" w14:textId="77777777" w:rsidR="00BC378C" w:rsidRDefault="00BC378C" w:rsidP="00BC378C">
      <w:pPr>
        <w:rPr>
          <w:rFonts w:ascii="Arial" w:hAnsi="Arial" w:cs="Arial"/>
          <w:b/>
        </w:rPr>
      </w:pPr>
      <w:r>
        <w:rPr>
          <w:rFonts w:ascii="Arial" w:hAnsi="Arial" w:cs="Arial"/>
          <w:b/>
        </w:rPr>
        <w:t xml:space="preserve">Abstract: </w:t>
      </w:r>
    </w:p>
    <w:p w14:paraId="12B63CFA" w14:textId="77777777" w:rsidR="00BC378C" w:rsidRDefault="00BC378C" w:rsidP="00BC378C">
      <w:r>
        <w:t xml:space="preserve">FFS needs to be removed as it is not allowed in a frozen release.  </w:t>
      </w:r>
    </w:p>
    <w:p w14:paraId="744E0EA5" w14:textId="77777777" w:rsidR="00BC378C" w:rsidRDefault="00BC378C" w:rsidP="00BC378C">
      <w:r>
        <w:t>As those requirements were not addressed since Rel-12, it is proposed to remove related statements.</w:t>
      </w:r>
    </w:p>
    <w:p w14:paraId="7194C9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97915" w14:textId="77777777" w:rsidR="00BC378C" w:rsidRDefault="00BC378C" w:rsidP="00BC378C">
      <w:pPr>
        <w:pStyle w:val="Heading3"/>
      </w:pPr>
      <w:bookmarkStart w:id="11" w:name="_Toc142747478"/>
      <w:r>
        <w:t>4.3</w:t>
      </w:r>
      <w:r>
        <w:tab/>
        <w:t>UE/BS EMC requirements</w:t>
      </w:r>
      <w:bookmarkEnd w:id="11"/>
    </w:p>
    <w:p w14:paraId="44A71CEE" w14:textId="77777777" w:rsidR="00BC378C" w:rsidRDefault="00BC378C" w:rsidP="00BC378C">
      <w:pPr>
        <w:rPr>
          <w:rFonts w:ascii="Arial" w:hAnsi="Arial" w:cs="Arial"/>
          <w:b/>
          <w:sz w:val="24"/>
        </w:rPr>
      </w:pPr>
      <w:r>
        <w:rPr>
          <w:rFonts w:ascii="Arial" w:hAnsi="Arial" w:cs="Arial"/>
          <w:b/>
          <w:color w:val="0000FF"/>
          <w:sz w:val="24"/>
        </w:rPr>
        <w:t>R4-2312070</w:t>
      </w:r>
      <w:r>
        <w:rPr>
          <w:rFonts w:ascii="Arial" w:hAnsi="Arial" w:cs="Arial"/>
          <w:b/>
          <w:color w:val="0000FF"/>
          <w:sz w:val="24"/>
        </w:rPr>
        <w:tab/>
      </w:r>
      <w:r>
        <w:rPr>
          <w:rFonts w:ascii="Arial" w:hAnsi="Arial" w:cs="Arial"/>
          <w:b/>
          <w:sz w:val="24"/>
        </w:rPr>
        <w:t>[NR_newRAT-Core] CR on TS 38.175 IAB reference maintenance R17</w:t>
      </w:r>
    </w:p>
    <w:p w14:paraId="5A0DAB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v17.3.0</w:t>
      </w:r>
      <w:r>
        <w:rPr>
          <w:i/>
        </w:rPr>
        <w:tab/>
        <w:t xml:space="preserve">  CR-0030  rev  Cat: F (Rel-17)</w:t>
      </w:r>
      <w:r>
        <w:rPr>
          <w:i/>
        </w:rPr>
        <w:br/>
      </w:r>
      <w:r>
        <w:rPr>
          <w:i/>
        </w:rPr>
        <w:br/>
      </w:r>
      <w:r>
        <w:rPr>
          <w:i/>
        </w:rPr>
        <w:tab/>
      </w:r>
      <w:r>
        <w:rPr>
          <w:i/>
        </w:rPr>
        <w:tab/>
      </w:r>
      <w:r>
        <w:rPr>
          <w:i/>
        </w:rPr>
        <w:tab/>
      </w:r>
      <w:r>
        <w:rPr>
          <w:i/>
        </w:rPr>
        <w:tab/>
      </w:r>
      <w:r>
        <w:rPr>
          <w:i/>
        </w:rPr>
        <w:tab/>
        <w:t>Source: ZTE</w:t>
      </w:r>
    </w:p>
    <w:p w14:paraId="597953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55955" w14:textId="77777777" w:rsidR="00BC378C" w:rsidRDefault="00BC378C" w:rsidP="00BC378C">
      <w:pPr>
        <w:rPr>
          <w:rFonts w:ascii="Arial" w:hAnsi="Arial" w:cs="Arial"/>
          <w:b/>
          <w:sz w:val="24"/>
        </w:rPr>
      </w:pPr>
      <w:r>
        <w:rPr>
          <w:rFonts w:ascii="Arial" w:hAnsi="Arial" w:cs="Arial"/>
          <w:b/>
          <w:color w:val="0000FF"/>
          <w:sz w:val="24"/>
        </w:rPr>
        <w:t>R4-2312071</w:t>
      </w:r>
      <w:r>
        <w:rPr>
          <w:rFonts w:ascii="Arial" w:hAnsi="Arial" w:cs="Arial"/>
          <w:b/>
          <w:color w:val="0000FF"/>
          <w:sz w:val="24"/>
        </w:rPr>
        <w:tab/>
      </w:r>
      <w:r>
        <w:rPr>
          <w:rFonts w:ascii="Arial" w:hAnsi="Arial" w:cs="Arial"/>
          <w:b/>
          <w:sz w:val="24"/>
        </w:rPr>
        <w:t>[NR_newRAT-Core] CR on TS 38.175 IAB reference maintenance R16</w:t>
      </w:r>
    </w:p>
    <w:p w14:paraId="6290C8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v16.5.0</w:t>
      </w:r>
      <w:r>
        <w:rPr>
          <w:i/>
        </w:rPr>
        <w:tab/>
        <w:t xml:space="preserve">  CR-0031  rev  Cat: F (Rel-16)</w:t>
      </w:r>
      <w:r>
        <w:rPr>
          <w:i/>
        </w:rPr>
        <w:br/>
      </w:r>
      <w:r>
        <w:rPr>
          <w:i/>
        </w:rPr>
        <w:br/>
      </w:r>
      <w:r>
        <w:rPr>
          <w:i/>
        </w:rPr>
        <w:tab/>
      </w:r>
      <w:r>
        <w:rPr>
          <w:i/>
        </w:rPr>
        <w:tab/>
      </w:r>
      <w:r>
        <w:rPr>
          <w:i/>
        </w:rPr>
        <w:tab/>
      </w:r>
      <w:r>
        <w:rPr>
          <w:i/>
        </w:rPr>
        <w:tab/>
      </w:r>
      <w:r>
        <w:rPr>
          <w:i/>
        </w:rPr>
        <w:tab/>
        <w:t>Source: ZTE</w:t>
      </w:r>
    </w:p>
    <w:p w14:paraId="675A60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5FE48" w14:textId="77777777" w:rsidR="00BC378C" w:rsidRDefault="00BC378C" w:rsidP="00BC378C">
      <w:pPr>
        <w:rPr>
          <w:rFonts w:ascii="Arial" w:hAnsi="Arial" w:cs="Arial"/>
          <w:b/>
          <w:sz w:val="24"/>
        </w:rPr>
      </w:pPr>
      <w:r>
        <w:rPr>
          <w:rFonts w:ascii="Arial" w:hAnsi="Arial" w:cs="Arial"/>
          <w:b/>
          <w:color w:val="0000FF"/>
          <w:sz w:val="24"/>
        </w:rPr>
        <w:t>R4-2312097</w:t>
      </w:r>
      <w:r>
        <w:rPr>
          <w:rFonts w:ascii="Arial" w:hAnsi="Arial" w:cs="Arial"/>
          <w:b/>
          <w:color w:val="0000FF"/>
          <w:sz w:val="24"/>
        </w:rPr>
        <w:tab/>
      </w:r>
      <w:r>
        <w:rPr>
          <w:rFonts w:ascii="Arial" w:hAnsi="Arial" w:cs="Arial"/>
          <w:b/>
          <w:sz w:val="24"/>
        </w:rPr>
        <w:t>[NR_newRAT-Core] CR on TS 38.113 NR BS reference maintenance R15</w:t>
      </w:r>
    </w:p>
    <w:p w14:paraId="4538C5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v15.18.0</w:t>
      </w:r>
      <w:r>
        <w:rPr>
          <w:i/>
        </w:rPr>
        <w:tab/>
        <w:t xml:space="preserve">  CR-0060  rev  Cat: F (Rel-15)</w:t>
      </w:r>
      <w:r>
        <w:rPr>
          <w:i/>
        </w:rPr>
        <w:br/>
      </w:r>
      <w:r>
        <w:rPr>
          <w:i/>
        </w:rPr>
        <w:br/>
      </w:r>
      <w:r>
        <w:rPr>
          <w:i/>
        </w:rPr>
        <w:tab/>
      </w:r>
      <w:r>
        <w:rPr>
          <w:i/>
        </w:rPr>
        <w:tab/>
      </w:r>
      <w:r>
        <w:rPr>
          <w:i/>
        </w:rPr>
        <w:tab/>
      </w:r>
      <w:r>
        <w:rPr>
          <w:i/>
        </w:rPr>
        <w:tab/>
      </w:r>
      <w:r>
        <w:rPr>
          <w:i/>
        </w:rPr>
        <w:tab/>
        <w:t>Source: ZTE</w:t>
      </w:r>
    </w:p>
    <w:p w14:paraId="2E0C2B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29CB" w14:textId="77777777" w:rsidR="00BC378C" w:rsidRDefault="00BC378C" w:rsidP="00BC378C">
      <w:pPr>
        <w:rPr>
          <w:rFonts w:ascii="Arial" w:hAnsi="Arial" w:cs="Arial"/>
          <w:b/>
          <w:sz w:val="24"/>
        </w:rPr>
      </w:pPr>
      <w:r>
        <w:rPr>
          <w:rFonts w:ascii="Arial" w:hAnsi="Arial" w:cs="Arial"/>
          <w:b/>
          <w:color w:val="0000FF"/>
          <w:sz w:val="24"/>
        </w:rPr>
        <w:t>R4-2312121</w:t>
      </w:r>
      <w:r>
        <w:rPr>
          <w:rFonts w:ascii="Arial" w:hAnsi="Arial" w:cs="Arial"/>
          <w:b/>
          <w:color w:val="0000FF"/>
          <w:sz w:val="24"/>
        </w:rPr>
        <w:tab/>
      </w:r>
      <w:r>
        <w:rPr>
          <w:rFonts w:ascii="Arial" w:hAnsi="Arial" w:cs="Arial"/>
          <w:b/>
          <w:sz w:val="24"/>
        </w:rPr>
        <w:t>[NR_newRAT-Core] CR on TS 38.113 NR BS reference maintenance R16</w:t>
      </w:r>
    </w:p>
    <w:p w14:paraId="429703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v16.8.0</w:t>
      </w:r>
      <w:r>
        <w:rPr>
          <w:i/>
        </w:rPr>
        <w:tab/>
        <w:t xml:space="preserve">  CR-0061  rev  Cat: A (Rel-16)</w:t>
      </w:r>
      <w:r>
        <w:rPr>
          <w:i/>
        </w:rPr>
        <w:br/>
      </w:r>
      <w:r>
        <w:rPr>
          <w:i/>
        </w:rPr>
        <w:br/>
      </w:r>
      <w:r>
        <w:rPr>
          <w:i/>
        </w:rPr>
        <w:tab/>
      </w:r>
      <w:r>
        <w:rPr>
          <w:i/>
        </w:rPr>
        <w:tab/>
      </w:r>
      <w:r>
        <w:rPr>
          <w:i/>
        </w:rPr>
        <w:tab/>
      </w:r>
      <w:r>
        <w:rPr>
          <w:i/>
        </w:rPr>
        <w:tab/>
      </w:r>
      <w:r>
        <w:rPr>
          <w:i/>
        </w:rPr>
        <w:tab/>
        <w:t>Source: ZTE Corporation</w:t>
      </w:r>
    </w:p>
    <w:p w14:paraId="367B71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E12D" w14:textId="77777777" w:rsidR="00BC378C" w:rsidRDefault="00BC378C" w:rsidP="00BC378C">
      <w:pPr>
        <w:rPr>
          <w:rFonts w:ascii="Arial" w:hAnsi="Arial" w:cs="Arial"/>
          <w:b/>
          <w:sz w:val="24"/>
        </w:rPr>
      </w:pPr>
      <w:r>
        <w:rPr>
          <w:rFonts w:ascii="Arial" w:hAnsi="Arial" w:cs="Arial"/>
          <w:b/>
          <w:color w:val="0000FF"/>
          <w:sz w:val="24"/>
        </w:rPr>
        <w:lastRenderedPageBreak/>
        <w:t>R4-2312186</w:t>
      </w:r>
      <w:r>
        <w:rPr>
          <w:rFonts w:ascii="Arial" w:hAnsi="Arial" w:cs="Arial"/>
          <w:b/>
          <w:color w:val="0000FF"/>
          <w:sz w:val="24"/>
        </w:rPr>
        <w:tab/>
      </w:r>
      <w:r>
        <w:rPr>
          <w:rFonts w:ascii="Arial" w:hAnsi="Arial" w:cs="Arial"/>
          <w:b/>
          <w:sz w:val="24"/>
        </w:rPr>
        <w:t>[NR_newRAT-Core] CR on TS 38.113 NR BS reference maintenance R17</w:t>
      </w:r>
    </w:p>
    <w:p w14:paraId="34EA47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CR-0062  rev  Cat: A (Rel-17)</w:t>
      </w:r>
      <w:r>
        <w:rPr>
          <w:i/>
        </w:rPr>
        <w:br/>
      </w:r>
      <w:r>
        <w:rPr>
          <w:i/>
        </w:rPr>
        <w:br/>
      </w:r>
      <w:r>
        <w:rPr>
          <w:i/>
        </w:rPr>
        <w:tab/>
      </w:r>
      <w:r>
        <w:rPr>
          <w:i/>
        </w:rPr>
        <w:tab/>
      </w:r>
      <w:r>
        <w:rPr>
          <w:i/>
        </w:rPr>
        <w:tab/>
      </w:r>
      <w:r>
        <w:rPr>
          <w:i/>
        </w:rPr>
        <w:tab/>
      </w:r>
      <w:r>
        <w:rPr>
          <w:i/>
        </w:rPr>
        <w:tab/>
        <w:t>Source: ZTE Corporation</w:t>
      </w:r>
    </w:p>
    <w:p w14:paraId="1ACD7B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36B3E" w14:textId="77777777" w:rsidR="00BC378C" w:rsidRDefault="00BC378C" w:rsidP="00BC378C">
      <w:pPr>
        <w:rPr>
          <w:rFonts w:ascii="Arial" w:hAnsi="Arial" w:cs="Arial"/>
          <w:b/>
          <w:sz w:val="24"/>
        </w:rPr>
      </w:pPr>
      <w:r>
        <w:rPr>
          <w:rFonts w:ascii="Arial" w:hAnsi="Arial" w:cs="Arial"/>
          <w:b/>
          <w:color w:val="0000FF"/>
          <w:sz w:val="24"/>
        </w:rPr>
        <w:t>R4-2312203</w:t>
      </w:r>
      <w:r>
        <w:rPr>
          <w:rFonts w:ascii="Arial" w:hAnsi="Arial" w:cs="Arial"/>
          <w:b/>
          <w:color w:val="0000FF"/>
          <w:sz w:val="24"/>
        </w:rPr>
        <w:tab/>
      </w:r>
      <w:r>
        <w:rPr>
          <w:rFonts w:ascii="Arial" w:hAnsi="Arial" w:cs="Arial"/>
          <w:b/>
          <w:sz w:val="24"/>
        </w:rPr>
        <w:t>[NR_newRAT-Core] CR on TS 38.114 NR repeater general maintenance R17</w:t>
      </w:r>
    </w:p>
    <w:p w14:paraId="1636010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v17.2.0</w:t>
      </w:r>
      <w:r>
        <w:rPr>
          <w:i/>
        </w:rPr>
        <w:tab/>
        <w:t xml:space="preserve">  CR-0006  rev  Cat: F (Rel-17)</w:t>
      </w:r>
      <w:r>
        <w:rPr>
          <w:i/>
        </w:rPr>
        <w:br/>
      </w:r>
      <w:r>
        <w:rPr>
          <w:i/>
        </w:rPr>
        <w:br/>
      </w:r>
      <w:r>
        <w:rPr>
          <w:i/>
        </w:rPr>
        <w:tab/>
      </w:r>
      <w:r>
        <w:rPr>
          <w:i/>
        </w:rPr>
        <w:tab/>
      </w:r>
      <w:r>
        <w:rPr>
          <w:i/>
        </w:rPr>
        <w:tab/>
      </w:r>
      <w:r>
        <w:rPr>
          <w:i/>
        </w:rPr>
        <w:tab/>
      </w:r>
      <w:r>
        <w:rPr>
          <w:i/>
        </w:rPr>
        <w:tab/>
        <w:t>Source: ZTE</w:t>
      </w:r>
    </w:p>
    <w:p w14:paraId="30D2BC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50749" w14:textId="77777777" w:rsidR="00BC378C" w:rsidRDefault="00BC378C" w:rsidP="00BC378C">
      <w:pPr>
        <w:pStyle w:val="Heading3"/>
      </w:pPr>
      <w:bookmarkStart w:id="12" w:name="_Toc142747479"/>
      <w:r>
        <w:t>4.4</w:t>
      </w:r>
      <w:r>
        <w:tab/>
        <w:t>RRM requirements</w:t>
      </w:r>
      <w:bookmarkEnd w:id="12"/>
    </w:p>
    <w:p w14:paraId="33453E22" w14:textId="77777777" w:rsidR="00BC378C" w:rsidRDefault="00BC378C" w:rsidP="00BC378C">
      <w:pPr>
        <w:rPr>
          <w:rFonts w:ascii="Arial" w:hAnsi="Arial" w:cs="Arial"/>
          <w:b/>
          <w:sz w:val="24"/>
        </w:rPr>
      </w:pPr>
      <w:r>
        <w:rPr>
          <w:rFonts w:ascii="Arial" w:hAnsi="Arial" w:cs="Arial"/>
          <w:b/>
          <w:color w:val="0000FF"/>
          <w:sz w:val="24"/>
        </w:rPr>
        <w:t>R4-2311171</w:t>
      </w:r>
      <w:r>
        <w:rPr>
          <w:rFonts w:ascii="Arial" w:hAnsi="Arial" w:cs="Arial"/>
          <w:b/>
          <w:color w:val="0000FF"/>
          <w:sz w:val="24"/>
        </w:rPr>
        <w:tab/>
      </w:r>
      <w:r>
        <w:rPr>
          <w:rFonts w:ascii="Arial" w:hAnsi="Arial" w:cs="Arial"/>
          <w:b/>
          <w:sz w:val="24"/>
        </w:rPr>
        <w:t>CR on FR2 Active TCI state switch delay testcase correction</w:t>
      </w:r>
    </w:p>
    <w:p w14:paraId="026D64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CR-3375  rev  Cat: F (Rel-15)</w:t>
      </w:r>
      <w:r>
        <w:rPr>
          <w:i/>
        </w:rPr>
        <w:br/>
      </w:r>
      <w:r>
        <w:rPr>
          <w:i/>
        </w:rPr>
        <w:br/>
      </w:r>
      <w:r>
        <w:rPr>
          <w:i/>
        </w:rPr>
        <w:tab/>
      </w:r>
      <w:r>
        <w:rPr>
          <w:i/>
        </w:rPr>
        <w:tab/>
      </w:r>
      <w:r>
        <w:rPr>
          <w:i/>
        </w:rPr>
        <w:tab/>
      </w:r>
      <w:r>
        <w:rPr>
          <w:i/>
        </w:rPr>
        <w:tab/>
      </w:r>
      <w:r>
        <w:rPr>
          <w:i/>
        </w:rPr>
        <w:tab/>
        <w:t>Source: Qualcomm Incorporated</w:t>
      </w:r>
    </w:p>
    <w:p w14:paraId="39A944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2A78B" w14:textId="77777777" w:rsidR="00BC378C" w:rsidRDefault="00BC378C" w:rsidP="00BC378C">
      <w:pPr>
        <w:rPr>
          <w:rFonts w:ascii="Arial" w:hAnsi="Arial" w:cs="Arial"/>
          <w:b/>
          <w:sz w:val="24"/>
        </w:rPr>
      </w:pPr>
      <w:r>
        <w:rPr>
          <w:rFonts w:ascii="Arial" w:hAnsi="Arial" w:cs="Arial"/>
          <w:b/>
          <w:color w:val="0000FF"/>
          <w:sz w:val="24"/>
        </w:rPr>
        <w:t>R4-2311172</w:t>
      </w:r>
      <w:r>
        <w:rPr>
          <w:rFonts w:ascii="Arial" w:hAnsi="Arial" w:cs="Arial"/>
          <w:b/>
          <w:color w:val="0000FF"/>
          <w:sz w:val="24"/>
        </w:rPr>
        <w:tab/>
      </w:r>
      <w:r>
        <w:rPr>
          <w:rFonts w:ascii="Arial" w:hAnsi="Arial" w:cs="Arial"/>
          <w:b/>
          <w:sz w:val="24"/>
        </w:rPr>
        <w:t>CR (CAT-A) on FR2 Active TCI state switch delay testcase correction</w:t>
      </w:r>
    </w:p>
    <w:p w14:paraId="54024D6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CR-3376  rev  Cat: A (Rel-16)</w:t>
      </w:r>
      <w:r>
        <w:rPr>
          <w:i/>
        </w:rPr>
        <w:br/>
      </w:r>
      <w:r>
        <w:rPr>
          <w:i/>
        </w:rPr>
        <w:br/>
      </w:r>
      <w:r>
        <w:rPr>
          <w:i/>
        </w:rPr>
        <w:tab/>
      </w:r>
      <w:r>
        <w:rPr>
          <w:i/>
        </w:rPr>
        <w:tab/>
      </w:r>
      <w:r>
        <w:rPr>
          <w:i/>
        </w:rPr>
        <w:tab/>
      </w:r>
      <w:r>
        <w:rPr>
          <w:i/>
        </w:rPr>
        <w:tab/>
      </w:r>
      <w:r>
        <w:rPr>
          <w:i/>
        </w:rPr>
        <w:tab/>
        <w:t>Source: Qualcomm Incorporated</w:t>
      </w:r>
    </w:p>
    <w:p w14:paraId="7760FE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6AC8" w14:textId="77777777" w:rsidR="00BC378C" w:rsidRDefault="00BC378C" w:rsidP="00BC378C">
      <w:pPr>
        <w:rPr>
          <w:rFonts w:ascii="Arial" w:hAnsi="Arial" w:cs="Arial"/>
          <w:b/>
          <w:sz w:val="24"/>
        </w:rPr>
      </w:pPr>
      <w:r>
        <w:rPr>
          <w:rFonts w:ascii="Arial" w:hAnsi="Arial" w:cs="Arial"/>
          <w:b/>
          <w:color w:val="0000FF"/>
          <w:sz w:val="24"/>
        </w:rPr>
        <w:t>R4-2311173</w:t>
      </w:r>
      <w:r>
        <w:rPr>
          <w:rFonts w:ascii="Arial" w:hAnsi="Arial" w:cs="Arial"/>
          <w:b/>
          <w:color w:val="0000FF"/>
          <w:sz w:val="24"/>
        </w:rPr>
        <w:tab/>
      </w:r>
      <w:r>
        <w:rPr>
          <w:rFonts w:ascii="Arial" w:hAnsi="Arial" w:cs="Arial"/>
          <w:b/>
          <w:sz w:val="24"/>
        </w:rPr>
        <w:t>CR (CAT-A) on FR2 Active TCI state switch delay testcase correction</w:t>
      </w:r>
    </w:p>
    <w:p w14:paraId="6D805A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CR-3377  rev  Cat: A (Rel-17)</w:t>
      </w:r>
      <w:r>
        <w:rPr>
          <w:i/>
        </w:rPr>
        <w:br/>
      </w:r>
      <w:r>
        <w:rPr>
          <w:i/>
        </w:rPr>
        <w:br/>
      </w:r>
      <w:r>
        <w:rPr>
          <w:i/>
        </w:rPr>
        <w:tab/>
      </w:r>
      <w:r>
        <w:rPr>
          <w:i/>
        </w:rPr>
        <w:tab/>
      </w:r>
      <w:r>
        <w:rPr>
          <w:i/>
        </w:rPr>
        <w:tab/>
      </w:r>
      <w:r>
        <w:rPr>
          <w:i/>
        </w:rPr>
        <w:tab/>
      </w:r>
      <w:r>
        <w:rPr>
          <w:i/>
        </w:rPr>
        <w:tab/>
        <w:t>Source: Qualcomm Incorporated</w:t>
      </w:r>
    </w:p>
    <w:p w14:paraId="7010D3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176E" w14:textId="77777777" w:rsidR="00BC378C" w:rsidRDefault="00BC378C" w:rsidP="00BC378C">
      <w:pPr>
        <w:rPr>
          <w:rFonts w:ascii="Arial" w:hAnsi="Arial" w:cs="Arial"/>
          <w:b/>
          <w:sz w:val="24"/>
        </w:rPr>
      </w:pPr>
      <w:r>
        <w:rPr>
          <w:rFonts w:ascii="Arial" w:hAnsi="Arial" w:cs="Arial"/>
          <w:b/>
          <w:color w:val="0000FF"/>
          <w:sz w:val="24"/>
        </w:rPr>
        <w:t>R4-2311174</w:t>
      </w:r>
      <w:r>
        <w:rPr>
          <w:rFonts w:ascii="Arial" w:hAnsi="Arial" w:cs="Arial"/>
          <w:b/>
          <w:color w:val="0000FF"/>
          <w:sz w:val="24"/>
        </w:rPr>
        <w:tab/>
      </w:r>
      <w:r>
        <w:rPr>
          <w:rFonts w:ascii="Arial" w:hAnsi="Arial" w:cs="Arial"/>
          <w:b/>
          <w:sz w:val="24"/>
        </w:rPr>
        <w:t>CR (CAT-A) on FR2 Active TCI state switch delay testcase correction</w:t>
      </w:r>
    </w:p>
    <w:p w14:paraId="4F0CA9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CR-3378  rev  Cat: A (Rel-18)</w:t>
      </w:r>
      <w:r>
        <w:rPr>
          <w:i/>
        </w:rPr>
        <w:br/>
      </w:r>
      <w:r>
        <w:rPr>
          <w:i/>
        </w:rPr>
        <w:br/>
      </w:r>
      <w:r>
        <w:rPr>
          <w:i/>
        </w:rPr>
        <w:tab/>
      </w:r>
      <w:r>
        <w:rPr>
          <w:i/>
        </w:rPr>
        <w:tab/>
      </w:r>
      <w:r>
        <w:rPr>
          <w:i/>
        </w:rPr>
        <w:tab/>
      </w:r>
      <w:r>
        <w:rPr>
          <w:i/>
        </w:rPr>
        <w:tab/>
      </w:r>
      <w:r>
        <w:rPr>
          <w:i/>
        </w:rPr>
        <w:tab/>
        <w:t>Source: Qualcomm Incorporated</w:t>
      </w:r>
    </w:p>
    <w:p w14:paraId="33C807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59C4" w14:textId="77777777" w:rsidR="00BC378C" w:rsidRDefault="00BC378C" w:rsidP="00BC378C">
      <w:pPr>
        <w:rPr>
          <w:rFonts w:ascii="Arial" w:hAnsi="Arial" w:cs="Arial"/>
          <w:b/>
          <w:sz w:val="24"/>
        </w:rPr>
      </w:pPr>
      <w:r>
        <w:rPr>
          <w:rFonts w:ascii="Arial" w:hAnsi="Arial" w:cs="Arial"/>
          <w:b/>
          <w:color w:val="0000FF"/>
          <w:sz w:val="24"/>
        </w:rPr>
        <w:t>R4-2311185</w:t>
      </w:r>
      <w:r>
        <w:rPr>
          <w:rFonts w:ascii="Arial" w:hAnsi="Arial" w:cs="Arial"/>
          <w:b/>
          <w:color w:val="0000FF"/>
          <w:sz w:val="24"/>
        </w:rPr>
        <w:tab/>
      </w:r>
      <w:r>
        <w:rPr>
          <w:rFonts w:ascii="Arial" w:hAnsi="Arial" w:cs="Arial"/>
          <w:b/>
          <w:sz w:val="24"/>
        </w:rPr>
        <w:t>LTE_NR_DC_CA_enh-Perf Update of RRM DCCA SCell activation and deactivation test cases</w:t>
      </w:r>
    </w:p>
    <w:p w14:paraId="56B483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CR-3383  rev  Cat: F (Rel-16)</w:t>
      </w:r>
      <w:r>
        <w:rPr>
          <w:i/>
        </w:rPr>
        <w:br/>
      </w:r>
      <w:r>
        <w:rPr>
          <w:i/>
        </w:rPr>
        <w:lastRenderedPageBreak/>
        <w:br/>
      </w:r>
      <w:r>
        <w:rPr>
          <w:i/>
        </w:rPr>
        <w:tab/>
      </w:r>
      <w:r>
        <w:rPr>
          <w:i/>
        </w:rPr>
        <w:tab/>
      </w:r>
      <w:r>
        <w:rPr>
          <w:i/>
        </w:rPr>
        <w:tab/>
      </w:r>
      <w:r>
        <w:rPr>
          <w:i/>
        </w:rPr>
        <w:tab/>
      </w:r>
      <w:r>
        <w:rPr>
          <w:i/>
        </w:rPr>
        <w:tab/>
        <w:t>Source: Nokia, Nokia Shanghai Bell</w:t>
      </w:r>
    </w:p>
    <w:p w14:paraId="661F00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60C25" w14:textId="77777777" w:rsidR="00BC378C" w:rsidRDefault="00BC378C" w:rsidP="00BC378C">
      <w:pPr>
        <w:rPr>
          <w:rFonts w:ascii="Arial" w:hAnsi="Arial" w:cs="Arial"/>
          <w:b/>
          <w:sz w:val="24"/>
        </w:rPr>
      </w:pPr>
      <w:r>
        <w:rPr>
          <w:rFonts w:ascii="Arial" w:hAnsi="Arial" w:cs="Arial"/>
          <w:b/>
          <w:color w:val="0000FF"/>
          <w:sz w:val="24"/>
        </w:rPr>
        <w:t>R4-2311186</w:t>
      </w:r>
      <w:r>
        <w:rPr>
          <w:rFonts w:ascii="Arial" w:hAnsi="Arial" w:cs="Arial"/>
          <w:b/>
          <w:color w:val="0000FF"/>
          <w:sz w:val="24"/>
        </w:rPr>
        <w:tab/>
      </w:r>
      <w:r>
        <w:rPr>
          <w:rFonts w:ascii="Arial" w:hAnsi="Arial" w:cs="Arial"/>
          <w:b/>
          <w:sz w:val="24"/>
        </w:rPr>
        <w:t>LTE_NR_DC_CA_enh-Perf Update of RRM DCCA SCell activation and deactivation test cases</w:t>
      </w:r>
    </w:p>
    <w:p w14:paraId="561CCC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CR-3384  rev  Cat: A (Rel-17)</w:t>
      </w:r>
      <w:r>
        <w:rPr>
          <w:i/>
        </w:rPr>
        <w:br/>
      </w:r>
      <w:r>
        <w:rPr>
          <w:i/>
        </w:rPr>
        <w:br/>
      </w:r>
      <w:r>
        <w:rPr>
          <w:i/>
        </w:rPr>
        <w:tab/>
      </w:r>
      <w:r>
        <w:rPr>
          <w:i/>
        </w:rPr>
        <w:tab/>
      </w:r>
      <w:r>
        <w:rPr>
          <w:i/>
        </w:rPr>
        <w:tab/>
      </w:r>
      <w:r>
        <w:rPr>
          <w:i/>
        </w:rPr>
        <w:tab/>
      </w:r>
      <w:r>
        <w:rPr>
          <w:i/>
        </w:rPr>
        <w:tab/>
        <w:t>Source: Nokia, Nokia Shanghai Bell</w:t>
      </w:r>
    </w:p>
    <w:p w14:paraId="29EA64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2992" w14:textId="77777777" w:rsidR="00BC378C" w:rsidRDefault="00BC378C" w:rsidP="00BC378C">
      <w:pPr>
        <w:rPr>
          <w:rFonts w:ascii="Arial" w:hAnsi="Arial" w:cs="Arial"/>
          <w:b/>
          <w:sz w:val="24"/>
        </w:rPr>
      </w:pPr>
      <w:r>
        <w:rPr>
          <w:rFonts w:ascii="Arial" w:hAnsi="Arial" w:cs="Arial"/>
          <w:b/>
          <w:color w:val="0000FF"/>
          <w:sz w:val="24"/>
        </w:rPr>
        <w:t>R4-2311187</w:t>
      </w:r>
      <w:r>
        <w:rPr>
          <w:rFonts w:ascii="Arial" w:hAnsi="Arial" w:cs="Arial"/>
          <w:b/>
          <w:color w:val="0000FF"/>
          <w:sz w:val="24"/>
        </w:rPr>
        <w:tab/>
      </w:r>
      <w:r>
        <w:rPr>
          <w:rFonts w:ascii="Arial" w:hAnsi="Arial" w:cs="Arial"/>
          <w:b/>
          <w:sz w:val="24"/>
        </w:rPr>
        <w:t>LTE_NR_DC_CA_enh-Perf Update of RRM DCCA SCell activation and deactivation test cases</w:t>
      </w:r>
    </w:p>
    <w:p w14:paraId="25FD81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CR-3385  rev  Cat: A (Rel-18)</w:t>
      </w:r>
      <w:r>
        <w:rPr>
          <w:i/>
        </w:rPr>
        <w:br/>
      </w:r>
      <w:r>
        <w:rPr>
          <w:i/>
        </w:rPr>
        <w:br/>
      </w:r>
      <w:r>
        <w:rPr>
          <w:i/>
        </w:rPr>
        <w:tab/>
      </w:r>
      <w:r>
        <w:rPr>
          <w:i/>
        </w:rPr>
        <w:tab/>
      </w:r>
      <w:r>
        <w:rPr>
          <w:i/>
        </w:rPr>
        <w:tab/>
      </w:r>
      <w:r>
        <w:rPr>
          <w:i/>
        </w:rPr>
        <w:tab/>
      </w:r>
      <w:r>
        <w:rPr>
          <w:i/>
        </w:rPr>
        <w:tab/>
        <w:t>Source: Nokia, Nokia Shanghai Bell</w:t>
      </w:r>
    </w:p>
    <w:p w14:paraId="0953A1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00440" w14:textId="77777777" w:rsidR="00BC378C" w:rsidRDefault="00BC378C" w:rsidP="00BC378C">
      <w:pPr>
        <w:rPr>
          <w:rFonts w:ascii="Arial" w:hAnsi="Arial" w:cs="Arial"/>
          <w:b/>
          <w:sz w:val="24"/>
        </w:rPr>
      </w:pPr>
      <w:r>
        <w:rPr>
          <w:rFonts w:ascii="Arial" w:hAnsi="Arial" w:cs="Arial"/>
          <w:b/>
          <w:color w:val="0000FF"/>
          <w:sz w:val="24"/>
        </w:rPr>
        <w:t>R4-2311196</w:t>
      </w:r>
      <w:r>
        <w:rPr>
          <w:rFonts w:ascii="Arial" w:hAnsi="Arial" w:cs="Arial"/>
          <w:b/>
          <w:color w:val="0000FF"/>
          <w:sz w:val="24"/>
        </w:rPr>
        <w:tab/>
      </w:r>
      <w:r>
        <w:rPr>
          <w:rFonts w:ascii="Arial" w:hAnsi="Arial" w:cs="Arial"/>
          <w:b/>
          <w:sz w:val="24"/>
        </w:rPr>
        <w:t>[NR_newRAT-Perf, NR_feMIMO-Perf] CR to FR1 Beam failure detection requirement</w:t>
      </w:r>
    </w:p>
    <w:p w14:paraId="469000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CR-3394  rev  Cat: F (Rel-17)</w:t>
      </w:r>
      <w:r>
        <w:rPr>
          <w:i/>
        </w:rPr>
        <w:br/>
      </w:r>
      <w:r>
        <w:rPr>
          <w:i/>
        </w:rPr>
        <w:br/>
      </w:r>
      <w:r>
        <w:rPr>
          <w:i/>
        </w:rPr>
        <w:tab/>
      </w:r>
      <w:r>
        <w:rPr>
          <w:i/>
        </w:rPr>
        <w:tab/>
      </w:r>
      <w:r>
        <w:rPr>
          <w:i/>
        </w:rPr>
        <w:tab/>
      </w:r>
      <w:r>
        <w:rPr>
          <w:i/>
        </w:rPr>
        <w:tab/>
      </w:r>
      <w:r>
        <w:rPr>
          <w:i/>
        </w:rPr>
        <w:tab/>
        <w:t>Source: Anritsu Corporation</w:t>
      </w:r>
    </w:p>
    <w:p w14:paraId="1D5F4679" w14:textId="77777777" w:rsidR="00BC378C" w:rsidRDefault="00BC378C" w:rsidP="00BC378C">
      <w:pPr>
        <w:rPr>
          <w:rFonts w:ascii="Arial" w:hAnsi="Arial" w:cs="Arial"/>
          <w:b/>
        </w:rPr>
      </w:pPr>
      <w:r>
        <w:rPr>
          <w:rFonts w:ascii="Arial" w:hAnsi="Arial" w:cs="Arial"/>
          <w:b/>
        </w:rPr>
        <w:t xml:space="preserve">Abstract: </w:t>
      </w:r>
    </w:p>
    <w:p w14:paraId="6B1F4F92" w14:textId="77777777" w:rsidR="00BC378C" w:rsidRDefault="00BC378C" w:rsidP="00BC378C">
      <w:r>
        <w:t>Resubmission of changes missed to be captured from the CR agreed at the last meeting (R4-2310102).</w:t>
      </w:r>
    </w:p>
    <w:p w14:paraId="2B3C76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7450" w14:textId="77777777" w:rsidR="00BC378C" w:rsidRDefault="00BC378C" w:rsidP="00BC378C">
      <w:pPr>
        <w:rPr>
          <w:rFonts w:ascii="Arial" w:hAnsi="Arial" w:cs="Arial"/>
          <w:b/>
          <w:sz w:val="24"/>
        </w:rPr>
      </w:pPr>
      <w:r>
        <w:rPr>
          <w:rFonts w:ascii="Arial" w:hAnsi="Arial" w:cs="Arial"/>
          <w:b/>
          <w:color w:val="0000FF"/>
          <w:sz w:val="24"/>
        </w:rPr>
        <w:t>R4-2311197</w:t>
      </w:r>
      <w:r>
        <w:rPr>
          <w:rFonts w:ascii="Arial" w:hAnsi="Arial" w:cs="Arial"/>
          <w:b/>
          <w:color w:val="0000FF"/>
          <w:sz w:val="24"/>
        </w:rPr>
        <w:tab/>
      </w:r>
      <w:r>
        <w:rPr>
          <w:rFonts w:ascii="Arial" w:hAnsi="Arial" w:cs="Arial"/>
          <w:b/>
          <w:sz w:val="24"/>
        </w:rPr>
        <w:t>[NR_newRAT-Perf] CR to FR1 Beam failure detection requirement</w:t>
      </w:r>
    </w:p>
    <w:p w14:paraId="394005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CR-3395  rev  Cat: F (Rel-18)</w:t>
      </w:r>
      <w:r>
        <w:rPr>
          <w:i/>
        </w:rPr>
        <w:br/>
      </w:r>
      <w:r>
        <w:rPr>
          <w:i/>
        </w:rPr>
        <w:br/>
      </w:r>
      <w:r>
        <w:rPr>
          <w:i/>
        </w:rPr>
        <w:tab/>
      </w:r>
      <w:r>
        <w:rPr>
          <w:i/>
        </w:rPr>
        <w:tab/>
      </w:r>
      <w:r>
        <w:rPr>
          <w:i/>
        </w:rPr>
        <w:tab/>
      </w:r>
      <w:r>
        <w:rPr>
          <w:i/>
        </w:rPr>
        <w:tab/>
      </w:r>
      <w:r>
        <w:rPr>
          <w:i/>
        </w:rPr>
        <w:tab/>
        <w:t>Source: Anritsu Corporation</w:t>
      </w:r>
    </w:p>
    <w:p w14:paraId="68244F18" w14:textId="77777777" w:rsidR="00BC378C" w:rsidRDefault="00BC378C" w:rsidP="00BC378C">
      <w:pPr>
        <w:rPr>
          <w:rFonts w:ascii="Arial" w:hAnsi="Arial" w:cs="Arial"/>
          <w:b/>
        </w:rPr>
      </w:pPr>
      <w:r>
        <w:rPr>
          <w:rFonts w:ascii="Arial" w:hAnsi="Arial" w:cs="Arial"/>
          <w:b/>
        </w:rPr>
        <w:t xml:space="preserve">Abstract: </w:t>
      </w:r>
    </w:p>
    <w:p w14:paraId="53FB3D9C" w14:textId="77777777" w:rsidR="00BC378C" w:rsidRDefault="00BC378C" w:rsidP="00BC378C">
      <w:r>
        <w:t>Resubmission of changes missed to be captured from the CR agreed at the last meeting (R4-2307085).</w:t>
      </w:r>
    </w:p>
    <w:p w14:paraId="687767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B640E" w14:textId="77777777" w:rsidR="00BC378C" w:rsidRDefault="00BC378C" w:rsidP="00BC378C">
      <w:pPr>
        <w:rPr>
          <w:rFonts w:ascii="Arial" w:hAnsi="Arial" w:cs="Arial"/>
          <w:b/>
          <w:sz w:val="24"/>
        </w:rPr>
      </w:pPr>
      <w:r>
        <w:rPr>
          <w:rFonts w:ascii="Arial" w:hAnsi="Arial" w:cs="Arial"/>
          <w:b/>
          <w:color w:val="0000FF"/>
          <w:sz w:val="24"/>
        </w:rPr>
        <w:t>R4-2311198</w:t>
      </w:r>
      <w:r>
        <w:rPr>
          <w:rFonts w:ascii="Arial" w:hAnsi="Arial" w:cs="Arial"/>
          <w:b/>
          <w:color w:val="0000FF"/>
          <w:sz w:val="24"/>
        </w:rPr>
        <w:tab/>
      </w:r>
      <w:r>
        <w:rPr>
          <w:rFonts w:ascii="Arial" w:hAnsi="Arial" w:cs="Arial"/>
          <w:b/>
          <w:sz w:val="24"/>
        </w:rPr>
        <w:t>[NR_newRAT-Perf] CR to BWP Switch Delay TCs</w:t>
      </w:r>
    </w:p>
    <w:p w14:paraId="7AFA40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CR-3396  rev  Cat: F (Rel-15)</w:t>
      </w:r>
      <w:r>
        <w:rPr>
          <w:i/>
        </w:rPr>
        <w:br/>
      </w:r>
      <w:r>
        <w:rPr>
          <w:i/>
        </w:rPr>
        <w:br/>
      </w:r>
      <w:r>
        <w:rPr>
          <w:i/>
        </w:rPr>
        <w:tab/>
      </w:r>
      <w:r>
        <w:rPr>
          <w:i/>
        </w:rPr>
        <w:tab/>
      </w:r>
      <w:r>
        <w:rPr>
          <w:i/>
        </w:rPr>
        <w:tab/>
      </w:r>
      <w:r>
        <w:rPr>
          <w:i/>
        </w:rPr>
        <w:tab/>
      </w:r>
      <w:r>
        <w:rPr>
          <w:i/>
        </w:rPr>
        <w:tab/>
        <w:t>Source: Anritsu Corporation</w:t>
      </w:r>
    </w:p>
    <w:p w14:paraId="6D888E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A35C" w14:textId="77777777" w:rsidR="00BC378C" w:rsidRDefault="00BC378C" w:rsidP="00BC378C">
      <w:pPr>
        <w:rPr>
          <w:rFonts w:ascii="Arial" w:hAnsi="Arial" w:cs="Arial"/>
          <w:b/>
          <w:sz w:val="24"/>
        </w:rPr>
      </w:pPr>
      <w:r>
        <w:rPr>
          <w:rFonts w:ascii="Arial" w:hAnsi="Arial" w:cs="Arial"/>
          <w:b/>
          <w:color w:val="0000FF"/>
          <w:sz w:val="24"/>
        </w:rPr>
        <w:t>R4-2311199</w:t>
      </w:r>
      <w:r>
        <w:rPr>
          <w:rFonts w:ascii="Arial" w:hAnsi="Arial" w:cs="Arial"/>
          <w:b/>
          <w:color w:val="0000FF"/>
          <w:sz w:val="24"/>
        </w:rPr>
        <w:tab/>
      </w:r>
      <w:r>
        <w:rPr>
          <w:rFonts w:ascii="Arial" w:hAnsi="Arial" w:cs="Arial"/>
          <w:b/>
          <w:sz w:val="24"/>
        </w:rPr>
        <w:t>[NR_newRAT-Perf] CR to BWP Switch Delay TCs</w:t>
      </w:r>
    </w:p>
    <w:p w14:paraId="3A2DD4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CR-3397  rev  Cat: A (Rel-16)</w:t>
      </w:r>
      <w:r>
        <w:rPr>
          <w:i/>
        </w:rPr>
        <w:br/>
      </w:r>
      <w:r>
        <w:rPr>
          <w:i/>
        </w:rPr>
        <w:lastRenderedPageBreak/>
        <w:br/>
      </w:r>
      <w:r>
        <w:rPr>
          <w:i/>
        </w:rPr>
        <w:tab/>
      </w:r>
      <w:r>
        <w:rPr>
          <w:i/>
        </w:rPr>
        <w:tab/>
      </w:r>
      <w:r>
        <w:rPr>
          <w:i/>
        </w:rPr>
        <w:tab/>
      </w:r>
      <w:r>
        <w:rPr>
          <w:i/>
        </w:rPr>
        <w:tab/>
      </w:r>
      <w:r>
        <w:rPr>
          <w:i/>
        </w:rPr>
        <w:tab/>
        <w:t>Source: Anritsu Corporation</w:t>
      </w:r>
    </w:p>
    <w:p w14:paraId="0B4C17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9A5B" w14:textId="77777777" w:rsidR="00BC378C" w:rsidRDefault="00BC378C" w:rsidP="00BC378C">
      <w:pPr>
        <w:rPr>
          <w:rFonts w:ascii="Arial" w:hAnsi="Arial" w:cs="Arial"/>
          <w:b/>
          <w:sz w:val="24"/>
        </w:rPr>
      </w:pPr>
      <w:r>
        <w:rPr>
          <w:rFonts w:ascii="Arial" w:hAnsi="Arial" w:cs="Arial"/>
          <w:b/>
          <w:color w:val="0000FF"/>
          <w:sz w:val="24"/>
        </w:rPr>
        <w:t>R4-2311200</w:t>
      </w:r>
      <w:r>
        <w:rPr>
          <w:rFonts w:ascii="Arial" w:hAnsi="Arial" w:cs="Arial"/>
          <w:b/>
          <w:color w:val="0000FF"/>
          <w:sz w:val="24"/>
        </w:rPr>
        <w:tab/>
      </w:r>
      <w:r>
        <w:rPr>
          <w:rFonts w:ascii="Arial" w:hAnsi="Arial" w:cs="Arial"/>
          <w:b/>
          <w:sz w:val="24"/>
        </w:rPr>
        <w:t>[NR_newRAT-Perf] CR to BWP Switch Delay TCs</w:t>
      </w:r>
    </w:p>
    <w:p w14:paraId="675948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CR-3398  rev  Cat: A (Rel-17)</w:t>
      </w:r>
      <w:r>
        <w:rPr>
          <w:i/>
        </w:rPr>
        <w:br/>
      </w:r>
      <w:r>
        <w:rPr>
          <w:i/>
        </w:rPr>
        <w:br/>
      </w:r>
      <w:r>
        <w:rPr>
          <w:i/>
        </w:rPr>
        <w:tab/>
      </w:r>
      <w:r>
        <w:rPr>
          <w:i/>
        </w:rPr>
        <w:tab/>
      </w:r>
      <w:r>
        <w:rPr>
          <w:i/>
        </w:rPr>
        <w:tab/>
      </w:r>
      <w:r>
        <w:rPr>
          <w:i/>
        </w:rPr>
        <w:tab/>
      </w:r>
      <w:r>
        <w:rPr>
          <w:i/>
        </w:rPr>
        <w:tab/>
        <w:t>Source: Anritsu Corporation</w:t>
      </w:r>
    </w:p>
    <w:p w14:paraId="6737E1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733B" w14:textId="77777777" w:rsidR="00BC378C" w:rsidRDefault="00BC378C" w:rsidP="00BC378C">
      <w:pPr>
        <w:rPr>
          <w:rFonts w:ascii="Arial" w:hAnsi="Arial" w:cs="Arial"/>
          <w:b/>
          <w:sz w:val="24"/>
        </w:rPr>
      </w:pPr>
      <w:r>
        <w:rPr>
          <w:rFonts w:ascii="Arial" w:hAnsi="Arial" w:cs="Arial"/>
          <w:b/>
          <w:color w:val="0000FF"/>
          <w:sz w:val="24"/>
        </w:rPr>
        <w:t>R4-2311201</w:t>
      </w:r>
      <w:r>
        <w:rPr>
          <w:rFonts w:ascii="Arial" w:hAnsi="Arial" w:cs="Arial"/>
          <w:b/>
          <w:color w:val="0000FF"/>
          <w:sz w:val="24"/>
        </w:rPr>
        <w:tab/>
      </w:r>
      <w:r>
        <w:rPr>
          <w:rFonts w:ascii="Arial" w:hAnsi="Arial" w:cs="Arial"/>
          <w:b/>
          <w:sz w:val="24"/>
        </w:rPr>
        <w:t>[NR_newRAT-Perf] CR to BWP Switch Delay TCs</w:t>
      </w:r>
    </w:p>
    <w:p w14:paraId="485489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CR-3399  rev  Cat: A (Rel-18)</w:t>
      </w:r>
      <w:r>
        <w:rPr>
          <w:i/>
        </w:rPr>
        <w:br/>
      </w:r>
      <w:r>
        <w:rPr>
          <w:i/>
        </w:rPr>
        <w:br/>
      </w:r>
      <w:r>
        <w:rPr>
          <w:i/>
        </w:rPr>
        <w:tab/>
      </w:r>
      <w:r>
        <w:rPr>
          <w:i/>
        </w:rPr>
        <w:tab/>
      </w:r>
      <w:r>
        <w:rPr>
          <w:i/>
        </w:rPr>
        <w:tab/>
      </w:r>
      <w:r>
        <w:rPr>
          <w:i/>
        </w:rPr>
        <w:tab/>
      </w:r>
      <w:r>
        <w:rPr>
          <w:i/>
        </w:rPr>
        <w:tab/>
        <w:t>Source: Anritsu Corporation</w:t>
      </w:r>
    </w:p>
    <w:p w14:paraId="6E3A6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FDE24" w14:textId="77777777" w:rsidR="00BC378C" w:rsidRDefault="00BC378C" w:rsidP="00BC378C">
      <w:pPr>
        <w:rPr>
          <w:rFonts w:ascii="Arial" w:hAnsi="Arial" w:cs="Arial"/>
          <w:b/>
          <w:sz w:val="24"/>
        </w:rPr>
      </w:pPr>
      <w:r>
        <w:rPr>
          <w:rFonts w:ascii="Arial" w:hAnsi="Arial" w:cs="Arial"/>
          <w:b/>
          <w:color w:val="0000FF"/>
          <w:sz w:val="24"/>
        </w:rPr>
        <w:t>R4-2311313</w:t>
      </w:r>
      <w:r>
        <w:rPr>
          <w:rFonts w:ascii="Arial" w:hAnsi="Arial" w:cs="Arial"/>
          <w:b/>
          <w:color w:val="0000FF"/>
          <w:sz w:val="24"/>
        </w:rPr>
        <w:tab/>
      </w:r>
      <w:r>
        <w:rPr>
          <w:rFonts w:ascii="Arial" w:hAnsi="Arial" w:cs="Arial"/>
          <w:b/>
          <w:sz w:val="24"/>
        </w:rPr>
        <w:t>On NE-DC requirement (R16)</w:t>
      </w:r>
    </w:p>
    <w:p w14:paraId="2E89E4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CR-3404  rev  Cat: F (Rel-16)</w:t>
      </w:r>
      <w:r>
        <w:rPr>
          <w:i/>
        </w:rPr>
        <w:br/>
      </w:r>
      <w:r>
        <w:rPr>
          <w:i/>
        </w:rPr>
        <w:br/>
      </w:r>
      <w:r>
        <w:rPr>
          <w:i/>
        </w:rPr>
        <w:tab/>
      </w:r>
      <w:r>
        <w:rPr>
          <w:i/>
        </w:rPr>
        <w:tab/>
      </w:r>
      <w:r>
        <w:rPr>
          <w:i/>
        </w:rPr>
        <w:tab/>
      </w:r>
      <w:r>
        <w:rPr>
          <w:i/>
        </w:rPr>
        <w:tab/>
      </w:r>
      <w:r>
        <w:rPr>
          <w:i/>
        </w:rPr>
        <w:tab/>
        <w:t>Source: Apple</w:t>
      </w:r>
    </w:p>
    <w:p w14:paraId="7B145D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620D2" w14:textId="77777777" w:rsidR="00BC378C" w:rsidRDefault="00BC378C" w:rsidP="00BC378C">
      <w:pPr>
        <w:rPr>
          <w:rFonts w:ascii="Arial" w:hAnsi="Arial" w:cs="Arial"/>
          <w:b/>
          <w:sz w:val="24"/>
        </w:rPr>
      </w:pPr>
      <w:r>
        <w:rPr>
          <w:rFonts w:ascii="Arial" w:hAnsi="Arial" w:cs="Arial"/>
          <w:b/>
          <w:color w:val="0000FF"/>
          <w:sz w:val="24"/>
        </w:rPr>
        <w:t>R4-2311314</w:t>
      </w:r>
      <w:r>
        <w:rPr>
          <w:rFonts w:ascii="Arial" w:hAnsi="Arial" w:cs="Arial"/>
          <w:b/>
          <w:color w:val="0000FF"/>
          <w:sz w:val="24"/>
        </w:rPr>
        <w:tab/>
      </w:r>
      <w:r>
        <w:rPr>
          <w:rFonts w:ascii="Arial" w:hAnsi="Arial" w:cs="Arial"/>
          <w:b/>
          <w:sz w:val="24"/>
        </w:rPr>
        <w:t>On NE-DC requirement (R17)</w:t>
      </w:r>
    </w:p>
    <w:p w14:paraId="1E360B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CR-3405  rev  Cat: A (Rel-17)</w:t>
      </w:r>
      <w:r>
        <w:rPr>
          <w:i/>
        </w:rPr>
        <w:br/>
      </w:r>
      <w:r>
        <w:rPr>
          <w:i/>
        </w:rPr>
        <w:br/>
      </w:r>
      <w:r>
        <w:rPr>
          <w:i/>
        </w:rPr>
        <w:tab/>
      </w:r>
      <w:r>
        <w:rPr>
          <w:i/>
        </w:rPr>
        <w:tab/>
      </w:r>
      <w:r>
        <w:rPr>
          <w:i/>
        </w:rPr>
        <w:tab/>
      </w:r>
      <w:r>
        <w:rPr>
          <w:i/>
        </w:rPr>
        <w:tab/>
      </w:r>
      <w:r>
        <w:rPr>
          <w:i/>
        </w:rPr>
        <w:tab/>
        <w:t>Source: Apple</w:t>
      </w:r>
    </w:p>
    <w:p w14:paraId="1A6241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D4D4" w14:textId="77777777" w:rsidR="00BC378C" w:rsidRDefault="00BC378C" w:rsidP="00BC378C">
      <w:pPr>
        <w:rPr>
          <w:rFonts w:ascii="Arial" w:hAnsi="Arial" w:cs="Arial"/>
          <w:b/>
          <w:sz w:val="24"/>
        </w:rPr>
      </w:pPr>
      <w:r>
        <w:rPr>
          <w:rFonts w:ascii="Arial" w:hAnsi="Arial" w:cs="Arial"/>
          <w:b/>
          <w:color w:val="0000FF"/>
          <w:sz w:val="24"/>
        </w:rPr>
        <w:t>R4-2311315</w:t>
      </w:r>
      <w:r>
        <w:rPr>
          <w:rFonts w:ascii="Arial" w:hAnsi="Arial" w:cs="Arial"/>
          <w:b/>
          <w:color w:val="0000FF"/>
          <w:sz w:val="24"/>
        </w:rPr>
        <w:tab/>
      </w:r>
      <w:r>
        <w:rPr>
          <w:rFonts w:ascii="Arial" w:hAnsi="Arial" w:cs="Arial"/>
          <w:b/>
          <w:sz w:val="24"/>
        </w:rPr>
        <w:t>On NE-DC requirement (R18)</w:t>
      </w:r>
    </w:p>
    <w:p w14:paraId="0A59A2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CR-3406  rev  Cat: A (Rel-18)</w:t>
      </w:r>
      <w:r>
        <w:rPr>
          <w:i/>
        </w:rPr>
        <w:br/>
      </w:r>
      <w:r>
        <w:rPr>
          <w:i/>
        </w:rPr>
        <w:br/>
      </w:r>
      <w:r>
        <w:rPr>
          <w:i/>
        </w:rPr>
        <w:tab/>
      </w:r>
      <w:r>
        <w:rPr>
          <w:i/>
        </w:rPr>
        <w:tab/>
      </w:r>
      <w:r>
        <w:rPr>
          <w:i/>
        </w:rPr>
        <w:tab/>
      </w:r>
      <w:r>
        <w:rPr>
          <w:i/>
        </w:rPr>
        <w:tab/>
      </w:r>
      <w:r>
        <w:rPr>
          <w:i/>
        </w:rPr>
        <w:tab/>
        <w:t>Source: Apple</w:t>
      </w:r>
    </w:p>
    <w:p w14:paraId="2BC69D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FAFEE" w14:textId="77777777" w:rsidR="00BC378C" w:rsidRDefault="00BC378C" w:rsidP="00BC378C">
      <w:pPr>
        <w:rPr>
          <w:rFonts w:ascii="Arial" w:hAnsi="Arial" w:cs="Arial"/>
          <w:b/>
          <w:sz w:val="24"/>
        </w:rPr>
      </w:pPr>
      <w:r>
        <w:rPr>
          <w:rFonts w:ascii="Arial" w:hAnsi="Arial" w:cs="Arial"/>
          <w:b/>
          <w:color w:val="0000FF"/>
          <w:sz w:val="24"/>
        </w:rPr>
        <w:t>R4-2311342</w:t>
      </w:r>
      <w:r>
        <w:rPr>
          <w:rFonts w:ascii="Arial" w:hAnsi="Arial" w:cs="Arial"/>
          <w:b/>
          <w:color w:val="0000FF"/>
          <w:sz w:val="24"/>
        </w:rPr>
        <w:tab/>
      </w:r>
      <w:r>
        <w:rPr>
          <w:rFonts w:ascii="Arial" w:hAnsi="Arial" w:cs="Arial"/>
          <w:b/>
          <w:sz w:val="24"/>
        </w:rPr>
        <w:t>[NR_newRAT-Perf] CR for Active TCI State switch test requirements - Rel15</w:t>
      </w:r>
    </w:p>
    <w:p w14:paraId="0C5D31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CR-3409  rev  Cat: F (Rel-15)</w:t>
      </w:r>
      <w:r>
        <w:rPr>
          <w:i/>
        </w:rPr>
        <w:br/>
      </w:r>
      <w:r>
        <w:rPr>
          <w:i/>
        </w:rPr>
        <w:br/>
      </w:r>
      <w:r>
        <w:rPr>
          <w:i/>
        </w:rPr>
        <w:tab/>
      </w:r>
      <w:r>
        <w:rPr>
          <w:i/>
        </w:rPr>
        <w:tab/>
      </w:r>
      <w:r>
        <w:rPr>
          <w:i/>
        </w:rPr>
        <w:tab/>
      </w:r>
      <w:r>
        <w:rPr>
          <w:i/>
        </w:rPr>
        <w:tab/>
      </w:r>
      <w:r>
        <w:rPr>
          <w:i/>
        </w:rPr>
        <w:tab/>
        <w:t>Source: Apple</w:t>
      </w:r>
    </w:p>
    <w:p w14:paraId="6E4789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72AB7" w14:textId="77777777" w:rsidR="00BC378C" w:rsidRDefault="00BC378C" w:rsidP="00BC378C">
      <w:pPr>
        <w:rPr>
          <w:rFonts w:ascii="Arial" w:hAnsi="Arial" w:cs="Arial"/>
          <w:b/>
          <w:sz w:val="24"/>
        </w:rPr>
      </w:pPr>
      <w:r>
        <w:rPr>
          <w:rFonts w:ascii="Arial" w:hAnsi="Arial" w:cs="Arial"/>
          <w:b/>
          <w:color w:val="0000FF"/>
          <w:sz w:val="24"/>
        </w:rPr>
        <w:t>R4-2311343</w:t>
      </w:r>
      <w:r>
        <w:rPr>
          <w:rFonts w:ascii="Arial" w:hAnsi="Arial" w:cs="Arial"/>
          <w:b/>
          <w:color w:val="0000FF"/>
          <w:sz w:val="24"/>
        </w:rPr>
        <w:tab/>
      </w:r>
      <w:r>
        <w:rPr>
          <w:rFonts w:ascii="Arial" w:hAnsi="Arial" w:cs="Arial"/>
          <w:b/>
          <w:sz w:val="24"/>
        </w:rPr>
        <w:t>[NR_newRAT-Perf] CR for Active TCI State switch test requirements - Rel16</w:t>
      </w:r>
    </w:p>
    <w:p w14:paraId="15DE898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CR-3410  rev  Cat: A (Rel-16)</w:t>
      </w:r>
      <w:r>
        <w:rPr>
          <w:i/>
        </w:rPr>
        <w:br/>
      </w:r>
      <w:r>
        <w:rPr>
          <w:i/>
        </w:rPr>
        <w:br/>
      </w:r>
      <w:r>
        <w:rPr>
          <w:i/>
        </w:rPr>
        <w:tab/>
      </w:r>
      <w:r>
        <w:rPr>
          <w:i/>
        </w:rPr>
        <w:tab/>
      </w:r>
      <w:r>
        <w:rPr>
          <w:i/>
        </w:rPr>
        <w:tab/>
      </w:r>
      <w:r>
        <w:rPr>
          <w:i/>
        </w:rPr>
        <w:tab/>
      </w:r>
      <w:r>
        <w:rPr>
          <w:i/>
        </w:rPr>
        <w:tab/>
        <w:t>Source: Apple</w:t>
      </w:r>
    </w:p>
    <w:p w14:paraId="154E8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BD81" w14:textId="77777777" w:rsidR="00BC378C" w:rsidRDefault="00BC378C" w:rsidP="00BC378C">
      <w:pPr>
        <w:rPr>
          <w:rFonts w:ascii="Arial" w:hAnsi="Arial" w:cs="Arial"/>
          <w:b/>
          <w:sz w:val="24"/>
        </w:rPr>
      </w:pPr>
      <w:r>
        <w:rPr>
          <w:rFonts w:ascii="Arial" w:hAnsi="Arial" w:cs="Arial"/>
          <w:b/>
          <w:color w:val="0000FF"/>
          <w:sz w:val="24"/>
        </w:rPr>
        <w:t>R4-2311344</w:t>
      </w:r>
      <w:r>
        <w:rPr>
          <w:rFonts w:ascii="Arial" w:hAnsi="Arial" w:cs="Arial"/>
          <w:b/>
          <w:color w:val="0000FF"/>
          <w:sz w:val="24"/>
        </w:rPr>
        <w:tab/>
      </w:r>
      <w:r>
        <w:rPr>
          <w:rFonts w:ascii="Arial" w:hAnsi="Arial" w:cs="Arial"/>
          <w:b/>
          <w:sz w:val="24"/>
        </w:rPr>
        <w:t>[NR_newRAT-Perf] CR for Active TCI State switch test requirements - Rel17</w:t>
      </w:r>
    </w:p>
    <w:p w14:paraId="0660F8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CR-3411  rev  Cat: A (Rel-17)</w:t>
      </w:r>
      <w:r>
        <w:rPr>
          <w:i/>
        </w:rPr>
        <w:br/>
      </w:r>
      <w:r>
        <w:rPr>
          <w:i/>
        </w:rPr>
        <w:br/>
      </w:r>
      <w:r>
        <w:rPr>
          <w:i/>
        </w:rPr>
        <w:tab/>
      </w:r>
      <w:r>
        <w:rPr>
          <w:i/>
        </w:rPr>
        <w:tab/>
      </w:r>
      <w:r>
        <w:rPr>
          <w:i/>
        </w:rPr>
        <w:tab/>
      </w:r>
      <w:r>
        <w:rPr>
          <w:i/>
        </w:rPr>
        <w:tab/>
      </w:r>
      <w:r>
        <w:rPr>
          <w:i/>
        </w:rPr>
        <w:tab/>
        <w:t>Source: Apple</w:t>
      </w:r>
    </w:p>
    <w:p w14:paraId="51280D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C8F6D" w14:textId="77777777" w:rsidR="00BC378C" w:rsidRDefault="00BC378C" w:rsidP="00BC378C">
      <w:pPr>
        <w:rPr>
          <w:rFonts w:ascii="Arial" w:hAnsi="Arial" w:cs="Arial"/>
          <w:b/>
          <w:sz w:val="24"/>
        </w:rPr>
      </w:pPr>
      <w:r>
        <w:rPr>
          <w:rFonts w:ascii="Arial" w:hAnsi="Arial" w:cs="Arial"/>
          <w:b/>
          <w:color w:val="0000FF"/>
          <w:sz w:val="24"/>
        </w:rPr>
        <w:t>R4-2311345</w:t>
      </w:r>
      <w:r>
        <w:rPr>
          <w:rFonts w:ascii="Arial" w:hAnsi="Arial" w:cs="Arial"/>
          <w:b/>
          <w:color w:val="0000FF"/>
          <w:sz w:val="24"/>
        </w:rPr>
        <w:tab/>
      </w:r>
      <w:r>
        <w:rPr>
          <w:rFonts w:ascii="Arial" w:hAnsi="Arial" w:cs="Arial"/>
          <w:b/>
          <w:sz w:val="24"/>
        </w:rPr>
        <w:t>[NR_newRAT-Perf] CR for Active TCI State switch test requirements - Rel18</w:t>
      </w:r>
    </w:p>
    <w:p w14:paraId="7936F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CR-3412  rev  Cat: A (Rel-18)</w:t>
      </w:r>
      <w:r>
        <w:rPr>
          <w:i/>
        </w:rPr>
        <w:br/>
      </w:r>
      <w:r>
        <w:rPr>
          <w:i/>
        </w:rPr>
        <w:br/>
      </w:r>
      <w:r>
        <w:rPr>
          <w:i/>
        </w:rPr>
        <w:tab/>
      </w:r>
      <w:r>
        <w:rPr>
          <w:i/>
        </w:rPr>
        <w:tab/>
      </w:r>
      <w:r>
        <w:rPr>
          <w:i/>
        </w:rPr>
        <w:tab/>
      </w:r>
      <w:r>
        <w:rPr>
          <w:i/>
        </w:rPr>
        <w:tab/>
      </w:r>
      <w:r>
        <w:rPr>
          <w:i/>
        </w:rPr>
        <w:tab/>
        <w:t>Source: Apple</w:t>
      </w:r>
    </w:p>
    <w:p w14:paraId="4D3D78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40CC2" w14:textId="77777777" w:rsidR="00BC378C" w:rsidRDefault="00BC378C" w:rsidP="00BC378C">
      <w:pPr>
        <w:rPr>
          <w:rFonts w:ascii="Arial" w:hAnsi="Arial" w:cs="Arial"/>
          <w:b/>
          <w:sz w:val="24"/>
        </w:rPr>
      </w:pPr>
      <w:r>
        <w:rPr>
          <w:rFonts w:ascii="Arial" w:hAnsi="Arial" w:cs="Arial"/>
          <w:b/>
          <w:color w:val="0000FF"/>
          <w:sz w:val="24"/>
        </w:rPr>
        <w:t>R4-2311346</w:t>
      </w:r>
      <w:r>
        <w:rPr>
          <w:rFonts w:ascii="Arial" w:hAnsi="Arial" w:cs="Arial"/>
          <w:b/>
          <w:color w:val="0000FF"/>
          <w:sz w:val="24"/>
        </w:rPr>
        <w:tab/>
      </w:r>
      <w:r>
        <w:rPr>
          <w:rFonts w:ascii="Arial" w:hAnsi="Arial" w:cs="Arial"/>
          <w:b/>
          <w:sz w:val="24"/>
        </w:rPr>
        <w:t>[NR_RRM_enh-Perf] Editorial CR for Spatial relation info switch test requirements - Rel16</w:t>
      </w:r>
    </w:p>
    <w:p w14:paraId="157A5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CR-3413  rev  Cat: F (Rel-16)</w:t>
      </w:r>
      <w:r>
        <w:rPr>
          <w:i/>
        </w:rPr>
        <w:br/>
      </w:r>
      <w:r>
        <w:rPr>
          <w:i/>
        </w:rPr>
        <w:br/>
      </w:r>
      <w:r>
        <w:rPr>
          <w:i/>
        </w:rPr>
        <w:tab/>
      </w:r>
      <w:r>
        <w:rPr>
          <w:i/>
        </w:rPr>
        <w:tab/>
      </w:r>
      <w:r>
        <w:rPr>
          <w:i/>
        </w:rPr>
        <w:tab/>
      </w:r>
      <w:r>
        <w:rPr>
          <w:i/>
        </w:rPr>
        <w:tab/>
      </w:r>
      <w:r>
        <w:rPr>
          <w:i/>
        </w:rPr>
        <w:tab/>
        <w:t>Source: Apple</w:t>
      </w:r>
    </w:p>
    <w:p w14:paraId="12349A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A9248" w14:textId="77777777" w:rsidR="00BC378C" w:rsidRDefault="00BC378C" w:rsidP="00BC378C">
      <w:pPr>
        <w:rPr>
          <w:rFonts w:ascii="Arial" w:hAnsi="Arial" w:cs="Arial"/>
          <w:b/>
          <w:sz w:val="24"/>
        </w:rPr>
      </w:pPr>
      <w:r>
        <w:rPr>
          <w:rFonts w:ascii="Arial" w:hAnsi="Arial" w:cs="Arial"/>
          <w:b/>
          <w:color w:val="0000FF"/>
          <w:sz w:val="24"/>
        </w:rPr>
        <w:t>R4-2311347</w:t>
      </w:r>
      <w:r>
        <w:rPr>
          <w:rFonts w:ascii="Arial" w:hAnsi="Arial" w:cs="Arial"/>
          <w:b/>
          <w:color w:val="0000FF"/>
          <w:sz w:val="24"/>
        </w:rPr>
        <w:tab/>
      </w:r>
      <w:r>
        <w:rPr>
          <w:rFonts w:ascii="Arial" w:hAnsi="Arial" w:cs="Arial"/>
          <w:b/>
          <w:sz w:val="24"/>
        </w:rPr>
        <w:t>[NR_RRM_enh-Perf] Editorial CR for Spatial relation info switch test requirements - Rel17</w:t>
      </w:r>
    </w:p>
    <w:p w14:paraId="216A93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CR-3414  rev  Cat: A (Rel-17)</w:t>
      </w:r>
      <w:r>
        <w:rPr>
          <w:i/>
        </w:rPr>
        <w:br/>
      </w:r>
      <w:r>
        <w:rPr>
          <w:i/>
        </w:rPr>
        <w:br/>
      </w:r>
      <w:r>
        <w:rPr>
          <w:i/>
        </w:rPr>
        <w:tab/>
      </w:r>
      <w:r>
        <w:rPr>
          <w:i/>
        </w:rPr>
        <w:tab/>
      </w:r>
      <w:r>
        <w:rPr>
          <w:i/>
        </w:rPr>
        <w:tab/>
      </w:r>
      <w:r>
        <w:rPr>
          <w:i/>
        </w:rPr>
        <w:tab/>
      </w:r>
      <w:r>
        <w:rPr>
          <w:i/>
        </w:rPr>
        <w:tab/>
        <w:t>Source: Apple</w:t>
      </w:r>
    </w:p>
    <w:p w14:paraId="10A28F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22C03" w14:textId="77777777" w:rsidR="00BC378C" w:rsidRDefault="00BC378C" w:rsidP="00BC378C">
      <w:pPr>
        <w:rPr>
          <w:rFonts w:ascii="Arial" w:hAnsi="Arial" w:cs="Arial"/>
          <w:b/>
          <w:sz w:val="24"/>
        </w:rPr>
      </w:pPr>
      <w:r>
        <w:rPr>
          <w:rFonts w:ascii="Arial" w:hAnsi="Arial" w:cs="Arial"/>
          <w:b/>
          <w:color w:val="0000FF"/>
          <w:sz w:val="24"/>
        </w:rPr>
        <w:t>R4-2311348</w:t>
      </w:r>
      <w:r>
        <w:rPr>
          <w:rFonts w:ascii="Arial" w:hAnsi="Arial" w:cs="Arial"/>
          <w:b/>
          <w:color w:val="0000FF"/>
          <w:sz w:val="24"/>
        </w:rPr>
        <w:tab/>
      </w:r>
      <w:r>
        <w:rPr>
          <w:rFonts w:ascii="Arial" w:hAnsi="Arial" w:cs="Arial"/>
          <w:b/>
          <w:sz w:val="24"/>
        </w:rPr>
        <w:t>[NR_RRM_enh-Perf] Editorial CR for Spatial relation info switch test requirements - Rel18</w:t>
      </w:r>
    </w:p>
    <w:p w14:paraId="1C3F516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CR-3415  rev  Cat: A (Rel-18)</w:t>
      </w:r>
      <w:r>
        <w:rPr>
          <w:i/>
        </w:rPr>
        <w:br/>
      </w:r>
      <w:r>
        <w:rPr>
          <w:i/>
        </w:rPr>
        <w:br/>
      </w:r>
      <w:r>
        <w:rPr>
          <w:i/>
        </w:rPr>
        <w:tab/>
      </w:r>
      <w:r>
        <w:rPr>
          <w:i/>
        </w:rPr>
        <w:tab/>
      </w:r>
      <w:r>
        <w:rPr>
          <w:i/>
        </w:rPr>
        <w:tab/>
      </w:r>
      <w:r>
        <w:rPr>
          <w:i/>
        </w:rPr>
        <w:tab/>
      </w:r>
      <w:r>
        <w:rPr>
          <w:i/>
        </w:rPr>
        <w:tab/>
        <w:t>Source: Apple</w:t>
      </w:r>
    </w:p>
    <w:p w14:paraId="442275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34362" w14:textId="77777777" w:rsidR="00BC378C" w:rsidRDefault="00BC378C" w:rsidP="00BC378C">
      <w:pPr>
        <w:rPr>
          <w:rFonts w:ascii="Arial" w:hAnsi="Arial" w:cs="Arial"/>
          <w:b/>
          <w:sz w:val="24"/>
        </w:rPr>
      </w:pPr>
      <w:r>
        <w:rPr>
          <w:rFonts w:ascii="Arial" w:hAnsi="Arial" w:cs="Arial"/>
          <w:b/>
          <w:color w:val="0000FF"/>
          <w:sz w:val="24"/>
        </w:rPr>
        <w:t>R4-2311418</w:t>
      </w:r>
      <w:r>
        <w:rPr>
          <w:rFonts w:ascii="Arial" w:hAnsi="Arial" w:cs="Arial"/>
          <w:b/>
          <w:color w:val="0000FF"/>
          <w:sz w:val="24"/>
        </w:rPr>
        <w:tab/>
      </w:r>
      <w:r>
        <w:rPr>
          <w:rFonts w:ascii="Arial" w:hAnsi="Arial" w:cs="Arial"/>
          <w:b/>
          <w:sz w:val="24"/>
        </w:rPr>
        <w:t>NR_HST-Perf Clarification to RRM HST A.6.1.1.7 (Rel-16)</w:t>
      </w:r>
    </w:p>
    <w:p w14:paraId="0D3CFF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CR-3430  rev  Cat: F (Rel-16)</w:t>
      </w:r>
      <w:r>
        <w:rPr>
          <w:i/>
        </w:rPr>
        <w:br/>
      </w:r>
      <w:r>
        <w:rPr>
          <w:i/>
        </w:rPr>
        <w:br/>
      </w:r>
      <w:r>
        <w:rPr>
          <w:i/>
        </w:rPr>
        <w:tab/>
      </w:r>
      <w:r>
        <w:rPr>
          <w:i/>
        </w:rPr>
        <w:tab/>
      </w:r>
      <w:r>
        <w:rPr>
          <w:i/>
        </w:rPr>
        <w:tab/>
      </w:r>
      <w:r>
        <w:rPr>
          <w:i/>
        </w:rPr>
        <w:tab/>
      </w:r>
      <w:r>
        <w:rPr>
          <w:i/>
        </w:rPr>
        <w:tab/>
        <w:t>Source: MediaTek inc.</w:t>
      </w:r>
    </w:p>
    <w:p w14:paraId="7815ABC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BA9A3" w14:textId="77777777" w:rsidR="00BC378C" w:rsidRDefault="00BC378C" w:rsidP="00BC378C">
      <w:pPr>
        <w:rPr>
          <w:rFonts w:ascii="Arial" w:hAnsi="Arial" w:cs="Arial"/>
          <w:b/>
          <w:sz w:val="24"/>
        </w:rPr>
      </w:pPr>
      <w:r>
        <w:rPr>
          <w:rFonts w:ascii="Arial" w:hAnsi="Arial" w:cs="Arial"/>
          <w:b/>
          <w:color w:val="0000FF"/>
          <w:sz w:val="24"/>
        </w:rPr>
        <w:t>R4-2311419</w:t>
      </w:r>
      <w:r>
        <w:rPr>
          <w:rFonts w:ascii="Arial" w:hAnsi="Arial" w:cs="Arial"/>
          <w:b/>
          <w:color w:val="0000FF"/>
          <w:sz w:val="24"/>
        </w:rPr>
        <w:tab/>
      </w:r>
      <w:r>
        <w:rPr>
          <w:rFonts w:ascii="Arial" w:hAnsi="Arial" w:cs="Arial"/>
          <w:b/>
          <w:sz w:val="24"/>
        </w:rPr>
        <w:t>NR_HST-Perf Clarification to RRM HST A.6.1.1.7 (Rel-17)</w:t>
      </w:r>
    </w:p>
    <w:p w14:paraId="2757C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CR-3431  rev  Cat: A (Rel-17)</w:t>
      </w:r>
      <w:r>
        <w:rPr>
          <w:i/>
        </w:rPr>
        <w:br/>
      </w:r>
      <w:r>
        <w:rPr>
          <w:i/>
        </w:rPr>
        <w:br/>
      </w:r>
      <w:r>
        <w:rPr>
          <w:i/>
        </w:rPr>
        <w:tab/>
      </w:r>
      <w:r>
        <w:rPr>
          <w:i/>
        </w:rPr>
        <w:tab/>
      </w:r>
      <w:r>
        <w:rPr>
          <w:i/>
        </w:rPr>
        <w:tab/>
      </w:r>
      <w:r>
        <w:rPr>
          <w:i/>
        </w:rPr>
        <w:tab/>
      </w:r>
      <w:r>
        <w:rPr>
          <w:i/>
        </w:rPr>
        <w:tab/>
        <w:t>Source: MediaTek inc.</w:t>
      </w:r>
    </w:p>
    <w:p w14:paraId="6CDA3F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39880" w14:textId="77777777" w:rsidR="00BC378C" w:rsidRDefault="00BC378C" w:rsidP="00BC378C">
      <w:pPr>
        <w:rPr>
          <w:rFonts w:ascii="Arial" w:hAnsi="Arial" w:cs="Arial"/>
          <w:b/>
          <w:sz w:val="24"/>
        </w:rPr>
      </w:pPr>
      <w:r>
        <w:rPr>
          <w:rFonts w:ascii="Arial" w:hAnsi="Arial" w:cs="Arial"/>
          <w:b/>
          <w:color w:val="0000FF"/>
          <w:sz w:val="24"/>
        </w:rPr>
        <w:t>R4-2311420</w:t>
      </w:r>
      <w:r>
        <w:rPr>
          <w:rFonts w:ascii="Arial" w:hAnsi="Arial" w:cs="Arial"/>
          <w:b/>
          <w:color w:val="0000FF"/>
          <w:sz w:val="24"/>
        </w:rPr>
        <w:tab/>
      </w:r>
      <w:r>
        <w:rPr>
          <w:rFonts w:ascii="Arial" w:hAnsi="Arial" w:cs="Arial"/>
          <w:b/>
          <w:sz w:val="24"/>
        </w:rPr>
        <w:t>NR_HST-Perf Clarification to RRM HST A.6.1.1.7 (Rel-18)</w:t>
      </w:r>
    </w:p>
    <w:p w14:paraId="69BE2F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CR-3432  rev  Cat: A (Rel-18)</w:t>
      </w:r>
      <w:r>
        <w:rPr>
          <w:i/>
        </w:rPr>
        <w:br/>
      </w:r>
      <w:r>
        <w:rPr>
          <w:i/>
        </w:rPr>
        <w:br/>
      </w:r>
      <w:r>
        <w:rPr>
          <w:i/>
        </w:rPr>
        <w:tab/>
      </w:r>
      <w:r>
        <w:rPr>
          <w:i/>
        </w:rPr>
        <w:tab/>
      </w:r>
      <w:r>
        <w:rPr>
          <w:i/>
        </w:rPr>
        <w:tab/>
      </w:r>
      <w:r>
        <w:rPr>
          <w:i/>
        </w:rPr>
        <w:tab/>
      </w:r>
      <w:r>
        <w:rPr>
          <w:i/>
        </w:rPr>
        <w:tab/>
        <w:t>Source: MediaTek inc.</w:t>
      </w:r>
    </w:p>
    <w:p w14:paraId="403338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A4AD" w14:textId="77777777" w:rsidR="00BC378C" w:rsidRDefault="00BC378C" w:rsidP="00BC378C">
      <w:pPr>
        <w:rPr>
          <w:rFonts w:ascii="Arial" w:hAnsi="Arial" w:cs="Arial"/>
          <w:b/>
          <w:sz w:val="24"/>
        </w:rPr>
      </w:pPr>
      <w:r>
        <w:rPr>
          <w:rFonts w:ascii="Arial" w:hAnsi="Arial" w:cs="Arial"/>
          <w:b/>
          <w:color w:val="0000FF"/>
          <w:sz w:val="24"/>
        </w:rPr>
        <w:t>R4-2311421</w:t>
      </w:r>
      <w:r>
        <w:rPr>
          <w:rFonts w:ascii="Arial" w:hAnsi="Arial" w:cs="Arial"/>
          <w:b/>
          <w:color w:val="0000FF"/>
          <w:sz w:val="24"/>
        </w:rPr>
        <w:tab/>
      </w:r>
      <w:r>
        <w:rPr>
          <w:rFonts w:ascii="Arial" w:hAnsi="Arial" w:cs="Arial"/>
          <w:b/>
          <w:sz w:val="24"/>
        </w:rPr>
        <w:t>NR_eMIMO-Core CR for definition of PL-RS maintained in section 8.14 (Rel-16)</w:t>
      </w:r>
    </w:p>
    <w:p w14:paraId="421747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CR-3433  rev  Cat: F (Rel-16)</w:t>
      </w:r>
      <w:r>
        <w:rPr>
          <w:i/>
        </w:rPr>
        <w:br/>
      </w:r>
      <w:r>
        <w:rPr>
          <w:i/>
        </w:rPr>
        <w:br/>
      </w:r>
      <w:r>
        <w:rPr>
          <w:i/>
        </w:rPr>
        <w:tab/>
      </w:r>
      <w:r>
        <w:rPr>
          <w:i/>
        </w:rPr>
        <w:tab/>
      </w:r>
      <w:r>
        <w:rPr>
          <w:i/>
        </w:rPr>
        <w:tab/>
      </w:r>
      <w:r>
        <w:rPr>
          <w:i/>
        </w:rPr>
        <w:tab/>
      </w:r>
      <w:r>
        <w:rPr>
          <w:i/>
        </w:rPr>
        <w:tab/>
        <w:t>Source: MediaTek inc.</w:t>
      </w:r>
    </w:p>
    <w:p w14:paraId="122D64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4DE81" w14:textId="77777777" w:rsidR="00BC378C" w:rsidRDefault="00BC378C" w:rsidP="00BC378C">
      <w:pPr>
        <w:rPr>
          <w:rFonts w:ascii="Arial" w:hAnsi="Arial" w:cs="Arial"/>
          <w:b/>
          <w:sz w:val="24"/>
        </w:rPr>
      </w:pPr>
      <w:r>
        <w:rPr>
          <w:rFonts w:ascii="Arial" w:hAnsi="Arial" w:cs="Arial"/>
          <w:b/>
          <w:color w:val="0000FF"/>
          <w:sz w:val="24"/>
        </w:rPr>
        <w:t>R4-2311422</w:t>
      </w:r>
      <w:r>
        <w:rPr>
          <w:rFonts w:ascii="Arial" w:hAnsi="Arial" w:cs="Arial"/>
          <w:b/>
          <w:color w:val="0000FF"/>
          <w:sz w:val="24"/>
        </w:rPr>
        <w:tab/>
      </w:r>
      <w:r>
        <w:rPr>
          <w:rFonts w:ascii="Arial" w:hAnsi="Arial" w:cs="Arial"/>
          <w:b/>
          <w:sz w:val="24"/>
        </w:rPr>
        <w:t>NR_eMIMO-Core CR for definition of PL-RS maintained in section 8.14 (Rel-17)</w:t>
      </w:r>
    </w:p>
    <w:p w14:paraId="22B8DE2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CR-3434  rev  Cat: A (Rel-17)</w:t>
      </w:r>
      <w:r>
        <w:rPr>
          <w:i/>
        </w:rPr>
        <w:br/>
      </w:r>
      <w:r>
        <w:rPr>
          <w:i/>
        </w:rPr>
        <w:br/>
      </w:r>
      <w:r>
        <w:rPr>
          <w:i/>
        </w:rPr>
        <w:tab/>
      </w:r>
      <w:r>
        <w:rPr>
          <w:i/>
        </w:rPr>
        <w:tab/>
      </w:r>
      <w:r>
        <w:rPr>
          <w:i/>
        </w:rPr>
        <w:tab/>
      </w:r>
      <w:r>
        <w:rPr>
          <w:i/>
        </w:rPr>
        <w:tab/>
      </w:r>
      <w:r>
        <w:rPr>
          <w:i/>
        </w:rPr>
        <w:tab/>
        <w:t>Source: MediaTek inc.</w:t>
      </w:r>
    </w:p>
    <w:p w14:paraId="292EFE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704D" w14:textId="77777777" w:rsidR="00BC378C" w:rsidRDefault="00BC378C" w:rsidP="00BC378C">
      <w:pPr>
        <w:rPr>
          <w:rFonts w:ascii="Arial" w:hAnsi="Arial" w:cs="Arial"/>
          <w:b/>
          <w:sz w:val="24"/>
        </w:rPr>
      </w:pPr>
      <w:r>
        <w:rPr>
          <w:rFonts w:ascii="Arial" w:hAnsi="Arial" w:cs="Arial"/>
          <w:b/>
          <w:color w:val="0000FF"/>
          <w:sz w:val="24"/>
        </w:rPr>
        <w:t>R4-2311423</w:t>
      </w:r>
      <w:r>
        <w:rPr>
          <w:rFonts w:ascii="Arial" w:hAnsi="Arial" w:cs="Arial"/>
          <w:b/>
          <w:color w:val="0000FF"/>
          <w:sz w:val="24"/>
        </w:rPr>
        <w:tab/>
      </w:r>
      <w:r>
        <w:rPr>
          <w:rFonts w:ascii="Arial" w:hAnsi="Arial" w:cs="Arial"/>
          <w:b/>
          <w:sz w:val="24"/>
        </w:rPr>
        <w:t>NR_eMIMO-Core CR for definition of PL-RS maintained in section 8.14 (Rel-18)</w:t>
      </w:r>
    </w:p>
    <w:p w14:paraId="3827E6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CR-3435  rev  Cat: A (Rel-18)</w:t>
      </w:r>
      <w:r>
        <w:rPr>
          <w:i/>
        </w:rPr>
        <w:br/>
      </w:r>
      <w:r>
        <w:rPr>
          <w:i/>
        </w:rPr>
        <w:br/>
      </w:r>
      <w:r>
        <w:rPr>
          <w:i/>
        </w:rPr>
        <w:tab/>
      </w:r>
      <w:r>
        <w:rPr>
          <w:i/>
        </w:rPr>
        <w:tab/>
      </w:r>
      <w:r>
        <w:rPr>
          <w:i/>
        </w:rPr>
        <w:tab/>
      </w:r>
      <w:r>
        <w:rPr>
          <w:i/>
        </w:rPr>
        <w:tab/>
      </w:r>
      <w:r>
        <w:rPr>
          <w:i/>
        </w:rPr>
        <w:tab/>
        <w:t>Source: MediaTek inc.</w:t>
      </w:r>
    </w:p>
    <w:p w14:paraId="6DC4B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53A" w14:textId="77777777" w:rsidR="00BC378C" w:rsidRDefault="00BC378C" w:rsidP="00BC378C">
      <w:pPr>
        <w:rPr>
          <w:rFonts w:ascii="Arial" w:hAnsi="Arial" w:cs="Arial"/>
          <w:b/>
          <w:sz w:val="24"/>
        </w:rPr>
      </w:pPr>
      <w:r>
        <w:rPr>
          <w:rFonts w:ascii="Arial" w:hAnsi="Arial" w:cs="Arial"/>
          <w:b/>
          <w:color w:val="0000FF"/>
          <w:sz w:val="24"/>
        </w:rPr>
        <w:t>R4-2311626</w:t>
      </w:r>
      <w:r>
        <w:rPr>
          <w:rFonts w:ascii="Arial" w:hAnsi="Arial" w:cs="Arial"/>
          <w:b/>
          <w:color w:val="0000FF"/>
          <w:sz w:val="24"/>
        </w:rPr>
        <w:tab/>
      </w:r>
      <w:r>
        <w:rPr>
          <w:rFonts w:ascii="Arial" w:hAnsi="Arial" w:cs="Arial"/>
          <w:b/>
          <w:sz w:val="24"/>
        </w:rPr>
        <w:t>CR on R16 positioning performance requirements</w:t>
      </w:r>
    </w:p>
    <w:p w14:paraId="0AD2E4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CR-3438  rev  Cat: F (Rel-16)</w:t>
      </w:r>
      <w:r>
        <w:rPr>
          <w:i/>
        </w:rPr>
        <w:br/>
      </w:r>
      <w:r>
        <w:rPr>
          <w:i/>
        </w:rPr>
        <w:br/>
      </w:r>
      <w:r>
        <w:rPr>
          <w:i/>
        </w:rPr>
        <w:tab/>
      </w:r>
      <w:r>
        <w:rPr>
          <w:i/>
        </w:rPr>
        <w:tab/>
      </w:r>
      <w:r>
        <w:rPr>
          <w:i/>
        </w:rPr>
        <w:tab/>
      </w:r>
      <w:r>
        <w:rPr>
          <w:i/>
        </w:rPr>
        <w:tab/>
      </w:r>
      <w:r>
        <w:rPr>
          <w:i/>
        </w:rPr>
        <w:tab/>
        <w:t>Source: CATT</w:t>
      </w:r>
    </w:p>
    <w:p w14:paraId="578BE8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9AF8" w14:textId="77777777" w:rsidR="00BC378C" w:rsidRDefault="00BC378C" w:rsidP="00BC378C">
      <w:pPr>
        <w:rPr>
          <w:rFonts w:ascii="Arial" w:hAnsi="Arial" w:cs="Arial"/>
          <w:b/>
          <w:sz w:val="24"/>
        </w:rPr>
      </w:pPr>
      <w:r>
        <w:rPr>
          <w:rFonts w:ascii="Arial" w:hAnsi="Arial" w:cs="Arial"/>
          <w:b/>
          <w:color w:val="0000FF"/>
          <w:sz w:val="24"/>
        </w:rPr>
        <w:t>R4-2311865</w:t>
      </w:r>
      <w:r>
        <w:rPr>
          <w:rFonts w:ascii="Arial" w:hAnsi="Arial" w:cs="Arial"/>
          <w:b/>
          <w:color w:val="0000FF"/>
          <w:sz w:val="24"/>
        </w:rPr>
        <w:tab/>
      </w:r>
      <w:r>
        <w:rPr>
          <w:rFonts w:ascii="Arial" w:hAnsi="Arial" w:cs="Arial"/>
          <w:b/>
          <w:sz w:val="24"/>
        </w:rPr>
        <w:t>NR_HST-Perf Clarification to RRM HST A.6.1.1.7 (Rel-16)</w:t>
      </w:r>
    </w:p>
    <w:p w14:paraId="613CEA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CR-3444  rev  Cat: F (Rel-16)</w:t>
      </w:r>
      <w:r>
        <w:rPr>
          <w:i/>
        </w:rPr>
        <w:br/>
      </w:r>
      <w:r>
        <w:rPr>
          <w:i/>
        </w:rPr>
        <w:lastRenderedPageBreak/>
        <w:br/>
      </w:r>
      <w:r>
        <w:rPr>
          <w:i/>
        </w:rPr>
        <w:tab/>
      </w:r>
      <w:r>
        <w:rPr>
          <w:i/>
        </w:rPr>
        <w:tab/>
      </w:r>
      <w:r>
        <w:rPr>
          <w:i/>
        </w:rPr>
        <w:tab/>
      </w:r>
      <w:r>
        <w:rPr>
          <w:i/>
        </w:rPr>
        <w:tab/>
      </w:r>
      <w:r>
        <w:rPr>
          <w:i/>
        </w:rPr>
        <w:tab/>
        <w:t>Source: MediaTek inc.</w:t>
      </w:r>
    </w:p>
    <w:p w14:paraId="78FBD7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ECF41" w14:textId="77777777" w:rsidR="00BC378C" w:rsidRDefault="00BC378C" w:rsidP="00BC378C">
      <w:pPr>
        <w:rPr>
          <w:rFonts w:ascii="Arial" w:hAnsi="Arial" w:cs="Arial"/>
          <w:b/>
          <w:sz w:val="24"/>
        </w:rPr>
      </w:pPr>
      <w:r>
        <w:rPr>
          <w:rFonts w:ascii="Arial" w:hAnsi="Arial" w:cs="Arial"/>
          <w:b/>
          <w:color w:val="0000FF"/>
          <w:sz w:val="24"/>
        </w:rPr>
        <w:t>R4-2311866</w:t>
      </w:r>
      <w:r>
        <w:rPr>
          <w:rFonts w:ascii="Arial" w:hAnsi="Arial" w:cs="Arial"/>
          <w:b/>
          <w:color w:val="0000FF"/>
          <w:sz w:val="24"/>
        </w:rPr>
        <w:tab/>
      </w:r>
      <w:r>
        <w:rPr>
          <w:rFonts w:ascii="Arial" w:hAnsi="Arial" w:cs="Arial"/>
          <w:b/>
          <w:sz w:val="24"/>
        </w:rPr>
        <w:t>NR_eMIMO-Core CR for definition of PL-RS maintained in section 8.14</w:t>
      </w:r>
    </w:p>
    <w:p w14:paraId="4BE1D2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CR-3445  rev  Cat: F (Rel-16)</w:t>
      </w:r>
      <w:r>
        <w:rPr>
          <w:i/>
        </w:rPr>
        <w:br/>
      </w:r>
      <w:r>
        <w:rPr>
          <w:i/>
        </w:rPr>
        <w:br/>
      </w:r>
      <w:r>
        <w:rPr>
          <w:i/>
        </w:rPr>
        <w:tab/>
      </w:r>
      <w:r>
        <w:rPr>
          <w:i/>
        </w:rPr>
        <w:tab/>
      </w:r>
      <w:r>
        <w:rPr>
          <w:i/>
        </w:rPr>
        <w:tab/>
      </w:r>
      <w:r>
        <w:rPr>
          <w:i/>
        </w:rPr>
        <w:tab/>
      </w:r>
      <w:r>
        <w:rPr>
          <w:i/>
        </w:rPr>
        <w:tab/>
        <w:t>Source: Mediatek</w:t>
      </w:r>
    </w:p>
    <w:p w14:paraId="314B88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E0A74" w14:textId="77777777" w:rsidR="00BC378C" w:rsidRDefault="00BC378C" w:rsidP="00BC378C">
      <w:pPr>
        <w:rPr>
          <w:rFonts w:ascii="Arial" w:hAnsi="Arial" w:cs="Arial"/>
          <w:b/>
          <w:sz w:val="24"/>
        </w:rPr>
      </w:pPr>
      <w:r>
        <w:rPr>
          <w:rFonts w:ascii="Arial" w:hAnsi="Arial" w:cs="Arial"/>
          <w:b/>
          <w:color w:val="0000FF"/>
          <w:sz w:val="24"/>
        </w:rPr>
        <w:t>R4-2312083</w:t>
      </w:r>
      <w:r>
        <w:rPr>
          <w:rFonts w:ascii="Arial" w:hAnsi="Arial" w:cs="Arial"/>
          <w:b/>
          <w:color w:val="0000FF"/>
          <w:sz w:val="24"/>
        </w:rPr>
        <w:tab/>
      </w:r>
      <w:r>
        <w:rPr>
          <w:rFonts w:ascii="Arial" w:hAnsi="Arial" w:cs="Arial"/>
          <w:b/>
          <w:sz w:val="24"/>
        </w:rPr>
        <w:t>[NR_pos-Core]: The correction of IE for measurement period requirements.</w:t>
      </w:r>
    </w:p>
    <w:p w14:paraId="4AA3CE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CR-3446  rev  Cat: F (Rel-16)</w:t>
      </w:r>
      <w:r>
        <w:rPr>
          <w:i/>
        </w:rPr>
        <w:br/>
      </w:r>
      <w:r>
        <w:rPr>
          <w:i/>
        </w:rPr>
        <w:br/>
      </w:r>
      <w:r>
        <w:rPr>
          <w:i/>
        </w:rPr>
        <w:tab/>
      </w:r>
      <w:r>
        <w:rPr>
          <w:i/>
        </w:rPr>
        <w:tab/>
      </w:r>
      <w:r>
        <w:rPr>
          <w:i/>
        </w:rPr>
        <w:tab/>
      </w:r>
      <w:r>
        <w:rPr>
          <w:i/>
        </w:rPr>
        <w:tab/>
      </w:r>
      <w:r>
        <w:rPr>
          <w:i/>
        </w:rPr>
        <w:tab/>
        <w:t>Source: ZTE</w:t>
      </w:r>
    </w:p>
    <w:p w14:paraId="094311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9808" w14:textId="77777777" w:rsidR="00BC378C" w:rsidRDefault="00BC378C" w:rsidP="00BC378C">
      <w:pPr>
        <w:rPr>
          <w:rFonts w:ascii="Arial" w:hAnsi="Arial" w:cs="Arial"/>
          <w:b/>
          <w:sz w:val="24"/>
        </w:rPr>
      </w:pPr>
      <w:r>
        <w:rPr>
          <w:rFonts w:ascii="Arial" w:hAnsi="Arial" w:cs="Arial"/>
          <w:b/>
          <w:color w:val="0000FF"/>
          <w:sz w:val="24"/>
        </w:rPr>
        <w:t>R4-2312094</w:t>
      </w:r>
      <w:r>
        <w:rPr>
          <w:rFonts w:ascii="Arial" w:hAnsi="Arial" w:cs="Arial"/>
          <w:b/>
          <w:color w:val="0000FF"/>
          <w:sz w:val="24"/>
        </w:rPr>
        <w:tab/>
      </w:r>
      <w:r>
        <w:rPr>
          <w:rFonts w:ascii="Arial" w:hAnsi="Arial" w:cs="Arial"/>
          <w:b/>
          <w:sz w:val="24"/>
        </w:rPr>
        <w:t>[NR_unlic-Core]: Modify the condition for gradual timing adjustment.</w:t>
      </w:r>
    </w:p>
    <w:p w14:paraId="707660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CR-3457  rev  Cat: F (Rel-16)</w:t>
      </w:r>
      <w:r>
        <w:rPr>
          <w:i/>
        </w:rPr>
        <w:br/>
      </w:r>
      <w:r>
        <w:rPr>
          <w:i/>
        </w:rPr>
        <w:br/>
      </w:r>
      <w:r>
        <w:rPr>
          <w:i/>
        </w:rPr>
        <w:tab/>
      </w:r>
      <w:r>
        <w:rPr>
          <w:i/>
        </w:rPr>
        <w:tab/>
      </w:r>
      <w:r>
        <w:rPr>
          <w:i/>
        </w:rPr>
        <w:tab/>
      </w:r>
      <w:r>
        <w:rPr>
          <w:i/>
        </w:rPr>
        <w:tab/>
      </w:r>
      <w:r>
        <w:rPr>
          <w:i/>
        </w:rPr>
        <w:tab/>
        <w:t>Source: ZTE</w:t>
      </w:r>
    </w:p>
    <w:p w14:paraId="086295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BF17" w14:textId="77777777" w:rsidR="00BC378C" w:rsidRDefault="00BC378C" w:rsidP="00BC378C">
      <w:pPr>
        <w:rPr>
          <w:rFonts w:ascii="Arial" w:hAnsi="Arial" w:cs="Arial"/>
          <w:b/>
          <w:sz w:val="24"/>
        </w:rPr>
      </w:pPr>
      <w:r>
        <w:rPr>
          <w:rFonts w:ascii="Arial" w:hAnsi="Arial" w:cs="Arial"/>
          <w:b/>
          <w:color w:val="0000FF"/>
          <w:sz w:val="24"/>
        </w:rPr>
        <w:t>R4-2312095</w:t>
      </w:r>
      <w:r>
        <w:rPr>
          <w:rFonts w:ascii="Arial" w:hAnsi="Arial" w:cs="Arial"/>
          <w:b/>
          <w:color w:val="0000FF"/>
          <w:sz w:val="24"/>
        </w:rPr>
        <w:tab/>
      </w:r>
      <w:r>
        <w:rPr>
          <w:rFonts w:ascii="Arial" w:hAnsi="Arial" w:cs="Arial"/>
          <w:b/>
          <w:sz w:val="24"/>
        </w:rPr>
        <w:t>[NR_unlic-Core] Modify the condition for gradual timing adjustment.</w:t>
      </w:r>
    </w:p>
    <w:p w14:paraId="2FC6BA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CR-3458  rev  Cat: A (Rel-17)</w:t>
      </w:r>
      <w:r>
        <w:rPr>
          <w:i/>
        </w:rPr>
        <w:br/>
      </w:r>
      <w:r>
        <w:rPr>
          <w:i/>
        </w:rPr>
        <w:br/>
      </w:r>
      <w:r>
        <w:rPr>
          <w:i/>
        </w:rPr>
        <w:tab/>
      </w:r>
      <w:r>
        <w:rPr>
          <w:i/>
        </w:rPr>
        <w:tab/>
      </w:r>
      <w:r>
        <w:rPr>
          <w:i/>
        </w:rPr>
        <w:tab/>
      </w:r>
      <w:r>
        <w:rPr>
          <w:i/>
        </w:rPr>
        <w:tab/>
      </w:r>
      <w:r>
        <w:rPr>
          <w:i/>
        </w:rPr>
        <w:tab/>
        <w:t>Source: ZTE Corporation</w:t>
      </w:r>
    </w:p>
    <w:p w14:paraId="75E26F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8D310" w14:textId="77777777" w:rsidR="00BC378C" w:rsidRDefault="00BC378C" w:rsidP="00BC378C">
      <w:pPr>
        <w:rPr>
          <w:rFonts w:ascii="Arial" w:hAnsi="Arial" w:cs="Arial"/>
          <w:b/>
          <w:sz w:val="24"/>
        </w:rPr>
      </w:pPr>
      <w:r>
        <w:rPr>
          <w:rFonts w:ascii="Arial" w:hAnsi="Arial" w:cs="Arial"/>
          <w:b/>
          <w:color w:val="0000FF"/>
          <w:sz w:val="24"/>
        </w:rPr>
        <w:t>R4-2312096</w:t>
      </w:r>
      <w:r>
        <w:rPr>
          <w:rFonts w:ascii="Arial" w:hAnsi="Arial" w:cs="Arial"/>
          <w:b/>
          <w:color w:val="0000FF"/>
          <w:sz w:val="24"/>
        </w:rPr>
        <w:tab/>
      </w:r>
      <w:r>
        <w:rPr>
          <w:rFonts w:ascii="Arial" w:hAnsi="Arial" w:cs="Arial"/>
          <w:b/>
          <w:sz w:val="24"/>
        </w:rPr>
        <w:t>[NR_unlic-Core] Modify the condition for gradual timing adjustment.</w:t>
      </w:r>
    </w:p>
    <w:p w14:paraId="20F5C5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CR-3459  rev  Cat: A (Rel-18)</w:t>
      </w:r>
      <w:r>
        <w:rPr>
          <w:i/>
        </w:rPr>
        <w:br/>
      </w:r>
      <w:r>
        <w:rPr>
          <w:i/>
        </w:rPr>
        <w:br/>
      </w:r>
      <w:r>
        <w:rPr>
          <w:i/>
        </w:rPr>
        <w:tab/>
      </w:r>
      <w:r>
        <w:rPr>
          <w:i/>
        </w:rPr>
        <w:tab/>
      </w:r>
      <w:r>
        <w:rPr>
          <w:i/>
        </w:rPr>
        <w:tab/>
      </w:r>
      <w:r>
        <w:rPr>
          <w:i/>
        </w:rPr>
        <w:tab/>
      </w:r>
      <w:r>
        <w:rPr>
          <w:i/>
        </w:rPr>
        <w:tab/>
        <w:t>Source: ZTE Corporation</w:t>
      </w:r>
    </w:p>
    <w:p w14:paraId="0FA21F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498A" w14:textId="77777777" w:rsidR="00BC378C" w:rsidRDefault="00BC378C" w:rsidP="00BC378C">
      <w:pPr>
        <w:rPr>
          <w:rFonts w:ascii="Arial" w:hAnsi="Arial" w:cs="Arial"/>
          <w:b/>
          <w:sz w:val="24"/>
        </w:rPr>
      </w:pPr>
      <w:r>
        <w:rPr>
          <w:rFonts w:ascii="Arial" w:hAnsi="Arial" w:cs="Arial"/>
          <w:b/>
          <w:color w:val="0000FF"/>
          <w:sz w:val="24"/>
        </w:rPr>
        <w:t>R4-2312130</w:t>
      </w:r>
      <w:r>
        <w:rPr>
          <w:rFonts w:ascii="Arial" w:hAnsi="Arial" w:cs="Arial"/>
          <w:b/>
          <w:color w:val="0000FF"/>
          <w:sz w:val="24"/>
        </w:rPr>
        <w:tab/>
      </w:r>
      <w:r>
        <w:rPr>
          <w:rFonts w:ascii="Arial" w:hAnsi="Arial" w:cs="Arial"/>
          <w:b/>
          <w:sz w:val="24"/>
        </w:rPr>
        <w:t>[NR_Mob_enh-Core] CR to TS 38.133: Correction to CHO and CPC requirements(Rel-16)</w:t>
      </w:r>
    </w:p>
    <w:p w14:paraId="4E771A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CR-3461  rev  Cat: F (Rel-16)</w:t>
      </w:r>
      <w:r>
        <w:rPr>
          <w:i/>
        </w:rPr>
        <w:br/>
      </w:r>
      <w:r>
        <w:rPr>
          <w:i/>
        </w:rPr>
        <w:br/>
      </w:r>
      <w:r>
        <w:rPr>
          <w:i/>
        </w:rPr>
        <w:tab/>
      </w:r>
      <w:r>
        <w:rPr>
          <w:i/>
        </w:rPr>
        <w:tab/>
      </w:r>
      <w:r>
        <w:rPr>
          <w:i/>
        </w:rPr>
        <w:tab/>
      </w:r>
      <w:r>
        <w:rPr>
          <w:i/>
        </w:rPr>
        <w:tab/>
      </w:r>
      <w:r>
        <w:rPr>
          <w:i/>
        </w:rPr>
        <w:tab/>
        <w:t>Source: vivo</w:t>
      </w:r>
    </w:p>
    <w:p w14:paraId="4A4D4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B1727" w14:textId="77777777" w:rsidR="00BC378C" w:rsidRDefault="00BC378C" w:rsidP="00BC378C">
      <w:pPr>
        <w:rPr>
          <w:rFonts w:ascii="Arial" w:hAnsi="Arial" w:cs="Arial"/>
          <w:b/>
          <w:sz w:val="24"/>
        </w:rPr>
      </w:pPr>
      <w:r>
        <w:rPr>
          <w:rFonts w:ascii="Arial" w:hAnsi="Arial" w:cs="Arial"/>
          <w:b/>
          <w:color w:val="0000FF"/>
          <w:sz w:val="24"/>
        </w:rPr>
        <w:t>R4-2312131</w:t>
      </w:r>
      <w:r>
        <w:rPr>
          <w:rFonts w:ascii="Arial" w:hAnsi="Arial" w:cs="Arial"/>
          <w:b/>
          <w:color w:val="0000FF"/>
          <w:sz w:val="24"/>
        </w:rPr>
        <w:tab/>
      </w:r>
      <w:r>
        <w:rPr>
          <w:rFonts w:ascii="Arial" w:hAnsi="Arial" w:cs="Arial"/>
          <w:b/>
          <w:sz w:val="24"/>
        </w:rPr>
        <w:t>[NR_Mob_enh-Core]CR to TS 38.133 Correction to CHO and CPC requirements(Rel-17)</w:t>
      </w:r>
    </w:p>
    <w:p w14:paraId="2003F9F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CR-3462  rev  Cat: A (Rel-17)</w:t>
      </w:r>
      <w:r>
        <w:rPr>
          <w:i/>
        </w:rPr>
        <w:br/>
      </w:r>
      <w:r>
        <w:rPr>
          <w:i/>
        </w:rPr>
        <w:br/>
      </w:r>
      <w:r>
        <w:rPr>
          <w:i/>
        </w:rPr>
        <w:tab/>
      </w:r>
      <w:r>
        <w:rPr>
          <w:i/>
        </w:rPr>
        <w:tab/>
      </w:r>
      <w:r>
        <w:rPr>
          <w:i/>
        </w:rPr>
        <w:tab/>
      </w:r>
      <w:r>
        <w:rPr>
          <w:i/>
        </w:rPr>
        <w:tab/>
      </w:r>
      <w:r>
        <w:rPr>
          <w:i/>
        </w:rPr>
        <w:tab/>
        <w:t>Source: vivo</w:t>
      </w:r>
    </w:p>
    <w:p w14:paraId="5399B8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2D37" w14:textId="77777777" w:rsidR="00BC378C" w:rsidRDefault="00BC378C" w:rsidP="00BC378C">
      <w:pPr>
        <w:rPr>
          <w:rFonts w:ascii="Arial" w:hAnsi="Arial" w:cs="Arial"/>
          <w:b/>
          <w:sz w:val="24"/>
        </w:rPr>
      </w:pPr>
      <w:r>
        <w:rPr>
          <w:rFonts w:ascii="Arial" w:hAnsi="Arial" w:cs="Arial"/>
          <w:b/>
          <w:color w:val="0000FF"/>
          <w:sz w:val="24"/>
        </w:rPr>
        <w:t>R4-2312132</w:t>
      </w:r>
      <w:r>
        <w:rPr>
          <w:rFonts w:ascii="Arial" w:hAnsi="Arial" w:cs="Arial"/>
          <w:b/>
          <w:color w:val="0000FF"/>
          <w:sz w:val="24"/>
        </w:rPr>
        <w:tab/>
      </w:r>
      <w:r>
        <w:rPr>
          <w:rFonts w:ascii="Arial" w:hAnsi="Arial" w:cs="Arial"/>
          <w:b/>
          <w:sz w:val="24"/>
        </w:rPr>
        <w:t>[NR_Mob_enh-Core]CR to TS 38.133 Correction to CHO and CPC requirements(Rel-18)</w:t>
      </w:r>
    </w:p>
    <w:p w14:paraId="2B5979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CR-3463  rev  Cat: A (Rel-18)</w:t>
      </w:r>
      <w:r>
        <w:rPr>
          <w:i/>
        </w:rPr>
        <w:br/>
      </w:r>
      <w:r>
        <w:rPr>
          <w:i/>
        </w:rPr>
        <w:br/>
      </w:r>
      <w:r>
        <w:rPr>
          <w:i/>
        </w:rPr>
        <w:tab/>
      </w:r>
      <w:r>
        <w:rPr>
          <w:i/>
        </w:rPr>
        <w:tab/>
      </w:r>
      <w:r>
        <w:rPr>
          <w:i/>
        </w:rPr>
        <w:tab/>
      </w:r>
      <w:r>
        <w:rPr>
          <w:i/>
        </w:rPr>
        <w:tab/>
      </w:r>
      <w:r>
        <w:rPr>
          <w:i/>
        </w:rPr>
        <w:tab/>
        <w:t>Source: vivo</w:t>
      </w:r>
    </w:p>
    <w:p w14:paraId="22890B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159E" w14:textId="77777777" w:rsidR="00BC378C" w:rsidRDefault="00BC378C" w:rsidP="00BC378C">
      <w:pPr>
        <w:rPr>
          <w:rFonts w:ascii="Arial" w:hAnsi="Arial" w:cs="Arial"/>
          <w:b/>
          <w:sz w:val="24"/>
        </w:rPr>
      </w:pPr>
      <w:r>
        <w:rPr>
          <w:rFonts w:ascii="Arial" w:hAnsi="Arial" w:cs="Arial"/>
          <w:b/>
          <w:color w:val="0000FF"/>
          <w:sz w:val="24"/>
        </w:rPr>
        <w:t>R4-2312133</w:t>
      </w:r>
      <w:r>
        <w:rPr>
          <w:rFonts w:ascii="Arial" w:hAnsi="Arial" w:cs="Arial"/>
          <w:b/>
          <w:color w:val="0000FF"/>
          <w:sz w:val="24"/>
        </w:rPr>
        <w:tab/>
      </w:r>
      <w:r>
        <w:rPr>
          <w:rFonts w:ascii="Arial" w:hAnsi="Arial" w:cs="Arial"/>
          <w:b/>
          <w:sz w:val="24"/>
        </w:rPr>
        <w:t>[NR_Mob_enh-Core]Discussion on correction of CHO and CPC requirements</w:t>
      </w:r>
    </w:p>
    <w:p w14:paraId="523D46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BB4A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81E8" w14:textId="77777777" w:rsidR="00BC378C" w:rsidRDefault="00BC378C" w:rsidP="00BC378C">
      <w:pPr>
        <w:rPr>
          <w:rFonts w:ascii="Arial" w:hAnsi="Arial" w:cs="Arial"/>
          <w:b/>
          <w:sz w:val="24"/>
        </w:rPr>
      </w:pPr>
      <w:r>
        <w:rPr>
          <w:rFonts w:ascii="Arial" w:hAnsi="Arial" w:cs="Arial"/>
          <w:b/>
          <w:color w:val="0000FF"/>
          <w:sz w:val="24"/>
        </w:rPr>
        <w:t>R4-2312381</w:t>
      </w:r>
      <w:r>
        <w:rPr>
          <w:rFonts w:ascii="Arial" w:hAnsi="Arial" w:cs="Arial"/>
          <w:b/>
          <w:color w:val="0000FF"/>
          <w:sz w:val="24"/>
        </w:rPr>
        <w:tab/>
      </w:r>
      <w:r>
        <w:rPr>
          <w:rFonts w:ascii="Arial" w:hAnsi="Arial" w:cs="Arial"/>
          <w:b/>
          <w:sz w:val="24"/>
        </w:rPr>
        <w:t>[NR_newRAT-Core] Correction to P factor for RLM BFD CBD and L1RSRP_R16</w:t>
      </w:r>
    </w:p>
    <w:p w14:paraId="549967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CR-3473  rev  Cat: F (Rel-16)</w:t>
      </w:r>
      <w:r>
        <w:rPr>
          <w:i/>
        </w:rPr>
        <w:br/>
      </w:r>
      <w:r>
        <w:rPr>
          <w:i/>
        </w:rPr>
        <w:br/>
      </w:r>
      <w:r>
        <w:rPr>
          <w:i/>
        </w:rPr>
        <w:tab/>
      </w:r>
      <w:r>
        <w:rPr>
          <w:i/>
        </w:rPr>
        <w:tab/>
      </w:r>
      <w:r>
        <w:rPr>
          <w:i/>
        </w:rPr>
        <w:tab/>
      </w:r>
      <w:r>
        <w:rPr>
          <w:i/>
        </w:rPr>
        <w:tab/>
      </w:r>
      <w:r>
        <w:rPr>
          <w:i/>
        </w:rPr>
        <w:tab/>
        <w:t>Source: Huawei, HiSilicon</w:t>
      </w:r>
    </w:p>
    <w:p w14:paraId="1C2F87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6636C" w14:textId="77777777" w:rsidR="00BC378C" w:rsidRDefault="00BC378C" w:rsidP="00BC378C">
      <w:pPr>
        <w:rPr>
          <w:rFonts w:ascii="Arial" w:hAnsi="Arial" w:cs="Arial"/>
          <w:b/>
          <w:sz w:val="24"/>
        </w:rPr>
      </w:pPr>
      <w:r>
        <w:rPr>
          <w:rFonts w:ascii="Arial" w:hAnsi="Arial" w:cs="Arial"/>
          <w:b/>
          <w:color w:val="0000FF"/>
          <w:sz w:val="24"/>
        </w:rPr>
        <w:t>R4-2312382</w:t>
      </w:r>
      <w:r>
        <w:rPr>
          <w:rFonts w:ascii="Arial" w:hAnsi="Arial" w:cs="Arial"/>
          <w:b/>
          <w:color w:val="0000FF"/>
          <w:sz w:val="24"/>
        </w:rPr>
        <w:tab/>
      </w:r>
      <w:r>
        <w:rPr>
          <w:rFonts w:ascii="Arial" w:hAnsi="Arial" w:cs="Arial"/>
          <w:b/>
          <w:sz w:val="24"/>
        </w:rPr>
        <w:t>[NR_newRAT-Core] Correction to P factor for RLM BFD CBD and L1RSRP_R17</w:t>
      </w:r>
    </w:p>
    <w:p w14:paraId="010106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CR-3474  rev  Cat: A (Rel-17)</w:t>
      </w:r>
      <w:r>
        <w:rPr>
          <w:i/>
        </w:rPr>
        <w:br/>
      </w:r>
      <w:r>
        <w:rPr>
          <w:i/>
        </w:rPr>
        <w:br/>
      </w:r>
      <w:r>
        <w:rPr>
          <w:i/>
        </w:rPr>
        <w:tab/>
      </w:r>
      <w:r>
        <w:rPr>
          <w:i/>
        </w:rPr>
        <w:tab/>
      </w:r>
      <w:r>
        <w:rPr>
          <w:i/>
        </w:rPr>
        <w:tab/>
      </w:r>
      <w:r>
        <w:rPr>
          <w:i/>
        </w:rPr>
        <w:tab/>
      </w:r>
      <w:r>
        <w:rPr>
          <w:i/>
        </w:rPr>
        <w:tab/>
        <w:t>Source: Huawei, HiSilicon</w:t>
      </w:r>
    </w:p>
    <w:p w14:paraId="1F723E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46D7" w14:textId="77777777" w:rsidR="00BC378C" w:rsidRDefault="00BC378C" w:rsidP="00BC378C">
      <w:pPr>
        <w:rPr>
          <w:rFonts w:ascii="Arial" w:hAnsi="Arial" w:cs="Arial"/>
          <w:b/>
          <w:sz w:val="24"/>
        </w:rPr>
      </w:pPr>
      <w:r>
        <w:rPr>
          <w:rFonts w:ascii="Arial" w:hAnsi="Arial" w:cs="Arial"/>
          <w:b/>
          <w:color w:val="0000FF"/>
          <w:sz w:val="24"/>
        </w:rPr>
        <w:t>R4-2312383</w:t>
      </w:r>
      <w:r>
        <w:rPr>
          <w:rFonts w:ascii="Arial" w:hAnsi="Arial" w:cs="Arial"/>
          <w:b/>
          <w:color w:val="0000FF"/>
          <w:sz w:val="24"/>
        </w:rPr>
        <w:tab/>
      </w:r>
      <w:r>
        <w:rPr>
          <w:rFonts w:ascii="Arial" w:hAnsi="Arial" w:cs="Arial"/>
          <w:b/>
          <w:sz w:val="24"/>
        </w:rPr>
        <w:t>[NR_newRAT-Core] Correction to P factor for RLM BFD CBD and L1RSRP_R18</w:t>
      </w:r>
    </w:p>
    <w:p w14:paraId="430AA1E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CR-3475  rev  Cat: A (Rel-18)</w:t>
      </w:r>
      <w:r>
        <w:rPr>
          <w:i/>
        </w:rPr>
        <w:br/>
      </w:r>
      <w:r>
        <w:rPr>
          <w:i/>
        </w:rPr>
        <w:br/>
      </w:r>
      <w:r>
        <w:rPr>
          <w:i/>
        </w:rPr>
        <w:tab/>
      </w:r>
      <w:r>
        <w:rPr>
          <w:i/>
        </w:rPr>
        <w:tab/>
      </w:r>
      <w:r>
        <w:rPr>
          <w:i/>
        </w:rPr>
        <w:tab/>
      </w:r>
      <w:r>
        <w:rPr>
          <w:i/>
        </w:rPr>
        <w:tab/>
      </w:r>
      <w:r>
        <w:rPr>
          <w:i/>
        </w:rPr>
        <w:tab/>
        <w:t>Source: Huawei, HiSilicon</w:t>
      </w:r>
    </w:p>
    <w:p w14:paraId="09F2CE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911B" w14:textId="77777777" w:rsidR="00BC378C" w:rsidRDefault="00BC378C" w:rsidP="00BC378C">
      <w:pPr>
        <w:rPr>
          <w:rFonts w:ascii="Arial" w:hAnsi="Arial" w:cs="Arial"/>
          <w:b/>
          <w:sz w:val="24"/>
        </w:rPr>
      </w:pPr>
      <w:r>
        <w:rPr>
          <w:rFonts w:ascii="Arial" w:hAnsi="Arial" w:cs="Arial"/>
          <w:b/>
          <w:color w:val="0000FF"/>
          <w:sz w:val="24"/>
        </w:rPr>
        <w:t>R4-2312384</w:t>
      </w:r>
      <w:r>
        <w:rPr>
          <w:rFonts w:ascii="Arial" w:hAnsi="Arial" w:cs="Arial"/>
          <w:b/>
          <w:color w:val="0000FF"/>
          <w:sz w:val="24"/>
        </w:rPr>
        <w:tab/>
      </w:r>
      <w:r>
        <w:rPr>
          <w:rFonts w:ascii="Arial" w:hAnsi="Arial" w:cs="Arial"/>
          <w:b/>
          <w:sz w:val="24"/>
        </w:rPr>
        <w:t>[NR_UE_pow_sav-Perf] Correction to relaxed idle measurement TCs_R16</w:t>
      </w:r>
    </w:p>
    <w:p w14:paraId="62E67E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CR-3476  rev  Cat: F (Rel-16)</w:t>
      </w:r>
      <w:r>
        <w:rPr>
          <w:i/>
        </w:rPr>
        <w:br/>
      </w:r>
      <w:r>
        <w:rPr>
          <w:i/>
        </w:rPr>
        <w:br/>
      </w:r>
      <w:r>
        <w:rPr>
          <w:i/>
        </w:rPr>
        <w:tab/>
      </w:r>
      <w:r>
        <w:rPr>
          <w:i/>
        </w:rPr>
        <w:tab/>
      </w:r>
      <w:r>
        <w:rPr>
          <w:i/>
        </w:rPr>
        <w:tab/>
      </w:r>
      <w:r>
        <w:rPr>
          <w:i/>
        </w:rPr>
        <w:tab/>
      </w:r>
      <w:r>
        <w:rPr>
          <w:i/>
        </w:rPr>
        <w:tab/>
        <w:t>Source: Huawei, HiSilicon</w:t>
      </w:r>
    </w:p>
    <w:p w14:paraId="3F811F6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E92B" w14:textId="77777777" w:rsidR="00BC378C" w:rsidRDefault="00BC378C" w:rsidP="00BC378C">
      <w:pPr>
        <w:rPr>
          <w:rFonts w:ascii="Arial" w:hAnsi="Arial" w:cs="Arial"/>
          <w:b/>
          <w:sz w:val="24"/>
        </w:rPr>
      </w:pPr>
      <w:r>
        <w:rPr>
          <w:rFonts w:ascii="Arial" w:hAnsi="Arial" w:cs="Arial"/>
          <w:b/>
          <w:color w:val="0000FF"/>
          <w:sz w:val="24"/>
        </w:rPr>
        <w:t>R4-2312385</w:t>
      </w:r>
      <w:r>
        <w:rPr>
          <w:rFonts w:ascii="Arial" w:hAnsi="Arial" w:cs="Arial"/>
          <w:b/>
          <w:color w:val="0000FF"/>
          <w:sz w:val="24"/>
        </w:rPr>
        <w:tab/>
      </w:r>
      <w:r>
        <w:rPr>
          <w:rFonts w:ascii="Arial" w:hAnsi="Arial" w:cs="Arial"/>
          <w:b/>
          <w:sz w:val="24"/>
        </w:rPr>
        <w:t>[NR_UE_pow_sav-Perf] Correction to relaxed idle measurement TCs_R17</w:t>
      </w:r>
    </w:p>
    <w:p w14:paraId="0663F1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CR-3477  rev  Cat: A (Rel-17)</w:t>
      </w:r>
      <w:r>
        <w:rPr>
          <w:i/>
        </w:rPr>
        <w:br/>
      </w:r>
      <w:r>
        <w:rPr>
          <w:i/>
        </w:rPr>
        <w:br/>
      </w:r>
      <w:r>
        <w:rPr>
          <w:i/>
        </w:rPr>
        <w:tab/>
      </w:r>
      <w:r>
        <w:rPr>
          <w:i/>
        </w:rPr>
        <w:tab/>
      </w:r>
      <w:r>
        <w:rPr>
          <w:i/>
        </w:rPr>
        <w:tab/>
      </w:r>
      <w:r>
        <w:rPr>
          <w:i/>
        </w:rPr>
        <w:tab/>
      </w:r>
      <w:r>
        <w:rPr>
          <w:i/>
        </w:rPr>
        <w:tab/>
        <w:t>Source: Huawei, HiSilicon</w:t>
      </w:r>
    </w:p>
    <w:p w14:paraId="432C4F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0453" w14:textId="77777777" w:rsidR="00BC378C" w:rsidRDefault="00BC378C" w:rsidP="00BC378C">
      <w:pPr>
        <w:rPr>
          <w:rFonts w:ascii="Arial" w:hAnsi="Arial" w:cs="Arial"/>
          <w:b/>
          <w:sz w:val="24"/>
        </w:rPr>
      </w:pPr>
      <w:r>
        <w:rPr>
          <w:rFonts w:ascii="Arial" w:hAnsi="Arial" w:cs="Arial"/>
          <w:b/>
          <w:color w:val="0000FF"/>
          <w:sz w:val="24"/>
        </w:rPr>
        <w:t>R4-2312386</w:t>
      </w:r>
      <w:r>
        <w:rPr>
          <w:rFonts w:ascii="Arial" w:hAnsi="Arial" w:cs="Arial"/>
          <w:b/>
          <w:color w:val="0000FF"/>
          <w:sz w:val="24"/>
        </w:rPr>
        <w:tab/>
      </w:r>
      <w:r>
        <w:rPr>
          <w:rFonts w:ascii="Arial" w:hAnsi="Arial" w:cs="Arial"/>
          <w:b/>
          <w:sz w:val="24"/>
        </w:rPr>
        <w:t>[NR_UE_pow_sav-Perf] Correction to relaxed idle measurement TCs_R18</w:t>
      </w:r>
    </w:p>
    <w:p w14:paraId="678690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CR-3478  rev  Cat: A (Rel-18)</w:t>
      </w:r>
      <w:r>
        <w:rPr>
          <w:i/>
        </w:rPr>
        <w:br/>
      </w:r>
      <w:r>
        <w:rPr>
          <w:i/>
        </w:rPr>
        <w:br/>
      </w:r>
      <w:r>
        <w:rPr>
          <w:i/>
        </w:rPr>
        <w:tab/>
      </w:r>
      <w:r>
        <w:rPr>
          <w:i/>
        </w:rPr>
        <w:tab/>
      </w:r>
      <w:r>
        <w:rPr>
          <w:i/>
        </w:rPr>
        <w:tab/>
      </w:r>
      <w:r>
        <w:rPr>
          <w:i/>
        </w:rPr>
        <w:tab/>
      </w:r>
      <w:r>
        <w:rPr>
          <w:i/>
        </w:rPr>
        <w:tab/>
        <w:t>Source: Huawei, HiSilicon</w:t>
      </w:r>
    </w:p>
    <w:p w14:paraId="30545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1A38" w14:textId="77777777" w:rsidR="00BC378C" w:rsidRDefault="00BC378C" w:rsidP="00BC378C">
      <w:pPr>
        <w:rPr>
          <w:rFonts w:ascii="Arial" w:hAnsi="Arial" w:cs="Arial"/>
          <w:b/>
          <w:sz w:val="24"/>
        </w:rPr>
      </w:pPr>
      <w:r>
        <w:rPr>
          <w:rFonts w:ascii="Arial" w:hAnsi="Arial" w:cs="Arial"/>
          <w:b/>
          <w:color w:val="0000FF"/>
          <w:sz w:val="24"/>
        </w:rPr>
        <w:t>R4-2312387</w:t>
      </w:r>
      <w:r>
        <w:rPr>
          <w:rFonts w:ascii="Arial" w:hAnsi="Arial" w:cs="Arial"/>
          <w:b/>
          <w:color w:val="0000FF"/>
          <w:sz w:val="24"/>
        </w:rPr>
        <w:tab/>
      </w:r>
      <w:r>
        <w:rPr>
          <w:rFonts w:ascii="Arial" w:hAnsi="Arial" w:cs="Arial"/>
          <w:b/>
          <w:sz w:val="24"/>
        </w:rPr>
        <w:t>[NR_RRM_Enh-Perf] Correction to simultaneous BWP switching TCs_R16</w:t>
      </w:r>
    </w:p>
    <w:p w14:paraId="3E27A5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CR-3479  rev  Cat: F (Rel-16)</w:t>
      </w:r>
      <w:r>
        <w:rPr>
          <w:i/>
        </w:rPr>
        <w:br/>
      </w:r>
      <w:r>
        <w:rPr>
          <w:i/>
        </w:rPr>
        <w:br/>
      </w:r>
      <w:r>
        <w:rPr>
          <w:i/>
        </w:rPr>
        <w:tab/>
      </w:r>
      <w:r>
        <w:rPr>
          <w:i/>
        </w:rPr>
        <w:tab/>
      </w:r>
      <w:r>
        <w:rPr>
          <w:i/>
        </w:rPr>
        <w:tab/>
      </w:r>
      <w:r>
        <w:rPr>
          <w:i/>
        </w:rPr>
        <w:tab/>
      </w:r>
      <w:r>
        <w:rPr>
          <w:i/>
        </w:rPr>
        <w:tab/>
        <w:t>Source: Huawei, HiSilicon</w:t>
      </w:r>
    </w:p>
    <w:p w14:paraId="1203BF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C6E6A" w14:textId="77777777" w:rsidR="00BC378C" w:rsidRDefault="00BC378C" w:rsidP="00BC378C">
      <w:pPr>
        <w:rPr>
          <w:rFonts w:ascii="Arial" w:hAnsi="Arial" w:cs="Arial"/>
          <w:b/>
          <w:sz w:val="24"/>
        </w:rPr>
      </w:pPr>
      <w:r>
        <w:rPr>
          <w:rFonts w:ascii="Arial" w:hAnsi="Arial" w:cs="Arial"/>
          <w:b/>
          <w:color w:val="0000FF"/>
          <w:sz w:val="24"/>
        </w:rPr>
        <w:t>R4-2312388</w:t>
      </w:r>
      <w:r>
        <w:rPr>
          <w:rFonts w:ascii="Arial" w:hAnsi="Arial" w:cs="Arial"/>
          <w:b/>
          <w:color w:val="0000FF"/>
          <w:sz w:val="24"/>
        </w:rPr>
        <w:tab/>
      </w:r>
      <w:r>
        <w:rPr>
          <w:rFonts w:ascii="Arial" w:hAnsi="Arial" w:cs="Arial"/>
          <w:b/>
          <w:sz w:val="24"/>
        </w:rPr>
        <w:t>[NR_RRM_Enh-Perf] Correction to simultaneous BWP switching TCs_R17</w:t>
      </w:r>
    </w:p>
    <w:p w14:paraId="21B497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CR-3480  rev  Cat: A (Rel-17)</w:t>
      </w:r>
      <w:r>
        <w:rPr>
          <w:i/>
        </w:rPr>
        <w:br/>
      </w:r>
      <w:r>
        <w:rPr>
          <w:i/>
        </w:rPr>
        <w:br/>
      </w:r>
      <w:r>
        <w:rPr>
          <w:i/>
        </w:rPr>
        <w:tab/>
      </w:r>
      <w:r>
        <w:rPr>
          <w:i/>
        </w:rPr>
        <w:tab/>
      </w:r>
      <w:r>
        <w:rPr>
          <w:i/>
        </w:rPr>
        <w:tab/>
      </w:r>
      <w:r>
        <w:rPr>
          <w:i/>
        </w:rPr>
        <w:tab/>
      </w:r>
      <w:r>
        <w:rPr>
          <w:i/>
        </w:rPr>
        <w:tab/>
        <w:t>Source: Huawei, HiSilicon</w:t>
      </w:r>
    </w:p>
    <w:p w14:paraId="2825C0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F34E5" w14:textId="77777777" w:rsidR="00BC378C" w:rsidRDefault="00BC378C" w:rsidP="00BC378C">
      <w:pPr>
        <w:rPr>
          <w:rFonts w:ascii="Arial" w:hAnsi="Arial" w:cs="Arial"/>
          <w:b/>
          <w:sz w:val="24"/>
        </w:rPr>
      </w:pPr>
      <w:r>
        <w:rPr>
          <w:rFonts w:ascii="Arial" w:hAnsi="Arial" w:cs="Arial"/>
          <w:b/>
          <w:color w:val="0000FF"/>
          <w:sz w:val="24"/>
        </w:rPr>
        <w:t>R4-2312389</w:t>
      </w:r>
      <w:r>
        <w:rPr>
          <w:rFonts w:ascii="Arial" w:hAnsi="Arial" w:cs="Arial"/>
          <w:b/>
          <w:color w:val="0000FF"/>
          <w:sz w:val="24"/>
        </w:rPr>
        <w:tab/>
      </w:r>
      <w:r>
        <w:rPr>
          <w:rFonts w:ascii="Arial" w:hAnsi="Arial" w:cs="Arial"/>
          <w:b/>
          <w:sz w:val="24"/>
        </w:rPr>
        <w:t>[NR_RRM_Enh-Perf] Correction to simultaneous BWP switching TCs_R18</w:t>
      </w:r>
    </w:p>
    <w:p w14:paraId="38AD16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CR-3481  rev  Cat: A (Rel-18)</w:t>
      </w:r>
      <w:r>
        <w:rPr>
          <w:i/>
        </w:rPr>
        <w:br/>
      </w:r>
      <w:r>
        <w:rPr>
          <w:i/>
        </w:rPr>
        <w:br/>
      </w:r>
      <w:r>
        <w:rPr>
          <w:i/>
        </w:rPr>
        <w:tab/>
      </w:r>
      <w:r>
        <w:rPr>
          <w:i/>
        </w:rPr>
        <w:tab/>
      </w:r>
      <w:r>
        <w:rPr>
          <w:i/>
        </w:rPr>
        <w:tab/>
      </w:r>
      <w:r>
        <w:rPr>
          <w:i/>
        </w:rPr>
        <w:tab/>
      </w:r>
      <w:r>
        <w:rPr>
          <w:i/>
        </w:rPr>
        <w:tab/>
        <w:t>Source: Huawei, HiSilicon</w:t>
      </w:r>
    </w:p>
    <w:p w14:paraId="634E8A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DCE4" w14:textId="77777777" w:rsidR="00BC378C" w:rsidRDefault="00BC378C" w:rsidP="00BC378C">
      <w:pPr>
        <w:rPr>
          <w:rFonts w:ascii="Arial" w:hAnsi="Arial" w:cs="Arial"/>
          <w:b/>
          <w:sz w:val="24"/>
        </w:rPr>
      </w:pPr>
      <w:r>
        <w:rPr>
          <w:rFonts w:ascii="Arial" w:hAnsi="Arial" w:cs="Arial"/>
          <w:b/>
          <w:color w:val="0000FF"/>
          <w:sz w:val="24"/>
        </w:rPr>
        <w:t>R4-2312394</w:t>
      </w:r>
      <w:r>
        <w:rPr>
          <w:rFonts w:ascii="Arial" w:hAnsi="Arial" w:cs="Arial"/>
          <w:b/>
          <w:color w:val="0000FF"/>
          <w:sz w:val="24"/>
        </w:rPr>
        <w:tab/>
      </w:r>
      <w:r>
        <w:rPr>
          <w:rFonts w:ascii="Arial" w:hAnsi="Arial" w:cs="Arial"/>
          <w:b/>
          <w:sz w:val="24"/>
        </w:rPr>
        <w:t>[NR_unlic-Perf] CR on TC maintenance for NR-U</w:t>
      </w:r>
    </w:p>
    <w:p w14:paraId="3C990B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CR-3486  rev  Cat: F (Rel-16)</w:t>
      </w:r>
      <w:r>
        <w:rPr>
          <w:i/>
        </w:rPr>
        <w:br/>
      </w:r>
      <w:r>
        <w:rPr>
          <w:i/>
        </w:rPr>
        <w:br/>
      </w:r>
      <w:r>
        <w:rPr>
          <w:i/>
        </w:rPr>
        <w:tab/>
      </w:r>
      <w:r>
        <w:rPr>
          <w:i/>
        </w:rPr>
        <w:tab/>
      </w:r>
      <w:r>
        <w:rPr>
          <w:i/>
        </w:rPr>
        <w:tab/>
      </w:r>
      <w:r>
        <w:rPr>
          <w:i/>
        </w:rPr>
        <w:tab/>
      </w:r>
      <w:r>
        <w:rPr>
          <w:i/>
        </w:rPr>
        <w:tab/>
        <w:t>Source: Huawei, HiSilicon</w:t>
      </w:r>
    </w:p>
    <w:p w14:paraId="566073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1AAC6" w14:textId="77777777" w:rsidR="00BC378C" w:rsidRDefault="00BC378C" w:rsidP="00BC378C">
      <w:pPr>
        <w:rPr>
          <w:rFonts w:ascii="Arial" w:hAnsi="Arial" w:cs="Arial"/>
          <w:b/>
          <w:sz w:val="24"/>
        </w:rPr>
      </w:pPr>
      <w:r>
        <w:rPr>
          <w:rFonts w:ascii="Arial" w:hAnsi="Arial" w:cs="Arial"/>
          <w:b/>
          <w:color w:val="0000FF"/>
          <w:sz w:val="24"/>
        </w:rPr>
        <w:t>R4-2312395</w:t>
      </w:r>
      <w:r>
        <w:rPr>
          <w:rFonts w:ascii="Arial" w:hAnsi="Arial" w:cs="Arial"/>
          <w:b/>
          <w:color w:val="0000FF"/>
          <w:sz w:val="24"/>
        </w:rPr>
        <w:tab/>
      </w:r>
      <w:r>
        <w:rPr>
          <w:rFonts w:ascii="Arial" w:hAnsi="Arial" w:cs="Arial"/>
          <w:b/>
          <w:sz w:val="24"/>
        </w:rPr>
        <w:t>[NR_unlic-Perf] CR on TC maintenance for NR-U R17</w:t>
      </w:r>
    </w:p>
    <w:p w14:paraId="05714FF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CR-3487  rev  Cat: A (Rel-17)</w:t>
      </w:r>
      <w:r>
        <w:rPr>
          <w:i/>
        </w:rPr>
        <w:br/>
      </w:r>
      <w:r>
        <w:rPr>
          <w:i/>
        </w:rPr>
        <w:br/>
      </w:r>
      <w:r>
        <w:rPr>
          <w:i/>
        </w:rPr>
        <w:tab/>
      </w:r>
      <w:r>
        <w:rPr>
          <w:i/>
        </w:rPr>
        <w:tab/>
      </w:r>
      <w:r>
        <w:rPr>
          <w:i/>
        </w:rPr>
        <w:tab/>
      </w:r>
      <w:r>
        <w:rPr>
          <w:i/>
        </w:rPr>
        <w:tab/>
      </w:r>
      <w:r>
        <w:rPr>
          <w:i/>
        </w:rPr>
        <w:tab/>
        <w:t>Source: Huawei, HiSilicon</w:t>
      </w:r>
    </w:p>
    <w:p w14:paraId="67147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6DA2" w14:textId="77777777" w:rsidR="00BC378C" w:rsidRDefault="00BC378C" w:rsidP="00BC378C">
      <w:pPr>
        <w:rPr>
          <w:rFonts w:ascii="Arial" w:hAnsi="Arial" w:cs="Arial"/>
          <w:b/>
          <w:sz w:val="24"/>
        </w:rPr>
      </w:pPr>
      <w:r>
        <w:rPr>
          <w:rFonts w:ascii="Arial" w:hAnsi="Arial" w:cs="Arial"/>
          <w:b/>
          <w:color w:val="0000FF"/>
          <w:sz w:val="24"/>
        </w:rPr>
        <w:t>R4-2312396</w:t>
      </w:r>
      <w:r>
        <w:rPr>
          <w:rFonts w:ascii="Arial" w:hAnsi="Arial" w:cs="Arial"/>
          <w:b/>
          <w:color w:val="0000FF"/>
          <w:sz w:val="24"/>
        </w:rPr>
        <w:tab/>
      </w:r>
      <w:r>
        <w:rPr>
          <w:rFonts w:ascii="Arial" w:hAnsi="Arial" w:cs="Arial"/>
          <w:b/>
          <w:sz w:val="24"/>
        </w:rPr>
        <w:t>[NR_unlic-Perf] CR on TC maintenance for NR-U R18</w:t>
      </w:r>
    </w:p>
    <w:p w14:paraId="3C52B0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CR-3488  rev  Cat: A (Rel-18)</w:t>
      </w:r>
      <w:r>
        <w:rPr>
          <w:i/>
        </w:rPr>
        <w:br/>
      </w:r>
      <w:r>
        <w:rPr>
          <w:i/>
        </w:rPr>
        <w:br/>
      </w:r>
      <w:r>
        <w:rPr>
          <w:i/>
        </w:rPr>
        <w:tab/>
      </w:r>
      <w:r>
        <w:rPr>
          <w:i/>
        </w:rPr>
        <w:tab/>
      </w:r>
      <w:r>
        <w:rPr>
          <w:i/>
        </w:rPr>
        <w:tab/>
      </w:r>
      <w:r>
        <w:rPr>
          <w:i/>
        </w:rPr>
        <w:tab/>
      </w:r>
      <w:r>
        <w:rPr>
          <w:i/>
        </w:rPr>
        <w:tab/>
        <w:t>Source: Huawei, HiSilicon</w:t>
      </w:r>
    </w:p>
    <w:p w14:paraId="4B4BDC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08F30" w14:textId="77777777" w:rsidR="00BC378C" w:rsidRDefault="00BC378C" w:rsidP="00BC378C">
      <w:pPr>
        <w:rPr>
          <w:rFonts w:ascii="Arial" w:hAnsi="Arial" w:cs="Arial"/>
          <w:b/>
          <w:sz w:val="24"/>
        </w:rPr>
      </w:pPr>
      <w:r>
        <w:rPr>
          <w:rFonts w:ascii="Arial" w:hAnsi="Arial" w:cs="Arial"/>
          <w:b/>
          <w:color w:val="0000FF"/>
          <w:sz w:val="24"/>
        </w:rPr>
        <w:t>R4-2312397</w:t>
      </w:r>
      <w:r>
        <w:rPr>
          <w:rFonts w:ascii="Arial" w:hAnsi="Arial" w:cs="Arial"/>
          <w:b/>
          <w:color w:val="0000FF"/>
          <w:sz w:val="24"/>
        </w:rPr>
        <w:tab/>
      </w:r>
      <w:r>
        <w:rPr>
          <w:rFonts w:ascii="Arial" w:hAnsi="Arial" w:cs="Arial"/>
          <w:b/>
          <w:sz w:val="24"/>
        </w:rPr>
        <w:t>[NR_IAB-Core] CR on maintenance of RRM requirements for IAB R16</w:t>
      </w:r>
    </w:p>
    <w:p w14:paraId="6B61EB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CR-0060  rev  Cat: F (Rel-16)</w:t>
      </w:r>
      <w:r>
        <w:rPr>
          <w:i/>
        </w:rPr>
        <w:br/>
      </w:r>
      <w:r>
        <w:rPr>
          <w:i/>
        </w:rPr>
        <w:br/>
      </w:r>
      <w:r>
        <w:rPr>
          <w:i/>
        </w:rPr>
        <w:tab/>
      </w:r>
      <w:r>
        <w:rPr>
          <w:i/>
        </w:rPr>
        <w:tab/>
      </w:r>
      <w:r>
        <w:rPr>
          <w:i/>
        </w:rPr>
        <w:tab/>
      </w:r>
      <w:r>
        <w:rPr>
          <w:i/>
        </w:rPr>
        <w:tab/>
      </w:r>
      <w:r>
        <w:rPr>
          <w:i/>
        </w:rPr>
        <w:tab/>
        <w:t>Source: Huawei, HiSilicon</w:t>
      </w:r>
    </w:p>
    <w:p w14:paraId="268D7C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F75C" w14:textId="77777777" w:rsidR="00BC378C" w:rsidRDefault="00BC378C" w:rsidP="00BC378C">
      <w:pPr>
        <w:rPr>
          <w:rFonts w:ascii="Arial" w:hAnsi="Arial" w:cs="Arial"/>
          <w:b/>
          <w:sz w:val="24"/>
        </w:rPr>
      </w:pPr>
      <w:r>
        <w:rPr>
          <w:rFonts w:ascii="Arial" w:hAnsi="Arial" w:cs="Arial"/>
          <w:b/>
          <w:color w:val="0000FF"/>
          <w:sz w:val="24"/>
        </w:rPr>
        <w:t>R4-2312398</w:t>
      </w:r>
      <w:r>
        <w:rPr>
          <w:rFonts w:ascii="Arial" w:hAnsi="Arial" w:cs="Arial"/>
          <w:b/>
          <w:color w:val="0000FF"/>
          <w:sz w:val="24"/>
        </w:rPr>
        <w:tab/>
      </w:r>
      <w:r>
        <w:rPr>
          <w:rFonts w:ascii="Arial" w:hAnsi="Arial" w:cs="Arial"/>
          <w:b/>
          <w:sz w:val="24"/>
        </w:rPr>
        <w:t>[NR_IAB-Core] CR on maintenance of RRM requirements for IAB R17</w:t>
      </w:r>
    </w:p>
    <w:p w14:paraId="23DB47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CR-0061  rev  Cat: A (Rel-17)</w:t>
      </w:r>
      <w:r>
        <w:rPr>
          <w:i/>
        </w:rPr>
        <w:br/>
      </w:r>
      <w:r>
        <w:rPr>
          <w:i/>
        </w:rPr>
        <w:br/>
      </w:r>
      <w:r>
        <w:rPr>
          <w:i/>
        </w:rPr>
        <w:tab/>
      </w:r>
      <w:r>
        <w:rPr>
          <w:i/>
        </w:rPr>
        <w:tab/>
      </w:r>
      <w:r>
        <w:rPr>
          <w:i/>
        </w:rPr>
        <w:tab/>
      </w:r>
      <w:r>
        <w:rPr>
          <w:i/>
        </w:rPr>
        <w:tab/>
      </w:r>
      <w:r>
        <w:rPr>
          <w:i/>
        </w:rPr>
        <w:tab/>
        <w:t>Source: Huawei, HiSilicon</w:t>
      </w:r>
    </w:p>
    <w:p w14:paraId="2E5509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EB19D" w14:textId="77777777" w:rsidR="00BC378C" w:rsidRDefault="00BC378C" w:rsidP="00BC378C">
      <w:pPr>
        <w:rPr>
          <w:rFonts w:ascii="Arial" w:hAnsi="Arial" w:cs="Arial"/>
          <w:b/>
          <w:sz w:val="24"/>
        </w:rPr>
      </w:pPr>
      <w:r>
        <w:rPr>
          <w:rFonts w:ascii="Arial" w:hAnsi="Arial" w:cs="Arial"/>
          <w:b/>
          <w:color w:val="0000FF"/>
          <w:sz w:val="24"/>
        </w:rPr>
        <w:t>R4-2312399</w:t>
      </w:r>
      <w:r>
        <w:rPr>
          <w:rFonts w:ascii="Arial" w:hAnsi="Arial" w:cs="Arial"/>
          <w:b/>
          <w:color w:val="0000FF"/>
          <w:sz w:val="24"/>
        </w:rPr>
        <w:tab/>
      </w:r>
      <w:r>
        <w:rPr>
          <w:rFonts w:ascii="Arial" w:hAnsi="Arial" w:cs="Arial"/>
          <w:b/>
          <w:sz w:val="24"/>
        </w:rPr>
        <w:t>[NR_IAB-Core] CR on maintenance of RRM requirements for IAB R18</w:t>
      </w:r>
    </w:p>
    <w:p w14:paraId="59007D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CR-0062  rev  Cat: A (Rel-18)</w:t>
      </w:r>
      <w:r>
        <w:rPr>
          <w:i/>
        </w:rPr>
        <w:br/>
      </w:r>
      <w:r>
        <w:rPr>
          <w:i/>
        </w:rPr>
        <w:br/>
      </w:r>
      <w:r>
        <w:rPr>
          <w:i/>
        </w:rPr>
        <w:tab/>
      </w:r>
      <w:r>
        <w:rPr>
          <w:i/>
        </w:rPr>
        <w:tab/>
      </w:r>
      <w:r>
        <w:rPr>
          <w:i/>
        </w:rPr>
        <w:tab/>
      </w:r>
      <w:r>
        <w:rPr>
          <w:i/>
        </w:rPr>
        <w:tab/>
      </w:r>
      <w:r>
        <w:rPr>
          <w:i/>
        </w:rPr>
        <w:tab/>
        <w:t>Source: Huawei, HiSilicon</w:t>
      </w:r>
    </w:p>
    <w:p w14:paraId="02DA4F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C3C62" w14:textId="77777777" w:rsidR="00BC378C" w:rsidRDefault="00BC378C" w:rsidP="00BC378C">
      <w:pPr>
        <w:rPr>
          <w:rFonts w:ascii="Arial" w:hAnsi="Arial" w:cs="Arial"/>
          <w:b/>
          <w:sz w:val="24"/>
        </w:rPr>
      </w:pPr>
      <w:r>
        <w:rPr>
          <w:rFonts w:ascii="Arial" w:hAnsi="Arial" w:cs="Arial"/>
          <w:b/>
          <w:color w:val="0000FF"/>
          <w:sz w:val="24"/>
        </w:rPr>
        <w:t>R4-2312783</w:t>
      </w:r>
      <w:r>
        <w:rPr>
          <w:rFonts w:ascii="Arial" w:hAnsi="Arial" w:cs="Arial"/>
          <w:b/>
          <w:color w:val="0000FF"/>
          <w:sz w:val="24"/>
        </w:rPr>
        <w:tab/>
      </w:r>
      <w:r>
        <w:rPr>
          <w:rFonts w:ascii="Arial" w:hAnsi="Arial" w:cs="Arial"/>
          <w:b/>
          <w:sz w:val="24"/>
        </w:rPr>
        <w:t>[NR_RRM_Enh-Perf] CR: Correction of SRS configuration for SRS carrier based switching tests</w:t>
      </w:r>
    </w:p>
    <w:p w14:paraId="18153D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CR-3515  rev  Cat: F (Rel-16)</w:t>
      </w:r>
      <w:r>
        <w:rPr>
          <w:i/>
        </w:rPr>
        <w:br/>
      </w:r>
      <w:r>
        <w:rPr>
          <w:i/>
        </w:rPr>
        <w:br/>
      </w:r>
      <w:r>
        <w:rPr>
          <w:i/>
        </w:rPr>
        <w:tab/>
      </w:r>
      <w:r>
        <w:rPr>
          <w:i/>
        </w:rPr>
        <w:tab/>
      </w:r>
      <w:r>
        <w:rPr>
          <w:i/>
        </w:rPr>
        <w:tab/>
      </w:r>
      <w:r>
        <w:rPr>
          <w:i/>
        </w:rPr>
        <w:tab/>
      </w:r>
      <w:r>
        <w:rPr>
          <w:i/>
        </w:rPr>
        <w:tab/>
        <w:t>Source: Ericsson</w:t>
      </w:r>
    </w:p>
    <w:p w14:paraId="01F80133" w14:textId="77777777" w:rsidR="00BC378C" w:rsidRDefault="00BC378C" w:rsidP="00BC378C">
      <w:pPr>
        <w:rPr>
          <w:rFonts w:ascii="Arial" w:hAnsi="Arial" w:cs="Arial"/>
          <w:b/>
        </w:rPr>
      </w:pPr>
      <w:r>
        <w:rPr>
          <w:rFonts w:ascii="Arial" w:hAnsi="Arial" w:cs="Arial"/>
          <w:b/>
        </w:rPr>
        <w:t xml:space="preserve">Abstract: </w:t>
      </w:r>
    </w:p>
    <w:p w14:paraId="2252B425" w14:textId="77777777" w:rsidR="00BC378C" w:rsidRDefault="00BC378C" w:rsidP="00BC378C">
      <w:r>
        <w:t>This CR corrects the SRS configuration according to the test purpose.</w:t>
      </w:r>
    </w:p>
    <w:p w14:paraId="59D5AA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BCEB" w14:textId="77777777" w:rsidR="00BC378C" w:rsidRDefault="00BC378C" w:rsidP="00BC378C">
      <w:pPr>
        <w:rPr>
          <w:rFonts w:ascii="Arial" w:hAnsi="Arial" w:cs="Arial"/>
          <w:b/>
          <w:sz w:val="24"/>
        </w:rPr>
      </w:pPr>
      <w:r>
        <w:rPr>
          <w:rFonts w:ascii="Arial" w:hAnsi="Arial" w:cs="Arial"/>
          <w:b/>
          <w:color w:val="0000FF"/>
          <w:sz w:val="24"/>
        </w:rPr>
        <w:t>R4-2312784</w:t>
      </w:r>
      <w:r>
        <w:rPr>
          <w:rFonts w:ascii="Arial" w:hAnsi="Arial" w:cs="Arial"/>
          <w:b/>
          <w:color w:val="0000FF"/>
          <w:sz w:val="24"/>
        </w:rPr>
        <w:tab/>
      </w:r>
      <w:r>
        <w:rPr>
          <w:rFonts w:ascii="Arial" w:hAnsi="Arial" w:cs="Arial"/>
          <w:b/>
          <w:sz w:val="24"/>
        </w:rPr>
        <w:t>[NR_RRM_Enh-Perf] CR: Correction of SRS configuration for SRS carrier based switching tests</w:t>
      </w:r>
    </w:p>
    <w:p w14:paraId="788B6A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CR-3516  rev  Cat: A (Rel-17)</w:t>
      </w:r>
      <w:r>
        <w:rPr>
          <w:i/>
        </w:rPr>
        <w:br/>
      </w:r>
      <w:r>
        <w:rPr>
          <w:i/>
        </w:rPr>
        <w:br/>
      </w:r>
      <w:r>
        <w:rPr>
          <w:i/>
        </w:rPr>
        <w:tab/>
      </w:r>
      <w:r>
        <w:rPr>
          <w:i/>
        </w:rPr>
        <w:tab/>
      </w:r>
      <w:r>
        <w:rPr>
          <w:i/>
        </w:rPr>
        <w:tab/>
      </w:r>
      <w:r>
        <w:rPr>
          <w:i/>
        </w:rPr>
        <w:tab/>
      </w:r>
      <w:r>
        <w:rPr>
          <w:i/>
        </w:rPr>
        <w:tab/>
        <w:t>Source: Ericsson</w:t>
      </w:r>
    </w:p>
    <w:p w14:paraId="17863B4B" w14:textId="77777777" w:rsidR="00BC378C" w:rsidRDefault="00BC378C" w:rsidP="00BC378C">
      <w:pPr>
        <w:rPr>
          <w:rFonts w:ascii="Arial" w:hAnsi="Arial" w:cs="Arial"/>
          <w:b/>
        </w:rPr>
      </w:pPr>
      <w:r>
        <w:rPr>
          <w:rFonts w:ascii="Arial" w:hAnsi="Arial" w:cs="Arial"/>
          <w:b/>
        </w:rPr>
        <w:lastRenderedPageBreak/>
        <w:t xml:space="preserve">Abstract: </w:t>
      </w:r>
    </w:p>
    <w:p w14:paraId="139D6485" w14:textId="77777777" w:rsidR="00BC378C" w:rsidRDefault="00BC378C" w:rsidP="00BC378C">
      <w:r>
        <w:t>This CR corrects the SRS configuration according to the test purpose.</w:t>
      </w:r>
    </w:p>
    <w:p w14:paraId="182605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1C322" w14:textId="77777777" w:rsidR="00BC378C" w:rsidRDefault="00BC378C" w:rsidP="00BC378C">
      <w:pPr>
        <w:rPr>
          <w:rFonts w:ascii="Arial" w:hAnsi="Arial" w:cs="Arial"/>
          <w:b/>
          <w:sz w:val="24"/>
        </w:rPr>
      </w:pPr>
      <w:r>
        <w:rPr>
          <w:rFonts w:ascii="Arial" w:hAnsi="Arial" w:cs="Arial"/>
          <w:b/>
          <w:color w:val="0000FF"/>
          <w:sz w:val="24"/>
        </w:rPr>
        <w:t>R4-2312785</w:t>
      </w:r>
      <w:r>
        <w:rPr>
          <w:rFonts w:ascii="Arial" w:hAnsi="Arial" w:cs="Arial"/>
          <w:b/>
          <w:color w:val="0000FF"/>
          <w:sz w:val="24"/>
        </w:rPr>
        <w:tab/>
      </w:r>
      <w:r>
        <w:rPr>
          <w:rFonts w:ascii="Arial" w:hAnsi="Arial" w:cs="Arial"/>
          <w:b/>
          <w:sz w:val="24"/>
        </w:rPr>
        <w:t>[NR_RRM_Enh-Perf] CR: Correction of SRS configuration for SRS carrier based switching tests</w:t>
      </w:r>
    </w:p>
    <w:p w14:paraId="0F97AF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CR-3517  rev  Cat: A (Rel-18)</w:t>
      </w:r>
      <w:r>
        <w:rPr>
          <w:i/>
        </w:rPr>
        <w:br/>
      </w:r>
      <w:r>
        <w:rPr>
          <w:i/>
        </w:rPr>
        <w:br/>
      </w:r>
      <w:r>
        <w:rPr>
          <w:i/>
        </w:rPr>
        <w:tab/>
      </w:r>
      <w:r>
        <w:rPr>
          <w:i/>
        </w:rPr>
        <w:tab/>
      </w:r>
      <w:r>
        <w:rPr>
          <w:i/>
        </w:rPr>
        <w:tab/>
      </w:r>
      <w:r>
        <w:rPr>
          <w:i/>
        </w:rPr>
        <w:tab/>
      </w:r>
      <w:r>
        <w:rPr>
          <w:i/>
        </w:rPr>
        <w:tab/>
        <w:t>Source: Ericsson</w:t>
      </w:r>
    </w:p>
    <w:p w14:paraId="4928BB59" w14:textId="77777777" w:rsidR="00BC378C" w:rsidRDefault="00BC378C" w:rsidP="00BC378C">
      <w:pPr>
        <w:rPr>
          <w:rFonts w:ascii="Arial" w:hAnsi="Arial" w:cs="Arial"/>
          <w:b/>
        </w:rPr>
      </w:pPr>
      <w:r>
        <w:rPr>
          <w:rFonts w:ascii="Arial" w:hAnsi="Arial" w:cs="Arial"/>
          <w:b/>
        </w:rPr>
        <w:t xml:space="preserve">Abstract: </w:t>
      </w:r>
    </w:p>
    <w:p w14:paraId="3AA82949" w14:textId="77777777" w:rsidR="00BC378C" w:rsidRDefault="00BC378C" w:rsidP="00BC378C">
      <w:r>
        <w:t>This CR corrects the SRS configuration according to the test purpose.</w:t>
      </w:r>
    </w:p>
    <w:p w14:paraId="6044BB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E59A9" w14:textId="77777777" w:rsidR="00BC378C" w:rsidRDefault="00BC378C" w:rsidP="00BC378C">
      <w:pPr>
        <w:rPr>
          <w:rFonts w:ascii="Arial" w:hAnsi="Arial" w:cs="Arial"/>
          <w:b/>
          <w:sz w:val="24"/>
        </w:rPr>
      </w:pPr>
      <w:r>
        <w:rPr>
          <w:rFonts w:ascii="Arial" w:hAnsi="Arial" w:cs="Arial"/>
          <w:b/>
          <w:color w:val="0000FF"/>
          <w:sz w:val="24"/>
        </w:rPr>
        <w:t>R4-2312804</w:t>
      </w:r>
      <w:r>
        <w:rPr>
          <w:rFonts w:ascii="Arial" w:hAnsi="Arial" w:cs="Arial"/>
          <w:b/>
          <w:color w:val="0000FF"/>
          <w:sz w:val="24"/>
        </w:rPr>
        <w:tab/>
      </w:r>
      <w:r>
        <w:rPr>
          <w:rFonts w:ascii="Arial" w:hAnsi="Arial" w:cs="Arial"/>
          <w:b/>
          <w:sz w:val="24"/>
        </w:rPr>
        <w:t>[NR_pos-Perf] CR on Rx-Tx accuracy requirements</w:t>
      </w:r>
    </w:p>
    <w:p w14:paraId="525282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CR-3518  rev  Cat: F (Rel-16)</w:t>
      </w:r>
      <w:r>
        <w:rPr>
          <w:i/>
        </w:rPr>
        <w:br/>
      </w:r>
      <w:r>
        <w:rPr>
          <w:i/>
        </w:rPr>
        <w:br/>
      </w:r>
      <w:r>
        <w:rPr>
          <w:i/>
        </w:rPr>
        <w:tab/>
      </w:r>
      <w:r>
        <w:rPr>
          <w:i/>
        </w:rPr>
        <w:tab/>
      </w:r>
      <w:r>
        <w:rPr>
          <w:i/>
        </w:rPr>
        <w:tab/>
      </w:r>
      <w:r>
        <w:rPr>
          <w:i/>
        </w:rPr>
        <w:tab/>
      </w:r>
      <w:r>
        <w:rPr>
          <w:i/>
        </w:rPr>
        <w:tab/>
        <w:t>Source: Huawei, HiSilicon</w:t>
      </w:r>
    </w:p>
    <w:p w14:paraId="427208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A691C" w14:textId="77777777" w:rsidR="00BC378C" w:rsidRDefault="00BC378C" w:rsidP="00BC378C">
      <w:pPr>
        <w:rPr>
          <w:rFonts w:ascii="Arial" w:hAnsi="Arial" w:cs="Arial"/>
          <w:b/>
          <w:sz w:val="24"/>
        </w:rPr>
      </w:pPr>
      <w:r>
        <w:rPr>
          <w:rFonts w:ascii="Arial" w:hAnsi="Arial" w:cs="Arial"/>
          <w:b/>
          <w:color w:val="0000FF"/>
          <w:sz w:val="24"/>
        </w:rPr>
        <w:t>R4-2312805</w:t>
      </w:r>
      <w:r>
        <w:rPr>
          <w:rFonts w:ascii="Arial" w:hAnsi="Arial" w:cs="Arial"/>
          <w:b/>
          <w:color w:val="0000FF"/>
          <w:sz w:val="24"/>
        </w:rPr>
        <w:tab/>
      </w:r>
      <w:r>
        <w:rPr>
          <w:rFonts w:ascii="Arial" w:hAnsi="Arial" w:cs="Arial"/>
          <w:b/>
          <w:sz w:val="24"/>
        </w:rPr>
        <w:t>[NR_pos-Perf] CR on Rx-Tx accuracy requirements R17</w:t>
      </w:r>
    </w:p>
    <w:p w14:paraId="295F28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CR-3519  rev  Cat: A (Rel-17)</w:t>
      </w:r>
      <w:r>
        <w:rPr>
          <w:i/>
        </w:rPr>
        <w:br/>
      </w:r>
      <w:r>
        <w:rPr>
          <w:i/>
        </w:rPr>
        <w:br/>
      </w:r>
      <w:r>
        <w:rPr>
          <w:i/>
        </w:rPr>
        <w:tab/>
      </w:r>
      <w:r>
        <w:rPr>
          <w:i/>
        </w:rPr>
        <w:tab/>
      </w:r>
      <w:r>
        <w:rPr>
          <w:i/>
        </w:rPr>
        <w:tab/>
      </w:r>
      <w:r>
        <w:rPr>
          <w:i/>
        </w:rPr>
        <w:tab/>
      </w:r>
      <w:r>
        <w:rPr>
          <w:i/>
        </w:rPr>
        <w:tab/>
        <w:t>Source: Huawei, HiSilicon</w:t>
      </w:r>
    </w:p>
    <w:p w14:paraId="429D80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CADCE" w14:textId="77777777" w:rsidR="00BC378C" w:rsidRDefault="00BC378C" w:rsidP="00BC378C">
      <w:pPr>
        <w:rPr>
          <w:rFonts w:ascii="Arial" w:hAnsi="Arial" w:cs="Arial"/>
          <w:b/>
          <w:sz w:val="24"/>
        </w:rPr>
      </w:pPr>
      <w:r>
        <w:rPr>
          <w:rFonts w:ascii="Arial" w:hAnsi="Arial" w:cs="Arial"/>
          <w:b/>
          <w:color w:val="0000FF"/>
          <w:sz w:val="24"/>
        </w:rPr>
        <w:t>R4-2312806</w:t>
      </w:r>
      <w:r>
        <w:rPr>
          <w:rFonts w:ascii="Arial" w:hAnsi="Arial" w:cs="Arial"/>
          <w:b/>
          <w:color w:val="0000FF"/>
          <w:sz w:val="24"/>
        </w:rPr>
        <w:tab/>
      </w:r>
      <w:r>
        <w:rPr>
          <w:rFonts w:ascii="Arial" w:hAnsi="Arial" w:cs="Arial"/>
          <w:b/>
          <w:sz w:val="24"/>
        </w:rPr>
        <w:t>[NR_pos-Perf] CR on Rx-Tx accuracy requirements R18</w:t>
      </w:r>
    </w:p>
    <w:p w14:paraId="118481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CR-3520  rev  Cat: A (Rel-18)</w:t>
      </w:r>
      <w:r>
        <w:rPr>
          <w:i/>
        </w:rPr>
        <w:br/>
      </w:r>
      <w:r>
        <w:rPr>
          <w:i/>
        </w:rPr>
        <w:br/>
      </w:r>
      <w:r>
        <w:rPr>
          <w:i/>
        </w:rPr>
        <w:tab/>
      </w:r>
      <w:r>
        <w:rPr>
          <w:i/>
        </w:rPr>
        <w:tab/>
      </w:r>
      <w:r>
        <w:rPr>
          <w:i/>
        </w:rPr>
        <w:tab/>
      </w:r>
      <w:r>
        <w:rPr>
          <w:i/>
        </w:rPr>
        <w:tab/>
      </w:r>
      <w:r>
        <w:rPr>
          <w:i/>
        </w:rPr>
        <w:tab/>
        <w:t>Source: Huawei, HiSilicon</w:t>
      </w:r>
    </w:p>
    <w:p w14:paraId="2362C7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7A8B" w14:textId="77777777" w:rsidR="00BC378C" w:rsidRDefault="00BC378C" w:rsidP="00BC378C">
      <w:pPr>
        <w:rPr>
          <w:rFonts w:ascii="Arial" w:hAnsi="Arial" w:cs="Arial"/>
          <w:b/>
          <w:sz w:val="24"/>
        </w:rPr>
      </w:pPr>
      <w:r>
        <w:rPr>
          <w:rFonts w:ascii="Arial" w:hAnsi="Arial" w:cs="Arial"/>
          <w:b/>
          <w:color w:val="0000FF"/>
          <w:sz w:val="24"/>
        </w:rPr>
        <w:t>R4-2312807</w:t>
      </w:r>
      <w:r>
        <w:rPr>
          <w:rFonts w:ascii="Arial" w:hAnsi="Arial" w:cs="Arial"/>
          <w:b/>
          <w:color w:val="0000FF"/>
          <w:sz w:val="24"/>
        </w:rPr>
        <w:tab/>
      </w:r>
      <w:r>
        <w:rPr>
          <w:rFonts w:ascii="Arial" w:hAnsi="Arial" w:cs="Arial"/>
          <w:b/>
          <w:sz w:val="24"/>
        </w:rPr>
        <w:t>[LTE_feMob-Core] CR on CHO requirements</w:t>
      </w:r>
    </w:p>
    <w:p w14:paraId="1E2DEF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v16.17.0</w:t>
      </w:r>
      <w:r>
        <w:rPr>
          <w:i/>
        </w:rPr>
        <w:tab/>
        <w:t xml:space="preserve">  CR-7241  rev  Cat: F (Rel-16)</w:t>
      </w:r>
      <w:r>
        <w:rPr>
          <w:i/>
        </w:rPr>
        <w:br/>
      </w:r>
      <w:r>
        <w:rPr>
          <w:i/>
        </w:rPr>
        <w:br/>
      </w:r>
      <w:r>
        <w:rPr>
          <w:i/>
        </w:rPr>
        <w:tab/>
      </w:r>
      <w:r>
        <w:rPr>
          <w:i/>
        </w:rPr>
        <w:tab/>
      </w:r>
      <w:r>
        <w:rPr>
          <w:i/>
        </w:rPr>
        <w:tab/>
      </w:r>
      <w:r>
        <w:rPr>
          <w:i/>
        </w:rPr>
        <w:tab/>
      </w:r>
      <w:r>
        <w:rPr>
          <w:i/>
        </w:rPr>
        <w:tab/>
        <w:t>Source: Huawei, HiSilicon</w:t>
      </w:r>
    </w:p>
    <w:p w14:paraId="635471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E490" w14:textId="77777777" w:rsidR="00BC378C" w:rsidRDefault="00BC378C" w:rsidP="00BC378C">
      <w:pPr>
        <w:rPr>
          <w:rFonts w:ascii="Arial" w:hAnsi="Arial" w:cs="Arial"/>
          <w:b/>
          <w:sz w:val="24"/>
        </w:rPr>
      </w:pPr>
      <w:r>
        <w:rPr>
          <w:rFonts w:ascii="Arial" w:hAnsi="Arial" w:cs="Arial"/>
          <w:b/>
          <w:color w:val="0000FF"/>
          <w:sz w:val="24"/>
        </w:rPr>
        <w:t>R4-2312808</w:t>
      </w:r>
      <w:r>
        <w:rPr>
          <w:rFonts w:ascii="Arial" w:hAnsi="Arial" w:cs="Arial"/>
          <w:b/>
          <w:color w:val="0000FF"/>
          <w:sz w:val="24"/>
        </w:rPr>
        <w:tab/>
      </w:r>
      <w:r>
        <w:rPr>
          <w:rFonts w:ascii="Arial" w:hAnsi="Arial" w:cs="Arial"/>
          <w:b/>
          <w:sz w:val="24"/>
        </w:rPr>
        <w:t>[LTE_feMob-Core] CR on CHO requirements R17</w:t>
      </w:r>
    </w:p>
    <w:p w14:paraId="5357307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CR-7242  rev  Cat: A (Rel-17)</w:t>
      </w:r>
      <w:r>
        <w:rPr>
          <w:i/>
        </w:rPr>
        <w:br/>
      </w:r>
      <w:r>
        <w:rPr>
          <w:i/>
        </w:rPr>
        <w:br/>
      </w:r>
      <w:r>
        <w:rPr>
          <w:i/>
        </w:rPr>
        <w:tab/>
      </w:r>
      <w:r>
        <w:rPr>
          <w:i/>
        </w:rPr>
        <w:tab/>
      </w:r>
      <w:r>
        <w:rPr>
          <w:i/>
        </w:rPr>
        <w:tab/>
      </w:r>
      <w:r>
        <w:rPr>
          <w:i/>
        </w:rPr>
        <w:tab/>
      </w:r>
      <w:r>
        <w:rPr>
          <w:i/>
        </w:rPr>
        <w:tab/>
        <w:t>Source: Huawei, HiSilicon</w:t>
      </w:r>
    </w:p>
    <w:p w14:paraId="52EB4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AA4D" w14:textId="77777777" w:rsidR="00BC378C" w:rsidRDefault="00BC378C" w:rsidP="00BC378C">
      <w:pPr>
        <w:rPr>
          <w:rFonts w:ascii="Arial" w:hAnsi="Arial" w:cs="Arial"/>
          <w:b/>
          <w:sz w:val="24"/>
        </w:rPr>
      </w:pPr>
      <w:r>
        <w:rPr>
          <w:rFonts w:ascii="Arial" w:hAnsi="Arial" w:cs="Arial"/>
          <w:b/>
          <w:color w:val="0000FF"/>
          <w:sz w:val="24"/>
        </w:rPr>
        <w:lastRenderedPageBreak/>
        <w:t>R4-2312809</w:t>
      </w:r>
      <w:r>
        <w:rPr>
          <w:rFonts w:ascii="Arial" w:hAnsi="Arial" w:cs="Arial"/>
          <w:b/>
          <w:color w:val="0000FF"/>
          <w:sz w:val="24"/>
        </w:rPr>
        <w:tab/>
      </w:r>
      <w:r>
        <w:rPr>
          <w:rFonts w:ascii="Arial" w:hAnsi="Arial" w:cs="Arial"/>
          <w:b/>
          <w:sz w:val="24"/>
        </w:rPr>
        <w:t>[LTE_feMob-Core] CR on CHO requirements R18</w:t>
      </w:r>
    </w:p>
    <w:p w14:paraId="725B0E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CR-7243  rev  Cat: A (Rel-18)</w:t>
      </w:r>
      <w:r>
        <w:rPr>
          <w:i/>
        </w:rPr>
        <w:br/>
      </w:r>
      <w:r>
        <w:rPr>
          <w:i/>
        </w:rPr>
        <w:br/>
      </w:r>
      <w:r>
        <w:rPr>
          <w:i/>
        </w:rPr>
        <w:tab/>
      </w:r>
      <w:r>
        <w:rPr>
          <w:i/>
        </w:rPr>
        <w:tab/>
      </w:r>
      <w:r>
        <w:rPr>
          <w:i/>
        </w:rPr>
        <w:tab/>
      </w:r>
      <w:r>
        <w:rPr>
          <w:i/>
        </w:rPr>
        <w:tab/>
      </w:r>
      <w:r>
        <w:rPr>
          <w:i/>
        </w:rPr>
        <w:tab/>
        <w:t>Source: Huawei, HiSilicon</w:t>
      </w:r>
    </w:p>
    <w:p w14:paraId="2A4876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2944" w14:textId="77777777" w:rsidR="00BC378C" w:rsidRDefault="00BC378C" w:rsidP="00BC378C">
      <w:pPr>
        <w:rPr>
          <w:rFonts w:ascii="Arial" w:hAnsi="Arial" w:cs="Arial"/>
          <w:b/>
          <w:sz w:val="24"/>
        </w:rPr>
      </w:pPr>
      <w:r>
        <w:rPr>
          <w:rFonts w:ascii="Arial" w:hAnsi="Arial" w:cs="Arial"/>
          <w:b/>
          <w:color w:val="0000FF"/>
          <w:sz w:val="24"/>
        </w:rPr>
        <w:t>R4-2312823</w:t>
      </w:r>
      <w:r>
        <w:rPr>
          <w:rFonts w:ascii="Arial" w:hAnsi="Arial" w:cs="Arial"/>
          <w:b/>
          <w:color w:val="0000FF"/>
          <w:sz w:val="24"/>
        </w:rPr>
        <w:tab/>
      </w:r>
      <w:r>
        <w:rPr>
          <w:rFonts w:ascii="Arial" w:hAnsi="Arial" w:cs="Arial"/>
          <w:b/>
          <w:sz w:val="24"/>
        </w:rPr>
        <w:t>[NR_CSIRS_L3meas-Core] Correction to requirements for CSI-RS measurement</w:t>
      </w:r>
    </w:p>
    <w:p w14:paraId="303CE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CR-3532  rev  Cat: F (Rel-17)</w:t>
      </w:r>
      <w:r>
        <w:rPr>
          <w:i/>
        </w:rPr>
        <w:br/>
      </w:r>
      <w:r>
        <w:rPr>
          <w:i/>
        </w:rPr>
        <w:br/>
      </w:r>
      <w:r>
        <w:rPr>
          <w:i/>
        </w:rPr>
        <w:tab/>
      </w:r>
      <w:r>
        <w:rPr>
          <w:i/>
        </w:rPr>
        <w:tab/>
      </w:r>
      <w:r>
        <w:rPr>
          <w:i/>
        </w:rPr>
        <w:tab/>
      </w:r>
      <w:r>
        <w:rPr>
          <w:i/>
        </w:rPr>
        <w:tab/>
      </w:r>
      <w:r>
        <w:rPr>
          <w:i/>
        </w:rPr>
        <w:tab/>
        <w:t>Source: Huawei, HiSilicon</w:t>
      </w:r>
    </w:p>
    <w:p w14:paraId="2BD5A3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3BEDE" w14:textId="77777777" w:rsidR="00BC378C" w:rsidRDefault="00BC378C" w:rsidP="00BC378C">
      <w:pPr>
        <w:rPr>
          <w:rFonts w:ascii="Arial" w:hAnsi="Arial" w:cs="Arial"/>
          <w:b/>
          <w:sz w:val="24"/>
        </w:rPr>
      </w:pPr>
      <w:r>
        <w:rPr>
          <w:rFonts w:ascii="Arial" w:hAnsi="Arial" w:cs="Arial"/>
          <w:b/>
          <w:color w:val="0000FF"/>
          <w:sz w:val="24"/>
        </w:rPr>
        <w:t>R4-2312824</w:t>
      </w:r>
      <w:r>
        <w:rPr>
          <w:rFonts w:ascii="Arial" w:hAnsi="Arial" w:cs="Arial"/>
          <w:b/>
          <w:color w:val="0000FF"/>
          <w:sz w:val="24"/>
        </w:rPr>
        <w:tab/>
      </w:r>
      <w:r>
        <w:rPr>
          <w:rFonts w:ascii="Arial" w:hAnsi="Arial" w:cs="Arial"/>
          <w:b/>
          <w:sz w:val="24"/>
        </w:rPr>
        <w:t>[NR_CSIRS_L3meas-Core] Correction to requirements for CSI-RS measurement R18</w:t>
      </w:r>
    </w:p>
    <w:p w14:paraId="4AEE20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CR-3533  rev  Cat: A (Rel-18)</w:t>
      </w:r>
      <w:r>
        <w:rPr>
          <w:i/>
        </w:rPr>
        <w:br/>
      </w:r>
      <w:r>
        <w:rPr>
          <w:i/>
        </w:rPr>
        <w:br/>
      </w:r>
      <w:r>
        <w:rPr>
          <w:i/>
        </w:rPr>
        <w:tab/>
      </w:r>
      <w:r>
        <w:rPr>
          <w:i/>
        </w:rPr>
        <w:tab/>
      </w:r>
      <w:r>
        <w:rPr>
          <w:i/>
        </w:rPr>
        <w:tab/>
      </w:r>
      <w:r>
        <w:rPr>
          <w:i/>
        </w:rPr>
        <w:tab/>
      </w:r>
      <w:r>
        <w:rPr>
          <w:i/>
        </w:rPr>
        <w:tab/>
        <w:t>Source: Huawei, HiSilicon</w:t>
      </w:r>
    </w:p>
    <w:p w14:paraId="2C70A7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A143" w14:textId="77777777" w:rsidR="00BC378C" w:rsidRDefault="00BC378C" w:rsidP="00BC378C">
      <w:pPr>
        <w:rPr>
          <w:rFonts w:ascii="Arial" w:hAnsi="Arial" w:cs="Arial"/>
          <w:b/>
          <w:sz w:val="24"/>
        </w:rPr>
      </w:pPr>
      <w:r>
        <w:rPr>
          <w:rFonts w:ascii="Arial" w:hAnsi="Arial" w:cs="Arial"/>
          <w:b/>
          <w:color w:val="0000FF"/>
          <w:sz w:val="24"/>
        </w:rPr>
        <w:t>R4-2312856</w:t>
      </w:r>
      <w:r>
        <w:rPr>
          <w:rFonts w:ascii="Arial" w:hAnsi="Arial" w:cs="Arial"/>
          <w:b/>
          <w:color w:val="0000FF"/>
          <w:sz w:val="24"/>
        </w:rPr>
        <w:tab/>
      </w:r>
      <w:r>
        <w:rPr>
          <w:rFonts w:ascii="Arial" w:hAnsi="Arial" w:cs="Arial"/>
          <w:b/>
          <w:sz w:val="24"/>
        </w:rPr>
        <w:t>CR on maintaining SS-RSRQ/SS-SINR measurement accuracy tests R15</w:t>
      </w:r>
    </w:p>
    <w:p w14:paraId="2A0D90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CR-3534  rev  Cat: F (Rel-15)</w:t>
      </w:r>
      <w:r>
        <w:rPr>
          <w:i/>
        </w:rPr>
        <w:br/>
      </w:r>
      <w:r>
        <w:rPr>
          <w:i/>
        </w:rPr>
        <w:br/>
      </w:r>
      <w:r>
        <w:rPr>
          <w:i/>
        </w:rPr>
        <w:tab/>
      </w:r>
      <w:r>
        <w:rPr>
          <w:i/>
        </w:rPr>
        <w:tab/>
      </w:r>
      <w:r>
        <w:rPr>
          <w:i/>
        </w:rPr>
        <w:tab/>
      </w:r>
      <w:r>
        <w:rPr>
          <w:i/>
        </w:rPr>
        <w:tab/>
      </w:r>
      <w:r>
        <w:rPr>
          <w:i/>
        </w:rPr>
        <w:tab/>
        <w:t>Source: Huawei, HiSilicon</w:t>
      </w:r>
    </w:p>
    <w:p w14:paraId="656602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FD39" w14:textId="77777777" w:rsidR="00BC378C" w:rsidRDefault="00BC378C" w:rsidP="00BC378C">
      <w:pPr>
        <w:rPr>
          <w:rFonts w:ascii="Arial" w:hAnsi="Arial" w:cs="Arial"/>
          <w:b/>
          <w:sz w:val="24"/>
        </w:rPr>
      </w:pPr>
      <w:r>
        <w:rPr>
          <w:rFonts w:ascii="Arial" w:hAnsi="Arial" w:cs="Arial"/>
          <w:b/>
          <w:color w:val="0000FF"/>
          <w:sz w:val="24"/>
        </w:rPr>
        <w:t>R4-2312857</w:t>
      </w:r>
      <w:r>
        <w:rPr>
          <w:rFonts w:ascii="Arial" w:hAnsi="Arial" w:cs="Arial"/>
          <w:b/>
          <w:color w:val="0000FF"/>
          <w:sz w:val="24"/>
        </w:rPr>
        <w:tab/>
      </w:r>
      <w:r>
        <w:rPr>
          <w:rFonts w:ascii="Arial" w:hAnsi="Arial" w:cs="Arial"/>
          <w:b/>
          <w:sz w:val="24"/>
        </w:rPr>
        <w:t>CR on maintaining SS-RSRQ/SS-SINR measurement accuracy tests R16</w:t>
      </w:r>
    </w:p>
    <w:p w14:paraId="77C7210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CR-3535  rev  Cat: A (Rel-16)</w:t>
      </w:r>
      <w:r>
        <w:rPr>
          <w:i/>
        </w:rPr>
        <w:br/>
      </w:r>
      <w:r>
        <w:rPr>
          <w:i/>
        </w:rPr>
        <w:br/>
      </w:r>
      <w:r>
        <w:rPr>
          <w:i/>
        </w:rPr>
        <w:tab/>
      </w:r>
      <w:r>
        <w:rPr>
          <w:i/>
        </w:rPr>
        <w:tab/>
      </w:r>
      <w:r>
        <w:rPr>
          <w:i/>
        </w:rPr>
        <w:tab/>
      </w:r>
      <w:r>
        <w:rPr>
          <w:i/>
        </w:rPr>
        <w:tab/>
      </w:r>
      <w:r>
        <w:rPr>
          <w:i/>
        </w:rPr>
        <w:tab/>
        <w:t>Source: Huawei, HiSilicon</w:t>
      </w:r>
    </w:p>
    <w:p w14:paraId="2D4B52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18BE" w14:textId="77777777" w:rsidR="00BC378C" w:rsidRDefault="00BC378C" w:rsidP="00BC378C">
      <w:pPr>
        <w:rPr>
          <w:rFonts w:ascii="Arial" w:hAnsi="Arial" w:cs="Arial"/>
          <w:b/>
          <w:sz w:val="24"/>
        </w:rPr>
      </w:pPr>
      <w:r>
        <w:rPr>
          <w:rFonts w:ascii="Arial" w:hAnsi="Arial" w:cs="Arial"/>
          <w:b/>
          <w:color w:val="0000FF"/>
          <w:sz w:val="24"/>
        </w:rPr>
        <w:t>R4-2312858</w:t>
      </w:r>
      <w:r>
        <w:rPr>
          <w:rFonts w:ascii="Arial" w:hAnsi="Arial" w:cs="Arial"/>
          <w:b/>
          <w:color w:val="0000FF"/>
          <w:sz w:val="24"/>
        </w:rPr>
        <w:tab/>
      </w:r>
      <w:r>
        <w:rPr>
          <w:rFonts w:ascii="Arial" w:hAnsi="Arial" w:cs="Arial"/>
          <w:b/>
          <w:sz w:val="24"/>
        </w:rPr>
        <w:t>CR on maintaining SS-RSRQ/SS-SINR measurement accuracy tests R17</w:t>
      </w:r>
    </w:p>
    <w:p w14:paraId="34F906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CR-3536  rev  Cat: A (Rel-17)</w:t>
      </w:r>
      <w:r>
        <w:rPr>
          <w:i/>
        </w:rPr>
        <w:br/>
      </w:r>
      <w:r>
        <w:rPr>
          <w:i/>
        </w:rPr>
        <w:br/>
      </w:r>
      <w:r>
        <w:rPr>
          <w:i/>
        </w:rPr>
        <w:tab/>
      </w:r>
      <w:r>
        <w:rPr>
          <w:i/>
        </w:rPr>
        <w:tab/>
      </w:r>
      <w:r>
        <w:rPr>
          <w:i/>
        </w:rPr>
        <w:tab/>
      </w:r>
      <w:r>
        <w:rPr>
          <w:i/>
        </w:rPr>
        <w:tab/>
      </w:r>
      <w:r>
        <w:rPr>
          <w:i/>
        </w:rPr>
        <w:tab/>
        <w:t>Source: Huawei, HiSilicon</w:t>
      </w:r>
    </w:p>
    <w:p w14:paraId="508A38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25130" w14:textId="77777777" w:rsidR="00BC378C" w:rsidRDefault="00BC378C" w:rsidP="00BC378C">
      <w:pPr>
        <w:rPr>
          <w:rFonts w:ascii="Arial" w:hAnsi="Arial" w:cs="Arial"/>
          <w:b/>
          <w:sz w:val="24"/>
        </w:rPr>
      </w:pPr>
      <w:r>
        <w:rPr>
          <w:rFonts w:ascii="Arial" w:hAnsi="Arial" w:cs="Arial"/>
          <w:b/>
          <w:color w:val="0000FF"/>
          <w:sz w:val="24"/>
        </w:rPr>
        <w:t>R4-2312859</w:t>
      </w:r>
      <w:r>
        <w:rPr>
          <w:rFonts w:ascii="Arial" w:hAnsi="Arial" w:cs="Arial"/>
          <w:b/>
          <w:color w:val="0000FF"/>
          <w:sz w:val="24"/>
        </w:rPr>
        <w:tab/>
      </w:r>
      <w:r>
        <w:rPr>
          <w:rFonts w:ascii="Arial" w:hAnsi="Arial" w:cs="Arial"/>
          <w:b/>
          <w:sz w:val="24"/>
        </w:rPr>
        <w:t>CR on maintaining SS-RSRQ/SS-SINR measurement accuracy tests R18</w:t>
      </w:r>
    </w:p>
    <w:p w14:paraId="10E17F2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CR-3537  rev  Cat: A (Rel-18)</w:t>
      </w:r>
      <w:r>
        <w:rPr>
          <w:i/>
        </w:rPr>
        <w:br/>
      </w:r>
      <w:r>
        <w:rPr>
          <w:i/>
        </w:rPr>
        <w:br/>
      </w:r>
      <w:r>
        <w:rPr>
          <w:i/>
        </w:rPr>
        <w:tab/>
      </w:r>
      <w:r>
        <w:rPr>
          <w:i/>
        </w:rPr>
        <w:tab/>
      </w:r>
      <w:r>
        <w:rPr>
          <w:i/>
        </w:rPr>
        <w:tab/>
      </w:r>
      <w:r>
        <w:rPr>
          <w:i/>
        </w:rPr>
        <w:tab/>
      </w:r>
      <w:r>
        <w:rPr>
          <w:i/>
        </w:rPr>
        <w:tab/>
        <w:t>Source: Huawei, HiSilicon</w:t>
      </w:r>
    </w:p>
    <w:p w14:paraId="35D881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F758F" w14:textId="77777777" w:rsidR="00BC378C" w:rsidRDefault="00BC378C" w:rsidP="00BC378C">
      <w:pPr>
        <w:rPr>
          <w:rFonts w:ascii="Arial" w:hAnsi="Arial" w:cs="Arial"/>
          <w:b/>
          <w:sz w:val="24"/>
        </w:rPr>
      </w:pPr>
      <w:r>
        <w:rPr>
          <w:rFonts w:ascii="Arial" w:hAnsi="Arial" w:cs="Arial"/>
          <w:b/>
          <w:color w:val="0000FF"/>
          <w:sz w:val="24"/>
        </w:rPr>
        <w:lastRenderedPageBreak/>
        <w:t>R4-2313069</w:t>
      </w:r>
      <w:r>
        <w:rPr>
          <w:rFonts w:ascii="Arial" w:hAnsi="Arial" w:cs="Arial"/>
          <w:b/>
          <w:color w:val="0000FF"/>
          <w:sz w:val="24"/>
        </w:rPr>
        <w:tab/>
      </w:r>
      <w:r>
        <w:rPr>
          <w:rFonts w:ascii="Arial" w:hAnsi="Arial" w:cs="Arial"/>
          <w:b/>
          <w:sz w:val="24"/>
        </w:rPr>
        <w:t>TEI16 Update MRTD/MTTD and interruption requirements for non-collocated inter-band EN-DC in Rel-16</w:t>
      </w:r>
    </w:p>
    <w:p w14:paraId="767DDF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CR-3547  rev  Cat: F (Rel-16)</w:t>
      </w:r>
      <w:r>
        <w:rPr>
          <w:i/>
        </w:rPr>
        <w:br/>
      </w:r>
      <w:r>
        <w:rPr>
          <w:i/>
        </w:rPr>
        <w:br/>
      </w:r>
      <w:r>
        <w:rPr>
          <w:i/>
        </w:rPr>
        <w:tab/>
      </w:r>
      <w:r>
        <w:rPr>
          <w:i/>
        </w:rPr>
        <w:tab/>
      </w:r>
      <w:r>
        <w:rPr>
          <w:i/>
        </w:rPr>
        <w:tab/>
      </w:r>
      <w:r>
        <w:rPr>
          <w:i/>
        </w:rPr>
        <w:tab/>
      </w:r>
      <w:r>
        <w:rPr>
          <w:i/>
        </w:rPr>
        <w:tab/>
        <w:t>Source: Nokia, Nokia Shanghai Bell</w:t>
      </w:r>
    </w:p>
    <w:p w14:paraId="55F9779C" w14:textId="77777777" w:rsidR="00BC378C" w:rsidRDefault="00BC378C" w:rsidP="00BC378C">
      <w:pPr>
        <w:rPr>
          <w:rFonts w:ascii="Arial" w:hAnsi="Arial" w:cs="Arial"/>
          <w:b/>
        </w:rPr>
      </w:pPr>
      <w:r>
        <w:rPr>
          <w:rFonts w:ascii="Arial" w:hAnsi="Arial" w:cs="Arial"/>
          <w:b/>
        </w:rPr>
        <w:t xml:space="preserve">Abstract: </w:t>
      </w:r>
    </w:p>
    <w:p w14:paraId="5E6E7E33" w14:textId="77777777" w:rsidR="00BC378C" w:rsidRDefault="00BC378C" w:rsidP="00BC378C">
      <w:r>
        <w:t>TEI16:CR on MRTD-MTTD and interruption requirements for non-collocated inter-band EN-DC R16</w:t>
      </w:r>
    </w:p>
    <w:p w14:paraId="4FEC6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830C" w14:textId="77777777" w:rsidR="00BC378C" w:rsidRDefault="00BC378C" w:rsidP="00BC378C">
      <w:pPr>
        <w:rPr>
          <w:rFonts w:ascii="Arial" w:hAnsi="Arial" w:cs="Arial"/>
          <w:b/>
          <w:sz w:val="24"/>
        </w:rPr>
      </w:pPr>
      <w:r>
        <w:rPr>
          <w:rFonts w:ascii="Arial" w:hAnsi="Arial" w:cs="Arial"/>
          <w:b/>
          <w:color w:val="0000FF"/>
          <w:sz w:val="24"/>
        </w:rPr>
        <w:t>R4-2313070</w:t>
      </w:r>
      <w:r>
        <w:rPr>
          <w:rFonts w:ascii="Arial" w:hAnsi="Arial" w:cs="Arial"/>
          <w:b/>
          <w:color w:val="0000FF"/>
          <w:sz w:val="24"/>
        </w:rPr>
        <w:tab/>
      </w:r>
      <w:r>
        <w:rPr>
          <w:rFonts w:ascii="Arial" w:hAnsi="Arial" w:cs="Arial"/>
          <w:b/>
          <w:sz w:val="24"/>
        </w:rPr>
        <w:t>TEI16: CR on MRTD-MTTD and interruption requirements for non-collocated inter-band EN-DC R17</w:t>
      </w:r>
    </w:p>
    <w:p w14:paraId="77B136A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CR-3548  rev  Cat: A (Rel-17)</w:t>
      </w:r>
      <w:r>
        <w:rPr>
          <w:i/>
        </w:rPr>
        <w:br/>
      </w:r>
      <w:r>
        <w:rPr>
          <w:i/>
        </w:rPr>
        <w:br/>
      </w:r>
      <w:r>
        <w:rPr>
          <w:i/>
        </w:rPr>
        <w:tab/>
      </w:r>
      <w:r>
        <w:rPr>
          <w:i/>
        </w:rPr>
        <w:tab/>
      </w:r>
      <w:r>
        <w:rPr>
          <w:i/>
        </w:rPr>
        <w:tab/>
      </w:r>
      <w:r>
        <w:rPr>
          <w:i/>
        </w:rPr>
        <w:tab/>
      </w:r>
      <w:r>
        <w:rPr>
          <w:i/>
        </w:rPr>
        <w:tab/>
        <w:t>Source: Nokia, Nokia Shanghai Bell</w:t>
      </w:r>
    </w:p>
    <w:p w14:paraId="648B8A73" w14:textId="77777777" w:rsidR="00BC378C" w:rsidRDefault="00BC378C" w:rsidP="00BC378C">
      <w:pPr>
        <w:rPr>
          <w:rFonts w:ascii="Arial" w:hAnsi="Arial" w:cs="Arial"/>
          <w:b/>
        </w:rPr>
      </w:pPr>
      <w:r>
        <w:rPr>
          <w:rFonts w:ascii="Arial" w:hAnsi="Arial" w:cs="Arial"/>
          <w:b/>
        </w:rPr>
        <w:t xml:space="preserve">Abstract: </w:t>
      </w:r>
    </w:p>
    <w:p w14:paraId="584B4481" w14:textId="77777777" w:rsidR="00BC378C" w:rsidRDefault="00BC378C" w:rsidP="00BC378C">
      <w:r>
        <w:t>TEI16:Cat-A CR on MRTD-MTTD and interruption requirements for non-collocated inter-band EN-DC R17</w:t>
      </w:r>
    </w:p>
    <w:p w14:paraId="5A8FE3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4031F" w14:textId="77777777" w:rsidR="00BC378C" w:rsidRDefault="00BC378C" w:rsidP="00BC378C">
      <w:pPr>
        <w:rPr>
          <w:rFonts w:ascii="Arial" w:hAnsi="Arial" w:cs="Arial"/>
          <w:b/>
          <w:sz w:val="24"/>
        </w:rPr>
      </w:pPr>
      <w:r>
        <w:rPr>
          <w:rFonts w:ascii="Arial" w:hAnsi="Arial" w:cs="Arial"/>
          <w:b/>
          <w:color w:val="0000FF"/>
          <w:sz w:val="24"/>
        </w:rPr>
        <w:t>R4-2313071</w:t>
      </w:r>
      <w:r>
        <w:rPr>
          <w:rFonts w:ascii="Arial" w:hAnsi="Arial" w:cs="Arial"/>
          <w:b/>
          <w:color w:val="0000FF"/>
          <w:sz w:val="24"/>
        </w:rPr>
        <w:tab/>
      </w:r>
      <w:r>
        <w:rPr>
          <w:rFonts w:ascii="Arial" w:hAnsi="Arial" w:cs="Arial"/>
          <w:b/>
          <w:sz w:val="24"/>
        </w:rPr>
        <w:t>TEI16:CR on MRTD-MTTD and interruption requirements for non-collocated inter-band EN-DC R18</w:t>
      </w:r>
    </w:p>
    <w:p w14:paraId="4998A4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CR-3549  rev  Cat: A (Rel-18)</w:t>
      </w:r>
      <w:r>
        <w:rPr>
          <w:i/>
        </w:rPr>
        <w:br/>
      </w:r>
      <w:r>
        <w:rPr>
          <w:i/>
        </w:rPr>
        <w:br/>
      </w:r>
      <w:r>
        <w:rPr>
          <w:i/>
        </w:rPr>
        <w:tab/>
      </w:r>
      <w:r>
        <w:rPr>
          <w:i/>
        </w:rPr>
        <w:tab/>
      </w:r>
      <w:r>
        <w:rPr>
          <w:i/>
        </w:rPr>
        <w:tab/>
      </w:r>
      <w:r>
        <w:rPr>
          <w:i/>
        </w:rPr>
        <w:tab/>
      </w:r>
      <w:r>
        <w:rPr>
          <w:i/>
        </w:rPr>
        <w:tab/>
        <w:t>Source: Nokia, Nokia Shanghai Bell</w:t>
      </w:r>
    </w:p>
    <w:p w14:paraId="7FEDFC27" w14:textId="77777777" w:rsidR="00BC378C" w:rsidRDefault="00BC378C" w:rsidP="00BC378C">
      <w:pPr>
        <w:rPr>
          <w:rFonts w:ascii="Arial" w:hAnsi="Arial" w:cs="Arial"/>
          <w:b/>
        </w:rPr>
      </w:pPr>
      <w:r>
        <w:rPr>
          <w:rFonts w:ascii="Arial" w:hAnsi="Arial" w:cs="Arial"/>
          <w:b/>
        </w:rPr>
        <w:t xml:space="preserve">Abstract: </w:t>
      </w:r>
    </w:p>
    <w:p w14:paraId="67EF6E2F" w14:textId="77777777" w:rsidR="00BC378C" w:rsidRDefault="00BC378C" w:rsidP="00BC378C">
      <w:r>
        <w:t>TEI16:Cat-A CR on MRTD-MTTD and interruption requirements for non-collocated inter-band EN-DC R18</w:t>
      </w:r>
    </w:p>
    <w:p w14:paraId="6762F1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36DE1" w14:textId="77777777" w:rsidR="00BC378C" w:rsidRDefault="00BC378C" w:rsidP="00BC378C">
      <w:pPr>
        <w:rPr>
          <w:rFonts w:ascii="Arial" w:hAnsi="Arial" w:cs="Arial"/>
          <w:b/>
          <w:sz w:val="24"/>
        </w:rPr>
      </w:pPr>
      <w:r>
        <w:rPr>
          <w:rFonts w:ascii="Arial" w:hAnsi="Arial" w:cs="Arial"/>
          <w:b/>
          <w:color w:val="0000FF"/>
          <w:sz w:val="24"/>
        </w:rPr>
        <w:t>R4-2313289</w:t>
      </w:r>
      <w:r>
        <w:rPr>
          <w:rFonts w:ascii="Arial" w:hAnsi="Arial" w:cs="Arial"/>
          <w:b/>
          <w:color w:val="0000FF"/>
          <w:sz w:val="24"/>
        </w:rPr>
        <w:tab/>
      </w:r>
      <w:r>
        <w:rPr>
          <w:rFonts w:ascii="Arial" w:hAnsi="Arial" w:cs="Arial"/>
          <w:b/>
          <w:sz w:val="24"/>
        </w:rPr>
        <w:t>[NR_eMIMO-Core]CR on maintenance of eMIMO RRM requirements in R16</w:t>
      </w:r>
    </w:p>
    <w:p w14:paraId="1F2B47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CR-3556  rev  Cat: F (Rel-16)</w:t>
      </w:r>
      <w:r>
        <w:rPr>
          <w:i/>
        </w:rPr>
        <w:br/>
      </w:r>
      <w:r>
        <w:rPr>
          <w:i/>
        </w:rPr>
        <w:br/>
      </w:r>
      <w:r>
        <w:rPr>
          <w:i/>
        </w:rPr>
        <w:tab/>
      </w:r>
      <w:r>
        <w:rPr>
          <w:i/>
        </w:rPr>
        <w:tab/>
      </w:r>
      <w:r>
        <w:rPr>
          <w:i/>
        </w:rPr>
        <w:tab/>
      </w:r>
      <w:r>
        <w:rPr>
          <w:i/>
        </w:rPr>
        <w:tab/>
      </w:r>
      <w:r>
        <w:rPr>
          <w:i/>
        </w:rPr>
        <w:tab/>
        <w:t>Source: vivo</w:t>
      </w:r>
    </w:p>
    <w:p w14:paraId="5A6E4F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906F" w14:textId="77777777" w:rsidR="00BC378C" w:rsidRDefault="00BC378C" w:rsidP="00BC378C">
      <w:pPr>
        <w:rPr>
          <w:rFonts w:ascii="Arial" w:hAnsi="Arial" w:cs="Arial"/>
          <w:b/>
          <w:sz w:val="24"/>
        </w:rPr>
      </w:pPr>
      <w:r>
        <w:rPr>
          <w:rFonts w:ascii="Arial" w:hAnsi="Arial" w:cs="Arial"/>
          <w:b/>
          <w:color w:val="0000FF"/>
          <w:sz w:val="24"/>
        </w:rPr>
        <w:t>R4-2313290</w:t>
      </w:r>
      <w:r>
        <w:rPr>
          <w:rFonts w:ascii="Arial" w:hAnsi="Arial" w:cs="Arial"/>
          <w:b/>
          <w:color w:val="0000FF"/>
          <w:sz w:val="24"/>
        </w:rPr>
        <w:tab/>
      </w:r>
      <w:r>
        <w:rPr>
          <w:rFonts w:ascii="Arial" w:hAnsi="Arial" w:cs="Arial"/>
          <w:b/>
          <w:sz w:val="24"/>
        </w:rPr>
        <w:t>[NR_eMIMO-Core]CR on maintenance of eMIMO RRM requirements in R17</w:t>
      </w:r>
    </w:p>
    <w:p w14:paraId="3986DF9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CR-3557  rev  Cat: A (Rel-17)</w:t>
      </w:r>
      <w:r>
        <w:rPr>
          <w:i/>
        </w:rPr>
        <w:br/>
      </w:r>
      <w:r>
        <w:rPr>
          <w:i/>
        </w:rPr>
        <w:br/>
      </w:r>
      <w:r>
        <w:rPr>
          <w:i/>
        </w:rPr>
        <w:tab/>
      </w:r>
      <w:r>
        <w:rPr>
          <w:i/>
        </w:rPr>
        <w:tab/>
      </w:r>
      <w:r>
        <w:rPr>
          <w:i/>
        </w:rPr>
        <w:tab/>
      </w:r>
      <w:r>
        <w:rPr>
          <w:i/>
        </w:rPr>
        <w:tab/>
      </w:r>
      <w:r>
        <w:rPr>
          <w:i/>
        </w:rPr>
        <w:tab/>
        <w:t>Source: vivo</w:t>
      </w:r>
    </w:p>
    <w:p w14:paraId="063BB7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8FD88" w14:textId="77777777" w:rsidR="00BC378C" w:rsidRDefault="00BC378C" w:rsidP="00BC378C">
      <w:pPr>
        <w:rPr>
          <w:rFonts w:ascii="Arial" w:hAnsi="Arial" w:cs="Arial"/>
          <w:b/>
          <w:sz w:val="24"/>
        </w:rPr>
      </w:pPr>
      <w:r>
        <w:rPr>
          <w:rFonts w:ascii="Arial" w:hAnsi="Arial" w:cs="Arial"/>
          <w:b/>
          <w:color w:val="0000FF"/>
          <w:sz w:val="24"/>
        </w:rPr>
        <w:t>R4-2313291</w:t>
      </w:r>
      <w:r>
        <w:rPr>
          <w:rFonts w:ascii="Arial" w:hAnsi="Arial" w:cs="Arial"/>
          <w:b/>
          <w:color w:val="0000FF"/>
          <w:sz w:val="24"/>
        </w:rPr>
        <w:tab/>
      </w:r>
      <w:r>
        <w:rPr>
          <w:rFonts w:ascii="Arial" w:hAnsi="Arial" w:cs="Arial"/>
          <w:b/>
          <w:sz w:val="24"/>
        </w:rPr>
        <w:t>[NR_eMIMO-Core]CR on maintenance of eMIMO RRM requirements in R18</w:t>
      </w:r>
    </w:p>
    <w:p w14:paraId="5A232CF0"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CR-3558  rev  Cat: A (Rel-18)</w:t>
      </w:r>
      <w:r>
        <w:rPr>
          <w:i/>
        </w:rPr>
        <w:br/>
      </w:r>
      <w:r>
        <w:rPr>
          <w:i/>
        </w:rPr>
        <w:br/>
      </w:r>
      <w:r>
        <w:rPr>
          <w:i/>
        </w:rPr>
        <w:tab/>
      </w:r>
      <w:r>
        <w:rPr>
          <w:i/>
        </w:rPr>
        <w:tab/>
      </w:r>
      <w:r>
        <w:rPr>
          <w:i/>
        </w:rPr>
        <w:tab/>
      </w:r>
      <w:r>
        <w:rPr>
          <w:i/>
        </w:rPr>
        <w:tab/>
      </w:r>
      <w:r>
        <w:rPr>
          <w:i/>
        </w:rPr>
        <w:tab/>
        <w:t>Source: vivo</w:t>
      </w:r>
    </w:p>
    <w:p w14:paraId="127FC7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80A8" w14:textId="77777777" w:rsidR="00BC378C" w:rsidRDefault="00BC378C" w:rsidP="00BC378C">
      <w:pPr>
        <w:rPr>
          <w:rFonts w:ascii="Arial" w:hAnsi="Arial" w:cs="Arial"/>
          <w:b/>
          <w:sz w:val="24"/>
        </w:rPr>
      </w:pPr>
      <w:r>
        <w:rPr>
          <w:rFonts w:ascii="Arial" w:hAnsi="Arial" w:cs="Arial"/>
          <w:b/>
          <w:color w:val="0000FF"/>
          <w:sz w:val="24"/>
        </w:rPr>
        <w:t>R4-2313411</w:t>
      </w:r>
      <w:r>
        <w:rPr>
          <w:rFonts w:ascii="Arial" w:hAnsi="Arial" w:cs="Arial"/>
          <w:b/>
          <w:color w:val="0000FF"/>
          <w:sz w:val="24"/>
        </w:rPr>
        <w:tab/>
      </w:r>
      <w:r>
        <w:rPr>
          <w:rFonts w:ascii="Arial" w:hAnsi="Arial" w:cs="Arial"/>
          <w:b/>
          <w:sz w:val="24"/>
        </w:rPr>
        <w:t>NR_unlic CR correcting NR-U infra frequency RSRP test cases</w:t>
      </w:r>
    </w:p>
    <w:p w14:paraId="5FAF805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CR-3589  rev  Cat: B (Rel-16)</w:t>
      </w:r>
      <w:r>
        <w:rPr>
          <w:i/>
        </w:rPr>
        <w:br/>
      </w:r>
      <w:r>
        <w:rPr>
          <w:i/>
        </w:rPr>
        <w:br/>
      </w:r>
      <w:r>
        <w:rPr>
          <w:i/>
        </w:rPr>
        <w:tab/>
      </w:r>
      <w:r>
        <w:rPr>
          <w:i/>
        </w:rPr>
        <w:tab/>
      </w:r>
      <w:r>
        <w:rPr>
          <w:i/>
        </w:rPr>
        <w:tab/>
      </w:r>
      <w:r>
        <w:rPr>
          <w:i/>
        </w:rPr>
        <w:tab/>
      </w:r>
      <w:r>
        <w:rPr>
          <w:i/>
        </w:rPr>
        <w:tab/>
        <w:t>Source: Nokia, Nokia Shanghai Bell</w:t>
      </w:r>
    </w:p>
    <w:p w14:paraId="6ADBD5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187B" w14:textId="77777777" w:rsidR="00BC378C" w:rsidRDefault="00BC378C" w:rsidP="00BC378C">
      <w:pPr>
        <w:rPr>
          <w:rFonts w:ascii="Arial" w:hAnsi="Arial" w:cs="Arial"/>
          <w:b/>
          <w:sz w:val="24"/>
        </w:rPr>
      </w:pPr>
      <w:r>
        <w:rPr>
          <w:rFonts w:ascii="Arial" w:hAnsi="Arial" w:cs="Arial"/>
          <w:b/>
          <w:color w:val="0000FF"/>
          <w:sz w:val="24"/>
        </w:rPr>
        <w:t>R4-2313412</w:t>
      </w:r>
      <w:r>
        <w:rPr>
          <w:rFonts w:ascii="Arial" w:hAnsi="Arial" w:cs="Arial"/>
          <w:b/>
          <w:color w:val="0000FF"/>
          <w:sz w:val="24"/>
        </w:rPr>
        <w:tab/>
      </w:r>
      <w:r>
        <w:rPr>
          <w:rFonts w:ascii="Arial" w:hAnsi="Arial" w:cs="Arial"/>
          <w:b/>
          <w:sz w:val="24"/>
        </w:rPr>
        <w:t>NR_unlic CR correcting NR-U infra frequency RSRP test cases</w:t>
      </w:r>
    </w:p>
    <w:p w14:paraId="54D6D4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CR-3590  rev  Cat: A (Rel-17)</w:t>
      </w:r>
      <w:r>
        <w:rPr>
          <w:i/>
        </w:rPr>
        <w:br/>
      </w:r>
      <w:r>
        <w:rPr>
          <w:i/>
        </w:rPr>
        <w:br/>
      </w:r>
      <w:r>
        <w:rPr>
          <w:i/>
        </w:rPr>
        <w:tab/>
      </w:r>
      <w:r>
        <w:rPr>
          <w:i/>
        </w:rPr>
        <w:tab/>
      </w:r>
      <w:r>
        <w:rPr>
          <w:i/>
        </w:rPr>
        <w:tab/>
      </w:r>
      <w:r>
        <w:rPr>
          <w:i/>
        </w:rPr>
        <w:tab/>
      </w:r>
      <w:r>
        <w:rPr>
          <w:i/>
        </w:rPr>
        <w:tab/>
        <w:t>Source: Nokia, Nokia Shanghai Bell</w:t>
      </w:r>
    </w:p>
    <w:p w14:paraId="50A1B2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5AC5F" w14:textId="77777777" w:rsidR="00BC378C" w:rsidRDefault="00BC378C" w:rsidP="00BC378C">
      <w:pPr>
        <w:rPr>
          <w:rFonts w:ascii="Arial" w:hAnsi="Arial" w:cs="Arial"/>
          <w:b/>
          <w:sz w:val="24"/>
        </w:rPr>
      </w:pPr>
      <w:r>
        <w:rPr>
          <w:rFonts w:ascii="Arial" w:hAnsi="Arial" w:cs="Arial"/>
          <w:b/>
          <w:color w:val="0000FF"/>
          <w:sz w:val="24"/>
        </w:rPr>
        <w:t>R4-2313413</w:t>
      </w:r>
      <w:r>
        <w:rPr>
          <w:rFonts w:ascii="Arial" w:hAnsi="Arial" w:cs="Arial"/>
          <w:b/>
          <w:color w:val="0000FF"/>
          <w:sz w:val="24"/>
        </w:rPr>
        <w:tab/>
      </w:r>
      <w:r>
        <w:rPr>
          <w:rFonts w:ascii="Arial" w:hAnsi="Arial" w:cs="Arial"/>
          <w:b/>
          <w:sz w:val="24"/>
        </w:rPr>
        <w:t>NR_unlic CR correcting NR-U infra frequency RSRP test cases</w:t>
      </w:r>
    </w:p>
    <w:p w14:paraId="19F2B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CR-3591  rev  Cat: A (Rel-18)</w:t>
      </w:r>
      <w:r>
        <w:rPr>
          <w:i/>
        </w:rPr>
        <w:br/>
      </w:r>
      <w:r>
        <w:rPr>
          <w:i/>
        </w:rPr>
        <w:br/>
      </w:r>
      <w:r>
        <w:rPr>
          <w:i/>
        </w:rPr>
        <w:tab/>
      </w:r>
      <w:r>
        <w:rPr>
          <w:i/>
        </w:rPr>
        <w:tab/>
      </w:r>
      <w:r>
        <w:rPr>
          <w:i/>
        </w:rPr>
        <w:tab/>
      </w:r>
      <w:r>
        <w:rPr>
          <w:i/>
        </w:rPr>
        <w:tab/>
      </w:r>
      <w:r>
        <w:rPr>
          <w:i/>
        </w:rPr>
        <w:tab/>
        <w:t>Source: Nokia, Nokia Shanghai Bell</w:t>
      </w:r>
    </w:p>
    <w:p w14:paraId="0F62F9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C2C12" w14:textId="77777777" w:rsidR="00BC378C" w:rsidRDefault="00BC378C" w:rsidP="00BC378C">
      <w:pPr>
        <w:rPr>
          <w:rFonts w:ascii="Arial" w:hAnsi="Arial" w:cs="Arial"/>
          <w:b/>
          <w:sz w:val="24"/>
        </w:rPr>
      </w:pPr>
      <w:r>
        <w:rPr>
          <w:rFonts w:ascii="Arial" w:hAnsi="Arial" w:cs="Arial"/>
          <w:b/>
          <w:color w:val="0000FF"/>
          <w:sz w:val="24"/>
        </w:rPr>
        <w:t>R4-2313414</w:t>
      </w:r>
      <w:r>
        <w:rPr>
          <w:rFonts w:ascii="Arial" w:hAnsi="Arial" w:cs="Arial"/>
          <w:b/>
          <w:color w:val="0000FF"/>
          <w:sz w:val="24"/>
        </w:rPr>
        <w:tab/>
      </w:r>
      <w:r>
        <w:rPr>
          <w:rFonts w:ascii="Arial" w:hAnsi="Arial" w:cs="Arial"/>
          <w:b/>
          <w:sz w:val="24"/>
        </w:rPr>
        <w:t>NR_unlic CR correcting NR-U RRC re-establishment RSRP test cases</w:t>
      </w:r>
    </w:p>
    <w:p w14:paraId="7F339A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CR-3592  rev  Cat: F (Rel-16)</w:t>
      </w:r>
      <w:r>
        <w:rPr>
          <w:i/>
        </w:rPr>
        <w:br/>
      </w:r>
      <w:r>
        <w:rPr>
          <w:i/>
        </w:rPr>
        <w:br/>
      </w:r>
      <w:r>
        <w:rPr>
          <w:i/>
        </w:rPr>
        <w:tab/>
      </w:r>
      <w:r>
        <w:rPr>
          <w:i/>
        </w:rPr>
        <w:tab/>
      </w:r>
      <w:r>
        <w:rPr>
          <w:i/>
        </w:rPr>
        <w:tab/>
      </w:r>
      <w:r>
        <w:rPr>
          <w:i/>
        </w:rPr>
        <w:tab/>
      </w:r>
      <w:r>
        <w:rPr>
          <w:i/>
        </w:rPr>
        <w:tab/>
        <w:t>Source: Nokia, Nokia Shanghai Bell</w:t>
      </w:r>
    </w:p>
    <w:p w14:paraId="79BB63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5794" w14:textId="77777777" w:rsidR="00BC378C" w:rsidRDefault="00BC378C" w:rsidP="00BC378C">
      <w:pPr>
        <w:rPr>
          <w:rFonts w:ascii="Arial" w:hAnsi="Arial" w:cs="Arial"/>
          <w:b/>
          <w:sz w:val="24"/>
        </w:rPr>
      </w:pPr>
      <w:r>
        <w:rPr>
          <w:rFonts w:ascii="Arial" w:hAnsi="Arial" w:cs="Arial"/>
          <w:b/>
          <w:color w:val="0000FF"/>
          <w:sz w:val="24"/>
        </w:rPr>
        <w:t>R4-2313415</w:t>
      </w:r>
      <w:r>
        <w:rPr>
          <w:rFonts w:ascii="Arial" w:hAnsi="Arial" w:cs="Arial"/>
          <w:b/>
          <w:color w:val="0000FF"/>
          <w:sz w:val="24"/>
        </w:rPr>
        <w:tab/>
      </w:r>
      <w:r>
        <w:rPr>
          <w:rFonts w:ascii="Arial" w:hAnsi="Arial" w:cs="Arial"/>
          <w:b/>
          <w:sz w:val="24"/>
        </w:rPr>
        <w:t>NR_unlic CR correcting NR-U RRC re-establishment RSRP test cases</w:t>
      </w:r>
    </w:p>
    <w:p w14:paraId="26D17E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CR-3593  rev  Cat: A (Rel-17)</w:t>
      </w:r>
      <w:r>
        <w:rPr>
          <w:i/>
        </w:rPr>
        <w:br/>
      </w:r>
      <w:r>
        <w:rPr>
          <w:i/>
        </w:rPr>
        <w:br/>
      </w:r>
      <w:r>
        <w:rPr>
          <w:i/>
        </w:rPr>
        <w:tab/>
      </w:r>
      <w:r>
        <w:rPr>
          <w:i/>
        </w:rPr>
        <w:tab/>
      </w:r>
      <w:r>
        <w:rPr>
          <w:i/>
        </w:rPr>
        <w:tab/>
      </w:r>
      <w:r>
        <w:rPr>
          <w:i/>
        </w:rPr>
        <w:tab/>
      </w:r>
      <w:r>
        <w:rPr>
          <w:i/>
        </w:rPr>
        <w:tab/>
        <w:t>Source: Nokia, Nokia Shanghai Bell</w:t>
      </w:r>
    </w:p>
    <w:p w14:paraId="4DF424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81C0E" w14:textId="77777777" w:rsidR="00BC378C" w:rsidRDefault="00BC378C" w:rsidP="00BC378C">
      <w:pPr>
        <w:rPr>
          <w:rFonts w:ascii="Arial" w:hAnsi="Arial" w:cs="Arial"/>
          <w:b/>
          <w:sz w:val="24"/>
        </w:rPr>
      </w:pPr>
      <w:r>
        <w:rPr>
          <w:rFonts w:ascii="Arial" w:hAnsi="Arial" w:cs="Arial"/>
          <w:b/>
          <w:color w:val="0000FF"/>
          <w:sz w:val="24"/>
        </w:rPr>
        <w:t>R4-2313416</w:t>
      </w:r>
      <w:r>
        <w:rPr>
          <w:rFonts w:ascii="Arial" w:hAnsi="Arial" w:cs="Arial"/>
          <w:b/>
          <w:color w:val="0000FF"/>
          <w:sz w:val="24"/>
        </w:rPr>
        <w:tab/>
      </w:r>
      <w:r>
        <w:rPr>
          <w:rFonts w:ascii="Arial" w:hAnsi="Arial" w:cs="Arial"/>
          <w:b/>
          <w:sz w:val="24"/>
        </w:rPr>
        <w:t>NR_unlic CR correcting NR-U RRC re-establishment RSRP test cases</w:t>
      </w:r>
    </w:p>
    <w:p w14:paraId="79F91F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CR-3594  rev  Cat: A (Rel-18)</w:t>
      </w:r>
      <w:r>
        <w:rPr>
          <w:i/>
        </w:rPr>
        <w:br/>
      </w:r>
      <w:r>
        <w:rPr>
          <w:i/>
        </w:rPr>
        <w:br/>
      </w:r>
      <w:r>
        <w:rPr>
          <w:i/>
        </w:rPr>
        <w:tab/>
      </w:r>
      <w:r>
        <w:rPr>
          <w:i/>
        </w:rPr>
        <w:tab/>
      </w:r>
      <w:r>
        <w:rPr>
          <w:i/>
        </w:rPr>
        <w:tab/>
      </w:r>
      <w:r>
        <w:rPr>
          <w:i/>
        </w:rPr>
        <w:tab/>
      </w:r>
      <w:r>
        <w:rPr>
          <w:i/>
        </w:rPr>
        <w:tab/>
        <w:t>Source: Nokia, Nokia Shanghai Bell</w:t>
      </w:r>
    </w:p>
    <w:p w14:paraId="65329B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5DF7B" w14:textId="77777777" w:rsidR="00BC378C" w:rsidRDefault="00BC378C" w:rsidP="00BC378C">
      <w:pPr>
        <w:rPr>
          <w:rFonts w:ascii="Arial" w:hAnsi="Arial" w:cs="Arial"/>
          <w:b/>
          <w:sz w:val="24"/>
        </w:rPr>
      </w:pPr>
      <w:r>
        <w:rPr>
          <w:rFonts w:ascii="Arial" w:hAnsi="Arial" w:cs="Arial"/>
          <w:b/>
          <w:color w:val="0000FF"/>
          <w:sz w:val="24"/>
        </w:rPr>
        <w:t>R4-2313480</w:t>
      </w:r>
      <w:r>
        <w:rPr>
          <w:rFonts w:ascii="Arial" w:hAnsi="Arial" w:cs="Arial"/>
          <w:b/>
          <w:color w:val="0000FF"/>
          <w:sz w:val="24"/>
        </w:rPr>
        <w:tab/>
      </w:r>
      <w:r>
        <w:rPr>
          <w:rFonts w:ascii="Arial" w:hAnsi="Arial" w:cs="Arial"/>
          <w:b/>
          <w:sz w:val="24"/>
        </w:rPr>
        <w:t>[NR_newRAT-Perf ]   Correction in A.8.4.2.8 (Rel-17)</w:t>
      </w:r>
    </w:p>
    <w:p w14:paraId="020B6F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CR-3601  rev  Cat: F (Rel-17)</w:t>
      </w:r>
      <w:r>
        <w:rPr>
          <w:i/>
        </w:rPr>
        <w:br/>
      </w:r>
      <w:r>
        <w:rPr>
          <w:i/>
        </w:rPr>
        <w:lastRenderedPageBreak/>
        <w:br/>
      </w:r>
      <w:r>
        <w:rPr>
          <w:i/>
        </w:rPr>
        <w:tab/>
      </w:r>
      <w:r>
        <w:rPr>
          <w:i/>
        </w:rPr>
        <w:tab/>
      </w:r>
      <w:r>
        <w:rPr>
          <w:i/>
        </w:rPr>
        <w:tab/>
      </w:r>
      <w:r>
        <w:rPr>
          <w:i/>
        </w:rPr>
        <w:tab/>
      </w:r>
      <w:r>
        <w:rPr>
          <w:i/>
        </w:rPr>
        <w:tab/>
        <w:t>Source: Keysight Technologies UK Ltd</w:t>
      </w:r>
    </w:p>
    <w:p w14:paraId="0BB287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4127" w14:textId="77777777" w:rsidR="00BC378C" w:rsidRDefault="00BC378C" w:rsidP="00BC378C">
      <w:pPr>
        <w:rPr>
          <w:rFonts w:ascii="Arial" w:hAnsi="Arial" w:cs="Arial"/>
          <w:b/>
          <w:sz w:val="24"/>
        </w:rPr>
      </w:pPr>
      <w:r>
        <w:rPr>
          <w:rFonts w:ascii="Arial" w:hAnsi="Arial" w:cs="Arial"/>
          <w:b/>
          <w:color w:val="0000FF"/>
          <w:sz w:val="24"/>
        </w:rPr>
        <w:t>R4-2313481</w:t>
      </w:r>
      <w:r>
        <w:rPr>
          <w:rFonts w:ascii="Arial" w:hAnsi="Arial" w:cs="Arial"/>
          <w:b/>
          <w:color w:val="0000FF"/>
          <w:sz w:val="24"/>
        </w:rPr>
        <w:tab/>
      </w:r>
      <w:r>
        <w:rPr>
          <w:rFonts w:ascii="Arial" w:hAnsi="Arial" w:cs="Arial"/>
          <w:b/>
          <w:sz w:val="24"/>
        </w:rPr>
        <w:t>[NR_newRAT-Perf ] Correction in A.8.4.2.8 (Rel-18)</w:t>
      </w:r>
    </w:p>
    <w:p w14:paraId="59714C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CR-3602  rev  Cat: A (Rel-18)</w:t>
      </w:r>
      <w:r>
        <w:rPr>
          <w:i/>
        </w:rPr>
        <w:br/>
      </w:r>
      <w:r>
        <w:rPr>
          <w:i/>
        </w:rPr>
        <w:br/>
      </w:r>
      <w:r>
        <w:rPr>
          <w:i/>
        </w:rPr>
        <w:tab/>
      </w:r>
      <w:r>
        <w:rPr>
          <w:i/>
        </w:rPr>
        <w:tab/>
      </w:r>
      <w:r>
        <w:rPr>
          <w:i/>
        </w:rPr>
        <w:tab/>
      </w:r>
      <w:r>
        <w:rPr>
          <w:i/>
        </w:rPr>
        <w:tab/>
      </w:r>
      <w:r>
        <w:rPr>
          <w:i/>
        </w:rPr>
        <w:tab/>
        <w:t>Source: Keysight Technologies UK Ltd</w:t>
      </w:r>
    </w:p>
    <w:p w14:paraId="6A9199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087DD" w14:textId="77777777" w:rsidR="00BC378C" w:rsidRDefault="00BC378C" w:rsidP="00BC378C">
      <w:pPr>
        <w:rPr>
          <w:rFonts w:ascii="Arial" w:hAnsi="Arial" w:cs="Arial"/>
          <w:b/>
          <w:sz w:val="24"/>
        </w:rPr>
      </w:pPr>
      <w:r>
        <w:rPr>
          <w:rFonts w:ascii="Arial" w:hAnsi="Arial" w:cs="Arial"/>
          <w:b/>
          <w:color w:val="0000FF"/>
          <w:sz w:val="24"/>
        </w:rPr>
        <w:t>R4-2313744</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6B290E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CR-3614  rev  Cat: F (Rel-15)</w:t>
      </w:r>
      <w:r>
        <w:rPr>
          <w:i/>
        </w:rPr>
        <w:br/>
      </w:r>
      <w:r>
        <w:rPr>
          <w:i/>
        </w:rPr>
        <w:br/>
      </w:r>
      <w:r>
        <w:rPr>
          <w:i/>
        </w:rPr>
        <w:tab/>
      </w:r>
      <w:r>
        <w:rPr>
          <w:i/>
        </w:rPr>
        <w:tab/>
      </w:r>
      <w:r>
        <w:rPr>
          <w:i/>
        </w:rPr>
        <w:tab/>
      </w:r>
      <w:r>
        <w:rPr>
          <w:i/>
        </w:rPr>
        <w:tab/>
      </w:r>
      <w:r>
        <w:rPr>
          <w:i/>
        </w:rPr>
        <w:tab/>
        <w:t>Source: Qualcomm Incorporated</w:t>
      </w:r>
    </w:p>
    <w:p w14:paraId="211321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B8C2" w14:textId="77777777" w:rsidR="00BC378C" w:rsidRDefault="00BC378C" w:rsidP="00BC378C">
      <w:pPr>
        <w:rPr>
          <w:rFonts w:ascii="Arial" w:hAnsi="Arial" w:cs="Arial"/>
          <w:b/>
          <w:sz w:val="24"/>
        </w:rPr>
      </w:pPr>
      <w:r>
        <w:rPr>
          <w:rFonts w:ascii="Arial" w:hAnsi="Arial" w:cs="Arial"/>
          <w:b/>
          <w:color w:val="0000FF"/>
          <w:sz w:val="24"/>
        </w:rPr>
        <w:t>R4-2313745</w:t>
      </w:r>
      <w:r>
        <w:rPr>
          <w:rFonts w:ascii="Arial" w:hAnsi="Arial" w:cs="Arial"/>
          <w:b/>
          <w:color w:val="0000FF"/>
          <w:sz w:val="24"/>
        </w:rPr>
        <w:tab/>
      </w:r>
      <w:r>
        <w:rPr>
          <w:rFonts w:ascii="Arial" w:hAnsi="Arial" w:cs="Arial"/>
          <w:b/>
          <w:sz w:val="24"/>
        </w:rPr>
        <w:t>[NR_newRAT-Perf] Inter-frequency measurement for UE capable of independentGapConfig (Cat-A Rel-16)</w:t>
      </w:r>
    </w:p>
    <w:p w14:paraId="6232F2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CR-3615  rev  Cat: A (Rel-16)</w:t>
      </w:r>
      <w:r>
        <w:rPr>
          <w:i/>
        </w:rPr>
        <w:br/>
      </w:r>
      <w:r>
        <w:rPr>
          <w:i/>
        </w:rPr>
        <w:br/>
      </w:r>
      <w:r>
        <w:rPr>
          <w:i/>
        </w:rPr>
        <w:tab/>
      </w:r>
      <w:r>
        <w:rPr>
          <w:i/>
        </w:rPr>
        <w:tab/>
      </w:r>
      <w:r>
        <w:rPr>
          <w:i/>
        </w:rPr>
        <w:tab/>
      </w:r>
      <w:r>
        <w:rPr>
          <w:i/>
        </w:rPr>
        <w:tab/>
      </w:r>
      <w:r>
        <w:rPr>
          <w:i/>
        </w:rPr>
        <w:tab/>
        <w:t>Source: Qualcomm Incorporated</w:t>
      </w:r>
    </w:p>
    <w:p w14:paraId="57A0F8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EF18" w14:textId="77777777" w:rsidR="00BC378C" w:rsidRDefault="00BC378C" w:rsidP="00BC378C">
      <w:pPr>
        <w:rPr>
          <w:rFonts w:ascii="Arial" w:hAnsi="Arial" w:cs="Arial"/>
          <w:b/>
          <w:sz w:val="24"/>
        </w:rPr>
      </w:pPr>
      <w:r>
        <w:rPr>
          <w:rFonts w:ascii="Arial" w:hAnsi="Arial" w:cs="Arial"/>
          <w:b/>
          <w:color w:val="0000FF"/>
          <w:sz w:val="24"/>
        </w:rPr>
        <w:t>R4-2313746</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68915B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CR-3616  rev  Cat: A (Rel-17)</w:t>
      </w:r>
      <w:r>
        <w:rPr>
          <w:i/>
        </w:rPr>
        <w:br/>
      </w:r>
      <w:r>
        <w:rPr>
          <w:i/>
        </w:rPr>
        <w:br/>
      </w:r>
      <w:r>
        <w:rPr>
          <w:i/>
        </w:rPr>
        <w:tab/>
      </w:r>
      <w:r>
        <w:rPr>
          <w:i/>
        </w:rPr>
        <w:tab/>
      </w:r>
      <w:r>
        <w:rPr>
          <w:i/>
        </w:rPr>
        <w:tab/>
      </w:r>
      <w:r>
        <w:rPr>
          <w:i/>
        </w:rPr>
        <w:tab/>
      </w:r>
      <w:r>
        <w:rPr>
          <w:i/>
        </w:rPr>
        <w:tab/>
        <w:t>Source: Qualcomm Incorporated</w:t>
      </w:r>
    </w:p>
    <w:p w14:paraId="2B67EB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3B171" w14:textId="77777777" w:rsidR="00BC378C" w:rsidRDefault="00BC378C" w:rsidP="00BC378C">
      <w:pPr>
        <w:rPr>
          <w:rFonts w:ascii="Arial" w:hAnsi="Arial" w:cs="Arial"/>
          <w:b/>
          <w:sz w:val="24"/>
        </w:rPr>
      </w:pPr>
      <w:r>
        <w:rPr>
          <w:rFonts w:ascii="Arial" w:hAnsi="Arial" w:cs="Arial"/>
          <w:b/>
          <w:color w:val="0000FF"/>
          <w:sz w:val="24"/>
        </w:rPr>
        <w:t>R4-2313747</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24AB2A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CR-3617  rev  Cat: A (Rel-18)</w:t>
      </w:r>
      <w:r>
        <w:rPr>
          <w:i/>
        </w:rPr>
        <w:br/>
      </w:r>
      <w:r>
        <w:rPr>
          <w:i/>
        </w:rPr>
        <w:br/>
      </w:r>
      <w:r>
        <w:rPr>
          <w:i/>
        </w:rPr>
        <w:tab/>
      </w:r>
      <w:r>
        <w:rPr>
          <w:i/>
        </w:rPr>
        <w:tab/>
      </w:r>
      <w:r>
        <w:rPr>
          <w:i/>
        </w:rPr>
        <w:tab/>
      </w:r>
      <w:r>
        <w:rPr>
          <w:i/>
        </w:rPr>
        <w:tab/>
      </w:r>
      <w:r>
        <w:rPr>
          <w:i/>
        </w:rPr>
        <w:tab/>
        <w:t>Source: Qualcomm Incorporated</w:t>
      </w:r>
    </w:p>
    <w:p w14:paraId="557E9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82942" w14:textId="77777777" w:rsidR="00BC378C" w:rsidRDefault="00BC378C" w:rsidP="00BC378C">
      <w:pPr>
        <w:rPr>
          <w:rFonts w:ascii="Arial" w:hAnsi="Arial" w:cs="Arial"/>
          <w:b/>
          <w:sz w:val="24"/>
        </w:rPr>
      </w:pPr>
      <w:r>
        <w:rPr>
          <w:rFonts w:ascii="Arial" w:hAnsi="Arial" w:cs="Arial"/>
          <w:b/>
          <w:color w:val="0000FF"/>
          <w:sz w:val="24"/>
        </w:rPr>
        <w:t>R4-2313748</w:t>
      </w:r>
      <w:r>
        <w:rPr>
          <w:rFonts w:ascii="Arial" w:hAnsi="Arial" w:cs="Arial"/>
          <w:b/>
          <w:color w:val="0000FF"/>
          <w:sz w:val="24"/>
        </w:rPr>
        <w:tab/>
      </w:r>
      <w:r>
        <w:rPr>
          <w:rFonts w:ascii="Arial" w:hAnsi="Arial" w:cs="Arial"/>
          <w:b/>
          <w:sz w:val="24"/>
        </w:rPr>
        <w:t>[TEI15_Test] Update on testability issue tables (Cat-F Rel-15)</w:t>
      </w:r>
    </w:p>
    <w:p w14:paraId="6F53B0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CR-3618  rev  Cat: F (Rel-15)</w:t>
      </w:r>
      <w:r>
        <w:rPr>
          <w:i/>
        </w:rPr>
        <w:br/>
      </w:r>
      <w:r>
        <w:rPr>
          <w:i/>
        </w:rPr>
        <w:br/>
      </w:r>
      <w:r>
        <w:rPr>
          <w:i/>
        </w:rPr>
        <w:tab/>
      </w:r>
      <w:r>
        <w:rPr>
          <w:i/>
        </w:rPr>
        <w:tab/>
      </w:r>
      <w:r>
        <w:rPr>
          <w:i/>
        </w:rPr>
        <w:tab/>
      </w:r>
      <w:r>
        <w:rPr>
          <w:i/>
        </w:rPr>
        <w:tab/>
      </w:r>
      <w:r>
        <w:rPr>
          <w:i/>
        </w:rPr>
        <w:tab/>
        <w:t>Source: Qualcomm Incorporated</w:t>
      </w:r>
    </w:p>
    <w:p w14:paraId="7893E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E5CAC" w14:textId="77777777" w:rsidR="00BC378C" w:rsidRDefault="00BC378C" w:rsidP="00BC378C">
      <w:pPr>
        <w:rPr>
          <w:rFonts w:ascii="Arial" w:hAnsi="Arial" w:cs="Arial"/>
          <w:b/>
          <w:sz w:val="24"/>
        </w:rPr>
      </w:pPr>
      <w:r>
        <w:rPr>
          <w:rFonts w:ascii="Arial" w:hAnsi="Arial" w:cs="Arial"/>
          <w:b/>
          <w:color w:val="0000FF"/>
          <w:sz w:val="24"/>
        </w:rPr>
        <w:t>R4-2313749</w:t>
      </w:r>
      <w:r>
        <w:rPr>
          <w:rFonts w:ascii="Arial" w:hAnsi="Arial" w:cs="Arial"/>
          <w:b/>
          <w:color w:val="0000FF"/>
          <w:sz w:val="24"/>
        </w:rPr>
        <w:tab/>
      </w:r>
      <w:r>
        <w:rPr>
          <w:rFonts w:ascii="Arial" w:hAnsi="Arial" w:cs="Arial"/>
          <w:b/>
          <w:sz w:val="24"/>
        </w:rPr>
        <w:t>[TEI15_Test] Update on testability issue tables (Cat-F Rel-16)</w:t>
      </w:r>
    </w:p>
    <w:p w14:paraId="0B061F3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CR-3619  rev  Cat: F (Rel-16)</w:t>
      </w:r>
      <w:r>
        <w:rPr>
          <w:i/>
        </w:rPr>
        <w:br/>
      </w:r>
      <w:r>
        <w:rPr>
          <w:i/>
        </w:rPr>
        <w:br/>
      </w:r>
      <w:r>
        <w:rPr>
          <w:i/>
        </w:rPr>
        <w:tab/>
      </w:r>
      <w:r>
        <w:rPr>
          <w:i/>
        </w:rPr>
        <w:tab/>
      </w:r>
      <w:r>
        <w:rPr>
          <w:i/>
        </w:rPr>
        <w:tab/>
      </w:r>
      <w:r>
        <w:rPr>
          <w:i/>
        </w:rPr>
        <w:tab/>
      </w:r>
      <w:r>
        <w:rPr>
          <w:i/>
        </w:rPr>
        <w:tab/>
        <w:t>Source: Qualcomm Incorporated</w:t>
      </w:r>
    </w:p>
    <w:p w14:paraId="04E7FD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ABD7D" w14:textId="77777777" w:rsidR="00BC378C" w:rsidRDefault="00BC378C" w:rsidP="00BC378C">
      <w:pPr>
        <w:rPr>
          <w:rFonts w:ascii="Arial" w:hAnsi="Arial" w:cs="Arial"/>
          <w:b/>
          <w:sz w:val="24"/>
        </w:rPr>
      </w:pPr>
      <w:r>
        <w:rPr>
          <w:rFonts w:ascii="Arial" w:hAnsi="Arial" w:cs="Arial"/>
          <w:b/>
          <w:color w:val="0000FF"/>
          <w:sz w:val="24"/>
        </w:rPr>
        <w:t>R4-2313776</w:t>
      </w:r>
      <w:r>
        <w:rPr>
          <w:rFonts w:ascii="Arial" w:hAnsi="Arial" w:cs="Arial"/>
          <w:b/>
          <w:color w:val="0000FF"/>
          <w:sz w:val="24"/>
        </w:rPr>
        <w:tab/>
      </w:r>
      <w:r>
        <w:rPr>
          <w:rFonts w:ascii="Arial" w:hAnsi="Arial" w:cs="Arial"/>
          <w:b/>
          <w:sz w:val="24"/>
        </w:rPr>
        <w:t>On Relative Angular Offsets for 2 AoA RRM Testing with PC1 UEs</w:t>
      </w:r>
    </w:p>
    <w:p w14:paraId="127444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Keysight Technologies UK Ltd, Verizon Wireless</w:t>
      </w:r>
    </w:p>
    <w:p w14:paraId="116DC473" w14:textId="77777777" w:rsidR="00BC378C" w:rsidRDefault="00BC378C" w:rsidP="00BC378C">
      <w:pPr>
        <w:rPr>
          <w:rFonts w:ascii="Arial" w:hAnsi="Arial" w:cs="Arial"/>
          <w:b/>
        </w:rPr>
      </w:pPr>
      <w:r>
        <w:rPr>
          <w:rFonts w:ascii="Arial" w:hAnsi="Arial" w:cs="Arial"/>
          <w:b/>
        </w:rPr>
        <w:t xml:space="preserve">Abstract: </w:t>
      </w:r>
    </w:p>
    <w:p w14:paraId="3B162E45" w14:textId="77777777" w:rsidR="00BC378C" w:rsidRDefault="00BC378C" w:rsidP="00BC378C">
      <w:r>
        <w:t>This contribution provides supplemental information to justify 2 AoA RRM testing with PC1 UEs. Associated CRs in R4-2313777 through R4-2313780</w:t>
      </w:r>
    </w:p>
    <w:p w14:paraId="5CF9D346" w14:textId="77777777" w:rsidR="00BC378C" w:rsidRDefault="00BC378C" w:rsidP="00BC378C"/>
    <w:p w14:paraId="772B05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BC1AD" w14:textId="77777777" w:rsidR="00BC378C" w:rsidRDefault="00BC378C" w:rsidP="00BC378C">
      <w:pPr>
        <w:rPr>
          <w:rFonts w:ascii="Arial" w:hAnsi="Arial" w:cs="Arial"/>
          <w:b/>
          <w:sz w:val="24"/>
        </w:rPr>
      </w:pPr>
      <w:r>
        <w:rPr>
          <w:rFonts w:ascii="Arial" w:hAnsi="Arial" w:cs="Arial"/>
          <w:b/>
          <w:color w:val="0000FF"/>
          <w:sz w:val="24"/>
        </w:rPr>
        <w:t>R4-2313777</w:t>
      </w:r>
      <w:r>
        <w:rPr>
          <w:rFonts w:ascii="Arial" w:hAnsi="Arial" w:cs="Arial"/>
          <w:b/>
          <w:color w:val="0000FF"/>
          <w:sz w:val="24"/>
        </w:rPr>
        <w:tab/>
      </w:r>
      <w:r>
        <w:rPr>
          <w:rFonts w:ascii="Arial" w:hAnsi="Arial" w:cs="Arial"/>
          <w:b/>
          <w:sz w:val="24"/>
        </w:rPr>
        <w:t>2AoA Relative angular offset between active probes for PC1 devices (Rel-15)</w:t>
      </w:r>
    </w:p>
    <w:p w14:paraId="3491E91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CR-3628  rev  Cat: F (Rel-15)</w:t>
      </w:r>
      <w:r>
        <w:rPr>
          <w:i/>
        </w:rPr>
        <w:br/>
      </w:r>
      <w:r>
        <w:rPr>
          <w:i/>
        </w:rPr>
        <w:br/>
      </w:r>
      <w:r>
        <w:rPr>
          <w:i/>
        </w:rPr>
        <w:tab/>
      </w:r>
      <w:r>
        <w:rPr>
          <w:i/>
        </w:rPr>
        <w:tab/>
      </w:r>
      <w:r>
        <w:rPr>
          <w:i/>
        </w:rPr>
        <w:tab/>
      </w:r>
      <w:r>
        <w:rPr>
          <w:i/>
        </w:rPr>
        <w:tab/>
      </w:r>
      <w:r>
        <w:rPr>
          <w:i/>
        </w:rPr>
        <w:tab/>
        <w:t>Source: Keysight Technologies UK Ltd</w:t>
      </w:r>
    </w:p>
    <w:p w14:paraId="5CA79F4C" w14:textId="77777777" w:rsidR="00BC378C" w:rsidRDefault="00BC378C" w:rsidP="00BC378C">
      <w:pPr>
        <w:rPr>
          <w:rFonts w:ascii="Arial" w:hAnsi="Arial" w:cs="Arial"/>
          <w:b/>
        </w:rPr>
      </w:pPr>
      <w:r>
        <w:rPr>
          <w:rFonts w:ascii="Arial" w:hAnsi="Arial" w:cs="Arial"/>
          <w:b/>
        </w:rPr>
        <w:t xml:space="preserve">Abstract: </w:t>
      </w:r>
    </w:p>
    <w:p w14:paraId="25970A31" w14:textId="77777777" w:rsidR="00BC378C" w:rsidRDefault="00BC378C" w:rsidP="00BC378C">
      <w:r>
        <w:t>Discussion paper in R4-2313776</w:t>
      </w:r>
    </w:p>
    <w:p w14:paraId="2E6EBCA3" w14:textId="77777777" w:rsidR="00BC378C" w:rsidRDefault="00BC378C" w:rsidP="00BC378C"/>
    <w:p w14:paraId="694793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3D034" w14:textId="77777777" w:rsidR="00BC378C" w:rsidRDefault="00BC378C" w:rsidP="00BC378C">
      <w:pPr>
        <w:rPr>
          <w:rFonts w:ascii="Arial" w:hAnsi="Arial" w:cs="Arial"/>
          <w:b/>
          <w:sz w:val="24"/>
        </w:rPr>
      </w:pPr>
      <w:r>
        <w:rPr>
          <w:rFonts w:ascii="Arial" w:hAnsi="Arial" w:cs="Arial"/>
          <w:b/>
          <w:color w:val="0000FF"/>
          <w:sz w:val="24"/>
        </w:rPr>
        <w:t>R4-2313778</w:t>
      </w:r>
      <w:r>
        <w:rPr>
          <w:rFonts w:ascii="Arial" w:hAnsi="Arial" w:cs="Arial"/>
          <w:b/>
          <w:color w:val="0000FF"/>
          <w:sz w:val="24"/>
        </w:rPr>
        <w:tab/>
      </w:r>
      <w:r>
        <w:rPr>
          <w:rFonts w:ascii="Arial" w:hAnsi="Arial" w:cs="Arial"/>
          <w:b/>
          <w:sz w:val="24"/>
        </w:rPr>
        <w:t>2AoA Relative angular offset between active probes for PC1 devices (Rel-16)</w:t>
      </w:r>
    </w:p>
    <w:p w14:paraId="7F574F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CR-3629  rev  Cat: A (Rel-16)</w:t>
      </w:r>
      <w:r>
        <w:rPr>
          <w:i/>
        </w:rPr>
        <w:br/>
      </w:r>
      <w:r>
        <w:rPr>
          <w:i/>
        </w:rPr>
        <w:br/>
      </w:r>
      <w:r>
        <w:rPr>
          <w:i/>
        </w:rPr>
        <w:tab/>
      </w:r>
      <w:r>
        <w:rPr>
          <w:i/>
        </w:rPr>
        <w:tab/>
      </w:r>
      <w:r>
        <w:rPr>
          <w:i/>
        </w:rPr>
        <w:tab/>
      </w:r>
      <w:r>
        <w:rPr>
          <w:i/>
        </w:rPr>
        <w:tab/>
      </w:r>
      <w:r>
        <w:rPr>
          <w:i/>
        </w:rPr>
        <w:tab/>
        <w:t>Source: Keysight Technologies UK Ltd</w:t>
      </w:r>
    </w:p>
    <w:p w14:paraId="5393CD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AF780" w14:textId="77777777" w:rsidR="00BC378C" w:rsidRDefault="00BC378C" w:rsidP="00BC378C">
      <w:pPr>
        <w:rPr>
          <w:rFonts w:ascii="Arial" w:hAnsi="Arial" w:cs="Arial"/>
          <w:b/>
          <w:sz w:val="24"/>
        </w:rPr>
      </w:pPr>
      <w:r>
        <w:rPr>
          <w:rFonts w:ascii="Arial" w:hAnsi="Arial" w:cs="Arial"/>
          <w:b/>
          <w:color w:val="0000FF"/>
          <w:sz w:val="24"/>
        </w:rPr>
        <w:t>R4-2313779</w:t>
      </w:r>
      <w:r>
        <w:rPr>
          <w:rFonts w:ascii="Arial" w:hAnsi="Arial" w:cs="Arial"/>
          <w:b/>
          <w:color w:val="0000FF"/>
          <w:sz w:val="24"/>
        </w:rPr>
        <w:tab/>
      </w:r>
      <w:r>
        <w:rPr>
          <w:rFonts w:ascii="Arial" w:hAnsi="Arial" w:cs="Arial"/>
          <w:b/>
          <w:sz w:val="24"/>
        </w:rPr>
        <w:t>2AoA Relative angular offset between active probes for PC1 devices (Rel-17)</w:t>
      </w:r>
    </w:p>
    <w:p w14:paraId="3935CD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CR-3630  rev  Cat: A (Rel-17)</w:t>
      </w:r>
      <w:r>
        <w:rPr>
          <w:i/>
        </w:rPr>
        <w:br/>
      </w:r>
      <w:r>
        <w:rPr>
          <w:i/>
        </w:rPr>
        <w:br/>
      </w:r>
      <w:r>
        <w:rPr>
          <w:i/>
        </w:rPr>
        <w:tab/>
      </w:r>
      <w:r>
        <w:rPr>
          <w:i/>
        </w:rPr>
        <w:tab/>
      </w:r>
      <w:r>
        <w:rPr>
          <w:i/>
        </w:rPr>
        <w:tab/>
      </w:r>
      <w:r>
        <w:rPr>
          <w:i/>
        </w:rPr>
        <w:tab/>
      </w:r>
      <w:r>
        <w:rPr>
          <w:i/>
        </w:rPr>
        <w:tab/>
        <w:t>Source: Keysight Technologies UK Ltd</w:t>
      </w:r>
    </w:p>
    <w:p w14:paraId="601D80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D234" w14:textId="77777777" w:rsidR="00BC378C" w:rsidRDefault="00BC378C" w:rsidP="00BC378C">
      <w:pPr>
        <w:rPr>
          <w:rFonts w:ascii="Arial" w:hAnsi="Arial" w:cs="Arial"/>
          <w:b/>
          <w:sz w:val="24"/>
        </w:rPr>
      </w:pPr>
      <w:r>
        <w:rPr>
          <w:rFonts w:ascii="Arial" w:hAnsi="Arial" w:cs="Arial"/>
          <w:b/>
          <w:color w:val="0000FF"/>
          <w:sz w:val="24"/>
        </w:rPr>
        <w:t>R4-2313780</w:t>
      </w:r>
      <w:r>
        <w:rPr>
          <w:rFonts w:ascii="Arial" w:hAnsi="Arial" w:cs="Arial"/>
          <w:b/>
          <w:color w:val="0000FF"/>
          <w:sz w:val="24"/>
        </w:rPr>
        <w:tab/>
      </w:r>
      <w:r>
        <w:rPr>
          <w:rFonts w:ascii="Arial" w:hAnsi="Arial" w:cs="Arial"/>
          <w:b/>
          <w:sz w:val="24"/>
        </w:rPr>
        <w:t>2AoA Relative angular offset between active probes for PC1 devices (Rel-18)</w:t>
      </w:r>
    </w:p>
    <w:p w14:paraId="4D61F01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CR-3631  rev  Cat: A (Rel-18)</w:t>
      </w:r>
      <w:r>
        <w:rPr>
          <w:i/>
        </w:rPr>
        <w:br/>
      </w:r>
      <w:r>
        <w:rPr>
          <w:i/>
        </w:rPr>
        <w:lastRenderedPageBreak/>
        <w:br/>
      </w:r>
      <w:r>
        <w:rPr>
          <w:i/>
        </w:rPr>
        <w:tab/>
      </w:r>
      <w:r>
        <w:rPr>
          <w:i/>
        </w:rPr>
        <w:tab/>
      </w:r>
      <w:r>
        <w:rPr>
          <w:i/>
        </w:rPr>
        <w:tab/>
      </w:r>
      <w:r>
        <w:rPr>
          <w:i/>
        </w:rPr>
        <w:tab/>
      </w:r>
      <w:r>
        <w:rPr>
          <w:i/>
        </w:rPr>
        <w:tab/>
        <w:t>Source: Keysight Technologies UK Ltd</w:t>
      </w:r>
    </w:p>
    <w:p w14:paraId="41440B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7EBA" w14:textId="77777777" w:rsidR="00BC378C" w:rsidRDefault="00BC378C" w:rsidP="00BC378C">
      <w:pPr>
        <w:rPr>
          <w:rFonts w:ascii="Arial" w:hAnsi="Arial" w:cs="Arial"/>
          <w:b/>
          <w:sz w:val="24"/>
        </w:rPr>
      </w:pPr>
      <w:r>
        <w:rPr>
          <w:rFonts w:ascii="Arial" w:hAnsi="Arial" w:cs="Arial"/>
          <w:b/>
          <w:color w:val="0000FF"/>
          <w:sz w:val="24"/>
        </w:rPr>
        <w:t>R4-2313795</w:t>
      </w:r>
      <w:r>
        <w:rPr>
          <w:rFonts w:ascii="Arial" w:hAnsi="Arial" w:cs="Arial"/>
          <w:b/>
          <w:color w:val="0000FF"/>
          <w:sz w:val="24"/>
        </w:rPr>
        <w:tab/>
      </w:r>
      <w:r>
        <w:rPr>
          <w:rFonts w:ascii="Arial" w:hAnsi="Arial" w:cs="Arial"/>
          <w:b/>
          <w:sz w:val="24"/>
        </w:rPr>
        <w:t>[NR_unlic-Perf] CR to correct NR-U test cases</w:t>
      </w:r>
    </w:p>
    <w:p w14:paraId="1F17A0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CR-3636  rev  Cat: F (Rel-16)</w:t>
      </w:r>
      <w:r>
        <w:rPr>
          <w:i/>
        </w:rPr>
        <w:br/>
      </w:r>
      <w:r>
        <w:rPr>
          <w:i/>
        </w:rPr>
        <w:br/>
      </w:r>
      <w:r>
        <w:rPr>
          <w:i/>
        </w:rPr>
        <w:tab/>
      </w:r>
      <w:r>
        <w:rPr>
          <w:i/>
        </w:rPr>
        <w:tab/>
      </w:r>
      <w:r>
        <w:rPr>
          <w:i/>
        </w:rPr>
        <w:tab/>
      </w:r>
      <w:r>
        <w:rPr>
          <w:i/>
        </w:rPr>
        <w:tab/>
      </w:r>
      <w:r>
        <w:rPr>
          <w:i/>
        </w:rPr>
        <w:tab/>
        <w:t>Source: Qualcomm Incorporated</w:t>
      </w:r>
    </w:p>
    <w:p w14:paraId="688497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0071" w14:textId="77777777" w:rsidR="00842036" w:rsidRDefault="00BC378C">
      <w:pPr>
        <w:rPr>
          <w:rFonts w:ascii="Arial" w:hAnsi="Arial" w:cs="Arial"/>
          <w:b/>
          <w:sz w:val="24"/>
        </w:rPr>
      </w:pPr>
      <w:r>
        <w:rPr>
          <w:rFonts w:ascii="Arial" w:hAnsi="Arial" w:cs="Arial"/>
          <w:b/>
          <w:color w:val="0000FF"/>
          <w:sz w:val="24"/>
        </w:rPr>
        <w:t>R4-2313796</w:t>
      </w:r>
      <w:r>
        <w:rPr>
          <w:rFonts w:ascii="Arial" w:hAnsi="Arial" w:cs="Arial"/>
          <w:b/>
          <w:color w:val="0000FF"/>
          <w:sz w:val="24"/>
        </w:rPr>
        <w:tab/>
      </w:r>
      <w:r>
        <w:rPr>
          <w:rFonts w:ascii="Arial" w:hAnsi="Arial" w:cs="Arial"/>
          <w:b/>
          <w:sz w:val="24"/>
        </w:rPr>
        <w:t>[NR_unlic-Perf] CR to correct NR-U test cases R17</w:t>
      </w:r>
    </w:p>
    <w:p w14:paraId="7EF7CB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CR-3637  rev  Cat: A (Rel-17)</w:t>
      </w:r>
      <w:r>
        <w:rPr>
          <w:i/>
        </w:rPr>
        <w:br/>
      </w:r>
      <w:r>
        <w:rPr>
          <w:i/>
        </w:rPr>
        <w:br/>
      </w:r>
      <w:r>
        <w:rPr>
          <w:i/>
        </w:rPr>
        <w:tab/>
      </w:r>
      <w:r>
        <w:rPr>
          <w:i/>
        </w:rPr>
        <w:tab/>
      </w:r>
      <w:r>
        <w:rPr>
          <w:i/>
        </w:rPr>
        <w:tab/>
      </w:r>
      <w:r>
        <w:rPr>
          <w:i/>
        </w:rPr>
        <w:tab/>
      </w:r>
      <w:r>
        <w:rPr>
          <w:i/>
        </w:rPr>
        <w:tab/>
        <w:t>Source: Qualcomm Incorporated</w:t>
      </w:r>
    </w:p>
    <w:p w14:paraId="033EA0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AD88B" w14:textId="77777777" w:rsidR="00BC378C" w:rsidRDefault="00BC378C" w:rsidP="00BC378C">
      <w:pPr>
        <w:rPr>
          <w:rFonts w:ascii="Arial" w:hAnsi="Arial" w:cs="Arial"/>
          <w:b/>
          <w:sz w:val="24"/>
        </w:rPr>
      </w:pPr>
      <w:r>
        <w:rPr>
          <w:rFonts w:ascii="Arial" w:hAnsi="Arial" w:cs="Arial"/>
          <w:b/>
          <w:color w:val="0000FF"/>
          <w:sz w:val="24"/>
        </w:rPr>
        <w:t>R4-2313797</w:t>
      </w:r>
      <w:r>
        <w:rPr>
          <w:rFonts w:ascii="Arial" w:hAnsi="Arial" w:cs="Arial"/>
          <w:b/>
          <w:color w:val="0000FF"/>
          <w:sz w:val="24"/>
        </w:rPr>
        <w:tab/>
      </w:r>
      <w:r>
        <w:rPr>
          <w:rFonts w:ascii="Arial" w:hAnsi="Arial" w:cs="Arial"/>
          <w:b/>
          <w:sz w:val="24"/>
        </w:rPr>
        <w:t>[NR_unlic-Perf] CR to correct NR-U test cases R18</w:t>
      </w:r>
    </w:p>
    <w:p w14:paraId="13720E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CR-3638  rev  Cat: A (Rel-18)</w:t>
      </w:r>
      <w:r>
        <w:rPr>
          <w:i/>
        </w:rPr>
        <w:br/>
      </w:r>
      <w:r>
        <w:rPr>
          <w:i/>
        </w:rPr>
        <w:br/>
      </w:r>
      <w:r>
        <w:rPr>
          <w:i/>
        </w:rPr>
        <w:tab/>
      </w:r>
      <w:r>
        <w:rPr>
          <w:i/>
        </w:rPr>
        <w:tab/>
      </w:r>
      <w:r>
        <w:rPr>
          <w:i/>
        </w:rPr>
        <w:tab/>
      </w:r>
      <w:r>
        <w:rPr>
          <w:i/>
        </w:rPr>
        <w:tab/>
      </w:r>
      <w:r>
        <w:rPr>
          <w:i/>
        </w:rPr>
        <w:tab/>
        <w:t>Source: Qualcomm Incorporated</w:t>
      </w:r>
    </w:p>
    <w:p w14:paraId="199AE3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D5CA" w14:textId="77777777" w:rsidR="00BC378C" w:rsidRDefault="00BC378C" w:rsidP="00BC378C">
      <w:pPr>
        <w:rPr>
          <w:rFonts w:ascii="Arial" w:hAnsi="Arial" w:cs="Arial"/>
          <w:b/>
          <w:sz w:val="24"/>
        </w:rPr>
      </w:pPr>
      <w:r>
        <w:rPr>
          <w:rFonts w:ascii="Arial" w:hAnsi="Arial" w:cs="Arial"/>
          <w:b/>
          <w:color w:val="0000FF"/>
          <w:sz w:val="24"/>
        </w:rPr>
        <w:t>R4-2313830</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21FD96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CR-3639  rev  Cat: F (Rel-15)</w:t>
      </w:r>
      <w:r>
        <w:rPr>
          <w:i/>
        </w:rPr>
        <w:br/>
      </w:r>
      <w:r>
        <w:rPr>
          <w:i/>
        </w:rPr>
        <w:br/>
      </w:r>
      <w:r>
        <w:rPr>
          <w:i/>
        </w:rPr>
        <w:tab/>
      </w:r>
      <w:r>
        <w:rPr>
          <w:i/>
        </w:rPr>
        <w:tab/>
      </w:r>
      <w:r>
        <w:rPr>
          <w:i/>
        </w:rPr>
        <w:tab/>
      </w:r>
      <w:r>
        <w:rPr>
          <w:i/>
        </w:rPr>
        <w:tab/>
      </w:r>
      <w:r>
        <w:rPr>
          <w:i/>
        </w:rPr>
        <w:tab/>
        <w:t>Source: Qualcomm Incorporated</w:t>
      </w:r>
    </w:p>
    <w:p w14:paraId="188855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CFBF0" w14:textId="77777777" w:rsidR="00BC378C" w:rsidRDefault="00BC378C" w:rsidP="00BC378C">
      <w:pPr>
        <w:rPr>
          <w:rFonts w:ascii="Arial" w:hAnsi="Arial" w:cs="Arial"/>
          <w:b/>
          <w:sz w:val="24"/>
        </w:rPr>
      </w:pPr>
      <w:r>
        <w:rPr>
          <w:rFonts w:ascii="Arial" w:hAnsi="Arial" w:cs="Arial"/>
          <w:b/>
          <w:color w:val="0000FF"/>
          <w:sz w:val="24"/>
        </w:rPr>
        <w:t>R4-2313831</w:t>
      </w:r>
      <w:r>
        <w:rPr>
          <w:rFonts w:ascii="Arial" w:hAnsi="Arial" w:cs="Arial"/>
          <w:b/>
          <w:color w:val="0000FF"/>
          <w:sz w:val="24"/>
        </w:rPr>
        <w:tab/>
      </w:r>
      <w:r>
        <w:rPr>
          <w:rFonts w:ascii="Arial" w:hAnsi="Arial" w:cs="Arial"/>
          <w:b/>
          <w:sz w:val="24"/>
        </w:rPr>
        <w:t>[TEI15_Test] Update on testability issue tables (Cat-F Rel-15)</w:t>
      </w:r>
    </w:p>
    <w:p w14:paraId="4169F1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CR-3640  rev  Cat: F (Rel-15)</w:t>
      </w:r>
      <w:r>
        <w:rPr>
          <w:i/>
        </w:rPr>
        <w:br/>
      </w:r>
      <w:r>
        <w:rPr>
          <w:i/>
        </w:rPr>
        <w:br/>
      </w:r>
      <w:r>
        <w:rPr>
          <w:i/>
        </w:rPr>
        <w:tab/>
      </w:r>
      <w:r>
        <w:rPr>
          <w:i/>
        </w:rPr>
        <w:tab/>
      </w:r>
      <w:r>
        <w:rPr>
          <w:i/>
        </w:rPr>
        <w:tab/>
      </w:r>
      <w:r>
        <w:rPr>
          <w:i/>
        </w:rPr>
        <w:tab/>
      </w:r>
      <w:r>
        <w:rPr>
          <w:i/>
        </w:rPr>
        <w:tab/>
        <w:t>Source: Qualcomm Incorporated</w:t>
      </w:r>
    </w:p>
    <w:p w14:paraId="185C77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3AACD" w14:textId="77777777" w:rsidR="00BC378C" w:rsidRDefault="00BC378C" w:rsidP="00BC378C">
      <w:pPr>
        <w:rPr>
          <w:rFonts w:ascii="Arial" w:hAnsi="Arial" w:cs="Arial"/>
          <w:b/>
          <w:sz w:val="24"/>
        </w:rPr>
      </w:pPr>
      <w:r>
        <w:rPr>
          <w:rFonts w:ascii="Arial" w:hAnsi="Arial" w:cs="Arial"/>
          <w:b/>
          <w:color w:val="0000FF"/>
          <w:sz w:val="24"/>
        </w:rPr>
        <w:t>R4-2313832</w:t>
      </w:r>
      <w:r>
        <w:rPr>
          <w:rFonts w:ascii="Arial" w:hAnsi="Arial" w:cs="Arial"/>
          <w:b/>
          <w:color w:val="0000FF"/>
          <w:sz w:val="24"/>
        </w:rPr>
        <w:tab/>
      </w:r>
      <w:r>
        <w:rPr>
          <w:rFonts w:ascii="Arial" w:hAnsi="Arial" w:cs="Arial"/>
          <w:b/>
          <w:sz w:val="24"/>
        </w:rPr>
        <w:t>[TEI15_Test] Update on testability issue tables (Cat-F Rel-16)</w:t>
      </w:r>
    </w:p>
    <w:p w14:paraId="409C4B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CR-3641  rev  Cat: F (Rel-16)</w:t>
      </w:r>
      <w:r>
        <w:rPr>
          <w:i/>
        </w:rPr>
        <w:br/>
      </w:r>
      <w:r>
        <w:rPr>
          <w:i/>
        </w:rPr>
        <w:br/>
      </w:r>
      <w:r>
        <w:rPr>
          <w:i/>
        </w:rPr>
        <w:tab/>
      </w:r>
      <w:r>
        <w:rPr>
          <w:i/>
        </w:rPr>
        <w:tab/>
      </w:r>
      <w:r>
        <w:rPr>
          <w:i/>
        </w:rPr>
        <w:tab/>
      </w:r>
      <w:r>
        <w:rPr>
          <w:i/>
        </w:rPr>
        <w:tab/>
      </w:r>
      <w:r>
        <w:rPr>
          <w:i/>
        </w:rPr>
        <w:tab/>
        <w:t>Source: Qualcomm Incorporated</w:t>
      </w:r>
    </w:p>
    <w:p w14:paraId="471C41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9E5D3" w14:textId="77777777" w:rsidR="00BC378C" w:rsidRDefault="00BC378C" w:rsidP="00BC378C">
      <w:pPr>
        <w:pStyle w:val="Heading3"/>
      </w:pPr>
      <w:bookmarkStart w:id="13" w:name="_Toc142747480"/>
      <w:r>
        <w:lastRenderedPageBreak/>
        <w:t>4.5</w:t>
      </w:r>
      <w:r>
        <w:tab/>
        <w:t>Demodulation and CSI requirements</w:t>
      </w:r>
      <w:bookmarkEnd w:id="13"/>
    </w:p>
    <w:p w14:paraId="0AF29AA9" w14:textId="77777777" w:rsidR="00BC378C" w:rsidRDefault="00BC378C" w:rsidP="00BC378C">
      <w:pPr>
        <w:rPr>
          <w:rFonts w:ascii="Arial" w:hAnsi="Arial" w:cs="Arial"/>
          <w:b/>
          <w:sz w:val="24"/>
        </w:rPr>
      </w:pPr>
      <w:r>
        <w:rPr>
          <w:rFonts w:ascii="Arial" w:hAnsi="Arial" w:cs="Arial"/>
          <w:b/>
          <w:color w:val="0000FF"/>
          <w:sz w:val="24"/>
        </w:rPr>
        <w:t>R4-2311202</w:t>
      </w:r>
      <w:r>
        <w:rPr>
          <w:rFonts w:ascii="Arial" w:hAnsi="Arial" w:cs="Arial"/>
          <w:b/>
          <w:color w:val="0000FF"/>
          <w:sz w:val="24"/>
        </w:rPr>
        <w:tab/>
      </w:r>
      <w:r>
        <w:rPr>
          <w:rFonts w:ascii="Arial" w:hAnsi="Arial" w:cs="Arial"/>
          <w:b/>
          <w:sz w:val="24"/>
        </w:rPr>
        <w:t>[NR_newRAT-Perf] Report quantity parameter setting for CQI reporting with 1Tx</w:t>
      </w:r>
    </w:p>
    <w:p w14:paraId="1823F2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 xml:space="preserve">Source: Anritsu Corporation, Nokia, Nokia Shanghai Bell </w:t>
      </w:r>
    </w:p>
    <w:p w14:paraId="3609C074" w14:textId="77777777" w:rsidR="00BC378C" w:rsidRDefault="00BC378C" w:rsidP="00BC378C">
      <w:pPr>
        <w:rPr>
          <w:rFonts w:ascii="Arial" w:hAnsi="Arial" w:cs="Arial"/>
          <w:b/>
        </w:rPr>
      </w:pPr>
      <w:r>
        <w:rPr>
          <w:rFonts w:ascii="Arial" w:hAnsi="Arial" w:cs="Arial"/>
          <w:b/>
        </w:rPr>
        <w:t xml:space="preserve">Abstract: </w:t>
      </w:r>
    </w:p>
    <w:p w14:paraId="2F28F2EA" w14:textId="77777777" w:rsidR="00BC378C" w:rsidRDefault="00BC378C" w:rsidP="00BC378C">
      <w:r>
        <w:t>Discussion on the definition of the test parameter reportQuantity for CQI test with 1Tx.</w:t>
      </w:r>
    </w:p>
    <w:p w14:paraId="50FBC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A72D" w14:textId="77777777" w:rsidR="00BC378C" w:rsidRDefault="00BC378C" w:rsidP="00BC378C">
      <w:pPr>
        <w:rPr>
          <w:rFonts w:ascii="Arial" w:hAnsi="Arial" w:cs="Arial"/>
          <w:b/>
          <w:sz w:val="24"/>
        </w:rPr>
      </w:pPr>
      <w:r>
        <w:rPr>
          <w:rFonts w:ascii="Arial" w:hAnsi="Arial" w:cs="Arial"/>
          <w:b/>
          <w:color w:val="0000FF"/>
          <w:sz w:val="24"/>
        </w:rPr>
        <w:t>R4-2311300</w:t>
      </w:r>
      <w:r>
        <w:rPr>
          <w:rFonts w:ascii="Arial" w:hAnsi="Arial" w:cs="Arial"/>
          <w:b/>
          <w:color w:val="0000FF"/>
          <w:sz w:val="24"/>
        </w:rPr>
        <w:tab/>
      </w:r>
      <w:r>
        <w:rPr>
          <w:rFonts w:ascii="Arial" w:hAnsi="Arial" w:cs="Arial"/>
          <w:b/>
          <w:sz w:val="24"/>
        </w:rPr>
        <w:t>[NR_L1enh_URLLC-Perf] CR to TS38.101-4 Corrections to CQI Reporting tests with 1TX (Rel-16)</w:t>
      </w:r>
    </w:p>
    <w:p w14:paraId="2BA556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CR-0389  rev  Cat: F (Rel-16)</w:t>
      </w:r>
      <w:r>
        <w:rPr>
          <w:i/>
        </w:rPr>
        <w:br/>
      </w:r>
      <w:r>
        <w:rPr>
          <w:i/>
        </w:rPr>
        <w:br/>
      </w:r>
      <w:r>
        <w:rPr>
          <w:i/>
        </w:rPr>
        <w:tab/>
      </w:r>
      <w:r>
        <w:rPr>
          <w:i/>
        </w:rPr>
        <w:tab/>
      </w:r>
      <w:r>
        <w:rPr>
          <w:i/>
        </w:rPr>
        <w:tab/>
      </w:r>
      <w:r>
        <w:rPr>
          <w:i/>
        </w:rPr>
        <w:tab/>
      </w:r>
      <w:r>
        <w:rPr>
          <w:i/>
        </w:rPr>
        <w:tab/>
        <w:t>Source: MediaTek inc.</w:t>
      </w:r>
    </w:p>
    <w:p w14:paraId="010637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DF0B2" w14:textId="77777777" w:rsidR="00BC378C" w:rsidRDefault="00BC378C" w:rsidP="00BC378C">
      <w:pPr>
        <w:rPr>
          <w:rFonts w:ascii="Arial" w:hAnsi="Arial" w:cs="Arial"/>
          <w:b/>
          <w:sz w:val="24"/>
        </w:rPr>
      </w:pPr>
      <w:r>
        <w:rPr>
          <w:rFonts w:ascii="Arial" w:hAnsi="Arial" w:cs="Arial"/>
          <w:b/>
          <w:color w:val="0000FF"/>
          <w:sz w:val="24"/>
        </w:rPr>
        <w:t>R4-2311301</w:t>
      </w:r>
      <w:r>
        <w:rPr>
          <w:rFonts w:ascii="Arial" w:hAnsi="Arial" w:cs="Arial"/>
          <w:b/>
          <w:color w:val="0000FF"/>
          <w:sz w:val="24"/>
        </w:rPr>
        <w:tab/>
      </w:r>
      <w:r>
        <w:rPr>
          <w:rFonts w:ascii="Arial" w:hAnsi="Arial" w:cs="Arial"/>
          <w:b/>
          <w:sz w:val="24"/>
        </w:rPr>
        <w:t>[NR_L1enh_URLLC-Perf] CR to TS38.101-4 Corrections to CQI Reporting tests with 1TX (Rel-17)</w:t>
      </w:r>
    </w:p>
    <w:p w14:paraId="5427C1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CR-0390  rev  Cat: A (Rel-17)</w:t>
      </w:r>
      <w:r>
        <w:rPr>
          <w:i/>
        </w:rPr>
        <w:br/>
      </w:r>
      <w:r>
        <w:rPr>
          <w:i/>
        </w:rPr>
        <w:br/>
      </w:r>
      <w:r>
        <w:rPr>
          <w:i/>
        </w:rPr>
        <w:tab/>
      </w:r>
      <w:r>
        <w:rPr>
          <w:i/>
        </w:rPr>
        <w:tab/>
      </w:r>
      <w:r>
        <w:rPr>
          <w:i/>
        </w:rPr>
        <w:tab/>
      </w:r>
      <w:r>
        <w:rPr>
          <w:i/>
        </w:rPr>
        <w:tab/>
      </w:r>
      <w:r>
        <w:rPr>
          <w:i/>
        </w:rPr>
        <w:tab/>
        <w:t>Source: MediaTek inc.</w:t>
      </w:r>
    </w:p>
    <w:p w14:paraId="14269D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33F5" w14:textId="77777777" w:rsidR="00BC378C" w:rsidRDefault="00BC378C" w:rsidP="00BC378C">
      <w:pPr>
        <w:rPr>
          <w:rFonts w:ascii="Arial" w:hAnsi="Arial" w:cs="Arial"/>
          <w:b/>
          <w:sz w:val="24"/>
        </w:rPr>
      </w:pPr>
      <w:r>
        <w:rPr>
          <w:rFonts w:ascii="Arial" w:hAnsi="Arial" w:cs="Arial"/>
          <w:b/>
          <w:color w:val="0000FF"/>
          <w:sz w:val="24"/>
        </w:rPr>
        <w:t>R4-2311302</w:t>
      </w:r>
      <w:r>
        <w:rPr>
          <w:rFonts w:ascii="Arial" w:hAnsi="Arial" w:cs="Arial"/>
          <w:b/>
          <w:color w:val="0000FF"/>
          <w:sz w:val="24"/>
        </w:rPr>
        <w:tab/>
      </w:r>
      <w:r>
        <w:rPr>
          <w:rFonts w:ascii="Arial" w:hAnsi="Arial" w:cs="Arial"/>
          <w:b/>
          <w:sz w:val="24"/>
        </w:rPr>
        <w:t>[NR_L1enh_URLLC-Perf] CR to TS38.101-4 Corrections to CQI Reporting tests with 1TX (Rel-18)</w:t>
      </w:r>
    </w:p>
    <w:p w14:paraId="32F909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CR-0391  rev  Cat: A (Rel-18)</w:t>
      </w:r>
      <w:r>
        <w:rPr>
          <w:i/>
        </w:rPr>
        <w:br/>
      </w:r>
      <w:r>
        <w:rPr>
          <w:i/>
        </w:rPr>
        <w:br/>
      </w:r>
      <w:r>
        <w:rPr>
          <w:i/>
        </w:rPr>
        <w:tab/>
      </w:r>
      <w:r>
        <w:rPr>
          <w:i/>
        </w:rPr>
        <w:tab/>
      </w:r>
      <w:r>
        <w:rPr>
          <w:i/>
        </w:rPr>
        <w:tab/>
      </w:r>
      <w:r>
        <w:rPr>
          <w:i/>
        </w:rPr>
        <w:tab/>
      </w:r>
      <w:r>
        <w:rPr>
          <w:i/>
        </w:rPr>
        <w:tab/>
        <w:t>Source: MediaTek inc.</w:t>
      </w:r>
    </w:p>
    <w:p w14:paraId="1700C3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837B3" w14:textId="77777777" w:rsidR="00BC378C" w:rsidRDefault="00BC378C" w:rsidP="00BC378C">
      <w:pPr>
        <w:rPr>
          <w:rFonts w:ascii="Arial" w:hAnsi="Arial" w:cs="Arial"/>
          <w:b/>
          <w:sz w:val="24"/>
        </w:rPr>
      </w:pPr>
      <w:r>
        <w:rPr>
          <w:rFonts w:ascii="Arial" w:hAnsi="Arial" w:cs="Arial"/>
          <w:b/>
          <w:color w:val="0000FF"/>
          <w:sz w:val="24"/>
        </w:rPr>
        <w:t>R4-2311784</w:t>
      </w:r>
      <w:r>
        <w:rPr>
          <w:rFonts w:ascii="Arial" w:hAnsi="Arial" w:cs="Arial"/>
          <w:b/>
          <w:color w:val="0000FF"/>
          <w:sz w:val="24"/>
        </w:rPr>
        <w:tab/>
      </w:r>
      <w:r>
        <w:rPr>
          <w:rFonts w:ascii="Arial" w:hAnsi="Arial" w:cs="Arial"/>
          <w:b/>
          <w:sz w:val="24"/>
        </w:rPr>
        <w:t>[NR_HST] HST-SFN and HST-DPS model clarification</w:t>
      </w:r>
    </w:p>
    <w:p w14:paraId="548D7D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CR-0393  rev  Cat: F (Rel-16)</w:t>
      </w:r>
      <w:r>
        <w:rPr>
          <w:i/>
        </w:rPr>
        <w:br/>
      </w:r>
      <w:r>
        <w:rPr>
          <w:i/>
        </w:rPr>
        <w:br/>
      </w:r>
      <w:r>
        <w:rPr>
          <w:i/>
        </w:rPr>
        <w:tab/>
      </w:r>
      <w:r>
        <w:rPr>
          <w:i/>
        </w:rPr>
        <w:tab/>
      </w:r>
      <w:r>
        <w:rPr>
          <w:i/>
        </w:rPr>
        <w:tab/>
      </w:r>
      <w:r>
        <w:rPr>
          <w:i/>
        </w:rPr>
        <w:tab/>
      </w:r>
      <w:r>
        <w:rPr>
          <w:i/>
        </w:rPr>
        <w:tab/>
        <w:t>Source: Qualcomm Inc.</w:t>
      </w:r>
    </w:p>
    <w:p w14:paraId="530D0A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4E48" w14:textId="77777777" w:rsidR="00BC378C" w:rsidRDefault="00BC378C" w:rsidP="00BC378C">
      <w:pPr>
        <w:rPr>
          <w:rFonts w:ascii="Arial" w:hAnsi="Arial" w:cs="Arial"/>
          <w:b/>
          <w:sz w:val="24"/>
        </w:rPr>
      </w:pPr>
      <w:r>
        <w:rPr>
          <w:rFonts w:ascii="Arial" w:hAnsi="Arial" w:cs="Arial"/>
          <w:b/>
          <w:color w:val="0000FF"/>
          <w:sz w:val="24"/>
        </w:rPr>
        <w:t>R4-2311785</w:t>
      </w:r>
      <w:r>
        <w:rPr>
          <w:rFonts w:ascii="Arial" w:hAnsi="Arial" w:cs="Arial"/>
          <w:b/>
          <w:color w:val="0000FF"/>
          <w:sz w:val="24"/>
        </w:rPr>
        <w:tab/>
      </w:r>
      <w:r>
        <w:rPr>
          <w:rFonts w:ascii="Arial" w:hAnsi="Arial" w:cs="Arial"/>
          <w:b/>
          <w:sz w:val="24"/>
        </w:rPr>
        <w:t>[NR_HST]HST demod test correction R17 mirror</w:t>
      </w:r>
    </w:p>
    <w:p w14:paraId="1ABEFF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CR-0394  rev  Cat: A (Rel-17)</w:t>
      </w:r>
      <w:r>
        <w:rPr>
          <w:i/>
        </w:rPr>
        <w:br/>
      </w:r>
      <w:r>
        <w:rPr>
          <w:i/>
        </w:rPr>
        <w:br/>
      </w:r>
      <w:r>
        <w:rPr>
          <w:i/>
        </w:rPr>
        <w:tab/>
      </w:r>
      <w:r>
        <w:rPr>
          <w:i/>
        </w:rPr>
        <w:tab/>
      </w:r>
      <w:r>
        <w:rPr>
          <w:i/>
        </w:rPr>
        <w:tab/>
      </w:r>
      <w:r>
        <w:rPr>
          <w:i/>
        </w:rPr>
        <w:tab/>
      </w:r>
      <w:r>
        <w:rPr>
          <w:i/>
        </w:rPr>
        <w:tab/>
        <w:t>Source: Qualcomm, Inc.</w:t>
      </w:r>
    </w:p>
    <w:p w14:paraId="2C66D3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F2AB" w14:textId="77777777" w:rsidR="00BC378C" w:rsidRDefault="00BC378C" w:rsidP="00BC378C">
      <w:pPr>
        <w:rPr>
          <w:rFonts w:ascii="Arial" w:hAnsi="Arial" w:cs="Arial"/>
          <w:b/>
          <w:sz w:val="24"/>
        </w:rPr>
      </w:pPr>
      <w:r>
        <w:rPr>
          <w:rFonts w:ascii="Arial" w:hAnsi="Arial" w:cs="Arial"/>
          <w:b/>
          <w:color w:val="0000FF"/>
          <w:sz w:val="24"/>
        </w:rPr>
        <w:lastRenderedPageBreak/>
        <w:t>R4-2311786</w:t>
      </w:r>
      <w:r>
        <w:rPr>
          <w:rFonts w:ascii="Arial" w:hAnsi="Arial" w:cs="Arial"/>
          <w:b/>
          <w:color w:val="0000FF"/>
          <w:sz w:val="24"/>
        </w:rPr>
        <w:tab/>
      </w:r>
      <w:r>
        <w:rPr>
          <w:rFonts w:ascii="Arial" w:hAnsi="Arial" w:cs="Arial"/>
          <w:b/>
          <w:sz w:val="24"/>
        </w:rPr>
        <w:t>[NR_HST]HST demod test correction R18 mirror</w:t>
      </w:r>
    </w:p>
    <w:p w14:paraId="0E5875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CR-0395  rev  Cat: A (Rel-18)</w:t>
      </w:r>
      <w:r>
        <w:rPr>
          <w:i/>
        </w:rPr>
        <w:br/>
      </w:r>
      <w:r>
        <w:rPr>
          <w:i/>
        </w:rPr>
        <w:br/>
      </w:r>
      <w:r>
        <w:rPr>
          <w:i/>
        </w:rPr>
        <w:tab/>
      </w:r>
      <w:r>
        <w:rPr>
          <w:i/>
        </w:rPr>
        <w:tab/>
      </w:r>
      <w:r>
        <w:rPr>
          <w:i/>
        </w:rPr>
        <w:tab/>
      </w:r>
      <w:r>
        <w:rPr>
          <w:i/>
        </w:rPr>
        <w:tab/>
      </w:r>
      <w:r>
        <w:rPr>
          <w:i/>
        </w:rPr>
        <w:tab/>
        <w:t>Source: Qualcomm, Inc.</w:t>
      </w:r>
    </w:p>
    <w:p w14:paraId="7294C8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A9BF" w14:textId="77777777" w:rsidR="00BC378C" w:rsidRDefault="00BC378C" w:rsidP="00BC378C">
      <w:pPr>
        <w:rPr>
          <w:rFonts w:ascii="Arial" w:hAnsi="Arial" w:cs="Arial"/>
          <w:b/>
          <w:sz w:val="24"/>
        </w:rPr>
      </w:pPr>
      <w:r>
        <w:rPr>
          <w:rFonts w:ascii="Arial" w:hAnsi="Arial" w:cs="Arial"/>
          <w:b/>
          <w:color w:val="0000FF"/>
          <w:sz w:val="24"/>
        </w:rPr>
        <w:t>R4-2312057</w:t>
      </w:r>
      <w:r>
        <w:rPr>
          <w:rFonts w:ascii="Arial" w:hAnsi="Arial" w:cs="Arial"/>
          <w:b/>
          <w:color w:val="0000FF"/>
          <w:sz w:val="24"/>
        </w:rPr>
        <w:tab/>
      </w:r>
      <w:r>
        <w:rPr>
          <w:rFonts w:ascii="Arial" w:hAnsi="Arial" w:cs="Arial"/>
          <w:b/>
          <w:sz w:val="24"/>
        </w:rPr>
        <w:t>[NR_L1enh_URLLC-Perf]   CR for adding optional statement for URLLC demodulation requirements</w:t>
      </w:r>
    </w:p>
    <w:p w14:paraId="7C97D7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CR-0365  rev  Cat: F (Rel-16)</w:t>
      </w:r>
      <w:r>
        <w:rPr>
          <w:i/>
        </w:rPr>
        <w:br/>
      </w:r>
      <w:r>
        <w:rPr>
          <w:i/>
        </w:rPr>
        <w:br/>
      </w:r>
      <w:r>
        <w:rPr>
          <w:i/>
        </w:rPr>
        <w:tab/>
      </w:r>
      <w:r>
        <w:rPr>
          <w:i/>
        </w:rPr>
        <w:tab/>
      </w:r>
      <w:r>
        <w:rPr>
          <w:i/>
        </w:rPr>
        <w:tab/>
      </w:r>
      <w:r>
        <w:rPr>
          <w:i/>
        </w:rPr>
        <w:tab/>
      </w:r>
      <w:r>
        <w:rPr>
          <w:i/>
        </w:rPr>
        <w:tab/>
        <w:t>Source: Ericsson, Nokia, Nokia Shanghai Bell</w:t>
      </w:r>
    </w:p>
    <w:p w14:paraId="6843B39A" w14:textId="77777777" w:rsidR="00BC378C" w:rsidRDefault="00BC378C" w:rsidP="00BC378C">
      <w:pPr>
        <w:rPr>
          <w:rFonts w:ascii="Arial" w:hAnsi="Arial" w:cs="Arial"/>
          <w:b/>
        </w:rPr>
      </w:pPr>
      <w:r>
        <w:rPr>
          <w:rFonts w:ascii="Arial" w:hAnsi="Arial" w:cs="Arial"/>
          <w:b/>
        </w:rPr>
        <w:t xml:space="preserve">Abstract: </w:t>
      </w:r>
    </w:p>
    <w:p w14:paraId="084E1BC0" w14:textId="77777777" w:rsidR="00BC378C" w:rsidRDefault="00BC378C" w:rsidP="00BC378C">
      <w:r>
        <w:t>Add manufacture declarations and applicability rule for URLLC requirements</w:t>
      </w:r>
    </w:p>
    <w:p w14:paraId="378B51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03AD5" w14:textId="77777777" w:rsidR="00BC378C" w:rsidRDefault="00BC378C" w:rsidP="00BC378C">
      <w:pPr>
        <w:rPr>
          <w:rFonts w:ascii="Arial" w:hAnsi="Arial" w:cs="Arial"/>
          <w:b/>
          <w:sz w:val="24"/>
        </w:rPr>
      </w:pPr>
      <w:r>
        <w:rPr>
          <w:rFonts w:ascii="Arial" w:hAnsi="Arial" w:cs="Arial"/>
          <w:b/>
          <w:color w:val="0000FF"/>
          <w:sz w:val="24"/>
        </w:rPr>
        <w:t>R4-2312058</w:t>
      </w:r>
      <w:r>
        <w:rPr>
          <w:rFonts w:ascii="Arial" w:hAnsi="Arial" w:cs="Arial"/>
          <w:b/>
          <w:color w:val="0000FF"/>
          <w:sz w:val="24"/>
        </w:rPr>
        <w:tab/>
      </w:r>
      <w:r>
        <w:rPr>
          <w:rFonts w:ascii="Arial" w:hAnsi="Arial" w:cs="Arial"/>
          <w:b/>
          <w:sz w:val="24"/>
        </w:rPr>
        <w:t>CR for TS38.141-1 add declaration and applicability rule for URLLC requirements</w:t>
      </w:r>
    </w:p>
    <w:p w14:paraId="479DF4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CR-0366  rev  Cat: A (Rel-17)</w:t>
      </w:r>
      <w:r>
        <w:rPr>
          <w:i/>
        </w:rPr>
        <w:br/>
      </w:r>
      <w:r>
        <w:rPr>
          <w:i/>
        </w:rPr>
        <w:br/>
      </w:r>
      <w:r>
        <w:rPr>
          <w:i/>
        </w:rPr>
        <w:tab/>
      </w:r>
      <w:r>
        <w:rPr>
          <w:i/>
        </w:rPr>
        <w:tab/>
      </w:r>
      <w:r>
        <w:rPr>
          <w:i/>
        </w:rPr>
        <w:tab/>
      </w:r>
      <w:r>
        <w:rPr>
          <w:i/>
        </w:rPr>
        <w:tab/>
      </w:r>
      <w:r>
        <w:rPr>
          <w:i/>
        </w:rPr>
        <w:tab/>
        <w:t>Source: Ericsson</w:t>
      </w:r>
    </w:p>
    <w:p w14:paraId="11CB7DAD" w14:textId="77777777" w:rsidR="00BC378C" w:rsidRDefault="00BC378C" w:rsidP="00BC378C">
      <w:pPr>
        <w:rPr>
          <w:rFonts w:ascii="Arial" w:hAnsi="Arial" w:cs="Arial"/>
          <w:b/>
        </w:rPr>
      </w:pPr>
      <w:r>
        <w:rPr>
          <w:rFonts w:ascii="Arial" w:hAnsi="Arial" w:cs="Arial"/>
          <w:b/>
        </w:rPr>
        <w:t xml:space="preserve">Abstract: </w:t>
      </w:r>
    </w:p>
    <w:p w14:paraId="46A11670" w14:textId="77777777" w:rsidR="00BC378C" w:rsidRDefault="00BC378C" w:rsidP="00BC378C">
      <w:r>
        <w:t>Add manufacture declarations and applicability rule for URLLC requirements</w:t>
      </w:r>
    </w:p>
    <w:p w14:paraId="2CE690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688E9" w14:textId="77777777" w:rsidR="00BC378C" w:rsidRDefault="00BC378C" w:rsidP="00BC378C">
      <w:pPr>
        <w:rPr>
          <w:rFonts w:ascii="Arial" w:hAnsi="Arial" w:cs="Arial"/>
          <w:b/>
          <w:sz w:val="24"/>
        </w:rPr>
      </w:pPr>
      <w:r>
        <w:rPr>
          <w:rFonts w:ascii="Arial" w:hAnsi="Arial" w:cs="Arial"/>
          <w:b/>
          <w:color w:val="0000FF"/>
          <w:sz w:val="24"/>
        </w:rPr>
        <w:t>R4-2312059</w:t>
      </w:r>
      <w:r>
        <w:rPr>
          <w:rFonts w:ascii="Arial" w:hAnsi="Arial" w:cs="Arial"/>
          <w:b/>
          <w:color w:val="0000FF"/>
          <w:sz w:val="24"/>
        </w:rPr>
        <w:tab/>
      </w:r>
      <w:r>
        <w:rPr>
          <w:rFonts w:ascii="Arial" w:hAnsi="Arial" w:cs="Arial"/>
          <w:b/>
          <w:sz w:val="24"/>
        </w:rPr>
        <w:t>CR for TS38.141-1 add declaration and applicability rule for URLLC requirements</w:t>
      </w:r>
    </w:p>
    <w:p w14:paraId="5B2F15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CR-0367  rev  Cat: A (Rel-18)</w:t>
      </w:r>
      <w:r>
        <w:rPr>
          <w:i/>
        </w:rPr>
        <w:br/>
      </w:r>
      <w:r>
        <w:rPr>
          <w:i/>
        </w:rPr>
        <w:br/>
      </w:r>
      <w:r>
        <w:rPr>
          <w:i/>
        </w:rPr>
        <w:tab/>
      </w:r>
      <w:r>
        <w:rPr>
          <w:i/>
        </w:rPr>
        <w:tab/>
      </w:r>
      <w:r>
        <w:rPr>
          <w:i/>
        </w:rPr>
        <w:tab/>
      </w:r>
      <w:r>
        <w:rPr>
          <w:i/>
        </w:rPr>
        <w:tab/>
      </w:r>
      <w:r>
        <w:rPr>
          <w:i/>
        </w:rPr>
        <w:tab/>
        <w:t>Source: Ericsson</w:t>
      </w:r>
    </w:p>
    <w:p w14:paraId="38608A09" w14:textId="77777777" w:rsidR="00BC378C" w:rsidRDefault="00BC378C" w:rsidP="00BC378C">
      <w:pPr>
        <w:rPr>
          <w:rFonts w:ascii="Arial" w:hAnsi="Arial" w:cs="Arial"/>
          <w:b/>
        </w:rPr>
      </w:pPr>
      <w:r>
        <w:rPr>
          <w:rFonts w:ascii="Arial" w:hAnsi="Arial" w:cs="Arial"/>
          <w:b/>
        </w:rPr>
        <w:t xml:space="preserve">Abstract: </w:t>
      </w:r>
    </w:p>
    <w:p w14:paraId="6A9C4778" w14:textId="77777777" w:rsidR="00BC378C" w:rsidRDefault="00BC378C" w:rsidP="00BC378C">
      <w:r>
        <w:t>Add manufacture declarations and applicability rule for URLLC requirements</w:t>
      </w:r>
    </w:p>
    <w:p w14:paraId="086EBC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DC3C3" w14:textId="77777777" w:rsidR="00BC378C" w:rsidRDefault="00BC378C" w:rsidP="00BC378C">
      <w:pPr>
        <w:rPr>
          <w:rFonts w:ascii="Arial" w:hAnsi="Arial" w:cs="Arial"/>
          <w:b/>
          <w:sz w:val="24"/>
        </w:rPr>
      </w:pPr>
      <w:r>
        <w:rPr>
          <w:rFonts w:ascii="Arial" w:hAnsi="Arial" w:cs="Arial"/>
          <w:b/>
          <w:color w:val="0000FF"/>
          <w:sz w:val="24"/>
        </w:rPr>
        <w:t>R4-2312060</w:t>
      </w:r>
      <w:r>
        <w:rPr>
          <w:rFonts w:ascii="Arial" w:hAnsi="Arial" w:cs="Arial"/>
          <w:b/>
          <w:color w:val="0000FF"/>
          <w:sz w:val="24"/>
        </w:rPr>
        <w:tab/>
      </w:r>
      <w:r>
        <w:rPr>
          <w:rFonts w:ascii="Arial" w:hAnsi="Arial" w:cs="Arial"/>
          <w:b/>
          <w:sz w:val="24"/>
        </w:rPr>
        <w:t>[NR_L1enh_URLLC-Perf]   CR for adding optional statement for URLLC demodulation requirements</w:t>
      </w:r>
    </w:p>
    <w:p w14:paraId="2B8BC03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CR-0528  rev  Cat: F (Rel-16)</w:t>
      </w:r>
      <w:r>
        <w:rPr>
          <w:i/>
        </w:rPr>
        <w:br/>
      </w:r>
      <w:r>
        <w:rPr>
          <w:i/>
        </w:rPr>
        <w:br/>
      </w:r>
      <w:r>
        <w:rPr>
          <w:i/>
        </w:rPr>
        <w:tab/>
      </w:r>
      <w:r>
        <w:rPr>
          <w:i/>
        </w:rPr>
        <w:tab/>
      </w:r>
      <w:r>
        <w:rPr>
          <w:i/>
        </w:rPr>
        <w:tab/>
      </w:r>
      <w:r>
        <w:rPr>
          <w:i/>
        </w:rPr>
        <w:tab/>
      </w:r>
      <w:r>
        <w:rPr>
          <w:i/>
        </w:rPr>
        <w:tab/>
        <w:t>Source: Ericsson, Nokia, Nokia Shanghai Bell</w:t>
      </w:r>
    </w:p>
    <w:p w14:paraId="2B5AF167" w14:textId="77777777" w:rsidR="00BC378C" w:rsidRDefault="00BC378C" w:rsidP="00BC378C">
      <w:pPr>
        <w:rPr>
          <w:rFonts w:ascii="Arial" w:hAnsi="Arial" w:cs="Arial"/>
          <w:b/>
        </w:rPr>
      </w:pPr>
      <w:r>
        <w:rPr>
          <w:rFonts w:ascii="Arial" w:hAnsi="Arial" w:cs="Arial"/>
          <w:b/>
        </w:rPr>
        <w:t xml:space="preserve">Abstract: </w:t>
      </w:r>
    </w:p>
    <w:p w14:paraId="5AEBBEF4" w14:textId="77777777" w:rsidR="00BC378C" w:rsidRDefault="00BC378C" w:rsidP="00BC378C">
      <w:r>
        <w:t>Add manufacture declarations and applicability rule for URLLC requirements</w:t>
      </w:r>
    </w:p>
    <w:p w14:paraId="21097B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DCB4" w14:textId="77777777" w:rsidR="00BC378C" w:rsidRDefault="00BC378C" w:rsidP="00BC378C">
      <w:pPr>
        <w:rPr>
          <w:rFonts w:ascii="Arial" w:hAnsi="Arial" w:cs="Arial"/>
          <w:b/>
          <w:sz w:val="24"/>
        </w:rPr>
      </w:pPr>
      <w:r>
        <w:rPr>
          <w:rFonts w:ascii="Arial" w:hAnsi="Arial" w:cs="Arial"/>
          <w:b/>
          <w:color w:val="0000FF"/>
          <w:sz w:val="24"/>
        </w:rPr>
        <w:lastRenderedPageBreak/>
        <w:t>R4-2312061</w:t>
      </w:r>
      <w:r>
        <w:rPr>
          <w:rFonts w:ascii="Arial" w:hAnsi="Arial" w:cs="Arial"/>
          <w:b/>
          <w:color w:val="0000FF"/>
          <w:sz w:val="24"/>
        </w:rPr>
        <w:tab/>
      </w:r>
      <w:r>
        <w:rPr>
          <w:rFonts w:ascii="Arial" w:hAnsi="Arial" w:cs="Arial"/>
          <w:b/>
          <w:sz w:val="24"/>
        </w:rPr>
        <w:t>CR for TS38.141-2 add declaration and applicability rule for URLLC requirements</w:t>
      </w:r>
    </w:p>
    <w:p w14:paraId="0ADC8B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CR-0529  rev  Cat: A (Rel-17)</w:t>
      </w:r>
      <w:r>
        <w:rPr>
          <w:i/>
        </w:rPr>
        <w:br/>
      </w:r>
      <w:r>
        <w:rPr>
          <w:i/>
        </w:rPr>
        <w:br/>
      </w:r>
      <w:r>
        <w:rPr>
          <w:i/>
        </w:rPr>
        <w:tab/>
      </w:r>
      <w:r>
        <w:rPr>
          <w:i/>
        </w:rPr>
        <w:tab/>
      </w:r>
      <w:r>
        <w:rPr>
          <w:i/>
        </w:rPr>
        <w:tab/>
      </w:r>
      <w:r>
        <w:rPr>
          <w:i/>
        </w:rPr>
        <w:tab/>
      </w:r>
      <w:r>
        <w:rPr>
          <w:i/>
        </w:rPr>
        <w:tab/>
        <w:t>Source: Ericsson</w:t>
      </w:r>
    </w:p>
    <w:p w14:paraId="49ED24D3" w14:textId="77777777" w:rsidR="00BC378C" w:rsidRDefault="00BC378C" w:rsidP="00BC378C">
      <w:pPr>
        <w:rPr>
          <w:rFonts w:ascii="Arial" w:hAnsi="Arial" w:cs="Arial"/>
          <w:b/>
        </w:rPr>
      </w:pPr>
      <w:r>
        <w:rPr>
          <w:rFonts w:ascii="Arial" w:hAnsi="Arial" w:cs="Arial"/>
          <w:b/>
        </w:rPr>
        <w:t xml:space="preserve">Abstract: </w:t>
      </w:r>
    </w:p>
    <w:p w14:paraId="29AA8034" w14:textId="77777777" w:rsidR="00BC378C" w:rsidRDefault="00BC378C" w:rsidP="00BC378C">
      <w:r>
        <w:t>Add manufacture declarations and applicability rule for URLLC requirements</w:t>
      </w:r>
    </w:p>
    <w:p w14:paraId="0D0524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0BBD" w14:textId="77777777" w:rsidR="00BC378C" w:rsidRDefault="00BC378C" w:rsidP="00BC378C">
      <w:pPr>
        <w:rPr>
          <w:rFonts w:ascii="Arial" w:hAnsi="Arial" w:cs="Arial"/>
          <w:b/>
          <w:sz w:val="24"/>
        </w:rPr>
      </w:pPr>
      <w:r>
        <w:rPr>
          <w:rFonts w:ascii="Arial" w:hAnsi="Arial" w:cs="Arial"/>
          <w:b/>
          <w:color w:val="0000FF"/>
          <w:sz w:val="24"/>
        </w:rPr>
        <w:t>R4-2312062</w:t>
      </w:r>
      <w:r>
        <w:rPr>
          <w:rFonts w:ascii="Arial" w:hAnsi="Arial" w:cs="Arial"/>
          <w:b/>
          <w:color w:val="0000FF"/>
          <w:sz w:val="24"/>
        </w:rPr>
        <w:tab/>
      </w:r>
      <w:r>
        <w:rPr>
          <w:rFonts w:ascii="Arial" w:hAnsi="Arial" w:cs="Arial"/>
          <w:b/>
          <w:sz w:val="24"/>
        </w:rPr>
        <w:t>CR for TS38.141-2 add declaration and applicability rule for URLLC requirements</w:t>
      </w:r>
    </w:p>
    <w:p w14:paraId="7B3B08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CR-0530  rev  Cat: A (Rel-18)</w:t>
      </w:r>
      <w:r>
        <w:rPr>
          <w:i/>
        </w:rPr>
        <w:br/>
      </w:r>
      <w:r>
        <w:rPr>
          <w:i/>
        </w:rPr>
        <w:br/>
      </w:r>
      <w:r>
        <w:rPr>
          <w:i/>
        </w:rPr>
        <w:tab/>
      </w:r>
      <w:r>
        <w:rPr>
          <w:i/>
        </w:rPr>
        <w:tab/>
      </w:r>
      <w:r>
        <w:rPr>
          <w:i/>
        </w:rPr>
        <w:tab/>
      </w:r>
      <w:r>
        <w:rPr>
          <w:i/>
        </w:rPr>
        <w:tab/>
      </w:r>
      <w:r>
        <w:rPr>
          <w:i/>
        </w:rPr>
        <w:tab/>
        <w:t>Source: Ericsson</w:t>
      </w:r>
    </w:p>
    <w:p w14:paraId="22CDBB0D" w14:textId="77777777" w:rsidR="00BC378C" w:rsidRDefault="00BC378C" w:rsidP="00BC378C">
      <w:pPr>
        <w:rPr>
          <w:rFonts w:ascii="Arial" w:hAnsi="Arial" w:cs="Arial"/>
          <w:b/>
        </w:rPr>
      </w:pPr>
      <w:r>
        <w:rPr>
          <w:rFonts w:ascii="Arial" w:hAnsi="Arial" w:cs="Arial"/>
          <w:b/>
        </w:rPr>
        <w:t xml:space="preserve">Abstract: </w:t>
      </w:r>
    </w:p>
    <w:p w14:paraId="498DB112" w14:textId="77777777" w:rsidR="00BC378C" w:rsidRDefault="00BC378C" w:rsidP="00BC378C">
      <w:r>
        <w:t>Add manufacture declarations and applicability rule for URLLC requirements</w:t>
      </w:r>
    </w:p>
    <w:p w14:paraId="5BCEE7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383F" w14:textId="77777777" w:rsidR="00BC378C" w:rsidRDefault="00BC378C" w:rsidP="00BC378C">
      <w:pPr>
        <w:rPr>
          <w:rFonts w:ascii="Arial" w:hAnsi="Arial" w:cs="Arial"/>
          <w:b/>
          <w:sz w:val="24"/>
        </w:rPr>
      </w:pPr>
      <w:r>
        <w:rPr>
          <w:rFonts w:ascii="Arial" w:hAnsi="Arial" w:cs="Arial"/>
          <w:b/>
          <w:color w:val="0000FF"/>
          <w:sz w:val="24"/>
        </w:rPr>
        <w:t>R4-2312346</w:t>
      </w:r>
      <w:r>
        <w:rPr>
          <w:rFonts w:ascii="Arial" w:hAnsi="Arial" w:cs="Arial"/>
          <w:b/>
          <w:color w:val="0000FF"/>
          <w:sz w:val="24"/>
        </w:rPr>
        <w:tab/>
      </w:r>
      <w:r>
        <w:rPr>
          <w:rFonts w:ascii="Arial" w:hAnsi="Arial" w:cs="Arial"/>
          <w:b/>
          <w:sz w:val="24"/>
        </w:rPr>
        <w:t>[NR_newRAT-Perf] CR on 38.101-4 general applicablity of demodulation performance requirements (Rel-16)</w:t>
      </w:r>
    </w:p>
    <w:p w14:paraId="0A6E89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CR-0398  rev  Cat: F (Rel-16)</w:t>
      </w:r>
      <w:r>
        <w:rPr>
          <w:i/>
        </w:rPr>
        <w:br/>
      </w:r>
      <w:r>
        <w:rPr>
          <w:i/>
        </w:rPr>
        <w:br/>
      </w:r>
      <w:r>
        <w:rPr>
          <w:i/>
        </w:rPr>
        <w:tab/>
      </w:r>
      <w:r>
        <w:rPr>
          <w:i/>
        </w:rPr>
        <w:tab/>
      </w:r>
      <w:r>
        <w:rPr>
          <w:i/>
        </w:rPr>
        <w:tab/>
      </w:r>
      <w:r>
        <w:rPr>
          <w:i/>
        </w:rPr>
        <w:tab/>
      </w:r>
      <w:r>
        <w:rPr>
          <w:i/>
        </w:rPr>
        <w:tab/>
        <w:t>Source: Samsung</w:t>
      </w:r>
    </w:p>
    <w:p w14:paraId="4D8B97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C269" w14:textId="77777777" w:rsidR="00BC378C" w:rsidRDefault="00BC378C" w:rsidP="00BC378C">
      <w:pPr>
        <w:rPr>
          <w:rFonts w:ascii="Arial" w:hAnsi="Arial" w:cs="Arial"/>
          <w:b/>
          <w:sz w:val="24"/>
        </w:rPr>
      </w:pPr>
      <w:r>
        <w:rPr>
          <w:rFonts w:ascii="Arial" w:hAnsi="Arial" w:cs="Arial"/>
          <w:b/>
          <w:color w:val="0000FF"/>
          <w:sz w:val="24"/>
        </w:rPr>
        <w:t>R4-2312444</w:t>
      </w:r>
      <w:r>
        <w:rPr>
          <w:rFonts w:ascii="Arial" w:hAnsi="Arial" w:cs="Arial"/>
          <w:b/>
          <w:color w:val="0000FF"/>
          <w:sz w:val="24"/>
        </w:rPr>
        <w:tab/>
      </w:r>
      <w:r>
        <w:rPr>
          <w:rFonts w:ascii="Arial" w:hAnsi="Arial" w:cs="Arial"/>
          <w:b/>
          <w:sz w:val="24"/>
        </w:rPr>
        <w:t>[NR_L1enh_URLLC-Perf] CR to 38.141-1: Correction on BLER test requirement R16</w:t>
      </w:r>
    </w:p>
    <w:p w14:paraId="658643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CR-0371  rev  Cat: F (Rel-16)</w:t>
      </w:r>
      <w:r>
        <w:rPr>
          <w:i/>
        </w:rPr>
        <w:br/>
      </w:r>
      <w:r>
        <w:rPr>
          <w:i/>
        </w:rPr>
        <w:br/>
      </w:r>
      <w:r>
        <w:rPr>
          <w:i/>
        </w:rPr>
        <w:tab/>
      </w:r>
      <w:r>
        <w:rPr>
          <w:i/>
        </w:rPr>
        <w:tab/>
      </w:r>
      <w:r>
        <w:rPr>
          <w:i/>
        </w:rPr>
        <w:tab/>
      </w:r>
      <w:r>
        <w:rPr>
          <w:i/>
        </w:rPr>
        <w:tab/>
      </w:r>
      <w:r>
        <w:rPr>
          <w:i/>
        </w:rPr>
        <w:tab/>
        <w:t>Source: Keysight Technologies UK Ltd</w:t>
      </w:r>
    </w:p>
    <w:p w14:paraId="6ADF6F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6E2A" w14:textId="77777777" w:rsidR="00BC378C" w:rsidRDefault="00BC378C" w:rsidP="00BC378C">
      <w:pPr>
        <w:rPr>
          <w:rFonts w:ascii="Arial" w:hAnsi="Arial" w:cs="Arial"/>
          <w:b/>
          <w:sz w:val="24"/>
        </w:rPr>
      </w:pPr>
      <w:r>
        <w:rPr>
          <w:rFonts w:ascii="Arial" w:hAnsi="Arial" w:cs="Arial"/>
          <w:b/>
          <w:color w:val="0000FF"/>
          <w:sz w:val="24"/>
        </w:rPr>
        <w:t>R4-2312445</w:t>
      </w:r>
      <w:r>
        <w:rPr>
          <w:rFonts w:ascii="Arial" w:hAnsi="Arial" w:cs="Arial"/>
          <w:b/>
          <w:color w:val="0000FF"/>
          <w:sz w:val="24"/>
        </w:rPr>
        <w:tab/>
      </w:r>
      <w:r>
        <w:rPr>
          <w:rFonts w:ascii="Arial" w:hAnsi="Arial" w:cs="Arial"/>
          <w:b/>
          <w:sz w:val="24"/>
        </w:rPr>
        <w:t>[NR_L1enh_URLLC-Perf] CR to 38.141-1: Correction on BLER test requirement R17</w:t>
      </w:r>
    </w:p>
    <w:p w14:paraId="5CF3015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CR-0372  rev  Cat: A (Rel-17)</w:t>
      </w:r>
      <w:r>
        <w:rPr>
          <w:i/>
        </w:rPr>
        <w:br/>
      </w:r>
      <w:r>
        <w:rPr>
          <w:i/>
        </w:rPr>
        <w:br/>
      </w:r>
      <w:r>
        <w:rPr>
          <w:i/>
        </w:rPr>
        <w:tab/>
      </w:r>
      <w:r>
        <w:rPr>
          <w:i/>
        </w:rPr>
        <w:tab/>
      </w:r>
      <w:r>
        <w:rPr>
          <w:i/>
        </w:rPr>
        <w:tab/>
      </w:r>
      <w:r>
        <w:rPr>
          <w:i/>
        </w:rPr>
        <w:tab/>
      </w:r>
      <w:r>
        <w:rPr>
          <w:i/>
        </w:rPr>
        <w:tab/>
        <w:t>Source: Keysight Technologies UK Ltd</w:t>
      </w:r>
    </w:p>
    <w:p w14:paraId="71868C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EFE1D" w14:textId="77777777" w:rsidR="00BC378C" w:rsidRDefault="00BC378C" w:rsidP="00BC378C">
      <w:pPr>
        <w:rPr>
          <w:rFonts w:ascii="Arial" w:hAnsi="Arial" w:cs="Arial"/>
          <w:b/>
          <w:sz w:val="24"/>
        </w:rPr>
      </w:pPr>
      <w:r>
        <w:rPr>
          <w:rFonts w:ascii="Arial" w:hAnsi="Arial" w:cs="Arial"/>
          <w:b/>
          <w:color w:val="0000FF"/>
          <w:sz w:val="24"/>
        </w:rPr>
        <w:t>R4-2312446</w:t>
      </w:r>
      <w:r>
        <w:rPr>
          <w:rFonts w:ascii="Arial" w:hAnsi="Arial" w:cs="Arial"/>
          <w:b/>
          <w:color w:val="0000FF"/>
          <w:sz w:val="24"/>
        </w:rPr>
        <w:tab/>
      </w:r>
      <w:r>
        <w:rPr>
          <w:rFonts w:ascii="Arial" w:hAnsi="Arial" w:cs="Arial"/>
          <w:b/>
          <w:sz w:val="24"/>
        </w:rPr>
        <w:t>[NR_L1enh_URLLC-Perf] CR to 38.141-1: Correction on BLER test requirement R18</w:t>
      </w:r>
    </w:p>
    <w:p w14:paraId="272785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CR-0373  rev  Cat: A (Rel-18)</w:t>
      </w:r>
      <w:r>
        <w:rPr>
          <w:i/>
        </w:rPr>
        <w:br/>
      </w:r>
      <w:r>
        <w:rPr>
          <w:i/>
        </w:rPr>
        <w:lastRenderedPageBreak/>
        <w:br/>
      </w:r>
      <w:r>
        <w:rPr>
          <w:i/>
        </w:rPr>
        <w:tab/>
      </w:r>
      <w:r>
        <w:rPr>
          <w:i/>
        </w:rPr>
        <w:tab/>
      </w:r>
      <w:r>
        <w:rPr>
          <w:i/>
        </w:rPr>
        <w:tab/>
      </w:r>
      <w:r>
        <w:rPr>
          <w:i/>
        </w:rPr>
        <w:tab/>
      </w:r>
      <w:r>
        <w:rPr>
          <w:i/>
        </w:rPr>
        <w:tab/>
        <w:t>Source: Keysight Technologies UK Ltd</w:t>
      </w:r>
    </w:p>
    <w:p w14:paraId="3235F6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CE939" w14:textId="77777777" w:rsidR="00BC378C" w:rsidRDefault="00BC378C" w:rsidP="00BC378C">
      <w:pPr>
        <w:rPr>
          <w:rFonts w:ascii="Arial" w:hAnsi="Arial" w:cs="Arial"/>
          <w:b/>
          <w:sz w:val="24"/>
        </w:rPr>
      </w:pPr>
      <w:r>
        <w:rPr>
          <w:rFonts w:ascii="Arial" w:hAnsi="Arial" w:cs="Arial"/>
          <w:b/>
          <w:color w:val="0000FF"/>
          <w:sz w:val="24"/>
        </w:rPr>
        <w:t>R4-2312500</w:t>
      </w:r>
      <w:r>
        <w:rPr>
          <w:rFonts w:ascii="Arial" w:hAnsi="Arial" w:cs="Arial"/>
          <w:b/>
          <w:color w:val="0000FF"/>
          <w:sz w:val="24"/>
        </w:rPr>
        <w:tab/>
      </w:r>
      <w:r>
        <w:rPr>
          <w:rFonts w:ascii="Arial" w:hAnsi="Arial" w:cs="Arial"/>
          <w:b/>
          <w:sz w:val="24"/>
        </w:rPr>
        <w:t>[NR_unlic-Perf] Add clarification to simulation parameters for SSB Q Factor (Rel.16 - Cat. F)</w:t>
      </w:r>
    </w:p>
    <w:p w14:paraId="64FC18C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CR-0402  rev  Cat: F (Rel-16)</w:t>
      </w:r>
      <w:r>
        <w:rPr>
          <w:i/>
        </w:rPr>
        <w:br/>
      </w:r>
      <w:r>
        <w:rPr>
          <w:i/>
        </w:rPr>
        <w:br/>
      </w:r>
      <w:r>
        <w:rPr>
          <w:i/>
        </w:rPr>
        <w:tab/>
      </w:r>
      <w:r>
        <w:rPr>
          <w:i/>
        </w:rPr>
        <w:tab/>
      </w:r>
      <w:r>
        <w:rPr>
          <w:i/>
        </w:rPr>
        <w:tab/>
      </w:r>
      <w:r>
        <w:rPr>
          <w:i/>
        </w:rPr>
        <w:tab/>
      </w:r>
      <w:r>
        <w:rPr>
          <w:i/>
        </w:rPr>
        <w:tab/>
        <w:t>Source: Qualcomm Incorporated</w:t>
      </w:r>
    </w:p>
    <w:p w14:paraId="364E9747" w14:textId="77777777" w:rsidR="00BC378C" w:rsidRDefault="00BC378C" w:rsidP="00BC378C">
      <w:pPr>
        <w:rPr>
          <w:rFonts w:ascii="Arial" w:hAnsi="Arial" w:cs="Arial"/>
          <w:b/>
        </w:rPr>
      </w:pPr>
      <w:r>
        <w:rPr>
          <w:rFonts w:ascii="Arial" w:hAnsi="Arial" w:cs="Arial"/>
          <w:b/>
        </w:rPr>
        <w:t xml:space="preserve">Abstract: </w:t>
      </w:r>
    </w:p>
    <w:p w14:paraId="000E5F9B" w14:textId="77777777" w:rsidR="00BC378C" w:rsidRDefault="00BC378C" w:rsidP="00BC378C">
      <w:r>
        <w:t>Introduce note to clarify SSB Q factor - Cat.F</w:t>
      </w:r>
    </w:p>
    <w:p w14:paraId="427664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35E7" w14:textId="77777777" w:rsidR="00BC378C" w:rsidRDefault="00BC378C" w:rsidP="00BC378C">
      <w:pPr>
        <w:rPr>
          <w:rFonts w:ascii="Arial" w:hAnsi="Arial" w:cs="Arial"/>
          <w:b/>
          <w:sz w:val="24"/>
        </w:rPr>
      </w:pPr>
      <w:r>
        <w:rPr>
          <w:rFonts w:ascii="Arial" w:hAnsi="Arial" w:cs="Arial"/>
          <w:b/>
          <w:color w:val="0000FF"/>
          <w:sz w:val="24"/>
        </w:rPr>
        <w:t>R4-2312501</w:t>
      </w:r>
      <w:r>
        <w:rPr>
          <w:rFonts w:ascii="Arial" w:hAnsi="Arial" w:cs="Arial"/>
          <w:b/>
          <w:color w:val="0000FF"/>
          <w:sz w:val="24"/>
        </w:rPr>
        <w:tab/>
      </w:r>
      <w:r>
        <w:rPr>
          <w:rFonts w:ascii="Arial" w:hAnsi="Arial" w:cs="Arial"/>
          <w:b/>
          <w:sz w:val="24"/>
        </w:rPr>
        <w:t>[NR_unlic-Perf] Add clarification to simulation parameters for SSB Q Factor (Rel.17 - Cat. A)</w:t>
      </w:r>
    </w:p>
    <w:p w14:paraId="63F2B7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CR-0403  rev  Cat: A (Rel-17)</w:t>
      </w:r>
      <w:r>
        <w:rPr>
          <w:i/>
        </w:rPr>
        <w:br/>
      </w:r>
      <w:r>
        <w:rPr>
          <w:i/>
        </w:rPr>
        <w:br/>
      </w:r>
      <w:r>
        <w:rPr>
          <w:i/>
        </w:rPr>
        <w:tab/>
      </w:r>
      <w:r>
        <w:rPr>
          <w:i/>
        </w:rPr>
        <w:tab/>
      </w:r>
      <w:r>
        <w:rPr>
          <w:i/>
        </w:rPr>
        <w:tab/>
      </w:r>
      <w:r>
        <w:rPr>
          <w:i/>
        </w:rPr>
        <w:tab/>
      </w:r>
      <w:r>
        <w:rPr>
          <w:i/>
        </w:rPr>
        <w:tab/>
        <w:t>Source: Qualcomm Incorporated</w:t>
      </w:r>
    </w:p>
    <w:p w14:paraId="716D3EBB" w14:textId="77777777" w:rsidR="00BC378C" w:rsidRDefault="00BC378C" w:rsidP="00BC378C">
      <w:pPr>
        <w:rPr>
          <w:rFonts w:ascii="Arial" w:hAnsi="Arial" w:cs="Arial"/>
          <w:b/>
        </w:rPr>
      </w:pPr>
      <w:r>
        <w:rPr>
          <w:rFonts w:ascii="Arial" w:hAnsi="Arial" w:cs="Arial"/>
          <w:b/>
        </w:rPr>
        <w:t xml:space="preserve">Abstract: </w:t>
      </w:r>
    </w:p>
    <w:p w14:paraId="070C9162" w14:textId="77777777" w:rsidR="00BC378C" w:rsidRDefault="00BC378C" w:rsidP="00BC378C">
      <w:r>
        <w:t>Introduce note to clarify SSB Q factor - Cat.A</w:t>
      </w:r>
    </w:p>
    <w:p w14:paraId="083223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3F93" w14:textId="77777777" w:rsidR="00BC378C" w:rsidRDefault="00BC378C" w:rsidP="00BC378C">
      <w:pPr>
        <w:rPr>
          <w:rFonts w:ascii="Arial" w:hAnsi="Arial" w:cs="Arial"/>
          <w:b/>
          <w:sz w:val="24"/>
        </w:rPr>
      </w:pPr>
      <w:r>
        <w:rPr>
          <w:rFonts w:ascii="Arial" w:hAnsi="Arial" w:cs="Arial"/>
          <w:b/>
          <w:color w:val="0000FF"/>
          <w:sz w:val="24"/>
        </w:rPr>
        <w:t>R4-2312502</w:t>
      </w:r>
      <w:r>
        <w:rPr>
          <w:rFonts w:ascii="Arial" w:hAnsi="Arial" w:cs="Arial"/>
          <w:b/>
          <w:color w:val="0000FF"/>
          <w:sz w:val="24"/>
        </w:rPr>
        <w:tab/>
      </w:r>
      <w:r>
        <w:rPr>
          <w:rFonts w:ascii="Arial" w:hAnsi="Arial" w:cs="Arial"/>
          <w:b/>
          <w:sz w:val="24"/>
        </w:rPr>
        <w:t>[NR_unlic-Perf] Add clarification to simulation parameters for SSB Q Factor (Rel.18 - Cat. A)</w:t>
      </w:r>
    </w:p>
    <w:p w14:paraId="40E4A8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CR-0404  rev  Cat: A (Rel-18)</w:t>
      </w:r>
      <w:r>
        <w:rPr>
          <w:i/>
        </w:rPr>
        <w:br/>
      </w:r>
      <w:r>
        <w:rPr>
          <w:i/>
        </w:rPr>
        <w:br/>
      </w:r>
      <w:r>
        <w:rPr>
          <w:i/>
        </w:rPr>
        <w:tab/>
      </w:r>
      <w:r>
        <w:rPr>
          <w:i/>
        </w:rPr>
        <w:tab/>
      </w:r>
      <w:r>
        <w:rPr>
          <w:i/>
        </w:rPr>
        <w:tab/>
      </w:r>
      <w:r>
        <w:rPr>
          <w:i/>
        </w:rPr>
        <w:tab/>
      </w:r>
      <w:r>
        <w:rPr>
          <w:i/>
        </w:rPr>
        <w:tab/>
        <w:t>Source: Qualcomm Incorporated</w:t>
      </w:r>
    </w:p>
    <w:p w14:paraId="1F1C004F" w14:textId="77777777" w:rsidR="00BC378C" w:rsidRDefault="00BC378C" w:rsidP="00BC378C">
      <w:pPr>
        <w:rPr>
          <w:rFonts w:ascii="Arial" w:hAnsi="Arial" w:cs="Arial"/>
          <w:b/>
        </w:rPr>
      </w:pPr>
      <w:r>
        <w:rPr>
          <w:rFonts w:ascii="Arial" w:hAnsi="Arial" w:cs="Arial"/>
          <w:b/>
        </w:rPr>
        <w:t xml:space="preserve">Abstract: </w:t>
      </w:r>
    </w:p>
    <w:p w14:paraId="1044883B" w14:textId="77777777" w:rsidR="00BC378C" w:rsidRDefault="00BC378C" w:rsidP="00BC378C">
      <w:r>
        <w:t>Introduce note to clarify SSB Q factor - Cat.A</w:t>
      </w:r>
    </w:p>
    <w:p w14:paraId="302AF5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820C" w14:textId="77777777" w:rsidR="00BC378C" w:rsidRDefault="00BC378C" w:rsidP="00BC378C">
      <w:pPr>
        <w:rPr>
          <w:rFonts w:ascii="Arial" w:hAnsi="Arial" w:cs="Arial"/>
          <w:b/>
          <w:sz w:val="24"/>
        </w:rPr>
      </w:pPr>
      <w:r>
        <w:rPr>
          <w:rFonts w:ascii="Arial" w:hAnsi="Arial" w:cs="Arial"/>
          <w:b/>
          <w:color w:val="0000FF"/>
          <w:sz w:val="24"/>
        </w:rPr>
        <w:t>R4-2312799</w:t>
      </w:r>
      <w:r>
        <w:rPr>
          <w:rFonts w:ascii="Arial" w:hAnsi="Arial" w:cs="Arial"/>
          <w:b/>
          <w:color w:val="0000FF"/>
          <w:sz w:val="24"/>
        </w:rPr>
        <w:tab/>
      </w:r>
      <w:r>
        <w:rPr>
          <w:rFonts w:ascii="Arial" w:hAnsi="Arial" w:cs="Arial"/>
          <w:b/>
          <w:sz w:val="24"/>
        </w:rPr>
        <w:t>[NR_IAB-Perf] CR for TS 38.174 FRC Correction in PDCCH Table (NR_IAB, Rel-16, CAT F)</w:t>
      </w:r>
    </w:p>
    <w:p w14:paraId="5CCDF1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CR-0063  rev  Cat: F (Rel-16)</w:t>
      </w:r>
      <w:r>
        <w:rPr>
          <w:i/>
        </w:rPr>
        <w:br/>
      </w:r>
      <w:r>
        <w:rPr>
          <w:i/>
        </w:rPr>
        <w:br/>
      </w:r>
      <w:r>
        <w:rPr>
          <w:i/>
        </w:rPr>
        <w:tab/>
      </w:r>
      <w:r>
        <w:rPr>
          <w:i/>
        </w:rPr>
        <w:tab/>
      </w:r>
      <w:r>
        <w:rPr>
          <w:i/>
        </w:rPr>
        <w:tab/>
      </w:r>
      <w:r>
        <w:rPr>
          <w:i/>
        </w:rPr>
        <w:tab/>
      </w:r>
      <w:r>
        <w:rPr>
          <w:i/>
        </w:rPr>
        <w:tab/>
        <w:t>Source: Nokia, Nokia Shanghai Bell</w:t>
      </w:r>
    </w:p>
    <w:p w14:paraId="63AB58FD" w14:textId="77777777" w:rsidR="00BC378C" w:rsidRDefault="00BC378C" w:rsidP="00BC378C">
      <w:pPr>
        <w:rPr>
          <w:rFonts w:ascii="Arial" w:hAnsi="Arial" w:cs="Arial"/>
          <w:b/>
        </w:rPr>
      </w:pPr>
      <w:r>
        <w:rPr>
          <w:rFonts w:ascii="Arial" w:hAnsi="Arial" w:cs="Arial"/>
          <w:b/>
        </w:rPr>
        <w:t xml:space="preserve">Abstract: </w:t>
      </w:r>
    </w:p>
    <w:p w14:paraId="3F81E0D7" w14:textId="77777777" w:rsidR="00BC378C" w:rsidRDefault="00BC378C" w:rsidP="00BC378C">
      <w:r>
        <w:t>The FRCs in PDCCH Table do not align with the Aggregation Level.</w:t>
      </w:r>
    </w:p>
    <w:p w14:paraId="749B66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47681" w14:textId="77777777" w:rsidR="00BC378C" w:rsidRDefault="00BC378C" w:rsidP="00BC378C">
      <w:pPr>
        <w:rPr>
          <w:rFonts w:ascii="Arial" w:hAnsi="Arial" w:cs="Arial"/>
          <w:b/>
          <w:sz w:val="24"/>
        </w:rPr>
      </w:pPr>
      <w:r>
        <w:rPr>
          <w:rFonts w:ascii="Arial" w:hAnsi="Arial" w:cs="Arial"/>
          <w:b/>
          <w:color w:val="0000FF"/>
          <w:sz w:val="24"/>
        </w:rPr>
        <w:t>R4-2312800</w:t>
      </w:r>
      <w:r>
        <w:rPr>
          <w:rFonts w:ascii="Arial" w:hAnsi="Arial" w:cs="Arial"/>
          <w:b/>
          <w:color w:val="0000FF"/>
          <w:sz w:val="24"/>
        </w:rPr>
        <w:tab/>
      </w:r>
      <w:r>
        <w:rPr>
          <w:rFonts w:ascii="Arial" w:hAnsi="Arial" w:cs="Arial"/>
          <w:b/>
          <w:sz w:val="24"/>
        </w:rPr>
        <w:t>[NR_IAB-Perf] CR for TS 38.174 FRC Correction in PDCCH Table (NR_IAB, Rel-17, CAT A)</w:t>
      </w:r>
    </w:p>
    <w:p w14:paraId="0E32FAB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CR-0064  rev  Cat: A (Rel-17)</w:t>
      </w:r>
      <w:r>
        <w:rPr>
          <w:i/>
        </w:rPr>
        <w:br/>
      </w:r>
      <w:r>
        <w:rPr>
          <w:i/>
        </w:rPr>
        <w:br/>
      </w:r>
      <w:r>
        <w:rPr>
          <w:i/>
        </w:rPr>
        <w:tab/>
      </w:r>
      <w:r>
        <w:rPr>
          <w:i/>
        </w:rPr>
        <w:tab/>
      </w:r>
      <w:r>
        <w:rPr>
          <w:i/>
        </w:rPr>
        <w:tab/>
      </w:r>
      <w:r>
        <w:rPr>
          <w:i/>
        </w:rPr>
        <w:tab/>
      </w:r>
      <w:r>
        <w:rPr>
          <w:i/>
        </w:rPr>
        <w:tab/>
        <w:t>Source: Nokia, Nokia Shanghai Bell</w:t>
      </w:r>
    </w:p>
    <w:p w14:paraId="54C9461A" w14:textId="77777777" w:rsidR="00BC378C" w:rsidRDefault="00BC378C" w:rsidP="00BC378C">
      <w:pPr>
        <w:rPr>
          <w:rFonts w:ascii="Arial" w:hAnsi="Arial" w:cs="Arial"/>
          <w:b/>
        </w:rPr>
      </w:pPr>
      <w:r>
        <w:rPr>
          <w:rFonts w:ascii="Arial" w:hAnsi="Arial" w:cs="Arial"/>
          <w:b/>
        </w:rPr>
        <w:t xml:space="preserve">Abstract: </w:t>
      </w:r>
    </w:p>
    <w:p w14:paraId="48932471" w14:textId="77777777" w:rsidR="00BC378C" w:rsidRDefault="00BC378C" w:rsidP="00BC378C">
      <w:r>
        <w:t>The FRCs in PDCCH Table do not align with the Aggregation Level.</w:t>
      </w:r>
    </w:p>
    <w:p w14:paraId="4FE9E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3117" w14:textId="77777777" w:rsidR="00BC378C" w:rsidRDefault="00BC378C" w:rsidP="00BC378C">
      <w:pPr>
        <w:rPr>
          <w:rFonts w:ascii="Arial" w:hAnsi="Arial" w:cs="Arial"/>
          <w:b/>
          <w:sz w:val="24"/>
        </w:rPr>
      </w:pPr>
      <w:r>
        <w:rPr>
          <w:rFonts w:ascii="Arial" w:hAnsi="Arial" w:cs="Arial"/>
          <w:b/>
          <w:color w:val="0000FF"/>
          <w:sz w:val="24"/>
        </w:rPr>
        <w:t>R4-2312801</w:t>
      </w:r>
      <w:r>
        <w:rPr>
          <w:rFonts w:ascii="Arial" w:hAnsi="Arial" w:cs="Arial"/>
          <w:b/>
          <w:color w:val="0000FF"/>
          <w:sz w:val="24"/>
        </w:rPr>
        <w:tab/>
      </w:r>
      <w:r>
        <w:rPr>
          <w:rFonts w:ascii="Arial" w:hAnsi="Arial" w:cs="Arial"/>
          <w:b/>
          <w:sz w:val="24"/>
        </w:rPr>
        <w:t>[NR_IAB-Perf] CR for TS 38.174 FRC Correction in PDCCH Table (NR_IAB, Rel-18, CAT A)</w:t>
      </w:r>
    </w:p>
    <w:p w14:paraId="766C2E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CR-0065  rev  Cat: A (Rel-18)</w:t>
      </w:r>
      <w:r>
        <w:rPr>
          <w:i/>
        </w:rPr>
        <w:br/>
      </w:r>
      <w:r>
        <w:rPr>
          <w:i/>
        </w:rPr>
        <w:br/>
      </w:r>
      <w:r>
        <w:rPr>
          <w:i/>
        </w:rPr>
        <w:tab/>
      </w:r>
      <w:r>
        <w:rPr>
          <w:i/>
        </w:rPr>
        <w:tab/>
      </w:r>
      <w:r>
        <w:rPr>
          <w:i/>
        </w:rPr>
        <w:tab/>
      </w:r>
      <w:r>
        <w:rPr>
          <w:i/>
        </w:rPr>
        <w:tab/>
      </w:r>
      <w:r>
        <w:rPr>
          <w:i/>
        </w:rPr>
        <w:tab/>
        <w:t>Source: Nokia, Nokia Shanghai Bell</w:t>
      </w:r>
    </w:p>
    <w:p w14:paraId="2F3160C1" w14:textId="77777777" w:rsidR="00BC378C" w:rsidRDefault="00BC378C" w:rsidP="00BC378C">
      <w:pPr>
        <w:rPr>
          <w:rFonts w:ascii="Arial" w:hAnsi="Arial" w:cs="Arial"/>
          <w:b/>
        </w:rPr>
      </w:pPr>
      <w:r>
        <w:rPr>
          <w:rFonts w:ascii="Arial" w:hAnsi="Arial" w:cs="Arial"/>
          <w:b/>
        </w:rPr>
        <w:t xml:space="preserve">Abstract: </w:t>
      </w:r>
    </w:p>
    <w:p w14:paraId="1459A6B4" w14:textId="77777777" w:rsidR="00BC378C" w:rsidRDefault="00BC378C" w:rsidP="00BC378C">
      <w:r>
        <w:t>The FRCs in PDCCH Table do not align with the Aggregation Level.</w:t>
      </w:r>
    </w:p>
    <w:p w14:paraId="4E5D1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9205B" w14:textId="77777777" w:rsidR="00BC378C" w:rsidRDefault="00BC378C" w:rsidP="00BC378C">
      <w:pPr>
        <w:rPr>
          <w:rFonts w:ascii="Arial" w:hAnsi="Arial" w:cs="Arial"/>
          <w:b/>
          <w:sz w:val="24"/>
        </w:rPr>
      </w:pPr>
      <w:r>
        <w:rPr>
          <w:rFonts w:ascii="Arial" w:hAnsi="Arial" w:cs="Arial"/>
          <w:b/>
          <w:color w:val="0000FF"/>
          <w:sz w:val="24"/>
        </w:rPr>
        <w:t>R4-2313556</w:t>
      </w:r>
      <w:r>
        <w:rPr>
          <w:rFonts w:ascii="Arial" w:hAnsi="Arial" w:cs="Arial"/>
          <w:b/>
          <w:color w:val="0000FF"/>
          <w:sz w:val="24"/>
        </w:rPr>
        <w:tab/>
      </w:r>
      <w:r>
        <w:rPr>
          <w:rFonts w:ascii="Arial" w:hAnsi="Arial" w:cs="Arial"/>
          <w:b/>
          <w:sz w:val="24"/>
        </w:rPr>
        <w:t>[NR_L1enh_URLLC-Perf] CR to 38.141-1: Correction on BLER test requirement R17</w:t>
      </w:r>
    </w:p>
    <w:p w14:paraId="1EAB3B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CR-0374  rev  Cat: A (Rel-17)</w:t>
      </w:r>
      <w:r>
        <w:rPr>
          <w:i/>
        </w:rPr>
        <w:br/>
      </w:r>
      <w:r>
        <w:rPr>
          <w:i/>
        </w:rPr>
        <w:br/>
      </w:r>
      <w:r>
        <w:rPr>
          <w:i/>
        </w:rPr>
        <w:tab/>
      </w:r>
      <w:r>
        <w:rPr>
          <w:i/>
        </w:rPr>
        <w:tab/>
      </w:r>
      <w:r>
        <w:rPr>
          <w:i/>
        </w:rPr>
        <w:tab/>
      </w:r>
      <w:r>
        <w:rPr>
          <w:i/>
        </w:rPr>
        <w:tab/>
      </w:r>
      <w:r>
        <w:rPr>
          <w:i/>
        </w:rPr>
        <w:tab/>
        <w:t>Source: Keysight Technologies UK Ltd</w:t>
      </w:r>
    </w:p>
    <w:p w14:paraId="2A1260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64F6" w14:textId="77777777" w:rsidR="00BC378C" w:rsidRDefault="00BC378C" w:rsidP="00BC378C">
      <w:pPr>
        <w:rPr>
          <w:rFonts w:ascii="Arial" w:hAnsi="Arial" w:cs="Arial"/>
          <w:b/>
          <w:sz w:val="24"/>
        </w:rPr>
      </w:pPr>
      <w:r>
        <w:rPr>
          <w:rFonts w:ascii="Arial" w:hAnsi="Arial" w:cs="Arial"/>
          <w:b/>
          <w:color w:val="0000FF"/>
          <w:sz w:val="24"/>
        </w:rPr>
        <w:t>R4-2313557</w:t>
      </w:r>
      <w:r>
        <w:rPr>
          <w:rFonts w:ascii="Arial" w:hAnsi="Arial" w:cs="Arial"/>
          <w:b/>
          <w:color w:val="0000FF"/>
          <w:sz w:val="24"/>
        </w:rPr>
        <w:tab/>
      </w:r>
      <w:r>
        <w:rPr>
          <w:rFonts w:ascii="Arial" w:hAnsi="Arial" w:cs="Arial"/>
          <w:b/>
          <w:sz w:val="24"/>
        </w:rPr>
        <w:t>[NR_L1enh_URLLC-Perf] CR to 38.141-1: Correction on BLER test requirement R18</w:t>
      </w:r>
    </w:p>
    <w:p w14:paraId="75FDFE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CR-0375  rev  Cat: A (Rel-18)</w:t>
      </w:r>
      <w:r>
        <w:rPr>
          <w:i/>
        </w:rPr>
        <w:br/>
      </w:r>
      <w:r>
        <w:rPr>
          <w:i/>
        </w:rPr>
        <w:br/>
      </w:r>
      <w:r>
        <w:rPr>
          <w:i/>
        </w:rPr>
        <w:tab/>
      </w:r>
      <w:r>
        <w:rPr>
          <w:i/>
        </w:rPr>
        <w:tab/>
      </w:r>
      <w:r>
        <w:rPr>
          <w:i/>
        </w:rPr>
        <w:tab/>
      </w:r>
      <w:r>
        <w:rPr>
          <w:i/>
        </w:rPr>
        <w:tab/>
      </w:r>
      <w:r>
        <w:rPr>
          <w:i/>
        </w:rPr>
        <w:tab/>
        <w:t>Source: Keysight Technologies UK Ltd</w:t>
      </w:r>
    </w:p>
    <w:p w14:paraId="2C1DD7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FD02" w14:textId="77777777" w:rsidR="00BC378C" w:rsidRDefault="00BC378C" w:rsidP="00BC378C">
      <w:pPr>
        <w:rPr>
          <w:rFonts w:ascii="Arial" w:hAnsi="Arial" w:cs="Arial"/>
          <w:b/>
          <w:sz w:val="24"/>
        </w:rPr>
      </w:pPr>
      <w:r>
        <w:rPr>
          <w:rFonts w:ascii="Arial" w:hAnsi="Arial" w:cs="Arial"/>
          <w:b/>
          <w:color w:val="0000FF"/>
          <w:sz w:val="24"/>
        </w:rPr>
        <w:t>R4-2313571</w:t>
      </w:r>
      <w:r>
        <w:rPr>
          <w:rFonts w:ascii="Arial" w:hAnsi="Arial" w:cs="Arial"/>
          <w:b/>
          <w:color w:val="0000FF"/>
          <w:sz w:val="24"/>
        </w:rPr>
        <w:tab/>
      </w:r>
      <w:r>
        <w:rPr>
          <w:rFonts w:ascii="Arial" w:hAnsi="Arial" w:cs="Arial"/>
          <w:b/>
          <w:sz w:val="24"/>
        </w:rPr>
        <w:t>CR to TS38.101-4: Corrections to CQI Reporting tests with 1TX (Rel-16)</w:t>
      </w:r>
    </w:p>
    <w:p w14:paraId="2B84F9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CR-0412  rev  Cat: F (Rel-16)</w:t>
      </w:r>
      <w:r>
        <w:rPr>
          <w:i/>
        </w:rPr>
        <w:br/>
      </w:r>
      <w:r>
        <w:rPr>
          <w:i/>
        </w:rPr>
        <w:br/>
      </w:r>
      <w:r>
        <w:rPr>
          <w:i/>
        </w:rPr>
        <w:tab/>
      </w:r>
      <w:r>
        <w:rPr>
          <w:i/>
        </w:rPr>
        <w:tab/>
      </w:r>
      <w:r>
        <w:rPr>
          <w:i/>
        </w:rPr>
        <w:tab/>
      </w:r>
      <w:r>
        <w:rPr>
          <w:i/>
        </w:rPr>
        <w:tab/>
      </w:r>
      <w:r>
        <w:rPr>
          <w:i/>
        </w:rPr>
        <w:tab/>
        <w:t>Source: MediaTek</w:t>
      </w:r>
    </w:p>
    <w:p w14:paraId="275D45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F932" w14:textId="77777777" w:rsidR="00BC378C" w:rsidRDefault="00BC378C" w:rsidP="00BC378C">
      <w:pPr>
        <w:rPr>
          <w:rFonts w:ascii="Arial" w:hAnsi="Arial" w:cs="Arial"/>
          <w:b/>
          <w:sz w:val="24"/>
        </w:rPr>
      </w:pPr>
      <w:r>
        <w:rPr>
          <w:rFonts w:ascii="Arial" w:hAnsi="Arial" w:cs="Arial"/>
          <w:b/>
          <w:color w:val="0000FF"/>
          <w:sz w:val="24"/>
        </w:rPr>
        <w:t>R4-2313668</w:t>
      </w:r>
      <w:r>
        <w:rPr>
          <w:rFonts w:ascii="Arial" w:hAnsi="Arial" w:cs="Arial"/>
          <w:b/>
          <w:color w:val="0000FF"/>
          <w:sz w:val="24"/>
        </w:rPr>
        <w:tab/>
      </w:r>
      <w:r>
        <w:rPr>
          <w:rFonts w:ascii="Arial" w:hAnsi="Arial" w:cs="Arial"/>
          <w:b/>
          <w:sz w:val="24"/>
        </w:rPr>
        <w:t>[NR_IAB-Perf] CR on NR IAB performance requirements (TS36.174, Rel-16)</w:t>
      </w:r>
    </w:p>
    <w:p w14:paraId="70E9C5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CR-0070  rev  Cat: F (Rel-16)</w:t>
      </w:r>
      <w:r>
        <w:rPr>
          <w:i/>
        </w:rPr>
        <w:br/>
      </w:r>
      <w:r>
        <w:rPr>
          <w:i/>
        </w:rPr>
        <w:br/>
      </w:r>
      <w:r>
        <w:rPr>
          <w:i/>
        </w:rPr>
        <w:tab/>
      </w:r>
      <w:r>
        <w:rPr>
          <w:i/>
        </w:rPr>
        <w:tab/>
      </w:r>
      <w:r>
        <w:rPr>
          <w:i/>
        </w:rPr>
        <w:tab/>
      </w:r>
      <w:r>
        <w:rPr>
          <w:i/>
        </w:rPr>
        <w:tab/>
      </w:r>
      <w:r>
        <w:rPr>
          <w:i/>
        </w:rPr>
        <w:tab/>
        <w:t>Source: Huawei, HiSilicon</w:t>
      </w:r>
    </w:p>
    <w:p w14:paraId="533F7E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3B2E" w14:textId="77777777" w:rsidR="00BC378C" w:rsidRDefault="00BC378C" w:rsidP="00BC378C">
      <w:pPr>
        <w:rPr>
          <w:rFonts w:ascii="Arial" w:hAnsi="Arial" w:cs="Arial"/>
          <w:b/>
          <w:sz w:val="24"/>
        </w:rPr>
      </w:pPr>
      <w:r>
        <w:rPr>
          <w:rFonts w:ascii="Arial" w:hAnsi="Arial" w:cs="Arial"/>
          <w:b/>
          <w:color w:val="0000FF"/>
          <w:sz w:val="24"/>
        </w:rPr>
        <w:lastRenderedPageBreak/>
        <w:t>R4-2313669</w:t>
      </w:r>
      <w:r>
        <w:rPr>
          <w:rFonts w:ascii="Arial" w:hAnsi="Arial" w:cs="Arial"/>
          <w:b/>
          <w:color w:val="0000FF"/>
          <w:sz w:val="24"/>
        </w:rPr>
        <w:tab/>
      </w:r>
      <w:r>
        <w:rPr>
          <w:rFonts w:ascii="Arial" w:hAnsi="Arial" w:cs="Arial"/>
          <w:b/>
          <w:sz w:val="24"/>
        </w:rPr>
        <w:t>[NR_IAB-Perf] CR on NR IAB performance requirements (TS38.174, Rel-17)</w:t>
      </w:r>
    </w:p>
    <w:p w14:paraId="5FBF2F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CR-0071  rev  Cat: A (Rel-17)</w:t>
      </w:r>
      <w:r>
        <w:rPr>
          <w:i/>
        </w:rPr>
        <w:br/>
      </w:r>
      <w:r>
        <w:rPr>
          <w:i/>
        </w:rPr>
        <w:br/>
      </w:r>
      <w:r>
        <w:rPr>
          <w:i/>
        </w:rPr>
        <w:tab/>
      </w:r>
      <w:r>
        <w:rPr>
          <w:i/>
        </w:rPr>
        <w:tab/>
      </w:r>
      <w:r>
        <w:rPr>
          <w:i/>
        </w:rPr>
        <w:tab/>
      </w:r>
      <w:r>
        <w:rPr>
          <w:i/>
        </w:rPr>
        <w:tab/>
      </w:r>
      <w:r>
        <w:rPr>
          <w:i/>
        </w:rPr>
        <w:tab/>
        <w:t>Source: Huawei, HiSilicon</w:t>
      </w:r>
    </w:p>
    <w:p w14:paraId="448568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ED11" w14:textId="77777777" w:rsidR="00BC378C" w:rsidRDefault="00BC378C" w:rsidP="00BC378C">
      <w:pPr>
        <w:rPr>
          <w:rFonts w:ascii="Arial" w:hAnsi="Arial" w:cs="Arial"/>
          <w:b/>
          <w:sz w:val="24"/>
        </w:rPr>
      </w:pPr>
      <w:r>
        <w:rPr>
          <w:rFonts w:ascii="Arial" w:hAnsi="Arial" w:cs="Arial"/>
          <w:b/>
          <w:color w:val="0000FF"/>
          <w:sz w:val="24"/>
        </w:rPr>
        <w:t>R4-2313670</w:t>
      </w:r>
      <w:r>
        <w:rPr>
          <w:rFonts w:ascii="Arial" w:hAnsi="Arial" w:cs="Arial"/>
          <w:b/>
          <w:color w:val="0000FF"/>
          <w:sz w:val="24"/>
        </w:rPr>
        <w:tab/>
      </w:r>
      <w:r>
        <w:rPr>
          <w:rFonts w:ascii="Arial" w:hAnsi="Arial" w:cs="Arial"/>
          <w:b/>
          <w:sz w:val="24"/>
        </w:rPr>
        <w:t>[NR_IAB-Perf] CR on NR IAB performance requirements (TS38.174, Rel-18)</w:t>
      </w:r>
    </w:p>
    <w:p w14:paraId="03917C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CR-0072  rev  Cat: A (Rel-18)</w:t>
      </w:r>
      <w:r>
        <w:rPr>
          <w:i/>
        </w:rPr>
        <w:br/>
      </w:r>
      <w:r>
        <w:rPr>
          <w:i/>
        </w:rPr>
        <w:br/>
      </w:r>
      <w:r>
        <w:rPr>
          <w:i/>
        </w:rPr>
        <w:tab/>
      </w:r>
      <w:r>
        <w:rPr>
          <w:i/>
        </w:rPr>
        <w:tab/>
      </w:r>
      <w:r>
        <w:rPr>
          <w:i/>
        </w:rPr>
        <w:tab/>
      </w:r>
      <w:r>
        <w:rPr>
          <w:i/>
        </w:rPr>
        <w:tab/>
      </w:r>
      <w:r>
        <w:rPr>
          <w:i/>
        </w:rPr>
        <w:tab/>
        <w:t>Source: Huawei, HiSilicon</w:t>
      </w:r>
    </w:p>
    <w:p w14:paraId="7F4F93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AF64" w14:textId="77777777" w:rsidR="00BC378C" w:rsidRDefault="00BC378C" w:rsidP="00BC378C">
      <w:pPr>
        <w:rPr>
          <w:rFonts w:ascii="Arial" w:hAnsi="Arial" w:cs="Arial"/>
          <w:b/>
          <w:sz w:val="24"/>
        </w:rPr>
      </w:pPr>
      <w:r>
        <w:rPr>
          <w:rFonts w:ascii="Arial" w:hAnsi="Arial" w:cs="Arial"/>
          <w:b/>
          <w:color w:val="0000FF"/>
          <w:sz w:val="24"/>
        </w:rPr>
        <w:t>R4-2313671</w:t>
      </w:r>
      <w:r>
        <w:rPr>
          <w:rFonts w:ascii="Arial" w:hAnsi="Arial" w:cs="Arial"/>
          <w:b/>
          <w:color w:val="0000FF"/>
          <w:sz w:val="24"/>
        </w:rPr>
        <w:tab/>
      </w:r>
      <w:r>
        <w:rPr>
          <w:rFonts w:ascii="Arial" w:hAnsi="Arial" w:cs="Arial"/>
          <w:b/>
          <w:sz w:val="24"/>
        </w:rPr>
        <w:t>[NR_IAB-Perf] CR on NR IAB performance requirements (TS36.176-1, Rel-16)</w:t>
      </w:r>
    </w:p>
    <w:p w14:paraId="6F9F4E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v16.6.0</w:t>
      </w:r>
      <w:r>
        <w:rPr>
          <w:i/>
        </w:rPr>
        <w:tab/>
        <w:t xml:space="preserve">  CR-0028  rev  Cat: F (Rel-16)</w:t>
      </w:r>
      <w:r>
        <w:rPr>
          <w:i/>
        </w:rPr>
        <w:br/>
      </w:r>
      <w:r>
        <w:rPr>
          <w:i/>
        </w:rPr>
        <w:br/>
      </w:r>
      <w:r>
        <w:rPr>
          <w:i/>
        </w:rPr>
        <w:tab/>
      </w:r>
      <w:r>
        <w:rPr>
          <w:i/>
        </w:rPr>
        <w:tab/>
      </w:r>
      <w:r>
        <w:rPr>
          <w:i/>
        </w:rPr>
        <w:tab/>
      </w:r>
      <w:r>
        <w:rPr>
          <w:i/>
        </w:rPr>
        <w:tab/>
      </w:r>
      <w:r>
        <w:rPr>
          <w:i/>
        </w:rPr>
        <w:tab/>
        <w:t>Source: Huawei, HiSilicon</w:t>
      </w:r>
    </w:p>
    <w:p w14:paraId="4D98D6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97156" w14:textId="77777777" w:rsidR="00BC378C" w:rsidRDefault="00BC378C" w:rsidP="00BC378C">
      <w:pPr>
        <w:rPr>
          <w:rFonts w:ascii="Arial" w:hAnsi="Arial" w:cs="Arial"/>
          <w:b/>
          <w:sz w:val="24"/>
        </w:rPr>
      </w:pPr>
      <w:r>
        <w:rPr>
          <w:rFonts w:ascii="Arial" w:hAnsi="Arial" w:cs="Arial"/>
          <w:b/>
          <w:color w:val="0000FF"/>
          <w:sz w:val="24"/>
        </w:rPr>
        <w:t>R4-2313672</w:t>
      </w:r>
      <w:r>
        <w:rPr>
          <w:rFonts w:ascii="Arial" w:hAnsi="Arial" w:cs="Arial"/>
          <w:b/>
          <w:color w:val="0000FF"/>
          <w:sz w:val="24"/>
        </w:rPr>
        <w:tab/>
      </w:r>
      <w:r>
        <w:rPr>
          <w:rFonts w:ascii="Arial" w:hAnsi="Arial" w:cs="Arial"/>
          <w:b/>
          <w:sz w:val="24"/>
        </w:rPr>
        <w:t>[NR_IAB-Perf] CR on NR IAB performance requirements (TS38.176-1, Rel-17)</w:t>
      </w:r>
    </w:p>
    <w:p w14:paraId="315DF9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v17.5.0</w:t>
      </w:r>
      <w:r>
        <w:rPr>
          <w:i/>
        </w:rPr>
        <w:tab/>
        <w:t xml:space="preserve">  CR-0029  rev  Cat: A (Rel-17)</w:t>
      </w:r>
      <w:r>
        <w:rPr>
          <w:i/>
        </w:rPr>
        <w:br/>
      </w:r>
      <w:r>
        <w:rPr>
          <w:i/>
        </w:rPr>
        <w:br/>
      </w:r>
      <w:r>
        <w:rPr>
          <w:i/>
        </w:rPr>
        <w:tab/>
      </w:r>
      <w:r>
        <w:rPr>
          <w:i/>
        </w:rPr>
        <w:tab/>
      </w:r>
      <w:r>
        <w:rPr>
          <w:i/>
        </w:rPr>
        <w:tab/>
      </w:r>
      <w:r>
        <w:rPr>
          <w:i/>
        </w:rPr>
        <w:tab/>
      </w:r>
      <w:r>
        <w:rPr>
          <w:i/>
        </w:rPr>
        <w:tab/>
        <w:t>Source: Huawei, HiSilicon</w:t>
      </w:r>
    </w:p>
    <w:p w14:paraId="7D3FA7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20AE" w14:textId="77777777" w:rsidR="00BC378C" w:rsidRDefault="00BC378C" w:rsidP="00BC378C">
      <w:pPr>
        <w:rPr>
          <w:rFonts w:ascii="Arial" w:hAnsi="Arial" w:cs="Arial"/>
          <w:b/>
          <w:sz w:val="24"/>
        </w:rPr>
      </w:pPr>
      <w:r>
        <w:rPr>
          <w:rFonts w:ascii="Arial" w:hAnsi="Arial" w:cs="Arial"/>
          <w:b/>
          <w:color w:val="0000FF"/>
          <w:sz w:val="24"/>
        </w:rPr>
        <w:t>R4-2313673</w:t>
      </w:r>
      <w:r>
        <w:rPr>
          <w:rFonts w:ascii="Arial" w:hAnsi="Arial" w:cs="Arial"/>
          <w:b/>
          <w:color w:val="0000FF"/>
          <w:sz w:val="24"/>
        </w:rPr>
        <w:tab/>
      </w:r>
      <w:r>
        <w:rPr>
          <w:rFonts w:ascii="Arial" w:hAnsi="Arial" w:cs="Arial"/>
          <w:b/>
          <w:sz w:val="24"/>
        </w:rPr>
        <w:t>[NR_IAB-Perf] CR on NR IAB performance requirements (TS38.176-1, Rel-18)</w:t>
      </w:r>
    </w:p>
    <w:p w14:paraId="29095A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v18.1.0</w:t>
      </w:r>
      <w:r>
        <w:rPr>
          <w:i/>
        </w:rPr>
        <w:tab/>
        <w:t xml:space="preserve">  CR-0030  rev  Cat: A (Rel-18)</w:t>
      </w:r>
      <w:r>
        <w:rPr>
          <w:i/>
        </w:rPr>
        <w:br/>
      </w:r>
      <w:r>
        <w:rPr>
          <w:i/>
        </w:rPr>
        <w:br/>
      </w:r>
      <w:r>
        <w:rPr>
          <w:i/>
        </w:rPr>
        <w:tab/>
      </w:r>
      <w:r>
        <w:rPr>
          <w:i/>
        </w:rPr>
        <w:tab/>
      </w:r>
      <w:r>
        <w:rPr>
          <w:i/>
        </w:rPr>
        <w:tab/>
      </w:r>
      <w:r>
        <w:rPr>
          <w:i/>
        </w:rPr>
        <w:tab/>
      </w:r>
      <w:r>
        <w:rPr>
          <w:i/>
        </w:rPr>
        <w:tab/>
        <w:t>Source: Huawei, HiSilicon</w:t>
      </w:r>
    </w:p>
    <w:p w14:paraId="66E954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3EE8F" w14:textId="77777777" w:rsidR="00BC378C" w:rsidRDefault="00BC378C" w:rsidP="00BC378C">
      <w:pPr>
        <w:rPr>
          <w:rFonts w:ascii="Arial" w:hAnsi="Arial" w:cs="Arial"/>
          <w:b/>
          <w:sz w:val="24"/>
        </w:rPr>
      </w:pPr>
      <w:r>
        <w:rPr>
          <w:rFonts w:ascii="Arial" w:hAnsi="Arial" w:cs="Arial"/>
          <w:b/>
          <w:color w:val="0000FF"/>
          <w:sz w:val="24"/>
        </w:rPr>
        <w:t>R4-2313674</w:t>
      </w:r>
      <w:r>
        <w:rPr>
          <w:rFonts w:ascii="Arial" w:hAnsi="Arial" w:cs="Arial"/>
          <w:b/>
          <w:color w:val="0000FF"/>
          <w:sz w:val="24"/>
        </w:rPr>
        <w:tab/>
      </w:r>
      <w:r>
        <w:rPr>
          <w:rFonts w:ascii="Arial" w:hAnsi="Arial" w:cs="Arial"/>
          <w:b/>
          <w:sz w:val="24"/>
        </w:rPr>
        <w:t>[NR_IAB-Perf] CR on NR IAB performance requirements (TS36.176-2, Rel-16)</w:t>
      </w:r>
    </w:p>
    <w:p w14:paraId="4EF39C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CR-0031  rev  Cat: F (Rel-16)</w:t>
      </w:r>
      <w:r>
        <w:rPr>
          <w:i/>
        </w:rPr>
        <w:br/>
      </w:r>
      <w:r>
        <w:rPr>
          <w:i/>
        </w:rPr>
        <w:br/>
      </w:r>
      <w:r>
        <w:rPr>
          <w:i/>
        </w:rPr>
        <w:tab/>
      </w:r>
      <w:r>
        <w:rPr>
          <w:i/>
        </w:rPr>
        <w:tab/>
      </w:r>
      <w:r>
        <w:rPr>
          <w:i/>
        </w:rPr>
        <w:tab/>
      </w:r>
      <w:r>
        <w:rPr>
          <w:i/>
        </w:rPr>
        <w:tab/>
      </w:r>
      <w:r>
        <w:rPr>
          <w:i/>
        </w:rPr>
        <w:tab/>
        <w:t>Source: Huawei, HiSilicon</w:t>
      </w:r>
    </w:p>
    <w:p w14:paraId="72CB59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74E8" w14:textId="77777777" w:rsidR="00BC378C" w:rsidRDefault="00BC378C" w:rsidP="00BC378C">
      <w:pPr>
        <w:rPr>
          <w:rFonts w:ascii="Arial" w:hAnsi="Arial" w:cs="Arial"/>
          <w:b/>
          <w:sz w:val="24"/>
        </w:rPr>
      </w:pPr>
      <w:r>
        <w:rPr>
          <w:rFonts w:ascii="Arial" w:hAnsi="Arial" w:cs="Arial"/>
          <w:b/>
          <w:color w:val="0000FF"/>
          <w:sz w:val="24"/>
        </w:rPr>
        <w:t>R4-2313675</w:t>
      </w:r>
      <w:r>
        <w:rPr>
          <w:rFonts w:ascii="Arial" w:hAnsi="Arial" w:cs="Arial"/>
          <w:b/>
          <w:color w:val="0000FF"/>
          <w:sz w:val="24"/>
        </w:rPr>
        <w:tab/>
      </w:r>
      <w:r>
        <w:rPr>
          <w:rFonts w:ascii="Arial" w:hAnsi="Arial" w:cs="Arial"/>
          <w:b/>
          <w:sz w:val="24"/>
        </w:rPr>
        <w:t>[NR_IAB-Perf] CR on NR IAB performance requirements (TS38.176-2, Rel-17)</w:t>
      </w:r>
    </w:p>
    <w:p w14:paraId="7DA4F6D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CR-0032  rev  Cat: A (Rel-17)</w:t>
      </w:r>
      <w:r>
        <w:rPr>
          <w:i/>
        </w:rPr>
        <w:br/>
      </w:r>
      <w:r>
        <w:rPr>
          <w:i/>
        </w:rPr>
        <w:br/>
      </w:r>
      <w:r>
        <w:rPr>
          <w:i/>
        </w:rPr>
        <w:tab/>
      </w:r>
      <w:r>
        <w:rPr>
          <w:i/>
        </w:rPr>
        <w:tab/>
      </w:r>
      <w:r>
        <w:rPr>
          <w:i/>
        </w:rPr>
        <w:tab/>
      </w:r>
      <w:r>
        <w:rPr>
          <w:i/>
        </w:rPr>
        <w:tab/>
      </w:r>
      <w:r>
        <w:rPr>
          <w:i/>
        </w:rPr>
        <w:tab/>
        <w:t>Source: Huawei, HiSilicon</w:t>
      </w:r>
    </w:p>
    <w:p w14:paraId="3C9F95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8ED2F" w14:textId="77777777" w:rsidR="00BC378C" w:rsidRDefault="00BC378C" w:rsidP="00BC378C">
      <w:pPr>
        <w:rPr>
          <w:rFonts w:ascii="Arial" w:hAnsi="Arial" w:cs="Arial"/>
          <w:b/>
          <w:sz w:val="24"/>
        </w:rPr>
      </w:pPr>
      <w:r>
        <w:rPr>
          <w:rFonts w:ascii="Arial" w:hAnsi="Arial" w:cs="Arial"/>
          <w:b/>
          <w:color w:val="0000FF"/>
          <w:sz w:val="24"/>
        </w:rPr>
        <w:t>R4-2313676</w:t>
      </w:r>
      <w:r>
        <w:rPr>
          <w:rFonts w:ascii="Arial" w:hAnsi="Arial" w:cs="Arial"/>
          <w:b/>
          <w:color w:val="0000FF"/>
          <w:sz w:val="24"/>
        </w:rPr>
        <w:tab/>
      </w:r>
      <w:r>
        <w:rPr>
          <w:rFonts w:ascii="Arial" w:hAnsi="Arial" w:cs="Arial"/>
          <w:b/>
          <w:sz w:val="24"/>
        </w:rPr>
        <w:t>[NR_IAB-Perf] CR on NR IAB performance requirements (TS38.176-2, Rel-18)</w:t>
      </w:r>
    </w:p>
    <w:p w14:paraId="75C016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CR-0033  rev  Cat: A (Rel-18)</w:t>
      </w:r>
      <w:r>
        <w:rPr>
          <w:i/>
        </w:rPr>
        <w:br/>
      </w:r>
      <w:r>
        <w:rPr>
          <w:i/>
        </w:rPr>
        <w:br/>
      </w:r>
      <w:r>
        <w:rPr>
          <w:i/>
        </w:rPr>
        <w:tab/>
      </w:r>
      <w:r>
        <w:rPr>
          <w:i/>
        </w:rPr>
        <w:tab/>
      </w:r>
      <w:r>
        <w:rPr>
          <w:i/>
        </w:rPr>
        <w:tab/>
      </w:r>
      <w:r>
        <w:rPr>
          <w:i/>
        </w:rPr>
        <w:tab/>
      </w:r>
      <w:r>
        <w:rPr>
          <w:i/>
        </w:rPr>
        <w:tab/>
        <w:t>Source: Huawei, HiSilicon</w:t>
      </w:r>
    </w:p>
    <w:p w14:paraId="653440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9957D" w14:textId="77777777" w:rsidR="00BC378C" w:rsidRDefault="00BC378C" w:rsidP="00BC378C">
      <w:pPr>
        <w:rPr>
          <w:rFonts w:ascii="Arial" w:hAnsi="Arial" w:cs="Arial"/>
          <w:b/>
          <w:sz w:val="24"/>
        </w:rPr>
      </w:pPr>
      <w:r>
        <w:rPr>
          <w:rFonts w:ascii="Arial" w:hAnsi="Arial" w:cs="Arial"/>
          <w:b/>
          <w:color w:val="0000FF"/>
          <w:sz w:val="24"/>
        </w:rPr>
        <w:t>R4-2313678</w:t>
      </w:r>
      <w:r>
        <w:rPr>
          <w:rFonts w:ascii="Arial" w:hAnsi="Arial" w:cs="Arial"/>
          <w:b/>
          <w:color w:val="0000FF"/>
          <w:sz w:val="24"/>
        </w:rPr>
        <w:tab/>
      </w:r>
      <w:r>
        <w:rPr>
          <w:rFonts w:ascii="Arial" w:hAnsi="Arial" w:cs="Arial"/>
          <w:b/>
          <w:sz w:val="24"/>
        </w:rPr>
        <w:t>[NR_newRAT-Perf] CR on correction of FRC definition (TS38.101-4, Rel-15)</w:t>
      </w:r>
    </w:p>
    <w:p w14:paraId="24D894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v15.18.0</w:t>
      </w:r>
      <w:r>
        <w:rPr>
          <w:i/>
        </w:rPr>
        <w:tab/>
        <w:t xml:space="preserve">  CR-0415  rev  Cat: F (Rel-15)</w:t>
      </w:r>
      <w:r>
        <w:rPr>
          <w:i/>
        </w:rPr>
        <w:br/>
      </w:r>
      <w:r>
        <w:rPr>
          <w:i/>
        </w:rPr>
        <w:br/>
      </w:r>
      <w:r>
        <w:rPr>
          <w:i/>
        </w:rPr>
        <w:tab/>
      </w:r>
      <w:r>
        <w:rPr>
          <w:i/>
        </w:rPr>
        <w:tab/>
      </w:r>
      <w:r>
        <w:rPr>
          <w:i/>
        </w:rPr>
        <w:tab/>
      </w:r>
      <w:r>
        <w:rPr>
          <w:i/>
        </w:rPr>
        <w:tab/>
      </w:r>
      <w:r>
        <w:rPr>
          <w:i/>
        </w:rPr>
        <w:tab/>
        <w:t>Source: Huawei, HiSilicon</w:t>
      </w:r>
    </w:p>
    <w:p w14:paraId="23B8A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B0DE" w14:textId="77777777" w:rsidR="00BC378C" w:rsidRDefault="00BC378C" w:rsidP="00BC378C">
      <w:pPr>
        <w:rPr>
          <w:rFonts w:ascii="Arial" w:hAnsi="Arial" w:cs="Arial"/>
          <w:b/>
          <w:sz w:val="24"/>
        </w:rPr>
      </w:pPr>
      <w:r>
        <w:rPr>
          <w:rFonts w:ascii="Arial" w:hAnsi="Arial" w:cs="Arial"/>
          <w:b/>
          <w:color w:val="0000FF"/>
          <w:sz w:val="24"/>
        </w:rPr>
        <w:t>R4-2313679</w:t>
      </w:r>
      <w:r>
        <w:rPr>
          <w:rFonts w:ascii="Arial" w:hAnsi="Arial" w:cs="Arial"/>
          <w:b/>
          <w:color w:val="0000FF"/>
          <w:sz w:val="24"/>
        </w:rPr>
        <w:tab/>
      </w:r>
      <w:r>
        <w:rPr>
          <w:rFonts w:ascii="Arial" w:hAnsi="Arial" w:cs="Arial"/>
          <w:b/>
          <w:sz w:val="24"/>
        </w:rPr>
        <w:t>[NR_newRAT-Perf] CR on correction of FRC definition (TS38.101-4, Rel-16)</w:t>
      </w:r>
    </w:p>
    <w:p w14:paraId="36E83E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06B610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A3B3" w14:textId="77777777" w:rsidR="00BC378C" w:rsidRDefault="00BC378C" w:rsidP="00BC378C">
      <w:pPr>
        <w:rPr>
          <w:rFonts w:ascii="Arial" w:hAnsi="Arial" w:cs="Arial"/>
          <w:b/>
          <w:sz w:val="24"/>
        </w:rPr>
      </w:pPr>
      <w:r>
        <w:rPr>
          <w:rFonts w:ascii="Arial" w:hAnsi="Arial" w:cs="Arial"/>
          <w:b/>
          <w:color w:val="0000FF"/>
          <w:sz w:val="24"/>
        </w:rPr>
        <w:t>R4-2313680</w:t>
      </w:r>
      <w:r>
        <w:rPr>
          <w:rFonts w:ascii="Arial" w:hAnsi="Arial" w:cs="Arial"/>
          <w:b/>
          <w:color w:val="0000FF"/>
          <w:sz w:val="24"/>
        </w:rPr>
        <w:tab/>
      </w:r>
      <w:r>
        <w:rPr>
          <w:rFonts w:ascii="Arial" w:hAnsi="Arial" w:cs="Arial"/>
          <w:b/>
          <w:sz w:val="24"/>
        </w:rPr>
        <w:t>[NR_newRAT-Perf] CR on correction of FRC definition (TS38.101-4, Rel-17)</w:t>
      </w:r>
    </w:p>
    <w:p w14:paraId="34B5B8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CR-0417  rev  Cat: F (Rel-17)</w:t>
      </w:r>
      <w:r>
        <w:rPr>
          <w:i/>
        </w:rPr>
        <w:br/>
      </w:r>
      <w:r>
        <w:rPr>
          <w:i/>
        </w:rPr>
        <w:br/>
      </w:r>
      <w:r>
        <w:rPr>
          <w:i/>
        </w:rPr>
        <w:tab/>
      </w:r>
      <w:r>
        <w:rPr>
          <w:i/>
        </w:rPr>
        <w:tab/>
      </w:r>
      <w:r>
        <w:rPr>
          <w:i/>
        </w:rPr>
        <w:tab/>
      </w:r>
      <w:r>
        <w:rPr>
          <w:i/>
        </w:rPr>
        <w:tab/>
      </w:r>
      <w:r>
        <w:rPr>
          <w:i/>
        </w:rPr>
        <w:tab/>
        <w:t>Source: Huawei, HiSilicon</w:t>
      </w:r>
    </w:p>
    <w:p w14:paraId="3A64D8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CC08" w14:textId="77777777" w:rsidR="00BC378C" w:rsidRDefault="00BC378C" w:rsidP="00BC378C">
      <w:pPr>
        <w:rPr>
          <w:rFonts w:ascii="Arial" w:hAnsi="Arial" w:cs="Arial"/>
          <w:b/>
          <w:sz w:val="24"/>
        </w:rPr>
      </w:pPr>
      <w:r>
        <w:rPr>
          <w:rFonts w:ascii="Arial" w:hAnsi="Arial" w:cs="Arial"/>
          <w:b/>
          <w:color w:val="0000FF"/>
          <w:sz w:val="24"/>
        </w:rPr>
        <w:t>R4-2313681</w:t>
      </w:r>
      <w:r>
        <w:rPr>
          <w:rFonts w:ascii="Arial" w:hAnsi="Arial" w:cs="Arial"/>
          <w:b/>
          <w:color w:val="0000FF"/>
          <w:sz w:val="24"/>
        </w:rPr>
        <w:tab/>
      </w:r>
      <w:r>
        <w:rPr>
          <w:rFonts w:ascii="Arial" w:hAnsi="Arial" w:cs="Arial"/>
          <w:b/>
          <w:sz w:val="24"/>
        </w:rPr>
        <w:t>[NR_newRAT-Perf] CR on correction of FRC definition (TS38.101-4, Rel-18)</w:t>
      </w:r>
    </w:p>
    <w:p w14:paraId="29A3288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CR-0418  rev  Cat: F (Rel-18)</w:t>
      </w:r>
      <w:r>
        <w:rPr>
          <w:i/>
        </w:rPr>
        <w:br/>
      </w:r>
      <w:r>
        <w:rPr>
          <w:i/>
        </w:rPr>
        <w:br/>
      </w:r>
      <w:r>
        <w:rPr>
          <w:i/>
        </w:rPr>
        <w:tab/>
      </w:r>
      <w:r>
        <w:rPr>
          <w:i/>
        </w:rPr>
        <w:tab/>
      </w:r>
      <w:r>
        <w:rPr>
          <w:i/>
        </w:rPr>
        <w:tab/>
      </w:r>
      <w:r>
        <w:rPr>
          <w:i/>
        </w:rPr>
        <w:tab/>
      </w:r>
      <w:r>
        <w:rPr>
          <w:i/>
        </w:rPr>
        <w:tab/>
        <w:t>Source: Huawei, HiSilicon</w:t>
      </w:r>
    </w:p>
    <w:p w14:paraId="735659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2502A" w14:textId="77777777" w:rsidR="00BC378C" w:rsidRDefault="00BC378C" w:rsidP="00BC378C">
      <w:pPr>
        <w:pStyle w:val="Heading3"/>
      </w:pPr>
      <w:bookmarkStart w:id="14" w:name="_Toc142747481"/>
      <w:r>
        <w:t>4.6</w:t>
      </w:r>
      <w:r>
        <w:tab/>
        <w:t>OTA and TRP/TRS test aspects</w:t>
      </w:r>
      <w:bookmarkEnd w:id="14"/>
    </w:p>
    <w:p w14:paraId="1DBA4EE0" w14:textId="77777777" w:rsidR="00BC378C" w:rsidRDefault="00BC378C" w:rsidP="00BC378C">
      <w:pPr>
        <w:rPr>
          <w:rFonts w:ascii="Arial" w:hAnsi="Arial" w:cs="Arial"/>
          <w:b/>
          <w:sz w:val="24"/>
        </w:rPr>
      </w:pPr>
      <w:r>
        <w:rPr>
          <w:rFonts w:ascii="Arial" w:hAnsi="Arial" w:cs="Arial"/>
          <w:b/>
          <w:color w:val="0000FF"/>
          <w:sz w:val="24"/>
        </w:rPr>
        <w:t>R4-2313596</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Rel-15</w:t>
      </w:r>
    </w:p>
    <w:p w14:paraId="0F70A54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v15.3.0</w:t>
      </w:r>
      <w:r>
        <w:rPr>
          <w:i/>
        </w:rPr>
        <w:tab/>
        <w:t xml:space="preserve">  CR-0045  rev  Cat: F (Rel-15)</w:t>
      </w:r>
      <w:r>
        <w:rPr>
          <w:i/>
        </w:rPr>
        <w:br/>
      </w:r>
      <w:r>
        <w:rPr>
          <w:i/>
        </w:rPr>
        <w:br/>
      </w:r>
      <w:r>
        <w:rPr>
          <w:i/>
        </w:rPr>
        <w:tab/>
      </w:r>
      <w:r>
        <w:rPr>
          <w:i/>
        </w:rPr>
        <w:tab/>
      </w:r>
      <w:r>
        <w:rPr>
          <w:i/>
        </w:rPr>
        <w:tab/>
      </w:r>
      <w:r>
        <w:rPr>
          <w:i/>
        </w:rPr>
        <w:tab/>
      </w:r>
      <w:r>
        <w:rPr>
          <w:i/>
        </w:rPr>
        <w:tab/>
        <w:t>Source: Huawei, HiSilicon</w:t>
      </w:r>
    </w:p>
    <w:p w14:paraId="6F80FCE3" w14:textId="77777777" w:rsidR="00BC378C" w:rsidRDefault="00BC378C" w:rsidP="00BC378C">
      <w:pPr>
        <w:rPr>
          <w:rFonts w:ascii="Arial" w:hAnsi="Arial" w:cs="Arial"/>
          <w:b/>
        </w:rPr>
      </w:pPr>
      <w:r>
        <w:rPr>
          <w:rFonts w:ascii="Arial" w:hAnsi="Arial" w:cs="Arial"/>
          <w:b/>
        </w:rPr>
        <w:t xml:space="preserve">Abstract: </w:t>
      </w:r>
    </w:p>
    <w:p w14:paraId="427292D7" w14:textId="77777777" w:rsidR="00BC378C" w:rsidRDefault="00BC378C" w:rsidP="00BC378C">
      <w:r>
        <w:t xml:space="preserve">It was observed, that the applicability of the General Chamber in TR 37.941 was not used in consistent manner. </w:t>
      </w:r>
    </w:p>
    <w:p w14:paraId="40781E0B" w14:textId="77777777" w:rsidR="00BC378C" w:rsidRDefault="00BC378C" w:rsidP="00BC378C">
      <w:r>
        <w:t>In Rel-15, the General Chamber terminology was introduced in order to refer to multiple OTA chamber types utilizing attenuated chambers (e.g. I</w:t>
      </w:r>
    </w:p>
    <w:p w14:paraId="5B256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BCD2" w14:textId="77777777" w:rsidR="00BC378C" w:rsidRDefault="00BC378C" w:rsidP="00BC378C">
      <w:pPr>
        <w:rPr>
          <w:rFonts w:ascii="Arial" w:hAnsi="Arial" w:cs="Arial"/>
          <w:b/>
          <w:sz w:val="24"/>
        </w:rPr>
      </w:pPr>
      <w:r>
        <w:rPr>
          <w:rFonts w:ascii="Arial" w:hAnsi="Arial" w:cs="Arial"/>
          <w:b/>
          <w:color w:val="0000FF"/>
          <w:sz w:val="24"/>
        </w:rPr>
        <w:t>R4-2313597</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Rel-16</w:t>
      </w:r>
    </w:p>
    <w:p w14:paraId="2B299D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v16.5.0</w:t>
      </w:r>
      <w:r>
        <w:rPr>
          <w:i/>
        </w:rPr>
        <w:tab/>
        <w:t xml:space="preserve">  CR-0046  rev  Cat: A (Rel-16)</w:t>
      </w:r>
      <w:r>
        <w:rPr>
          <w:i/>
        </w:rPr>
        <w:br/>
      </w:r>
      <w:r>
        <w:rPr>
          <w:i/>
        </w:rPr>
        <w:br/>
      </w:r>
      <w:r>
        <w:rPr>
          <w:i/>
        </w:rPr>
        <w:tab/>
      </w:r>
      <w:r>
        <w:rPr>
          <w:i/>
        </w:rPr>
        <w:tab/>
      </w:r>
      <w:r>
        <w:rPr>
          <w:i/>
        </w:rPr>
        <w:tab/>
      </w:r>
      <w:r>
        <w:rPr>
          <w:i/>
        </w:rPr>
        <w:tab/>
      </w:r>
      <w:r>
        <w:rPr>
          <w:i/>
        </w:rPr>
        <w:tab/>
        <w:t>Source: Huawei, HiSilicon</w:t>
      </w:r>
    </w:p>
    <w:p w14:paraId="76790B99" w14:textId="77777777" w:rsidR="00BC378C" w:rsidRDefault="00BC378C" w:rsidP="00BC378C">
      <w:pPr>
        <w:rPr>
          <w:rFonts w:ascii="Arial" w:hAnsi="Arial" w:cs="Arial"/>
          <w:b/>
        </w:rPr>
      </w:pPr>
      <w:r>
        <w:rPr>
          <w:rFonts w:ascii="Arial" w:hAnsi="Arial" w:cs="Arial"/>
          <w:b/>
        </w:rPr>
        <w:t xml:space="preserve">Abstract: </w:t>
      </w:r>
    </w:p>
    <w:p w14:paraId="1CBEDD6D" w14:textId="77777777" w:rsidR="00BC378C" w:rsidRDefault="00BC378C" w:rsidP="00BC378C">
      <w:r>
        <w:t xml:space="preserve">It was observed, that the applicability of the General Chamber in TR 37.941 was not used in consistent manner. </w:t>
      </w:r>
    </w:p>
    <w:p w14:paraId="6141675A" w14:textId="77777777" w:rsidR="00BC378C" w:rsidRDefault="00BC378C" w:rsidP="00BC378C">
      <w:r>
        <w:t>In Rel-15, the General Chamber terminology was introduced in order to refer to multiple OTA chamber types utilizing attenuated chambers (e.g. I</w:t>
      </w:r>
    </w:p>
    <w:p w14:paraId="2526CF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DBD" w14:textId="77777777" w:rsidR="00BC378C" w:rsidRDefault="00BC378C" w:rsidP="00BC378C">
      <w:pPr>
        <w:rPr>
          <w:rFonts w:ascii="Arial" w:hAnsi="Arial" w:cs="Arial"/>
          <w:b/>
          <w:sz w:val="24"/>
        </w:rPr>
      </w:pPr>
      <w:r>
        <w:rPr>
          <w:rFonts w:ascii="Arial" w:hAnsi="Arial" w:cs="Arial"/>
          <w:b/>
          <w:color w:val="0000FF"/>
          <w:sz w:val="24"/>
        </w:rPr>
        <w:t>R4-2313598</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Rel-17</w:t>
      </w:r>
    </w:p>
    <w:p w14:paraId="76E4A7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CR-0047  rev  Cat: A (Rel-17)</w:t>
      </w:r>
      <w:r>
        <w:rPr>
          <w:i/>
        </w:rPr>
        <w:br/>
      </w:r>
      <w:r>
        <w:rPr>
          <w:i/>
        </w:rPr>
        <w:br/>
      </w:r>
      <w:r>
        <w:rPr>
          <w:i/>
        </w:rPr>
        <w:tab/>
      </w:r>
      <w:r>
        <w:rPr>
          <w:i/>
        </w:rPr>
        <w:tab/>
      </w:r>
      <w:r>
        <w:rPr>
          <w:i/>
        </w:rPr>
        <w:tab/>
      </w:r>
      <w:r>
        <w:rPr>
          <w:i/>
        </w:rPr>
        <w:tab/>
      </w:r>
      <w:r>
        <w:rPr>
          <w:i/>
        </w:rPr>
        <w:tab/>
        <w:t>Source: Huawei, HiSilicon</w:t>
      </w:r>
    </w:p>
    <w:p w14:paraId="3CFCE201" w14:textId="77777777" w:rsidR="00BC378C" w:rsidRDefault="00BC378C" w:rsidP="00BC378C">
      <w:pPr>
        <w:rPr>
          <w:rFonts w:ascii="Arial" w:hAnsi="Arial" w:cs="Arial"/>
          <w:b/>
        </w:rPr>
      </w:pPr>
      <w:r>
        <w:rPr>
          <w:rFonts w:ascii="Arial" w:hAnsi="Arial" w:cs="Arial"/>
          <w:b/>
        </w:rPr>
        <w:t xml:space="preserve">Abstract: </w:t>
      </w:r>
    </w:p>
    <w:p w14:paraId="4C771E19" w14:textId="77777777" w:rsidR="00BC378C" w:rsidRDefault="00BC378C" w:rsidP="00BC378C">
      <w:r>
        <w:t xml:space="preserve">It was observed, that the applicability of the General Chamber in TR 37.941 was not used in consistent manner. </w:t>
      </w:r>
    </w:p>
    <w:p w14:paraId="10CA87D7" w14:textId="77777777" w:rsidR="00BC378C" w:rsidRDefault="00BC378C" w:rsidP="00BC378C">
      <w:r>
        <w:t>In Rel-15, the General Chamber terminology was introduced in order to refer to multiple OTA chamber types utilizing attenuated chambers (e.g. I</w:t>
      </w:r>
    </w:p>
    <w:p w14:paraId="44CA06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A92A" w14:textId="77777777" w:rsidR="00BC378C" w:rsidRDefault="00BC378C" w:rsidP="00BC378C">
      <w:pPr>
        <w:rPr>
          <w:rFonts w:ascii="Arial" w:hAnsi="Arial" w:cs="Arial"/>
          <w:b/>
          <w:sz w:val="24"/>
        </w:rPr>
      </w:pPr>
      <w:r>
        <w:rPr>
          <w:rFonts w:ascii="Arial" w:hAnsi="Arial" w:cs="Arial"/>
          <w:b/>
          <w:color w:val="0000FF"/>
          <w:sz w:val="24"/>
        </w:rPr>
        <w:t>R4-2313599</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Rel-18</w:t>
      </w:r>
    </w:p>
    <w:p w14:paraId="12475E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56FAFE47" w14:textId="77777777" w:rsidR="00BC378C" w:rsidRDefault="00BC378C" w:rsidP="00BC378C">
      <w:pPr>
        <w:rPr>
          <w:rFonts w:ascii="Arial" w:hAnsi="Arial" w:cs="Arial"/>
          <w:b/>
        </w:rPr>
      </w:pPr>
      <w:r>
        <w:rPr>
          <w:rFonts w:ascii="Arial" w:hAnsi="Arial" w:cs="Arial"/>
          <w:b/>
        </w:rPr>
        <w:t xml:space="preserve">Abstract: </w:t>
      </w:r>
    </w:p>
    <w:p w14:paraId="75F9DF5A" w14:textId="77777777" w:rsidR="00BC378C" w:rsidRDefault="00BC378C" w:rsidP="00BC378C">
      <w:r>
        <w:t xml:space="preserve">It was observed, that the applicability of the General Chamber in TR 37.941 was not used in consistent manner. </w:t>
      </w:r>
    </w:p>
    <w:p w14:paraId="0DFA7FAD" w14:textId="77777777" w:rsidR="00BC378C" w:rsidRDefault="00BC378C" w:rsidP="00BC378C">
      <w:r>
        <w:t>In Rel-15, the General Chamber terminology was introduced in order to refer to multiple OTA chamber types utilizing attenuated chambers (e.g. I</w:t>
      </w:r>
    </w:p>
    <w:p w14:paraId="5E00CC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88C9" w14:textId="77777777" w:rsidR="00BC378C" w:rsidRDefault="00BC378C" w:rsidP="00BC378C">
      <w:pPr>
        <w:pStyle w:val="Heading3"/>
      </w:pPr>
      <w:bookmarkStart w:id="15" w:name="_Toc142747482"/>
      <w:r>
        <w:lastRenderedPageBreak/>
        <w:t>4.7</w:t>
      </w:r>
      <w:r>
        <w:tab/>
        <w:t>Moderator summary and conclusions</w:t>
      </w:r>
      <w:bookmarkEnd w:id="15"/>
    </w:p>
    <w:p w14:paraId="09043624" w14:textId="77777777" w:rsidR="00931E11" w:rsidRDefault="00931E11" w:rsidP="00931E11"/>
    <w:p w14:paraId="5034EBE3" w14:textId="77777777" w:rsidR="00931E11" w:rsidRDefault="00931E11" w:rsidP="00931E11">
      <w:pPr>
        <w:sectPr w:rsidR="00931E11" w:rsidSect="00BC378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pPr>
    </w:p>
    <w:p w14:paraId="5805C884" w14:textId="3FA912F9" w:rsidR="00931E11" w:rsidRDefault="00931E11" w:rsidP="00931E11">
      <w:pPr>
        <w:pStyle w:val="Heading3"/>
      </w:pPr>
      <w:r>
        <w:lastRenderedPageBreak/>
        <w:t>4.7.1</w:t>
      </w:r>
      <w:r>
        <w:tab/>
        <w:t>CR List from 3GU under agenda item 4</w:t>
      </w:r>
    </w:p>
    <w:p w14:paraId="29FB6044" w14:textId="5CF37DA8" w:rsidR="00931E11" w:rsidRDefault="00931E11" w:rsidP="00931E11">
      <w:r>
        <w:t>There are 374 CRs under agenda item 4 allocated by tdoc request and submission deadline.</w:t>
      </w:r>
    </w:p>
    <w:tbl>
      <w:tblPr>
        <w:tblW w:w="5043" w:type="pct"/>
        <w:tblLayout w:type="fixed"/>
        <w:tblLook w:val="04A0" w:firstRow="1" w:lastRow="0" w:firstColumn="1" w:lastColumn="0" w:noHBand="0" w:noVBand="1"/>
      </w:tblPr>
      <w:tblGrid>
        <w:gridCol w:w="1117"/>
        <w:gridCol w:w="1705"/>
        <w:gridCol w:w="1215"/>
        <w:gridCol w:w="527"/>
        <w:gridCol w:w="876"/>
        <w:gridCol w:w="709"/>
        <w:gridCol w:w="821"/>
        <w:gridCol w:w="723"/>
        <w:gridCol w:w="850"/>
        <w:gridCol w:w="795"/>
        <w:gridCol w:w="1757"/>
        <w:gridCol w:w="979"/>
        <w:gridCol w:w="697"/>
        <w:gridCol w:w="700"/>
        <w:gridCol w:w="930"/>
      </w:tblGrid>
      <w:tr w:rsidR="007C5B26" w:rsidRPr="00931E11" w14:paraId="3387A321" w14:textId="77777777" w:rsidTr="007C5B26">
        <w:trPr>
          <w:trHeight w:val="420"/>
        </w:trPr>
        <w:tc>
          <w:tcPr>
            <w:tcW w:w="388" w:type="pct"/>
            <w:tcBorders>
              <w:top w:val="single" w:sz="4" w:space="0" w:color="FFFFFF"/>
              <w:left w:val="single" w:sz="4" w:space="0" w:color="auto"/>
              <w:bottom w:val="single" w:sz="4" w:space="0" w:color="A6A6A6"/>
              <w:right w:val="single" w:sz="4" w:space="0" w:color="auto"/>
            </w:tcBorders>
            <w:shd w:val="clear" w:color="000000" w:fill="75B91A"/>
            <w:hideMark/>
          </w:tcPr>
          <w:p w14:paraId="65E58A8A"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TDoc</w:t>
            </w:r>
          </w:p>
        </w:tc>
        <w:tc>
          <w:tcPr>
            <w:tcW w:w="592" w:type="pct"/>
            <w:tcBorders>
              <w:top w:val="single" w:sz="4" w:space="0" w:color="FFFFFF"/>
              <w:left w:val="single" w:sz="4" w:space="0" w:color="auto"/>
              <w:bottom w:val="single" w:sz="4" w:space="0" w:color="A6A6A6"/>
              <w:right w:val="single" w:sz="4" w:space="0" w:color="auto"/>
            </w:tcBorders>
            <w:shd w:val="clear" w:color="000000" w:fill="75B91A"/>
            <w:hideMark/>
          </w:tcPr>
          <w:p w14:paraId="3200C70C"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Title</w:t>
            </w:r>
          </w:p>
        </w:tc>
        <w:tc>
          <w:tcPr>
            <w:tcW w:w="422" w:type="pct"/>
            <w:tcBorders>
              <w:top w:val="single" w:sz="4" w:space="0" w:color="FFFFFF"/>
              <w:left w:val="single" w:sz="4" w:space="0" w:color="auto"/>
              <w:bottom w:val="single" w:sz="4" w:space="0" w:color="A6A6A6"/>
              <w:right w:val="single" w:sz="4" w:space="0" w:color="auto"/>
            </w:tcBorders>
            <w:shd w:val="clear" w:color="000000" w:fill="75B91A"/>
            <w:hideMark/>
          </w:tcPr>
          <w:p w14:paraId="62E0D4F3"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Source</w:t>
            </w:r>
          </w:p>
        </w:tc>
        <w:tc>
          <w:tcPr>
            <w:tcW w:w="183" w:type="pct"/>
            <w:tcBorders>
              <w:top w:val="single" w:sz="4" w:space="0" w:color="FFFFFF"/>
              <w:left w:val="single" w:sz="4" w:space="0" w:color="auto"/>
              <w:bottom w:val="single" w:sz="4" w:space="0" w:color="A6A6A6"/>
              <w:right w:val="single" w:sz="4" w:space="0" w:color="auto"/>
            </w:tcBorders>
            <w:shd w:val="clear" w:color="000000" w:fill="75B91A"/>
            <w:hideMark/>
          </w:tcPr>
          <w:p w14:paraId="665653F4"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Type</w:t>
            </w:r>
          </w:p>
        </w:tc>
        <w:tc>
          <w:tcPr>
            <w:tcW w:w="304" w:type="pct"/>
            <w:tcBorders>
              <w:top w:val="single" w:sz="4" w:space="0" w:color="FFFFFF"/>
              <w:left w:val="single" w:sz="4" w:space="0" w:color="auto"/>
              <w:bottom w:val="single" w:sz="4" w:space="0" w:color="A6A6A6"/>
              <w:right w:val="single" w:sz="4" w:space="0" w:color="auto"/>
            </w:tcBorders>
            <w:shd w:val="clear" w:color="000000" w:fill="75B91A"/>
            <w:hideMark/>
          </w:tcPr>
          <w:p w14:paraId="18DFA424"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For</w:t>
            </w:r>
          </w:p>
        </w:tc>
        <w:tc>
          <w:tcPr>
            <w:tcW w:w="246" w:type="pct"/>
            <w:tcBorders>
              <w:top w:val="single" w:sz="4" w:space="0" w:color="FFFFFF"/>
              <w:left w:val="single" w:sz="4" w:space="0" w:color="auto"/>
              <w:bottom w:val="single" w:sz="4" w:space="0" w:color="A6A6A6"/>
              <w:right w:val="single" w:sz="4" w:space="0" w:color="auto"/>
            </w:tcBorders>
            <w:shd w:val="clear" w:color="000000" w:fill="75B91A"/>
            <w:hideMark/>
          </w:tcPr>
          <w:p w14:paraId="56A8AD27" w14:textId="4D3B0682"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A</w:t>
            </w:r>
            <w:r>
              <w:rPr>
                <w:rFonts w:ascii="Arial" w:hAnsi="Arial" w:cs="Arial"/>
                <w:b/>
                <w:bCs/>
                <w:sz w:val="16"/>
                <w:szCs w:val="16"/>
              </w:rPr>
              <w:t>I</w:t>
            </w:r>
          </w:p>
        </w:tc>
        <w:tc>
          <w:tcPr>
            <w:tcW w:w="285" w:type="pct"/>
            <w:tcBorders>
              <w:top w:val="single" w:sz="4" w:space="0" w:color="FFFFFF"/>
              <w:left w:val="single" w:sz="4" w:space="0" w:color="auto"/>
              <w:bottom w:val="single" w:sz="4" w:space="0" w:color="A6A6A6"/>
              <w:right w:val="single" w:sz="4" w:space="0" w:color="auto"/>
            </w:tcBorders>
            <w:shd w:val="clear" w:color="000000" w:fill="75B91A"/>
            <w:hideMark/>
          </w:tcPr>
          <w:p w14:paraId="2007943A"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TDoc Status</w:t>
            </w:r>
          </w:p>
        </w:tc>
        <w:tc>
          <w:tcPr>
            <w:tcW w:w="251" w:type="pct"/>
            <w:tcBorders>
              <w:top w:val="single" w:sz="4" w:space="0" w:color="FFFFFF"/>
              <w:left w:val="single" w:sz="4" w:space="0" w:color="auto"/>
              <w:bottom w:val="single" w:sz="4" w:space="0" w:color="A6A6A6"/>
              <w:right w:val="single" w:sz="4" w:space="0" w:color="auto"/>
            </w:tcBorders>
            <w:shd w:val="clear" w:color="000000" w:fill="75B91A"/>
            <w:hideMark/>
          </w:tcPr>
          <w:p w14:paraId="5DCE2D7D" w14:textId="0179D9C2"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Rel</w:t>
            </w:r>
          </w:p>
        </w:tc>
        <w:tc>
          <w:tcPr>
            <w:tcW w:w="295" w:type="pct"/>
            <w:tcBorders>
              <w:top w:val="single" w:sz="4" w:space="0" w:color="FFFFFF"/>
              <w:left w:val="single" w:sz="4" w:space="0" w:color="auto"/>
              <w:bottom w:val="single" w:sz="4" w:space="0" w:color="A6A6A6"/>
              <w:right w:val="single" w:sz="4" w:space="0" w:color="auto"/>
            </w:tcBorders>
            <w:shd w:val="clear" w:color="000000" w:fill="75B91A"/>
            <w:hideMark/>
          </w:tcPr>
          <w:p w14:paraId="49B40BFF"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Spec</w:t>
            </w:r>
          </w:p>
        </w:tc>
        <w:tc>
          <w:tcPr>
            <w:tcW w:w="276" w:type="pct"/>
            <w:tcBorders>
              <w:top w:val="single" w:sz="4" w:space="0" w:color="FFFFFF"/>
              <w:left w:val="single" w:sz="4" w:space="0" w:color="auto"/>
              <w:bottom w:val="single" w:sz="4" w:space="0" w:color="A6A6A6"/>
              <w:right w:val="single" w:sz="4" w:space="0" w:color="auto"/>
            </w:tcBorders>
            <w:shd w:val="clear" w:color="000000" w:fill="75B91A"/>
            <w:hideMark/>
          </w:tcPr>
          <w:p w14:paraId="1B3D0B95" w14:textId="66CFFDF3"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Ver</w:t>
            </w:r>
          </w:p>
        </w:tc>
        <w:tc>
          <w:tcPr>
            <w:tcW w:w="610" w:type="pct"/>
            <w:tcBorders>
              <w:top w:val="single" w:sz="4" w:space="0" w:color="FFFFFF"/>
              <w:left w:val="single" w:sz="4" w:space="0" w:color="auto"/>
              <w:bottom w:val="single" w:sz="4" w:space="0" w:color="A6A6A6"/>
              <w:right w:val="single" w:sz="4" w:space="0" w:color="auto"/>
            </w:tcBorders>
            <w:shd w:val="clear" w:color="000000" w:fill="75B91A"/>
            <w:hideMark/>
          </w:tcPr>
          <w:p w14:paraId="0FF213B8"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Related WIs</w:t>
            </w:r>
          </w:p>
        </w:tc>
        <w:tc>
          <w:tcPr>
            <w:tcW w:w="340" w:type="pct"/>
            <w:tcBorders>
              <w:top w:val="single" w:sz="4" w:space="0" w:color="FFFFFF"/>
              <w:left w:val="single" w:sz="4" w:space="0" w:color="auto"/>
              <w:bottom w:val="single" w:sz="4" w:space="0" w:color="A6A6A6"/>
              <w:right w:val="single" w:sz="4" w:space="0" w:color="auto"/>
            </w:tcBorders>
            <w:shd w:val="clear" w:color="000000" w:fill="75B91A"/>
            <w:hideMark/>
          </w:tcPr>
          <w:p w14:paraId="54EB4359"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w:t>
            </w:r>
          </w:p>
        </w:tc>
        <w:tc>
          <w:tcPr>
            <w:tcW w:w="242" w:type="pct"/>
            <w:tcBorders>
              <w:top w:val="single" w:sz="4" w:space="0" w:color="FFFFFF"/>
              <w:left w:val="single" w:sz="4" w:space="0" w:color="auto"/>
              <w:bottom w:val="single" w:sz="4" w:space="0" w:color="A6A6A6"/>
              <w:right w:val="single" w:sz="4" w:space="0" w:color="auto"/>
            </w:tcBorders>
            <w:shd w:val="clear" w:color="000000" w:fill="75B91A"/>
            <w:hideMark/>
          </w:tcPr>
          <w:p w14:paraId="60838E70" w14:textId="0626541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 rev</w:t>
            </w:r>
          </w:p>
        </w:tc>
        <w:tc>
          <w:tcPr>
            <w:tcW w:w="243" w:type="pct"/>
            <w:tcBorders>
              <w:top w:val="single" w:sz="4" w:space="0" w:color="FFFFFF"/>
              <w:left w:val="single" w:sz="4" w:space="0" w:color="auto"/>
              <w:bottom w:val="single" w:sz="4" w:space="0" w:color="A6A6A6"/>
              <w:right w:val="single" w:sz="4" w:space="0" w:color="auto"/>
            </w:tcBorders>
            <w:shd w:val="clear" w:color="000000" w:fill="75B91A"/>
            <w:hideMark/>
          </w:tcPr>
          <w:p w14:paraId="31FC481D" w14:textId="3CA92F71"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CR cat</w:t>
            </w:r>
          </w:p>
        </w:tc>
        <w:tc>
          <w:tcPr>
            <w:tcW w:w="324" w:type="pct"/>
            <w:tcBorders>
              <w:top w:val="nil"/>
              <w:left w:val="single" w:sz="4" w:space="0" w:color="auto"/>
              <w:bottom w:val="nil"/>
              <w:right w:val="single" w:sz="4" w:space="0" w:color="FFFFFF"/>
            </w:tcBorders>
            <w:shd w:val="clear" w:color="000000" w:fill="75B91A"/>
            <w:hideMark/>
          </w:tcPr>
          <w:p w14:paraId="366749D1" w14:textId="77777777" w:rsidR="00931E11" w:rsidRPr="00931E11" w:rsidRDefault="00931E11" w:rsidP="00931E11">
            <w:pPr>
              <w:overflowPunct/>
              <w:autoSpaceDE/>
              <w:autoSpaceDN/>
              <w:adjustRightInd/>
              <w:spacing w:after="0"/>
              <w:textAlignment w:val="auto"/>
              <w:rPr>
                <w:rFonts w:ascii="Arial" w:hAnsi="Arial" w:cs="Arial"/>
                <w:b/>
                <w:bCs/>
                <w:sz w:val="16"/>
                <w:szCs w:val="16"/>
              </w:rPr>
            </w:pPr>
            <w:r w:rsidRPr="00931E11">
              <w:rPr>
                <w:rFonts w:ascii="Arial" w:hAnsi="Arial" w:cs="Arial"/>
                <w:b/>
                <w:bCs/>
                <w:sz w:val="16"/>
                <w:szCs w:val="16"/>
              </w:rPr>
              <w:t>Decision</w:t>
            </w:r>
          </w:p>
        </w:tc>
      </w:tr>
      <w:tr w:rsidR="007C5B26" w:rsidRPr="00931E11" w14:paraId="3E8A24DE" w14:textId="77777777" w:rsidTr="007C5B26">
        <w:trPr>
          <w:trHeight w:val="1214"/>
        </w:trPr>
        <w:tc>
          <w:tcPr>
            <w:tcW w:w="388" w:type="pct"/>
            <w:tcBorders>
              <w:top w:val="single" w:sz="4" w:space="0" w:color="A6A6A6"/>
              <w:left w:val="single" w:sz="4" w:space="0" w:color="A6A6A6"/>
              <w:bottom w:val="single" w:sz="4" w:space="0" w:color="A6A6A6"/>
              <w:right w:val="single" w:sz="4" w:space="0" w:color="A6A6A6"/>
            </w:tcBorders>
            <w:shd w:val="clear" w:color="auto" w:fill="auto"/>
            <w:hideMark/>
          </w:tcPr>
          <w:p w14:paraId="7589F8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 w:history="1">
              <w:r w:rsidR="00931E11" w:rsidRPr="00931E11">
                <w:rPr>
                  <w:rFonts w:ascii="Arial" w:hAnsi="Arial" w:cs="Arial"/>
                  <w:b/>
                  <w:bCs/>
                  <w:color w:val="0000FF"/>
                  <w:sz w:val="16"/>
                  <w:szCs w:val="16"/>
                  <w:u w:val="single"/>
                </w:rPr>
                <w:t>R4-2311068</w:t>
              </w:r>
            </w:hyperlink>
          </w:p>
        </w:tc>
        <w:tc>
          <w:tcPr>
            <w:tcW w:w="592" w:type="pct"/>
            <w:tcBorders>
              <w:top w:val="single" w:sz="4" w:space="0" w:color="A6A6A6"/>
              <w:left w:val="nil"/>
              <w:bottom w:val="single" w:sz="4" w:space="0" w:color="A6A6A6"/>
              <w:right w:val="single" w:sz="4" w:space="0" w:color="A6A6A6"/>
            </w:tcBorders>
            <w:shd w:val="clear" w:color="auto" w:fill="auto"/>
            <w:hideMark/>
          </w:tcPr>
          <w:p w14:paraId="490BC2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Adding Measurement bandwidth value for NS_24 and NS_25</w:t>
            </w:r>
          </w:p>
        </w:tc>
        <w:tc>
          <w:tcPr>
            <w:tcW w:w="422" w:type="pct"/>
            <w:tcBorders>
              <w:top w:val="single" w:sz="4" w:space="0" w:color="A6A6A6"/>
              <w:left w:val="nil"/>
              <w:bottom w:val="single" w:sz="4" w:space="0" w:color="A6A6A6"/>
              <w:right w:val="single" w:sz="4" w:space="0" w:color="A6A6A6"/>
            </w:tcBorders>
            <w:shd w:val="clear" w:color="auto" w:fill="auto"/>
            <w:hideMark/>
          </w:tcPr>
          <w:p w14:paraId="6337C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single" w:sz="4" w:space="0" w:color="A6A6A6"/>
              <w:left w:val="nil"/>
              <w:bottom w:val="single" w:sz="4" w:space="0" w:color="A6A6A6"/>
              <w:right w:val="single" w:sz="4" w:space="0" w:color="A6A6A6"/>
            </w:tcBorders>
            <w:shd w:val="clear" w:color="auto" w:fill="auto"/>
            <w:hideMark/>
          </w:tcPr>
          <w:p w14:paraId="6E643D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single" w:sz="4" w:space="0" w:color="A6A6A6"/>
              <w:left w:val="nil"/>
              <w:bottom w:val="single" w:sz="4" w:space="0" w:color="A6A6A6"/>
              <w:right w:val="single" w:sz="4" w:space="0" w:color="A6A6A6"/>
            </w:tcBorders>
            <w:shd w:val="clear" w:color="auto" w:fill="auto"/>
            <w:hideMark/>
          </w:tcPr>
          <w:p w14:paraId="169563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single" w:sz="4" w:space="0" w:color="A6A6A6"/>
              <w:left w:val="nil"/>
              <w:bottom w:val="single" w:sz="4" w:space="0" w:color="A6A6A6"/>
              <w:right w:val="single" w:sz="4" w:space="0" w:color="A6A6A6"/>
            </w:tcBorders>
            <w:shd w:val="clear" w:color="auto" w:fill="auto"/>
            <w:hideMark/>
          </w:tcPr>
          <w:p w14:paraId="7C123F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31CF0B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single" w:sz="4" w:space="0" w:color="A6A6A6"/>
              <w:left w:val="nil"/>
              <w:bottom w:val="single" w:sz="4" w:space="0" w:color="A6A6A6"/>
              <w:right w:val="single" w:sz="4" w:space="0" w:color="A6A6A6"/>
            </w:tcBorders>
            <w:shd w:val="clear" w:color="auto" w:fill="auto"/>
            <w:hideMark/>
          </w:tcPr>
          <w:p w14:paraId="684B9D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 w:history="1">
              <w:r w:rsidR="00931E11" w:rsidRPr="00931E11">
                <w:rPr>
                  <w:rFonts w:ascii="Arial" w:hAnsi="Arial" w:cs="Arial"/>
                  <w:b/>
                  <w:bCs/>
                  <w:color w:val="0000FF"/>
                  <w:sz w:val="16"/>
                  <w:szCs w:val="16"/>
                  <w:u w:val="single"/>
                </w:rPr>
                <w:t>Rel-18</w:t>
              </w:r>
            </w:hyperlink>
          </w:p>
        </w:tc>
        <w:tc>
          <w:tcPr>
            <w:tcW w:w="295" w:type="pct"/>
            <w:tcBorders>
              <w:top w:val="single" w:sz="4" w:space="0" w:color="A6A6A6"/>
              <w:left w:val="nil"/>
              <w:bottom w:val="single" w:sz="4" w:space="0" w:color="A6A6A6"/>
              <w:right w:val="single" w:sz="4" w:space="0" w:color="A6A6A6"/>
            </w:tcBorders>
            <w:shd w:val="clear" w:color="auto" w:fill="auto"/>
            <w:hideMark/>
          </w:tcPr>
          <w:p w14:paraId="37DDB6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 w:history="1">
              <w:r w:rsidR="00931E11" w:rsidRPr="00931E11">
                <w:rPr>
                  <w:rFonts w:ascii="Arial" w:hAnsi="Arial" w:cs="Arial"/>
                  <w:b/>
                  <w:bCs/>
                  <w:color w:val="0000FF"/>
                  <w:sz w:val="16"/>
                  <w:szCs w:val="16"/>
                  <w:u w:val="single"/>
                </w:rPr>
                <w:t>36.101</w:t>
              </w:r>
            </w:hyperlink>
          </w:p>
        </w:tc>
        <w:tc>
          <w:tcPr>
            <w:tcW w:w="276" w:type="pct"/>
            <w:tcBorders>
              <w:top w:val="single" w:sz="4" w:space="0" w:color="A6A6A6"/>
              <w:left w:val="nil"/>
              <w:bottom w:val="single" w:sz="4" w:space="0" w:color="A6A6A6"/>
              <w:right w:val="single" w:sz="4" w:space="0" w:color="A6A6A6"/>
            </w:tcBorders>
            <w:shd w:val="clear" w:color="auto" w:fill="auto"/>
            <w:hideMark/>
          </w:tcPr>
          <w:p w14:paraId="4FA41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single" w:sz="4" w:space="0" w:color="A6A6A6"/>
              <w:left w:val="nil"/>
              <w:bottom w:val="single" w:sz="4" w:space="0" w:color="A6A6A6"/>
              <w:right w:val="single" w:sz="4" w:space="0" w:color="A6A6A6"/>
            </w:tcBorders>
            <w:shd w:val="clear" w:color="auto" w:fill="auto"/>
            <w:hideMark/>
          </w:tcPr>
          <w:p w14:paraId="64AF84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 w:history="1">
              <w:r w:rsidR="00931E11" w:rsidRPr="00931E11">
                <w:rPr>
                  <w:rFonts w:ascii="Arial" w:hAnsi="Arial" w:cs="Arial"/>
                  <w:b/>
                  <w:bCs/>
                  <w:color w:val="0000FF"/>
                  <w:sz w:val="16"/>
                  <w:szCs w:val="16"/>
                  <w:u w:val="single"/>
                </w:rPr>
                <w:t>LTE_bands_R16_M2_NB2</w:t>
              </w:r>
            </w:hyperlink>
          </w:p>
        </w:tc>
        <w:tc>
          <w:tcPr>
            <w:tcW w:w="340" w:type="pct"/>
            <w:tcBorders>
              <w:top w:val="single" w:sz="4" w:space="0" w:color="A6A6A6"/>
              <w:left w:val="nil"/>
              <w:bottom w:val="single" w:sz="4" w:space="0" w:color="A6A6A6"/>
              <w:right w:val="single" w:sz="4" w:space="0" w:color="A6A6A6"/>
            </w:tcBorders>
            <w:shd w:val="clear" w:color="000000" w:fill="BFBFBF"/>
            <w:hideMark/>
          </w:tcPr>
          <w:p w14:paraId="3C80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5982</w:t>
            </w:r>
          </w:p>
        </w:tc>
        <w:tc>
          <w:tcPr>
            <w:tcW w:w="242" w:type="pct"/>
            <w:tcBorders>
              <w:top w:val="single" w:sz="4" w:space="0" w:color="A6A6A6"/>
              <w:left w:val="nil"/>
              <w:bottom w:val="single" w:sz="4" w:space="0" w:color="A6A6A6"/>
              <w:right w:val="single" w:sz="4" w:space="0" w:color="A6A6A6"/>
            </w:tcBorders>
            <w:shd w:val="clear" w:color="000000" w:fill="BFBFBF"/>
            <w:hideMark/>
          </w:tcPr>
          <w:p w14:paraId="23909E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single" w:sz="4" w:space="0" w:color="A6A6A6"/>
              <w:left w:val="nil"/>
              <w:bottom w:val="single" w:sz="4" w:space="0" w:color="A6A6A6"/>
              <w:right w:val="single" w:sz="4" w:space="0" w:color="A6A6A6"/>
            </w:tcBorders>
            <w:shd w:val="clear" w:color="auto" w:fill="auto"/>
            <w:hideMark/>
          </w:tcPr>
          <w:p w14:paraId="7E1486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47B702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B7C52A8" w14:textId="77777777" w:rsidTr="007C5B26">
        <w:trPr>
          <w:trHeight w:val="1024"/>
        </w:trPr>
        <w:tc>
          <w:tcPr>
            <w:tcW w:w="388" w:type="pct"/>
            <w:tcBorders>
              <w:top w:val="nil"/>
              <w:left w:val="single" w:sz="4" w:space="0" w:color="A6A6A6"/>
              <w:bottom w:val="single" w:sz="4" w:space="0" w:color="A6A6A6"/>
              <w:right w:val="single" w:sz="4" w:space="0" w:color="A6A6A6"/>
            </w:tcBorders>
            <w:shd w:val="clear" w:color="auto" w:fill="auto"/>
            <w:hideMark/>
          </w:tcPr>
          <w:p w14:paraId="54B5220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 w:history="1">
              <w:r w:rsidR="00931E11" w:rsidRPr="00931E11">
                <w:rPr>
                  <w:rFonts w:ascii="Arial" w:hAnsi="Arial" w:cs="Arial"/>
                  <w:b/>
                  <w:bCs/>
                  <w:color w:val="0000FF"/>
                  <w:sz w:val="16"/>
                  <w:szCs w:val="16"/>
                  <w:u w:val="single"/>
                </w:rPr>
                <w:t>R4-2311120</w:t>
              </w:r>
            </w:hyperlink>
          </w:p>
        </w:tc>
        <w:tc>
          <w:tcPr>
            <w:tcW w:w="592" w:type="pct"/>
            <w:tcBorders>
              <w:top w:val="nil"/>
              <w:left w:val="nil"/>
              <w:bottom w:val="single" w:sz="4" w:space="0" w:color="A6A6A6"/>
              <w:right w:val="single" w:sz="4" w:space="0" w:color="A6A6A6"/>
            </w:tcBorders>
            <w:shd w:val="clear" w:color="auto" w:fill="auto"/>
            <w:hideMark/>
          </w:tcPr>
          <w:p w14:paraId="43E653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761F7A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309AF3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79BC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43F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BA66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969499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73881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DCD7B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EFC09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660A1E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5983</w:t>
            </w:r>
          </w:p>
        </w:tc>
        <w:tc>
          <w:tcPr>
            <w:tcW w:w="242" w:type="pct"/>
            <w:tcBorders>
              <w:top w:val="nil"/>
              <w:left w:val="nil"/>
              <w:bottom w:val="single" w:sz="4" w:space="0" w:color="A6A6A6"/>
              <w:right w:val="single" w:sz="4" w:space="0" w:color="A6A6A6"/>
            </w:tcBorders>
            <w:shd w:val="clear" w:color="000000" w:fill="BFBFBF"/>
            <w:hideMark/>
          </w:tcPr>
          <w:p w14:paraId="2D4143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D41D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84DF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06514EF" w14:textId="77777777" w:rsidTr="007C5B26">
        <w:trPr>
          <w:trHeight w:val="942"/>
        </w:trPr>
        <w:tc>
          <w:tcPr>
            <w:tcW w:w="388" w:type="pct"/>
            <w:tcBorders>
              <w:top w:val="nil"/>
              <w:left w:val="single" w:sz="4" w:space="0" w:color="A6A6A6"/>
              <w:bottom w:val="single" w:sz="4" w:space="0" w:color="A6A6A6"/>
              <w:right w:val="single" w:sz="4" w:space="0" w:color="A6A6A6"/>
            </w:tcBorders>
            <w:shd w:val="clear" w:color="auto" w:fill="auto"/>
            <w:hideMark/>
          </w:tcPr>
          <w:p w14:paraId="5B7BCC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 w:history="1">
              <w:r w:rsidR="00931E11" w:rsidRPr="00931E11">
                <w:rPr>
                  <w:rFonts w:ascii="Arial" w:hAnsi="Arial" w:cs="Arial"/>
                  <w:b/>
                  <w:bCs/>
                  <w:color w:val="0000FF"/>
                  <w:sz w:val="16"/>
                  <w:szCs w:val="16"/>
                  <w:u w:val="single"/>
                </w:rPr>
                <w:t>R4-2311121</w:t>
              </w:r>
            </w:hyperlink>
          </w:p>
        </w:tc>
        <w:tc>
          <w:tcPr>
            <w:tcW w:w="592" w:type="pct"/>
            <w:tcBorders>
              <w:top w:val="nil"/>
              <w:left w:val="nil"/>
              <w:bottom w:val="single" w:sz="4" w:space="0" w:color="A6A6A6"/>
              <w:right w:val="single" w:sz="4" w:space="0" w:color="A6A6A6"/>
            </w:tcBorders>
            <w:shd w:val="clear" w:color="auto" w:fill="auto"/>
            <w:hideMark/>
          </w:tcPr>
          <w:p w14:paraId="376AB3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13806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412E4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454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F9B7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B0555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6AEF9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1B6E9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136AB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955ED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5092B8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5984</w:t>
            </w:r>
          </w:p>
        </w:tc>
        <w:tc>
          <w:tcPr>
            <w:tcW w:w="242" w:type="pct"/>
            <w:tcBorders>
              <w:top w:val="nil"/>
              <w:left w:val="nil"/>
              <w:bottom w:val="single" w:sz="4" w:space="0" w:color="A6A6A6"/>
              <w:right w:val="single" w:sz="4" w:space="0" w:color="A6A6A6"/>
            </w:tcBorders>
            <w:shd w:val="clear" w:color="000000" w:fill="BFBFBF"/>
            <w:hideMark/>
          </w:tcPr>
          <w:p w14:paraId="27B963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27E0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ADAA1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914AED1" w14:textId="77777777" w:rsidTr="007C5B26">
        <w:trPr>
          <w:trHeight w:val="1024"/>
        </w:trPr>
        <w:tc>
          <w:tcPr>
            <w:tcW w:w="388" w:type="pct"/>
            <w:tcBorders>
              <w:top w:val="nil"/>
              <w:left w:val="single" w:sz="4" w:space="0" w:color="A6A6A6"/>
              <w:bottom w:val="single" w:sz="4" w:space="0" w:color="A6A6A6"/>
              <w:right w:val="single" w:sz="4" w:space="0" w:color="A6A6A6"/>
            </w:tcBorders>
            <w:shd w:val="clear" w:color="auto" w:fill="auto"/>
            <w:hideMark/>
          </w:tcPr>
          <w:p w14:paraId="60E0DE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 w:history="1">
              <w:r w:rsidR="00931E11" w:rsidRPr="00931E11">
                <w:rPr>
                  <w:rFonts w:ascii="Arial" w:hAnsi="Arial" w:cs="Arial"/>
                  <w:b/>
                  <w:bCs/>
                  <w:color w:val="0000FF"/>
                  <w:sz w:val="16"/>
                  <w:szCs w:val="16"/>
                  <w:u w:val="single"/>
                </w:rPr>
                <w:t>R4-2311122</w:t>
              </w:r>
            </w:hyperlink>
          </w:p>
        </w:tc>
        <w:tc>
          <w:tcPr>
            <w:tcW w:w="592" w:type="pct"/>
            <w:tcBorders>
              <w:top w:val="nil"/>
              <w:left w:val="nil"/>
              <w:bottom w:val="single" w:sz="4" w:space="0" w:color="A6A6A6"/>
              <w:right w:val="single" w:sz="4" w:space="0" w:color="A6A6A6"/>
            </w:tcBorders>
            <w:shd w:val="clear" w:color="auto" w:fill="auto"/>
            <w:hideMark/>
          </w:tcPr>
          <w:p w14:paraId="2DC0FD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5FC9B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5774B8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E6FE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BB0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56F95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4C0A3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D3B83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F257A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1BDA1A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92D22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5985</w:t>
            </w:r>
          </w:p>
        </w:tc>
        <w:tc>
          <w:tcPr>
            <w:tcW w:w="242" w:type="pct"/>
            <w:tcBorders>
              <w:top w:val="nil"/>
              <w:left w:val="nil"/>
              <w:bottom w:val="single" w:sz="4" w:space="0" w:color="A6A6A6"/>
              <w:right w:val="single" w:sz="4" w:space="0" w:color="A6A6A6"/>
            </w:tcBorders>
            <w:shd w:val="clear" w:color="000000" w:fill="BFBFBF"/>
            <w:hideMark/>
          </w:tcPr>
          <w:p w14:paraId="73810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8234E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8A98C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2E14C70" w14:textId="77777777" w:rsidTr="007C5B26">
        <w:trPr>
          <w:trHeight w:val="917"/>
        </w:trPr>
        <w:tc>
          <w:tcPr>
            <w:tcW w:w="388" w:type="pct"/>
            <w:tcBorders>
              <w:top w:val="nil"/>
              <w:left w:val="single" w:sz="4" w:space="0" w:color="A6A6A6"/>
              <w:bottom w:val="single" w:sz="4" w:space="0" w:color="A6A6A6"/>
              <w:right w:val="single" w:sz="4" w:space="0" w:color="A6A6A6"/>
            </w:tcBorders>
            <w:shd w:val="clear" w:color="auto" w:fill="auto"/>
            <w:hideMark/>
          </w:tcPr>
          <w:p w14:paraId="7983403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 w:history="1">
              <w:r w:rsidR="00931E11" w:rsidRPr="00931E11">
                <w:rPr>
                  <w:rFonts w:ascii="Arial" w:hAnsi="Arial" w:cs="Arial"/>
                  <w:b/>
                  <w:bCs/>
                  <w:color w:val="0000FF"/>
                  <w:sz w:val="16"/>
                  <w:szCs w:val="16"/>
                  <w:u w:val="single"/>
                </w:rPr>
                <w:t>R4-2311123</w:t>
              </w:r>
            </w:hyperlink>
          </w:p>
        </w:tc>
        <w:tc>
          <w:tcPr>
            <w:tcW w:w="592" w:type="pct"/>
            <w:tcBorders>
              <w:top w:val="nil"/>
              <w:left w:val="nil"/>
              <w:bottom w:val="single" w:sz="4" w:space="0" w:color="A6A6A6"/>
              <w:right w:val="single" w:sz="4" w:space="0" w:color="A6A6A6"/>
            </w:tcBorders>
            <w:shd w:val="clear" w:color="auto" w:fill="auto"/>
            <w:hideMark/>
          </w:tcPr>
          <w:p w14:paraId="3B42A7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36.101 Rel-18 Removal of Cat-M2 REFSENS in B71</w:t>
            </w:r>
          </w:p>
        </w:tc>
        <w:tc>
          <w:tcPr>
            <w:tcW w:w="422" w:type="pct"/>
            <w:tcBorders>
              <w:top w:val="nil"/>
              <w:left w:val="nil"/>
              <w:bottom w:val="single" w:sz="4" w:space="0" w:color="A6A6A6"/>
              <w:right w:val="single" w:sz="4" w:space="0" w:color="A6A6A6"/>
            </w:tcBorders>
            <w:shd w:val="clear" w:color="auto" w:fill="auto"/>
            <w:hideMark/>
          </w:tcPr>
          <w:p w14:paraId="072CB4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5924A9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E80EA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A4F1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DC3D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84096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0E3FB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53CB5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51E4C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76772B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5986</w:t>
            </w:r>
          </w:p>
        </w:tc>
        <w:tc>
          <w:tcPr>
            <w:tcW w:w="242" w:type="pct"/>
            <w:tcBorders>
              <w:top w:val="nil"/>
              <w:left w:val="nil"/>
              <w:bottom w:val="single" w:sz="4" w:space="0" w:color="A6A6A6"/>
              <w:right w:val="single" w:sz="4" w:space="0" w:color="A6A6A6"/>
            </w:tcBorders>
            <w:shd w:val="clear" w:color="000000" w:fill="BFBFBF"/>
            <w:hideMark/>
          </w:tcPr>
          <w:p w14:paraId="54DBF5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55A1C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F736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FF3704" w14:textId="77777777" w:rsidTr="00F70D45">
        <w:trPr>
          <w:trHeight w:val="1004"/>
        </w:trPr>
        <w:tc>
          <w:tcPr>
            <w:tcW w:w="388" w:type="pct"/>
            <w:tcBorders>
              <w:top w:val="nil"/>
              <w:left w:val="single" w:sz="4" w:space="0" w:color="A6A6A6"/>
              <w:bottom w:val="single" w:sz="4" w:space="0" w:color="A6A6A6"/>
              <w:right w:val="single" w:sz="4" w:space="0" w:color="A6A6A6"/>
            </w:tcBorders>
            <w:shd w:val="clear" w:color="auto" w:fill="auto"/>
            <w:hideMark/>
          </w:tcPr>
          <w:p w14:paraId="483E5BF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 w:history="1">
              <w:r w:rsidR="00931E11" w:rsidRPr="00931E11">
                <w:rPr>
                  <w:rFonts w:ascii="Arial" w:hAnsi="Arial" w:cs="Arial"/>
                  <w:b/>
                  <w:bCs/>
                  <w:color w:val="0000FF"/>
                  <w:sz w:val="16"/>
                  <w:szCs w:val="16"/>
                  <w:u w:val="single"/>
                </w:rPr>
                <w:t>R4-2311436</w:t>
              </w:r>
            </w:hyperlink>
          </w:p>
        </w:tc>
        <w:tc>
          <w:tcPr>
            <w:tcW w:w="592" w:type="pct"/>
            <w:tcBorders>
              <w:top w:val="nil"/>
              <w:left w:val="nil"/>
              <w:bottom w:val="single" w:sz="4" w:space="0" w:color="A6A6A6"/>
              <w:right w:val="single" w:sz="4" w:space="0" w:color="A6A6A6"/>
            </w:tcBorders>
            <w:shd w:val="clear" w:color="auto" w:fill="auto"/>
            <w:hideMark/>
          </w:tcPr>
          <w:p w14:paraId="1B5B3F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Rel-13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16AEDE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DAA0B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984B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A5B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FB2D0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9E76E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 w:history="1">
              <w:r w:rsidR="00931E11" w:rsidRPr="00931E11">
                <w:rPr>
                  <w:rFonts w:ascii="Arial" w:hAnsi="Arial" w:cs="Arial"/>
                  <w:b/>
                  <w:bCs/>
                  <w:color w:val="0000FF"/>
                  <w:sz w:val="16"/>
                  <w:szCs w:val="16"/>
                  <w:u w:val="single"/>
                </w:rPr>
                <w:t>Rel-13</w:t>
              </w:r>
            </w:hyperlink>
          </w:p>
        </w:tc>
        <w:tc>
          <w:tcPr>
            <w:tcW w:w="295" w:type="pct"/>
            <w:tcBorders>
              <w:top w:val="nil"/>
              <w:left w:val="nil"/>
              <w:bottom w:val="single" w:sz="4" w:space="0" w:color="A6A6A6"/>
              <w:right w:val="single" w:sz="4" w:space="0" w:color="A6A6A6"/>
            </w:tcBorders>
            <w:shd w:val="clear" w:color="auto" w:fill="auto"/>
            <w:hideMark/>
          </w:tcPr>
          <w:p w14:paraId="5E7DC5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A1CEB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13.25.0</w:t>
            </w:r>
          </w:p>
        </w:tc>
        <w:tc>
          <w:tcPr>
            <w:tcW w:w="610" w:type="pct"/>
            <w:tcBorders>
              <w:top w:val="nil"/>
              <w:left w:val="nil"/>
              <w:bottom w:val="single" w:sz="4" w:space="0" w:color="A6A6A6"/>
              <w:right w:val="single" w:sz="4" w:space="0" w:color="A6A6A6"/>
            </w:tcBorders>
            <w:shd w:val="clear" w:color="auto" w:fill="auto"/>
            <w:hideMark/>
          </w:tcPr>
          <w:p w14:paraId="6280B8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7F3787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5988</w:t>
            </w:r>
          </w:p>
        </w:tc>
        <w:tc>
          <w:tcPr>
            <w:tcW w:w="242" w:type="pct"/>
            <w:tcBorders>
              <w:top w:val="nil"/>
              <w:left w:val="nil"/>
              <w:bottom w:val="single" w:sz="4" w:space="0" w:color="A6A6A6"/>
              <w:right w:val="single" w:sz="4" w:space="0" w:color="A6A6A6"/>
            </w:tcBorders>
            <w:shd w:val="clear" w:color="000000" w:fill="BFBFBF"/>
            <w:hideMark/>
          </w:tcPr>
          <w:p w14:paraId="1057F3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1BE5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E514CE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993757D" w14:textId="77777777" w:rsidTr="007C5B26">
        <w:trPr>
          <w:trHeight w:val="1266"/>
        </w:trPr>
        <w:tc>
          <w:tcPr>
            <w:tcW w:w="388" w:type="pct"/>
            <w:tcBorders>
              <w:top w:val="nil"/>
              <w:left w:val="single" w:sz="4" w:space="0" w:color="A6A6A6"/>
              <w:bottom w:val="single" w:sz="4" w:space="0" w:color="A6A6A6"/>
              <w:right w:val="single" w:sz="4" w:space="0" w:color="A6A6A6"/>
            </w:tcBorders>
            <w:shd w:val="clear" w:color="auto" w:fill="auto"/>
            <w:hideMark/>
          </w:tcPr>
          <w:p w14:paraId="2CEE88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 w:history="1">
              <w:r w:rsidR="00931E11" w:rsidRPr="00931E11">
                <w:rPr>
                  <w:rFonts w:ascii="Arial" w:hAnsi="Arial" w:cs="Arial"/>
                  <w:b/>
                  <w:bCs/>
                  <w:color w:val="0000FF"/>
                  <w:sz w:val="16"/>
                  <w:szCs w:val="16"/>
                  <w:u w:val="single"/>
                </w:rPr>
                <w:t>R4-2311437</w:t>
              </w:r>
            </w:hyperlink>
          </w:p>
        </w:tc>
        <w:tc>
          <w:tcPr>
            <w:tcW w:w="592" w:type="pct"/>
            <w:tcBorders>
              <w:top w:val="nil"/>
              <w:left w:val="nil"/>
              <w:bottom w:val="single" w:sz="4" w:space="0" w:color="A6A6A6"/>
              <w:right w:val="single" w:sz="4" w:space="0" w:color="A6A6A6"/>
            </w:tcBorders>
            <w:shd w:val="clear" w:color="auto" w:fill="auto"/>
            <w:hideMark/>
          </w:tcPr>
          <w:p w14:paraId="55E9B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Rel-14: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025039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5AA911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FEC5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2E166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C192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C9965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13D648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E988D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5D7CE7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1BDCEB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5989</w:t>
            </w:r>
          </w:p>
        </w:tc>
        <w:tc>
          <w:tcPr>
            <w:tcW w:w="242" w:type="pct"/>
            <w:tcBorders>
              <w:top w:val="nil"/>
              <w:left w:val="nil"/>
              <w:bottom w:val="single" w:sz="4" w:space="0" w:color="A6A6A6"/>
              <w:right w:val="single" w:sz="4" w:space="0" w:color="A6A6A6"/>
            </w:tcBorders>
            <w:shd w:val="clear" w:color="000000" w:fill="BFBFBF"/>
            <w:hideMark/>
          </w:tcPr>
          <w:p w14:paraId="0532C5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C87B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13AD8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A808A6" w14:textId="77777777" w:rsidTr="00F70D45">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690F20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 w:history="1">
              <w:r w:rsidR="00931E11" w:rsidRPr="00931E11">
                <w:rPr>
                  <w:rFonts w:ascii="Arial" w:hAnsi="Arial" w:cs="Arial"/>
                  <w:b/>
                  <w:bCs/>
                  <w:color w:val="0000FF"/>
                  <w:sz w:val="16"/>
                  <w:szCs w:val="16"/>
                  <w:u w:val="single"/>
                </w:rPr>
                <w:t>R4-2311438</w:t>
              </w:r>
            </w:hyperlink>
          </w:p>
        </w:tc>
        <w:tc>
          <w:tcPr>
            <w:tcW w:w="592" w:type="pct"/>
            <w:tcBorders>
              <w:top w:val="nil"/>
              <w:left w:val="nil"/>
              <w:bottom w:val="single" w:sz="4" w:space="0" w:color="A6A6A6"/>
              <w:right w:val="single" w:sz="4" w:space="0" w:color="A6A6A6"/>
            </w:tcBorders>
            <w:shd w:val="clear" w:color="auto" w:fill="auto"/>
            <w:hideMark/>
          </w:tcPr>
          <w:p w14:paraId="045C5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Rel-15: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5428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42546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50BA3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7E19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2A649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5E9E3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8E7D7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136D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F3973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2A20FD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5990</w:t>
            </w:r>
          </w:p>
        </w:tc>
        <w:tc>
          <w:tcPr>
            <w:tcW w:w="242" w:type="pct"/>
            <w:tcBorders>
              <w:top w:val="nil"/>
              <w:left w:val="nil"/>
              <w:bottom w:val="single" w:sz="4" w:space="0" w:color="A6A6A6"/>
              <w:right w:val="single" w:sz="4" w:space="0" w:color="A6A6A6"/>
            </w:tcBorders>
            <w:shd w:val="clear" w:color="000000" w:fill="BFBFBF"/>
            <w:hideMark/>
          </w:tcPr>
          <w:p w14:paraId="4EB380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5568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969A3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058CFE" w14:textId="77777777" w:rsidTr="00F70D45">
        <w:trPr>
          <w:trHeight w:val="1139"/>
        </w:trPr>
        <w:tc>
          <w:tcPr>
            <w:tcW w:w="388" w:type="pct"/>
            <w:tcBorders>
              <w:top w:val="nil"/>
              <w:left w:val="single" w:sz="4" w:space="0" w:color="A6A6A6"/>
              <w:bottom w:val="single" w:sz="4" w:space="0" w:color="A6A6A6"/>
              <w:right w:val="single" w:sz="4" w:space="0" w:color="A6A6A6"/>
            </w:tcBorders>
            <w:shd w:val="clear" w:color="auto" w:fill="auto"/>
            <w:hideMark/>
          </w:tcPr>
          <w:p w14:paraId="5760B72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 w:history="1">
              <w:r w:rsidR="00931E11" w:rsidRPr="00931E11">
                <w:rPr>
                  <w:rFonts w:ascii="Arial" w:hAnsi="Arial" w:cs="Arial"/>
                  <w:b/>
                  <w:bCs/>
                  <w:color w:val="0000FF"/>
                  <w:sz w:val="16"/>
                  <w:szCs w:val="16"/>
                  <w:u w:val="single"/>
                </w:rPr>
                <w:t>R4-2311439</w:t>
              </w:r>
            </w:hyperlink>
          </w:p>
        </w:tc>
        <w:tc>
          <w:tcPr>
            <w:tcW w:w="592" w:type="pct"/>
            <w:tcBorders>
              <w:top w:val="nil"/>
              <w:left w:val="nil"/>
              <w:bottom w:val="single" w:sz="4" w:space="0" w:color="A6A6A6"/>
              <w:right w:val="single" w:sz="4" w:space="0" w:color="A6A6A6"/>
            </w:tcBorders>
            <w:shd w:val="clear" w:color="auto" w:fill="auto"/>
            <w:hideMark/>
          </w:tcPr>
          <w:p w14:paraId="345E29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Rel-16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1B7A76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442503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054F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C6B1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28E55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96E77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E4AC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8B9B1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06E67A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53003F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5991</w:t>
            </w:r>
          </w:p>
        </w:tc>
        <w:tc>
          <w:tcPr>
            <w:tcW w:w="242" w:type="pct"/>
            <w:tcBorders>
              <w:top w:val="nil"/>
              <w:left w:val="nil"/>
              <w:bottom w:val="single" w:sz="4" w:space="0" w:color="A6A6A6"/>
              <w:right w:val="single" w:sz="4" w:space="0" w:color="A6A6A6"/>
            </w:tcBorders>
            <w:shd w:val="clear" w:color="000000" w:fill="BFBFBF"/>
            <w:hideMark/>
          </w:tcPr>
          <w:p w14:paraId="4B8BB9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501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CD1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648BBA4" w14:textId="77777777" w:rsidTr="007C5B26">
        <w:trPr>
          <w:trHeight w:val="1182"/>
        </w:trPr>
        <w:tc>
          <w:tcPr>
            <w:tcW w:w="388" w:type="pct"/>
            <w:tcBorders>
              <w:top w:val="nil"/>
              <w:left w:val="single" w:sz="4" w:space="0" w:color="A6A6A6"/>
              <w:bottom w:val="single" w:sz="4" w:space="0" w:color="A6A6A6"/>
              <w:right w:val="single" w:sz="4" w:space="0" w:color="A6A6A6"/>
            </w:tcBorders>
            <w:shd w:val="clear" w:color="auto" w:fill="auto"/>
            <w:hideMark/>
          </w:tcPr>
          <w:p w14:paraId="43FECA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 w:history="1">
              <w:r w:rsidR="00931E11" w:rsidRPr="00931E11">
                <w:rPr>
                  <w:rFonts w:ascii="Arial" w:hAnsi="Arial" w:cs="Arial"/>
                  <w:b/>
                  <w:bCs/>
                  <w:color w:val="0000FF"/>
                  <w:sz w:val="16"/>
                  <w:szCs w:val="16"/>
                  <w:u w:val="single"/>
                </w:rPr>
                <w:t>R4-2311440</w:t>
              </w:r>
            </w:hyperlink>
          </w:p>
        </w:tc>
        <w:tc>
          <w:tcPr>
            <w:tcW w:w="592" w:type="pct"/>
            <w:tcBorders>
              <w:top w:val="nil"/>
              <w:left w:val="nil"/>
              <w:bottom w:val="single" w:sz="4" w:space="0" w:color="A6A6A6"/>
              <w:right w:val="single" w:sz="4" w:space="0" w:color="A6A6A6"/>
            </w:tcBorders>
            <w:shd w:val="clear" w:color="auto" w:fill="auto"/>
            <w:hideMark/>
          </w:tcPr>
          <w:p w14:paraId="20B550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 -17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6D22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7502E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A1DE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30DE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8C37AA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E4542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055B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52A738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429B2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7EA389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5992</w:t>
            </w:r>
          </w:p>
        </w:tc>
        <w:tc>
          <w:tcPr>
            <w:tcW w:w="242" w:type="pct"/>
            <w:tcBorders>
              <w:top w:val="nil"/>
              <w:left w:val="nil"/>
              <w:bottom w:val="single" w:sz="4" w:space="0" w:color="A6A6A6"/>
              <w:right w:val="single" w:sz="4" w:space="0" w:color="A6A6A6"/>
            </w:tcBorders>
            <w:shd w:val="clear" w:color="000000" w:fill="BFBFBF"/>
            <w:hideMark/>
          </w:tcPr>
          <w:p w14:paraId="62D496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0987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3ED00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94C8A3C" w14:textId="77777777" w:rsidTr="007C5B26">
        <w:trPr>
          <w:trHeight w:val="1276"/>
        </w:trPr>
        <w:tc>
          <w:tcPr>
            <w:tcW w:w="388" w:type="pct"/>
            <w:tcBorders>
              <w:top w:val="nil"/>
              <w:left w:val="single" w:sz="4" w:space="0" w:color="A6A6A6"/>
              <w:bottom w:val="single" w:sz="4" w:space="0" w:color="A6A6A6"/>
              <w:right w:val="single" w:sz="4" w:space="0" w:color="A6A6A6"/>
            </w:tcBorders>
            <w:shd w:val="clear" w:color="auto" w:fill="auto"/>
            <w:hideMark/>
          </w:tcPr>
          <w:p w14:paraId="5F5369F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 w:history="1">
              <w:r w:rsidR="00931E11" w:rsidRPr="00931E11">
                <w:rPr>
                  <w:rFonts w:ascii="Arial" w:hAnsi="Arial" w:cs="Arial"/>
                  <w:b/>
                  <w:bCs/>
                  <w:color w:val="0000FF"/>
                  <w:sz w:val="16"/>
                  <w:szCs w:val="16"/>
                  <w:u w:val="single"/>
                </w:rPr>
                <w:t>R4-2311485</w:t>
              </w:r>
            </w:hyperlink>
          </w:p>
        </w:tc>
        <w:tc>
          <w:tcPr>
            <w:tcW w:w="592" w:type="pct"/>
            <w:tcBorders>
              <w:top w:val="nil"/>
              <w:left w:val="nil"/>
              <w:bottom w:val="single" w:sz="4" w:space="0" w:color="A6A6A6"/>
              <w:right w:val="single" w:sz="4" w:space="0" w:color="A6A6A6"/>
            </w:tcBorders>
            <w:shd w:val="clear" w:color="auto" w:fill="auto"/>
            <w:hideMark/>
          </w:tcPr>
          <w:p w14:paraId="1E158F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R18</w:t>
            </w:r>
          </w:p>
        </w:tc>
        <w:tc>
          <w:tcPr>
            <w:tcW w:w="422" w:type="pct"/>
            <w:tcBorders>
              <w:top w:val="nil"/>
              <w:left w:val="nil"/>
              <w:bottom w:val="single" w:sz="4" w:space="0" w:color="A6A6A6"/>
              <w:right w:val="single" w:sz="4" w:space="0" w:color="A6A6A6"/>
            </w:tcBorders>
            <w:shd w:val="clear" w:color="auto" w:fill="auto"/>
            <w:hideMark/>
          </w:tcPr>
          <w:p w14:paraId="3C20FA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582756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2A14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6E6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350DA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E3EA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59A1A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3F804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CCBFF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 w:history="1">
              <w:r w:rsidR="00931E11"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4907A0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5994</w:t>
            </w:r>
          </w:p>
        </w:tc>
        <w:tc>
          <w:tcPr>
            <w:tcW w:w="242" w:type="pct"/>
            <w:tcBorders>
              <w:top w:val="nil"/>
              <w:left w:val="nil"/>
              <w:bottom w:val="single" w:sz="4" w:space="0" w:color="A6A6A6"/>
              <w:right w:val="single" w:sz="4" w:space="0" w:color="A6A6A6"/>
            </w:tcBorders>
            <w:shd w:val="clear" w:color="000000" w:fill="BFBFBF"/>
            <w:hideMark/>
          </w:tcPr>
          <w:p w14:paraId="44AB1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226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BE05C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D522E2" w14:textId="77777777" w:rsidTr="00F70D45">
        <w:trPr>
          <w:trHeight w:val="1204"/>
        </w:trPr>
        <w:tc>
          <w:tcPr>
            <w:tcW w:w="388" w:type="pct"/>
            <w:tcBorders>
              <w:top w:val="nil"/>
              <w:left w:val="single" w:sz="4" w:space="0" w:color="A6A6A6"/>
              <w:bottom w:val="single" w:sz="4" w:space="0" w:color="A6A6A6"/>
              <w:right w:val="single" w:sz="4" w:space="0" w:color="A6A6A6"/>
            </w:tcBorders>
            <w:shd w:val="clear" w:color="auto" w:fill="auto"/>
            <w:hideMark/>
          </w:tcPr>
          <w:p w14:paraId="285FEC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 w:history="1">
              <w:r w:rsidR="00931E11" w:rsidRPr="00931E11">
                <w:rPr>
                  <w:rFonts w:ascii="Arial" w:hAnsi="Arial" w:cs="Arial"/>
                  <w:b/>
                  <w:bCs/>
                  <w:color w:val="0000FF"/>
                  <w:sz w:val="16"/>
                  <w:szCs w:val="16"/>
                  <w:u w:val="single"/>
                </w:rPr>
                <w:t>R4-2311486</w:t>
              </w:r>
            </w:hyperlink>
          </w:p>
        </w:tc>
        <w:tc>
          <w:tcPr>
            <w:tcW w:w="592" w:type="pct"/>
            <w:tcBorders>
              <w:top w:val="nil"/>
              <w:left w:val="nil"/>
              <w:bottom w:val="single" w:sz="4" w:space="0" w:color="A6A6A6"/>
              <w:right w:val="single" w:sz="4" w:space="0" w:color="A6A6A6"/>
            </w:tcBorders>
            <w:shd w:val="clear" w:color="auto" w:fill="auto"/>
            <w:hideMark/>
          </w:tcPr>
          <w:p w14:paraId="02ED8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R17</w:t>
            </w:r>
          </w:p>
        </w:tc>
        <w:tc>
          <w:tcPr>
            <w:tcW w:w="422" w:type="pct"/>
            <w:tcBorders>
              <w:top w:val="nil"/>
              <w:left w:val="nil"/>
              <w:bottom w:val="single" w:sz="4" w:space="0" w:color="A6A6A6"/>
              <w:right w:val="single" w:sz="4" w:space="0" w:color="A6A6A6"/>
            </w:tcBorders>
            <w:shd w:val="clear" w:color="auto" w:fill="auto"/>
            <w:hideMark/>
          </w:tcPr>
          <w:p w14:paraId="6E0A9C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282C6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A6AB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158C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9ACA3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0483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B2B0A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D3A2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A3450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 w:history="1">
              <w:r w:rsidR="00931E11"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43F38D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5995</w:t>
            </w:r>
          </w:p>
        </w:tc>
        <w:tc>
          <w:tcPr>
            <w:tcW w:w="242" w:type="pct"/>
            <w:tcBorders>
              <w:top w:val="nil"/>
              <w:left w:val="nil"/>
              <w:bottom w:val="single" w:sz="4" w:space="0" w:color="A6A6A6"/>
              <w:right w:val="single" w:sz="4" w:space="0" w:color="A6A6A6"/>
            </w:tcBorders>
            <w:shd w:val="clear" w:color="000000" w:fill="BFBFBF"/>
            <w:hideMark/>
          </w:tcPr>
          <w:p w14:paraId="718793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9272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BCCB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927E1D" w14:textId="77777777" w:rsidTr="007C5B26">
        <w:trPr>
          <w:trHeight w:val="983"/>
        </w:trPr>
        <w:tc>
          <w:tcPr>
            <w:tcW w:w="388" w:type="pct"/>
            <w:tcBorders>
              <w:top w:val="nil"/>
              <w:left w:val="single" w:sz="4" w:space="0" w:color="A6A6A6"/>
              <w:bottom w:val="single" w:sz="4" w:space="0" w:color="A6A6A6"/>
              <w:right w:val="single" w:sz="4" w:space="0" w:color="A6A6A6"/>
            </w:tcBorders>
            <w:shd w:val="clear" w:color="auto" w:fill="auto"/>
            <w:hideMark/>
          </w:tcPr>
          <w:p w14:paraId="51A835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 w:history="1">
              <w:r w:rsidR="00931E11" w:rsidRPr="00931E11">
                <w:rPr>
                  <w:rFonts w:ascii="Arial" w:hAnsi="Arial" w:cs="Arial"/>
                  <w:b/>
                  <w:bCs/>
                  <w:color w:val="0000FF"/>
                  <w:sz w:val="16"/>
                  <w:szCs w:val="16"/>
                  <w:u w:val="single"/>
                </w:rPr>
                <w:t>R4-2311487</w:t>
              </w:r>
            </w:hyperlink>
          </w:p>
        </w:tc>
        <w:tc>
          <w:tcPr>
            <w:tcW w:w="592" w:type="pct"/>
            <w:tcBorders>
              <w:top w:val="nil"/>
              <w:left w:val="nil"/>
              <w:bottom w:val="single" w:sz="4" w:space="0" w:color="A6A6A6"/>
              <w:right w:val="single" w:sz="4" w:space="0" w:color="A6A6A6"/>
            </w:tcBorders>
            <w:shd w:val="clear" w:color="auto" w:fill="auto"/>
            <w:hideMark/>
          </w:tcPr>
          <w:p w14:paraId="3D28DE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36.101: uplink inter-band carrier aggregation UEtoUE co-ex table cell border correction R16</w:t>
            </w:r>
          </w:p>
        </w:tc>
        <w:tc>
          <w:tcPr>
            <w:tcW w:w="422" w:type="pct"/>
            <w:tcBorders>
              <w:top w:val="nil"/>
              <w:left w:val="nil"/>
              <w:bottom w:val="single" w:sz="4" w:space="0" w:color="A6A6A6"/>
              <w:right w:val="single" w:sz="4" w:space="0" w:color="A6A6A6"/>
            </w:tcBorders>
            <w:shd w:val="clear" w:color="auto" w:fill="auto"/>
            <w:hideMark/>
          </w:tcPr>
          <w:p w14:paraId="63E1F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6F79A8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9430C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4DD7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1542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43C006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CE8F0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F6D79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75D519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 w:history="1">
              <w:r w:rsidR="00931E11" w:rsidRPr="00931E11">
                <w:rPr>
                  <w:rFonts w:ascii="Arial" w:hAnsi="Arial" w:cs="Arial"/>
                  <w:b/>
                  <w:bCs/>
                  <w:color w:val="0000FF"/>
                  <w:sz w:val="16"/>
                  <w:szCs w:val="16"/>
                  <w:u w:val="single"/>
                </w:rPr>
                <w:t>LTE_CA</w:t>
              </w:r>
            </w:hyperlink>
          </w:p>
        </w:tc>
        <w:tc>
          <w:tcPr>
            <w:tcW w:w="340" w:type="pct"/>
            <w:tcBorders>
              <w:top w:val="nil"/>
              <w:left w:val="nil"/>
              <w:bottom w:val="single" w:sz="4" w:space="0" w:color="A6A6A6"/>
              <w:right w:val="single" w:sz="4" w:space="0" w:color="A6A6A6"/>
            </w:tcBorders>
            <w:shd w:val="clear" w:color="000000" w:fill="BFBFBF"/>
            <w:hideMark/>
          </w:tcPr>
          <w:p w14:paraId="0B33EF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5996</w:t>
            </w:r>
          </w:p>
        </w:tc>
        <w:tc>
          <w:tcPr>
            <w:tcW w:w="242" w:type="pct"/>
            <w:tcBorders>
              <w:top w:val="nil"/>
              <w:left w:val="nil"/>
              <w:bottom w:val="single" w:sz="4" w:space="0" w:color="A6A6A6"/>
              <w:right w:val="single" w:sz="4" w:space="0" w:color="A6A6A6"/>
            </w:tcBorders>
            <w:shd w:val="clear" w:color="000000" w:fill="BFBFBF"/>
            <w:hideMark/>
          </w:tcPr>
          <w:p w14:paraId="62720A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BF8F4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8D2945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BAEF5B"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BFCFF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 w:history="1">
              <w:r w:rsidR="00931E11" w:rsidRPr="00931E11">
                <w:rPr>
                  <w:rFonts w:ascii="Arial" w:hAnsi="Arial" w:cs="Arial"/>
                  <w:b/>
                  <w:bCs/>
                  <w:color w:val="0000FF"/>
                  <w:sz w:val="16"/>
                  <w:szCs w:val="16"/>
                  <w:u w:val="single"/>
                </w:rPr>
                <w:t>R4-2311492</w:t>
              </w:r>
            </w:hyperlink>
          </w:p>
        </w:tc>
        <w:tc>
          <w:tcPr>
            <w:tcW w:w="592" w:type="pct"/>
            <w:tcBorders>
              <w:top w:val="nil"/>
              <w:left w:val="nil"/>
              <w:bottom w:val="single" w:sz="4" w:space="0" w:color="A6A6A6"/>
              <w:right w:val="single" w:sz="4" w:space="0" w:color="A6A6A6"/>
            </w:tcBorders>
            <w:shd w:val="clear" w:color="auto" w:fill="auto"/>
            <w:hideMark/>
          </w:tcPr>
          <w:p w14:paraId="13E54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5CDA25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37E728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A1A78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8D7C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2FD5872"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2C3705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55EA25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2A949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0369AA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07CA57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5997</w:t>
            </w:r>
          </w:p>
        </w:tc>
        <w:tc>
          <w:tcPr>
            <w:tcW w:w="242" w:type="pct"/>
            <w:tcBorders>
              <w:top w:val="nil"/>
              <w:left w:val="nil"/>
              <w:bottom w:val="single" w:sz="4" w:space="0" w:color="A6A6A6"/>
              <w:right w:val="single" w:sz="4" w:space="0" w:color="A6A6A6"/>
            </w:tcBorders>
            <w:shd w:val="clear" w:color="000000" w:fill="BFBFBF"/>
            <w:hideMark/>
          </w:tcPr>
          <w:p w14:paraId="7892A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006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1597A6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0D9EEE" w14:textId="77777777" w:rsidTr="007C5B26">
        <w:trPr>
          <w:trHeight w:val="932"/>
        </w:trPr>
        <w:tc>
          <w:tcPr>
            <w:tcW w:w="388" w:type="pct"/>
            <w:tcBorders>
              <w:top w:val="nil"/>
              <w:left w:val="single" w:sz="4" w:space="0" w:color="A6A6A6"/>
              <w:bottom w:val="single" w:sz="4" w:space="0" w:color="A6A6A6"/>
              <w:right w:val="single" w:sz="4" w:space="0" w:color="A6A6A6"/>
            </w:tcBorders>
            <w:shd w:val="clear" w:color="auto" w:fill="auto"/>
            <w:hideMark/>
          </w:tcPr>
          <w:p w14:paraId="5E7D59A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R4-2311493</w:t>
            </w:r>
          </w:p>
        </w:tc>
        <w:tc>
          <w:tcPr>
            <w:tcW w:w="592" w:type="pct"/>
            <w:tcBorders>
              <w:top w:val="nil"/>
              <w:left w:val="nil"/>
              <w:bottom w:val="single" w:sz="4" w:space="0" w:color="A6A6A6"/>
              <w:right w:val="single" w:sz="4" w:space="0" w:color="A6A6A6"/>
            </w:tcBorders>
            <w:shd w:val="clear" w:color="auto" w:fill="auto"/>
            <w:hideMark/>
          </w:tcPr>
          <w:p w14:paraId="09E4AB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2490D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645E35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3571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4DCE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0249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D585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666C5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FBED4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6F60D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3867D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5998</w:t>
            </w:r>
          </w:p>
        </w:tc>
        <w:tc>
          <w:tcPr>
            <w:tcW w:w="242" w:type="pct"/>
            <w:tcBorders>
              <w:top w:val="nil"/>
              <w:left w:val="nil"/>
              <w:bottom w:val="single" w:sz="4" w:space="0" w:color="A6A6A6"/>
              <w:right w:val="single" w:sz="4" w:space="0" w:color="A6A6A6"/>
            </w:tcBorders>
            <w:shd w:val="clear" w:color="000000" w:fill="BFBFBF"/>
            <w:hideMark/>
          </w:tcPr>
          <w:p w14:paraId="030CD7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B07C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95208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DA4AC6" w14:textId="77777777" w:rsidTr="00F70D45">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496D9D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R4-2311494</w:t>
            </w:r>
          </w:p>
        </w:tc>
        <w:tc>
          <w:tcPr>
            <w:tcW w:w="592" w:type="pct"/>
            <w:tcBorders>
              <w:top w:val="nil"/>
              <w:left w:val="nil"/>
              <w:bottom w:val="single" w:sz="4" w:space="0" w:color="A6A6A6"/>
              <w:right w:val="single" w:sz="4" w:space="0" w:color="A6A6A6"/>
            </w:tcBorders>
            <w:shd w:val="clear" w:color="auto" w:fill="auto"/>
            <w:hideMark/>
          </w:tcPr>
          <w:p w14:paraId="7A2EFA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773D5C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080E0A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DB85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E134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EAD1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093B5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D9BB5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3992BE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4DAC6B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6A9748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5999</w:t>
            </w:r>
          </w:p>
        </w:tc>
        <w:tc>
          <w:tcPr>
            <w:tcW w:w="242" w:type="pct"/>
            <w:tcBorders>
              <w:top w:val="nil"/>
              <w:left w:val="nil"/>
              <w:bottom w:val="single" w:sz="4" w:space="0" w:color="A6A6A6"/>
              <w:right w:val="single" w:sz="4" w:space="0" w:color="A6A6A6"/>
            </w:tcBorders>
            <w:shd w:val="clear" w:color="000000" w:fill="BFBFBF"/>
            <w:hideMark/>
          </w:tcPr>
          <w:p w14:paraId="48C168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DB1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370C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488F0E" w14:textId="77777777" w:rsidTr="007C5B2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60736BA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R4-2311495</w:t>
            </w:r>
          </w:p>
        </w:tc>
        <w:tc>
          <w:tcPr>
            <w:tcW w:w="592" w:type="pct"/>
            <w:tcBorders>
              <w:top w:val="nil"/>
              <w:left w:val="nil"/>
              <w:bottom w:val="single" w:sz="4" w:space="0" w:color="A6A6A6"/>
              <w:right w:val="single" w:sz="4" w:space="0" w:color="A6A6A6"/>
            </w:tcBorders>
            <w:shd w:val="clear" w:color="auto" w:fill="auto"/>
            <w:hideMark/>
          </w:tcPr>
          <w:p w14:paraId="46F63B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6F55F9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505F74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1808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134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0F842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F225B5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415C0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18A20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B209C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5D282C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6000</w:t>
            </w:r>
          </w:p>
        </w:tc>
        <w:tc>
          <w:tcPr>
            <w:tcW w:w="242" w:type="pct"/>
            <w:tcBorders>
              <w:top w:val="nil"/>
              <w:left w:val="nil"/>
              <w:bottom w:val="single" w:sz="4" w:space="0" w:color="A6A6A6"/>
              <w:right w:val="single" w:sz="4" w:space="0" w:color="A6A6A6"/>
            </w:tcBorders>
            <w:shd w:val="clear" w:color="000000" w:fill="BFBFBF"/>
            <w:hideMark/>
          </w:tcPr>
          <w:p w14:paraId="6931FB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D9108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F432A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2CC1826" w14:textId="77777777" w:rsidTr="007C5B2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38A4EA1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R4-2311496</w:t>
            </w:r>
          </w:p>
        </w:tc>
        <w:tc>
          <w:tcPr>
            <w:tcW w:w="592" w:type="pct"/>
            <w:tcBorders>
              <w:top w:val="nil"/>
              <w:left w:val="nil"/>
              <w:bottom w:val="single" w:sz="4" w:space="0" w:color="A6A6A6"/>
              <w:right w:val="single" w:sz="4" w:space="0" w:color="A6A6A6"/>
            </w:tcBorders>
            <w:shd w:val="clear" w:color="auto" w:fill="auto"/>
            <w:hideMark/>
          </w:tcPr>
          <w:p w14:paraId="29B67F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594736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1C0F6C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C57C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5380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B6915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95900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6769B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F2B0C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7908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3B439F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6001</w:t>
            </w:r>
          </w:p>
        </w:tc>
        <w:tc>
          <w:tcPr>
            <w:tcW w:w="242" w:type="pct"/>
            <w:tcBorders>
              <w:top w:val="nil"/>
              <w:left w:val="nil"/>
              <w:bottom w:val="single" w:sz="4" w:space="0" w:color="A6A6A6"/>
              <w:right w:val="single" w:sz="4" w:space="0" w:color="A6A6A6"/>
            </w:tcBorders>
            <w:shd w:val="clear" w:color="000000" w:fill="BFBFBF"/>
            <w:hideMark/>
          </w:tcPr>
          <w:p w14:paraId="2C45DE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739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0FDC71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538DEA" w14:textId="77777777" w:rsidTr="00F70D45">
        <w:trPr>
          <w:trHeight w:val="1052"/>
        </w:trPr>
        <w:tc>
          <w:tcPr>
            <w:tcW w:w="388" w:type="pct"/>
            <w:tcBorders>
              <w:top w:val="nil"/>
              <w:left w:val="single" w:sz="4" w:space="0" w:color="A6A6A6"/>
              <w:bottom w:val="single" w:sz="4" w:space="0" w:color="A6A6A6"/>
              <w:right w:val="single" w:sz="4" w:space="0" w:color="A6A6A6"/>
            </w:tcBorders>
            <w:shd w:val="clear" w:color="auto" w:fill="auto"/>
            <w:hideMark/>
          </w:tcPr>
          <w:p w14:paraId="6AC72C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 w:history="1">
              <w:r w:rsidR="00931E11" w:rsidRPr="00931E11">
                <w:rPr>
                  <w:rFonts w:ascii="Arial" w:hAnsi="Arial" w:cs="Arial"/>
                  <w:b/>
                  <w:bCs/>
                  <w:color w:val="0000FF"/>
                  <w:sz w:val="16"/>
                  <w:szCs w:val="16"/>
                  <w:u w:val="single"/>
                </w:rPr>
                <w:t>R4-2312530</w:t>
              </w:r>
            </w:hyperlink>
          </w:p>
        </w:tc>
        <w:tc>
          <w:tcPr>
            <w:tcW w:w="592" w:type="pct"/>
            <w:tcBorders>
              <w:top w:val="nil"/>
              <w:left w:val="nil"/>
              <w:bottom w:val="single" w:sz="4" w:space="0" w:color="A6A6A6"/>
              <w:right w:val="single" w:sz="4" w:space="0" w:color="A6A6A6"/>
            </w:tcBorders>
            <w:shd w:val="clear" w:color="auto" w:fill="auto"/>
            <w:hideMark/>
          </w:tcPr>
          <w:p w14:paraId="75FA0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148383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145D0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0DB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1E1E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C7CF1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0373B7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F1E8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87AEC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ECB63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BBA3D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6005</w:t>
            </w:r>
          </w:p>
        </w:tc>
        <w:tc>
          <w:tcPr>
            <w:tcW w:w="242" w:type="pct"/>
            <w:tcBorders>
              <w:top w:val="nil"/>
              <w:left w:val="nil"/>
              <w:bottom w:val="single" w:sz="4" w:space="0" w:color="A6A6A6"/>
              <w:right w:val="single" w:sz="4" w:space="0" w:color="A6A6A6"/>
            </w:tcBorders>
            <w:shd w:val="clear" w:color="000000" w:fill="BFBFBF"/>
            <w:hideMark/>
          </w:tcPr>
          <w:p w14:paraId="52DA31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AB20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B</w:t>
            </w:r>
          </w:p>
        </w:tc>
        <w:tc>
          <w:tcPr>
            <w:tcW w:w="324" w:type="pct"/>
            <w:tcBorders>
              <w:top w:val="nil"/>
              <w:left w:val="nil"/>
              <w:bottom w:val="nil"/>
              <w:right w:val="nil"/>
            </w:tcBorders>
            <w:shd w:val="clear" w:color="auto" w:fill="auto"/>
            <w:noWrap/>
            <w:vAlign w:val="bottom"/>
            <w:hideMark/>
          </w:tcPr>
          <w:p w14:paraId="1B0B80A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7441A3" w14:textId="77777777" w:rsidTr="007C5B26">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57781E8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R4-2312531</w:t>
            </w:r>
          </w:p>
        </w:tc>
        <w:tc>
          <w:tcPr>
            <w:tcW w:w="592" w:type="pct"/>
            <w:tcBorders>
              <w:top w:val="nil"/>
              <w:left w:val="nil"/>
              <w:bottom w:val="single" w:sz="4" w:space="0" w:color="A6A6A6"/>
              <w:right w:val="single" w:sz="4" w:space="0" w:color="A6A6A6"/>
            </w:tcBorders>
            <w:shd w:val="clear" w:color="auto" w:fill="auto"/>
            <w:hideMark/>
          </w:tcPr>
          <w:p w14:paraId="3637F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1BFF89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353838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DA26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409F2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CAA8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021F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A8B6B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1BAC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5629AA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1780C1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6006</w:t>
            </w:r>
          </w:p>
        </w:tc>
        <w:tc>
          <w:tcPr>
            <w:tcW w:w="242" w:type="pct"/>
            <w:tcBorders>
              <w:top w:val="nil"/>
              <w:left w:val="nil"/>
              <w:bottom w:val="single" w:sz="4" w:space="0" w:color="A6A6A6"/>
              <w:right w:val="single" w:sz="4" w:space="0" w:color="A6A6A6"/>
            </w:tcBorders>
            <w:shd w:val="clear" w:color="000000" w:fill="BFBFBF"/>
            <w:hideMark/>
          </w:tcPr>
          <w:p w14:paraId="41941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7B7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010D97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5685BD" w14:textId="77777777" w:rsidTr="007C5B26">
        <w:trPr>
          <w:trHeight w:val="1229"/>
        </w:trPr>
        <w:tc>
          <w:tcPr>
            <w:tcW w:w="388" w:type="pct"/>
            <w:tcBorders>
              <w:top w:val="nil"/>
              <w:left w:val="single" w:sz="4" w:space="0" w:color="A6A6A6"/>
              <w:bottom w:val="single" w:sz="4" w:space="0" w:color="A6A6A6"/>
              <w:right w:val="single" w:sz="4" w:space="0" w:color="A6A6A6"/>
            </w:tcBorders>
            <w:shd w:val="clear" w:color="auto" w:fill="auto"/>
            <w:hideMark/>
          </w:tcPr>
          <w:p w14:paraId="4406F10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R4-2312532</w:t>
            </w:r>
          </w:p>
        </w:tc>
        <w:tc>
          <w:tcPr>
            <w:tcW w:w="592" w:type="pct"/>
            <w:tcBorders>
              <w:top w:val="nil"/>
              <w:left w:val="nil"/>
              <w:bottom w:val="single" w:sz="4" w:space="0" w:color="A6A6A6"/>
              <w:right w:val="single" w:sz="4" w:space="0" w:color="A6A6A6"/>
            </w:tcBorders>
            <w:shd w:val="clear" w:color="auto" w:fill="auto"/>
            <w:hideMark/>
          </w:tcPr>
          <w:p w14:paraId="595908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47A380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6696D2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27AA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D694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A1688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7910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8714C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D872D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5F344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50A00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6007</w:t>
            </w:r>
          </w:p>
        </w:tc>
        <w:tc>
          <w:tcPr>
            <w:tcW w:w="242" w:type="pct"/>
            <w:tcBorders>
              <w:top w:val="nil"/>
              <w:left w:val="nil"/>
              <w:bottom w:val="single" w:sz="4" w:space="0" w:color="A6A6A6"/>
              <w:right w:val="single" w:sz="4" w:space="0" w:color="A6A6A6"/>
            </w:tcBorders>
            <w:shd w:val="clear" w:color="000000" w:fill="BFBFBF"/>
            <w:hideMark/>
          </w:tcPr>
          <w:p w14:paraId="263E7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755C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6CC1E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6CBA68" w14:textId="77777777" w:rsidTr="007C5B26">
        <w:trPr>
          <w:trHeight w:val="1182"/>
        </w:trPr>
        <w:tc>
          <w:tcPr>
            <w:tcW w:w="388" w:type="pct"/>
            <w:tcBorders>
              <w:top w:val="nil"/>
              <w:left w:val="single" w:sz="4" w:space="0" w:color="A6A6A6"/>
              <w:bottom w:val="single" w:sz="4" w:space="0" w:color="A6A6A6"/>
              <w:right w:val="single" w:sz="4" w:space="0" w:color="A6A6A6"/>
            </w:tcBorders>
            <w:shd w:val="clear" w:color="auto" w:fill="auto"/>
            <w:hideMark/>
          </w:tcPr>
          <w:p w14:paraId="4F559BE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R4-2312533</w:t>
            </w:r>
          </w:p>
        </w:tc>
        <w:tc>
          <w:tcPr>
            <w:tcW w:w="592" w:type="pct"/>
            <w:tcBorders>
              <w:top w:val="nil"/>
              <w:left w:val="nil"/>
              <w:bottom w:val="single" w:sz="4" w:space="0" w:color="A6A6A6"/>
              <w:right w:val="single" w:sz="4" w:space="0" w:color="A6A6A6"/>
            </w:tcBorders>
            <w:shd w:val="clear" w:color="auto" w:fill="auto"/>
            <w:hideMark/>
          </w:tcPr>
          <w:p w14:paraId="224B74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 CR TS 36.101: Band 28 3 MHz operation for Japan [Japan_3MHz_n28]</w:t>
            </w:r>
          </w:p>
        </w:tc>
        <w:tc>
          <w:tcPr>
            <w:tcW w:w="422" w:type="pct"/>
            <w:tcBorders>
              <w:top w:val="nil"/>
              <w:left w:val="nil"/>
              <w:bottom w:val="single" w:sz="4" w:space="0" w:color="A6A6A6"/>
              <w:right w:val="single" w:sz="4" w:space="0" w:color="A6A6A6"/>
            </w:tcBorders>
            <w:shd w:val="clear" w:color="auto" w:fill="auto"/>
            <w:hideMark/>
          </w:tcPr>
          <w:p w14:paraId="43C785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Rakuten Mobile, Inc</w:t>
            </w:r>
          </w:p>
        </w:tc>
        <w:tc>
          <w:tcPr>
            <w:tcW w:w="183" w:type="pct"/>
            <w:tcBorders>
              <w:top w:val="nil"/>
              <w:left w:val="nil"/>
              <w:bottom w:val="single" w:sz="4" w:space="0" w:color="A6A6A6"/>
              <w:right w:val="single" w:sz="4" w:space="0" w:color="A6A6A6"/>
            </w:tcBorders>
            <w:shd w:val="clear" w:color="auto" w:fill="auto"/>
            <w:hideMark/>
          </w:tcPr>
          <w:p w14:paraId="586BE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B3D4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6D94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78D0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88A37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98723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1076E5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C436C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 w:history="1">
              <w:r w:rsidR="00931E11" w:rsidRPr="00931E11">
                <w:rPr>
                  <w:rFonts w:ascii="Arial" w:hAnsi="Arial" w:cs="Arial"/>
                  <w:b/>
                  <w:bCs/>
                  <w:color w:val="0000FF"/>
                  <w:sz w:val="16"/>
                  <w:szCs w:val="16"/>
                  <w:u w:val="single"/>
                </w:rPr>
                <w:t>TEI15</w:t>
              </w:r>
            </w:hyperlink>
          </w:p>
        </w:tc>
        <w:tc>
          <w:tcPr>
            <w:tcW w:w="340" w:type="pct"/>
            <w:tcBorders>
              <w:top w:val="nil"/>
              <w:left w:val="nil"/>
              <w:bottom w:val="single" w:sz="4" w:space="0" w:color="A6A6A6"/>
              <w:right w:val="single" w:sz="4" w:space="0" w:color="A6A6A6"/>
            </w:tcBorders>
            <w:shd w:val="clear" w:color="000000" w:fill="BFBFBF"/>
            <w:hideMark/>
          </w:tcPr>
          <w:p w14:paraId="01B2E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6008</w:t>
            </w:r>
          </w:p>
        </w:tc>
        <w:tc>
          <w:tcPr>
            <w:tcW w:w="242" w:type="pct"/>
            <w:tcBorders>
              <w:top w:val="nil"/>
              <w:left w:val="nil"/>
              <w:bottom w:val="single" w:sz="4" w:space="0" w:color="A6A6A6"/>
              <w:right w:val="single" w:sz="4" w:space="0" w:color="A6A6A6"/>
            </w:tcBorders>
            <w:shd w:val="clear" w:color="000000" w:fill="BFBFBF"/>
            <w:hideMark/>
          </w:tcPr>
          <w:p w14:paraId="485454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644E4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FA53C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AC62D4" w14:textId="77777777" w:rsidTr="007C5B26">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5F37FB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 w:history="1">
              <w:r w:rsidR="00931E11" w:rsidRPr="00931E11">
                <w:rPr>
                  <w:rFonts w:ascii="Arial" w:hAnsi="Arial" w:cs="Arial"/>
                  <w:b/>
                  <w:bCs/>
                  <w:color w:val="0000FF"/>
                  <w:sz w:val="16"/>
                  <w:szCs w:val="16"/>
                  <w:u w:val="single"/>
                </w:rPr>
                <w:t>R4-2312596</w:t>
              </w:r>
            </w:hyperlink>
          </w:p>
        </w:tc>
        <w:tc>
          <w:tcPr>
            <w:tcW w:w="592" w:type="pct"/>
            <w:tcBorders>
              <w:top w:val="nil"/>
              <w:left w:val="nil"/>
              <w:bottom w:val="single" w:sz="4" w:space="0" w:color="A6A6A6"/>
              <w:right w:val="single" w:sz="4" w:space="0" w:color="A6A6A6"/>
            </w:tcBorders>
            <w:shd w:val="clear" w:color="auto" w:fill="auto"/>
            <w:hideMark/>
          </w:tcPr>
          <w:p w14:paraId="01C2CC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w:t>
            </w:r>
          </w:p>
        </w:tc>
        <w:tc>
          <w:tcPr>
            <w:tcW w:w="422" w:type="pct"/>
            <w:tcBorders>
              <w:top w:val="nil"/>
              <w:left w:val="nil"/>
              <w:bottom w:val="single" w:sz="4" w:space="0" w:color="A6A6A6"/>
              <w:right w:val="single" w:sz="4" w:space="0" w:color="A6A6A6"/>
            </w:tcBorders>
            <w:shd w:val="clear" w:color="auto" w:fill="auto"/>
            <w:hideMark/>
          </w:tcPr>
          <w:p w14:paraId="292CF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C560B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1312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2C24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355D1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45DE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97D33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032C76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5BCB32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 w:history="1">
              <w:r w:rsidR="00931E11"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1D7004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6009</w:t>
            </w:r>
          </w:p>
        </w:tc>
        <w:tc>
          <w:tcPr>
            <w:tcW w:w="242" w:type="pct"/>
            <w:tcBorders>
              <w:top w:val="nil"/>
              <w:left w:val="nil"/>
              <w:bottom w:val="single" w:sz="4" w:space="0" w:color="A6A6A6"/>
              <w:right w:val="single" w:sz="4" w:space="0" w:color="A6A6A6"/>
            </w:tcBorders>
            <w:shd w:val="clear" w:color="000000" w:fill="BFBFBF"/>
            <w:hideMark/>
          </w:tcPr>
          <w:p w14:paraId="6D7BDF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33AB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D34FB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D4B6F68"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4582ED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R4-2312597</w:t>
            </w:r>
          </w:p>
        </w:tc>
        <w:tc>
          <w:tcPr>
            <w:tcW w:w="592" w:type="pct"/>
            <w:tcBorders>
              <w:top w:val="nil"/>
              <w:left w:val="nil"/>
              <w:bottom w:val="single" w:sz="4" w:space="0" w:color="A6A6A6"/>
              <w:right w:val="single" w:sz="4" w:space="0" w:color="A6A6A6"/>
            </w:tcBorders>
            <w:shd w:val="clear" w:color="auto" w:fill="auto"/>
            <w:hideMark/>
          </w:tcPr>
          <w:p w14:paraId="6608CC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 (R17_CAT A)</w:t>
            </w:r>
          </w:p>
        </w:tc>
        <w:tc>
          <w:tcPr>
            <w:tcW w:w="422" w:type="pct"/>
            <w:tcBorders>
              <w:top w:val="nil"/>
              <w:left w:val="nil"/>
              <w:bottom w:val="single" w:sz="4" w:space="0" w:color="A6A6A6"/>
              <w:right w:val="single" w:sz="4" w:space="0" w:color="A6A6A6"/>
            </w:tcBorders>
            <w:shd w:val="clear" w:color="auto" w:fill="auto"/>
            <w:hideMark/>
          </w:tcPr>
          <w:p w14:paraId="7A9C72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5EE074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EA1B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2226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19C4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9C89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43B3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735C9D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31B67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 w:history="1">
              <w:r w:rsidR="00931E11"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0D50E5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6010</w:t>
            </w:r>
          </w:p>
        </w:tc>
        <w:tc>
          <w:tcPr>
            <w:tcW w:w="242" w:type="pct"/>
            <w:tcBorders>
              <w:top w:val="nil"/>
              <w:left w:val="nil"/>
              <w:bottom w:val="single" w:sz="4" w:space="0" w:color="A6A6A6"/>
              <w:right w:val="single" w:sz="4" w:space="0" w:color="A6A6A6"/>
            </w:tcBorders>
            <w:shd w:val="clear" w:color="000000" w:fill="BFBFBF"/>
            <w:hideMark/>
          </w:tcPr>
          <w:p w14:paraId="737DC7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55E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E1E64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B2D29" w14:textId="77777777" w:rsidTr="007C5B26">
        <w:trPr>
          <w:trHeight w:val="1408"/>
        </w:trPr>
        <w:tc>
          <w:tcPr>
            <w:tcW w:w="388" w:type="pct"/>
            <w:tcBorders>
              <w:top w:val="nil"/>
              <w:left w:val="single" w:sz="4" w:space="0" w:color="A6A6A6"/>
              <w:bottom w:val="single" w:sz="4" w:space="0" w:color="A6A6A6"/>
              <w:right w:val="single" w:sz="4" w:space="0" w:color="A6A6A6"/>
            </w:tcBorders>
            <w:shd w:val="clear" w:color="auto" w:fill="auto"/>
            <w:hideMark/>
          </w:tcPr>
          <w:p w14:paraId="11FDC52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R4-2312598</w:t>
            </w:r>
          </w:p>
        </w:tc>
        <w:tc>
          <w:tcPr>
            <w:tcW w:w="592" w:type="pct"/>
            <w:tcBorders>
              <w:top w:val="nil"/>
              <w:left w:val="nil"/>
              <w:bottom w:val="single" w:sz="4" w:space="0" w:color="A6A6A6"/>
              <w:right w:val="single" w:sz="4" w:space="0" w:color="A6A6A6"/>
            </w:tcBorders>
            <w:shd w:val="clear" w:color="auto" w:fill="auto"/>
            <w:hideMark/>
          </w:tcPr>
          <w:p w14:paraId="4F81D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[LTE_CA_R16_2BDL_2BUL] Addition of missing CA operating bands (R18_CAT A)</w:t>
            </w:r>
          </w:p>
        </w:tc>
        <w:tc>
          <w:tcPr>
            <w:tcW w:w="422" w:type="pct"/>
            <w:tcBorders>
              <w:top w:val="nil"/>
              <w:left w:val="nil"/>
              <w:bottom w:val="single" w:sz="4" w:space="0" w:color="A6A6A6"/>
              <w:right w:val="single" w:sz="4" w:space="0" w:color="A6A6A6"/>
            </w:tcBorders>
            <w:shd w:val="clear" w:color="auto" w:fill="auto"/>
            <w:hideMark/>
          </w:tcPr>
          <w:p w14:paraId="43BCCE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D5DE7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8AC6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DCC9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518B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1652C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175D7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20DAE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9AEDD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 w:history="1">
              <w:r w:rsidR="00931E11" w:rsidRPr="00931E11">
                <w:rPr>
                  <w:rFonts w:ascii="Arial" w:hAnsi="Arial" w:cs="Arial"/>
                  <w:b/>
                  <w:bCs/>
                  <w:color w:val="0000FF"/>
                  <w:sz w:val="16"/>
                  <w:szCs w:val="16"/>
                  <w:u w:val="single"/>
                </w:rPr>
                <w:t>LTE_CA_R16_2BDL_2BUL-Core</w:t>
              </w:r>
            </w:hyperlink>
          </w:p>
        </w:tc>
        <w:tc>
          <w:tcPr>
            <w:tcW w:w="340" w:type="pct"/>
            <w:tcBorders>
              <w:top w:val="nil"/>
              <w:left w:val="nil"/>
              <w:bottom w:val="single" w:sz="4" w:space="0" w:color="A6A6A6"/>
              <w:right w:val="single" w:sz="4" w:space="0" w:color="A6A6A6"/>
            </w:tcBorders>
            <w:shd w:val="clear" w:color="000000" w:fill="BFBFBF"/>
            <w:hideMark/>
          </w:tcPr>
          <w:p w14:paraId="146B29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6011</w:t>
            </w:r>
          </w:p>
        </w:tc>
        <w:tc>
          <w:tcPr>
            <w:tcW w:w="242" w:type="pct"/>
            <w:tcBorders>
              <w:top w:val="nil"/>
              <w:left w:val="nil"/>
              <w:bottom w:val="single" w:sz="4" w:space="0" w:color="A6A6A6"/>
              <w:right w:val="single" w:sz="4" w:space="0" w:color="A6A6A6"/>
            </w:tcBorders>
            <w:shd w:val="clear" w:color="000000" w:fill="BFBFBF"/>
            <w:hideMark/>
          </w:tcPr>
          <w:p w14:paraId="6E2885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9756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D22B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59EFD6" w14:textId="77777777" w:rsidTr="00F70D45">
        <w:trPr>
          <w:trHeight w:val="1146"/>
        </w:trPr>
        <w:tc>
          <w:tcPr>
            <w:tcW w:w="388" w:type="pct"/>
            <w:tcBorders>
              <w:top w:val="nil"/>
              <w:left w:val="single" w:sz="4" w:space="0" w:color="A6A6A6"/>
              <w:bottom w:val="single" w:sz="4" w:space="0" w:color="A6A6A6"/>
              <w:right w:val="single" w:sz="4" w:space="0" w:color="A6A6A6"/>
            </w:tcBorders>
            <w:shd w:val="clear" w:color="auto" w:fill="auto"/>
            <w:hideMark/>
          </w:tcPr>
          <w:p w14:paraId="25305B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 w:history="1">
              <w:r w:rsidR="00931E11" w:rsidRPr="00931E11">
                <w:rPr>
                  <w:rFonts w:ascii="Arial" w:hAnsi="Arial" w:cs="Arial"/>
                  <w:b/>
                  <w:bCs/>
                  <w:color w:val="0000FF"/>
                  <w:sz w:val="16"/>
                  <w:szCs w:val="16"/>
                  <w:u w:val="single"/>
                </w:rPr>
                <w:t>R4-2312719</w:t>
              </w:r>
            </w:hyperlink>
          </w:p>
        </w:tc>
        <w:tc>
          <w:tcPr>
            <w:tcW w:w="592" w:type="pct"/>
            <w:tcBorders>
              <w:top w:val="nil"/>
              <w:left w:val="nil"/>
              <w:bottom w:val="single" w:sz="4" w:space="0" w:color="A6A6A6"/>
              <w:right w:val="single" w:sz="4" w:space="0" w:color="A6A6A6"/>
            </w:tcBorders>
            <w:shd w:val="clear" w:color="auto" w:fill="auto"/>
            <w:hideMark/>
          </w:tcPr>
          <w:p w14:paraId="4B381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Rel-18: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4120BD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01E1C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4452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E18D5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9B761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B2983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2B33F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18A5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CCCF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36383A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6012</w:t>
            </w:r>
          </w:p>
        </w:tc>
        <w:tc>
          <w:tcPr>
            <w:tcW w:w="242" w:type="pct"/>
            <w:tcBorders>
              <w:top w:val="nil"/>
              <w:left w:val="nil"/>
              <w:bottom w:val="single" w:sz="4" w:space="0" w:color="A6A6A6"/>
              <w:right w:val="single" w:sz="4" w:space="0" w:color="A6A6A6"/>
            </w:tcBorders>
            <w:shd w:val="clear" w:color="000000" w:fill="BFBFBF"/>
            <w:hideMark/>
          </w:tcPr>
          <w:p w14:paraId="2616B5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340D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7E94DC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7CBA22" w14:textId="77777777" w:rsidTr="00F70D45">
        <w:trPr>
          <w:trHeight w:val="1226"/>
        </w:trPr>
        <w:tc>
          <w:tcPr>
            <w:tcW w:w="388" w:type="pct"/>
            <w:tcBorders>
              <w:top w:val="nil"/>
              <w:left w:val="single" w:sz="4" w:space="0" w:color="A6A6A6"/>
              <w:bottom w:val="single" w:sz="4" w:space="0" w:color="A6A6A6"/>
              <w:right w:val="single" w:sz="4" w:space="0" w:color="A6A6A6"/>
            </w:tcBorders>
            <w:shd w:val="clear" w:color="auto" w:fill="auto"/>
            <w:hideMark/>
          </w:tcPr>
          <w:p w14:paraId="3152BA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 w:history="1">
              <w:r w:rsidR="00931E11" w:rsidRPr="00931E11">
                <w:rPr>
                  <w:rFonts w:ascii="Arial" w:hAnsi="Arial" w:cs="Arial"/>
                  <w:b/>
                  <w:bCs/>
                  <w:color w:val="0000FF"/>
                  <w:sz w:val="16"/>
                  <w:szCs w:val="16"/>
                  <w:u w:val="single"/>
                </w:rPr>
                <w:t>R4-2313421</w:t>
              </w:r>
            </w:hyperlink>
          </w:p>
        </w:tc>
        <w:tc>
          <w:tcPr>
            <w:tcW w:w="592" w:type="pct"/>
            <w:tcBorders>
              <w:top w:val="nil"/>
              <w:left w:val="nil"/>
              <w:bottom w:val="single" w:sz="4" w:space="0" w:color="A6A6A6"/>
              <w:right w:val="single" w:sz="4" w:space="0" w:color="A6A6A6"/>
            </w:tcBorders>
            <w:shd w:val="clear" w:color="auto" w:fill="auto"/>
            <w:hideMark/>
          </w:tcPr>
          <w:p w14:paraId="4DB9B3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36.101 Rel-17: Adding Measurement bandwidth value for NS_24 and NS_25</w:t>
            </w:r>
          </w:p>
        </w:tc>
        <w:tc>
          <w:tcPr>
            <w:tcW w:w="422" w:type="pct"/>
            <w:tcBorders>
              <w:top w:val="nil"/>
              <w:left w:val="nil"/>
              <w:bottom w:val="single" w:sz="4" w:space="0" w:color="A6A6A6"/>
              <w:right w:val="single" w:sz="4" w:space="0" w:color="A6A6A6"/>
            </w:tcBorders>
            <w:shd w:val="clear" w:color="auto" w:fill="auto"/>
            <w:hideMark/>
          </w:tcPr>
          <w:p w14:paraId="682A5F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3C9B90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FD5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3A22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E4CA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E5D43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AE97C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4A50E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DECE8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 w:history="1">
              <w:r w:rsidR="00931E11" w:rsidRPr="00931E11">
                <w:rPr>
                  <w:rFonts w:ascii="Arial" w:hAnsi="Arial" w:cs="Arial"/>
                  <w:b/>
                  <w:bCs/>
                  <w:color w:val="0000FF"/>
                  <w:sz w:val="16"/>
                  <w:szCs w:val="16"/>
                  <w:u w:val="single"/>
                </w:rPr>
                <w:t>LTE_bands_R16_M2_NB2</w:t>
              </w:r>
            </w:hyperlink>
          </w:p>
        </w:tc>
        <w:tc>
          <w:tcPr>
            <w:tcW w:w="340" w:type="pct"/>
            <w:tcBorders>
              <w:top w:val="nil"/>
              <w:left w:val="nil"/>
              <w:bottom w:val="single" w:sz="4" w:space="0" w:color="A6A6A6"/>
              <w:right w:val="single" w:sz="4" w:space="0" w:color="A6A6A6"/>
            </w:tcBorders>
            <w:shd w:val="clear" w:color="000000" w:fill="BFBFBF"/>
            <w:hideMark/>
          </w:tcPr>
          <w:p w14:paraId="249E7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6013</w:t>
            </w:r>
          </w:p>
        </w:tc>
        <w:tc>
          <w:tcPr>
            <w:tcW w:w="242" w:type="pct"/>
            <w:tcBorders>
              <w:top w:val="nil"/>
              <w:left w:val="nil"/>
              <w:bottom w:val="single" w:sz="4" w:space="0" w:color="A6A6A6"/>
              <w:right w:val="single" w:sz="4" w:space="0" w:color="A6A6A6"/>
            </w:tcBorders>
            <w:shd w:val="clear" w:color="000000" w:fill="BFBFBF"/>
            <w:hideMark/>
          </w:tcPr>
          <w:p w14:paraId="6E8AD9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BD7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18BE9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12CAED" w14:textId="77777777" w:rsidTr="007C5B26">
        <w:trPr>
          <w:trHeight w:val="1033"/>
        </w:trPr>
        <w:tc>
          <w:tcPr>
            <w:tcW w:w="388" w:type="pct"/>
            <w:tcBorders>
              <w:top w:val="nil"/>
              <w:left w:val="single" w:sz="4" w:space="0" w:color="A6A6A6"/>
              <w:bottom w:val="single" w:sz="4" w:space="0" w:color="A6A6A6"/>
              <w:right w:val="single" w:sz="4" w:space="0" w:color="A6A6A6"/>
            </w:tcBorders>
            <w:shd w:val="clear" w:color="auto" w:fill="auto"/>
            <w:hideMark/>
          </w:tcPr>
          <w:p w14:paraId="1EFDAE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 w:history="1">
              <w:r w:rsidR="00931E11" w:rsidRPr="00931E11">
                <w:rPr>
                  <w:rFonts w:ascii="Arial" w:hAnsi="Arial" w:cs="Arial"/>
                  <w:b/>
                  <w:bCs/>
                  <w:color w:val="0000FF"/>
                  <w:sz w:val="16"/>
                  <w:szCs w:val="16"/>
                  <w:u w:val="single"/>
                </w:rPr>
                <w:t>R4-2313447</w:t>
              </w:r>
            </w:hyperlink>
          </w:p>
        </w:tc>
        <w:tc>
          <w:tcPr>
            <w:tcW w:w="592" w:type="pct"/>
            <w:tcBorders>
              <w:top w:val="nil"/>
              <w:left w:val="nil"/>
              <w:bottom w:val="single" w:sz="4" w:space="0" w:color="A6A6A6"/>
              <w:right w:val="single" w:sz="4" w:space="0" w:color="A6A6A6"/>
            </w:tcBorders>
            <w:shd w:val="clear" w:color="auto" w:fill="auto"/>
            <w:hideMark/>
          </w:tcPr>
          <w:p w14:paraId="0514A0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[LTE_CA_R14_intra-Core]   CR for adding Band46 downlink RMC definition</w:t>
            </w:r>
          </w:p>
        </w:tc>
        <w:tc>
          <w:tcPr>
            <w:tcW w:w="422" w:type="pct"/>
            <w:tcBorders>
              <w:top w:val="nil"/>
              <w:left w:val="nil"/>
              <w:bottom w:val="single" w:sz="4" w:space="0" w:color="A6A6A6"/>
              <w:right w:val="single" w:sz="4" w:space="0" w:color="A6A6A6"/>
            </w:tcBorders>
            <w:shd w:val="clear" w:color="auto" w:fill="auto"/>
            <w:hideMark/>
          </w:tcPr>
          <w:p w14:paraId="035A86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 Rohde &amp; Schwarz</w:t>
            </w:r>
          </w:p>
        </w:tc>
        <w:tc>
          <w:tcPr>
            <w:tcW w:w="183" w:type="pct"/>
            <w:tcBorders>
              <w:top w:val="nil"/>
              <w:left w:val="nil"/>
              <w:bottom w:val="single" w:sz="4" w:space="0" w:color="A6A6A6"/>
              <w:right w:val="single" w:sz="4" w:space="0" w:color="A6A6A6"/>
            </w:tcBorders>
            <w:shd w:val="clear" w:color="auto" w:fill="auto"/>
            <w:hideMark/>
          </w:tcPr>
          <w:p w14:paraId="42F447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6A4E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5299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0EA1A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011B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25812C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 w:history="1">
              <w:r w:rsidR="00931E11" w:rsidRPr="00931E11">
                <w:rPr>
                  <w:rFonts w:ascii="Arial" w:hAnsi="Arial" w:cs="Arial"/>
                  <w:b/>
                  <w:bCs/>
                  <w:color w:val="0000FF"/>
                  <w:sz w:val="16"/>
                  <w:szCs w:val="16"/>
                  <w:u w:val="single"/>
                </w:rPr>
                <w:t>36.101</w:t>
              </w:r>
            </w:hyperlink>
          </w:p>
        </w:tc>
        <w:tc>
          <w:tcPr>
            <w:tcW w:w="276" w:type="pct"/>
            <w:tcBorders>
              <w:top w:val="nil"/>
              <w:left w:val="nil"/>
              <w:bottom w:val="single" w:sz="4" w:space="0" w:color="A6A6A6"/>
              <w:right w:val="single" w:sz="4" w:space="0" w:color="A6A6A6"/>
            </w:tcBorders>
            <w:shd w:val="clear" w:color="auto" w:fill="auto"/>
            <w:hideMark/>
          </w:tcPr>
          <w:p w14:paraId="6795B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14.25.0</w:t>
            </w:r>
          </w:p>
        </w:tc>
        <w:tc>
          <w:tcPr>
            <w:tcW w:w="610" w:type="pct"/>
            <w:tcBorders>
              <w:top w:val="nil"/>
              <w:left w:val="nil"/>
              <w:bottom w:val="single" w:sz="4" w:space="0" w:color="A6A6A6"/>
              <w:right w:val="single" w:sz="4" w:space="0" w:color="A6A6A6"/>
            </w:tcBorders>
            <w:shd w:val="clear" w:color="auto" w:fill="auto"/>
            <w:hideMark/>
          </w:tcPr>
          <w:p w14:paraId="74DE43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 w:history="1">
              <w:r w:rsidR="00931E11" w:rsidRPr="00931E11">
                <w:rPr>
                  <w:rFonts w:ascii="Arial" w:hAnsi="Arial" w:cs="Arial"/>
                  <w:b/>
                  <w:bCs/>
                  <w:color w:val="0000FF"/>
                  <w:sz w:val="16"/>
                  <w:szCs w:val="16"/>
                  <w:u w:val="single"/>
                </w:rPr>
                <w:t>LTE_CA_R14_intra-Core</w:t>
              </w:r>
            </w:hyperlink>
          </w:p>
        </w:tc>
        <w:tc>
          <w:tcPr>
            <w:tcW w:w="340" w:type="pct"/>
            <w:tcBorders>
              <w:top w:val="nil"/>
              <w:left w:val="nil"/>
              <w:bottom w:val="single" w:sz="4" w:space="0" w:color="A6A6A6"/>
              <w:right w:val="single" w:sz="4" w:space="0" w:color="A6A6A6"/>
            </w:tcBorders>
            <w:shd w:val="clear" w:color="000000" w:fill="BFBFBF"/>
            <w:hideMark/>
          </w:tcPr>
          <w:p w14:paraId="0DCB68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6014</w:t>
            </w:r>
          </w:p>
        </w:tc>
        <w:tc>
          <w:tcPr>
            <w:tcW w:w="242" w:type="pct"/>
            <w:tcBorders>
              <w:top w:val="nil"/>
              <w:left w:val="nil"/>
              <w:bottom w:val="single" w:sz="4" w:space="0" w:color="A6A6A6"/>
              <w:right w:val="single" w:sz="4" w:space="0" w:color="A6A6A6"/>
            </w:tcBorders>
            <w:shd w:val="clear" w:color="000000" w:fill="BFBFBF"/>
            <w:hideMark/>
          </w:tcPr>
          <w:p w14:paraId="4F79CF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1AC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FAF1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A76062" w14:textId="77777777" w:rsidTr="00F70D45">
        <w:trPr>
          <w:trHeight w:val="826"/>
        </w:trPr>
        <w:tc>
          <w:tcPr>
            <w:tcW w:w="388" w:type="pct"/>
            <w:tcBorders>
              <w:top w:val="nil"/>
              <w:left w:val="single" w:sz="4" w:space="0" w:color="A6A6A6"/>
              <w:bottom w:val="single" w:sz="4" w:space="0" w:color="A6A6A6"/>
              <w:right w:val="single" w:sz="4" w:space="0" w:color="A6A6A6"/>
            </w:tcBorders>
            <w:shd w:val="clear" w:color="auto" w:fill="auto"/>
            <w:hideMark/>
          </w:tcPr>
          <w:p w14:paraId="62FFD2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 w:history="1">
              <w:r w:rsidR="00931E11" w:rsidRPr="00931E11">
                <w:rPr>
                  <w:rFonts w:ascii="Arial" w:hAnsi="Arial" w:cs="Arial"/>
                  <w:b/>
                  <w:bCs/>
                  <w:color w:val="0000FF"/>
                  <w:sz w:val="16"/>
                  <w:szCs w:val="16"/>
                  <w:u w:val="single"/>
                </w:rPr>
                <w:t>R4-2311069</w:t>
              </w:r>
            </w:hyperlink>
          </w:p>
        </w:tc>
        <w:tc>
          <w:tcPr>
            <w:tcW w:w="592" w:type="pct"/>
            <w:tcBorders>
              <w:top w:val="nil"/>
              <w:left w:val="nil"/>
              <w:bottom w:val="single" w:sz="4" w:space="0" w:color="A6A6A6"/>
              <w:right w:val="single" w:sz="4" w:space="0" w:color="A6A6A6"/>
            </w:tcBorders>
            <w:shd w:val="clear" w:color="auto" w:fill="auto"/>
            <w:hideMark/>
          </w:tcPr>
          <w:p w14:paraId="0B308C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Correction of Spurious emission for category in 36.102 Rel-18</w:t>
            </w:r>
          </w:p>
        </w:tc>
        <w:tc>
          <w:tcPr>
            <w:tcW w:w="422" w:type="pct"/>
            <w:tcBorders>
              <w:top w:val="nil"/>
              <w:left w:val="nil"/>
              <w:bottom w:val="single" w:sz="4" w:space="0" w:color="A6A6A6"/>
              <w:right w:val="single" w:sz="4" w:space="0" w:color="A6A6A6"/>
            </w:tcBorders>
            <w:shd w:val="clear" w:color="auto" w:fill="auto"/>
            <w:hideMark/>
          </w:tcPr>
          <w:p w14:paraId="60835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2AABEC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A6D7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ACAB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A36EC5E"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816CD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DD001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 w:history="1">
              <w:r w:rsidR="00931E11" w:rsidRPr="00931E11">
                <w:rPr>
                  <w:rFonts w:ascii="Arial" w:hAnsi="Arial" w:cs="Arial"/>
                  <w:b/>
                  <w:bCs/>
                  <w:color w:val="0000FF"/>
                  <w:sz w:val="16"/>
                  <w:szCs w:val="16"/>
                  <w:u w:val="single"/>
                </w:rPr>
                <w:t>36.102</w:t>
              </w:r>
            </w:hyperlink>
          </w:p>
        </w:tc>
        <w:tc>
          <w:tcPr>
            <w:tcW w:w="276" w:type="pct"/>
            <w:tcBorders>
              <w:top w:val="nil"/>
              <w:left w:val="nil"/>
              <w:bottom w:val="single" w:sz="4" w:space="0" w:color="A6A6A6"/>
              <w:right w:val="single" w:sz="4" w:space="0" w:color="A6A6A6"/>
            </w:tcBorders>
            <w:shd w:val="clear" w:color="auto" w:fill="auto"/>
            <w:hideMark/>
          </w:tcPr>
          <w:p w14:paraId="2FC470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E2AA9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 w:history="1">
              <w:r w:rsidR="00931E11" w:rsidRPr="00931E11">
                <w:rPr>
                  <w:rFonts w:ascii="Arial" w:hAnsi="Arial" w:cs="Arial"/>
                  <w:b/>
                  <w:bCs/>
                  <w:color w:val="0000FF"/>
                  <w:sz w:val="16"/>
                  <w:szCs w:val="16"/>
                  <w:u w:val="single"/>
                </w:rPr>
                <w:t>LTE_NBIoT_eMTC_NTN_req-Core</w:t>
              </w:r>
            </w:hyperlink>
          </w:p>
        </w:tc>
        <w:tc>
          <w:tcPr>
            <w:tcW w:w="340" w:type="pct"/>
            <w:tcBorders>
              <w:top w:val="nil"/>
              <w:left w:val="nil"/>
              <w:bottom w:val="single" w:sz="4" w:space="0" w:color="A6A6A6"/>
              <w:right w:val="single" w:sz="4" w:space="0" w:color="A6A6A6"/>
            </w:tcBorders>
            <w:shd w:val="clear" w:color="000000" w:fill="BFBFBF"/>
            <w:hideMark/>
          </w:tcPr>
          <w:p w14:paraId="65C5A2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0014</w:t>
            </w:r>
          </w:p>
        </w:tc>
        <w:tc>
          <w:tcPr>
            <w:tcW w:w="242" w:type="pct"/>
            <w:tcBorders>
              <w:top w:val="nil"/>
              <w:left w:val="nil"/>
              <w:bottom w:val="single" w:sz="4" w:space="0" w:color="A6A6A6"/>
              <w:right w:val="single" w:sz="4" w:space="0" w:color="A6A6A6"/>
            </w:tcBorders>
            <w:shd w:val="clear" w:color="000000" w:fill="BFBFBF"/>
            <w:hideMark/>
          </w:tcPr>
          <w:p w14:paraId="69EC1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E309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DE0A1A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C26B70C" w14:textId="77777777" w:rsidTr="00F70D45">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292977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 w:history="1">
              <w:r w:rsidR="00931E11" w:rsidRPr="00931E11">
                <w:rPr>
                  <w:rFonts w:ascii="Arial" w:hAnsi="Arial" w:cs="Arial"/>
                  <w:b/>
                  <w:bCs/>
                  <w:color w:val="0000FF"/>
                  <w:sz w:val="16"/>
                  <w:szCs w:val="16"/>
                  <w:u w:val="single"/>
                </w:rPr>
                <w:t>R4-2312720</w:t>
              </w:r>
            </w:hyperlink>
          </w:p>
        </w:tc>
        <w:tc>
          <w:tcPr>
            <w:tcW w:w="592" w:type="pct"/>
            <w:tcBorders>
              <w:top w:val="nil"/>
              <w:left w:val="nil"/>
              <w:bottom w:val="single" w:sz="4" w:space="0" w:color="A6A6A6"/>
              <w:right w:val="single" w:sz="4" w:space="0" w:color="A6A6A6"/>
            </w:tcBorders>
            <w:shd w:val="clear" w:color="auto" w:fill="auto"/>
            <w:hideMark/>
          </w:tcPr>
          <w:p w14:paraId="36CA0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Correction of Spurious emissions for category in 36.102 Rel-18</w:t>
            </w:r>
          </w:p>
        </w:tc>
        <w:tc>
          <w:tcPr>
            <w:tcW w:w="422" w:type="pct"/>
            <w:tcBorders>
              <w:top w:val="nil"/>
              <w:left w:val="nil"/>
              <w:bottom w:val="single" w:sz="4" w:space="0" w:color="A6A6A6"/>
              <w:right w:val="single" w:sz="4" w:space="0" w:color="A6A6A6"/>
            </w:tcBorders>
            <w:shd w:val="clear" w:color="auto" w:fill="auto"/>
            <w:hideMark/>
          </w:tcPr>
          <w:p w14:paraId="008F0B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Spreadtrum Communications</w:t>
            </w:r>
          </w:p>
        </w:tc>
        <w:tc>
          <w:tcPr>
            <w:tcW w:w="183" w:type="pct"/>
            <w:tcBorders>
              <w:top w:val="nil"/>
              <w:left w:val="nil"/>
              <w:bottom w:val="single" w:sz="4" w:space="0" w:color="A6A6A6"/>
              <w:right w:val="single" w:sz="4" w:space="0" w:color="A6A6A6"/>
            </w:tcBorders>
            <w:shd w:val="clear" w:color="auto" w:fill="auto"/>
            <w:hideMark/>
          </w:tcPr>
          <w:p w14:paraId="0AC097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88F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6A32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CB8FC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FBD20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5A552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 w:history="1">
              <w:r w:rsidR="00931E11" w:rsidRPr="00931E11">
                <w:rPr>
                  <w:rFonts w:ascii="Arial" w:hAnsi="Arial" w:cs="Arial"/>
                  <w:b/>
                  <w:bCs/>
                  <w:color w:val="0000FF"/>
                  <w:sz w:val="16"/>
                  <w:szCs w:val="16"/>
                  <w:u w:val="single"/>
                </w:rPr>
                <w:t>36.102</w:t>
              </w:r>
            </w:hyperlink>
          </w:p>
        </w:tc>
        <w:tc>
          <w:tcPr>
            <w:tcW w:w="276" w:type="pct"/>
            <w:tcBorders>
              <w:top w:val="nil"/>
              <w:left w:val="nil"/>
              <w:bottom w:val="single" w:sz="4" w:space="0" w:color="A6A6A6"/>
              <w:right w:val="single" w:sz="4" w:space="0" w:color="A6A6A6"/>
            </w:tcBorders>
            <w:shd w:val="clear" w:color="auto" w:fill="auto"/>
            <w:hideMark/>
          </w:tcPr>
          <w:p w14:paraId="52649F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9465A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 w:history="1">
              <w:r w:rsidR="00931E11" w:rsidRPr="00931E11">
                <w:rPr>
                  <w:rFonts w:ascii="Arial" w:hAnsi="Arial" w:cs="Arial"/>
                  <w:b/>
                  <w:bCs/>
                  <w:color w:val="0000FF"/>
                  <w:sz w:val="16"/>
                  <w:szCs w:val="16"/>
                  <w:u w:val="single"/>
                </w:rPr>
                <w:t>LTE_NBIoT_eMTC_NTN_req-Core</w:t>
              </w:r>
            </w:hyperlink>
          </w:p>
        </w:tc>
        <w:tc>
          <w:tcPr>
            <w:tcW w:w="340" w:type="pct"/>
            <w:tcBorders>
              <w:top w:val="nil"/>
              <w:left w:val="nil"/>
              <w:bottom w:val="single" w:sz="4" w:space="0" w:color="A6A6A6"/>
              <w:right w:val="single" w:sz="4" w:space="0" w:color="A6A6A6"/>
            </w:tcBorders>
            <w:shd w:val="clear" w:color="000000" w:fill="BFBFBF"/>
            <w:hideMark/>
          </w:tcPr>
          <w:p w14:paraId="1B0C56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0017</w:t>
            </w:r>
          </w:p>
        </w:tc>
        <w:tc>
          <w:tcPr>
            <w:tcW w:w="242" w:type="pct"/>
            <w:tcBorders>
              <w:top w:val="nil"/>
              <w:left w:val="nil"/>
              <w:bottom w:val="single" w:sz="4" w:space="0" w:color="A6A6A6"/>
              <w:right w:val="single" w:sz="4" w:space="0" w:color="A6A6A6"/>
            </w:tcBorders>
            <w:shd w:val="clear" w:color="000000" w:fill="BFBFBF"/>
            <w:hideMark/>
          </w:tcPr>
          <w:p w14:paraId="436B8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E726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4B483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828758"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4491B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 w:history="1">
              <w:r w:rsidR="00931E11" w:rsidRPr="00931E11">
                <w:rPr>
                  <w:rFonts w:ascii="Arial" w:hAnsi="Arial" w:cs="Arial"/>
                  <w:b/>
                  <w:bCs/>
                  <w:color w:val="0000FF"/>
                  <w:sz w:val="16"/>
                  <w:szCs w:val="16"/>
                  <w:u w:val="single"/>
                </w:rPr>
                <w:t>R4-2312807</w:t>
              </w:r>
            </w:hyperlink>
          </w:p>
        </w:tc>
        <w:tc>
          <w:tcPr>
            <w:tcW w:w="592" w:type="pct"/>
            <w:tcBorders>
              <w:top w:val="nil"/>
              <w:left w:val="nil"/>
              <w:bottom w:val="single" w:sz="4" w:space="0" w:color="A6A6A6"/>
              <w:right w:val="single" w:sz="4" w:space="0" w:color="A6A6A6"/>
            </w:tcBorders>
            <w:shd w:val="clear" w:color="auto" w:fill="auto"/>
            <w:hideMark/>
          </w:tcPr>
          <w:p w14:paraId="63B0FD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w:t>
            </w:r>
          </w:p>
        </w:tc>
        <w:tc>
          <w:tcPr>
            <w:tcW w:w="422" w:type="pct"/>
            <w:tcBorders>
              <w:top w:val="nil"/>
              <w:left w:val="nil"/>
              <w:bottom w:val="single" w:sz="4" w:space="0" w:color="A6A6A6"/>
              <w:right w:val="single" w:sz="4" w:space="0" w:color="A6A6A6"/>
            </w:tcBorders>
            <w:shd w:val="clear" w:color="auto" w:fill="auto"/>
            <w:hideMark/>
          </w:tcPr>
          <w:p w14:paraId="17E7D5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EBEA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83FE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BF48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B46AA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0D0D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CC228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 w:history="1">
              <w:r w:rsidR="00931E11"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0F992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01BCE4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 w:history="1">
              <w:r w:rsidR="00931E11"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468C71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7241</w:t>
            </w:r>
          </w:p>
        </w:tc>
        <w:tc>
          <w:tcPr>
            <w:tcW w:w="242" w:type="pct"/>
            <w:tcBorders>
              <w:top w:val="nil"/>
              <w:left w:val="nil"/>
              <w:bottom w:val="single" w:sz="4" w:space="0" w:color="A6A6A6"/>
              <w:right w:val="single" w:sz="4" w:space="0" w:color="A6A6A6"/>
            </w:tcBorders>
            <w:shd w:val="clear" w:color="000000" w:fill="BFBFBF"/>
            <w:hideMark/>
          </w:tcPr>
          <w:p w14:paraId="14F64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6446A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9AD8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489297"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278EF96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R4-2312808</w:t>
            </w:r>
          </w:p>
        </w:tc>
        <w:tc>
          <w:tcPr>
            <w:tcW w:w="592" w:type="pct"/>
            <w:tcBorders>
              <w:top w:val="nil"/>
              <w:left w:val="nil"/>
              <w:bottom w:val="single" w:sz="4" w:space="0" w:color="A6A6A6"/>
              <w:right w:val="single" w:sz="4" w:space="0" w:color="A6A6A6"/>
            </w:tcBorders>
            <w:shd w:val="clear" w:color="auto" w:fill="auto"/>
            <w:hideMark/>
          </w:tcPr>
          <w:p w14:paraId="33020A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 R17</w:t>
            </w:r>
          </w:p>
        </w:tc>
        <w:tc>
          <w:tcPr>
            <w:tcW w:w="422" w:type="pct"/>
            <w:tcBorders>
              <w:top w:val="nil"/>
              <w:left w:val="nil"/>
              <w:bottom w:val="single" w:sz="4" w:space="0" w:color="A6A6A6"/>
              <w:right w:val="single" w:sz="4" w:space="0" w:color="A6A6A6"/>
            </w:tcBorders>
            <w:shd w:val="clear" w:color="auto" w:fill="auto"/>
            <w:hideMark/>
          </w:tcPr>
          <w:p w14:paraId="704E52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7BCB1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EFAB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9E54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215B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4CDE9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A8A7B4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 w:history="1">
              <w:r w:rsidR="00931E11"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5DA7F5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F8A13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9" w:history="1">
              <w:r w:rsidR="00931E11"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3F140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7242</w:t>
            </w:r>
          </w:p>
        </w:tc>
        <w:tc>
          <w:tcPr>
            <w:tcW w:w="242" w:type="pct"/>
            <w:tcBorders>
              <w:top w:val="nil"/>
              <w:left w:val="nil"/>
              <w:bottom w:val="single" w:sz="4" w:space="0" w:color="A6A6A6"/>
              <w:right w:val="single" w:sz="4" w:space="0" w:color="A6A6A6"/>
            </w:tcBorders>
            <w:shd w:val="clear" w:color="000000" w:fill="BFBFBF"/>
            <w:hideMark/>
          </w:tcPr>
          <w:p w14:paraId="7D590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4D43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E22ACB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715227"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222C87D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R4-2312809</w:t>
            </w:r>
          </w:p>
        </w:tc>
        <w:tc>
          <w:tcPr>
            <w:tcW w:w="592" w:type="pct"/>
            <w:tcBorders>
              <w:top w:val="nil"/>
              <w:left w:val="nil"/>
              <w:bottom w:val="single" w:sz="4" w:space="0" w:color="A6A6A6"/>
              <w:right w:val="single" w:sz="4" w:space="0" w:color="A6A6A6"/>
            </w:tcBorders>
            <w:shd w:val="clear" w:color="auto" w:fill="auto"/>
            <w:hideMark/>
          </w:tcPr>
          <w:p w14:paraId="21642C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[LTE_feMob-Core] CR on CHO requirements R18</w:t>
            </w:r>
          </w:p>
        </w:tc>
        <w:tc>
          <w:tcPr>
            <w:tcW w:w="422" w:type="pct"/>
            <w:tcBorders>
              <w:top w:val="nil"/>
              <w:left w:val="nil"/>
              <w:bottom w:val="single" w:sz="4" w:space="0" w:color="A6A6A6"/>
              <w:right w:val="single" w:sz="4" w:space="0" w:color="A6A6A6"/>
            </w:tcBorders>
            <w:shd w:val="clear" w:color="auto" w:fill="auto"/>
            <w:hideMark/>
          </w:tcPr>
          <w:p w14:paraId="1B1B86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9F20B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5B397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C87F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DE2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1C5C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B22FB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1" w:history="1">
              <w:r w:rsidR="00931E11" w:rsidRPr="00931E11">
                <w:rPr>
                  <w:rFonts w:ascii="Arial" w:hAnsi="Arial" w:cs="Arial"/>
                  <w:b/>
                  <w:bCs/>
                  <w:color w:val="0000FF"/>
                  <w:sz w:val="16"/>
                  <w:szCs w:val="16"/>
                  <w:u w:val="single"/>
                </w:rPr>
                <w:t>36.133</w:t>
              </w:r>
            </w:hyperlink>
          </w:p>
        </w:tc>
        <w:tc>
          <w:tcPr>
            <w:tcW w:w="276" w:type="pct"/>
            <w:tcBorders>
              <w:top w:val="nil"/>
              <w:left w:val="nil"/>
              <w:bottom w:val="single" w:sz="4" w:space="0" w:color="A6A6A6"/>
              <w:right w:val="single" w:sz="4" w:space="0" w:color="A6A6A6"/>
            </w:tcBorders>
            <w:shd w:val="clear" w:color="auto" w:fill="auto"/>
            <w:hideMark/>
          </w:tcPr>
          <w:p w14:paraId="7820C5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C43984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2" w:history="1">
              <w:r w:rsidR="00931E11" w:rsidRPr="00931E11">
                <w:rPr>
                  <w:rFonts w:ascii="Arial" w:hAnsi="Arial" w:cs="Arial"/>
                  <w:b/>
                  <w:bCs/>
                  <w:color w:val="0000FF"/>
                  <w:sz w:val="16"/>
                  <w:szCs w:val="16"/>
                  <w:u w:val="single"/>
                </w:rPr>
                <w:t>LTE_feMob-Core</w:t>
              </w:r>
            </w:hyperlink>
          </w:p>
        </w:tc>
        <w:tc>
          <w:tcPr>
            <w:tcW w:w="340" w:type="pct"/>
            <w:tcBorders>
              <w:top w:val="nil"/>
              <w:left w:val="nil"/>
              <w:bottom w:val="single" w:sz="4" w:space="0" w:color="A6A6A6"/>
              <w:right w:val="single" w:sz="4" w:space="0" w:color="A6A6A6"/>
            </w:tcBorders>
            <w:shd w:val="clear" w:color="000000" w:fill="BFBFBF"/>
            <w:hideMark/>
          </w:tcPr>
          <w:p w14:paraId="6836C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7243</w:t>
            </w:r>
          </w:p>
        </w:tc>
        <w:tc>
          <w:tcPr>
            <w:tcW w:w="242" w:type="pct"/>
            <w:tcBorders>
              <w:top w:val="nil"/>
              <w:left w:val="nil"/>
              <w:bottom w:val="single" w:sz="4" w:space="0" w:color="A6A6A6"/>
              <w:right w:val="single" w:sz="4" w:space="0" w:color="A6A6A6"/>
            </w:tcBorders>
            <w:shd w:val="clear" w:color="000000" w:fill="BFBFBF"/>
            <w:hideMark/>
          </w:tcPr>
          <w:p w14:paraId="184E03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F515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58383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061400" w14:textId="77777777" w:rsidTr="00F70D45">
        <w:trPr>
          <w:trHeight w:val="966"/>
        </w:trPr>
        <w:tc>
          <w:tcPr>
            <w:tcW w:w="388" w:type="pct"/>
            <w:tcBorders>
              <w:top w:val="nil"/>
              <w:left w:val="single" w:sz="4" w:space="0" w:color="A6A6A6"/>
              <w:bottom w:val="single" w:sz="4" w:space="0" w:color="A6A6A6"/>
              <w:right w:val="single" w:sz="4" w:space="0" w:color="A6A6A6"/>
            </w:tcBorders>
            <w:shd w:val="clear" w:color="auto" w:fill="auto"/>
            <w:hideMark/>
          </w:tcPr>
          <w:p w14:paraId="096950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3" w:history="1">
              <w:r w:rsidR="00931E11" w:rsidRPr="00931E11">
                <w:rPr>
                  <w:rFonts w:ascii="Arial" w:hAnsi="Arial" w:cs="Arial"/>
                  <w:b/>
                  <w:bCs/>
                  <w:color w:val="0000FF"/>
                  <w:sz w:val="16"/>
                  <w:szCs w:val="16"/>
                  <w:u w:val="single"/>
                </w:rPr>
                <w:t>R4-2312104</w:t>
              </w:r>
            </w:hyperlink>
          </w:p>
        </w:tc>
        <w:tc>
          <w:tcPr>
            <w:tcW w:w="592" w:type="pct"/>
            <w:tcBorders>
              <w:top w:val="nil"/>
              <w:left w:val="nil"/>
              <w:bottom w:val="single" w:sz="4" w:space="0" w:color="A6A6A6"/>
              <w:right w:val="single" w:sz="4" w:space="0" w:color="A6A6A6"/>
            </w:tcBorders>
            <w:shd w:val="clear" w:color="auto" w:fill="auto"/>
            <w:hideMark/>
          </w:tcPr>
          <w:p w14:paraId="283875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910D4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5AD41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AC0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2899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9956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4197C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0C937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5"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26C9C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7BAA02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41E44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0988</w:t>
            </w:r>
          </w:p>
        </w:tc>
        <w:tc>
          <w:tcPr>
            <w:tcW w:w="242" w:type="pct"/>
            <w:tcBorders>
              <w:top w:val="nil"/>
              <w:left w:val="nil"/>
              <w:bottom w:val="single" w:sz="4" w:space="0" w:color="A6A6A6"/>
              <w:right w:val="single" w:sz="4" w:space="0" w:color="A6A6A6"/>
            </w:tcBorders>
            <w:shd w:val="clear" w:color="000000" w:fill="BFBFBF"/>
            <w:hideMark/>
          </w:tcPr>
          <w:p w14:paraId="58312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8140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6A6EE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2251CB" w14:textId="77777777" w:rsidTr="00F70D45">
        <w:trPr>
          <w:trHeight w:val="825"/>
        </w:trPr>
        <w:tc>
          <w:tcPr>
            <w:tcW w:w="388" w:type="pct"/>
            <w:tcBorders>
              <w:top w:val="nil"/>
              <w:left w:val="single" w:sz="4" w:space="0" w:color="A6A6A6"/>
              <w:bottom w:val="single" w:sz="4" w:space="0" w:color="A6A6A6"/>
              <w:right w:val="single" w:sz="4" w:space="0" w:color="A6A6A6"/>
            </w:tcBorders>
            <w:shd w:val="clear" w:color="auto" w:fill="auto"/>
            <w:hideMark/>
          </w:tcPr>
          <w:p w14:paraId="7D3A2A3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R4-2312105</w:t>
            </w:r>
          </w:p>
        </w:tc>
        <w:tc>
          <w:tcPr>
            <w:tcW w:w="592" w:type="pct"/>
            <w:tcBorders>
              <w:top w:val="nil"/>
              <w:left w:val="nil"/>
              <w:bottom w:val="single" w:sz="4" w:space="0" w:color="A6A6A6"/>
              <w:right w:val="single" w:sz="4" w:space="0" w:color="A6A6A6"/>
            </w:tcBorders>
            <w:shd w:val="clear" w:color="auto" w:fill="auto"/>
            <w:hideMark/>
          </w:tcPr>
          <w:p w14:paraId="3B71D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A48F5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C075A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11966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6AE8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E7532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1311A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3C51D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8"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C0EDD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71502F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3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C2FA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0989</w:t>
            </w:r>
          </w:p>
        </w:tc>
        <w:tc>
          <w:tcPr>
            <w:tcW w:w="242" w:type="pct"/>
            <w:tcBorders>
              <w:top w:val="nil"/>
              <w:left w:val="nil"/>
              <w:bottom w:val="single" w:sz="4" w:space="0" w:color="A6A6A6"/>
              <w:right w:val="single" w:sz="4" w:space="0" w:color="A6A6A6"/>
            </w:tcBorders>
            <w:shd w:val="clear" w:color="000000" w:fill="BFBFBF"/>
            <w:hideMark/>
          </w:tcPr>
          <w:p w14:paraId="3BB149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537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9C16C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A39012" w14:textId="77777777" w:rsidTr="00F70D45">
        <w:trPr>
          <w:trHeight w:val="850"/>
        </w:trPr>
        <w:tc>
          <w:tcPr>
            <w:tcW w:w="388" w:type="pct"/>
            <w:tcBorders>
              <w:top w:val="nil"/>
              <w:left w:val="single" w:sz="4" w:space="0" w:color="A6A6A6"/>
              <w:bottom w:val="single" w:sz="4" w:space="0" w:color="A6A6A6"/>
              <w:right w:val="single" w:sz="4" w:space="0" w:color="A6A6A6"/>
            </w:tcBorders>
            <w:shd w:val="clear" w:color="auto" w:fill="auto"/>
            <w:hideMark/>
          </w:tcPr>
          <w:p w14:paraId="2EA8A48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R4-2312106</w:t>
            </w:r>
          </w:p>
        </w:tc>
        <w:tc>
          <w:tcPr>
            <w:tcW w:w="592" w:type="pct"/>
            <w:tcBorders>
              <w:top w:val="nil"/>
              <w:left w:val="nil"/>
              <w:bottom w:val="single" w:sz="4" w:space="0" w:color="A6A6A6"/>
              <w:right w:val="single" w:sz="4" w:space="0" w:color="A6A6A6"/>
            </w:tcBorders>
            <w:shd w:val="clear" w:color="auto" w:fill="auto"/>
            <w:hideMark/>
          </w:tcPr>
          <w:p w14:paraId="16BB8E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455B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8950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8A4B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8A4F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8173B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E6020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8BEE2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1"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E0E6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1AB66F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D2F7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0990</w:t>
            </w:r>
          </w:p>
        </w:tc>
        <w:tc>
          <w:tcPr>
            <w:tcW w:w="242" w:type="pct"/>
            <w:tcBorders>
              <w:top w:val="nil"/>
              <w:left w:val="nil"/>
              <w:bottom w:val="single" w:sz="4" w:space="0" w:color="A6A6A6"/>
              <w:right w:val="single" w:sz="4" w:space="0" w:color="A6A6A6"/>
            </w:tcBorders>
            <w:shd w:val="clear" w:color="000000" w:fill="BFBFBF"/>
            <w:hideMark/>
          </w:tcPr>
          <w:p w14:paraId="2F6027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D16F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B5EF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1FA27D" w14:textId="77777777" w:rsidTr="00F70D45">
        <w:trPr>
          <w:trHeight w:val="849"/>
        </w:trPr>
        <w:tc>
          <w:tcPr>
            <w:tcW w:w="388" w:type="pct"/>
            <w:tcBorders>
              <w:top w:val="nil"/>
              <w:left w:val="single" w:sz="4" w:space="0" w:color="A6A6A6"/>
              <w:bottom w:val="single" w:sz="4" w:space="0" w:color="A6A6A6"/>
              <w:right w:val="single" w:sz="4" w:space="0" w:color="A6A6A6"/>
            </w:tcBorders>
            <w:shd w:val="clear" w:color="auto" w:fill="auto"/>
            <w:hideMark/>
          </w:tcPr>
          <w:p w14:paraId="56DAB6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R4-2312107</w:t>
            </w:r>
          </w:p>
        </w:tc>
        <w:tc>
          <w:tcPr>
            <w:tcW w:w="592" w:type="pct"/>
            <w:tcBorders>
              <w:top w:val="nil"/>
              <w:left w:val="nil"/>
              <w:bottom w:val="single" w:sz="4" w:space="0" w:color="A6A6A6"/>
              <w:right w:val="single" w:sz="4" w:space="0" w:color="A6A6A6"/>
            </w:tcBorders>
            <w:shd w:val="clear" w:color="auto" w:fill="auto"/>
            <w:hideMark/>
          </w:tcPr>
          <w:p w14:paraId="1F9108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A0411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9232A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21E1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D272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790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4B0B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0234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4"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B96C6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4B22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77773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0991</w:t>
            </w:r>
          </w:p>
        </w:tc>
        <w:tc>
          <w:tcPr>
            <w:tcW w:w="242" w:type="pct"/>
            <w:tcBorders>
              <w:top w:val="nil"/>
              <w:left w:val="nil"/>
              <w:bottom w:val="single" w:sz="4" w:space="0" w:color="A6A6A6"/>
              <w:right w:val="single" w:sz="4" w:space="0" w:color="A6A6A6"/>
            </w:tcBorders>
            <w:shd w:val="clear" w:color="000000" w:fill="BFBFBF"/>
            <w:hideMark/>
          </w:tcPr>
          <w:p w14:paraId="7C8B38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F70F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81D9D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7C160" w14:textId="77777777" w:rsidTr="00F70D45">
        <w:trPr>
          <w:trHeight w:val="909"/>
        </w:trPr>
        <w:tc>
          <w:tcPr>
            <w:tcW w:w="388" w:type="pct"/>
            <w:tcBorders>
              <w:top w:val="nil"/>
              <w:left w:val="single" w:sz="4" w:space="0" w:color="A6A6A6"/>
              <w:bottom w:val="single" w:sz="4" w:space="0" w:color="A6A6A6"/>
              <w:right w:val="single" w:sz="4" w:space="0" w:color="A6A6A6"/>
            </w:tcBorders>
            <w:shd w:val="clear" w:color="auto" w:fill="auto"/>
            <w:hideMark/>
          </w:tcPr>
          <w:p w14:paraId="4FA985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6" w:history="1">
              <w:r w:rsidR="00931E11" w:rsidRPr="00931E11">
                <w:rPr>
                  <w:rFonts w:ascii="Arial" w:hAnsi="Arial" w:cs="Arial"/>
                  <w:b/>
                  <w:bCs/>
                  <w:color w:val="0000FF"/>
                  <w:sz w:val="16"/>
                  <w:szCs w:val="16"/>
                  <w:u w:val="single"/>
                </w:rPr>
                <w:t>R4-2313600</w:t>
              </w:r>
            </w:hyperlink>
          </w:p>
        </w:tc>
        <w:tc>
          <w:tcPr>
            <w:tcW w:w="592" w:type="pct"/>
            <w:tcBorders>
              <w:top w:val="nil"/>
              <w:left w:val="nil"/>
              <w:bottom w:val="single" w:sz="4" w:space="0" w:color="A6A6A6"/>
              <w:right w:val="single" w:sz="4" w:space="0" w:color="A6A6A6"/>
            </w:tcBorders>
            <w:shd w:val="clear" w:color="auto" w:fill="auto"/>
            <w:hideMark/>
          </w:tcPr>
          <w:p w14:paraId="356AD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Rel-12</w:t>
            </w:r>
          </w:p>
        </w:tc>
        <w:tc>
          <w:tcPr>
            <w:tcW w:w="422" w:type="pct"/>
            <w:tcBorders>
              <w:top w:val="nil"/>
              <w:left w:val="nil"/>
              <w:bottom w:val="single" w:sz="4" w:space="0" w:color="A6A6A6"/>
              <w:right w:val="single" w:sz="4" w:space="0" w:color="A6A6A6"/>
            </w:tcBorders>
            <w:shd w:val="clear" w:color="auto" w:fill="auto"/>
            <w:hideMark/>
          </w:tcPr>
          <w:p w14:paraId="5E9CC1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ECA83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A2238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DBC9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3D792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02BA50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7" w:history="1">
              <w:r w:rsidR="00931E11" w:rsidRPr="00931E11">
                <w:rPr>
                  <w:rFonts w:ascii="Arial" w:hAnsi="Arial" w:cs="Arial"/>
                  <w:b/>
                  <w:bCs/>
                  <w:color w:val="0000FF"/>
                  <w:sz w:val="16"/>
                  <w:szCs w:val="16"/>
                  <w:u w:val="single"/>
                </w:rPr>
                <w:t>Rel-12</w:t>
              </w:r>
            </w:hyperlink>
          </w:p>
        </w:tc>
        <w:tc>
          <w:tcPr>
            <w:tcW w:w="295" w:type="pct"/>
            <w:tcBorders>
              <w:top w:val="nil"/>
              <w:left w:val="nil"/>
              <w:bottom w:val="single" w:sz="4" w:space="0" w:color="A6A6A6"/>
              <w:right w:val="single" w:sz="4" w:space="0" w:color="A6A6A6"/>
            </w:tcBorders>
            <w:shd w:val="clear" w:color="auto" w:fill="auto"/>
            <w:hideMark/>
          </w:tcPr>
          <w:p w14:paraId="6567A4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8"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54147A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12.14.0</w:t>
            </w:r>
          </w:p>
        </w:tc>
        <w:tc>
          <w:tcPr>
            <w:tcW w:w="610" w:type="pct"/>
            <w:tcBorders>
              <w:top w:val="nil"/>
              <w:left w:val="nil"/>
              <w:bottom w:val="single" w:sz="4" w:space="0" w:color="A6A6A6"/>
              <w:right w:val="single" w:sz="4" w:space="0" w:color="A6A6A6"/>
            </w:tcBorders>
            <w:shd w:val="clear" w:color="auto" w:fill="auto"/>
            <w:hideMark/>
          </w:tcPr>
          <w:p w14:paraId="30B3E3E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003A8A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0992</w:t>
            </w:r>
          </w:p>
        </w:tc>
        <w:tc>
          <w:tcPr>
            <w:tcW w:w="242" w:type="pct"/>
            <w:tcBorders>
              <w:top w:val="nil"/>
              <w:left w:val="nil"/>
              <w:bottom w:val="single" w:sz="4" w:space="0" w:color="A6A6A6"/>
              <w:right w:val="single" w:sz="4" w:space="0" w:color="A6A6A6"/>
            </w:tcBorders>
            <w:shd w:val="clear" w:color="000000" w:fill="BFBFBF"/>
            <w:hideMark/>
          </w:tcPr>
          <w:p w14:paraId="60EEA6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77DC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763E57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F405B5"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D727F5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R4-2313601</w:t>
            </w:r>
          </w:p>
        </w:tc>
        <w:tc>
          <w:tcPr>
            <w:tcW w:w="592" w:type="pct"/>
            <w:tcBorders>
              <w:top w:val="nil"/>
              <w:left w:val="nil"/>
              <w:bottom w:val="single" w:sz="4" w:space="0" w:color="A6A6A6"/>
              <w:right w:val="single" w:sz="4" w:space="0" w:color="A6A6A6"/>
            </w:tcBorders>
            <w:shd w:val="clear" w:color="auto" w:fill="auto"/>
            <w:hideMark/>
          </w:tcPr>
          <w:p w14:paraId="4C8B92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Rel-13</w:t>
            </w:r>
          </w:p>
        </w:tc>
        <w:tc>
          <w:tcPr>
            <w:tcW w:w="422" w:type="pct"/>
            <w:tcBorders>
              <w:top w:val="nil"/>
              <w:left w:val="nil"/>
              <w:bottom w:val="single" w:sz="4" w:space="0" w:color="A6A6A6"/>
              <w:right w:val="single" w:sz="4" w:space="0" w:color="A6A6A6"/>
            </w:tcBorders>
            <w:shd w:val="clear" w:color="auto" w:fill="auto"/>
            <w:hideMark/>
          </w:tcPr>
          <w:p w14:paraId="21789D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B40A3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9DAD1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A571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80C8B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452D9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49" w:history="1">
              <w:r w:rsidR="00931E11" w:rsidRPr="00931E11">
                <w:rPr>
                  <w:rFonts w:ascii="Arial" w:hAnsi="Arial" w:cs="Arial"/>
                  <w:b/>
                  <w:bCs/>
                  <w:color w:val="0000FF"/>
                  <w:sz w:val="16"/>
                  <w:szCs w:val="16"/>
                  <w:u w:val="single"/>
                </w:rPr>
                <w:t>Rel-13</w:t>
              </w:r>
            </w:hyperlink>
          </w:p>
        </w:tc>
        <w:tc>
          <w:tcPr>
            <w:tcW w:w="295" w:type="pct"/>
            <w:tcBorders>
              <w:top w:val="nil"/>
              <w:left w:val="nil"/>
              <w:bottom w:val="single" w:sz="4" w:space="0" w:color="A6A6A6"/>
              <w:right w:val="single" w:sz="4" w:space="0" w:color="A6A6A6"/>
            </w:tcBorders>
            <w:shd w:val="clear" w:color="auto" w:fill="auto"/>
            <w:hideMark/>
          </w:tcPr>
          <w:p w14:paraId="5980E3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0"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40B5A7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13.9.0</w:t>
            </w:r>
          </w:p>
        </w:tc>
        <w:tc>
          <w:tcPr>
            <w:tcW w:w="610" w:type="pct"/>
            <w:tcBorders>
              <w:top w:val="nil"/>
              <w:left w:val="nil"/>
              <w:bottom w:val="single" w:sz="4" w:space="0" w:color="A6A6A6"/>
              <w:right w:val="single" w:sz="4" w:space="0" w:color="A6A6A6"/>
            </w:tcBorders>
            <w:shd w:val="clear" w:color="auto" w:fill="auto"/>
            <w:hideMark/>
          </w:tcPr>
          <w:p w14:paraId="13E721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24FB3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0993</w:t>
            </w:r>
          </w:p>
        </w:tc>
        <w:tc>
          <w:tcPr>
            <w:tcW w:w="242" w:type="pct"/>
            <w:tcBorders>
              <w:top w:val="nil"/>
              <w:left w:val="nil"/>
              <w:bottom w:val="single" w:sz="4" w:space="0" w:color="A6A6A6"/>
              <w:right w:val="single" w:sz="4" w:space="0" w:color="A6A6A6"/>
            </w:tcBorders>
            <w:shd w:val="clear" w:color="000000" w:fill="BFBFBF"/>
            <w:hideMark/>
          </w:tcPr>
          <w:p w14:paraId="55893E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1EB9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BFBE4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B45474" w14:textId="77777777" w:rsidTr="007C5B26">
        <w:trPr>
          <w:trHeight w:val="946"/>
        </w:trPr>
        <w:tc>
          <w:tcPr>
            <w:tcW w:w="388" w:type="pct"/>
            <w:tcBorders>
              <w:top w:val="nil"/>
              <w:left w:val="single" w:sz="4" w:space="0" w:color="A6A6A6"/>
              <w:bottom w:val="single" w:sz="4" w:space="0" w:color="A6A6A6"/>
              <w:right w:val="single" w:sz="4" w:space="0" w:color="A6A6A6"/>
            </w:tcBorders>
            <w:shd w:val="clear" w:color="auto" w:fill="auto"/>
            <w:hideMark/>
          </w:tcPr>
          <w:p w14:paraId="488BCF1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R4-2313602</w:t>
            </w:r>
          </w:p>
        </w:tc>
        <w:tc>
          <w:tcPr>
            <w:tcW w:w="592" w:type="pct"/>
            <w:tcBorders>
              <w:top w:val="nil"/>
              <w:left w:val="nil"/>
              <w:bottom w:val="single" w:sz="4" w:space="0" w:color="A6A6A6"/>
              <w:right w:val="single" w:sz="4" w:space="0" w:color="A6A6A6"/>
            </w:tcBorders>
            <w:shd w:val="clear" w:color="auto" w:fill="auto"/>
            <w:hideMark/>
          </w:tcPr>
          <w:p w14:paraId="36947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TEI12] CR to TS 37.104: FFS removal, Rel-14</w:t>
            </w:r>
          </w:p>
        </w:tc>
        <w:tc>
          <w:tcPr>
            <w:tcW w:w="422" w:type="pct"/>
            <w:tcBorders>
              <w:top w:val="nil"/>
              <w:left w:val="nil"/>
              <w:bottom w:val="single" w:sz="4" w:space="0" w:color="A6A6A6"/>
              <w:right w:val="single" w:sz="4" w:space="0" w:color="A6A6A6"/>
            </w:tcBorders>
            <w:shd w:val="clear" w:color="auto" w:fill="auto"/>
            <w:hideMark/>
          </w:tcPr>
          <w:p w14:paraId="7811A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859BC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5AA56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D5D2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FEA5A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993B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1" w:history="1">
              <w:r w:rsidR="00931E11" w:rsidRPr="00931E11">
                <w:rPr>
                  <w:rFonts w:ascii="Arial" w:hAnsi="Arial" w:cs="Arial"/>
                  <w:b/>
                  <w:bCs/>
                  <w:color w:val="0000FF"/>
                  <w:sz w:val="16"/>
                  <w:szCs w:val="16"/>
                  <w:u w:val="single"/>
                </w:rPr>
                <w:t>Rel-14</w:t>
              </w:r>
            </w:hyperlink>
          </w:p>
        </w:tc>
        <w:tc>
          <w:tcPr>
            <w:tcW w:w="295" w:type="pct"/>
            <w:tcBorders>
              <w:top w:val="nil"/>
              <w:left w:val="nil"/>
              <w:bottom w:val="single" w:sz="4" w:space="0" w:color="A6A6A6"/>
              <w:right w:val="single" w:sz="4" w:space="0" w:color="A6A6A6"/>
            </w:tcBorders>
            <w:shd w:val="clear" w:color="auto" w:fill="auto"/>
            <w:hideMark/>
          </w:tcPr>
          <w:p w14:paraId="0D8629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2"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EFCD7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14.8.0</w:t>
            </w:r>
          </w:p>
        </w:tc>
        <w:tc>
          <w:tcPr>
            <w:tcW w:w="610" w:type="pct"/>
            <w:tcBorders>
              <w:top w:val="nil"/>
              <w:left w:val="nil"/>
              <w:bottom w:val="single" w:sz="4" w:space="0" w:color="A6A6A6"/>
              <w:right w:val="single" w:sz="4" w:space="0" w:color="A6A6A6"/>
            </w:tcBorders>
            <w:shd w:val="clear" w:color="auto" w:fill="auto"/>
            <w:hideMark/>
          </w:tcPr>
          <w:p w14:paraId="74DCD7C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TEI12</w:t>
            </w:r>
          </w:p>
        </w:tc>
        <w:tc>
          <w:tcPr>
            <w:tcW w:w="340" w:type="pct"/>
            <w:tcBorders>
              <w:top w:val="nil"/>
              <w:left w:val="nil"/>
              <w:bottom w:val="single" w:sz="4" w:space="0" w:color="A6A6A6"/>
              <w:right w:val="single" w:sz="4" w:space="0" w:color="A6A6A6"/>
            </w:tcBorders>
            <w:shd w:val="clear" w:color="000000" w:fill="BFBFBF"/>
            <w:hideMark/>
          </w:tcPr>
          <w:p w14:paraId="574DC9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0994</w:t>
            </w:r>
          </w:p>
        </w:tc>
        <w:tc>
          <w:tcPr>
            <w:tcW w:w="242" w:type="pct"/>
            <w:tcBorders>
              <w:top w:val="nil"/>
              <w:left w:val="nil"/>
              <w:bottom w:val="single" w:sz="4" w:space="0" w:color="A6A6A6"/>
              <w:right w:val="single" w:sz="4" w:space="0" w:color="A6A6A6"/>
            </w:tcBorders>
            <w:shd w:val="clear" w:color="000000" w:fill="BFBFBF"/>
            <w:hideMark/>
          </w:tcPr>
          <w:p w14:paraId="5E466A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65C9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2032BC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F1D72B6" w14:textId="77777777" w:rsidTr="007C5B26">
        <w:trPr>
          <w:trHeight w:val="946"/>
        </w:trPr>
        <w:tc>
          <w:tcPr>
            <w:tcW w:w="388" w:type="pct"/>
            <w:tcBorders>
              <w:top w:val="nil"/>
              <w:left w:val="single" w:sz="4" w:space="0" w:color="A6A6A6"/>
              <w:bottom w:val="single" w:sz="4" w:space="0" w:color="A6A6A6"/>
              <w:right w:val="single" w:sz="4" w:space="0" w:color="A6A6A6"/>
            </w:tcBorders>
            <w:shd w:val="clear" w:color="auto" w:fill="auto"/>
            <w:hideMark/>
          </w:tcPr>
          <w:p w14:paraId="2718BF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3" w:history="1">
              <w:r w:rsidR="00931E11" w:rsidRPr="00931E11">
                <w:rPr>
                  <w:rFonts w:ascii="Arial" w:hAnsi="Arial" w:cs="Arial"/>
                  <w:b/>
                  <w:bCs/>
                  <w:color w:val="0000FF"/>
                  <w:sz w:val="16"/>
                  <w:szCs w:val="16"/>
                  <w:u w:val="single"/>
                </w:rPr>
                <w:t>R4-2313603</w:t>
              </w:r>
            </w:hyperlink>
          </w:p>
        </w:tc>
        <w:tc>
          <w:tcPr>
            <w:tcW w:w="592" w:type="pct"/>
            <w:tcBorders>
              <w:top w:val="nil"/>
              <w:left w:val="nil"/>
              <w:bottom w:val="single" w:sz="4" w:space="0" w:color="A6A6A6"/>
              <w:right w:val="single" w:sz="4" w:space="0" w:color="A6A6A6"/>
            </w:tcBorders>
            <w:shd w:val="clear" w:color="auto" w:fill="auto"/>
            <w:hideMark/>
          </w:tcPr>
          <w:p w14:paraId="7B6753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Rel-15</w:t>
            </w:r>
          </w:p>
        </w:tc>
        <w:tc>
          <w:tcPr>
            <w:tcW w:w="422" w:type="pct"/>
            <w:tcBorders>
              <w:top w:val="nil"/>
              <w:left w:val="nil"/>
              <w:bottom w:val="single" w:sz="4" w:space="0" w:color="A6A6A6"/>
              <w:right w:val="single" w:sz="4" w:space="0" w:color="A6A6A6"/>
            </w:tcBorders>
            <w:shd w:val="clear" w:color="auto" w:fill="auto"/>
            <w:hideMark/>
          </w:tcPr>
          <w:p w14:paraId="45F7A1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7F251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FC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574B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8F40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49B1E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DEB86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5"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F8E18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494D6B0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3A1048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0995</w:t>
            </w:r>
          </w:p>
        </w:tc>
        <w:tc>
          <w:tcPr>
            <w:tcW w:w="242" w:type="pct"/>
            <w:tcBorders>
              <w:top w:val="nil"/>
              <w:left w:val="nil"/>
              <w:bottom w:val="single" w:sz="4" w:space="0" w:color="A6A6A6"/>
              <w:right w:val="single" w:sz="4" w:space="0" w:color="A6A6A6"/>
            </w:tcBorders>
            <w:shd w:val="clear" w:color="000000" w:fill="BFBFBF"/>
            <w:hideMark/>
          </w:tcPr>
          <w:p w14:paraId="1DB4B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D8E9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78A48F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2AF2691" w14:textId="77777777" w:rsidTr="007C5B26">
        <w:trPr>
          <w:trHeight w:val="1116"/>
        </w:trPr>
        <w:tc>
          <w:tcPr>
            <w:tcW w:w="388" w:type="pct"/>
            <w:tcBorders>
              <w:top w:val="nil"/>
              <w:left w:val="single" w:sz="4" w:space="0" w:color="A6A6A6"/>
              <w:bottom w:val="single" w:sz="4" w:space="0" w:color="A6A6A6"/>
              <w:right w:val="single" w:sz="4" w:space="0" w:color="A6A6A6"/>
            </w:tcBorders>
            <w:shd w:val="clear" w:color="auto" w:fill="auto"/>
            <w:hideMark/>
          </w:tcPr>
          <w:p w14:paraId="17C6813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R4-2313604</w:t>
            </w:r>
          </w:p>
        </w:tc>
        <w:tc>
          <w:tcPr>
            <w:tcW w:w="592" w:type="pct"/>
            <w:tcBorders>
              <w:top w:val="nil"/>
              <w:left w:val="nil"/>
              <w:bottom w:val="single" w:sz="4" w:space="0" w:color="A6A6A6"/>
              <w:right w:val="single" w:sz="4" w:space="0" w:color="A6A6A6"/>
            </w:tcBorders>
            <w:shd w:val="clear" w:color="auto" w:fill="auto"/>
            <w:hideMark/>
          </w:tcPr>
          <w:p w14:paraId="3556FC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Rel-16</w:t>
            </w:r>
          </w:p>
        </w:tc>
        <w:tc>
          <w:tcPr>
            <w:tcW w:w="422" w:type="pct"/>
            <w:tcBorders>
              <w:top w:val="nil"/>
              <w:left w:val="nil"/>
              <w:bottom w:val="single" w:sz="4" w:space="0" w:color="A6A6A6"/>
              <w:right w:val="single" w:sz="4" w:space="0" w:color="A6A6A6"/>
            </w:tcBorders>
            <w:shd w:val="clear" w:color="auto" w:fill="auto"/>
            <w:hideMark/>
          </w:tcPr>
          <w:p w14:paraId="652D5A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7E3A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8A14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04304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61ABF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B22117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50639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7"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ACE95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16.17.0</w:t>
            </w:r>
          </w:p>
        </w:tc>
        <w:tc>
          <w:tcPr>
            <w:tcW w:w="610" w:type="pct"/>
            <w:tcBorders>
              <w:top w:val="nil"/>
              <w:left w:val="nil"/>
              <w:bottom w:val="single" w:sz="4" w:space="0" w:color="A6A6A6"/>
              <w:right w:val="single" w:sz="4" w:space="0" w:color="A6A6A6"/>
            </w:tcBorders>
            <w:shd w:val="clear" w:color="auto" w:fill="auto"/>
            <w:hideMark/>
          </w:tcPr>
          <w:p w14:paraId="224F0B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4D73F2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0996</w:t>
            </w:r>
          </w:p>
        </w:tc>
        <w:tc>
          <w:tcPr>
            <w:tcW w:w="242" w:type="pct"/>
            <w:tcBorders>
              <w:top w:val="nil"/>
              <w:left w:val="nil"/>
              <w:bottom w:val="single" w:sz="4" w:space="0" w:color="A6A6A6"/>
              <w:right w:val="single" w:sz="4" w:space="0" w:color="A6A6A6"/>
            </w:tcBorders>
            <w:shd w:val="clear" w:color="000000" w:fill="BFBFBF"/>
            <w:hideMark/>
          </w:tcPr>
          <w:p w14:paraId="7433EB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CFA9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79538C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56BD73" w14:textId="77777777" w:rsidTr="007C5B26">
        <w:trPr>
          <w:trHeight w:val="990"/>
        </w:trPr>
        <w:tc>
          <w:tcPr>
            <w:tcW w:w="388" w:type="pct"/>
            <w:tcBorders>
              <w:top w:val="nil"/>
              <w:left w:val="single" w:sz="4" w:space="0" w:color="A6A6A6"/>
              <w:bottom w:val="single" w:sz="4" w:space="0" w:color="A6A6A6"/>
              <w:right w:val="single" w:sz="4" w:space="0" w:color="A6A6A6"/>
            </w:tcBorders>
            <w:shd w:val="clear" w:color="auto" w:fill="auto"/>
            <w:hideMark/>
          </w:tcPr>
          <w:p w14:paraId="74677C7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R4-2313605</w:t>
            </w:r>
          </w:p>
        </w:tc>
        <w:tc>
          <w:tcPr>
            <w:tcW w:w="592" w:type="pct"/>
            <w:tcBorders>
              <w:top w:val="nil"/>
              <w:left w:val="nil"/>
              <w:bottom w:val="single" w:sz="4" w:space="0" w:color="A6A6A6"/>
              <w:right w:val="single" w:sz="4" w:space="0" w:color="A6A6A6"/>
            </w:tcBorders>
            <w:shd w:val="clear" w:color="auto" w:fill="auto"/>
            <w:hideMark/>
          </w:tcPr>
          <w:p w14:paraId="411DC6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Rel-17</w:t>
            </w:r>
          </w:p>
        </w:tc>
        <w:tc>
          <w:tcPr>
            <w:tcW w:w="422" w:type="pct"/>
            <w:tcBorders>
              <w:top w:val="nil"/>
              <w:left w:val="nil"/>
              <w:bottom w:val="single" w:sz="4" w:space="0" w:color="A6A6A6"/>
              <w:right w:val="single" w:sz="4" w:space="0" w:color="A6A6A6"/>
            </w:tcBorders>
            <w:shd w:val="clear" w:color="auto" w:fill="auto"/>
            <w:hideMark/>
          </w:tcPr>
          <w:p w14:paraId="2E6378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919A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941EE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5986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2969C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01B5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7A1AF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59"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0D62B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13544B1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23D204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0997</w:t>
            </w:r>
          </w:p>
        </w:tc>
        <w:tc>
          <w:tcPr>
            <w:tcW w:w="242" w:type="pct"/>
            <w:tcBorders>
              <w:top w:val="nil"/>
              <w:left w:val="nil"/>
              <w:bottom w:val="single" w:sz="4" w:space="0" w:color="A6A6A6"/>
              <w:right w:val="single" w:sz="4" w:space="0" w:color="A6A6A6"/>
            </w:tcBorders>
            <w:shd w:val="clear" w:color="000000" w:fill="BFBFBF"/>
            <w:hideMark/>
          </w:tcPr>
          <w:p w14:paraId="4AF81D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A2C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EA7FB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A95F181" w14:textId="77777777" w:rsidTr="007C5B26">
        <w:trPr>
          <w:trHeight w:val="876"/>
        </w:trPr>
        <w:tc>
          <w:tcPr>
            <w:tcW w:w="388" w:type="pct"/>
            <w:tcBorders>
              <w:top w:val="nil"/>
              <w:left w:val="single" w:sz="4" w:space="0" w:color="A6A6A6"/>
              <w:bottom w:val="single" w:sz="4" w:space="0" w:color="A6A6A6"/>
              <w:right w:val="single" w:sz="4" w:space="0" w:color="A6A6A6"/>
            </w:tcBorders>
            <w:shd w:val="clear" w:color="auto" w:fill="auto"/>
            <w:hideMark/>
          </w:tcPr>
          <w:p w14:paraId="73AEA0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0" w:history="1">
              <w:r w:rsidR="00931E11" w:rsidRPr="00931E11">
                <w:rPr>
                  <w:rFonts w:ascii="Arial" w:hAnsi="Arial" w:cs="Arial"/>
                  <w:b/>
                  <w:bCs/>
                  <w:color w:val="0000FF"/>
                  <w:sz w:val="16"/>
                  <w:szCs w:val="16"/>
                  <w:u w:val="single"/>
                </w:rPr>
                <w:t>R4-2313606</w:t>
              </w:r>
            </w:hyperlink>
          </w:p>
        </w:tc>
        <w:tc>
          <w:tcPr>
            <w:tcW w:w="592" w:type="pct"/>
            <w:tcBorders>
              <w:top w:val="nil"/>
              <w:left w:val="nil"/>
              <w:bottom w:val="single" w:sz="4" w:space="0" w:color="A6A6A6"/>
              <w:right w:val="single" w:sz="4" w:space="0" w:color="A6A6A6"/>
            </w:tcBorders>
            <w:shd w:val="clear" w:color="auto" w:fill="auto"/>
            <w:hideMark/>
          </w:tcPr>
          <w:p w14:paraId="0D4479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TEI15] CR to TS 37.104: FFS removal, Rel-18</w:t>
            </w:r>
          </w:p>
        </w:tc>
        <w:tc>
          <w:tcPr>
            <w:tcW w:w="422" w:type="pct"/>
            <w:tcBorders>
              <w:top w:val="nil"/>
              <w:left w:val="nil"/>
              <w:bottom w:val="single" w:sz="4" w:space="0" w:color="A6A6A6"/>
              <w:right w:val="single" w:sz="4" w:space="0" w:color="A6A6A6"/>
            </w:tcBorders>
            <w:shd w:val="clear" w:color="auto" w:fill="auto"/>
            <w:hideMark/>
          </w:tcPr>
          <w:p w14:paraId="16F8ED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6B532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59EF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55459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FF146F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63C53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35F83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2"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6252E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A04B2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7A6FC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0998</w:t>
            </w:r>
          </w:p>
        </w:tc>
        <w:tc>
          <w:tcPr>
            <w:tcW w:w="242" w:type="pct"/>
            <w:tcBorders>
              <w:top w:val="nil"/>
              <w:left w:val="nil"/>
              <w:bottom w:val="single" w:sz="4" w:space="0" w:color="A6A6A6"/>
              <w:right w:val="single" w:sz="4" w:space="0" w:color="A6A6A6"/>
            </w:tcBorders>
            <w:shd w:val="clear" w:color="000000" w:fill="BFBFBF"/>
            <w:hideMark/>
          </w:tcPr>
          <w:p w14:paraId="2CA71A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A35A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2C495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3C9DC78" w14:textId="77777777" w:rsidTr="007C5B26">
        <w:trPr>
          <w:trHeight w:val="929"/>
        </w:trPr>
        <w:tc>
          <w:tcPr>
            <w:tcW w:w="388" w:type="pct"/>
            <w:tcBorders>
              <w:top w:val="nil"/>
              <w:left w:val="single" w:sz="4" w:space="0" w:color="A6A6A6"/>
              <w:bottom w:val="single" w:sz="4" w:space="0" w:color="A6A6A6"/>
              <w:right w:val="single" w:sz="4" w:space="0" w:color="A6A6A6"/>
            </w:tcBorders>
            <w:shd w:val="clear" w:color="auto" w:fill="auto"/>
            <w:hideMark/>
          </w:tcPr>
          <w:p w14:paraId="055EB2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3" w:history="1">
              <w:r w:rsidR="00931E11" w:rsidRPr="00931E11">
                <w:rPr>
                  <w:rFonts w:ascii="Arial" w:hAnsi="Arial" w:cs="Arial"/>
                  <w:b/>
                  <w:bCs/>
                  <w:color w:val="0000FF"/>
                  <w:sz w:val="16"/>
                  <w:szCs w:val="16"/>
                  <w:u w:val="single"/>
                </w:rPr>
                <w:t>R4-2313809</w:t>
              </w:r>
            </w:hyperlink>
          </w:p>
        </w:tc>
        <w:tc>
          <w:tcPr>
            <w:tcW w:w="592" w:type="pct"/>
            <w:tcBorders>
              <w:top w:val="nil"/>
              <w:left w:val="nil"/>
              <w:bottom w:val="single" w:sz="4" w:space="0" w:color="A6A6A6"/>
              <w:right w:val="single" w:sz="4" w:space="0" w:color="A6A6A6"/>
            </w:tcBorders>
            <w:shd w:val="clear" w:color="auto" w:fill="auto"/>
            <w:hideMark/>
          </w:tcPr>
          <w:p w14:paraId="1CE0EA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[RInImp9-Rfmulti, TEI18] CR to TS 37.104: FFS removal, Rel-18</w:t>
            </w:r>
          </w:p>
        </w:tc>
        <w:tc>
          <w:tcPr>
            <w:tcW w:w="422" w:type="pct"/>
            <w:tcBorders>
              <w:top w:val="nil"/>
              <w:left w:val="nil"/>
              <w:bottom w:val="single" w:sz="4" w:space="0" w:color="A6A6A6"/>
              <w:right w:val="single" w:sz="4" w:space="0" w:color="A6A6A6"/>
            </w:tcBorders>
            <w:shd w:val="clear" w:color="auto" w:fill="auto"/>
            <w:hideMark/>
          </w:tcPr>
          <w:p w14:paraId="7B9A75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F931B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A472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BB13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E12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5196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BF676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5" w:history="1">
              <w:r w:rsidR="00931E11" w:rsidRPr="00931E11">
                <w:rPr>
                  <w:rFonts w:ascii="Arial" w:hAnsi="Arial" w:cs="Arial"/>
                  <w:b/>
                  <w:bCs/>
                  <w:color w:val="0000FF"/>
                  <w:sz w:val="16"/>
                  <w:szCs w:val="16"/>
                  <w:u w:val="single"/>
                </w:rPr>
                <w:t>37.104</w:t>
              </w:r>
            </w:hyperlink>
          </w:p>
        </w:tc>
        <w:tc>
          <w:tcPr>
            <w:tcW w:w="276" w:type="pct"/>
            <w:tcBorders>
              <w:top w:val="nil"/>
              <w:left w:val="nil"/>
              <w:bottom w:val="single" w:sz="4" w:space="0" w:color="A6A6A6"/>
              <w:right w:val="single" w:sz="4" w:space="0" w:color="A6A6A6"/>
            </w:tcBorders>
            <w:shd w:val="clear" w:color="auto" w:fill="auto"/>
            <w:hideMark/>
          </w:tcPr>
          <w:p w14:paraId="39203C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4C6244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RInImp9-RFmulti, TEI15</w:t>
            </w:r>
          </w:p>
        </w:tc>
        <w:tc>
          <w:tcPr>
            <w:tcW w:w="340" w:type="pct"/>
            <w:tcBorders>
              <w:top w:val="nil"/>
              <w:left w:val="nil"/>
              <w:bottom w:val="single" w:sz="4" w:space="0" w:color="A6A6A6"/>
              <w:right w:val="single" w:sz="4" w:space="0" w:color="A6A6A6"/>
            </w:tcBorders>
            <w:shd w:val="clear" w:color="000000" w:fill="BFBFBF"/>
            <w:hideMark/>
          </w:tcPr>
          <w:p w14:paraId="606B86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0999</w:t>
            </w:r>
          </w:p>
        </w:tc>
        <w:tc>
          <w:tcPr>
            <w:tcW w:w="242" w:type="pct"/>
            <w:tcBorders>
              <w:top w:val="nil"/>
              <w:left w:val="nil"/>
              <w:bottom w:val="single" w:sz="4" w:space="0" w:color="A6A6A6"/>
              <w:right w:val="single" w:sz="4" w:space="0" w:color="A6A6A6"/>
            </w:tcBorders>
            <w:shd w:val="clear" w:color="000000" w:fill="BFBFBF"/>
            <w:hideMark/>
          </w:tcPr>
          <w:p w14:paraId="1810BF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7CD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1722A3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07D4E83" w14:textId="77777777" w:rsidTr="00F70D45">
        <w:trPr>
          <w:trHeight w:val="1022"/>
        </w:trPr>
        <w:tc>
          <w:tcPr>
            <w:tcW w:w="388" w:type="pct"/>
            <w:tcBorders>
              <w:top w:val="nil"/>
              <w:left w:val="single" w:sz="4" w:space="0" w:color="A6A6A6"/>
              <w:bottom w:val="single" w:sz="4" w:space="0" w:color="A6A6A6"/>
              <w:right w:val="single" w:sz="4" w:space="0" w:color="A6A6A6"/>
            </w:tcBorders>
            <w:shd w:val="clear" w:color="auto" w:fill="auto"/>
            <w:hideMark/>
          </w:tcPr>
          <w:p w14:paraId="721B97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6" w:history="1">
              <w:r w:rsidR="00931E11" w:rsidRPr="00931E11">
                <w:rPr>
                  <w:rFonts w:ascii="Arial" w:hAnsi="Arial" w:cs="Arial"/>
                  <w:b/>
                  <w:bCs/>
                  <w:color w:val="0000FF"/>
                  <w:sz w:val="16"/>
                  <w:szCs w:val="16"/>
                  <w:u w:val="single"/>
                </w:rPr>
                <w:t>R4-2311538</w:t>
              </w:r>
            </w:hyperlink>
          </w:p>
        </w:tc>
        <w:tc>
          <w:tcPr>
            <w:tcW w:w="592" w:type="pct"/>
            <w:tcBorders>
              <w:top w:val="nil"/>
              <w:left w:val="nil"/>
              <w:bottom w:val="single" w:sz="4" w:space="0" w:color="A6A6A6"/>
              <w:right w:val="single" w:sz="4" w:space="0" w:color="A6A6A6"/>
            </w:tcBorders>
            <w:shd w:val="clear" w:color="auto" w:fill="auto"/>
            <w:hideMark/>
          </w:tcPr>
          <w:p w14:paraId="278919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51AAE9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4CBA8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1815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0EAB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CD045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CFEAD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15B98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8"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203C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26D378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69"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19CD7A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1047</w:t>
            </w:r>
          </w:p>
        </w:tc>
        <w:tc>
          <w:tcPr>
            <w:tcW w:w="242" w:type="pct"/>
            <w:tcBorders>
              <w:top w:val="nil"/>
              <w:left w:val="nil"/>
              <w:bottom w:val="single" w:sz="4" w:space="0" w:color="A6A6A6"/>
              <w:right w:val="single" w:sz="4" w:space="0" w:color="A6A6A6"/>
            </w:tcBorders>
            <w:shd w:val="clear" w:color="000000" w:fill="BFBFBF"/>
            <w:hideMark/>
          </w:tcPr>
          <w:p w14:paraId="7AF3BF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00ED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A574C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9DC5CC" w14:textId="77777777" w:rsidTr="00F70D45">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623999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R4-2311539</w:t>
            </w:r>
          </w:p>
        </w:tc>
        <w:tc>
          <w:tcPr>
            <w:tcW w:w="592" w:type="pct"/>
            <w:tcBorders>
              <w:top w:val="nil"/>
              <w:left w:val="nil"/>
              <w:bottom w:val="single" w:sz="4" w:space="0" w:color="A6A6A6"/>
              <w:right w:val="single" w:sz="4" w:space="0" w:color="A6A6A6"/>
            </w:tcBorders>
            <w:shd w:val="clear" w:color="auto" w:fill="auto"/>
            <w:hideMark/>
          </w:tcPr>
          <w:p w14:paraId="56CC7A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7D8CE8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D148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CFC1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491F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D3BB4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68CC8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1F0B0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1"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9C1F1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05ECD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2"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5FFEB3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1048</w:t>
            </w:r>
          </w:p>
        </w:tc>
        <w:tc>
          <w:tcPr>
            <w:tcW w:w="242" w:type="pct"/>
            <w:tcBorders>
              <w:top w:val="nil"/>
              <w:left w:val="nil"/>
              <w:bottom w:val="single" w:sz="4" w:space="0" w:color="A6A6A6"/>
              <w:right w:val="single" w:sz="4" w:space="0" w:color="A6A6A6"/>
            </w:tcBorders>
            <w:shd w:val="clear" w:color="000000" w:fill="BFBFBF"/>
            <w:hideMark/>
          </w:tcPr>
          <w:p w14:paraId="494900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0B789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1E332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A84C36" w14:textId="77777777" w:rsidTr="007C5B26">
        <w:trPr>
          <w:trHeight w:val="1088"/>
        </w:trPr>
        <w:tc>
          <w:tcPr>
            <w:tcW w:w="388" w:type="pct"/>
            <w:tcBorders>
              <w:top w:val="nil"/>
              <w:left w:val="single" w:sz="4" w:space="0" w:color="A6A6A6"/>
              <w:bottom w:val="single" w:sz="4" w:space="0" w:color="A6A6A6"/>
              <w:right w:val="single" w:sz="4" w:space="0" w:color="A6A6A6"/>
            </w:tcBorders>
            <w:shd w:val="clear" w:color="auto" w:fill="auto"/>
            <w:hideMark/>
          </w:tcPr>
          <w:p w14:paraId="08BA00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R4-2311540</w:t>
            </w:r>
          </w:p>
        </w:tc>
        <w:tc>
          <w:tcPr>
            <w:tcW w:w="592" w:type="pct"/>
            <w:tcBorders>
              <w:top w:val="nil"/>
              <w:left w:val="nil"/>
              <w:bottom w:val="single" w:sz="4" w:space="0" w:color="A6A6A6"/>
              <w:right w:val="single" w:sz="4" w:space="0" w:color="A6A6A6"/>
            </w:tcBorders>
            <w:shd w:val="clear" w:color="auto" w:fill="auto"/>
            <w:hideMark/>
          </w:tcPr>
          <w:p w14:paraId="62B3C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NR with Multipath fading of GSM for MSR BS</w:t>
            </w:r>
          </w:p>
        </w:tc>
        <w:tc>
          <w:tcPr>
            <w:tcW w:w="422" w:type="pct"/>
            <w:tcBorders>
              <w:top w:val="nil"/>
              <w:left w:val="nil"/>
              <w:bottom w:val="single" w:sz="4" w:space="0" w:color="A6A6A6"/>
              <w:right w:val="single" w:sz="4" w:space="0" w:color="A6A6A6"/>
            </w:tcBorders>
            <w:shd w:val="clear" w:color="auto" w:fill="auto"/>
            <w:hideMark/>
          </w:tcPr>
          <w:p w14:paraId="251C6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E050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F9F7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A421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5A533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B156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755F7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4"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80676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AF243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5"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7B1AE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1049</w:t>
            </w:r>
          </w:p>
        </w:tc>
        <w:tc>
          <w:tcPr>
            <w:tcW w:w="242" w:type="pct"/>
            <w:tcBorders>
              <w:top w:val="nil"/>
              <w:left w:val="nil"/>
              <w:bottom w:val="single" w:sz="4" w:space="0" w:color="A6A6A6"/>
              <w:right w:val="single" w:sz="4" w:space="0" w:color="A6A6A6"/>
            </w:tcBorders>
            <w:shd w:val="clear" w:color="000000" w:fill="BFBFBF"/>
            <w:hideMark/>
          </w:tcPr>
          <w:p w14:paraId="51C05D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C29B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CF95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D0B184" w14:textId="77777777" w:rsidTr="007C5B26">
        <w:trPr>
          <w:trHeight w:val="1212"/>
        </w:trPr>
        <w:tc>
          <w:tcPr>
            <w:tcW w:w="388" w:type="pct"/>
            <w:tcBorders>
              <w:top w:val="nil"/>
              <w:left w:val="single" w:sz="4" w:space="0" w:color="A6A6A6"/>
              <w:bottom w:val="single" w:sz="4" w:space="0" w:color="A6A6A6"/>
              <w:right w:val="single" w:sz="4" w:space="0" w:color="A6A6A6"/>
            </w:tcBorders>
            <w:shd w:val="clear" w:color="auto" w:fill="auto"/>
            <w:hideMark/>
          </w:tcPr>
          <w:p w14:paraId="1C808A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6" w:history="1">
              <w:r w:rsidR="00931E11" w:rsidRPr="00931E11">
                <w:rPr>
                  <w:rFonts w:ascii="Arial" w:hAnsi="Arial" w:cs="Arial"/>
                  <w:b/>
                  <w:bCs/>
                  <w:color w:val="0000FF"/>
                  <w:sz w:val="16"/>
                  <w:szCs w:val="16"/>
                  <w:u w:val="single"/>
                </w:rPr>
                <w:t>R4-2311541</w:t>
              </w:r>
            </w:hyperlink>
          </w:p>
        </w:tc>
        <w:tc>
          <w:tcPr>
            <w:tcW w:w="592" w:type="pct"/>
            <w:tcBorders>
              <w:top w:val="nil"/>
              <w:left w:val="nil"/>
              <w:bottom w:val="single" w:sz="4" w:space="0" w:color="A6A6A6"/>
              <w:right w:val="single" w:sz="4" w:space="0" w:color="A6A6A6"/>
            </w:tcBorders>
            <w:shd w:val="clear" w:color="auto" w:fill="auto"/>
            <w:hideMark/>
          </w:tcPr>
          <w:p w14:paraId="0A43F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6CAA35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8D0E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4DB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9C79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2E30B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4D27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9F1B11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8"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822C9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15.20.0</w:t>
            </w:r>
          </w:p>
        </w:tc>
        <w:tc>
          <w:tcPr>
            <w:tcW w:w="610" w:type="pct"/>
            <w:tcBorders>
              <w:top w:val="nil"/>
              <w:left w:val="nil"/>
              <w:bottom w:val="single" w:sz="4" w:space="0" w:color="A6A6A6"/>
              <w:right w:val="single" w:sz="4" w:space="0" w:color="A6A6A6"/>
            </w:tcBorders>
            <w:shd w:val="clear" w:color="auto" w:fill="auto"/>
            <w:hideMark/>
          </w:tcPr>
          <w:p w14:paraId="19902B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79"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4AE9E8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1050</w:t>
            </w:r>
          </w:p>
        </w:tc>
        <w:tc>
          <w:tcPr>
            <w:tcW w:w="242" w:type="pct"/>
            <w:tcBorders>
              <w:top w:val="nil"/>
              <w:left w:val="nil"/>
              <w:bottom w:val="single" w:sz="4" w:space="0" w:color="A6A6A6"/>
              <w:right w:val="single" w:sz="4" w:space="0" w:color="A6A6A6"/>
            </w:tcBorders>
            <w:shd w:val="clear" w:color="000000" w:fill="BFBFBF"/>
            <w:hideMark/>
          </w:tcPr>
          <w:p w14:paraId="0A8AE6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C8ED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04E3E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7ABAECA" w14:textId="77777777" w:rsidTr="007C5B26">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5536B7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0" w:history="1">
              <w:r w:rsidR="00931E11" w:rsidRPr="00931E11">
                <w:rPr>
                  <w:rFonts w:ascii="Arial" w:hAnsi="Arial" w:cs="Arial"/>
                  <w:b/>
                  <w:bCs/>
                  <w:color w:val="0000FF"/>
                  <w:sz w:val="16"/>
                  <w:szCs w:val="16"/>
                  <w:u w:val="single"/>
                </w:rPr>
                <w:t>R4-2311542</w:t>
              </w:r>
            </w:hyperlink>
          </w:p>
        </w:tc>
        <w:tc>
          <w:tcPr>
            <w:tcW w:w="592" w:type="pct"/>
            <w:tcBorders>
              <w:top w:val="nil"/>
              <w:left w:val="nil"/>
              <w:bottom w:val="single" w:sz="4" w:space="0" w:color="A6A6A6"/>
              <w:right w:val="single" w:sz="4" w:space="0" w:color="A6A6A6"/>
            </w:tcBorders>
            <w:shd w:val="clear" w:color="auto" w:fill="auto"/>
            <w:hideMark/>
          </w:tcPr>
          <w:p w14:paraId="2F191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70132A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A566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FAF04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5BA8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5DD7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E13DA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AA9608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2"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3EE834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6D2340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3"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7C6F63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1051</w:t>
            </w:r>
          </w:p>
        </w:tc>
        <w:tc>
          <w:tcPr>
            <w:tcW w:w="242" w:type="pct"/>
            <w:tcBorders>
              <w:top w:val="nil"/>
              <w:left w:val="nil"/>
              <w:bottom w:val="single" w:sz="4" w:space="0" w:color="A6A6A6"/>
              <w:right w:val="single" w:sz="4" w:space="0" w:color="A6A6A6"/>
            </w:tcBorders>
            <w:shd w:val="clear" w:color="000000" w:fill="BFBFBF"/>
            <w:hideMark/>
          </w:tcPr>
          <w:p w14:paraId="584E7A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B688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6AD0B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73CF08" w14:textId="77777777" w:rsidTr="00F70D45">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05D4F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R4-2311543</w:t>
            </w:r>
          </w:p>
        </w:tc>
        <w:tc>
          <w:tcPr>
            <w:tcW w:w="592" w:type="pct"/>
            <w:tcBorders>
              <w:top w:val="nil"/>
              <w:left w:val="nil"/>
              <w:bottom w:val="single" w:sz="4" w:space="0" w:color="A6A6A6"/>
              <w:right w:val="single" w:sz="4" w:space="0" w:color="A6A6A6"/>
            </w:tcBorders>
            <w:shd w:val="clear" w:color="auto" w:fill="auto"/>
            <w:hideMark/>
          </w:tcPr>
          <w:p w14:paraId="36ACA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18BA3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AD16C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4AFD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F00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5115D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64FB1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A57F4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5"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0B3D5D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C48E8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6"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241002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1052</w:t>
            </w:r>
          </w:p>
        </w:tc>
        <w:tc>
          <w:tcPr>
            <w:tcW w:w="242" w:type="pct"/>
            <w:tcBorders>
              <w:top w:val="nil"/>
              <w:left w:val="nil"/>
              <w:bottom w:val="single" w:sz="4" w:space="0" w:color="A6A6A6"/>
              <w:right w:val="single" w:sz="4" w:space="0" w:color="A6A6A6"/>
            </w:tcBorders>
            <w:shd w:val="clear" w:color="000000" w:fill="BFBFBF"/>
            <w:hideMark/>
          </w:tcPr>
          <w:p w14:paraId="153B2A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D1D5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FBB5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E584DB" w14:textId="77777777" w:rsidTr="007C5B2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05DA552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R4-2311544</w:t>
            </w:r>
          </w:p>
        </w:tc>
        <w:tc>
          <w:tcPr>
            <w:tcW w:w="592" w:type="pct"/>
            <w:tcBorders>
              <w:top w:val="nil"/>
              <w:left w:val="nil"/>
              <w:bottom w:val="single" w:sz="4" w:space="0" w:color="A6A6A6"/>
              <w:right w:val="single" w:sz="4" w:space="0" w:color="A6A6A6"/>
            </w:tcBorders>
            <w:shd w:val="clear" w:color="auto" w:fill="auto"/>
            <w:hideMark/>
          </w:tcPr>
          <w:p w14:paraId="24026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correction to interference signal bandwidth for MSR BS</w:t>
            </w:r>
          </w:p>
        </w:tc>
        <w:tc>
          <w:tcPr>
            <w:tcW w:w="422" w:type="pct"/>
            <w:tcBorders>
              <w:top w:val="nil"/>
              <w:left w:val="nil"/>
              <w:bottom w:val="single" w:sz="4" w:space="0" w:color="A6A6A6"/>
              <w:right w:val="single" w:sz="4" w:space="0" w:color="A6A6A6"/>
            </w:tcBorders>
            <w:shd w:val="clear" w:color="auto" w:fill="auto"/>
            <w:hideMark/>
          </w:tcPr>
          <w:p w14:paraId="0C6BE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2EC4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E38C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49FC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5581E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8689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445BD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8"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428C4C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B6F38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89"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14D36B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1053</w:t>
            </w:r>
          </w:p>
        </w:tc>
        <w:tc>
          <w:tcPr>
            <w:tcW w:w="242" w:type="pct"/>
            <w:tcBorders>
              <w:top w:val="nil"/>
              <w:left w:val="nil"/>
              <w:bottom w:val="single" w:sz="4" w:space="0" w:color="A6A6A6"/>
              <w:right w:val="single" w:sz="4" w:space="0" w:color="A6A6A6"/>
            </w:tcBorders>
            <w:shd w:val="clear" w:color="000000" w:fill="BFBFBF"/>
            <w:hideMark/>
          </w:tcPr>
          <w:p w14:paraId="0DDF8E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47361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71E18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04B494" w14:textId="77777777" w:rsidTr="007C5B26">
        <w:trPr>
          <w:trHeight w:val="1318"/>
        </w:trPr>
        <w:tc>
          <w:tcPr>
            <w:tcW w:w="388" w:type="pct"/>
            <w:tcBorders>
              <w:top w:val="nil"/>
              <w:left w:val="single" w:sz="4" w:space="0" w:color="A6A6A6"/>
              <w:bottom w:val="single" w:sz="4" w:space="0" w:color="A6A6A6"/>
              <w:right w:val="single" w:sz="4" w:space="0" w:color="A6A6A6"/>
            </w:tcBorders>
            <w:shd w:val="clear" w:color="auto" w:fill="auto"/>
            <w:hideMark/>
          </w:tcPr>
          <w:p w14:paraId="1026A1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0" w:history="1">
              <w:r w:rsidR="00931E11" w:rsidRPr="00931E11">
                <w:rPr>
                  <w:rFonts w:ascii="Arial" w:hAnsi="Arial" w:cs="Arial"/>
                  <w:b/>
                  <w:bCs/>
                  <w:color w:val="0000FF"/>
                  <w:sz w:val="16"/>
                  <w:szCs w:val="16"/>
                  <w:u w:val="single"/>
                </w:rPr>
                <w:t>R4-2311548</w:t>
              </w:r>
            </w:hyperlink>
          </w:p>
        </w:tc>
        <w:tc>
          <w:tcPr>
            <w:tcW w:w="592" w:type="pct"/>
            <w:tcBorders>
              <w:top w:val="nil"/>
              <w:left w:val="nil"/>
              <w:bottom w:val="single" w:sz="4" w:space="0" w:color="A6A6A6"/>
              <w:right w:val="single" w:sz="4" w:space="0" w:color="A6A6A6"/>
            </w:tcBorders>
            <w:shd w:val="clear" w:color="auto" w:fill="auto"/>
            <w:hideMark/>
          </w:tcPr>
          <w:p w14:paraId="3516F9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4D76D4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2C5BE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388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E288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09CBD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831AB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88E7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2"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731E7C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739044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3"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00AEA7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1054</w:t>
            </w:r>
          </w:p>
        </w:tc>
        <w:tc>
          <w:tcPr>
            <w:tcW w:w="242" w:type="pct"/>
            <w:tcBorders>
              <w:top w:val="nil"/>
              <w:left w:val="nil"/>
              <w:bottom w:val="single" w:sz="4" w:space="0" w:color="A6A6A6"/>
              <w:right w:val="single" w:sz="4" w:space="0" w:color="A6A6A6"/>
            </w:tcBorders>
            <w:shd w:val="clear" w:color="000000" w:fill="BFBFBF"/>
            <w:hideMark/>
          </w:tcPr>
          <w:p w14:paraId="476D20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08907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40482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A39C53" w14:textId="77777777" w:rsidTr="007C5B26">
        <w:trPr>
          <w:trHeight w:val="1289"/>
        </w:trPr>
        <w:tc>
          <w:tcPr>
            <w:tcW w:w="388" w:type="pct"/>
            <w:tcBorders>
              <w:top w:val="nil"/>
              <w:left w:val="single" w:sz="4" w:space="0" w:color="A6A6A6"/>
              <w:bottom w:val="single" w:sz="4" w:space="0" w:color="A6A6A6"/>
              <w:right w:val="single" w:sz="4" w:space="0" w:color="A6A6A6"/>
            </w:tcBorders>
            <w:shd w:val="clear" w:color="auto" w:fill="auto"/>
            <w:hideMark/>
          </w:tcPr>
          <w:p w14:paraId="7B904C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R4-2311549</w:t>
            </w:r>
          </w:p>
        </w:tc>
        <w:tc>
          <w:tcPr>
            <w:tcW w:w="592" w:type="pct"/>
            <w:tcBorders>
              <w:top w:val="nil"/>
              <w:left w:val="nil"/>
              <w:bottom w:val="single" w:sz="4" w:space="0" w:color="A6A6A6"/>
              <w:right w:val="single" w:sz="4" w:space="0" w:color="A6A6A6"/>
            </w:tcBorders>
            <w:shd w:val="clear" w:color="auto" w:fill="auto"/>
            <w:hideMark/>
          </w:tcPr>
          <w:p w14:paraId="69D40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0529D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01E49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F0CD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4F541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FDFD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7AC6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90B52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5"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32786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BDE4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6"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42FD9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1055</w:t>
            </w:r>
          </w:p>
        </w:tc>
        <w:tc>
          <w:tcPr>
            <w:tcW w:w="242" w:type="pct"/>
            <w:tcBorders>
              <w:top w:val="nil"/>
              <w:left w:val="nil"/>
              <w:bottom w:val="single" w:sz="4" w:space="0" w:color="A6A6A6"/>
              <w:right w:val="single" w:sz="4" w:space="0" w:color="A6A6A6"/>
            </w:tcBorders>
            <w:shd w:val="clear" w:color="000000" w:fill="BFBFBF"/>
            <w:hideMark/>
          </w:tcPr>
          <w:p w14:paraId="150263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9FED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635A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B0B812" w14:textId="77777777" w:rsidTr="007C5B26">
        <w:trPr>
          <w:trHeight w:val="944"/>
        </w:trPr>
        <w:tc>
          <w:tcPr>
            <w:tcW w:w="388" w:type="pct"/>
            <w:tcBorders>
              <w:top w:val="nil"/>
              <w:left w:val="single" w:sz="4" w:space="0" w:color="A6A6A6"/>
              <w:bottom w:val="single" w:sz="4" w:space="0" w:color="A6A6A6"/>
              <w:right w:val="single" w:sz="4" w:space="0" w:color="A6A6A6"/>
            </w:tcBorders>
            <w:shd w:val="clear" w:color="auto" w:fill="auto"/>
            <w:hideMark/>
          </w:tcPr>
          <w:p w14:paraId="7AB0E36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R4-2311550</w:t>
            </w:r>
          </w:p>
        </w:tc>
        <w:tc>
          <w:tcPr>
            <w:tcW w:w="592" w:type="pct"/>
            <w:tcBorders>
              <w:top w:val="nil"/>
              <w:left w:val="nil"/>
              <w:bottom w:val="single" w:sz="4" w:space="0" w:color="A6A6A6"/>
              <w:right w:val="single" w:sz="4" w:space="0" w:color="A6A6A6"/>
            </w:tcBorders>
            <w:shd w:val="clear" w:color="auto" w:fill="auto"/>
            <w:hideMark/>
          </w:tcPr>
          <w:p w14:paraId="6F1103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[MSR_NC-Perf] CR to TS 37.141 with the rated output power definition of the test signal for MSR BS</w:t>
            </w:r>
          </w:p>
        </w:tc>
        <w:tc>
          <w:tcPr>
            <w:tcW w:w="422" w:type="pct"/>
            <w:tcBorders>
              <w:top w:val="nil"/>
              <w:left w:val="nil"/>
              <w:bottom w:val="single" w:sz="4" w:space="0" w:color="A6A6A6"/>
              <w:right w:val="single" w:sz="4" w:space="0" w:color="A6A6A6"/>
            </w:tcBorders>
            <w:shd w:val="clear" w:color="auto" w:fill="auto"/>
            <w:hideMark/>
          </w:tcPr>
          <w:p w14:paraId="7AADA2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24287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456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A4B52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AC9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312F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AF67F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8"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D98B0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5AF63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99" w:history="1">
              <w:r w:rsidR="00931E11" w:rsidRPr="00931E11">
                <w:rPr>
                  <w:rFonts w:ascii="Arial" w:hAnsi="Arial" w:cs="Arial"/>
                  <w:b/>
                  <w:bCs/>
                  <w:color w:val="0000FF"/>
                  <w:sz w:val="16"/>
                  <w:szCs w:val="16"/>
                  <w:u w:val="single"/>
                </w:rPr>
                <w:t>MSR_NC-Perf</w:t>
              </w:r>
            </w:hyperlink>
          </w:p>
        </w:tc>
        <w:tc>
          <w:tcPr>
            <w:tcW w:w="340" w:type="pct"/>
            <w:tcBorders>
              <w:top w:val="nil"/>
              <w:left w:val="nil"/>
              <w:bottom w:val="single" w:sz="4" w:space="0" w:color="A6A6A6"/>
              <w:right w:val="single" w:sz="4" w:space="0" w:color="A6A6A6"/>
            </w:tcBorders>
            <w:shd w:val="clear" w:color="000000" w:fill="BFBFBF"/>
            <w:hideMark/>
          </w:tcPr>
          <w:p w14:paraId="0486C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1056</w:t>
            </w:r>
          </w:p>
        </w:tc>
        <w:tc>
          <w:tcPr>
            <w:tcW w:w="242" w:type="pct"/>
            <w:tcBorders>
              <w:top w:val="nil"/>
              <w:left w:val="nil"/>
              <w:bottom w:val="single" w:sz="4" w:space="0" w:color="A6A6A6"/>
              <w:right w:val="single" w:sz="4" w:space="0" w:color="A6A6A6"/>
            </w:tcBorders>
            <w:shd w:val="clear" w:color="000000" w:fill="BFBFBF"/>
            <w:hideMark/>
          </w:tcPr>
          <w:p w14:paraId="40FAD9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82B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CC2E3F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F72FF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45928A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0" w:history="1">
              <w:r w:rsidR="00931E11" w:rsidRPr="00931E11">
                <w:rPr>
                  <w:rFonts w:ascii="Arial" w:hAnsi="Arial" w:cs="Arial"/>
                  <w:b/>
                  <w:bCs/>
                  <w:color w:val="0000FF"/>
                  <w:sz w:val="16"/>
                  <w:szCs w:val="16"/>
                  <w:u w:val="single"/>
                </w:rPr>
                <w:t>R4-2312108</w:t>
              </w:r>
            </w:hyperlink>
          </w:p>
        </w:tc>
        <w:tc>
          <w:tcPr>
            <w:tcW w:w="592" w:type="pct"/>
            <w:tcBorders>
              <w:top w:val="nil"/>
              <w:left w:val="nil"/>
              <w:bottom w:val="single" w:sz="4" w:space="0" w:color="A6A6A6"/>
              <w:right w:val="single" w:sz="4" w:space="0" w:color="A6A6A6"/>
            </w:tcBorders>
            <w:shd w:val="clear" w:color="auto" w:fill="auto"/>
            <w:hideMark/>
          </w:tcPr>
          <w:p w14:paraId="21EA0C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2AECBF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77A25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4052C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8266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69DBB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1EB8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18861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2"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18041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15.20.0</w:t>
            </w:r>
          </w:p>
        </w:tc>
        <w:tc>
          <w:tcPr>
            <w:tcW w:w="610" w:type="pct"/>
            <w:tcBorders>
              <w:top w:val="nil"/>
              <w:left w:val="nil"/>
              <w:bottom w:val="single" w:sz="4" w:space="0" w:color="A6A6A6"/>
              <w:right w:val="single" w:sz="4" w:space="0" w:color="A6A6A6"/>
            </w:tcBorders>
            <w:shd w:val="clear" w:color="auto" w:fill="auto"/>
            <w:hideMark/>
          </w:tcPr>
          <w:p w14:paraId="6F9230C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66760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1058</w:t>
            </w:r>
          </w:p>
        </w:tc>
        <w:tc>
          <w:tcPr>
            <w:tcW w:w="242" w:type="pct"/>
            <w:tcBorders>
              <w:top w:val="nil"/>
              <w:left w:val="nil"/>
              <w:bottom w:val="single" w:sz="4" w:space="0" w:color="A6A6A6"/>
              <w:right w:val="single" w:sz="4" w:space="0" w:color="A6A6A6"/>
            </w:tcBorders>
            <w:shd w:val="clear" w:color="000000" w:fill="BFBFBF"/>
            <w:hideMark/>
          </w:tcPr>
          <w:p w14:paraId="56F386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6AF1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CA0A3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2DC14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7EF8930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R4-2312109</w:t>
            </w:r>
          </w:p>
        </w:tc>
        <w:tc>
          <w:tcPr>
            <w:tcW w:w="592" w:type="pct"/>
            <w:tcBorders>
              <w:top w:val="nil"/>
              <w:left w:val="nil"/>
              <w:bottom w:val="single" w:sz="4" w:space="0" w:color="A6A6A6"/>
              <w:right w:val="single" w:sz="4" w:space="0" w:color="A6A6A6"/>
            </w:tcBorders>
            <w:shd w:val="clear" w:color="auto" w:fill="auto"/>
            <w:hideMark/>
          </w:tcPr>
          <w:p w14:paraId="212CCA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E5AFC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399F5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772F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6C2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E5724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10EE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499DA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5"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6D567C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16.18.0</w:t>
            </w:r>
          </w:p>
        </w:tc>
        <w:tc>
          <w:tcPr>
            <w:tcW w:w="610" w:type="pct"/>
            <w:tcBorders>
              <w:top w:val="nil"/>
              <w:left w:val="nil"/>
              <w:bottom w:val="single" w:sz="4" w:space="0" w:color="A6A6A6"/>
              <w:right w:val="single" w:sz="4" w:space="0" w:color="A6A6A6"/>
            </w:tcBorders>
            <w:shd w:val="clear" w:color="auto" w:fill="auto"/>
            <w:hideMark/>
          </w:tcPr>
          <w:p w14:paraId="29F31D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EC48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1059</w:t>
            </w:r>
          </w:p>
        </w:tc>
        <w:tc>
          <w:tcPr>
            <w:tcW w:w="242" w:type="pct"/>
            <w:tcBorders>
              <w:top w:val="nil"/>
              <w:left w:val="nil"/>
              <w:bottom w:val="single" w:sz="4" w:space="0" w:color="A6A6A6"/>
              <w:right w:val="single" w:sz="4" w:space="0" w:color="A6A6A6"/>
            </w:tcBorders>
            <w:shd w:val="clear" w:color="000000" w:fill="BFBFBF"/>
            <w:hideMark/>
          </w:tcPr>
          <w:p w14:paraId="05BAEA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C2D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4914C6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E98C19"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75B6AF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R4-2312110</w:t>
            </w:r>
          </w:p>
        </w:tc>
        <w:tc>
          <w:tcPr>
            <w:tcW w:w="592" w:type="pct"/>
            <w:tcBorders>
              <w:top w:val="nil"/>
              <w:left w:val="nil"/>
              <w:bottom w:val="single" w:sz="4" w:space="0" w:color="A6A6A6"/>
              <w:right w:val="single" w:sz="4" w:space="0" w:color="A6A6A6"/>
            </w:tcBorders>
            <w:shd w:val="clear" w:color="auto" w:fill="auto"/>
            <w:hideMark/>
          </w:tcPr>
          <w:p w14:paraId="2922B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3C719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81F0A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9F400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0C0D1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02B4F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8A0F52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1E9359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8"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1ABA99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3A78E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0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E0AAF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1060</w:t>
            </w:r>
          </w:p>
        </w:tc>
        <w:tc>
          <w:tcPr>
            <w:tcW w:w="242" w:type="pct"/>
            <w:tcBorders>
              <w:top w:val="nil"/>
              <w:left w:val="nil"/>
              <w:bottom w:val="single" w:sz="4" w:space="0" w:color="A6A6A6"/>
              <w:right w:val="single" w:sz="4" w:space="0" w:color="A6A6A6"/>
            </w:tcBorders>
            <w:shd w:val="clear" w:color="000000" w:fill="BFBFBF"/>
            <w:hideMark/>
          </w:tcPr>
          <w:p w14:paraId="0AF812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F083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FB835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A37A842" w14:textId="77777777" w:rsidTr="00F70D45">
        <w:trPr>
          <w:trHeight w:val="927"/>
        </w:trPr>
        <w:tc>
          <w:tcPr>
            <w:tcW w:w="388" w:type="pct"/>
            <w:tcBorders>
              <w:top w:val="nil"/>
              <w:left w:val="single" w:sz="4" w:space="0" w:color="A6A6A6"/>
              <w:bottom w:val="single" w:sz="4" w:space="0" w:color="A6A6A6"/>
              <w:right w:val="single" w:sz="4" w:space="0" w:color="A6A6A6"/>
            </w:tcBorders>
            <w:shd w:val="clear" w:color="auto" w:fill="auto"/>
            <w:hideMark/>
          </w:tcPr>
          <w:p w14:paraId="73B0747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R4-2312111</w:t>
            </w:r>
          </w:p>
        </w:tc>
        <w:tc>
          <w:tcPr>
            <w:tcW w:w="592" w:type="pct"/>
            <w:tcBorders>
              <w:top w:val="nil"/>
              <w:left w:val="nil"/>
              <w:bottom w:val="single" w:sz="4" w:space="0" w:color="A6A6A6"/>
              <w:right w:val="single" w:sz="4" w:space="0" w:color="A6A6A6"/>
            </w:tcBorders>
            <w:shd w:val="clear" w:color="auto" w:fill="auto"/>
            <w:hideMark/>
          </w:tcPr>
          <w:p w14:paraId="537114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4201A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EB202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29A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F97F2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32DB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208B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A8A0A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1" w:history="1">
              <w:r w:rsidR="00931E11" w:rsidRPr="00931E11">
                <w:rPr>
                  <w:rFonts w:ascii="Arial" w:hAnsi="Arial" w:cs="Arial"/>
                  <w:b/>
                  <w:bCs/>
                  <w:color w:val="0000FF"/>
                  <w:sz w:val="16"/>
                  <w:szCs w:val="16"/>
                  <w:u w:val="single"/>
                </w:rPr>
                <w:t>37.141</w:t>
              </w:r>
            </w:hyperlink>
          </w:p>
        </w:tc>
        <w:tc>
          <w:tcPr>
            <w:tcW w:w="276" w:type="pct"/>
            <w:tcBorders>
              <w:top w:val="nil"/>
              <w:left w:val="nil"/>
              <w:bottom w:val="single" w:sz="4" w:space="0" w:color="A6A6A6"/>
              <w:right w:val="single" w:sz="4" w:space="0" w:color="A6A6A6"/>
            </w:tcBorders>
            <w:shd w:val="clear" w:color="auto" w:fill="auto"/>
            <w:hideMark/>
          </w:tcPr>
          <w:p w14:paraId="5CB0C1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3EB2D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04115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1061</w:t>
            </w:r>
          </w:p>
        </w:tc>
        <w:tc>
          <w:tcPr>
            <w:tcW w:w="242" w:type="pct"/>
            <w:tcBorders>
              <w:top w:val="nil"/>
              <w:left w:val="nil"/>
              <w:bottom w:val="single" w:sz="4" w:space="0" w:color="A6A6A6"/>
              <w:right w:val="single" w:sz="4" w:space="0" w:color="A6A6A6"/>
            </w:tcBorders>
            <w:shd w:val="clear" w:color="000000" w:fill="BFBFBF"/>
            <w:hideMark/>
          </w:tcPr>
          <w:p w14:paraId="0BE4D3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498C3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94B02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79B44B" w14:textId="77777777" w:rsidTr="007C5B26">
        <w:trPr>
          <w:trHeight w:val="1352"/>
        </w:trPr>
        <w:tc>
          <w:tcPr>
            <w:tcW w:w="388" w:type="pct"/>
            <w:tcBorders>
              <w:top w:val="nil"/>
              <w:left w:val="single" w:sz="4" w:space="0" w:color="A6A6A6"/>
              <w:bottom w:val="single" w:sz="4" w:space="0" w:color="A6A6A6"/>
              <w:right w:val="single" w:sz="4" w:space="0" w:color="A6A6A6"/>
            </w:tcBorders>
            <w:shd w:val="clear" w:color="auto" w:fill="auto"/>
            <w:hideMark/>
          </w:tcPr>
          <w:p w14:paraId="143EB3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3" w:history="1">
              <w:r w:rsidR="00931E11" w:rsidRPr="00931E11">
                <w:rPr>
                  <w:rFonts w:ascii="Arial" w:hAnsi="Arial" w:cs="Arial"/>
                  <w:b/>
                  <w:bCs/>
                  <w:color w:val="0000FF"/>
                  <w:sz w:val="16"/>
                  <w:szCs w:val="16"/>
                  <w:u w:val="single"/>
                </w:rPr>
                <w:t>R4-2311545</w:t>
              </w:r>
            </w:hyperlink>
          </w:p>
        </w:tc>
        <w:tc>
          <w:tcPr>
            <w:tcW w:w="592" w:type="pct"/>
            <w:tcBorders>
              <w:top w:val="nil"/>
              <w:left w:val="nil"/>
              <w:bottom w:val="single" w:sz="4" w:space="0" w:color="A6A6A6"/>
              <w:right w:val="single" w:sz="4" w:space="0" w:color="A6A6A6"/>
            </w:tcBorders>
            <w:shd w:val="clear" w:color="auto" w:fill="auto"/>
            <w:hideMark/>
          </w:tcPr>
          <w:p w14:paraId="4482F3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6ECE7B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25DDF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66025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18A76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800C5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09EE4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AB403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5"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6F2F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21E00C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6"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2B4CF9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0317</w:t>
            </w:r>
          </w:p>
        </w:tc>
        <w:tc>
          <w:tcPr>
            <w:tcW w:w="242" w:type="pct"/>
            <w:tcBorders>
              <w:top w:val="nil"/>
              <w:left w:val="nil"/>
              <w:bottom w:val="single" w:sz="4" w:space="0" w:color="A6A6A6"/>
              <w:right w:val="single" w:sz="4" w:space="0" w:color="A6A6A6"/>
            </w:tcBorders>
            <w:shd w:val="clear" w:color="000000" w:fill="BFBFBF"/>
            <w:hideMark/>
          </w:tcPr>
          <w:p w14:paraId="4304AE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9ADE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162FC6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6E27AB" w14:textId="77777777" w:rsidTr="007C5B26">
        <w:trPr>
          <w:trHeight w:val="1258"/>
        </w:trPr>
        <w:tc>
          <w:tcPr>
            <w:tcW w:w="388" w:type="pct"/>
            <w:tcBorders>
              <w:top w:val="nil"/>
              <w:left w:val="single" w:sz="4" w:space="0" w:color="A6A6A6"/>
              <w:bottom w:val="single" w:sz="4" w:space="0" w:color="A6A6A6"/>
              <w:right w:val="single" w:sz="4" w:space="0" w:color="A6A6A6"/>
            </w:tcBorders>
            <w:shd w:val="clear" w:color="auto" w:fill="auto"/>
            <w:hideMark/>
          </w:tcPr>
          <w:p w14:paraId="11064F8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R4-2311546</w:t>
            </w:r>
          </w:p>
        </w:tc>
        <w:tc>
          <w:tcPr>
            <w:tcW w:w="592" w:type="pct"/>
            <w:tcBorders>
              <w:top w:val="nil"/>
              <w:left w:val="nil"/>
              <w:bottom w:val="single" w:sz="4" w:space="0" w:color="A6A6A6"/>
              <w:right w:val="single" w:sz="4" w:space="0" w:color="A6A6A6"/>
            </w:tcBorders>
            <w:shd w:val="clear" w:color="auto" w:fill="auto"/>
            <w:hideMark/>
          </w:tcPr>
          <w:p w14:paraId="3A26B7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7A661C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A66C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DBDC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1A117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133D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92CEC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B6A0C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8"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E5EB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51C048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19"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58A329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0318</w:t>
            </w:r>
          </w:p>
        </w:tc>
        <w:tc>
          <w:tcPr>
            <w:tcW w:w="242" w:type="pct"/>
            <w:tcBorders>
              <w:top w:val="nil"/>
              <w:left w:val="nil"/>
              <w:bottom w:val="single" w:sz="4" w:space="0" w:color="A6A6A6"/>
              <w:right w:val="single" w:sz="4" w:space="0" w:color="A6A6A6"/>
            </w:tcBorders>
            <w:shd w:val="clear" w:color="000000" w:fill="BFBFBF"/>
            <w:hideMark/>
          </w:tcPr>
          <w:p w14:paraId="06692C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ECB1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6DC01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6EB5C38" w14:textId="77777777" w:rsidTr="007C5B26">
        <w:trPr>
          <w:trHeight w:val="1403"/>
        </w:trPr>
        <w:tc>
          <w:tcPr>
            <w:tcW w:w="388" w:type="pct"/>
            <w:tcBorders>
              <w:top w:val="nil"/>
              <w:left w:val="single" w:sz="4" w:space="0" w:color="A6A6A6"/>
              <w:bottom w:val="single" w:sz="4" w:space="0" w:color="A6A6A6"/>
              <w:right w:val="single" w:sz="4" w:space="0" w:color="A6A6A6"/>
            </w:tcBorders>
            <w:shd w:val="clear" w:color="auto" w:fill="auto"/>
            <w:hideMark/>
          </w:tcPr>
          <w:p w14:paraId="77F476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R4-2311547</w:t>
            </w:r>
          </w:p>
        </w:tc>
        <w:tc>
          <w:tcPr>
            <w:tcW w:w="592" w:type="pct"/>
            <w:tcBorders>
              <w:top w:val="nil"/>
              <w:left w:val="nil"/>
              <w:bottom w:val="single" w:sz="4" w:space="0" w:color="A6A6A6"/>
              <w:right w:val="single" w:sz="4" w:space="0" w:color="A6A6A6"/>
            </w:tcBorders>
            <w:shd w:val="clear" w:color="auto" w:fill="auto"/>
            <w:hideMark/>
          </w:tcPr>
          <w:p w14:paraId="786A73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corrections to TCs for AAS BS conformance testing</w:t>
            </w:r>
          </w:p>
        </w:tc>
        <w:tc>
          <w:tcPr>
            <w:tcW w:w="422" w:type="pct"/>
            <w:tcBorders>
              <w:top w:val="nil"/>
              <w:left w:val="nil"/>
              <w:bottom w:val="single" w:sz="4" w:space="0" w:color="A6A6A6"/>
              <w:right w:val="single" w:sz="4" w:space="0" w:color="A6A6A6"/>
            </w:tcBorders>
            <w:shd w:val="clear" w:color="auto" w:fill="auto"/>
            <w:hideMark/>
          </w:tcPr>
          <w:p w14:paraId="26E1FE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6E256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0B20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E73C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FA8B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4CDC6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54A44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1"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D2111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8B845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2"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703BDD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0319</w:t>
            </w:r>
          </w:p>
        </w:tc>
        <w:tc>
          <w:tcPr>
            <w:tcW w:w="242" w:type="pct"/>
            <w:tcBorders>
              <w:top w:val="nil"/>
              <w:left w:val="nil"/>
              <w:bottom w:val="single" w:sz="4" w:space="0" w:color="A6A6A6"/>
              <w:right w:val="single" w:sz="4" w:space="0" w:color="A6A6A6"/>
            </w:tcBorders>
            <w:shd w:val="clear" w:color="000000" w:fill="BFBFBF"/>
            <w:hideMark/>
          </w:tcPr>
          <w:p w14:paraId="43AA82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6DA0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AC956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BE90CE" w14:textId="77777777" w:rsidTr="007C5B26">
        <w:trPr>
          <w:trHeight w:val="1126"/>
        </w:trPr>
        <w:tc>
          <w:tcPr>
            <w:tcW w:w="388" w:type="pct"/>
            <w:tcBorders>
              <w:top w:val="nil"/>
              <w:left w:val="single" w:sz="4" w:space="0" w:color="A6A6A6"/>
              <w:bottom w:val="single" w:sz="4" w:space="0" w:color="A6A6A6"/>
              <w:right w:val="single" w:sz="4" w:space="0" w:color="A6A6A6"/>
            </w:tcBorders>
            <w:shd w:val="clear" w:color="auto" w:fill="auto"/>
            <w:hideMark/>
          </w:tcPr>
          <w:p w14:paraId="5E3D89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3" w:history="1">
              <w:r w:rsidR="00931E11" w:rsidRPr="00931E11">
                <w:rPr>
                  <w:rFonts w:ascii="Arial" w:hAnsi="Arial" w:cs="Arial"/>
                  <w:b/>
                  <w:bCs/>
                  <w:color w:val="0000FF"/>
                  <w:sz w:val="16"/>
                  <w:szCs w:val="16"/>
                  <w:u w:val="single"/>
                </w:rPr>
                <w:t>R4-2311551</w:t>
              </w:r>
            </w:hyperlink>
          </w:p>
        </w:tc>
        <w:tc>
          <w:tcPr>
            <w:tcW w:w="592" w:type="pct"/>
            <w:tcBorders>
              <w:top w:val="nil"/>
              <w:left w:val="nil"/>
              <w:bottom w:val="single" w:sz="4" w:space="0" w:color="A6A6A6"/>
              <w:right w:val="single" w:sz="4" w:space="0" w:color="A6A6A6"/>
            </w:tcBorders>
            <w:shd w:val="clear" w:color="auto" w:fill="auto"/>
            <w:hideMark/>
          </w:tcPr>
          <w:p w14:paraId="79D9F6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39DBC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EFF9E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78E1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67DC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A70D4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58308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EE72F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5"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612C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6A2800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6"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1BB471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0320</w:t>
            </w:r>
          </w:p>
        </w:tc>
        <w:tc>
          <w:tcPr>
            <w:tcW w:w="242" w:type="pct"/>
            <w:tcBorders>
              <w:top w:val="nil"/>
              <w:left w:val="nil"/>
              <w:bottom w:val="single" w:sz="4" w:space="0" w:color="A6A6A6"/>
              <w:right w:val="single" w:sz="4" w:space="0" w:color="A6A6A6"/>
            </w:tcBorders>
            <w:shd w:val="clear" w:color="000000" w:fill="BFBFBF"/>
            <w:hideMark/>
          </w:tcPr>
          <w:p w14:paraId="7479B7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7689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A8F83C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34F280D" w14:textId="77777777" w:rsidTr="007C5B2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0FC5F4D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R4-2311552</w:t>
            </w:r>
          </w:p>
        </w:tc>
        <w:tc>
          <w:tcPr>
            <w:tcW w:w="592" w:type="pct"/>
            <w:tcBorders>
              <w:top w:val="nil"/>
              <w:left w:val="nil"/>
              <w:bottom w:val="single" w:sz="4" w:space="0" w:color="A6A6A6"/>
              <w:right w:val="single" w:sz="4" w:space="0" w:color="A6A6A6"/>
            </w:tcBorders>
            <w:shd w:val="clear" w:color="auto" w:fill="auto"/>
            <w:hideMark/>
          </w:tcPr>
          <w:p w14:paraId="384DE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1FE878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46A89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200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6CBC6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29C88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A2525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E29BA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8"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1EBE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134AC5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29"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3688F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0321</w:t>
            </w:r>
          </w:p>
        </w:tc>
        <w:tc>
          <w:tcPr>
            <w:tcW w:w="242" w:type="pct"/>
            <w:tcBorders>
              <w:top w:val="nil"/>
              <w:left w:val="nil"/>
              <w:bottom w:val="single" w:sz="4" w:space="0" w:color="A6A6A6"/>
              <w:right w:val="single" w:sz="4" w:space="0" w:color="A6A6A6"/>
            </w:tcBorders>
            <w:shd w:val="clear" w:color="000000" w:fill="BFBFBF"/>
            <w:hideMark/>
          </w:tcPr>
          <w:p w14:paraId="3E997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1A259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4DE4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17C2E" w14:textId="77777777" w:rsidTr="007C5B2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0EC0283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R4-2311553</w:t>
            </w:r>
          </w:p>
        </w:tc>
        <w:tc>
          <w:tcPr>
            <w:tcW w:w="592" w:type="pct"/>
            <w:tcBorders>
              <w:top w:val="nil"/>
              <w:left w:val="nil"/>
              <w:bottom w:val="single" w:sz="4" w:space="0" w:color="A6A6A6"/>
              <w:right w:val="single" w:sz="4" w:space="0" w:color="A6A6A6"/>
            </w:tcBorders>
            <w:shd w:val="clear" w:color="auto" w:fill="auto"/>
            <w:hideMark/>
          </w:tcPr>
          <w:p w14:paraId="7CD336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[AAS_BS_LTE_UTRA-Perf] CR to TS 37.145-1 with test signal configuration changes for AAS BS</w:t>
            </w:r>
          </w:p>
        </w:tc>
        <w:tc>
          <w:tcPr>
            <w:tcW w:w="422" w:type="pct"/>
            <w:tcBorders>
              <w:top w:val="nil"/>
              <w:left w:val="nil"/>
              <w:bottom w:val="single" w:sz="4" w:space="0" w:color="A6A6A6"/>
              <w:right w:val="single" w:sz="4" w:space="0" w:color="A6A6A6"/>
            </w:tcBorders>
            <w:shd w:val="clear" w:color="auto" w:fill="auto"/>
            <w:hideMark/>
          </w:tcPr>
          <w:p w14:paraId="4DE079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7A86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DE3A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6D73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3063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31E70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5787A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1"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9F0A4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FF478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2" w:history="1">
              <w:r w:rsidR="00931E11" w:rsidRPr="00931E11">
                <w:rPr>
                  <w:rFonts w:ascii="Arial" w:hAnsi="Arial" w:cs="Arial"/>
                  <w:b/>
                  <w:bCs/>
                  <w:color w:val="0000FF"/>
                  <w:sz w:val="16"/>
                  <w:szCs w:val="16"/>
                  <w:u w:val="single"/>
                </w:rPr>
                <w:t>AAS_BS_LTE_UTRA-Perf</w:t>
              </w:r>
            </w:hyperlink>
          </w:p>
        </w:tc>
        <w:tc>
          <w:tcPr>
            <w:tcW w:w="340" w:type="pct"/>
            <w:tcBorders>
              <w:top w:val="nil"/>
              <w:left w:val="nil"/>
              <w:bottom w:val="single" w:sz="4" w:space="0" w:color="A6A6A6"/>
              <w:right w:val="single" w:sz="4" w:space="0" w:color="A6A6A6"/>
            </w:tcBorders>
            <w:shd w:val="clear" w:color="000000" w:fill="BFBFBF"/>
            <w:hideMark/>
          </w:tcPr>
          <w:p w14:paraId="50C215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0322</w:t>
            </w:r>
          </w:p>
        </w:tc>
        <w:tc>
          <w:tcPr>
            <w:tcW w:w="242" w:type="pct"/>
            <w:tcBorders>
              <w:top w:val="nil"/>
              <w:left w:val="nil"/>
              <w:bottom w:val="single" w:sz="4" w:space="0" w:color="A6A6A6"/>
              <w:right w:val="single" w:sz="4" w:space="0" w:color="A6A6A6"/>
            </w:tcBorders>
            <w:shd w:val="clear" w:color="000000" w:fill="BFBFBF"/>
            <w:hideMark/>
          </w:tcPr>
          <w:p w14:paraId="40C01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1F8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070BE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F7EAA9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CE5DE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3" w:history="1">
              <w:r w:rsidR="00931E11" w:rsidRPr="00931E11">
                <w:rPr>
                  <w:rFonts w:ascii="Arial" w:hAnsi="Arial" w:cs="Arial"/>
                  <w:b/>
                  <w:bCs/>
                  <w:color w:val="0000FF"/>
                  <w:sz w:val="16"/>
                  <w:szCs w:val="16"/>
                  <w:u w:val="single"/>
                </w:rPr>
                <w:t>R4-2312112</w:t>
              </w:r>
            </w:hyperlink>
          </w:p>
        </w:tc>
        <w:tc>
          <w:tcPr>
            <w:tcW w:w="592" w:type="pct"/>
            <w:tcBorders>
              <w:top w:val="nil"/>
              <w:left w:val="nil"/>
              <w:bottom w:val="single" w:sz="4" w:space="0" w:color="A6A6A6"/>
              <w:right w:val="single" w:sz="4" w:space="0" w:color="A6A6A6"/>
            </w:tcBorders>
            <w:shd w:val="clear" w:color="auto" w:fill="auto"/>
            <w:hideMark/>
          </w:tcPr>
          <w:p w14:paraId="09A631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7D110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A7AF9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E8B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F5F3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89CC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987C9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93EF5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5"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3F4B1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15.14.0</w:t>
            </w:r>
          </w:p>
        </w:tc>
        <w:tc>
          <w:tcPr>
            <w:tcW w:w="610" w:type="pct"/>
            <w:tcBorders>
              <w:top w:val="nil"/>
              <w:left w:val="nil"/>
              <w:bottom w:val="single" w:sz="4" w:space="0" w:color="A6A6A6"/>
              <w:right w:val="single" w:sz="4" w:space="0" w:color="A6A6A6"/>
            </w:tcBorders>
            <w:shd w:val="clear" w:color="auto" w:fill="auto"/>
            <w:hideMark/>
          </w:tcPr>
          <w:p w14:paraId="3F4993D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4B880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0324</w:t>
            </w:r>
          </w:p>
        </w:tc>
        <w:tc>
          <w:tcPr>
            <w:tcW w:w="242" w:type="pct"/>
            <w:tcBorders>
              <w:top w:val="nil"/>
              <w:left w:val="nil"/>
              <w:bottom w:val="single" w:sz="4" w:space="0" w:color="A6A6A6"/>
              <w:right w:val="single" w:sz="4" w:space="0" w:color="A6A6A6"/>
            </w:tcBorders>
            <w:shd w:val="clear" w:color="000000" w:fill="BFBFBF"/>
            <w:hideMark/>
          </w:tcPr>
          <w:p w14:paraId="35149B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31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F76E6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A68D10"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9642D9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R4-2312113</w:t>
            </w:r>
          </w:p>
        </w:tc>
        <w:tc>
          <w:tcPr>
            <w:tcW w:w="592" w:type="pct"/>
            <w:tcBorders>
              <w:top w:val="nil"/>
              <w:left w:val="nil"/>
              <w:bottom w:val="single" w:sz="4" w:space="0" w:color="A6A6A6"/>
              <w:right w:val="single" w:sz="4" w:space="0" w:color="A6A6A6"/>
            </w:tcBorders>
            <w:shd w:val="clear" w:color="auto" w:fill="auto"/>
            <w:hideMark/>
          </w:tcPr>
          <w:p w14:paraId="3335C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1A87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6A1B6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F53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0C1E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1E7C6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3ABC1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F3610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8"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181F94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E7EF0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3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6E0AA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0325</w:t>
            </w:r>
          </w:p>
        </w:tc>
        <w:tc>
          <w:tcPr>
            <w:tcW w:w="242" w:type="pct"/>
            <w:tcBorders>
              <w:top w:val="nil"/>
              <w:left w:val="nil"/>
              <w:bottom w:val="single" w:sz="4" w:space="0" w:color="A6A6A6"/>
              <w:right w:val="single" w:sz="4" w:space="0" w:color="A6A6A6"/>
            </w:tcBorders>
            <w:shd w:val="clear" w:color="000000" w:fill="BFBFBF"/>
            <w:hideMark/>
          </w:tcPr>
          <w:p w14:paraId="63EA4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DAAD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C3F1F7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B6C67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C7E9C8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R4-2312114</w:t>
            </w:r>
          </w:p>
        </w:tc>
        <w:tc>
          <w:tcPr>
            <w:tcW w:w="592" w:type="pct"/>
            <w:tcBorders>
              <w:top w:val="nil"/>
              <w:left w:val="nil"/>
              <w:bottom w:val="single" w:sz="4" w:space="0" w:color="A6A6A6"/>
              <w:right w:val="single" w:sz="4" w:space="0" w:color="A6A6A6"/>
            </w:tcBorders>
            <w:shd w:val="clear" w:color="auto" w:fill="auto"/>
            <w:hideMark/>
          </w:tcPr>
          <w:p w14:paraId="404852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19374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0E3F3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0B9A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272A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5979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44176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7729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1"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4C88B8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341D26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D61CE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0326</w:t>
            </w:r>
          </w:p>
        </w:tc>
        <w:tc>
          <w:tcPr>
            <w:tcW w:w="242" w:type="pct"/>
            <w:tcBorders>
              <w:top w:val="nil"/>
              <w:left w:val="nil"/>
              <w:bottom w:val="single" w:sz="4" w:space="0" w:color="A6A6A6"/>
              <w:right w:val="single" w:sz="4" w:space="0" w:color="A6A6A6"/>
            </w:tcBorders>
            <w:shd w:val="clear" w:color="000000" w:fill="BFBFBF"/>
            <w:hideMark/>
          </w:tcPr>
          <w:p w14:paraId="0C2EB2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7F7D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3F2EE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BF45B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3E9310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R4-2312115</w:t>
            </w:r>
          </w:p>
        </w:tc>
        <w:tc>
          <w:tcPr>
            <w:tcW w:w="592" w:type="pct"/>
            <w:tcBorders>
              <w:top w:val="nil"/>
              <w:left w:val="nil"/>
              <w:bottom w:val="single" w:sz="4" w:space="0" w:color="A6A6A6"/>
              <w:right w:val="single" w:sz="4" w:space="0" w:color="A6A6A6"/>
            </w:tcBorders>
            <w:shd w:val="clear" w:color="auto" w:fill="auto"/>
            <w:hideMark/>
          </w:tcPr>
          <w:p w14:paraId="440BAD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0F1718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4031D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8C52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38C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997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56CB1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5CF97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4" w:history="1">
              <w:r w:rsidR="00931E11" w:rsidRPr="00931E11">
                <w:rPr>
                  <w:rFonts w:ascii="Arial" w:hAnsi="Arial" w:cs="Arial"/>
                  <w:b/>
                  <w:bCs/>
                  <w:color w:val="0000FF"/>
                  <w:sz w:val="16"/>
                  <w:szCs w:val="16"/>
                  <w:u w:val="single"/>
                </w:rPr>
                <w:t>37.145-1</w:t>
              </w:r>
            </w:hyperlink>
          </w:p>
        </w:tc>
        <w:tc>
          <w:tcPr>
            <w:tcW w:w="276" w:type="pct"/>
            <w:tcBorders>
              <w:top w:val="nil"/>
              <w:left w:val="nil"/>
              <w:bottom w:val="single" w:sz="4" w:space="0" w:color="A6A6A6"/>
              <w:right w:val="single" w:sz="4" w:space="0" w:color="A6A6A6"/>
            </w:tcBorders>
            <w:shd w:val="clear" w:color="auto" w:fill="auto"/>
            <w:hideMark/>
          </w:tcPr>
          <w:p w14:paraId="07F23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1F7785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DD0D6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0327</w:t>
            </w:r>
          </w:p>
        </w:tc>
        <w:tc>
          <w:tcPr>
            <w:tcW w:w="242" w:type="pct"/>
            <w:tcBorders>
              <w:top w:val="nil"/>
              <w:left w:val="nil"/>
              <w:bottom w:val="single" w:sz="4" w:space="0" w:color="A6A6A6"/>
              <w:right w:val="single" w:sz="4" w:space="0" w:color="A6A6A6"/>
            </w:tcBorders>
            <w:shd w:val="clear" w:color="000000" w:fill="BFBFBF"/>
            <w:hideMark/>
          </w:tcPr>
          <w:p w14:paraId="0FC3F8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C307E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6A154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A4A46E" w14:textId="77777777" w:rsidTr="007C5B26">
        <w:trPr>
          <w:trHeight w:val="1687"/>
        </w:trPr>
        <w:tc>
          <w:tcPr>
            <w:tcW w:w="388" w:type="pct"/>
            <w:tcBorders>
              <w:top w:val="nil"/>
              <w:left w:val="single" w:sz="4" w:space="0" w:color="A6A6A6"/>
              <w:bottom w:val="single" w:sz="4" w:space="0" w:color="A6A6A6"/>
              <w:right w:val="single" w:sz="4" w:space="0" w:color="A6A6A6"/>
            </w:tcBorders>
            <w:shd w:val="clear" w:color="auto" w:fill="auto"/>
            <w:hideMark/>
          </w:tcPr>
          <w:p w14:paraId="77E37B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6" w:history="1">
              <w:r w:rsidR="00931E11" w:rsidRPr="00931E11">
                <w:rPr>
                  <w:rFonts w:ascii="Arial" w:hAnsi="Arial" w:cs="Arial"/>
                  <w:b/>
                  <w:bCs/>
                  <w:color w:val="0000FF"/>
                  <w:sz w:val="16"/>
                  <w:szCs w:val="16"/>
                  <w:u w:val="single"/>
                </w:rPr>
                <w:t>R4-2311723</w:t>
              </w:r>
            </w:hyperlink>
          </w:p>
        </w:tc>
        <w:tc>
          <w:tcPr>
            <w:tcW w:w="592" w:type="pct"/>
            <w:tcBorders>
              <w:top w:val="nil"/>
              <w:left w:val="nil"/>
              <w:bottom w:val="single" w:sz="4" w:space="0" w:color="A6A6A6"/>
              <w:right w:val="single" w:sz="4" w:space="0" w:color="A6A6A6"/>
            </w:tcBorders>
            <w:shd w:val="clear" w:color="auto" w:fill="auto"/>
            <w:hideMark/>
          </w:tcPr>
          <w:p w14:paraId="6CF31E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45F8E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9E985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EB3FF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6D30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9FB2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6838D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5D590D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8"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C643A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6C1D8E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49"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450072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0354</w:t>
            </w:r>
          </w:p>
        </w:tc>
        <w:tc>
          <w:tcPr>
            <w:tcW w:w="242" w:type="pct"/>
            <w:tcBorders>
              <w:top w:val="nil"/>
              <w:left w:val="nil"/>
              <w:bottom w:val="single" w:sz="4" w:space="0" w:color="A6A6A6"/>
              <w:right w:val="single" w:sz="4" w:space="0" w:color="A6A6A6"/>
            </w:tcBorders>
            <w:shd w:val="clear" w:color="000000" w:fill="BFBFBF"/>
            <w:hideMark/>
          </w:tcPr>
          <w:p w14:paraId="3D452E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21ADC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B886C0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A82C2E" w14:textId="77777777" w:rsidTr="007C5B26">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3644D4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0" w:history="1">
              <w:r w:rsidR="00931E11" w:rsidRPr="00931E11">
                <w:rPr>
                  <w:rFonts w:ascii="Arial" w:hAnsi="Arial" w:cs="Arial"/>
                  <w:b/>
                  <w:bCs/>
                  <w:color w:val="0000FF"/>
                  <w:sz w:val="16"/>
                  <w:szCs w:val="16"/>
                  <w:u w:val="single"/>
                </w:rPr>
                <w:t>R4-2311724</w:t>
              </w:r>
            </w:hyperlink>
          </w:p>
        </w:tc>
        <w:tc>
          <w:tcPr>
            <w:tcW w:w="592" w:type="pct"/>
            <w:tcBorders>
              <w:top w:val="nil"/>
              <w:left w:val="nil"/>
              <w:bottom w:val="single" w:sz="4" w:space="0" w:color="A6A6A6"/>
              <w:right w:val="single" w:sz="4" w:space="0" w:color="A6A6A6"/>
            </w:tcBorders>
            <w:shd w:val="clear" w:color="auto" w:fill="auto"/>
            <w:hideMark/>
          </w:tcPr>
          <w:p w14:paraId="09A553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267BA6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0AD3B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DD1A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57C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B5621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5EE5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A27EE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2"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DEB3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546250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3"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AB783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0355</w:t>
            </w:r>
          </w:p>
        </w:tc>
        <w:tc>
          <w:tcPr>
            <w:tcW w:w="242" w:type="pct"/>
            <w:tcBorders>
              <w:top w:val="nil"/>
              <w:left w:val="nil"/>
              <w:bottom w:val="single" w:sz="4" w:space="0" w:color="A6A6A6"/>
              <w:right w:val="single" w:sz="4" w:space="0" w:color="A6A6A6"/>
            </w:tcBorders>
            <w:shd w:val="clear" w:color="000000" w:fill="BFBFBF"/>
            <w:hideMark/>
          </w:tcPr>
          <w:p w14:paraId="4D2ADB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24E8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F7CE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079A2F" w14:textId="77777777" w:rsidTr="007C5B26">
        <w:trPr>
          <w:trHeight w:val="1690"/>
        </w:trPr>
        <w:tc>
          <w:tcPr>
            <w:tcW w:w="388" w:type="pct"/>
            <w:tcBorders>
              <w:top w:val="nil"/>
              <w:left w:val="single" w:sz="4" w:space="0" w:color="A6A6A6"/>
              <w:bottom w:val="single" w:sz="4" w:space="0" w:color="A6A6A6"/>
              <w:right w:val="single" w:sz="4" w:space="0" w:color="A6A6A6"/>
            </w:tcBorders>
            <w:shd w:val="clear" w:color="auto" w:fill="auto"/>
            <w:hideMark/>
          </w:tcPr>
          <w:p w14:paraId="29B39A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4" w:history="1">
              <w:r w:rsidR="00931E11" w:rsidRPr="00931E11">
                <w:rPr>
                  <w:rFonts w:ascii="Arial" w:hAnsi="Arial" w:cs="Arial"/>
                  <w:b/>
                  <w:bCs/>
                  <w:color w:val="0000FF"/>
                  <w:sz w:val="16"/>
                  <w:szCs w:val="16"/>
                  <w:u w:val="single"/>
                </w:rPr>
                <w:t>R4-2311725</w:t>
              </w:r>
            </w:hyperlink>
          </w:p>
        </w:tc>
        <w:tc>
          <w:tcPr>
            <w:tcW w:w="592" w:type="pct"/>
            <w:tcBorders>
              <w:top w:val="nil"/>
              <w:left w:val="nil"/>
              <w:bottom w:val="single" w:sz="4" w:space="0" w:color="A6A6A6"/>
              <w:right w:val="single" w:sz="4" w:space="0" w:color="A6A6A6"/>
            </w:tcBorders>
            <w:shd w:val="clear" w:color="auto" w:fill="auto"/>
            <w:hideMark/>
          </w:tcPr>
          <w:p w14:paraId="6A42DB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 references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21F953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74F3E2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38CA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D02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7C68E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746BD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DE2F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6"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19CE5C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1CB467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7"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001B1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0356</w:t>
            </w:r>
          </w:p>
        </w:tc>
        <w:tc>
          <w:tcPr>
            <w:tcW w:w="242" w:type="pct"/>
            <w:tcBorders>
              <w:top w:val="nil"/>
              <w:left w:val="nil"/>
              <w:bottom w:val="single" w:sz="4" w:space="0" w:color="A6A6A6"/>
              <w:right w:val="single" w:sz="4" w:space="0" w:color="A6A6A6"/>
            </w:tcBorders>
            <w:shd w:val="clear" w:color="000000" w:fill="BFBFBF"/>
            <w:hideMark/>
          </w:tcPr>
          <w:p w14:paraId="6BF7CD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9503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A39E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D14B75" w14:textId="77777777" w:rsidTr="007C5B26">
        <w:trPr>
          <w:trHeight w:val="1429"/>
        </w:trPr>
        <w:tc>
          <w:tcPr>
            <w:tcW w:w="388" w:type="pct"/>
            <w:tcBorders>
              <w:top w:val="nil"/>
              <w:left w:val="single" w:sz="4" w:space="0" w:color="A6A6A6"/>
              <w:bottom w:val="single" w:sz="4" w:space="0" w:color="A6A6A6"/>
              <w:right w:val="single" w:sz="4" w:space="0" w:color="A6A6A6"/>
            </w:tcBorders>
            <w:shd w:val="clear" w:color="auto" w:fill="auto"/>
            <w:hideMark/>
          </w:tcPr>
          <w:p w14:paraId="11B2F8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8" w:history="1">
              <w:r w:rsidR="00931E11" w:rsidRPr="00931E11">
                <w:rPr>
                  <w:rFonts w:ascii="Arial" w:hAnsi="Arial" w:cs="Arial"/>
                  <w:b/>
                  <w:bCs/>
                  <w:color w:val="0000FF"/>
                  <w:sz w:val="16"/>
                  <w:szCs w:val="16"/>
                  <w:u w:val="single"/>
                </w:rPr>
                <w:t>R4-2311726</w:t>
              </w:r>
            </w:hyperlink>
          </w:p>
        </w:tc>
        <w:tc>
          <w:tcPr>
            <w:tcW w:w="592" w:type="pct"/>
            <w:tcBorders>
              <w:top w:val="nil"/>
              <w:left w:val="nil"/>
              <w:bottom w:val="single" w:sz="4" w:space="0" w:color="A6A6A6"/>
              <w:right w:val="single" w:sz="4" w:space="0" w:color="A6A6A6"/>
            </w:tcBorders>
            <w:shd w:val="clear" w:color="auto" w:fill="auto"/>
            <w:hideMark/>
          </w:tcPr>
          <w:p w14:paraId="19E22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[AASenh_BS_LTE_UTRA-Perf] CR to TR 37.145-2: Corrections on tables for E-UTRA in-channel selectivity test requirement</w:t>
            </w:r>
          </w:p>
        </w:tc>
        <w:tc>
          <w:tcPr>
            <w:tcW w:w="422" w:type="pct"/>
            <w:tcBorders>
              <w:top w:val="nil"/>
              <w:left w:val="nil"/>
              <w:bottom w:val="single" w:sz="4" w:space="0" w:color="A6A6A6"/>
              <w:right w:val="single" w:sz="4" w:space="0" w:color="A6A6A6"/>
            </w:tcBorders>
            <w:shd w:val="clear" w:color="auto" w:fill="auto"/>
            <w:hideMark/>
          </w:tcPr>
          <w:p w14:paraId="1415C0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7921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0E13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FD1F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EB42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1354C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5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DA7CD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0"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097624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47113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1" w:history="1">
              <w:r w:rsidR="00931E11" w:rsidRPr="00931E11">
                <w:rPr>
                  <w:rFonts w:ascii="Arial" w:hAnsi="Arial" w:cs="Arial"/>
                  <w:b/>
                  <w:bCs/>
                  <w:color w:val="0000FF"/>
                  <w:sz w:val="16"/>
                  <w:szCs w:val="16"/>
                  <w:u w:val="single"/>
                </w:rPr>
                <w:t>AASenh_BS_LTE_UTRA-Perf</w:t>
              </w:r>
            </w:hyperlink>
          </w:p>
        </w:tc>
        <w:tc>
          <w:tcPr>
            <w:tcW w:w="340" w:type="pct"/>
            <w:tcBorders>
              <w:top w:val="nil"/>
              <w:left w:val="nil"/>
              <w:bottom w:val="single" w:sz="4" w:space="0" w:color="A6A6A6"/>
              <w:right w:val="single" w:sz="4" w:space="0" w:color="A6A6A6"/>
            </w:tcBorders>
            <w:shd w:val="clear" w:color="000000" w:fill="BFBFBF"/>
            <w:hideMark/>
          </w:tcPr>
          <w:p w14:paraId="5104AC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0357</w:t>
            </w:r>
          </w:p>
        </w:tc>
        <w:tc>
          <w:tcPr>
            <w:tcW w:w="242" w:type="pct"/>
            <w:tcBorders>
              <w:top w:val="nil"/>
              <w:left w:val="nil"/>
              <w:bottom w:val="single" w:sz="4" w:space="0" w:color="A6A6A6"/>
              <w:right w:val="single" w:sz="4" w:space="0" w:color="A6A6A6"/>
            </w:tcBorders>
            <w:shd w:val="clear" w:color="000000" w:fill="BFBFBF"/>
            <w:hideMark/>
          </w:tcPr>
          <w:p w14:paraId="3B5F3B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F722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1286F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CB29988"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F48C6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2" w:history="1">
              <w:r w:rsidR="00931E11" w:rsidRPr="00931E11">
                <w:rPr>
                  <w:rFonts w:ascii="Arial" w:hAnsi="Arial" w:cs="Arial"/>
                  <w:b/>
                  <w:bCs/>
                  <w:color w:val="0000FF"/>
                  <w:sz w:val="16"/>
                  <w:szCs w:val="16"/>
                  <w:u w:val="single"/>
                </w:rPr>
                <w:t>R4-2312116</w:t>
              </w:r>
            </w:hyperlink>
          </w:p>
        </w:tc>
        <w:tc>
          <w:tcPr>
            <w:tcW w:w="592" w:type="pct"/>
            <w:tcBorders>
              <w:top w:val="nil"/>
              <w:left w:val="nil"/>
              <w:bottom w:val="single" w:sz="4" w:space="0" w:color="A6A6A6"/>
              <w:right w:val="single" w:sz="4" w:space="0" w:color="A6A6A6"/>
            </w:tcBorders>
            <w:shd w:val="clear" w:color="auto" w:fill="auto"/>
            <w:hideMark/>
          </w:tcPr>
          <w:p w14:paraId="55F43E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60E5C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00E4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B88A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A035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53045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7DB21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9938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4"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D24E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4B0A3E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30F5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0359</w:t>
            </w:r>
          </w:p>
        </w:tc>
        <w:tc>
          <w:tcPr>
            <w:tcW w:w="242" w:type="pct"/>
            <w:tcBorders>
              <w:top w:val="nil"/>
              <w:left w:val="nil"/>
              <w:bottom w:val="single" w:sz="4" w:space="0" w:color="A6A6A6"/>
              <w:right w:val="single" w:sz="4" w:space="0" w:color="A6A6A6"/>
            </w:tcBorders>
            <w:shd w:val="clear" w:color="000000" w:fill="BFBFBF"/>
            <w:hideMark/>
          </w:tcPr>
          <w:p w14:paraId="5DFEC9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283C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43DAA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9A136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AB8CF3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R4-2312117</w:t>
            </w:r>
          </w:p>
        </w:tc>
        <w:tc>
          <w:tcPr>
            <w:tcW w:w="592" w:type="pct"/>
            <w:tcBorders>
              <w:top w:val="nil"/>
              <w:left w:val="nil"/>
              <w:bottom w:val="single" w:sz="4" w:space="0" w:color="A6A6A6"/>
              <w:right w:val="single" w:sz="4" w:space="0" w:color="A6A6A6"/>
            </w:tcBorders>
            <w:shd w:val="clear" w:color="auto" w:fill="auto"/>
            <w:hideMark/>
          </w:tcPr>
          <w:p w14:paraId="7EF194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14D5C6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3B2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96C3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5E3C4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DF75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A216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63395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7"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6405FD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54CB10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D3B70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0360</w:t>
            </w:r>
          </w:p>
        </w:tc>
        <w:tc>
          <w:tcPr>
            <w:tcW w:w="242" w:type="pct"/>
            <w:tcBorders>
              <w:top w:val="nil"/>
              <w:left w:val="nil"/>
              <w:bottom w:val="single" w:sz="4" w:space="0" w:color="A6A6A6"/>
              <w:right w:val="single" w:sz="4" w:space="0" w:color="A6A6A6"/>
            </w:tcBorders>
            <w:shd w:val="clear" w:color="000000" w:fill="BFBFBF"/>
            <w:hideMark/>
          </w:tcPr>
          <w:p w14:paraId="3C5B4F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5F3E1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823199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FCE16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02E7CDF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R4-2312118</w:t>
            </w:r>
          </w:p>
        </w:tc>
        <w:tc>
          <w:tcPr>
            <w:tcW w:w="592" w:type="pct"/>
            <w:tcBorders>
              <w:top w:val="nil"/>
              <w:left w:val="nil"/>
              <w:bottom w:val="single" w:sz="4" w:space="0" w:color="A6A6A6"/>
              <w:right w:val="single" w:sz="4" w:space="0" w:color="A6A6A6"/>
            </w:tcBorders>
            <w:shd w:val="clear" w:color="auto" w:fill="auto"/>
            <w:hideMark/>
          </w:tcPr>
          <w:p w14:paraId="11D5F5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5834DE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F4A4E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BAA2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FD3C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80D7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6D914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6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0EBA6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0"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2B6564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6BBD46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743CA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0361</w:t>
            </w:r>
          </w:p>
        </w:tc>
        <w:tc>
          <w:tcPr>
            <w:tcW w:w="242" w:type="pct"/>
            <w:tcBorders>
              <w:top w:val="nil"/>
              <w:left w:val="nil"/>
              <w:bottom w:val="single" w:sz="4" w:space="0" w:color="A6A6A6"/>
              <w:right w:val="single" w:sz="4" w:space="0" w:color="A6A6A6"/>
            </w:tcBorders>
            <w:shd w:val="clear" w:color="000000" w:fill="BFBFBF"/>
            <w:hideMark/>
          </w:tcPr>
          <w:p w14:paraId="5EC6B5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1F19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28597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425A4D"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A5F14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R4-2312119</w:t>
            </w:r>
          </w:p>
        </w:tc>
        <w:tc>
          <w:tcPr>
            <w:tcW w:w="592" w:type="pct"/>
            <w:tcBorders>
              <w:top w:val="nil"/>
              <w:left w:val="nil"/>
              <w:bottom w:val="single" w:sz="4" w:space="0" w:color="A6A6A6"/>
              <w:right w:val="single" w:sz="4" w:space="0" w:color="A6A6A6"/>
            </w:tcBorders>
            <w:shd w:val="clear" w:color="auto" w:fill="auto"/>
            <w:hideMark/>
          </w:tcPr>
          <w:p w14:paraId="0C9285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37.145-2: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6C1D52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BE25B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5DEEF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A986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69951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DDA7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6005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3"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AB772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AB430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DB36F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0362</w:t>
            </w:r>
          </w:p>
        </w:tc>
        <w:tc>
          <w:tcPr>
            <w:tcW w:w="242" w:type="pct"/>
            <w:tcBorders>
              <w:top w:val="nil"/>
              <w:left w:val="nil"/>
              <w:bottom w:val="single" w:sz="4" w:space="0" w:color="A6A6A6"/>
              <w:right w:val="single" w:sz="4" w:space="0" w:color="A6A6A6"/>
            </w:tcBorders>
            <w:shd w:val="clear" w:color="000000" w:fill="BFBFBF"/>
            <w:hideMark/>
          </w:tcPr>
          <w:p w14:paraId="17CCB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756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F175D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B778CD"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168F015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5" w:history="1">
              <w:r w:rsidR="00931E11" w:rsidRPr="00931E11">
                <w:rPr>
                  <w:rFonts w:ascii="Arial" w:hAnsi="Arial" w:cs="Arial"/>
                  <w:b/>
                  <w:bCs/>
                  <w:color w:val="0000FF"/>
                  <w:sz w:val="16"/>
                  <w:szCs w:val="16"/>
                  <w:u w:val="single"/>
                </w:rPr>
                <w:t>R4-2313736</w:t>
              </w:r>
            </w:hyperlink>
          </w:p>
        </w:tc>
        <w:tc>
          <w:tcPr>
            <w:tcW w:w="592" w:type="pct"/>
            <w:tcBorders>
              <w:top w:val="nil"/>
              <w:left w:val="nil"/>
              <w:bottom w:val="single" w:sz="4" w:space="0" w:color="A6A6A6"/>
              <w:right w:val="single" w:sz="4" w:space="0" w:color="A6A6A6"/>
            </w:tcBorders>
            <w:shd w:val="clear" w:color="auto" w:fill="auto"/>
            <w:hideMark/>
          </w:tcPr>
          <w:p w14:paraId="0733E1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6C6051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611A1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6621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22D6C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3BAA9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AFD0F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94EC4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7"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4DE0B0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3FDA82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CD21F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0363</w:t>
            </w:r>
          </w:p>
        </w:tc>
        <w:tc>
          <w:tcPr>
            <w:tcW w:w="242" w:type="pct"/>
            <w:tcBorders>
              <w:top w:val="nil"/>
              <w:left w:val="nil"/>
              <w:bottom w:val="single" w:sz="4" w:space="0" w:color="A6A6A6"/>
              <w:right w:val="single" w:sz="4" w:space="0" w:color="A6A6A6"/>
            </w:tcBorders>
            <w:shd w:val="clear" w:color="000000" w:fill="BFBFBF"/>
            <w:hideMark/>
          </w:tcPr>
          <w:p w14:paraId="6417CF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89E6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56BB9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55D8FA"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29A242F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R4-2313737</w:t>
            </w:r>
          </w:p>
        </w:tc>
        <w:tc>
          <w:tcPr>
            <w:tcW w:w="592" w:type="pct"/>
            <w:tcBorders>
              <w:top w:val="nil"/>
              <w:left w:val="nil"/>
              <w:bottom w:val="single" w:sz="4" w:space="0" w:color="A6A6A6"/>
              <w:right w:val="single" w:sz="4" w:space="0" w:color="A6A6A6"/>
            </w:tcBorders>
            <w:shd w:val="clear" w:color="auto" w:fill="auto"/>
            <w:hideMark/>
          </w:tcPr>
          <w:p w14:paraId="50EFC6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1992EB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469A1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73D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D5BDD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451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7191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7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EE34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0"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3E5646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16.14.0</w:t>
            </w:r>
          </w:p>
        </w:tc>
        <w:tc>
          <w:tcPr>
            <w:tcW w:w="610" w:type="pct"/>
            <w:tcBorders>
              <w:top w:val="nil"/>
              <w:left w:val="nil"/>
              <w:bottom w:val="single" w:sz="4" w:space="0" w:color="A6A6A6"/>
              <w:right w:val="single" w:sz="4" w:space="0" w:color="A6A6A6"/>
            </w:tcBorders>
            <w:shd w:val="clear" w:color="auto" w:fill="auto"/>
            <w:hideMark/>
          </w:tcPr>
          <w:p w14:paraId="0ECDF8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C9A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0364</w:t>
            </w:r>
          </w:p>
        </w:tc>
        <w:tc>
          <w:tcPr>
            <w:tcW w:w="242" w:type="pct"/>
            <w:tcBorders>
              <w:top w:val="nil"/>
              <w:left w:val="nil"/>
              <w:bottom w:val="single" w:sz="4" w:space="0" w:color="A6A6A6"/>
              <w:right w:val="single" w:sz="4" w:space="0" w:color="A6A6A6"/>
            </w:tcBorders>
            <w:shd w:val="clear" w:color="000000" w:fill="BFBFBF"/>
            <w:hideMark/>
          </w:tcPr>
          <w:p w14:paraId="6863FF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5AF1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EE3919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CC8E07"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771B75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R4-2313738</w:t>
            </w:r>
          </w:p>
        </w:tc>
        <w:tc>
          <w:tcPr>
            <w:tcW w:w="592" w:type="pct"/>
            <w:tcBorders>
              <w:top w:val="nil"/>
              <w:left w:val="nil"/>
              <w:bottom w:val="single" w:sz="4" w:space="0" w:color="A6A6A6"/>
              <w:right w:val="single" w:sz="4" w:space="0" w:color="A6A6A6"/>
            </w:tcBorders>
            <w:shd w:val="clear" w:color="auto" w:fill="auto"/>
            <w:hideMark/>
          </w:tcPr>
          <w:p w14:paraId="1093CA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10DD51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598D0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72C9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8A676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50C8D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D8CC1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BD633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3"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237F25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17.8.0</w:t>
            </w:r>
          </w:p>
        </w:tc>
        <w:tc>
          <w:tcPr>
            <w:tcW w:w="610" w:type="pct"/>
            <w:tcBorders>
              <w:top w:val="nil"/>
              <w:left w:val="nil"/>
              <w:bottom w:val="single" w:sz="4" w:space="0" w:color="A6A6A6"/>
              <w:right w:val="single" w:sz="4" w:space="0" w:color="A6A6A6"/>
            </w:tcBorders>
            <w:shd w:val="clear" w:color="auto" w:fill="auto"/>
            <w:hideMark/>
          </w:tcPr>
          <w:p w14:paraId="5FC9B2B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7DAAE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0365</w:t>
            </w:r>
          </w:p>
        </w:tc>
        <w:tc>
          <w:tcPr>
            <w:tcW w:w="242" w:type="pct"/>
            <w:tcBorders>
              <w:top w:val="nil"/>
              <w:left w:val="nil"/>
              <w:bottom w:val="single" w:sz="4" w:space="0" w:color="A6A6A6"/>
              <w:right w:val="single" w:sz="4" w:space="0" w:color="A6A6A6"/>
            </w:tcBorders>
            <w:shd w:val="clear" w:color="000000" w:fill="BFBFBF"/>
            <w:hideMark/>
          </w:tcPr>
          <w:p w14:paraId="7B64C3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A295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F581FE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D02E43"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1C7163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R4-2313739</w:t>
            </w:r>
          </w:p>
        </w:tc>
        <w:tc>
          <w:tcPr>
            <w:tcW w:w="592" w:type="pct"/>
            <w:tcBorders>
              <w:top w:val="nil"/>
              <w:left w:val="nil"/>
              <w:bottom w:val="single" w:sz="4" w:space="0" w:color="A6A6A6"/>
              <w:right w:val="single" w:sz="4" w:space="0" w:color="A6A6A6"/>
            </w:tcBorders>
            <w:shd w:val="clear" w:color="auto" w:fill="auto"/>
            <w:hideMark/>
          </w:tcPr>
          <w:p w14:paraId="45033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37.145-2: Corrections</w:t>
            </w:r>
          </w:p>
        </w:tc>
        <w:tc>
          <w:tcPr>
            <w:tcW w:w="422" w:type="pct"/>
            <w:tcBorders>
              <w:top w:val="nil"/>
              <w:left w:val="nil"/>
              <w:bottom w:val="single" w:sz="4" w:space="0" w:color="A6A6A6"/>
              <w:right w:val="single" w:sz="4" w:space="0" w:color="A6A6A6"/>
            </w:tcBorders>
            <w:shd w:val="clear" w:color="auto" w:fill="auto"/>
            <w:hideMark/>
          </w:tcPr>
          <w:p w14:paraId="27903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35F36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AEFA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1C14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F89A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F4D5CF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5F4A9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6" w:history="1">
              <w:r w:rsidR="00931E11" w:rsidRPr="00931E11">
                <w:rPr>
                  <w:rFonts w:ascii="Arial" w:hAnsi="Arial" w:cs="Arial"/>
                  <w:b/>
                  <w:bCs/>
                  <w:color w:val="0000FF"/>
                  <w:sz w:val="16"/>
                  <w:szCs w:val="16"/>
                  <w:u w:val="single"/>
                </w:rPr>
                <w:t>37.145-2</w:t>
              </w:r>
            </w:hyperlink>
          </w:p>
        </w:tc>
        <w:tc>
          <w:tcPr>
            <w:tcW w:w="276" w:type="pct"/>
            <w:tcBorders>
              <w:top w:val="nil"/>
              <w:left w:val="nil"/>
              <w:bottom w:val="single" w:sz="4" w:space="0" w:color="A6A6A6"/>
              <w:right w:val="single" w:sz="4" w:space="0" w:color="A6A6A6"/>
            </w:tcBorders>
            <w:shd w:val="clear" w:color="auto" w:fill="auto"/>
            <w:hideMark/>
          </w:tcPr>
          <w:p w14:paraId="660B1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1D8E6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9227E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0366</w:t>
            </w:r>
          </w:p>
        </w:tc>
        <w:tc>
          <w:tcPr>
            <w:tcW w:w="242" w:type="pct"/>
            <w:tcBorders>
              <w:top w:val="nil"/>
              <w:left w:val="nil"/>
              <w:bottom w:val="single" w:sz="4" w:space="0" w:color="A6A6A6"/>
              <w:right w:val="single" w:sz="4" w:space="0" w:color="A6A6A6"/>
            </w:tcBorders>
            <w:shd w:val="clear" w:color="000000" w:fill="BFBFBF"/>
            <w:hideMark/>
          </w:tcPr>
          <w:p w14:paraId="0B4F97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7CC5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BC9C9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1C5145" w14:textId="77777777" w:rsidTr="007C5B26">
        <w:trPr>
          <w:trHeight w:val="1196"/>
        </w:trPr>
        <w:tc>
          <w:tcPr>
            <w:tcW w:w="388" w:type="pct"/>
            <w:tcBorders>
              <w:top w:val="nil"/>
              <w:left w:val="single" w:sz="4" w:space="0" w:color="A6A6A6"/>
              <w:bottom w:val="single" w:sz="4" w:space="0" w:color="A6A6A6"/>
              <w:right w:val="single" w:sz="4" w:space="0" w:color="A6A6A6"/>
            </w:tcBorders>
            <w:shd w:val="clear" w:color="auto" w:fill="auto"/>
            <w:hideMark/>
          </w:tcPr>
          <w:p w14:paraId="0B8B9F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8" w:history="1">
              <w:r w:rsidR="00931E11" w:rsidRPr="00931E11">
                <w:rPr>
                  <w:rFonts w:ascii="Arial" w:hAnsi="Arial" w:cs="Arial"/>
                  <w:b/>
                  <w:bCs/>
                  <w:color w:val="0000FF"/>
                  <w:sz w:val="16"/>
                  <w:szCs w:val="16"/>
                  <w:u w:val="single"/>
                </w:rPr>
                <w:t>R4-2312375</w:t>
              </w:r>
            </w:hyperlink>
          </w:p>
        </w:tc>
        <w:tc>
          <w:tcPr>
            <w:tcW w:w="592" w:type="pct"/>
            <w:tcBorders>
              <w:top w:val="nil"/>
              <w:left w:val="nil"/>
              <w:bottom w:val="single" w:sz="4" w:space="0" w:color="A6A6A6"/>
              <w:right w:val="single" w:sz="4" w:space="0" w:color="A6A6A6"/>
            </w:tcBorders>
            <w:shd w:val="clear" w:color="auto" w:fill="auto"/>
            <w:hideMark/>
          </w:tcPr>
          <w:p w14:paraId="066A1F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TR 37.941: Improvement of RC description in subclause 7.8, 8.8, 11.2.5, 11.3.5 and 11.4.5</w:t>
            </w:r>
          </w:p>
        </w:tc>
        <w:tc>
          <w:tcPr>
            <w:tcW w:w="422" w:type="pct"/>
            <w:tcBorders>
              <w:top w:val="nil"/>
              <w:left w:val="nil"/>
              <w:bottom w:val="single" w:sz="4" w:space="0" w:color="A6A6A6"/>
              <w:right w:val="single" w:sz="4" w:space="0" w:color="A6A6A6"/>
            </w:tcBorders>
            <w:shd w:val="clear" w:color="auto" w:fill="auto"/>
            <w:hideMark/>
          </w:tcPr>
          <w:p w14:paraId="304AB1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C8A7C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CEE5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413F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D2381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21F3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8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F98959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0"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3BB03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7332D6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1"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004D3F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0043</w:t>
            </w:r>
          </w:p>
        </w:tc>
        <w:tc>
          <w:tcPr>
            <w:tcW w:w="242" w:type="pct"/>
            <w:tcBorders>
              <w:top w:val="nil"/>
              <w:left w:val="nil"/>
              <w:bottom w:val="single" w:sz="4" w:space="0" w:color="A6A6A6"/>
              <w:right w:val="single" w:sz="4" w:space="0" w:color="A6A6A6"/>
            </w:tcBorders>
            <w:shd w:val="clear" w:color="000000" w:fill="BFBFBF"/>
            <w:hideMark/>
          </w:tcPr>
          <w:p w14:paraId="2E8CBB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0F5E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0B0223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B1A74F" w14:textId="77777777" w:rsidTr="007C5B26">
        <w:trPr>
          <w:trHeight w:val="1539"/>
        </w:trPr>
        <w:tc>
          <w:tcPr>
            <w:tcW w:w="388" w:type="pct"/>
            <w:tcBorders>
              <w:top w:val="nil"/>
              <w:left w:val="single" w:sz="4" w:space="0" w:color="A6A6A6"/>
              <w:bottom w:val="single" w:sz="4" w:space="0" w:color="A6A6A6"/>
              <w:right w:val="single" w:sz="4" w:space="0" w:color="A6A6A6"/>
            </w:tcBorders>
            <w:shd w:val="clear" w:color="auto" w:fill="auto"/>
            <w:hideMark/>
          </w:tcPr>
          <w:p w14:paraId="0966A9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2" w:history="1">
              <w:r w:rsidR="00931E11" w:rsidRPr="00931E11">
                <w:rPr>
                  <w:rFonts w:ascii="Arial" w:hAnsi="Arial" w:cs="Arial"/>
                  <w:b/>
                  <w:bCs/>
                  <w:color w:val="0000FF"/>
                  <w:sz w:val="16"/>
                  <w:szCs w:val="16"/>
                  <w:u w:val="single"/>
                </w:rPr>
                <w:t>R4-2313596</w:t>
              </w:r>
            </w:hyperlink>
          </w:p>
        </w:tc>
        <w:tc>
          <w:tcPr>
            <w:tcW w:w="592" w:type="pct"/>
            <w:tcBorders>
              <w:top w:val="nil"/>
              <w:left w:val="nil"/>
              <w:bottom w:val="single" w:sz="4" w:space="0" w:color="A6A6A6"/>
              <w:right w:val="single" w:sz="4" w:space="0" w:color="A6A6A6"/>
            </w:tcBorders>
            <w:shd w:val="clear" w:color="auto" w:fill="auto"/>
            <w:hideMark/>
          </w:tcPr>
          <w:p w14:paraId="426E0B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Rel-15</w:t>
            </w:r>
          </w:p>
        </w:tc>
        <w:tc>
          <w:tcPr>
            <w:tcW w:w="422" w:type="pct"/>
            <w:tcBorders>
              <w:top w:val="nil"/>
              <w:left w:val="nil"/>
              <w:bottom w:val="single" w:sz="4" w:space="0" w:color="A6A6A6"/>
              <w:right w:val="single" w:sz="4" w:space="0" w:color="A6A6A6"/>
            </w:tcBorders>
            <w:shd w:val="clear" w:color="auto" w:fill="auto"/>
            <w:hideMark/>
          </w:tcPr>
          <w:p w14:paraId="12CAE7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D2859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FEC63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C20A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51124D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3A72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B3C5A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4"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65624B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15.3.0</w:t>
            </w:r>
          </w:p>
        </w:tc>
        <w:tc>
          <w:tcPr>
            <w:tcW w:w="610" w:type="pct"/>
            <w:tcBorders>
              <w:top w:val="nil"/>
              <w:left w:val="nil"/>
              <w:bottom w:val="single" w:sz="4" w:space="0" w:color="A6A6A6"/>
              <w:right w:val="single" w:sz="4" w:space="0" w:color="A6A6A6"/>
            </w:tcBorders>
            <w:shd w:val="clear" w:color="auto" w:fill="auto"/>
            <w:hideMark/>
          </w:tcPr>
          <w:p w14:paraId="06E888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5"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21C4B9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0045</w:t>
            </w:r>
          </w:p>
        </w:tc>
        <w:tc>
          <w:tcPr>
            <w:tcW w:w="242" w:type="pct"/>
            <w:tcBorders>
              <w:top w:val="nil"/>
              <w:left w:val="nil"/>
              <w:bottom w:val="single" w:sz="4" w:space="0" w:color="A6A6A6"/>
              <w:right w:val="single" w:sz="4" w:space="0" w:color="A6A6A6"/>
            </w:tcBorders>
            <w:shd w:val="clear" w:color="000000" w:fill="BFBFBF"/>
            <w:hideMark/>
          </w:tcPr>
          <w:p w14:paraId="131A6D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EEA0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898C45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D2B3E8" w14:textId="77777777" w:rsidTr="007C5B26">
        <w:trPr>
          <w:trHeight w:val="1688"/>
        </w:trPr>
        <w:tc>
          <w:tcPr>
            <w:tcW w:w="388" w:type="pct"/>
            <w:tcBorders>
              <w:top w:val="nil"/>
              <w:left w:val="single" w:sz="4" w:space="0" w:color="A6A6A6"/>
              <w:bottom w:val="single" w:sz="4" w:space="0" w:color="A6A6A6"/>
              <w:right w:val="single" w:sz="4" w:space="0" w:color="A6A6A6"/>
            </w:tcBorders>
            <w:shd w:val="clear" w:color="auto" w:fill="auto"/>
            <w:hideMark/>
          </w:tcPr>
          <w:p w14:paraId="356C49C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R4-2313597</w:t>
            </w:r>
          </w:p>
        </w:tc>
        <w:tc>
          <w:tcPr>
            <w:tcW w:w="592" w:type="pct"/>
            <w:tcBorders>
              <w:top w:val="nil"/>
              <w:left w:val="nil"/>
              <w:bottom w:val="single" w:sz="4" w:space="0" w:color="A6A6A6"/>
              <w:right w:val="single" w:sz="4" w:space="0" w:color="A6A6A6"/>
            </w:tcBorders>
            <w:shd w:val="clear" w:color="auto" w:fill="auto"/>
            <w:hideMark/>
          </w:tcPr>
          <w:p w14:paraId="16574D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Rel-16</w:t>
            </w:r>
          </w:p>
        </w:tc>
        <w:tc>
          <w:tcPr>
            <w:tcW w:w="422" w:type="pct"/>
            <w:tcBorders>
              <w:top w:val="nil"/>
              <w:left w:val="nil"/>
              <w:bottom w:val="single" w:sz="4" w:space="0" w:color="A6A6A6"/>
              <w:right w:val="single" w:sz="4" w:space="0" w:color="A6A6A6"/>
            </w:tcBorders>
            <w:shd w:val="clear" w:color="auto" w:fill="auto"/>
            <w:hideMark/>
          </w:tcPr>
          <w:p w14:paraId="2E434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5E695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9F82D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061A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02443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902E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F6608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7"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3852C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16.5.0</w:t>
            </w:r>
          </w:p>
        </w:tc>
        <w:tc>
          <w:tcPr>
            <w:tcW w:w="610" w:type="pct"/>
            <w:tcBorders>
              <w:top w:val="nil"/>
              <w:left w:val="nil"/>
              <w:bottom w:val="single" w:sz="4" w:space="0" w:color="A6A6A6"/>
              <w:right w:val="single" w:sz="4" w:space="0" w:color="A6A6A6"/>
            </w:tcBorders>
            <w:shd w:val="clear" w:color="auto" w:fill="auto"/>
            <w:hideMark/>
          </w:tcPr>
          <w:p w14:paraId="59D1E6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8"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647C20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0046</w:t>
            </w:r>
          </w:p>
        </w:tc>
        <w:tc>
          <w:tcPr>
            <w:tcW w:w="242" w:type="pct"/>
            <w:tcBorders>
              <w:top w:val="nil"/>
              <w:left w:val="nil"/>
              <w:bottom w:val="single" w:sz="4" w:space="0" w:color="A6A6A6"/>
              <w:right w:val="single" w:sz="4" w:space="0" w:color="A6A6A6"/>
            </w:tcBorders>
            <w:shd w:val="clear" w:color="000000" w:fill="BFBFBF"/>
            <w:hideMark/>
          </w:tcPr>
          <w:p w14:paraId="08F913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6BB0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616E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658CF" w14:textId="77777777" w:rsidTr="007C5B26">
        <w:trPr>
          <w:trHeight w:val="1653"/>
        </w:trPr>
        <w:tc>
          <w:tcPr>
            <w:tcW w:w="388" w:type="pct"/>
            <w:tcBorders>
              <w:top w:val="nil"/>
              <w:left w:val="single" w:sz="4" w:space="0" w:color="A6A6A6"/>
              <w:bottom w:val="single" w:sz="4" w:space="0" w:color="A6A6A6"/>
              <w:right w:val="single" w:sz="4" w:space="0" w:color="A6A6A6"/>
            </w:tcBorders>
            <w:shd w:val="clear" w:color="auto" w:fill="auto"/>
            <w:hideMark/>
          </w:tcPr>
          <w:p w14:paraId="6E4C9D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R4-2313598</w:t>
            </w:r>
          </w:p>
        </w:tc>
        <w:tc>
          <w:tcPr>
            <w:tcW w:w="592" w:type="pct"/>
            <w:tcBorders>
              <w:top w:val="nil"/>
              <w:left w:val="nil"/>
              <w:bottom w:val="single" w:sz="4" w:space="0" w:color="A6A6A6"/>
              <w:right w:val="single" w:sz="4" w:space="0" w:color="A6A6A6"/>
            </w:tcBorders>
            <w:shd w:val="clear" w:color="auto" w:fill="auto"/>
            <w:hideMark/>
          </w:tcPr>
          <w:p w14:paraId="0C30F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Rel-17</w:t>
            </w:r>
          </w:p>
        </w:tc>
        <w:tc>
          <w:tcPr>
            <w:tcW w:w="422" w:type="pct"/>
            <w:tcBorders>
              <w:top w:val="nil"/>
              <w:left w:val="nil"/>
              <w:bottom w:val="single" w:sz="4" w:space="0" w:color="A6A6A6"/>
              <w:right w:val="single" w:sz="4" w:space="0" w:color="A6A6A6"/>
            </w:tcBorders>
            <w:shd w:val="clear" w:color="auto" w:fill="auto"/>
            <w:hideMark/>
          </w:tcPr>
          <w:p w14:paraId="4D5669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70D97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688D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19FD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5513F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9DDDC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29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5053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0"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578F73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354A90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1"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0890C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0047</w:t>
            </w:r>
          </w:p>
        </w:tc>
        <w:tc>
          <w:tcPr>
            <w:tcW w:w="242" w:type="pct"/>
            <w:tcBorders>
              <w:top w:val="nil"/>
              <w:left w:val="nil"/>
              <w:bottom w:val="single" w:sz="4" w:space="0" w:color="A6A6A6"/>
              <w:right w:val="single" w:sz="4" w:space="0" w:color="A6A6A6"/>
            </w:tcBorders>
            <w:shd w:val="clear" w:color="000000" w:fill="BFBFBF"/>
            <w:hideMark/>
          </w:tcPr>
          <w:p w14:paraId="347EF7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5E352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EB0F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AB4C38B" w14:textId="77777777" w:rsidTr="007C5B26">
        <w:trPr>
          <w:trHeight w:val="1690"/>
        </w:trPr>
        <w:tc>
          <w:tcPr>
            <w:tcW w:w="388" w:type="pct"/>
            <w:tcBorders>
              <w:top w:val="nil"/>
              <w:left w:val="single" w:sz="4" w:space="0" w:color="A6A6A6"/>
              <w:bottom w:val="single" w:sz="4" w:space="0" w:color="A6A6A6"/>
              <w:right w:val="single" w:sz="4" w:space="0" w:color="A6A6A6"/>
            </w:tcBorders>
            <w:shd w:val="clear" w:color="auto" w:fill="auto"/>
            <w:hideMark/>
          </w:tcPr>
          <w:p w14:paraId="3449F71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R4-2313599</w:t>
            </w:r>
          </w:p>
        </w:tc>
        <w:tc>
          <w:tcPr>
            <w:tcW w:w="592" w:type="pct"/>
            <w:tcBorders>
              <w:top w:val="nil"/>
              <w:left w:val="nil"/>
              <w:bottom w:val="single" w:sz="4" w:space="0" w:color="A6A6A6"/>
              <w:right w:val="single" w:sz="4" w:space="0" w:color="A6A6A6"/>
            </w:tcBorders>
            <w:shd w:val="clear" w:color="auto" w:fill="auto"/>
            <w:hideMark/>
          </w:tcPr>
          <w:p w14:paraId="1499B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[OTA_BS_testing-Perf] CR to TR 37.941: correction of the applicability of General Chamber (co-location, out-of-band requirements), Rel-18</w:t>
            </w:r>
          </w:p>
        </w:tc>
        <w:tc>
          <w:tcPr>
            <w:tcW w:w="422" w:type="pct"/>
            <w:tcBorders>
              <w:top w:val="nil"/>
              <w:left w:val="nil"/>
              <w:bottom w:val="single" w:sz="4" w:space="0" w:color="A6A6A6"/>
              <w:right w:val="single" w:sz="4" w:space="0" w:color="A6A6A6"/>
            </w:tcBorders>
            <w:shd w:val="clear" w:color="auto" w:fill="auto"/>
            <w:hideMark/>
          </w:tcPr>
          <w:p w14:paraId="67BFCE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4725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49F5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673D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4.6</w:t>
            </w:r>
          </w:p>
        </w:tc>
        <w:tc>
          <w:tcPr>
            <w:tcW w:w="285" w:type="pct"/>
            <w:tcBorders>
              <w:top w:val="nil"/>
              <w:left w:val="nil"/>
              <w:bottom w:val="single" w:sz="4" w:space="0" w:color="A6A6A6"/>
              <w:right w:val="single" w:sz="4" w:space="0" w:color="A6A6A6"/>
            </w:tcBorders>
            <w:shd w:val="clear" w:color="auto" w:fill="auto"/>
            <w:hideMark/>
          </w:tcPr>
          <w:p w14:paraId="3CA46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A95C2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E4276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3" w:history="1">
              <w:r w:rsidR="00931E11" w:rsidRPr="00931E11">
                <w:rPr>
                  <w:rFonts w:ascii="Arial" w:hAnsi="Arial" w:cs="Arial"/>
                  <w:b/>
                  <w:bCs/>
                  <w:color w:val="0000FF"/>
                  <w:sz w:val="16"/>
                  <w:szCs w:val="16"/>
                  <w:u w:val="single"/>
                </w:rPr>
                <w:t>37.941</w:t>
              </w:r>
            </w:hyperlink>
          </w:p>
        </w:tc>
        <w:tc>
          <w:tcPr>
            <w:tcW w:w="276" w:type="pct"/>
            <w:tcBorders>
              <w:top w:val="nil"/>
              <w:left w:val="nil"/>
              <w:bottom w:val="single" w:sz="4" w:space="0" w:color="A6A6A6"/>
              <w:right w:val="single" w:sz="4" w:space="0" w:color="A6A6A6"/>
            </w:tcBorders>
            <w:shd w:val="clear" w:color="auto" w:fill="auto"/>
            <w:hideMark/>
          </w:tcPr>
          <w:p w14:paraId="46DAC0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610" w:type="pct"/>
            <w:tcBorders>
              <w:top w:val="nil"/>
              <w:left w:val="nil"/>
              <w:bottom w:val="single" w:sz="4" w:space="0" w:color="A6A6A6"/>
              <w:right w:val="single" w:sz="4" w:space="0" w:color="A6A6A6"/>
            </w:tcBorders>
            <w:shd w:val="clear" w:color="auto" w:fill="auto"/>
            <w:hideMark/>
          </w:tcPr>
          <w:p w14:paraId="511579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4" w:history="1">
              <w:r w:rsidR="00931E11" w:rsidRPr="00931E11">
                <w:rPr>
                  <w:rFonts w:ascii="Arial" w:hAnsi="Arial" w:cs="Arial"/>
                  <w:b/>
                  <w:bCs/>
                  <w:color w:val="0000FF"/>
                  <w:sz w:val="16"/>
                  <w:szCs w:val="16"/>
                  <w:u w:val="single"/>
                </w:rPr>
                <w:t>OTA_BS_testing-Perf</w:t>
              </w:r>
            </w:hyperlink>
          </w:p>
        </w:tc>
        <w:tc>
          <w:tcPr>
            <w:tcW w:w="340" w:type="pct"/>
            <w:tcBorders>
              <w:top w:val="nil"/>
              <w:left w:val="nil"/>
              <w:bottom w:val="single" w:sz="4" w:space="0" w:color="A6A6A6"/>
              <w:right w:val="single" w:sz="4" w:space="0" w:color="A6A6A6"/>
            </w:tcBorders>
            <w:shd w:val="clear" w:color="000000" w:fill="BFBFBF"/>
            <w:hideMark/>
          </w:tcPr>
          <w:p w14:paraId="3FDB7F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0048</w:t>
            </w:r>
          </w:p>
        </w:tc>
        <w:tc>
          <w:tcPr>
            <w:tcW w:w="242" w:type="pct"/>
            <w:tcBorders>
              <w:top w:val="nil"/>
              <w:left w:val="nil"/>
              <w:bottom w:val="single" w:sz="4" w:space="0" w:color="A6A6A6"/>
              <w:right w:val="single" w:sz="4" w:space="0" w:color="A6A6A6"/>
            </w:tcBorders>
            <w:shd w:val="clear" w:color="000000" w:fill="BFBFBF"/>
            <w:hideMark/>
          </w:tcPr>
          <w:p w14:paraId="62B352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75DD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8CDD0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92F244D" w14:textId="77777777" w:rsidTr="007C5B26">
        <w:trPr>
          <w:trHeight w:val="1004"/>
        </w:trPr>
        <w:tc>
          <w:tcPr>
            <w:tcW w:w="388" w:type="pct"/>
            <w:tcBorders>
              <w:top w:val="nil"/>
              <w:left w:val="single" w:sz="4" w:space="0" w:color="A6A6A6"/>
              <w:bottom w:val="single" w:sz="4" w:space="0" w:color="A6A6A6"/>
              <w:right w:val="single" w:sz="4" w:space="0" w:color="A6A6A6"/>
            </w:tcBorders>
            <w:shd w:val="clear" w:color="auto" w:fill="auto"/>
            <w:hideMark/>
          </w:tcPr>
          <w:p w14:paraId="63BE86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5" w:history="1">
              <w:r w:rsidR="00931E11" w:rsidRPr="00931E11">
                <w:rPr>
                  <w:rFonts w:ascii="Arial" w:hAnsi="Arial" w:cs="Arial"/>
                  <w:b/>
                  <w:bCs/>
                  <w:color w:val="0000FF"/>
                  <w:sz w:val="16"/>
                  <w:szCs w:val="16"/>
                  <w:u w:val="single"/>
                </w:rPr>
                <w:t>R4-2311128</w:t>
              </w:r>
            </w:hyperlink>
          </w:p>
        </w:tc>
        <w:tc>
          <w:tcPr>
            <w:tcW w:w="592" w:type="pct"/>
            <w:tcBorders>
              <w:top w:val="nil"/>
              <w:left w:val="nil"/>
              <w:bottom w:val="single" w:sz="4" w:space="0" w:color="A6A6A6"/>
              <w:right w:val="single" w:sz="4" w:space="0" w:color="A6A6A6"/>
            </w:tcBorders>
            <w:shd w:val="clear" w:color="auto" w:fill="auto"/>
            <w:hideMark/>
          </w:tcPr>
          <w:p w14:paraId="1F3644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Rel-16 Introduction of TDD uplink RMC for shorter transients</w:t>
            </w:r>
          </w:p>
        </w:tc>
        <w:tc>
          <w:tcPr>
            <w:tcW w:w="422" w:type="pct"/>
            <w:tcBorders>
              <w:top w:val="nil"/>
              <w:left w:val="nil"/>
              <w:bottom w:val="single" w:sz="4" w:space="0" w:color="A6A6A6"/>
              <w:right w:val="single" w:sz="4" w:space="0" w:color="A6A6A6"/>
            </w:tcBorders>
            <w:shd w:val="clear" w:color="auto" w:fill="auto"/>
            <w:hideMark/>
          </w:tcPr>
          <w:p w14:paraId="7FDF85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Skyworks Solutions, Inc.</w:t>
            </w:r>
          </w:p>
        </w:tc>
        <w:tc>
          <w:tcPr>
            <w:tcW w:w="183" w:type="pct"/>
            <w:tcBorders>
              <w:top w:val="nil"/>
              <w:left w:val="nil"/>
              <w:bottom w:val="single" w:sz="4" w:space="0" w:color="A6A6A6"/>
              <w:right w:val="single" w:sz="4" w:space="0" w:color="A6A6A6"/>
            </w:tcBorders>
            <w:shd w:val="clear" w:color="auto" w:fill="auto"/>
            <w:hideMark/>
          </w:tcPr>
          <w:p w14:paraId="3D1F69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108B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B9F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B2143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6307C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26433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FECD4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BA2AA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A69EC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1648</w:t>
            </w:r>
          </w:p>
        </w:tc>
        <w:tc>
          <w:tcPr>
            <w:tcW w:w="242" w:type="pct"/>
            <w:tcBorders>
              <w:top w:val="nil"/>
              <w:left w:val="nil"/>
              <w:bottom w:val="single" w:sz="4" w:space="0" w:color="A6A6A6"/>
              <w:right w:val="single" w:sz="4" w:space="0" w:color="A6A6A6"/>
            </w:tcBorders>
            <w:shd w:val="clear" w:color="000000" w:fill="BFBFBF"/>
            <w:hideMark/>
          </w:tcPr>
          <w:p w14:paraId="2CB444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A75B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1605F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339545" w14:textId="77777777" w:rsidTr="007C5B26">
        <w:trPr>
          <w:trHeight w:val="1259"/>
        </w:trPr>
        <w:tc>
          <w:tcPr>
            <w:tcW w:w="388" w:type="pct"/>
            <w:tcBorders>
              <w:top w:val="nil"/>
              <w:left w:val="single" w:sz="4" w:space="0" w:color="A6A6A6"/>
              <w:bottom w:val="single" w:sz="4" w:space="0" w:color="A6A6A6"/>
              <w:right w:val="single" w:sz="4" w:space="0" w:color="A6A6A6"/>
            </w:tcBorders>
            <w:shd w:val="clear" w:color="auto" w:fill="auto"/>
            <w:hideMark/>
          </w:tcPr>
          <w:p w14:paraId="70905C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09" w:history="1">
              <w:r w:rsidR="00931E11" w:rsidRPr="00931E11">
                <w:rPr>
                  <w:rFonts w:ascii="Arial" w:hAnsi="Arial" w:cs="Arial"/>
                  <w:b/>
                  <w:bCs/>
                  <w:color w:val="0000FF"/>
                  <w:sz w:val="16"/>
                  <w:szCs w:val="16"/>
                  <w:u w:val="single"/>
                </w:rPr>
                <w:t>R4-2311235</w:t>
              </w:r>
            </w:hyperlink>
          </w:p>
        </w:tc>
        <w:tc>
          <w:tcPr>
            <w:tcW w:w="592" w:type="pct"/>
            <w:tcBorders>
              <w:top w:val="nil"/>
              <w:left w:val="nil"/>
              <w:bottom w:val="single" w:sz="4" w:space="0" w:color="A6A6A6"/>
              <w:right w:val="single" w:sz="4" w:space="0" w:color="A6A6A6"/>
            </w:tcBorders>
            <w:shd w:val="clear" w:color="auto" w:fill="auto"/>
            <w:hideMark/>
          </w:tcPr>
          <w:p w14:paraId="6D2F67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Rel-15 CAT-F: Introducing editorial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4EAEF7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95C8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DD4E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567D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D1181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3A7FA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E530B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2FA80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F1865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5F72E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1656</w:t>
            </w:r>
          </w:p>
        </w:tc>
        <w:tc>
          <w:tcPr>
            <w:tcW w:w="242" w:type="pct"/>
            <w:tcBorders>
              <w:top w:val="nil"/>
              <w:left w:val="nil"/>
              <w:bottom w:val="single" w:sz="4" w:space="0" w:color="A6A6A6"/>
              <w:right w:val="single" w:sz="4" w:space="0" w:color="A6A6A6"/>
            </w:tcBorders>
            <w:shd w:val="clear" w:color="000000" w:fill="BFBFBF"/>
            <w:hideMark/>
          </w:tcPr>
          <w:p w14:paraId="76BC2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2FA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63BC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FF7635" w14:textId="77777777" w:rsidTr="007C5B26">
        <w:trPr>
          <w:trHeight w:val="1263"/>
        </w:trPr>
        <w:tc>
          <w:tcPr>
            <w:tcW w:w="388" w:type="pct"/>
            <w:tcBorders>
              <w:top w:val="nil"/>
              <w:left w:val="single" w:sz="4" w:space="0" w:color="A6A6A6"/>
              <w:bottom w:val="single" w:sz="4" w:space="0" w:color="A6A6A6"/>
              <w:right w:val="single" w:sz="4" w:space="0" w:color="A6A6A6"/>
            </w:tcBorders>
            <w:shd w:val="clear" w:color="auto" w:fill="auto"/>
            <w:hideMark/>
          </w:tcPr>
          <w:p w14:paraId="61F26CE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R4-2311236</w:t>
            </w:r>
          </w:p>
        </w:tc>
        <w:tc>
          <w:tcPr>
            <w:tcW w:w="592" w:type="pct"/>
            <w:tcBorders>
              <w:top w:val="nil"/>
              <w:left w:val="nil"/>
              <w:bottom w:val="single" w:sz="4" w:space="0" w:color="A6A6A6"/>
              <w:right w:val="single" w:sz="4" w:space="0" w:color="A6A6A6"/>
            </w:tcBorders>
            <w:shd w:val="clear" w:color="auto" w:fill="auto"/>
            <w:hideMark/>
          </w:tcPr>
          <w:p w14:paraId="2C47D4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Rel-16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5AAEE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03B548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98B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F71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260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F3769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BE6DB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27E83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A9711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8E15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1657</w:t>
            </w:r>
          </w:p>
        </w:tc>
        <w:tc>
          <w:tcPr>
            <w:tcW w:w="242" w:type="pct"/>
            <w:tcBorders>
              <w:top w:val="nil"/>
              <w:left w:val="nil"/>
              <w:bottom w:val="single" w:sz="4" w:space="0" w:color="A6A6A6"/>
              <w:right w:val="single" w:sz="4" w:space="0" w:color="A6A6A6"/>
            </w:tcBorders>
            <w:shd w:val="clear" w:color="000000" w:fill="BFBFBF"/>
            <w:hideMark/>
          </w:tcPr>
          <w:p w14:paraId="05CC95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A0C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6C934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48BC9F" w14:textId="77777777" w:rsidTr="007C5B26">
        <w:trPr>
          <w:trHeight w:val="1357"/>
        </w:trPr>
        <w:tc>
          <w:tcPr>
            <w:tcW w:w="388" w:type="pct"/>
            <w:tcBorders>
              <w:top w:val="nil"/>
              <w:left w:val="single" w:sz="4" w:space="0" w:color="A6A6A6"/>
              <w:bottom w:val="single" w:sz="4" w:space="0" w:color="A6A6A6"/>
              <w:right w:val="single" w:sz="4" w:space="0" w:color="A6A6A6"/>
            </w:tcBorders>
            <w:shd w:val="clear" w:color="auto" w:fill="auto"/>
            <w:hideMark/>
          </w:tcPr>
          <w:p w14:paraId="2666A58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R4-2311237</w:t>
            </w:r>
          </w:p>
        </w:tc>
        <w:tc>
          <w:tcPr>
            <w:tcW w:w="592" w:type="pct"/>
            <w:tcBorders>
              <w:top w:val="nil"/>
              <w:left w:val="nil"/>
              <w:bottom w:val="single" w:sz="4" w:space="0" w:color="A6A6A6"/>
              <w:right w:val="single" w:sz="4" w:space="0" w:color="A6A6A6"/>
            </w:tcBorders>
            <w:shd w:val="clear" w:color="auto" w:fill="auto"/>
            <w:hideMark/>
          </w:tcPr>
          <w:p w14:paraId="4AE7D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Rel-17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3AFA2D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AC23F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04A1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B794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AD104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9FC7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FC11A0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E0F6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1244B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8843C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1658</w:t>
            </w:r>
          </w:p>
        </w:tc>
        <w:tc>
          <w:tcPr>
            <w:tcW w:w="242" w:type="pct"/>
            <w:tcBorders>
              <w:top w:val="nil"/>
              <w:left w:val="nil"/>
              <w:bottom w:val="single" w:sz="4" w:space="0" w:color="A6A6A6"/>
              <w:right w:val="single" w:sz="4" w:space="0" w:color="A6A6A6"/>
            </w:tcBorders>
            <w:shd w:val="clear" w:color="000000" w:fill="BFBFBF"/>
            <w:hideMark/>
          </w:tcPr>
          <w:p w14:paraId="0409EE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0021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C1DA4D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9719CD" w14:textId="77777777" w:rsidTr="007C5B26">
        <w:trPr>
          <w:trHeight w:val="1316"/>
        </w:trPr>
        <w:tc>
          <w:tcPr>
            <w:tcW w:w="388" w:type="pct"/>
            <w:tcBorders>
              <w:top w:val="nil"/>
              <w:left w:val="single" w:sz="4" w:space="0" w:color="A6A6A6"/>
              <w:bottom w:val="single" w:sz="4" w:space="0" w:color="A6A6A6"/>
              <w:right w:val="single" w:sz="4" w:space="0" w:color="A6A6A6"/>
            </w:tcBorders>
            <w:shd w:val="clear" w:color="auto" w:fill="auto"/>
            <w:hideMark/>
          </w:tcPr>
          <w:p w14:paraId="3978D96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R4-2311238</w:t>
            </w:r>
          </w:p>
        </w:tc>
        <w:tc>
          <w:tcPr>
            <w:tcW w:w="592" w:type="pct"/>
            <w:tcBorders>
              <w:top w:val="nil"/>
              <w:left w:val="nil"/>
              <w:bottom w:val="single" w:sz="4" w:space="0" w:color="A6A6A6"/>
              <w:right w:val="single" w:sz="4" w:space="0" w:color="A6A6A6"/>
            </w:tcBorders>
            <w:shd w:val="clear" w:color="auto" w:fill="auto"/>
            <w:hideMark/>
          </w:tcPr>
          <w:p w14:paraId="6C3852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Rel-18 CAT-A: Introducing modification for NS_43 A-MPR region</w:t>
            </w:r>
          </w:p>
        </w:tc>
        <w:tc>
          <w:tcPr>
            <w:tcW w:w="422" w:type="pct"/>
            <w:tcBorders>
              <w:top w:val="nil"/>
              <w:left w:val="nil"/>
              <w:bottom w:val="single" w:sz="4" w:space="0" w:color="A6A6A6"/>
              <w:right w:val="single" w:sz="4" w:space="0" w:color="A6A6A6"/>
            </w:tcBorders>
            <w:shd w:val="clear" w:color="auto" w:fill="auto"/>
            <w:hideMark/>
          </w:tcPr>
          <w:p w14:paraId="47B75B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6049B4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9E2A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D628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EE416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F2F8F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1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9FF4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964F0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06F05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E2D63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1659</w:t>
            </w:r>
          </w:p>
        </w:tc>
        <w:tc>
          <w:tcPr>
            <w:tcW w:w="242" w:type="pct"/>
            <w:tcBorders>
              <w:top w:val="nil"/>
              <w:left w:val="nil"/>
              <w:bottom w:val="single" w:sz="4" w:space="0" w:color="A6A6A6"/>
              <w:right w:val="single" w:sz="4" w:space="0" w:color="A6A6A6"/>
            </w:tcBorders>
            <w:shd w:val="clear" w:color="000000" w:fill="BFBFBF"/>
            <w:hideMark/>
          </w:tcPr>
          <w:p w14:paraId="6E5C7C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1AC1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68D08C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B019A92"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4EC5C7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2" w:history="1">
              <w:r w:rsidR="00931E11" w:rsidRPr="00931E11">
                <w:rPr>
                  <w:rFonts w:ascii="Arial" w:hAnsi="Arial" w:cs="Arial"/>
                  <w:b/>
                  <w:bCs/>
                  <w:color w:val="0000FF"/>
                  <w:sz w:val="16"/>
                  <w:szCs w:val="16"/>
                  <w:u w:val="single"/>
                </w:rPr>
                <w:t>R4-2311277</w:t>
              </w:r>
            </w:hyperlink>
          </w:p>
        </w:tc>
        <w:tc>
          <w:tcPr>
            <w:tcW w:w="592" w:type="pct"/>
            <w:tcBorders>
              <w:top w:val="nil"/>
              <w:left w:val="nil"/>
              <w:bottom w:val="single" w:sz="4" w:space="0" w:color="A6A6A6"/>
              <w:right w:val="single" w:sz="4" w:space="0" w:color="A6A6A6"/>
            </w:tcBorders>
            <w:shd w:val="clear" w:color="auto" w:fill="auto"/>
            <w:hideMark/>
          </w:tcPr>
          <w:p w14:paraId="147BE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6FAD99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71F9C6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4A5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2B13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B872A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B80BF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534F0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B0DB0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72653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457C1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1663</w:t>
            </w:r>
          </w:p>
        </w:tc>
        <w:tc>
          <w:tcPr>
            <w:tcW w:w="242" w:type="pct"/>
            <w:tcBorders>
              <w:top w:val="nil"/>
              <w:left w:val="nil"/>
              <w:bottom w:val="single" w:sz="4" w:space="0" w:color="A6A6A6"/>
              <w:right w:val="single" w:sz="4" w:space="0" w:color="A6A6A6"/>
            </w:tcBorders>
            <w:shd w:val="clear" w:color="000000" w:fill="BFBFBF"/>
            <w:hideMark/>
          </w:tcPr>
          <w:p w14:paraId="05A5C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D4E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9F1C4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3EBF98"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793A10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R4-2311278</w:t>
            </w:r>
          </w:p>
        </w:tc>
        <w:tc>
          <w:tcPr>
            <w:tcW w:w="592" w:type="pct"/>
            <w:tcBorders>
              <w:top w:val="nil"/>
              <w:left w:val="nil"/>
              <w:bottom w:val="single" w:sz="4" w:space="0" w:color="A6A6A6"/>
              <w:right w:val="single" w:sz="4" w:space="0" w:color="A6A6A6"/>
            </w:tcBorders>
            <w:shd w:val="clear" w:color="auto" w:fill="auto"/>
            <w:hideMark/>
          </w:tcPr>
          <w:p w14:paraId="7595D9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10D30B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B78E4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7D0EC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51F5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F1872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7DAE8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411C4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8B9C3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98BED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834F8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1664</w:t>
            </w:r>
          </w:p>
        </w:tc>
        <w:tc>
          <w:tcPr>
            <w:tcW w:w="242" w:type="pct"/>
            <w:tcBorders>
              <w:top w:val="nil"/>
              <w:left w:val="nil"/>
              <w:bottom w:val="single" w:sz="4" w:space="0" w:color="A6A6A6"/>
              <w:right w:val="single" w:sz="4" w:space="0" w:color="A6A6A6"/>
            </w:tcBorders>
            <w:shd w:val="clear" w:color="000000" w:fill="BFBFBF"/>
            <w:hideMark/>
          </w:tcPr>
          <w:p w14:paraId="13376C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5BE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1D3325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2F36458"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5849067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R4-2311279</w:t>
            </w:r>
          </w:p>
        </w:tc>
        <w:tc>
          <w:tcPr>
            <w:tcW w:w="592" w:type="pct"/>
            <w:tcBorders>
              <w:top w:val="nil"/>
              <w:left w:val="nil"/>
              <w:bottom w:val="single" w:sz="4" w:space="0" w:color="A6A6A6"/>
              <w:right w:val="single" w:sz="4" w:space="0" w:color="A6A6A6"/>
            </w:tcBorders>
            <w:shd w:val="clear" w:color="auto" w:fill="auto"/>
            <w:hideMark/>
          </w:tcPr>
          <w:p w14:paraId="048980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2A260C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0AD0E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0D93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EA17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0A3A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0A3C1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2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36B3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E8CC7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9C632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37B2A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1665</w:t>
            </w:r>
          </w:p>
        </w:tc>
        <w:tc>
          <w:tcPr>
            <w:tcW w:w="242" w:type="pct"/>
            <w:tcBorders>
              <w:top w:val="nil"/>
              <w:left w:val="nil"/>
              <w:bottom w:val="single" w:sz="4" w:space="0" w:color="A6A6A6"/>
              <w:right w:val="single" w:sz="4" w:space="0" w:color="A6A6A6"/>
            </w:tcBorders>
            <w:shd w:val="clear" w:color="000000" w:fill="BFBFBF"/>
            <w:hideMark/>
          </w:tcPr>
          <w:p w14:paraId="571CAA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BB8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1C5F92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FF847C"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E5D706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R4-2311280</w:t>
            </w:r>
          </w:p>
        </w:tc>
        <w:tc>
          <w:tcPr>
            <w:tcW w:w="592" w:type="pct"/>
            <w:tcBorders>
              <w:top w:val="nil"/>
              <w:left w:val="nil"/>
              <w:bottom w:val="single" w:sz="4" w:space="0" w:color="A6A6A6"/>
              <w:right w:val="single" w:sz="4" w:space="0" w:color="A6A6A6"/>
            </w:tcBorders>
            <w:shd w:val="clear" w:color="auto" w:fill="auto"/>
            <w:hideMark/>
          </w:tcPr>
          <w:p w14:paraId="61AD7F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clarify pi2BPSK note</w:t>
            </w:r>
          </w:p>
        </w:tc>
        <w:tc>
          <w:tcPr>
            <w:tcW w:w="422" w:type="pct"/>
            <w:tcBorders>
              <w:top w:val="nil"/>
              <w:left w:val="nil"/>
              <w:bottom w:val="single" w:sz="4" w:space="0" w:color="A6A6A6"/>
              <w:right w:val="single" w:sz="4" w:space="0" w:color="A6A6A6"/>
            </w:tcBorders>
            <w:shd w:val="clear" w:color="auto" w:fill="auto"/>
            <w:hideMark/>
          </w:tcPr>
          <w:p w14:paraId="580F7C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51DC4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20F8B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5FCA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AD5A2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B648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0376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BE7B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2D92D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0B4B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1666</w:t>
            </w:r>
          </w:p>
        </w:tc>
        <w:tc>
          <w:tcPr>
            <w:tcW w:w="242" w:type="pct"/>
            <w:tcBorders>
              <w:top w:val="nil"/>
              <w:left w:val="nil"/>
              <w:bottom w:val="single" w:sz="4" w:space="0" w:color="A6A6A6"/>
              <w:right w:val="single" w:sz="4" w:space="0" w:color="A6A6A6"/>
            </w:tcBorders>
            <w:shd w:val="clear" w:color="000000" w:fill="BFBFBF"/>
            <w:hideMark/>
          </w:tcPr>
          <w:p w14:paraId="408A42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3134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1A6831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DBEC4" w14:textId="77777777" w:rsidTr="007C5B26">
        <w:trPr>
          <w:trHeight w:val="913"/>
        </w:trPr>
        <w:tc>
          <w:tcPr>
            <w:tcW w:w="388" w:type="pct"/>
            <w:tcBorders>
              <w:top w:val="nil"/>
              <w:left w:val="single" w:sz="4" w:space="0" w:color="A6A6A6"/>
              <w:bottom w:val="single" w:sz="4" w:space="0" w:color="A6A6A6"/>
              <w:right w:val="single" w:sz="4" w:space="0" w:color="A6A6A6"/>
            </w:tcBorders>
            <w:shd w:val="clear" w:color="auto" w:fill="auto"/>
            <w:hideMark/>
          </w:tcPr>
          <w:p w14:paraId="248A6A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5" w:history="1">
              <w:r w:rsidR="00931E11" w:rsidRPr="00931E11">
                <w:rPr>
                  <w:rFonts w:ascii="Arial" w:hAnsi="Arial" w:cs="Arial"/>
                  <w:b/>
                  <w:bCs/>
                  <w:color w:val="0000FF"/>
                  <w:sz w:val="16"/>
                  <w:szCs w:val="16"/>
                  <w:u w:val="single"/>
                </w:rPr>
                <w:t>R4-2311289</w:t>
              </w:r>
            </w:hyperlink>
          </w:p>
        </w:tc>
        <w:tc>
          <w:tcPr>
            <w:tcW w:w="592" w:type="pct"/>
            <w:tcBorders>
              <w:top w:val="nil"/>
              <w:left w:val="nil"/>
              <w:bottom w:val="single" w:sz="4" w:space="0" w:color="A6A6A6"/>
              <w:right w:val="single" w:sz="4" w:space="0" w:color="A6A6A6"/>
            </w:tcBorders>
            <w:shd w:val="clear" w:color="auto" w:fill="auto"/>
            <w:hideMark/>
          </w:tcPr>
          <w:p w14:paraId="6D1D03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(R16)</w:t>
            </w:r>
          </w:p>
        </w:tc>
        <w:tc>
          <w:tcPr>
            <w:tcW w:w="422" w:type="pct"/>
            <w:tcBorders>
              <w:top w:val="nil"/>
              <w:left w:val="nil"/>
              <w:bottom w:val="single" w:sz="4" w:space="0" w:color="A6A6A6"/>
              <w:right w:val="single" w:sz="4" w:space="0" w:color="A6A6A6"/>
            </w:tcBorders>
            <w:shd w:val="clear" w:color="auto" w:fill="auto"/>
            <w:hideMark/>
          </w:tcPr>
          <w:p w14:paraId="0D15BB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5BE8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92BA8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EE14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AA46F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15E36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65A5B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36878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9E6BE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8" w:history="1">
              <w:r w:rsidR="00931E11"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042BD9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1667</w:t>
            </w:r>
          </w:p>
        </w:tc>
        <w:tc>
          <w:tcPr>
            <w:tcW w:w="242" w:type="pct"/>
            <w:tcBorders>
              <w:top w:val="nil"/>
              <w:left w:val="nil"/>
              <w:bottom w:val="single" w:sz="4" w:space="0" w:color="A6A6A6"/>
              <w:right w:val="single" w:sz="4" w:space="0" w:color="A6A6A6"/>
            </w:tcBorders>
            <w:shd w:val="clear" w:color="000000" w:fill="BFBFBF"/>
            <w:hideMark/>
          </w:tcPr>
          <w:p w14:paraId="21418B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8A25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0D0440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183D80" w14:textId="77777777" w:rsidTr="007C5B26">
        <w:trPr>
          <w:trHeight w:val="918"/>
        </w:trPr>
        <w:tc>
          <w:tcPr>
            <w:tcW w:w="388" w:type="pct"/>
            <w:tcBorders>
              <w:top w:val="nil"/>
              <w:left w:val="single" w:sz="4" w:space="0" w:color="A6A6A6"/>
              <w:bottom w:val="single" w:sz="4" w:space="0" w:color="A6A6A6"/>
              <w:right w:val="single" w:sz="4" w:space="0" w:color="A6A6A6"/>
            </w:tcBorders>
            <w:shd w:val="clear" w:color="auto" w:fill="auto"/>
            <w:hideMark/>
          </w:tcPr>
          <w:p w14:paraId="501C4E5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R4-2311290</w:t>
            </w:r>
          </w:p>
        </w:tc>
        <w:tc>
          <w:tcPr>
            <w:tcW w:w="592" w:type="pct"/>
            <w:tcBorders>
              <w:top w:val="nil"/>
              <w:left w:val="nil"/>
              <w:bottom w:val="single" w:sz="4" w:space="0" w:color="A6A6A6"/>
              <w:right w:val="single" w:sz="4" w:space="0" w:color="A6A6A6"/>
            </w:tcBorders>
            <w:shd w:val="clear" w:color="auto" w:fill="auto"/>
            <w:hideMark/>
          </w:tcPr>
          <w:p w14:paraId="68F5C0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(R17)</w:t>
            </w:r>
          </w:p>
        </w:tc>
        <w:tc>
          <w:tcPr>
            <w:tcW w:w="422" w:type="pct"/>
            <w:tcBorders>
              <w:top w:val="nil"/>
              <w:left w:val="nil"/>
              <w:bottom w:val="single" w:sz="4" w:space="0" w:color="A6A6A6"/>
              <w:right w:val="single" w:sz="4" w:space="0" w:color="A6A6A6"/>
            </w:tcBorders>
            <w:shd w:val="clear" w:color="auto" w:fill="auto"/>
            <w:hideMark/>
          </w:tcPr>
          <w:p w14:paraId="36DE8D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2DBF8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CCD2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C5B7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B0E3F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CB38A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3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D9D1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5379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8384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1" w:history="1">
              <w:r w:rsidR="00931E11"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2082D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1668</w:t>
            </w:r>
          </w:p>
        </w:tc>
        <w:tc>
          <w:tcPr>
            <w:tcW w:w="242" w:type="pct"/>
            <w:tcBorders>
              <w:top w:val="nil"/>
              <w:left w:val="nil"/>
              <w:bottom w:val="single" w:sz="4" w:space="0" w:color="A6A6A6"/>
              <w:right w:val="single" w:sz="4" w:space="0" w:color="A6A6A6"/>
            </w:tcBorders>
            <w:shd w:val="clear" w:color="000000" w:fill="BFBFBF"/>
            <w:hideMark/>
          </w:tcPr>
          <w:p w14:paraId="577E94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1F78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86671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05E866" w14:textId="77777777" w:rsidTr="007C5B26">
        <w:trPr>
          <w:trHeight w:val="897"/>
        </w:trPr>
        <w:tc>
          <w:tcPr>
            <w:tcW w:w="388" w:type="pct"/>
            <w:tcBorders>
              <w:top w:val="nil"/>
              <w:left w:val="single" w:sz="4" w:space="0" w:color="A6A6A6"/>
              <w:bottom w:val="single" w:sz="4" w:space="0" w:color="A6A6A6"/>
              <w:right w:val="single" w:sz="4" w:space="0" w:color="A6A6A6"/>
            </w:tcBorders>
            <w:shd w:val="clear" w:color="auto" w:fill="auto"/>
            <w:hideMark/>
          </w:tcPr>
          <w:p w14:paraId="05FC383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R4-2311291</w:t>
            </w:r>
          </w:p>
        </w:tc>
        <w:tc>
          <w:tcPr>
            <w:tcW w:w="592" w:type="pct"/>
            <w:tcBorders>
              <w:top w:val="nil"/>
              <w:left w:val="nil"/>
              <w:bottom w:val="single" w:sz="4" w:space="0" w:color="A6A6A6"/>
              <w:right w:val="single" w:sz="4" w:space="0" w:color="A6A6A6"/>
            </w:tcBorders>
            <w:shd w:val="clear" w:color="auto" w:fill="auto"/>
            <w:hideMark/>
          </w:tcPr>
          <w:p w14:paraId="38061C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[NR_n41_BW-Core] Support of PC1.5 for n41 30MHz in Japan (R18)</w:t>
            </w:r>
          </w:p>
        </w:tc>
        <w:tc>
          <w:tcPr>
            <w:tcW w:w="422" w:type="pct"/>
            <w:tcBorders>
              <w:top w:val="nil"/>
              <w:left w:val="nil"/>
              <w:bottom w:val="single" w:sz="4" w:space="0" w:color="A6A6A6"/>
              <w:right w:val="single" w:sz="4" w:space="0" w:color="A6A6A6"/>
            </w:tcBorders>
            <w:shd w:val="clear" w:color="auto" w:fill="auto"/>
            <w:hideMark/>
          </w:tcPr>
          <w:p w14:paraId="5D7B93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68C7FC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3FFD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0F39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B3297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FC37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CE8C9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9888F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70519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4" w:history="1">
              <w:r w:rsidR="00931E11" w:rsidRPr="00931E11">
                <w:rPr>
                  <w:rFonts w:ascii="Arial" w:hAnsi="Arial" w:cs="Arial"/>
                  <w:b/>
                  <w:bCs/>
                  <w:color w:val="0000FF"/>
                  <w:sz w:val="16"/>
                  <w:szCs w:val="16"/>
                  <w:u w:val="single"/>
                </w:rPr>
                <w:t>NR_n41_BW-Core</w:t>
              </w:r>
            </w:hyperlink>
          </w:p>
        </w:tc>
        <w:tc>
          <w:tcPr>
            <w:tcW w:w="340" w:type="pct"/>
            <w:tcBorders>
              <w:top w:val="nil"/>
              <w:left w:val="nil"/>
              <w:bottom w:val="single" w:sz="4" w:space="0" w:color="A6A6A6"/>
              <w:right w:val="single" w:sz="4" w:space="0" w:color="A6A6A6"/>
            </w:tcBorders>
            <w:shd w:val="clear" w:color="000000" w:fill="BFBFBF"/>
            <w:hideMark/>
          </w:tcPr>
          <w:p w14:paraId="29A5F2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1669</w:t>
            </w:r>
          </w:p>
        </w:tc>
        <w:tc>
          <w:tcPr>
            <w:tcW w:w="242" w:type="pct"/>
            <w:tcBorders>
              <w:top w:val="nil"/>
              <w:left w:val="nil"/>
              <w:bottom w:val="single" w:sz="4" w:space="0" w:color="A6A6A6"/>
              <w:right w:val="single" w:sz="4" w:space="0" w:color="A6A6A6"/>
            </w:tcBorders>
            <w:shd w:val="clear" w:color="000000" w:fill="BFBFBF"/>
            <w:hideMark/>
          </w:tcPr>
          <w:p w14:paraId="5E6290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4104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761339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A74470" w14:textId="77777777" w:rsidTr="007C5B26">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78B16D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5" w:history="1">
              <w:r w:rsidR="00931E11" w:rsidRPr="00931E11">
                <w:rPr>
                  <w:rFonts w:ascii="Arial" w:hAnsi="Arial" w:cs="Arial"/>
                  <w:b/>
                  <w:bCs/>
                  <w:color w:val="0000FF"/>
                  <w:sz w:val="16"/>
                  <w:szCs w:val="16"/>
                  <w:u w:val="single"/>
                </w:rPr>
                <w:t>R4-2311292</w:t>
              </w:r>
            </w:hyperlink>
          </w:p>
        </w:tc>
        <w:tc>
          <w:tcPr>
            <w:tcW w:w="592" w:type="pct"/>
            <w:tcBorders>
              <w:top w:val="nil"/>
              <w:left w:val="nil"/>
              <w:bottom w:val="single" w:sz="4" w:space="0" w:color="A6A6A6"/>
              <w:right w:val="single" w:sz="4" w:space="0" w:color="A6A6A6"/>
            </w:tcBorders>
            <w:shd w:val="clear" w:color="auto" w:fill="auto"/>
            <w:hideMark/>
          </w:tcPr>
          <w:p w14:paraId="49B4E0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[NR_CADC_R16_2BDL_xBUL] Correction of a note number for CA_n77A-n78A (R17) </w:t>
            </w:r>
          </w:p>
        </w:tc>
        <w:tc>
          <w:tcPr>
            <w:tcW w:w="422" w:type="pct"/>
            <w:tcBorders>
              <w:top w:val="nil"/>
              <w:left w:val="nil"/>
              <w:bottom w:val="single" w:sz="4" w:space="0" w:color="A6A6A6"/>
              <w:right w:val="single" w:sz="4" w:space="0" w:color="A6A6A6"/>
            </w:tcBorders>
            <w:shd w:val="clear" w:color="auto" w:fill="auto"/>
            <w:hideMark/>
          </w:tcPr>
          <w:p w14:paraId="3B27F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06D7A0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27F3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BDEE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D680D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BD0E0E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5024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8907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8DECF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8"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66D76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1670</w:t>
            </w:r>
          </w:p>
        </w:tc>
        <w:tc>
          <w:tcPr>
            <w:tcW w:w="242" w:type="pct"/>
            <w:tcBorders>
              <w:top w:val="nil"/>
              <w:left w:val="nil"/>
              <w:bottom w:val="single" w:sz="4" w:space="0" w:color="A6A6A6"/>
              <w:right w:val="single" w:sz="4" w:space="0" w:color="A6A6A6"/>
            </w:tcBorders>
            <w:shd w:val="clear" w:color="000000" w:fill="BFBFBF"/>
            <w:hideMark/>
          </w:tcPr>
          <w:p w14:paraId="7091C8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D55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290B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087793" w14:textId="77777777" w:rsidTr="007C5B26">
        <w:trPr>
          <w:trHeight w:val="1136"/>
        </w:trPr>
        <w:tc>
          <w:tcPr>
            <w:tcW w:w="388" w:type="pct"/>
            <w:tcBorders>
              <w:top w:val="nil"/>
              <w:left w:val="single" w:sz="4" w:space="0" w:color="A6A6A6"/>
              <w:bottom w:val="single" w:sz="4" w:space="0" w:color="A6A6A6"/>
              <w:right w:val="single" w:sz="4" w:space="0" w:color="A6A6A6"/>
            </w:tcBorders>
            <w:shd w:val="clear" w:color="auto" w:fill="auto"/>
            <w:hideMark/>
          </w:tcPr>
          <w:p w14:paraId="62F9443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R4-2311293</w:t>
            </w:r>
          </w:p>
        </w:tc>
        <w:tc>
          <w:tcPr>
            <w:tcW w:w="592" w:type="pct"/>
            <w:tcBorders>
              <w:top w:val="nil"/>
              <w:left w:val="nil"/>
              <w:bottom w:val="single" w:sz="4" w:space="0" w:color="A6A6A6"/>
              <w:right w:val="single" w:sz="4" w:space="0" w:color="A6A6A6"/>
            </w:tcBorders>
            <w:shd w:val="clear" w:color="auto" w:fill="auto"/>
            <w:hideMark/>
          </w:tcPr>
          <w:p w14:paraId="0FBBEA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[NR_CADC_R16_2BDL_xBUL] Correction of a note number for CA_n77A-n78A (R18) </w:t>
            </w:r>
          </w:p>
        </w:tc>
        <w:tc>
          <w:tcPr>
            <w:tcW w:w="422" w:type="pct"/>
            <w:tcBorders>
              <w:top w:val="nil"/>
              <w:left w:val="nil"/>
              <w:bottom w:val="single" w:sz="4" w:space="0" w:color="A6A6A6"/>
              <w:right w:val="single" w:sz="4" w:space="0" w:color="A6A6A6"/>
            </w:tcBorders>
            <w:shd w:val="clear" w:color="auto" w:fill="auto"/>
            <w:hideMark/>
          </w:tcPr>
          <w:p w14:paraId="37173A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SoftBank Corp.</w:t>
            </w:r>
          </w:p>
        </w:tc>
        <w:tc>
          <w:tcPr>
            <w:tcW w:w="183" w:type="pct"/>
            <w:tcBorders>
              <w:top w:val="nil"/>
              <w:left w:val="nil"/>
              <w:bottom w:val="single" w:sz="4" w:space="0" w:color="A6A6A6"/>
              <w:right w:val="single" w:sz="4" w:space="0" w:color="A6A6A6"/>
            </w:tcBorders>
            <w:shd w:val="clear" w:color="auto" w:fill="auto"/>
            <w:hideMark/>
          </w:tcPr>
          <w:p w14:paraId="112DF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AC6FD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066E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4D605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1A71E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4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34010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BCBD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64117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1"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2A3768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1671</w:t>
            </w:r>
          </w:p>
        </w:tc>
        <w:tc>
          <w:tcPr>
            <w:tcW w:w="242" w:type="pct"/>
            <w:tcBorders>
              <w:top w:val="nil"/>
              <w:left w:val="nil"/>
              <w:bottom w:val="single" w:sz="4" w:space="0" w:color="A6A6A6"/>
              <w:right w:val="single" w:sz="4" w:space="0" w:color="A6A6A6"/>
            </w:tcBorders>
            <w:shd w:val="clear" w:color="000000" w:fill="BFBFBF"/>
            <w:hideMark/>
          </w:tcPr>
          <w:p w14:paraId="2AAEDA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05CD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69FA84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5678E1" w14:textId="77777777" w:rsidTr="007C5B26">
        <w:trPr>
          <w:trHeight w:val="840"/>
        </w:trPr>
        <w:tc>
          <w:tcPr>
            <w:tcW w:w="388" w:type="pct"/>
            <w:tcBorders>
              <w:top w:val="nil"/>
              <w:left w:val="single" w:sz="4" w:space="0" w:color="A6A6A6"/>
              <w:bottom w:val="single" w:sz="4" w:space="0" w:color="A6A6A6"/>
              <w:right w:val="single" w:sz="4" w:space="0" w:color="A6A6A6"/>
            </w:tcBorders>
            <w:shd w:val="clear" w:color="auto" w:fill="auto"/>
            <w:hideMark/>
          </w:tcPr>
          <w:p w14:paraId="1DE027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2" w:history="1">
              <w:r w:rsidR="00931E11" w:rsidRPr="00931E11">
                <w:rPr>
                  <w:rFonts w:ascii="Arial" w:hAnsi="Arial" w:cs="Arial"/>
                  <w:b/>
                  <w:bCs/>
                  <w:color w:val="0000FF"/>
                  <w:sz w:val="16"/>
                  <w:szCs w:val="16"/>
                  <w:u w:val="single"/>
                </w:rPr>
                <w:t>R4-2311478</w:t>
              </w:r>
            </w:hyperlink>
          </w:p>
        </w:tc>
        <w:tc>
          <w:tcPr>
            <w:tcW w:w="592" w:type="pct"/>
            <w:tcBorders>
              <w:top w:val="nil"/>
              <w:left w:val="nil"/>
              <w:bottom w:val="single" w:sz="4" w:space="0" w:color="A6A6A6"/>
              <w:right w:val="single" w:sz="4" w:space="0" w:color="A6A6A6"/>
            </w:tcBorders>
            <w:shd w:val="clear" w:color="auto" w:fill="auto"/>
            <w:hideMark/>
          </w:tcPr>
          <w:p w14:paraId="3B68B4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CR 38.101-1: Various maintenance issues R16</w:t>
            </w:r>
          </w:p>
        </w:tc>
        <w:tc>
          <w:tcPr>
            <w:tcW w:w="422" w:type="pct"/>
            <w:tcBorders>
              <w:top w:val="nil"/>
              <w:left w:val="nil"/>
              <w:bottom w:val="single" w:sz="4" w:space="0" w:color="A6A6A6"/>
              <w:right w:val="single" w:sz="4" w:space="0" w:color="A6A6A6"/>
            </w:tcBorders>
            <w:shd w:val="clear" w:color="auto" w:fill="auto"/>
            <w:hideMark/>
          </w:tcPr>
          <w:p w14:paraId="3ACF06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w:t>
            </w:r>
          </w:p>
        </w:tc>
        <w:tc>
          <w:tcPr>
            <w:tcW w:w="183" w:type="pct"/>
            <w:tcBorders>
              <w:top w:val="nil"/>
              <w:left w:val="nil"/>
              <w:bottom w:val="single" w:sz="4" w:space="0" w:color="A6A6A6"/>
              <w:right w:val="single" w:sz="4" w:space="0" w:color="A6A6A6"/>
            </w:tcBorders>
            <w:shd w:val="clear" w:color="auto" w:fill="auto"/>
            <w:hideMark/>
          </w:tcPr>
          <w:p w14:paraId="333918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6B8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0867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8342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097007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BFADF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26B89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277F7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5"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5F59EF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1676</w:t>
            </w:r>
          </w:p>
        </w:tc>
        <w:tc>
          <w:tcPr>
            <w:tcW w:w="242" w:type="pct"/>
            <w:tcBorders>
              <w:top w:val="nil"/>
              <w:left w:val="nil"/>
              <w:bottom w:val="single" w:sz="4" w:space="0" w:color="A6A6A6"/>
              <w:right w:val="single" w:sz="4" w:space="0" w:color="A6A6A6"/>
            </w:tcBorders>
            <w:shd w:val="clear" w:color="000000" w:fill="BFBFBF"/>
            <w:hideMark/>
          </w:tcPr>
          <w:p w14:paraId="1847A7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E810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4CCE41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288CF6" w14:textId="77777777" w:rsidTr="00F70D45">
        <w:trPr>
          <w:trHeight w:val="1080"/>
        </w:trPr>
        <w:tc>
          <w:tcPr>
            <w:tcW w:w="388" w:type="pct"/>
            <w:tcBorders>
              <w:top w:val="nil"/>
              <w:left w:val="single" w:sz="4" w:space="0" w:color="A6A6A6"/>
              <w:bottom w:val="single" w:sz="4" w:space="0" w:color="A6A6A6"/>
              <w:right w:val="single" w:sz="4" w:space="0" w:color="A6A6A6"/>
            </w:tcBorders>
            <w:shd w:val="clear" w:color="auto" w:fill="auto"/>
            <w:hideMark/>
          </w:tcPr>
          <w:p w14:paraId="376830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6" w:history="1">
              <w:r w:rsidR="00931E11" w:rsidRPr="00931E11">
                <w:rPr>
                  <w:rFonts w:ascii="Arial" w:hAnsi="Arial" w:cs="Arial"/>
                  <w:b/>
                  <w:bCs/>
                  <w:color w:val="0000FF"/>
                  <w:sz w:val="16"/>
                  <w:szCs w:val="16"/>
                  <w:u w:val="single"/>
                </w:rPr>
                <w:t>R4-2311497</w:t>
              </w:r>
            </w:hyperlink>
          </w:p>
        </w:tc>
        <w:tc>
          <w:tcPr>
            <w:tcW w:w="592" w:type="pct"/>
            <w:tcBorders>
              <w:top w:val="nil"/>
              <w:left w:val="nil"/>
              <w:bottom w:val="single" w:sz="4" w:space="0" w:color="A6A6A6"/>
              <w:right w:val="single" w:sz="4" w:space="0" w:color="A6A6A6"/>
            </w:tcBorders>
            <w:shd w:val="clear" w:color="auto" w:fill="auto"/>
            <w:hideMark/>
          </w:tcPr>
          <w:p w14:paraId="331E18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249657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36B31E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A7E1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77B4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249E637"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811C1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C322B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BC156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31B57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59"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AE74D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1679</w:t>
            </w:r>
          </w:p>
        </w:tc>
        <w:tc>
          <w:tcPr>
            <w:tcW w:w="242" w:type="pct"/>
            <w:tcBorders>
              <w:top w:val="nil"/>
              <w:left w:val="nil"/>
              <w:bottom w:val="single" w:sz="4" w:space="0" w:color="A6A6A6"/>
              <w:right w:val="single" w:sz="4" w:space="0" w:color="A6A6A6"/>
            </w:tcBorders>
            <w:shd w:val="clear" w:color="000000" w:fill="BFBFBF"/>
            <w:hideMark/>
          </w:tcPr>
          <w:p w14:paraId="569D1D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48578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F72AB7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B182AD" w14:textId="77777777" w:rsidTr="00A7527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37B46AB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R4-2311498</w:t>
            </w:r>
          </w:p>
        </w:tc>
        <w:tc>
          <w:tcPr>
            <w:tcW w:w="592" w:type="pct"/>
            <w:tcBorders>
              <w:top w:val="nil"/>
              <w:left w:val="nil"/>
              <w:bottom w:val="single" w:sz="4" w:space="0" w:color="A6A6A6"/>
              <w:right w:val="single" w:sz="4" w:space="0" w:color="A6A6A6"/>
            </w:tcBorders>
            <w:shd w:val="clear" w:color="auto" w:fill="auto"/>
            <w:hideMark/>
          </w:tcPr>
          <w:p w14:paraId="1F6FEF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244DE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5B6B5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D484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F40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D425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79CD9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4855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D155C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7973B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2"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FC931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242" w:type="pct"/>
            <w:tcBorders>
              <w:top w:val="nil"/>
              <w:left w:val="nil"/>
              <w:bottom w:val="single" w:sz="4" w:space="0" w:color="A6A6A6"/>
              <w:right w:val="single" w:sz="4" w:space="0" w:color="A6A6A6"/>
            </w:tcBorders>
            <w:shd w:val="clear" w:color="000000" w:fill="BFBFBF"/>
            <w:hideMark/>
          </w:tcPr>
          <w:p w14:paraId="2486D7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F556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60E111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F29229" w14:textId="77777777" w:rsidTr="00A75276">
        <w:trPr>
          <w:trHeight w:val="685"/>
        </w:trPr>
        <w:tc>
          <w:tcPr>
            <w:tcW w:w="388" w:type="pct"/>
            <w:tcBorders>
              <w:top w:val="nil"/>
              <w:left w:val="single" w:sz="4" w:space="0" w:color="A6A6A6"/>
              <w:bottom w:val="single" w:sz="4" w:space="0" w:color="A6A6A6"/>
              <w:right w:val="single" w:sz="4" w:space="0" w:color="A6A6A6"/>
            </w:tcBorders>
            <w:shd w:val="clear" w:color="auto" w:fill="auto"/>
            <w:hideMark/>
          </w:tcPr>
          <w:p w14:paraId="58EF2E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3" w:history="1">
              <w:r w:rsidR="00931E11" w:rsidRPr="00931E11">
                <w:rPr>
                  <w:rFonts w:ascii="Arial" w:hAnsi="Arial" w:cs="Arial"/>
                  <w:b/>
                  <w:bCs/>
                  <w:color w:val="0000FF"/>
                  <w:sz w:val="16"/>
                  <w:szCs w:val="16"/>
                  <w:u w:val="single"/>
                </w:rPr>
                <w:t>R4-2311499</w:t>
              </w:r>
            </w:hyperlink>
          </w:p>
        </w:tc>
        <w:tc>
          <w:tcPr>
            <w:tcW w:w="592" w:type="pct"/>
            <w:tcBorders>
              <w:top w:val="nil"/>
              <w:left w:val="nil"/>
              <w:bottom w:val="single" w:sz="4" w:space="0" w:color="A6A6A6"/>
              <w:right w:val="single" w:sz="4" w:space="0" w:color="A6A6A6"/>
            </w:tcBorders>
            <w:shd w:val="clear" w:color="auto" w:fill="auto"/>
            <w:hideMark/>
          </w:tcPr>
          <w:p w14:paraId="6AD0C2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65CFEE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74FC8A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60C5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692D5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A2497A4"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8DA6C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E8844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CA67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9C349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EFF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1681</w:t>
            </w:r>
          </w:p>
        </w:tc>
        <w:tc>
          <w:tcPr>
            <w:tcW w:w="242" w:type="pct"/>
            <w:tcBorders>
              <w:top w:val="nil"/>
              <w:left w:val="nil"/>
              <w:bottom w:val="single" w:sz="4" w:space="0" w:color="A6A6A6"/>
              <w:right w:val="single" w:sz="4" w:space="0" w:color="A6A6A6"/>
            </w:tcBorders>
            <w:shd w:val="clear" w:color="000000" w:fill="BFBFBF"/>
            <w:hideMark/>
          </w:tcPr>
          <w:p w14:paraId="0853C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A02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0B5225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893893" w14:textId="77777777" w:rsidTr="007C5B26">
        <w:trPr>
          <w:trHeight w:val="789"/>
        </w:trPr>
        <w:tc>
          <w:tcPr>
            <w:tcW w:w="388" w:type="pct"/>
            <w:tcBorders>
              <w:top w:val="nil"/>
              <w:left w:val="single" w:sz="4" w:space="0" w:color="A6A6A6"/>
              <w:bottom w:val="single" w:sz="4" w:space="0" w:color="A6A6A6"/>
              <w:right w:val="single" w:sz="4" w:space="0" w:color="A6A6A6"/>
            </w:tcBorders>
            <w:shd w:val="clear" w:color="auto" w:fill="auto"/>
            <w:hideMark/>
          </w:tcPr>
          <w:p w14:paraId="67DDF7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7" w:history="1">
              <w:r w:rsidR="00931E11" w:rsidRPr="00931E11">
                <w:rPr>
                  <w:rFonts w:ascii="Arial" w:hAnsi="Arial" w:cs="Arial"/>
                  <w:b/>
                  <w:bCs/>
                  <w:color w:val="0000FF"/>
                  <w:sz w:val="16"/>
                  <w:szCs w:val="16"/>
                  <w:u w:val="single"/>
                </w:rPr>
                <w:t>R4-2311763</w:t>
              </w:r>
            </w:hyperlink>
          </w:p>
        </w:tc>
        <w:tc>
          <w:tcPr>
            <w:tcW w:w="592" w:type="pct"/>
            <w:tcBorders>
              <w:top w:val="nil"/>
              <w:left w:val="nil"/>
              <w:bottom w:val="single" w:sz="4" w:space="0" w:color="A6A6A6"/>
              <w:right w:val="single" w:sz="4" w:space="0" w:color="A6A6A6"/>
            </w:tcBorders>
            <w:shd w:val="clear" w:color="auto" w:fill="auto"/>
            <w:hideMark/>
          </w:tcPr>
          <w:p w14:paraId="497563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37704F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A9F29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FE1B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6EC7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E03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F573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94F88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6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B37F8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D4512B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DEB52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1689</w:t>
            </w:r>
          </w:p>
        </w:tc>
        <w:tc>
          <w:tcPr>
            <w:tcW w:w="242" w:type="pct"/>
            <w:tcBorders>
              <w:top w:val="nil"/>
              <w:left w:val="nil"/>
              <w:bottom w:val="single" w:sz="4" w:space="0" w:color="A6A6A6"/>
              <w:right w:val="single" w:sz="4" w:space="0" w:color="A6A6A6"/>
            </w:tcBorders>
            <w:shd w:val="clear" w:color="000000" w:fill="BFBFBF"/>
            <w:hideMark/>
          </w:tcPr>
          <w:p w14:paraId="17D4E4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D3ED0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DCD999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9AEB9AA" w14:textId="77777777" w:rsidTr="00F70D45">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224C44A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R4-2311764</w:t>
            </w:r>
          </w:p>
        </w:tc>
        <w:tc>
          <w:tcPr>
            <w:tcW w:w="592" w:type="pct"/>
            <w:tcBorders>
              <w:top w:val="nil"/>
              <w:left w:val="nil"/>
              <w:bottom w:val="single" w:sz="4" w:space="0" w:color="A6A6A6"/>
              <w:right w:val="single" w:sz="4" w:space="0" w:color="A6A6A6"/>
            </w:tcBorders>
            <w:shd w:val="clear" w:color="auto" w:fill="auto"/>
            <w:hideMark/>
          </w:tcPr>
          <w:p w14:paraId="62F1BD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6F0123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9CC68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1D6D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D235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D4F16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E29AD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FFD85B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BFE8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D8978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DD51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1690</w:t>
            </w:r>
          </w:p>
        </w:tc>
        <w:tc>
          <w:tcPr>
            <w:tcW w:w="242" w:type="pct"/>
            <w:tcBorders>
              <w:top w:val="nil"/>
              <w:left w:val="nil"/>
              <w:bottom w:val="single" w:sz="4" w:space="0" w:color="A6A6A6"/>
              <w:right w:val="single" w:sz="4" w:space="0" w:color="A6A6A6"/>
            </w:tcBorders>
            <w:shd w:val="clear" w:color="000000" w:fill="BFBFBF"/>
            <w:hideMark/>
          </w:tcPr>
          <w:p w14:paraId="738E3C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2C30D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DE995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42A6879" w14:textId="77777777" w:rsidTr="007C5B26">
        <w:trPr>
          <w:trHeight w:val="842"/>
        </w:trPr>
        <w:tc>
          <w:tcPr>
            <w:tcW w:w="388" w:type="pct"/>
            <w:tcBorders>
              <w:top w:val="nil"/>
              <w:left w:val="single" w:sz="4" w:space="0" w:color="A6A6A6"/>
              <w:bottom w:val="single" w:sz="4" w:space="0" w:color="A6A6A6"/>
              <w:right w:val="single" w:sz="4" w:space="0" w:color="A6A6A6"/>
            </w:tcBorders>
            <w:shd w:val="clear" w:color="auto" w:fill="auto"/>
            <w:hideMark/>
          </w:tcPr>
          <w:p w14:paraId="5F1574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R4-2311765</w:t>
            </w:r>
          </w:p>
        </w:tc>
        <w:tc>
          <w:tcPr>
            <w:tcW w:w="592" w:type="pct"/>
            <w:tcBorders>
              <w:top w:val="nil"/>
              <w:left w:val="nil"/>
              <w:bottom w:val="single" w:sz="4" w:space="0" w:color="A6A6A6"/>
              <w:right w:val="single" w:sz="4" w:space="0" w:color="A6A6A6"/>
            </w:tcBorders>
            <w:shd w:val="clear" w:color="auto" w:fill="auto"/>
            <w:hideMark/>
          </w:tcPr>
          <w:p w14:paraId="552F49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121F8E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FB8B9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A049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24C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0086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13145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A3ACA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C6501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A05C2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A158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1691</w:t>
            </w:r>
          </w:p>
        </w:tc>
        <w:tc>
          <w:tcPr>
            <w:tcW w:w="242" w:type="pct"/>
            <w:tcBorders>
              <w:top w:val="nil"/>
              <w:left w:val="nil"/>
              <w:bottom w:val="single" w:sz="4" w:space="0" w:color="A6A6A6"/>
              <w:right w:val="single" w:sz="4" w:space="0" w:color="A6A6A6"/>
            </w:tcBorders>
            <w:shd w:val="clear" w:color="000000" w:fill="BFBFBF"/>
            <w:hideMark/>
          </w:tcPr>
          <w:p w14:paraId="15F766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F2C2E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0000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E23ED8" w14:textId="77777777" w:rsidTr="007C5B26">
        <w:trPr>
          <w:trHeight w:val="841"/>
        </w:trPr>
        <w:tc>
          <w:tcPr>
            <w:tcW w:w="388" w:type="pct"/>
            <w:tcBorders>
              <w:top w:val="nil"/>
              <w:left w:val="single" w:sz="4" w:space="0" w:color="A6A6A6"/>
              <w:bottom w:val="single" w:sz="4" w:space="0" w:color="A6A6A6"/>
              <w:right w:val="single" w:sz="4" w:space="0" w:color="A6A6A6"/>
            </w:tcBorders>
            <w:shd w:val="clear" w:color="auto" w:fill="auto"/>
            <w:hideMark/>
          </w:tcPr>
          <w:p w14:paraId="59F6BA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R4-2311766</w:t>
            </w:r>
          </w:p>
        </w:tc>
        <w:tc>
          <w:tcPr>
            <w:tcW w:w="592" w:type="pct"/>
            <w:tcBorders>
              <w:top w:val="nil"/>
              <w:left w:val="nil"/>
              <w:bottom w:val="single" w:sz="4" w:space="0" w:color="A6A6A6"/>
              <w:right w:val="single" w:sz="4" w:space="0" w:color="A6A6A6"/>
            </w:tcBorders>
            <w:shd w:val="clear" w:color="auto" w:fill="auto"/>
            <w:hideMark/>
          </w:tcPr>
          <w:p w14:paraId="69694A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Almost contiguos NBC change reversal</w:t>
            </w:r>
          </w:p>
        </w:tc>
        <w:tc>
          <w:tcPr>
            <w:tcW w:w="422" w:type="pct"/>
            <w:tcBorders>
              <w:top w:val="nil"/>
              <w:left w:val="nil"/>
              <w:bottom w:val="single" w:sz="4" w:space="0" w:color="A6A6A6"/>
              <w:right w:val="single" w:sz="4" w:space="0" w:color="A6A6A6"/>
            </w:tcBorders>
            <w:shd w:val="clear" w:color="auto" w:fill="auto"/>
            <w:hideMark/>
          </w:tcPr>
          <w:p w14:paraId="075441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4654D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FAC47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F51AC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B43D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44122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1D04F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F9936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3C284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7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86C65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1692</w:t>
            </w:r>
          </w:p>
        </w:tc>
        <w:tc>
          <w:tcPr>
            <w:tcW w:w="242" w:type="pct"/>
            <w:tcBorders>
              <w:top w:val="nil"/>
              <w:left w:val="nil"/>
              <w:bottom w:val="single" w:sz="4" w:space="0" w:color="A6A6A6"/>
              <w:right w:val="single" w:sz="4" w:space="0" w:color="A6A6A6"/>
            </w:tcBorders>
            <w:shd w:val="clear" w:color="000000" w:fill="BFBFBF"/>
            <w:hideMark/>
          </w:tcPr>
          <w:p w14:paraId="018BAE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6B792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812E8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29C5C4" w14:textId="77777777" w:rsidTr="00F70D45">
        <w:trPr>
          <w:trHeight w:val="721"/>
        </w:trPr>
        <w:tc>
          <w:tcPr>
            <w:tcW w:w="388" w:type="pct"/>
            <w:tcBorders>
              <w:top w:val="nil"/>
              <w:left w:val="single" w:sz="4" w:space="0" w:color="A6A6A6"/>
              <w:bottom w:val="single" w:sz="4" w:space="0" w:color="A6A6A6"/>
              <w:right w:val="single" w:sz="4" w:space="0" w:color="A6A6A6"/>
            </w:tcBorders>
            <w:shd w:val="clear" w:color="auto" w:fill="auto"/>
            <w:hideMark/>
          </w:tcPr>
          <w:p w14:paraId="2391A3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0" w:history="1">
              <w:r w:rsidR="00931E11" w:rsidRPr="00931E11">
                <w:rPr>
                  <w:rFonts w:ascii="Arial" w:hAnsi="Arial" w:cs="Arial"/>
                  <w:b/>
                  <w:bCs/>
                  <w:color w:val="0000FF"/>
                  <w:sz w:val="16"/>
                  <w:szCs w:val="16"/>
                  <w:u w:val="single"/>
                </w:rPr>
                <w:t>R4-2311772</w:t>
              </w:r>
            </w:hyperlink>
          </w:p>
        </w:tc>
        <w:tc>
          <w:tcPr>
            <w:tcW w:w="592" w:type="pct"/>
            <w:tcBorders>
              <w:top w:val="nil"/>
              <w:left w:val="nil"/>
              <w:bottom w:val="single" w:sz="4" w:space="0" w:color="A6A6A6"/>
              <w:right w:val="single" w:sz="4" w:space="0" w:color="A6A6A6"/>
            </w:tcBorders>
            <w:shd w:val="clear" w:color="auto" w:fill="auto"/>
            <w:hideMark/>
          </w:tcPr>
          <w:p w14:paraId="25399C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2E3C37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71882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5548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BB97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3B516AA"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53358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DD6A0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DD2A0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4752E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3"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4E7EC1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1693</w:t>
            </w:r>
          </w:p>
        </w:tc>
        <w:tc>
          <w:tcPr>
            <w:tcW w:w="242" w:type="pct"/>
            <w:tcBorders>
              <w:top w:val="nil"/>
              <w:left w:val="nil"/>
              <w:bottom w:val="single" w:sz="4" w:space="0" w:color="A6A6A6"/>
              <w:right w:val="single" w:sz="4" w:space="0" w:color="A6A6A6"/>
            </w:tcBorders>
            <w:shd w:val="clear" w:color="000000" w:fill="BFBFBF"/>
            <w:hideMark/>
          </w:tcPr>
          <w:p w14:paraId="6FCF50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60AE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1712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DCEAA7" w14:textId="77777777" w:rsidTr="00F70D45">
        <w:trPr>
          <w:trHeight w:val="844"/>
        </w:trPr>
        <w:tc>
          <w:tcPr>
            <w:tcW w:w="388" w:type="pct"/>
            <w:tcBorders>
              <w:top w:val="nil"/>
              <w:left w:val="single" w:sz="4" w:space="0" w:color="A6A6A6"/>
              <w:bottom w:val="single" w:sz="4" w:space="0" w:color="A6A6A6"/>
              <w:right w:val="single" w:sz="4" w:space="0" w:color="A6A6A6"/>
            </w:tcBorders>
            <w:shd w:val="clear" w:color="auto" w:fill="auto"/>
            <w:hideMark/>
          </w:tcPr>
          <w:p w14:paraId="0094F3E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R4-2311773</w:t>
            </w:r>
          </w:p>
        </w:tc>
        <w:tc>
          <w:tcPr>
            <w:tcW w:w="592" w:type="pct"/>
            <w:tcBorders>
              <w:top w:val="nil"/>
              <w:left w:val="nil"/>
              <w:bottom w:val="single" w:sz="4" w:space="0" w:color="A6A6A6"/>
              <w:right w:val="single" w:sz="4" w:space="0" w:color="A6A6A6"/>
            </w:tcBorders>
            <w:shd w:val="clear" w:color="auto" w:fill="auto"/>
            <w:hideMark/>
          </w:tcPr>
          <w:p w14:paraId="6D5EB1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64CD4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22EC6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78142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4DE8F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93F0E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323CC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F677F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09D6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14553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6"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4BA63A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1694</w:t>
            </w:r>
          </w:p>
        </w:tc>
        <w:tc>
          <w:tcPr>
            <w:tcW w:w="242" w:type="pct"/>
            <w:tcBorders>
              <w:top w:val="nil"/>
              <w:left w:val="nil"/>
              <w:bottom w:val="single" w:sz="4" w:space="0" w:color="A6A6A6"/>
              <w:right w:val="single" w:sz="4" w:space="0" w:color="A6A6A6"/>
            </w:tcBorders>
            <w:shd w:val="clear" w:color="000000" w:fill="BFBFBF"/>
            <w:hideMark/>
          </w:tcPr>
          <w:p w14:paraId="433084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566E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DBB5D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1CE3DB" w14:textId="77777777" w:rsidTr="00F70D45">
        <w:trPr>
          <w:trHeight w:val="701"/>
        </w:trPr>
        <w:tc>
          <w:tcPr>
            <w:tcW w:w="388" w:type="pct"/>
            <w:tcBorders>
              <w:top w:val="nil"/>
              <w:left w:val="single" w:sz="4" w:space="0" w:color="A6A6A6"/>
              <w:bottom w:val="single" w:sz="4" w:space="0" w:color="A6A6A6"/>
              <w:right w:val="single" w:sz="4" w:space="0" w:color="A6A6A6"/>
            </w:tcBorders>
            <w:shd w:val="clear" w:color="auto" w:fill="auto"/>
            <w:hideMark/>
          </w:tcPr>
          <w:p w14:paraId="5222DC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R4-2311774</w:t>
            </w:r>
          </w:p>
        </w:tc>
        <w:tc>
          <w:tcPr>
            <w:tcW w:w="592" w:type="pct"/>
            <w:tcBorders>
              <w:top w:val="nil"/>
              <w:left w:val="nil"/>
              <w:bottom w:val="single" w:sz="4" w:space="0" w:color="A6A6A6"/>
              <w:right w:val="single" w:sz="4" w:space="0" w:color="A6A6A6"/>
            </w:tcBorders>
            <w:shd w:val="clear" w:color="auto" w:fill="auto"/>
            <w:hideMark/>
          </w:tcPr>
          <w:p w14:paraId="1E7DF0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6088EF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04F6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1719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FF4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A5C9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32F2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894D4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0B1C3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EA22C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89"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1E90E0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1695</w:t>
            </w:r>
          </w:p>
        </w:tc>
        <w:tc>
          <w:tcPr>
            <w:tcW w:w="242" w:type="pct"/>
            <w:tcBorders>
              <w:top w:val="nil"/>
              <w:left w:val="nil"/>
              <w:bottom w:val="single" w:sz="4" w:space="0" w:color="A6A6A6"/>
              <w:right w:val="single" w:sz="4" w:space="0" w:color="A6A6A6"/>
            </w:tcBorders>
            <w:shd w:val="clear" w:color="000000" w:fill="BFBFBF"/>
            <w:hideMark/>
          </w:tcPr>
          <w:p w14:paraId="370406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0887D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5453B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83C3F2" w14:textId="77777777" w:rsidTr="00F70D45">
        <w:trPr>
          <w:trHeight w:val="983"/>
        </w:trPr>
        <w:tc>
          <w:tcPr>
            <w:tcW w:w="388" w:type="pct"/>
            <w:tcBorders>
              <w:top w:val="nil"/>
              <w:left w:val="single" w:sz="4" w:space="0" w:color="A6A6A6"/>
              <w:bottom w:val="single" w:sz="4" w:space="0" w:color="A6A6A6"/>
              <w:right w:val="single" w:sz="4" w:space="0" w:color="A6A6A6"/>
            </w:tcBorders>
            <w:shd w:val="clear" w:color="auto" w:fill="auto"/>
            <w:hideMark/>
          </w:tcPr>
          <w:p w14:paraId="2C5E27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0" w:history="1">
              <w:r w:rsidR="00931E11" w:rsidRPr="00931E11">
                <w:rPr>
                  <w:rFonts w:ascii="Arial" w:hAnsi="Arial" w:cs="Arial"/>
                  <w:b/>
                  <w:bCs/>
                  <w:color w:val="0000FF"/>
                  <w:sz w:val="16"/>
                  <w:szCs w:val="16"/>
                  <w:u w:val="single"/>
                </w:rPr>
                <w:t>R4-2312250</w:t>
              </w:r>
            </w:hyperlink>
          </w:p>
        </w:tc>
        <w:tc>
          <w:tcPr>
            <w:tcW w:w="592" w:type="pct"/>
            <w:tcBorders>
              <w:top w:val="nil"/>
              <w:left w:val="nil"/>
              <w:bottom w:val="single" w:sz="4" w:space="0" w:color="A6A6A6"/>
              <w:right w:val="single" w:sz="4" w:space="0" w:color="A6A6A6"/>
            </w:tcBorders>
            <w:shd w:val="clear" w:color="auto" w:fill="auto"/>
            <w:hideMark/>
          </w:tcPr>
          <w:p w14:paraId="332F2B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339778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504C6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43AF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6A80C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7F4CFA3"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45CE76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94E39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6ECCB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54DF3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A74FF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1707</w:t>
            </w:r>
          </w:p>
        </w:tc>
        <w:tc>
          <w:tcPr>
            <w:tcW w:w="242" w:type="pct"/>
            <w:tcBorders>
              <w:top w:val="nil"/>
              <w:left w:val="nil"/>
              <w:bottom w:val="single" w:sz="4" w:space="0" w:color="A6A6A6"/>
              <w:right w:val="single" w:sz="4" w:space="0" w:color="A6A6A6"/>
            </w:tcBorders>
            <w:shd w:val="clear" w:color="000000" w:fill="BFBFBF"/>
            <w:hideMark/>
          </w:tcPr>
          <w:p w14:paraId="257D6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228B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64BB5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BBBFC3" w14:textId="77777777" w:rsidTr="00F70D45">
        <w:trPr>
          <w:trHeight w:val="964"/>
        </w:trPr>
        <w:tc>
          <w:tcPr>
            <w:tcW w:w="388" w:type="pct"/>
            <w:tcBorders>
              <w:top w:val="nil"/>
              <w:left w:val="single" w:sz="4" w:space="0" w:color="A6A6A6"/>
              <w:bottom w:val="single" w:sz="4" w:space="0" w:color="A6A6A6"/>
              <w:right w:val="single" w:sz="4" w:space="0" w:color="A6A6A6"/>
            </w:tcBorders>
            <w:shd w:val="clear" w:color="auto" w:fill="auto"/>
            <w:hideMark/>
          </w:tcPr>
          <w:p w14:paraId="5700E8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R4-2312251</w:t>
            </w:r>
          </w:p>
        </w:tc>
        <w:tc>
          <w:tcPr>
            <w:tcW w:w="592" w:type="pct"/>
            <w:tcBorders>
              <w:top w:val="nil"/>
              <w:left w:val="nil"/>
              <w:bottom w:val="single" w:sz="4" w:space="0" w:color="A6A6A6"/>
              <w:right w:val="single" w:sz="4" w:space="0" w:color="A6A6A6"/>
            </w:tcBorders>
            <w:shd w:val="clear" w:color="auto" w:fill="auto"/>
            <w:hideMark/>
          </w:tcPr>
          <w:p w14:paraId="58DD37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(Rel-16)</w:t>
            </w:r>
          </w:p>
        </w:tc>
        <w:tc>
          <w:tcPr>
            <w:tcW w:w="422" w:type="pct"/>
            <w:tcBorders>
              <w:top w:val="nil"/>
              <w:left w:val="nil"/>
              <w:bottom w:val="single" w:sz="4" w:space="0" w:color="A6A6A6"/>
              <w:right w:val="single" w:sz="4" w:space="0" w:color="A6A6A6"/>
            </w:tcBorders>
            <w:shd w:val="clear" w:color="auto" w:fill="auto"/>
            <w:hideMark/>
          </w:tcPr>
          <w:p w14:paraId="399D8B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6BFFC9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EEA20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DAE5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69B05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42818E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14FD7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F0DA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B0D6C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D16FB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1708</w:t>
            </w:r>
          </w:p>
        </w:tc>
        <w:tc>
          <w:tcPr>
            <w:tcW w:w="242" w:type="pct"/>
            <w:tcBorders>
              <w:top w:val="nil"/>
              <w:left w:val="nil"/>
              <w:bottom w:val="single" w:sz="4" w:space="0" w:color="A6A6A6"/>
              <w:right w:val="single" w:sz="4" w:space="0" w:color="A6A6A6"/>
            </w:tcBorders>
            <w:shd w:val="clear" w:color="000000" w:fill="BFBFBF"/>
            <w:hideMark/>
          </w:tcPr>
          <w:p w14:paraId="25C428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5D06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8DD9C2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8DD389E" w14:textId="77777777" w:rsidTr="00F70D45">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25B8558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R4-2312252</w:t>
            </w:r>
          </w:p>
        </w:tc>
        <w:tc>
          <w:tcPr>
            <w:tcW w:w="592" w:type="pct"/>
            <w:tcBorders>
              <w:top w:val="nil"/>
              <w:left w:val="nil"/>
              <w:bottom w:val="single" w:sz="4" w:space="0" w:color="A6A6A6"/>
              <w:right w:val="single" w:sz="4" w:space="0" w:color="A6A6A6"/>
            </w:tcBorders>
            <w:shd w:val="clear" w:color="auto" w:fill="auto"/>
            <w:hideMark/>
          </w:tcPr>
          <w:p w14:paraId="2BB63D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(Rel-17)</w:t>
            </w:r>
          </w:p>
        </w:tc>
        <w:tc>
          <w:tcPr>
            <w:tcW w:w="422" w:type="pct"/>
            <w:tcBorders>
              <w:top w:val="nil"/>
              <w:left w:val="nil"/>
              <w:bottom w:val="single" w:sz="4" w:space="0" w:color="A6A6A6"/>
              <w:right w:val="single" w:sz="4" w:space="0" w:color="A6A6A6"/>
            </w:tcBorders>
            <w:shd w:val="clear" w:color="auto" w:fill="auto"/>
            <w:hideMark/>
          </w:tcPr>
          <w:p w14:paraId="095CF5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4E3F11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7C7A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7290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13E3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1DBE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287F9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6B37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4391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39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4373A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1709</w:t>
            </w:r>
          </w:p>
        </w:tc>
        <w:tc>
          <w:tcPr>
            <w:tcW w:w="242" w:type="pct"/>
            <w:tcBorders>
              <w:top w:val="nil"/>
              <w:left w:val="nil"/>
              <w:bottom w:val="single" w:sz="4" w:space="0" w:color="A6A6A6"/>
              <w:right w:val="single" w:sz="4" w:space="0" w:color="A6A6A6"/>
            </w:tcBorders>
            <w:shd w:val="clear" w:color="000000" w:fill="BFBFBF"/>
            <w:hideMark/>
          </w:tcPr>
          <w:p w14:paraId="75C2F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35415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BC67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3DCC9F" w14:textId="77777777" w:rsidTr="007C5B26">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09D1E5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R4-2312253</w:t>
            </w:r>
          </w:p>
        </w:tc>
        <w:tc>
          <w:tcPr>
            <w:tcW w:w="592" w:type="pct"/>
            <w:tcBorders>
              <w:top w:val="nil"/>
              <w:left w:val="nil"/>
              <w:bottom w:val="single" w:sz="4" w:space="0" w:color="A6A6A6"/>
              <w:right w:val="single" w:sz="4" w:space="0" w:color="A6A6A6"/>
            </w:tcBorders>
            <w:shd w:val="clear" w:color="auto" w:fill="auto"/>
            <w:hideMark/>
          </w:tcPr>
          <w:p w14:paraId="544E2E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(Rel-18)</w:t>
            </w:r>
          </w:p>
        </w:tc>
        <w:tc>
          <w:tcPr>
            <w:tcW w:w="422" w:type="pct"/>
            <w:tcBorders>
              <w:top w:val="nil"/>
              <w:left w:val="nil"/>
              <w:bottom w:val="single" w:sz="4" w:space="0" w:color="A6A6A6"/>
              <w:right w:val="single" w:sz="4" w:space="0" w:color="A6A6A6"/>
            </w:tcBorders>
            <w:shd w:val="clear" w:color="auto" w:fill="auto"/>
            <w:hideMark/>
          </w:tcPr>
          <w:p w14:paraId="566420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A35AF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9EB9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36CF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B6F1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5200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AE6A6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D7BDA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37BE0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25A1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w:t>
            </w:r>
          </w:p>
        </w:tc>
        <w:tc>
          <w:tcPr>
            <w:tcW w:w="242" w:type="pct"/>
            <w:tcBorders>
              <w:top w:val="nil"/>
              <w:left w:val="nil"/>
              <w:bottom w:val="single" w:sz="4" w:space="0" w:color="A6A6A6"/>
              <w:right w:val="single" w:sz="4" w:space="0" w:color="A6A6A6"/>
            </w:tcBorders>
            <w:shd w:val="clear" w:color="000000" w:fill="BFBFBF"/>
            <w:hideMark/>
          </w:tcPr>
          <w:p w14:paraId="44E12E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BDCD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5790E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E846B2" w14:textId="77777777" w:rsidTr="007C5B26">
        <w:trPr>
          <w:trHeight w:val="1090"/>
        </w:trPr>
        <w:tc>
          <w:tcPr>
            <w:tcW w:w="388" w:type="pct"/>
            <w:tcBorders>
              <w:top w:val="nil"/>
              <w:left w:val="single" w:sz="4" w:space="0" w:color="A6A6A6"/>
              <w:bottom w:val="single" w:sz="4" w:space="0" w:color="A6A6A6"/>
              <w:right w:val="single" w:sz="4" w:space="0" w:color="A6A6A6"/>
            </w:tcBorders>
            <w:shd w:val="clear" w:color="auto" w:fill="auto"/>
            <w:hideMark/>
          </w:tcPr>
          <w:p w14:paraId="6DDFD0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3" w:history="1">
              <w:r w:rsidR="00931E11" w:rsidRPr="00931E11">
                <w:rPr>
                  <w:rFonts w:ascii="Arial" w:hAnsi="Arial" w:cs="Arial"/>
                  <w:b/>
                  <w:bCs/>
                  <w:color w:val="0000FF"/>
                  <w:sz w:val="16"/>
                  <w:szCs w:val="16"/>
                  <w:u w:val="single"/>
                </w:rPr>
                <w:t>R4-2312254</w:t>
              </w:r>
            </w:hyperlink>
          </w:p>
        </w:tc>
        <w:tc>
          <w:tcPr>
            <w:tcW w:w="592" w:type="pct"/>
            <w:tcBorders>
              <w:top w:val="nil"/>
              <w:left w:val="nil"/>
              <w:bottom w:val="single" w:sz="4" w:space="0" w:color="A6A6A6"/>
              <w:right w:val="single" w:sz="4" w:space="0" w:color="A6A6A6"/>
            </w:tcBorders>
            <w:shd w:val="clear" w:color="auto" w:fill="auto"/>
            <w:hideMark/>
          </w:tcPr>
          <w:p w14:paraId="3E541E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(Rel-15)</w:t>
            </w:r>
          </w:p>
        </w:tc>
        <w:tc>
          <w:tcPr>
            <w:tcW w:w="422" w:type="pct"/>
            <w:tcBorders>
              <w:top w:val="nil"/>
              <w:left w:val="nil"/>
              <w:bottom w:val="single" w:sz="4" w:space="0" w:color="A6A6A6"/>
              <w:right w:val="single" w:sz="4" w:space="0" w:color="A6A6A6"/>
            </w:tcBorders>
            <w:shd w:val="clear" w:color="auto" w:fill="auto"/>
            <w:hideMark/>
          </w:tcPr>
          <w:p w14:paraId="3C216A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8FFEE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73F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3CF41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11B66CD"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7343BBC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888DF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5EA49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817B7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0E58A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1711</w:t>
            </w:r>
          </w:p>
        </w:tc>
        <w:tc>
          <w:tcPr>
            <w:tcW w:w="242" w:type="pct"/>
            <w:tcBorders>
              <w:top w:val="nil"/>
              <w:left w:val="nil"/>
              <w:bottom w:val="single" w:sz="4" w:space="0" w:color="A6A6A6"/>
              <w:right w:val="single" w:sz="4" w:space="0" w:color="A6A6A6"/>
            </w:tcBorders>
            <w:shd w:val="clear" w:color="000000" w:fill="BFBFBF"/>
            <w:hideMark/>
          </w:tcPr>
          <w:p w14:paraId="50F859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9F0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8D42DA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37D094" w14:textId="77777777" w:rsidTr="00A7527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3FECEB2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R4-2312255</w:t>
            </w:r>
          </w:p>
        </w:tc>
        <w:tc>
          <w:tcPr>
            <w:tcW w:w="592" w:type="pct"/>
            <w:tcBorders>
              <w:top w:val="nil"/>
              <w:left w:val="nil"/>
              <w:bottom w:val="single" w:sz="4" w:space="0" w:color="A6A6A6"/>
              <w:right w:val="single" w:sz="4" w:space="0" w:color="A6A6A6"/>
            </w:tcBorders>
            <w:shd w:val="clear" w:color="auto" w:fill="auto"/>
            <w:hideMark/>
          </w:tcPr>
          <w:p w14:paraId="7F057A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(Rel-16)</w:t>
            </w:r>
          </w:p>
        </w:tc>
        <w:tc>
          <w:tcPr>
            <w:tcW w:w="422" w:type="pct"/>
            <w:tcBorders>
              <w:top w:val="nil"/>
              <w:left w:val="nil"/>
              <w:bottom w:val="single" w:sz="4" w:space="0" w:color="A6A6A6"/>
              <w:right w:val="single" w:sz="4" w:space="0" w:color="A6A6A6"/>
            </w:tcBorders>
            <w:shd w:val="clear" w:color="auto" w:fill="auto"/>
            <w:hideMark/>
          </w:tcPr>
          <w:p w14:paraId="10410E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AE2A0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3EA9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0861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A82E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AC9B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ADA2CD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EF678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07550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0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FA68C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1712</w:t>
            </w:r>
          </w:p>
        </w:tc>
        <w:tc>
          <w:tcPr>
            <w:tcW w:w="242" w:type="pct"/>
            <w:tcBorders>
              <w:top w:val="nil"/>
              <w:left w:val="nil"/>
              <w:bottom w:val="single" w:sz="4" w:space="0" w:color="A6A6A6"/>
              <w:right w:val="single" w:sz="4" w:space="0" w:color="A6A6A6"/>
            </w:tcBorders>
            <w:shd w:val="clear" w:color="000000" w:fill="BFBFBF"/>
            <w:hideMark/>
          </w:tcPr>
          <w:p w14:paraId="635A3C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D3DA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57BECC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5A67F6" w14:textId="77777777" w:rsidTr="007C5B26">
        <w:trPr>
          <w:trHeight w:val="1052"/>
        </w:trPr>
        <w:tc>
          <w:tcPr>
            <w:tcW w:w="388" w:type="pct"/>
            <w:tcBorders>
              <w:top w:val="nil"/>
              <w:left w:val="single" w:sz="4" w:space="0" w:color="A6A6A6"/>
              <w:bottom w:val="single" w:sz="4" w:space="0" w:color="A6A6A6"/>
              <w:right w:val="single" w:sz="4" w:space="0" w:color="A6A6A6"/>
            </w:tcBorders>
            <w:shd w:val="clear" w:color="auto" w:fill="auto"/>
            <w:hideMark/>
          </w:tcPr>
          <w:p w14:paraId="6E49BDB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R4-2312256</w:t>
            </w:r>
          </w:p>
        </w:tc>
        <w:tc>
          <w:tcPr>
            <w:tcW w:w="592" w:type="pct"/>
            <w:tcBorders>
              <w:top w:val="nil"/>
              <w:left w:val="nil"/>
              <w:bottom w:val="single" w:sz="4" w:space="0" w:color="A6A6A6"/>
              <w:right w:val="single" w:sz="4" w:space="0" w:color="A6A6A6"/>
            </w:tcBorders>
            <w:shd w:val="clear" w:color="auto" w:fill="auto"/>
            <w:hideMark/>
          </w:tcPr>
          <w:p w14:paraId="1E0105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(Rel-17)</w:t>
            </w:r>
          </w:p>
        </w:tc>
        <w:tc>
          <w:tcPr>
            <w:tcW w:w="422" w:type="pct"/>
            <w:tcBorders>
              <w:top w:val="nil"/>
              <w:left w:val="nil"/>
              <w:bottom w:val="single" w:sz="4" w:space="0" w:color="A6A6A6"/>
              <w:right w:val="single" w:sz="4" w:space="0" w:color="A6A6A6"/>
            </w:tcBorders>
            <w:shd w:val="clear" w:color="auto" w:fill="auto"/>
            <w:hideMark/>
          </w:tcPr>
          <w:p w14:paraId="282F8E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8DA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5B11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CC7B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9AAC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D386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EA8C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C0F9E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3778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11048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1713</w:t>
            </w:r>
          </w:p>
        </w:tc>
        <w:tc>
          <w:tcPr>
            <w:tcW w:w="242" w:type="pct"/>
            <w:tcBorders>
              <w:top w:val="nil"/>
              <w:left w:val="nil"/>
              <w:bottom w:val="single" w:sz="4" w:space="0" w:color="A6A6A6"/>
              <w:right w:val="single" w:sz="4" w:space="0" w:color="A6A6A6"/>
            </w:tcBorders>
            <w:shd w:val="clear" w:color="000000" w:fill="BFBFBF"/>
            <w:hideMark/>
          </w:tcPr>
          <w:p w14:paraId="28C28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C09B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169B8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0AA2F0A" w14:textId="77777777" w:rsidTr="00F70D45">
        <w:trPr>
          <w:trHeight w:val="1157"/>
        </w:trPr>
        <w:tc>
          <w:tcPr>
            <w:tcW w:w="388" w:type="pct"/>
            <w:tcBorders>
              <w:top w:val="nil"/>
              <w:left w:val="single" w:sz="4" w:space="0" w:color="A6A6A6"/>
              <w:bottom w:val="single" w:sz="4" w:space="0" w:color="A6A6A6"/>
              <w:right w:val="single" w:sz="4" w:space="0" w:color="A6A6A6"/>
            </w:tcBorders>
            <w:shd w:val="clear" w:color="auto" w:fill="auto"/>
            <w:hideMark/>
          </w:tcPr>
          <w:p w14:paraId="175305E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R4-2312257</w:t>
            </w:r>
          </w:p>
        </w:tc>
        <w:tc>
          <w:tcPr>
            <w:tcW w:w="592" w:type="pct"/>
            <w:tcBorders>
              <w:top w:val="nil"/>
              <w:left w:val="nil"/>
              <w:bottom w:val="single" w:sz="4" w:space="0" w:color="A6A6A6"/>
              <w:right w:val="single" w:sz="4" w:space="0" w:color="A6A6A6"/>
            </w:tcBorders>
            <w:shd w:val="clear" w:color="auto" w:fill="auto"/>
            <w:hideMark/>
          </w:tcPr>
          <w:p w14:paraId="67158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relative power tolerance conditions (Rel-18)</w:t>
            </w:r>
          </w:p>
        </w:tc>
        <w:tc>
          <w:tcPr>
            <w:tcW w:w="422" w:type="pct"/>
            <w:tcBorders>
              <w:top w:val="nil"/>
              <w:left w:val="nil"/>
              <w:bottom w:val="single" w:sz="4" w:space="0" w:color="A6A6A6"/>
              <w:right w:val="single" w:sz="4" w:space="0" w:color="A6A6A6"/>
            </w:tcBorders>
            <w:shd w:val="clear" w:color="auto" w:fill="auto"/>
            <w:hideMark/>
          </w:tcPr>
          <w:p w14:paraId="40EE2E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C86E1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988D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78C1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3A1B5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AB01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471B0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88094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7DB35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F96D2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1714</w:t>
            </w:r>
          </w:p>
        </w:tc>
        <w:tc>
          <w:tcPr>
            <w:tcW w:w="242" w:type="pct"/>
            <w:tcBorders>
              <w:top w:val="nil"/>
              <w:left w:val="nil"/>
              <w:bottom w:val="single" w:sz="4" w:space="0" w:color="A6A6A6"/>
              <w:right w:val="single" w:sz="4" w:space="0" w:color="A6A6A6"/>
            </w:tcBorders>
            <w:shd w:val="clear" w:color="000000" w:fill="BFBFBF"/>
            <w:hideMark/>
          </w:tcPr>
          <w:p w14:paraId="780656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63CFB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C7F74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6FC295C" w14:textId="77777777" w:rsidTr="00A75276">
        <w:trPr>
          <w:trHeight w:val="1526"/>
        </w:trPr>
        <w:tc>
          <w:tcPr>
            <w:tcW w:w="388" w:type="pct"/>
            <w:tcBorders>
              <w:top w:val="nil"/>
              <w:left w:val="single" w:sz="4" w:space="0" w:color="A6A6A6"/>
              <w:bottom w:val="single" w:sz="4" w:space="0" w:color="A6A6A6"/>
              <w:right w:val="single" w:sz="4" w:space="0" w:color="A6A6A6"/>
            </w:tcBorders>
            <w:shd w:val="clear" w:color="auto" w:fill="auto"/>
            <w:hideMark/>
          </w:tcPr>
          <w:p w14:paraId="6BDB515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6" w:history="1">
              <w:r w:rsidR="00931E11" w:rsidRPr="00931E11">
                <w:rPr>
                  <w:rFonts w:ascii="Arial" w:hAnsi="Arial" w:cs="Arial"/>
                  <w:b/>
                  <w:bCs/>
                  <w:color w:val="0000FF"/>
                  <w:sz w:val="16"/>
                  <w:szCs w:val="16"/>
                  <w:u w:val="single"/>
                </w:rPr>
                <w:t>R4-2312599</w:t>
              </w:r>
            </w:hyperlink>
          </w:p>
        </w:tc>
        <w:tc>
          <w:tcPr>
            <w:tcW w:w="592" w:type="pct"/>
            <w:tcBorders>
              <w:top w:val="nil"/>
              <w:left w:val="nil"/>
              <w:bottom w:val="single" w:sz="4" w:space="0" w:color="A6A6A6"/>
              <w:right w:val="single" w:sz="4" w:space="0" w:color="A6A6A6"/>
            </w:tcBorders>
            <w:shd w:val="clear" w:color="auto" w:fill="auto"/>
            <w:hideMark/>
          </w:tcPr>
          <w:p w14:paraId="57CC9E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[NR_CADC_R16_3BDL_2BUL-Core] Removal of the constituent bands for the delta RIB values for inter-band CA configurations</w:t>
            </w:r>
          </w:p>
        </w:tc>
        <w:tc>
          <w:tcPr>
            <w:tcW w:w="422" w:type="pct"/>
            <w:tcBorders>
              <w:top w:val="nil"/>
              <w:left w:val="nil"/>
              <w:bottom w:val="single" w:sz="4" w:space="0" w:color="A6A6A6"/>
              <w:right w:val="single" w:sz="4" w:space="0" w:color="A6A6A6"/>
            </w:tcBorders>
            <w:shd w:val="clear" w:color="auto" w:fill="auto"/>
            <w:hideMark/>
          </w:tcPr>
          <w:p w14:paraId="5FE750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480678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4C00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CBA0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7E838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2BEE4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047019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F1469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D2217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19" w:history="1">
              <w:r w:rsidR="00931E11" w:rsidRPr="00931E11">
                <w:rPr>
                  <w:rFonts w:ascii="Arial" w:hAnsi="Arial" w:cs="Arial"/>
                  <w:b/>
                  <w:bCs/>
                  <w:color w:val="0000FF"/>
                  <w:sz w:val="16"/>
                  <w:szCs w:val="16"/>
                  <w:u w:val="single"/>
                </w:rPr>
                <w:t>NR_CADC_R16_3BDL_2BUL-Core</w:t>
              </w:r>
            </w:hyperlink>
          </w:p>
        </w:tc>
        <w:tc>
          <w:tcPr>
            <w:tcW w:w="340" w:type="pct"/>
            <w:tcBorders>
              <w:top w:val="nil"/>
              <w:left w:val="nil"/>
              <w:bottom w:val="single" w:sz="4" w:space="0" w:color="A6A6A6"/>
              <w:right w:val="single" w:sz="4" w:space="0" w:color="A6A6A6"/>
            </w:tcBorders>
            <w:shd w:val="clear" w:color="000000" w:fill="BFBFBF"/>
            <w:hideMark/>
          </w:tcPr>
          <w:p w14:paraId="7FEA46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1724</w:t>
            </w:r>
          </w:p>
        </w:tc>
        <w:tc>
          <w:tcPr>
            <w:tcW w:w="242" w:type="pct"/>
            <w:tcBorders>
              <w:top w:val="nil"/>
              <w:left w:val="nil"/>
              <w:bottom w:val="single" w:sz="4" w:space="0" w:color="A6A6A6"/>
              <w:right w:val="single" w:sz="4" w:space="0" w:color="A6A6A6"/>
            </w:tcBorders>
            <w:shd w:val="clear" w:color="000000" w:fill="BFBFBF"/>
            <w:hideMark/>
          </w:tcPr>
          <w:p w14:paraId="5999F8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2CC5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3DBEC1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549F169" w14:textId="77777777" w:rsidTr="007C5B26">
        <w:trPr>
          <w:trHeight w:val="1854"/>
        </w:trPr>
        <w:tc>
          <w:tcPr>
            <w:tcW w:w="388" w:type="pct"/>
            <w:tcBorders>
              <w:top w:val="nil"/>
              <w:left w:val="single" w:sz="4" w:space="0" w:color="A6A6A6"/>
              <w:bottom w:val="single" w:sz="4" w:space="0" w:color="A6A6A6"/>
              <w:right w:val="single" w:sz="4" w:space="0" w:color="A6A6A6"/>
            </w:tcBorders>
            <w:shd w:val="clear" w:color="auto" w:fill="auto"/>
            <w:hideMark/>
          </w:tcPr>
          <w:p w14:paraId="22CB8F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R4-2312600</w:t>
            </w:r>
          </w:p>
        </w:tc>
        <w:tc>
          <w:tcPr>
            <w:tcW w:w="592" w:type="pct"/>
            <w:tcBorders>
              <w:top w:val="nil"/>
              <w:left w:val="nil"/>
              <w:bottom w:val="single" w:sz="4" w:space="0" w:color="A6A6A6"/>
              <w:right w:val="single" w:sz="4" w:space="0" w:color="A6A6A6"/>
            </w:tcBorders>
            <w:shd w:val="clear" w:color="auto" w:fill="auto"/>
            <w:hideMark/>
          </w:tcPr>
          <w:p w14:paraId="764B37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38.101-1 [NR_CADC_R16_3BDL_2BUL-Core] Removal of the constituent bands for the delta RIB values for inter-band CA configurations (R17_CAT A)</w:t>
            </w:r>
          </w:p>
        </w:tc>
        <w:tc>
          <w:tcPr>
            <w:tcW w:w="422" w:type="pct"/>
            <w:tcBorders>
              <w:top w:val="nil"/>
              <w:left w:val="nil"/>
              <w:bottom w:val="single" w:sz="4" w:space="0" w:color="A6A6A6"/>
              <w:right w:val="single" w:sz="4" w:space="0" w:color="A6A6A6"/>
            </w:tcBorders>
            <w:shd w:val="clear" w:color="auto" w:fill="auto"/>
            <w:hideMark/>
          </w:tcPr>
          <w:p w14:paraId="3EA0B5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367250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8525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03CF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A4D25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CB0B7E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28B6E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A0A13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F8ED4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2" w:history="1">
              <w:r w:rsidR="00931E11" w:rsidRPr="00931E11">
                <w:rPr>
                  <w:rFonts w:ascii="Arial" w:hAnsi="Arial" w:cs="Arial"/>
                  <w:b/>
                  <w:bCs/>
                  <w:color w:val="0000FF"/>
                  <w:sz w:val="16"/>
                  <w:szCs w:val="16"/>
                  <w:u w:val="single"/>
                </w:rPr>
                <w:t>NR_CADC_R16_3BDL_2BUL-Core</w:t>
              </w:r>
            </w:hyperlink>
          </w:p>
        </w:tc>
        <w:tc>
          <w:tcPr>
            <w:tcW w:w="340" w:type="pct"/>
            <w:tcBorders>
              <w:top w:val="nil"/>
              <w:left w:val="nil"/>
              <w:bottom w:val="single" w:sz="4" w:space="0" w:color="A6A6A6"/>
              <w:right w:val="single" w:sz="4" w:space="0" w:color="A6A6A6"/>
            </w:tcBorders>
            <w:shd w:val="clear" w:color="000000" w:fill="BFBFBF"/>
            <w:hideMark/>
          </w:tcPr>
          <w:p w14:paraId="458A9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1725</w:t>
            </w:r>
          </w:p>
        </w:tc>
        <w:tc>
          <w:tcPr>
            <w:tcW w:w="242" w:type="pct"/>
            <w:tcBorders>
              <w:top w:val="nil"/>
              <w:left w:val="nil"/>
              <w:bottom w:val="single" w:sz="4" w:space="0" w:color="A6A6A6"/>
              <w:right w:val="single" w:sz="4" w:space="0" w:color="A6A6A6"/>
            </w:tcBorders>
            <w:shd w:val="clear" w:color="000000" w:fill="BFBFBF"/>
            <w:hideMark/>
          </w:tcPr>
          <w:p w14:paraId="70160C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99F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98E3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F7F88D" w14:textId="77777777" w:rsidTr="00A75276">
        <w:trPr>
          <w:trHeight w:val="655"/>
        </w:trPr>
        <w:tc>
          <w:tcPr>
            <w:tcW w:w="388" w:type="pct"/>
            <w:tcBorders>
              <w:top w:val="nil"/>
              <w:left w:val="single" w:sz="4" w:space="0" w:color="A6A6A6"/>
              <w:bottom w:val="single" w:sz="4" w:space="0" w:color="A6A6A6"/>
              <w:right w:val="single" w:sz="4" w:space="0" w:color="A6A6A6"/>
            </w:tcBorders>
            <w:shd w:val="clear" w:color="auto" w:fill="auto"/>
            <w:hideMark/>
          </w:tcPr>
          <w:p w14:paraId="60BF24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3" w:history="1">
              <w:r w:rsidR="00931E11" w:rsidRPr="00931E11">
                <w:rPr>
                  <w:rFonts w:ascii="Arial" w:hAnsi="Arial" w:cs="Arial"/>
                  <w:b/>
                  <w:bCs/>
                  <w:color w:val="0000FF"/>
                  <w:sz w:val="16"/>
                  <w:szCs w:val="16"/>
                  <w:u w:val="single"/>
                </w:rPr>
                <w:t>R4-2312681</w:t>
              </w:r>
            </w:hyperlink>
          </w:p>
        </w:tc>
        <w:tc>
          <w:tcPr>
            <w:tcW w:w="592" w:type="pct"/>
            <w:tcBorders>
              <w:top w:val="nil"/>
              <w:left w:val="nil"/>
              <w:bottom w:val="single" w:sz="4" w:space="0" w:color="A6A6A6"/>
              <w:right w:val="single" w:sz="4" w:space="0" w:color="A6A6A6"/>
            </w:tcBorders>
            <w:shd w:val="clear" w:color="auto" w:fill="auto"/>
            <w:hideMark/>
          </w:tcPr>
          <w:p w14:paraId="1FED2C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[NR_RF_TxD]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8CC2A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7B80A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2C5C4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1228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BA196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0916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54A874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D9353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7F436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6" w:history="1">
              <w:r w:rsidR="00931E11" w:rsidRPr="00931E11">
                <w:rPr>
                  <w:rFonts w:ascii="Arial" w:hAnsi="Arial" w:cs="Arial"/>
                  <w:b/>
                  <w:bCs/>
                  <w:color w:val="0000FF"/>
                  <w:sz w:val="16"/>
                  <w:szCs w:val="16"/>
                  <w:u w:val="single"/>
                </w:rPr>
                <w:t>NR_RF_TxD</w:t>
              </w:r>
            </w:hyperlink>
          </w:p>
        </w:tc>
        <w:tc>
          <w:tcPr>
            <w:tcW w:w="340" w:type="pct"/>
            <w:tcBorders>
              <w:top w:val="nil"/>
              <w:left w:val="nil"/>
              <w:bottom w:val="single" w:sz="4" w:space="0" w:color="A6A6A6"/>
              <w:right w:val="single" w:sz="4" w:space="0" w:color="A6A6A6"/>
            </w:tcBorders>
            <w:shd w:val="clear" w:color="000000" w:fill="BFBFBF"/>
            <w:hideMark/>
          </w:tcPr>
          <w:p w14:paraId="6EDF2F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1726</w:t>
            </w:r>
          </w:p>
        </w:tc>
        <w:tc>
          <w:tcPr>
            <w:tcW w:w="242" w:type="pct"/>
            <w:tcBorders>
              <w:top w:val="nil"/>
              <w:left w:val="nil"/>
              <w:bottom w:val="single" w:sz="4" w:space="0" w:color="A6A6A6"/>
              <w:right w:val="single" w:sz="4" w:space="0" w:color="A6A6A6"/>
            </w:tcBorders>
            <w:shd w:val="clear" w:color="000000" w:fill="BFBFBF"/>
            <w:hideMark/>
          </w:tcPr>
          <w:p w14:paraId="03274F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1C25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50D9AE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AB7B6B" w14:textId="77777777" w:rsidTr="00A7527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490717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7" w:history="1">
              <w:r w:rsidR="00931E11" w:rsidRPr="00931E11">
                <w:rPr>
                  <w:rFonts w:ascii="Arial" w:hAnsi="Arial" w:cs="Arial"/>
                  <w:b/>
                  <w:bCs/>
                  <w:color w:val="0000FF"/>
                  <w:sz w:val="16"/>
                  <w:szCs w:val="16"/>
                  <w:u w:val="single"/>
                </w:rPr>
                <w:t>R4-2312682</w:t>
              </w:r>
            </w:hyperlink>
          </w:p>
        </w:tc>
        <w:tc>
          <w:tcPr>
            <w:tcW w:w="592" w:type="pct"/>
            <w:tcBorders>
              <w:top w:val="nil"/>
              <w:left w:val="nil"/>
              <w:bottom w:val="single" w:sz="4" w:space="0" w:color="A6A6A6"/>
              <w:right w:val="single" w:sz="4" w:space="0" w:color="A6A6A6"/>
            </w:tcBorders>
            <w:shd w:val="clear" w:color="auto" w:fill="auto"/>
            <w:hideMark/>
          </w:tcPr>
          <w:p w14:paraId="3019D6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[NR_RF_FR1_enh-Core]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A595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w:t>
            </w:r>
          </w:p>
        </w:tc>
        <w:tc>
          <w:tcPr>
            <w:tcW w:w="183" w:type="pct"/>
            <w:tcBorders>
              <w:top w:val="nil"/>
              <w:left w:val="nil"/>
              <w:bottom w:val="single" w:sz="4" w:space="0" w:color="A6A6A6"/>
              <w:right w:val="single" w:sz="4" w:space="0" w:color="A6A6A6"/>
            </w:tcBorders>
            <w:shd w:val="clear" w:color="auto" w:fill="auto"/>
            <w:hideMark/>
          </w:tcPr>
          <w:p w14:paraId="7FAF4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371A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6F383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074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E3A5C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FEE1A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2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C724A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7AEE7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0" w:history="1">
              <w:r w:rsidR="00931E11" w:rsidRPr="00931E11">
                <w:rPr>
                  <w:rFonts w:ascii="Arial" w:hAnsi="Arial" w:cs="Arial"/>
                  <w:b/>
                  <w:bCs/>
                  <w:color w:val="0000FF"/>
                  <w:sz w:val="16"/>
                  <w:szCs w:val="16"/>
                  <w:u w:val="single"/>
                </w:rPr>
                <w:t>NR_RF_FR1_enh-Core</w:t>
              </w:r>
            </w:hyperlink>
          </w:p>
        </w:tc>
        <w:tc>
          <w:tcPr>
            <w:tcW w:w="340" w:type="pct"/>
            <w:tcBorders>
              <w:top w:val="nil"/>
              <w:left w:val="nil"/>
              <w:bottom w:val="single" w:sz="4" w:space="0" w:color="A6A6A6"/>
              <w:right w:val="single" w:sz="4" w:space="0" w:color="A6A6A6"/>
            </w:tcBorders>
            <w:shd w:val="clear" w:color="000000" w:fill="BFBFBF"/>
            <w:hideMark/>
          </w:tcPr>
          <w:p w14:paraId="3C03B7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1727</w:t>
            </w:r>
          </w:p>
        </w:tc>
        <w:tc>
          <w:tcPr>
            <w:tcW w:w="242" w:type="pct"/>
            <w:tcBorders>
              <w:top w:val="nil"/>
              <w:left w:val="nil"/>
              <w:bottom w:val="single" w:sz="4" w:space="0" w:color="A6A6A6"/>
              <w:right w:val="single" w:sz="4" w:space="0" w:color="A6A6A6"/>
            </w:tcBorders>
            <w:shd w:val="clear" w:color="000000" w:fill="BFBFBF"/>
            <w:hideMark/>
          </w:tcPr>
          <w:p w14:paraId="75A38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3A23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37720EB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7637FA" w14:textId="77777777" w:rsidTr="00F70D45">
        <w:trPr>
          <w:trHeight w:val="1068"/>
        </w:trPr>
        <w:tc>
          <w:tcPr>
            <w:tcW w:w="388" w:type="pct"/>
            <w:tcBorders>
              <w:top w:val="nil"/>
              <w:left w:val="single" w:sz="4" w:space="0" w:color="A6A6A6"/>
              <w:bottom w:val="single" w:sz="4" w:space="0" w:color="A6A6A6"/>
              <w:right w:val="single" w:sz="4" w:space="0" w:color="A6A6A6"/>
            </w:tcBorders>
            <w:shd w:val="clear" w:color="auto" w:fill="auto"/>
            <w:hideMark/>
          </w:tcPr>
          <w:p w14:paraId="26AA71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1" w:history="1">
              <w:r w:rsidR="00931E11" w:rsidRPr="00931E11">
                <w:rPr>
                  <w:rFonts w:ascii="Arial" w:hAnsi="Arial" w:cs="Arial"/>
                  <w:b/>
                  <w:bCs/>
                  <w:color w:val="0000FF"/>
                  <w:sz w:val="16"/>
                  <w:szCs w:val="16"/>
                  <w:u w:val="single"/>
                </w:rPr>
                <w:t>R4-2312693</w:t>
              </w:r>
            </w:hyperlink>
          </w:p>
        </w:tc>
        <w:tc>
          <w:tcPr>
            <w:tcW w:w="592" w:type="pct"/>
            <w:tcBorders>
              <w:top w:val="nil"/>
              <w:left w:val="nil"/>
              <w:bottom w:val="single" w:sz="4" w:space="0" w:color="A6A6A6"/>
              <w:right w:val="single" w:sz="4" w:space="0" w:color="A6A6A6"/>
            </w:tcBorders>
            <w:shd w:val="clear" w:color="auto" w:fill="auto"/>
            <w:hideMark/>
          </w:tcPr>
          <w:p w14:paraId="73DC3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Rel-15 38.101-1 to correct the superscript of inter-band CA_n77-n79</w:t>
            </w:r>
          </w:p>
        </w:tc>
        <w:tc>
          <w:tcPr>
            <w:tcW w:w="422" w:type="pct"/>
            <w:tcBorders>
              <w:top w:val="nil"/>
              <w:left w:val="nil"/>
              <w:bottom w:val="single" w:sz="4" w:space="0" w:color="A6A6A6"/>
              <w:right w:val="single" w:sz="4" w:space="0" w:color="A6A6A6"/>
            </w:tcBorders>
            <w:shd w:val="clear" w:color="auto" w:fill="auto"/>
            <w:hideMark/>
          </w:tcPr>
          <w:p w14:paraId="62F21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7D5CCD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51F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1596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73771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50015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36DF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4723C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29091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F347C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1728</w:t>
            </w:r>
          </w:p>
        </w:tc>
        <w:tc>
          <w:tcPr>
            <w:tcW w:w="242" w:type="pct"/>
            <w:tcBorders>
              <w:top w:val="nil"/>
              <w:left w:val="nil"/>
              <w:bottom w:val="single" w:sz="4" w:space="0" w:color="A6A6A6"/>
              <w:right w:val="single" w:sz="4" w:space="0" w:color="A6A6A6"/>
            </w:tcBorders>
            <w:shd w:val="clear" w:color="000000" w:fill="BFBFBF"/>
            <w:hideMark/>
          </w:tcPr>
          <w:p w14:paraId="5BA91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81F5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1C3C5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7CF39A" w14:textId="77777777" w:rsidTr="00F70D45">
        <w:trPr>
          <w:trHeight w:val="1396"/>
        </w:trPr>
        <w:tc>
          <w:tcPr>
            <w:tcW w:w="388" w:type="pct"/>
            <w:tcBorders>
              <w:top w:val="nil"/>
              <w:left w:val="single" w:sz="4" w:space="0" w:color="A6A6A6"/>
              <w:bottom w:val="single" w:sz="4" w:space="0" w:color="A6A6A6"/>
              <w:right w:val="single" w:sz="4" w:space="0" w:color="A6A6A6"/>
            </w:tcBorders>
            <w:shd w:val="clear" w:color="auto" w:fill="auto"/>
            <w:hideMark/>
          </w:tcPr>
          <w:p w14:paraId="184E5E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5" w:history="1">
              <w:r w:rsidR="00931E11" w:rsidRPr="00931E11">
                <w:rPr>
                  <w:rFonts w:ascii="Arial" w:hAnsi="Arial" w:cs="Arial"/>
                  <w:b/>
                  <w:bCs/>
                  <w:color w:val="0000FF"/>
                  <w:sz w:val="16"/>
                  <w:szCs w:val="16"/>
                  <w:u w:val="single"/>
                </w:rPr>
                <w:t>R4-2312694</w:t>
              </w:r>
            </w:hyperlink>
          </w:p>
        </w:tc>
        <w:tc>
          <w:tcPr>
            <w:tcW w:w="592" w:type="pct"/>
            <w:tcBorders>
              <w:top w:val="nil"/>
              <w:left w:val="nil"/>
              <w:bottom w:val="single" w:sz="4" w:space="0" w:color="A6A6A6"/>
              <w:right w:val="single" w:sz="4" w:space="0" w:color="A6A6A6"/>
            </w:tcBorders>
            <w:shd w:val="clear" w:color="auto" w:fill="auto"/>
            <w:hideMark/>
          </w:tcPr>
          <w:p w14:paraId="119F02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Rel-17 38.101-1 to correct the superscript and some note for 2 bands inter-band CA related to simultaneous Rx/Tx.</w:t>
            </w:r>
          </w:p>
        </w:tc>
        <w:tc>
          <w:tcPr>
            <w:tcW w:w="422" w:type="pct"/>
            <w:tcBorders>
              <w:top w:val="nil"/>
              <w:left w:val="nil"/>
              <w:bottom w:val="single" w:sz="4" w:space="0" w:color="A6A6A6"/>
              <w:right w:val="single" w:sz="4" w:space="0" w:color="A6A6A6"/>
            </w:tcBorders>
            <w:shd w:val="clear" w:color="auto" w:fill="auto"/>
            <w:hideMark/>
          </w:tcPr>
          <w:p w14:paraId="1C3A51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044AFC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B67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F661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70EA6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8168F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48F36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52C76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CBA81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FCDA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1729</w:t>
            </w:r>
          </w:p>
        </w:tc>
        <w:tc>
          <w:tcPr>
            <w:tcW w:w="242" w:type="pct"/>
            <w:tcBorders>
              <w:top w:val="nil"/>
              <w:left w:val="nil"/>
              <w:bottom w:val="single" w:sz="4" w:space="0" w:color="A6A6A6"/>
              <w:right w:val="single" w:sz="4" w:space="0" w:color="A6A6A6"/>
            </w:tcBorders>
            <w:shd w:val="clear" w:color="000000" w:fill="BFBFBF"/>
            <w:hideMark/>
          </w:tcPr>
          <w:p w14:paraId="1F644B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5AEDF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0C6ECF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4438C33" w14:textId="77777777" w:rsidTr="00A75276">
        <w:trPr>
          <w:trHeight w:val="1356"/>
        </w:trPr>
        <w:tc>
          <w:tcPr>
            <w:tcW w:w="388" w:type="pct"/>
            <w:tcBorders>
              <w:top w:val="nil"/>
              <w:left w:val="single" w:sz="4" w:space="0" w:color="A6A6A6"/>
              <w:bottom w:val="single" w:sz="4" w:space="0" w:color="A6A6A6"/>
              <w:right w:val="single" w:sz="4" w:space="0" w:color="A6A6A6"/>
            </w:tcBorders>
            <w:shd w:val="clear" w:color="auto" w:fill="auto"/>
            <w:hideMark/>
          </w:tcPr>
          <w:p w14:paraId="569A462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R4-2312695</w:t>
            </w:r>
          </w:p>
        </w:tc>
        <w:tc>
          <w:tcPr>
            <w:tcW w:w="592" w:type="pct"/>
            <w:tcBorders>
              <w:top w:val="nil"/>
              <w:left w:val="nil"/>
              <w:bottom w:val="single" w:sz="4" w:space="0" w:color="A6A6A6"/>
              <w:right w:val="single" w:sz="4" w:space="0" w:color="A6A6A6"/>
            </w:tcBorders>
            <w:shd w:val="clear" w:color="auto" w:fill="auto"/>
            <w:hideMark/>
          </w:tcPr>
          <w:p w14:paraId="7782C2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Rel-18 38.101-1 to correct the superscript and some notes for 2 bands inter-band CA related to simultaneous Rx/Tx.</w:t>
            </w:r>
          </w:p>
        </w:tc>
        <w:tc>
          <w:tcPr>
            <w:tcW w:w="422" w:type="pct"/>
            <w:tcBorders>
              <w:top w:val="nil"/>
              <w:left w:val="nil"/>
              <w:bottom w:val="single" w:sz="4" w:space="0" w:color="A6A6A6"/>
              <w:right w:val="single" w:sz="4" w:space="0" w:color="A6A6A6"/>
            </w:tcBorders>
            <w:shd w:val="clear" w:color="auto" w:fill="auto"/>
            <w:hideMark/>
          </w:tcPr>
          <w:p w14:paraId="6E5F26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535643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7B2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DD7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8FDAA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8A15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3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A6C865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06ADB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E6FB47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E6A2B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1730</w:t>
            </w:r>
          </w:p>
        </w:tc>
        <w:tc>
          <w:tcPr>
            <w:tcW w:w="242" w:type="pct"/>
            <w:tcBorders>
              <w:top w:val="nil"/>
              <w:left w:val="nil"/>
              <w:bottom w:val="single" w:sz="4" w:space="0" w:color="A6A6A6"/>
              <w:right w:val="single" w:sz="4" w:space="0" w:color="A6A6A6"/>
            </w:tcBorders>
            <w:shd w:val="clear" w:color="000000" w:fill="BFBFBF"/>
            <w:hideMark/>
          </w:tcPr>
          <w:p w14:paraId="3A153A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7EAD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5E098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F38867" w14:textId="77777777" w:rsidTr="00F70D45">
        <w:trPr>
          <w:trHeight w:val="985"/>
        </w:trPr>
        <w:tc>
          <w:tcPr>
            <w:tcW w:w="388" w:type="pct"/>
            <w:tcBorders>
              <w:top w:val="nil"/>
              <w:left w:val="single" w:sz="4" w:space="0" w:color="A6A6A6"/>
              <w:bottom w:val="single" w:sz="4" w:space="0" w:color="A6A6A6"/>
              <w:right w:val="single" w:sz="4" w:space="0" w:color="A6A6A6"/>
            </w:tcBorders>
            <w:shd w:val="clear" w:color="auto" w:fill="auto"/>
            <w:hideMark/>
          </w:tcPr>
          <w:p w14:paraId="1E663FC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2" w:history="1">
              <w:r w:rsidR="00931E11" w:rsidRPr="00931E11">
                <w:rPr>
                  <w:rFonts w:ascii="Arial" w:hAnsi="Arial" w:cs="Arial"/>
                  <w:b/>
                  <w:bCs/>
                  <w:color w:val="0000FF"/>
                  <w:sz w:val="16"/>
                  <w:szCs w:val="16"/>
                  <w:u w:val="single"/>
                </w:rPr>
                <w:t>R4-2312700</w:t>
              </w:r>
            </w:hyperlink>
          </w:p>
        </w:tc>
        <w:tc>
          <w:tcPr>
            <w:tcW w:w="592" w:type="pct"/>
            <w:tcBorders>
              <w:top w:val="nil"/>
              <w:left w:val="nil"/>
              <w:bottom w:val="single" w:sz="4" w:space="0" w:color="A6A6A6"/>
              <w:right w:val="single" w:sz="4" w:space="0" w:color="A6A6A6"/>
            </w:tcBorders>
            <w:shd w:val="clear" w:color="auto" w:fill="auto"/>
            <w:hideMark/>
          </w:tcPr>
          <w:p w14:paraId="53A927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1B660F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356D37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9F53F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08FD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4DC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47BCD6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C843F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88097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84792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CBCC9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1731</w:t>
            </w:r>
          </w:p>
        </w:tc>
        <w:tc>
          <w:tcPr>
            <w:tcW w:w="242" w:type="pct"/>
            <w:tcBorders>
              <w:top w:val="nil"/>
              <w:left w:val="nil"/>
              <w:bottom w:val="single" w:sz="4" w:space="0" w:color="A6A6A6"/>
              <w:right w:val="single" w:sz="4" w:space="0" w:color="A6A6A6"/>
            </w:tcBorders>
            <w:shd w:val="clear" w:color="000000" w:fill="BFBFBF"/>
            <w:hideMark/>
          </w:tcPr>
          <w:p w14:paraId="118B66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F3B9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402E22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110EE7" w14:textId="77777777" w:rsidTr="00F70D45">
        <w:trPr>
          <w:trHeight w:val="971"/>
        </w:trPr>
        <w:tc>
          <w:tcPr>
            <w:tcW w:w="388" w:type="pct"/>
            <w:tcBorders>
              <w:top w:val="nil"/>
              <w:left w:val="single" w:sz="4" w:space="0" w:color="A6A6A6"/>
              <w:bottom w:val="single" w:sz="4" w:space="0" w:color="A6A6A6"/>
              <w:right w:val="single" w:sz="4" w:space="0" w:color="A6A6A6"/>
            </w:tcBorders>
            <w:shd w:val="clear" w:color="auto" w:fill="auto"/>
            <w:hideMark/>
          </w:tcPr>
          <w:p w14:paraId="4DC4B2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6" w:history="1">
              <w:r w:rsidR="00931E11" w:rsidRPr="00931E11">
                <w:rPr>
                  <w:rFonts w:ascii="Arial" w:hAnsi="Arial" w:cs="Arial"/>
                  <w:b/>
                  <w:bCs/>
                  <w:color w:val="0000FF"/>
                  <w:sz w:val="16"/>
                  <w:szCs w:val="16"/>
                  <w:u w:val="single"/>
                </w:rPr>
                <w:t>R4-2312704</w:t>
              </w:r>
            </w:hyperlink>
          </w:p>
        </w:tc>
        <w:tc>
          <w:tcPr>
            <w:tcW w:w="592" w:type="pct"/>
            <w:tcBorders>
              <w:top w:val="nil"/>
              <w:left w:val="nil"/>
              <w:bottom w:val="single" w:sz="4" w:space="0" w:color="A6A6A6"/>
              <w:right w:val="single" w:sz="4" w:space="0" w:color="A6A6A6"/>
            </w:tcBorders>
            <w:shd w:val="clear" w:color="auto" w:fill="auto"/>
            <w:hideMark/>
          </w:tcPr>
          <w:p w14:paraId="0DF94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2E393E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6512A4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465A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142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E7A79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A18A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F548B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97DEC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EEC36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4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6E669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1732</w:t>
            </w:r>
          </w:p>
        </w:tc>
        <w:tc>
          <w:tcPr>
            <w:tcW w:w="242" w:type="pct"/>
            <w:tcBorders>
              <w:top w:val="nil"/>
              <w:left w:val="nil"/>
              <w:bottom w:val="single" w:sz="4" w:space="0" w:color="A6A6A6"/>
              <w:right w:val="single" w:sz="4" w:space="0" w:color="A6A6A6"/>
            </w:tcBorders>
            <w:shd w:val="clear" w:color="000000" w:fill="BFBFBF"/>
            <w:hideMark/>
          </w:tcPr>
          <w:p w14:paraId="706C6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03E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w:t>
            </w:r>
          </w:p>
        </w:tc>
        <w:tc>
          <w:tcPr>
            <w:tcW w:w="324" w:type="pct"/>
            <w:tcBorders>
              <w:top w:val="nil"/>
              <w:left w:val="nil"/>
              <w:bottom w:val="nil"/>
              <w:right w:val="nil"/>
            </w:tcBorders>
            <w:shd w:val="clear" w:color="auto" w:fill="auto"/>
            <w:noWrap/>
            <w:vAlign w:val="bottom"/>
            <w:hideMark/>
          </w:tcPr>
          <w:p w14:paraId="757B30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DE1D79" w14:textId="77777777" w:rsidTr="00A75276">
        <w:trPr>
          <w:trHeight w:val="924"/>
        </w:trPr>
        <w:tc>
          <w:tcPr>
            <w:tcW w:w="388" w:type="pct"/>
            <w:tcBorders>
              <w:top w:val="nil"/>
              <w:left w:val="single" w:sz="4" w:space="0" w:color="A6A6A6"/>
              <w:bottom w:val="single" w:sz="4" w:space="0" w:color="A6A6A6"/>
              <w:right w:val="single" w:sz="4" w:space="0" w:color="A6A6A6"/>
            </w:tcBorders>
            <w:shd w:val="clear" w:color="auto" w:fill="auto"/>
            <w:hideMark/>
          </w:tcPr>
          <w:p w14:paraId="337571E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R4-2312705</w:t>
            </w:r>
          </w:p>
        </w:tc>
        <w:tc>
          <w:tcPr>
            <w:tcW w:w="592" w:type="pct"/>
            <w:tcBorders>
              <w:top w:val="nil"/>
              <w:left w:val="nil"/>
              <w:bottom w:val="single" w:sz="4" w:space="0" w:color="A6A6A6"/>
              <w:right w:val="single" w:sz="4" w:space="0" w:color="A6A6A6"/>
            </w:tcBorders>
            <w:shd w:val="clear" w:color="auto" w:fill="auto"/>
            <w:hideMark/>
          </w:tcPr>
          <w:p w14:paraId="3B9EC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563534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523A0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DD22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8D70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1E46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98C64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A08AE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A209B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FFC3F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B0E6C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1733</w:t>
            </w:r>
          </w:p>
        </w:tc>
        <w:tc>
          <w:tcPr>
            <w:tcW w:w="242" w:type="pct"/>
            <w:tcBorders>
              <w:top w:val="nil"/>
              <w:left w:val="nil"/>
              <w:bottom w:val="single" w:sz="4" w:space="0" w:color="A6A6A6"/>
              <w:right w:val="single" w:sz="4" w:space="0" w:color="A6A6A6"/>
            </w:tcBorders>
            <w:shd w:val="clear" w:color="000000" w:fill="BFBFBF"/>
            <w:hideMark/>
          </w:tcPr>
          <w:p w14:paraId="33601F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A170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15E61E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555CA2" w14:textId="77777777" w:rsidTr="00F70D45">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201DAD4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R4-2312706</w:t>
            </w:r>
          </w:p>
        </w:tc>
        <w:tc>
          <w:tcPr>
            <w:tcW w:w="592" w:type="pct"/>
            <w:tcBorders>
              <w:top w:val="nil"/>
              <w:left w:val="nil"/>
              <w:bottom w:val="single" w:sz="4" w:space="0" w:color="A6A6A6"/>
              <w:right w:val="single" w:sz="4" w:space="0" w:color="A6A6A6"/>
            </w:tcBorders>
            <w:shd w:val="clear" w:color="auto" w:fill="auto"/>
            <w:hideMark/>
          </w:tcPr>
          <w:p w14:paraId="2D8C92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xml:space="preserve">[NR_newRAT-Core]Editorial modification CR for TS 38.101-1_V2 </w:t>
            </w:r>
          </w:p>
        </w:tc>
        <w:tc>
          <w:tcPr>
            <w:tcW w:w="422" w:type="pct"/>
            <w:tcBorders>
              <w:top w:val="nil"/>
              <w:left w:val="nil"/>
              <w:bottom w:val="single" w:sz="4" w:space="0" w:color="A6A6A6"/>
              <w:right w:val="single" w:sz="4" w:space="0" w:color="A6A6A6"/>
            </w:tcBorders>
            <w:shd w:val="clear" w:color="auto" w:fill="auto"/>
            <w:hideMark/>
          </w:tcPr>
          <w:p w14:paraId="04CAA9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6DE3CA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EE68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33A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0C25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7C88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97D0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92582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F17F2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4B749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1734</w:t>
            </w:r>
          </w:p>
        </w:tc>
        <w:tc>
          <w:tcPr>
            <w:tcW w:w="242" w:type="pct"/>
            <w:tcBorders>
              <w:top w:val="nil"/>
              <w:left w:val="nil"/>
              <w:bottom w:val="single" w:sz="4" w:space="0" w:color="A6A6A6"/>
              <w:right w:val="single" w:sz="4" w:space="0" w:color="A6A6A6"/>
            </w:tcBorders>
            <w:shd w:val="clear" w:color="000000" w:fill="BFBFBF"/>
            <w:hideMark/>
          </w:tcPr>
          <w:p w14:paraId="267EBE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558F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80D4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88AE5D6" w14:textId="77777777" w:rsidTr="00F70D45">
        <w:trPr>
          <w:trHeight w:val="995"/>
        </w:trPr>
        <w:tc>
          <w:tcPr>
            <w:tcW w:w="388" w:type="pct"/>
            <w:tcBorders>
              <w:top w:val="nil"/>
              <w:left w:val="single" w:sz="4" w:space="0" w:color="A6A6A6"/>
              <w:bottom w:val="single" w:sz="4" w:space="0" w:color="A6A6A6"/>
              <w:right w:val="single" w:sz="4" w:space="0" w:color="A6A6A6"/>
            </w:tcBorders>
            <w:shd w:val="clear" w:color="auto" w:fill="auto"/>
            <w:hideMark/>
          </w:tcPr>
          <w:p w14:paraId="22CF8A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R4-2312707</w:t>
            </w:r>
          </w:p>
        </w:tc>
        <w:tc>
          <w:tcPr>
            <w:tcW w:w="592" w:type="pct"/>
            <w:tcBorders>
              <w:top w:val="nil"/>
              <w:left w:val="nil"/>
              <w:bottom w:val="single" w:sz="4" w:space="0" w:color="A6A6A6"/>
              <w:right w:val="single" w:sz="4" w:space="0" w:color="A6A6A6"/>
            </w:tcBorders>
            <w:shd w:val="clear" w:color="auto" w:fill="auto"/>
            <w:hideMark/>
          </w:tcPr>
          <w:p w14:paraId="0EFC17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38.101-1_V2</w:t>
            </w:r>
          </w:p>
        </w:tc>
        <w:tc>
          <w:tcPr>
            <w:tcW w:w="422" w:type="pct"/>
            <w:tcBorders>
              <w:top w:val="nil"/>
              <w:left w:val="nil"/>
              <w:bottom w:val="single" w:sz="4" w:space="0" w:color="A6A6A6"/>
              <w:right w:val="single" w:sz="4" w:space="0" w:color="A6A6A6"/>
            </w:tcBorders>
            <w:shd w:val="clear" w:color="auto" w:fill="auto"/>
            <w:hideMark/>
          </w:tcPr>
          <w:p w14:paraId="7830D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05CA8C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6874D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FC1F6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F1FB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47B6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D319B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3229F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44FB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B6D5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1735</w:t>
            </w:r>
          </w:p>
        </w:tc>
        <w:tc>
          <w:tcPr>
            <w:tcW w:w="242" w:type="pct"/>
            <w:tcBorders>
              <w:top w:val="nil"/>
              <w:left w:val="nil"/>
              <w:bottom w:val="single" w:sz="4" w:space="0" w:color="A6A6A6"/>
              <w:right w:val="single" w:sz="4" w:space="0" w:color="A6A6A6"/>
            </w:tcBorders>
            <w:shd w:val="clear" w:color="000000" w:fill="BFBFBF"/>
            <w:hideMark/>
          </w:tcPr>
          <w:p w14:paraId="0BA3B3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22053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D22BBC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9C18FE"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3A0181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R4-2312709</w:t>
            </w:r>
          </w:p>
        </w:tc>
        <w:tc>
          <w:tcPr>
            <w:tcW w:w="592" w:type="pct"/>
            <w:tcBorders>
              <w:top w:val="nil"/>
              <w:left w:val="nil"/>
              <w:bottom w:val="single" w:sz="4" w:space="0" w:color="A6A6A6"/>
              <w:right w:val="single" w:sz="4" w:space="0" w:color="A6A6A6"/>
            </w:tcBorders>
            <w:shd w:val="clear" w:color="auto" w:fill="auto"/>
            <w:hideMark/>
          </w:tcPr>
          <w:p w14:paraId="7FC8D9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[NR_RF_FR1_enh-Core]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574F2D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138E66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FBFD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289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8729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58D09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5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B47DD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EFF75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9388D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1" w:history="1">
              <w:r w:rsidR="00931E11" w:rsidRPr="00931E11">
                <w:rPr>
                  <w:rFonts w:ascii="Arial" w:hAnsi="Arial" w:cs="Arial"/>
                  <w:b/>
                  <w:bCs/>
                  <w:color w:val="0000FF"/>
                  <w:sz w:val="16"/>
                  <w:szCs w:val="16"/>
                  <w:u w:val="single"/>
                </w:rPr>
                <w:t>NR_RF_FR1_enh-Core</w:t>
              </w:r>
            </w:hyperlink>
          </w:p>
        </w:tc>
        <w:tc>
          <w:tcPr>
            <w:tcW w:w="340" w:type="pct"/>
            <w:tcBorders>
              <w:top w:val="nil"/>
              <w:left w:val="nil"/>
              <w:bottom w:val="single" w:sz="4" w:space="0" w:color="A6A6A6"/>
              <w:right w:val="single" w:sz="4" w:space="0" w:color="A6A6A6"/>
            </w:tcBorders>
            <w:shd w:val="clear" w:color="000000" w:fill="BFBFBF"/>
            <w:hideMark/>
          </w:tcPr>
          <w:p w14:paraId="399324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1736</w:t>
            </w:r>
          </w:p>
        </w:tc>
        <w:tc>
          <w:tcPr>
            <w:tcW w:w="242" w:type="pct"/>
            <w:tcBorders>
              <w:top w:val="nil"/>
              <w:left w:val="nil"/>
              <w:bottom w:val="single" w:sz="4" w:space="0" w:color="A6A6A6"/>
              <w:right w:val="single" w:sz="4" w:space="0" w:color="A6A6A6"/>
            </w:tcBorders>
            <w:shd w:val="clear" w:color="000000" w:fill="BFBFBF"/>
            <w:hideMark/>
          </w:tcPr>
          <w:p w14:paraId="5CF064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5F22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5B9FF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568364F" w14:textId="77777777" w:rsidTr="00A75276">
        <w:trPr>
          <w:trHeight w:val="697"/>
        </w:trPr>
        <w:tc>
          <w:tcPr>
            <w:tcW w:w="388" w:type="pct"/>
            <w:tcBorders>
              <w:top w:val="nil"/>
              <w:left w:val="single" w:sz="4" w:space="0" w:color="A6A6A6"/>
              <w:bottom w:val="single" w:sz="4" w:space="0" w:color="A6A6A6"/>
              <w:right w:val="single" w:sz="4" w:space="0" w:color="A6A6A6"/>
            </w:tcBorders>
            <w:shd w:val="clear" w:color="auto" w:fill="auto"/>
            <w:hideMark/>
          </w:tcPr>
          <w:p w14:paraId="4E777F5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R4-2312712</w:t>
            </w:r>
          </w:p>
        </w:tc>
        <w:tc>
          <w:tcPr>
            <w:tcW w:w="592" w:type="pct"/>
            <w:tcBorders>
              <w:top w:val="nil"/>
              <w:left w:val="nil"/>
              <w:bottom w:val="single" w:sz="4" w:space="0" w:color="A6A6A6"/>
              <w:right w:val="single" w:sz="4" w:space="0" w:color="A6A6A6"/>
            </w:tcBorders>
            <w:shd w:val="clear" w:color="auto" w:fill="auto"/>
            <w:hideMark/>
          </w:tcPr>
          <w:p w14:paraId="595D4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[NR_RF_TxD] 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697551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54BFB0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D2F8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08711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8AE25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BDE00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C4AE7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A6618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9BCFD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4" w:history="1">
              <w:r w:rsidR="00931E11" w:rsidRPr="00931E11">
                <w:rPr>
                  <w:rFonts w:ascii="Arial" w:hAnsi="Arial" w:cs="Arial"/>
                  <w:b/>
                  <w:bCs/>
                  <w:color w:val="0000FF"/>
                  <w:sz w:val="16"/>
                  <w:szCs w:val="16"/>
                  <w:u w:val="single"/>
                </w:rPr>
                <w:t>NR_RF_TxD</w:t>
              </w:r>
            </w:hyperlink>
          </w:p>
        </w:tc>
        <w:tc>
          <w:tcPr>
            <w:tcW w:w="340" w:type="pct"/>
            <w:tcBorders>
              <w:top w:val="nil"/>
              <w:left w:val="nil"/>
              <w:bottom w:val="single" w:sz="4" w:space="0" w:color="A6A6A6"/>
              <w:right w:val="single" w:sz="4" w:space="0" w:color="A6A6A6"/>
            </w:tcBorders>
            <w:shd w:val="clear" w:color="000000" w:fill="BFBFBF"/>
            <w:hideMark/>
          </w:tcPr>
          <w:p w14:paraId="3243F5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1739</w:t>
            </w:r>
          </w:p>
        </w:tc>
        <w:tc>
          <w:tcPr>
            <w:tcW w:w="242" w:type="pct"/>
            <w:tcBorders>
              <w:top w:val="nil"/>
              <w:left w:val="nil"/>
              <w:bottom w:val="single" w:sz="4" w:space="0" w:color="A6A6A6"/>
              <w:right w:val="single" w:sz="4" w:space="0" w:color="A6A6A6"/>
            </w:tcBorders>
            <w:shd w:val="clear" w:color="000000" w:fill="BFBFBF"/>
            <w:hideMark/>
          </w:tcPr>
          <w:p w14:paraId="741D93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DA5C9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C3C6E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16C147" w14:textId="77777777" w:rsidTr="00A75276">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49F860A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R4-2312716</w:t>
            </w:r>
          </w:p>
        </w:tc>
        <w:tc>
          <w:tcPr>
            <w:tcW w:w="592" w:type="pct"/>
            <w:tcBorders>
              <w:top w:val="nil"/>
              <w:left w:val="nil"/>
              <w:bottom w:val="single" w:sz="4" w:space="0" w:color="A6A6A6"/>
              <w:right w:val="single" w:sz="4" w:space="0" w:color="A6A6A6"/>
            </w:tcBorders>
            <w:shd w:val="clear" w:color="auto" w:fill="auto"/>
            <w:hideMark/>
          </w:tcPr>
          <w:p w14:paraId="58A176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454C3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174465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F18A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6142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43279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5CAC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143D44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233E9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C82A2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AB13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242" w:type="pct"/>
            <w:tcBorders>
              <w:top w:val="nil"/>
              <w:left w:val="nil"/>
              <w:bottom w:val="single" w:sz="4" w:space="0" w:color="A6A6A6"/>
              <w:right w:val="single" w:sz="4" w:space="0" w:color="A6A6A6"/>
            </w:tcBorders>
            <w:shd w:val="clear" w:color="000000" w:fill="BFBFBF"/>
            <w:hideMark/>
          </w:tcPr>
          <w:p w14:paraId="7B6137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AA3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1FC00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BA59A1" w14:textId="77777777" w:rsidTr="00F70D45">
        <w:trPr>
          <w:trHeight w:val="985"/>
        </w:trPr>
        <w:tc>
          <w:tcPr>
            <w:tcW w:w="388" w:type="pct"/>
            <w:tcBorders>
              <w:top w:val="nil"/>
              <w:left w:val="single" w:sz="4" w:space="0" w:color="A6A6A6"/>
              <w:bottom w:val="single" w:sz="4" w:space="0" w:color="A6A6A6"/>
              <w:right w:val="single" w:sz="4" w:space="0" w:color="A6A6A6"/>
            </w:tcBorders>
            <w:shd w:val="clear" w:color="auto" w:fill="auto"/>
            <w:hideMark/>
          </w:tcPr>
          <w:p w14:paraId="1001C0D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R4-2312717</w:t>
            </w:r>
          </w:p>
        </w:tc>
        <w:tc>
          <w:tcPr>
            <w:tcW w:w="592" w:type="pct"/>
            <w:tcBorders>
              <w:top w:val="nil"/>
              <w:left w:val="nil"/>
              <w:bottom w:val="single" w:sz="4" w:space="0" w:color="A6A6A6"/>
              <w:right w:val="single" w:sz="4" w:space="0" w:color="A6A6A6"/>
            </w:tcBorders>
            <w:shd w:val="clear" w:color="auto" w:fill="auto"/>
            <w:hideMark/>
          </w:tcPr>
          <w:p w14:paraId="2E5008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[NR_newRAT-Core]Editorial modification CR for TS 38.101-1</w:t>
            </w:r>
          </w:p>
        </w:tc>
        <w:tc>
          <w:tcPr>
            <w:tcW w:w="422" w:type="pct"/>
            <w:tcBorders>
              <w:top w:val="nil"/>
              <w:left w:val="nil"/>
              <w:bottom w:val="single" w:sz="4" w:space="0" w:color="A6A6A6"/>
              <w:right w:val="single" w:sz="4" w:space="0" w:color="A6A6A6"/>
            </w:tcBorders>
            <w:shd w:val="clear" w:color="auto" w:fill="auto"/>
            <w:hideMark/>
          </w:tcPr>
          <w:p w14:paraId="4F6864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LG Electronics UK</w:t>
            </w:r>
          </w:p>
        </w:tc>
        <w:tc>
          <w:tcPr>
            <w:tcW w:w="183" w:type="pct"/>
            <w:tcBorders>
              <w:top w:val="nil"/>
              <w:left w:val="nil"/>
              <w:bottom w:val="single" w:sz="4" w:space="0" w:color="A6A6A6"/>
              <w:right w:val="single" w:sz="4" w:space="0" w:color="A6A6A6"/>
            </w:tcBorders>
            <w:shd w:val="clear" w:color="auto" w:fill="auto"/>
            <w:hideMark/>
          </w:tcPr>
          <w:p w14:paraId="72D802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D419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ADD36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8B93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CA5ED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491CE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6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8AFD4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C7D8A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73AB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1741</w:t>
            </w:r>
          </w:p>
        </w:tc>
        <w:tc>
          <w:tcPr>
            <w:tcW w:w="242" w:type="pct"/>
            <w:tcBorders>
              <w:top w:val="nil"/>
              <w:left w:val="nil"/>
              <w:bottom w:val="single" w:sz="4" w:space="0" w:color="A6A6A6"/>
              <w:right w:val="single" w:sz="4" w:space="0" w:color="A6A6A6"/>
            </w:tcBorders>
            <w:shd w:val="clear" w:color="000000" w:fill="BFBFBF"/>
            <w:hideMark/>
          </w:tcPr>
          <w:p w14:paraId="734E94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964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95AA0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E94181" w14:textId="77777777" w:rsidTr="00F70D45">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4C0D3F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1" w:history="1">
              <w:r w:rsidR="00931E11" w:rsidRPr="00931E11">
                <w:rPr>
                  <w:rFonts w:ascii="Arial" w:hAnsi="Arial" w:cs="Arial"/>
                  <w:b/>
                  <w:bCs/>
                  <w:color w:val="0000FF"/>
                  <w:sz w:val="16"/>
                  <w:szCs w:val="16"/>
                  <w:u w:val="single"/>
                </w:rPr>
                <w:t>R4-2312779</w:t>
              </w:r>
            </w:hyperlink>
          </w:p>
        </w:tc>
        <w:tc>
          <w:tcPr>
            <w:tcW w:w="592" w:type="pct"/>
            <w:tcBorders>
              <w:top w:val="nil"/>
              <w:left w:val="nil"/>
              <w:bottom w:val="single" w:sz="4" w:space="0" w:color="A6A6A6"/>
              <w:right w:val="single" w:sz="4" w:space="0" w:color="A6A6A6"/>
            </w:tcBorders>
            <w:shd w:val="clear" w:color="auto" w:fill="auto"/>
            <w:hideMark/>
          </w:tcPr>
          <w:p w14:paraId="334D76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3DC1FC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60B9D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AC32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53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3267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DA6C1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15806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90634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E268D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7FC11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1747</w:t>
            </w:r>
          </w:p>
        </w:tc>
        <w:tc>
          <w:tcPr>
            <w:tcW w:w="242" w:type="pct"/>
            <w:tcBorders>
              <w:top w:val="nil"/>
              <w:left w:val="nil"/>
              <w:bottom w:val="single" w:sz="4" w:space="0" w:color="A6A6A6"/>
              <w:right w:val="single" w:sz="4" w:space="0" w:color="A6A6A6"/>
            </w:tcBorders>
            <w:shd w:val="clear" w:color="000000" w:fill="BFBFBF"/>
            <w:hideMark/>
          </w:tcPr>
          <w:p w14:paraId="3C463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C7DB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D267F2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340F2B2" w14:textId="77777777" w:rsidTr="00A7527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6782C42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R4-2312780</w:t>
            </w:r>
          </w:p>
        </w:tc>
        <w:tc>
          <w:tcPr>
            <w:tcW w:w="592" w:type="pct"/>
            <w:tcBorders>
              <w:top w:val="nil"/>
              <w:left w:val="nil"/>
              <w:bottom w:val="single" w:sz="4" w:space="0" w:color="A6A6A6"/>
              <w:right w:val="single" w:sz="4" w:space="0" w:color="A6A6A6"/>
            </w:tcBorders>
            <w:shd w:val="clear" w:color="auto" w:fill="auto"/>
            <w:hideMark/>
          </w:tcPr>
          <w:p w14:paraId="1EAB37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296E9A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32031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51D10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0A55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26F5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55835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1A17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7F2FF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042960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5830B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1748</w:t>
            </w:r>
          </w:p>
        </w:tc>
        <w:tc>
          <w:tcPr>
            <w:tcW w:w="242" w:type="pct"/>
            <w:tcBorders>
              <w:top w:val="nil"/>
              <w:left w:val="nil"/>
              <w:bottom w:val="single" w:sz="4" w:space="0" w:color="A6A6A6"/>
              <w:right w:val="single" w:sz="4" w:space="0" w:color="A6A6A6"/>
            </w:tcBorders>
            <w:shd w:val="clear" w:color="000000" w:fill="BFBFBF"/>
            <w:hideMark/>
          </w:tcPr>
          <w:p w14:paraId="7F5635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414C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915C55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98E4A2" w14:textId="77777777" w:rsidTr="00F70D45">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4DAB912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R4-2312781</w:t>
            </w:r>
          </w:p>
        </w:tc>
        <w:tc>
          <w:tcPr>
            <w:tcW w:w="592" w:type="pct"/>
            <w:tcBorders>
              <w:top w:val="nil"/>
              <w:left w:val="nil"/>
              <w:bottom w:val="single" w:sz="4" w:space="0" w:color="A6A6A6"/>
              <w:right w:val="single" w:sz="4" w:space="0" w:color="A6A6A6"/>
            </w:tcBorders>
            <w:shd w:val="clear" w:color="auto" w:fill="auto"/>
            <w:hideMark/>
          </w:tcPr>
          <w:p w14:paraId="49ED1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28AA77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EB6CE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DDB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89CB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B5618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EAB9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7D9BD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7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7441A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ACA79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4A117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1749</w:t>
            </w:r>
          </w:p>
        </w:tc>
        <w:tc>
          <w:tcPr>
            <w:tcW w:w="242" w:type="pct"/>
            <w:tcBorders>
              <w:top w:val="nil"/>
              <w:left w:val="nil"/>
              <w:bottom w:val="single" w:sz="4" w:space="0" w:color="A6A6A6"/>
              <w:right w:val="single" w:sz="4" w:space="0" w:color="A6A6A6"/>
            </w:tcBorders>
            <w:shd w:val="clear" w:color="000000" w:fill="BFBFBF"/>
            <w:hideMark/>
          </w:tcPr>
          <w:p w14:paraId="3308A4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AE75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EF9E4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CD7119" w14:textId="77777777" w:rsidTr="00F70D45">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38813F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R4-2312782</w:t>
            </w:r>
          </w:p>
        </w:tc>
        <w:tc>
          <w:tcPr>
            <w:tcW w:w="592" w:type="pct"/>
            <w:tcBorders>
              <w:top w:val="nil"/>
              <w:left w:val="nil"/>
              <w:bottom w:val="single" w:sz="4" w:space="0" w:color="A6A6A6"/>
              <w:right w:val="single" w:sz="4" w:space="0" w:color="A6A6A6"/>
            </w:tcBorders>
            <w:shd w:val="clear" w:color="auto" w:fill="auto"/>
            <w:hideMark/>
          </w:tcPr>
          <w:p w14:paraId="0671A6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Correction of FRC for maximum input level for 256QAM</w:t>
            </w:r>
          </w:p>
        </w:tc>
        <w:tc>
          <w:tcPr>
            <w:tcW w:w="422" w:type="pct"/>
            <w:tcBorders>
              <w:top w:val="nil"/>
              <w:left w:val="nil"/>
              <w:bottom w:val="single" w:sz="4" w:space="0" w:color="A6A6A6"/>
              <w:right w:val="single" w:sz="4" w:space="0" w:color="A6A6A6"/>
            </w:tcBorders>
            <w:shd w:val="clear" w:color="auto" w:fill="auto"/>
            <w:hideMark/>
          </w:tcPr>
          <w:p w14:paraId="50FBD5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30EF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8651B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CC74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3ABBD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EA28B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CDC51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B2CF9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766A5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7FAF9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242" w:type="pct"/>
            <w:tcBorders>
              <w:top w:val="nil"/>
              <w:left w:val="nil"/>
              <w:bottom w:val="single" w:sz="4" w:space="0" w:color="A6A6A6"/>
              <w:right w:val="single" w:sz="4" w:space="0" w:color="A6A6A6"/>
            </w:tcBorders>
            <w:shd w:val="clear" w:color="000000" w:fill="BFBFBF"/>
            <w:hideMark/>
          </w:tcPr>
          <w:p w14:paraId="723E04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511B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29D7C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363FEB" w14:textId="77777777" w:rsidTr="00A75276">
        <w:trPr>
          <w:trHeight w:val="896"/>
        </w:trPr>
        <w:tc>
          <w:tcPr>
            <w:tcW w:w="388" w:type="pct"/>
            <w:tcBorders>
              <w:top w:val="nil"/>
              <w:left w:val="single" w:sz="4" w:space="0" w:color="A6A6A6"/>
              <w:bottom w:val="single" w:sz="4" w:space="0" w:color="A6A6A6"/>
              <w:right w:val="single" w:sz="4" w:space="0" w:color="A6A6A6"/>
            </w:tcBorders>
            <w:shd w:val="clear" w:color="auto" w:fill="auto"/>
            <w:hideMark/>
          </w:tcPr>
          <w:p w14:paraId="2A78BB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4" w:history="1">
              <w:r w:rsidR="00931E11" w:rsidRPr="00931E11">
                <w:rPr>
                  <w:rFonts w:ascii="Arial" w:hAnsi="Arial" w:cs="Arial"/>
                  <w:b/>
                  <w:bCs/>
                  <w:color w:val="0000FF"/>
                  <w:sz w:val="16"/>
                  <w:szCs w:val="16"/>
                  <w:u w:val="single"/>
                </w:rPr>
                <w:t>R4-2312901</w:t>
              </w:r>
            </w:hyperlink>
          </w:p>
        </w:tc>
        <w:tc>
          <w:tcPr>
            <w:tcW w:w="592" w:type="pct"/>
            <w:tcBorders>
              <w:top w:val="nil"/>
              <w:left w:val="nil"/>
              <w:bottom w:val="single" w:sz="4" w:space="0" w:color="A6A6A6"/>
              <w:right w:val="single" w:sz="4" w:space="0" w:color="A6A6A6"/>
            </w:tcBorders>
            <w:shd w:val="clear" w:color="auto" w:fill="auto"/>
            <w:hideMark/>
          </w:tcPr>
          <w:p w14:paraId="74B83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38.101-1: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5ACF3B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5B34D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12A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2E77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59BEB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9A18D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5CEA4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39ACE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4F798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7"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59B044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1751</w:t>
            </w:r>
          </w:p>
        </w:tc>
        <w:tc>
          <w:tcPr>
            <w:tcW w:w="242" w:type="pct"/>
            <w:tcBorders>
              <w:top w:val="nil"/>
              <w:left w:val="nil"/>
              <w:bottom w:val="single" w:sz="4" w:space="0" w:color="A6A6A6"/>
              <w:right w:val="single" w:sz="4" w:space="0" w:color="A6A6A6"/>
            </w:tcBorders>
            <w:shd w:val="clear" w:color="000000" w:fill="BFBFBF"/>
            <w:hideMark/>
          </w:tcPr>
          <w:p w14:paraId="5A356A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4BB0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8C18C7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DF945F" w14:textId="77777777" w:rsidTr="00A7527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703EE4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R4-2312902</w:t>
            </w:r>
          </w:p>
        </w:tc>
        <w:tc>
          <w:tcPr>
            <w:tcW w:w="592" w:type="pct"/>
            <w:tcBorders>
              <w:top w:val="nil"/>
              <w:left w:val="nil"/>
              <w:bottom w:val="single" w:sz="4" w:space="0" w:color="A6A6A6"/>
              <w:right w:val="single" w:sz="4" w:space="0" w:color="A6A6A6"/>
            </w:tcBorders>
            <w:shd w:val="clear" w:color="auto" w:fill="auto"/>
            <w:hideMark/>
          </w:tcPr>
          <w:p w14:paraId="37E127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[NR_CADC_R16_2BDL_xBUL-Core] CR to 38.101-1 R17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53BBC7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65EA07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E1C9D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ACB02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92B50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DC599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0984B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8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DA60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62675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0"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7C6AF7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1752</w:t>
            </w:r>
          </w:p>
        </w:tc>
        <w:tc>
          <w:tcPr>
            <w:tcW w:w="242" w:type="pct"/>
            <w:tcBorders>
              <w:top w:val="nil"/>
              <w:left w:val="nil"/>
              <w:bottom w:val="single" w:sz="4" w:space="0" w:color="A6A6A6"/>
              <w:right w:val="single" w:sz="4" w:space="0" w:color="A6A6A6"/>
            </w:tcBorders>
            <w:shd w:val="clear" w:color="000000" w:fill="BFBFBF"/>
            <w:hideMark/>
          </w:tcPr>
          <w:p w14:paraId="2E9D18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CCC7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13924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48FC13" w14:textId="77777777" w:rsidTr="00F70D45">
        <w:trPr>
          <w:trHeight w:val="1136"/>
        </w:trPr>
        <w:tc>
          <w:tcPr>
            <w:tcW w:w="388" w:type="pct"/>
            <w:tcBorders>
              <w:top w:val="nil"/>
              <w:left w:val="single" w:sz="4" w:space="0" w:color="A6A6A6"/>
              <w:bottom w:val="single" w:sz="4" w:space="0" w:color="A6A6A6"/>
              <w:right w:val="single" w:sz="4" w:space="0" w:color="A6A6A6"/>
            </w:tcBorders>
            <w:shd w:val="clear" w:color="auto" w:fill="auto"/>
            <w:hideMark/>
          </w:tcPr>
          <w:p w14:paraId="0B4BCD8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R4-2312903</w:t>
            </w:r>
          </w:p>
        </w:tc>
        <w:tc>
          <w:tcPr>
            <w:tcW w:w="592" w:type="pct"/>
            <w:tcBorders>
              <w:top w:val="nil"/>
              <w:left w:val="nil"/>
              <w:bottom w:val="single" w:sz="4" w:space="0" w:color="A6A6A6"/>
              <w:right w:val="single" w:sz="4" w:space="0" w:color="A6A6A6"/>
            </w:tcBorders>
            <w:shd w:val="clear" w:color="auto" w:fill="auto"/>
            <w:hideMark/>
          </w:tcPr>
          <w:p w14:paraId="7618F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[NR_CADC_R16_2BDL_xBUL-Core] CR to 38.101-1 R18 add the missing Tx requirement for CA_n25-n71</w:t>
            </w:r>
          </w:p>
        </w:tc>
        <w:tc>
          <w:tcPr>
            <w:tcW w:w="422" w:type="pct"/>
            <w:tcBorders>
              <w:top w:val="nil"/>
              <w:left w:val="nil"/>
              <w:bottom w:val="single" w:sz="4" w:space="0" w:color="A6A6A6"/>
              <w:right w:val="single" w:sz="4" w:space="0" w:color="A6A6A6"/>
            </w:tcBorders>
            <w:shd w:val="clear" w:color="auto" w:fill="auto"/>
            <w:hideMark/>
          </w:tcPr>
          <w:p w14:paraId="36B4B4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4D733C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8F1A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5955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022C1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5409A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3040D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D834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1462D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3" w:history="1">
              <w:r w:rsidR="00931E11" w:rsidRPr="00931E11">
                <w:rPr>
                  <w:rFonts w:ascii="Arial" w:hAnsi="Arial" w:cs="Arial"/>
                  <w:b/>
                  <w:bCs/>
                  <w:color w:val="0000FF"/>
                  <w:sz w:val="16"/>
                  <w:szCs w:val="16"/>
                  <w:u w:val="single"/>
                </w:rPr>
                <w:t>NR_CADC_R16_2BDL_xBUL-Core</w:t>
              </w:r>
            </w:hyperlink>
          </w:p>
        </w:tc>
        <w:tc>
          <w:tcPr>
            <w:tcW w:w="340" w:type="pct"/>
            <w:tcBorders>
              <w:top w:val="nil"/>
              <w:left w:val="nil"/>
              <w:bottom w:val="single" w:sz="4" w:space="0" w:color="A6A6A6"/>
              <w:right w:val="single" w:sz="4" w:space="0" w:color="A6A6A6"/>
            </w:tcBorders>
            <w:shd w:val="clear" w:color="000000" w:fill="BFBFBF"/>
            <w:hideMark/>
          </w:tcPr>
          <w:p w14:paraId="5C4E2A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1753</w:t>
            </w:r>
          </w:p>
        </w:tc>
        <w:tc>
          <w:tcPr>
            <w:tcW w:w="242" w:type="pct"/>
            <w:tcBorders>
              <w:top w:val="nil"/>
              <w:left w:val="nil"/>
              <w:bottom w:val="single" w:sz="4" w:space="0" w:color="A6A6A6"/>
              <w:right w:val="single" w:sz="4" w:space="0" w:color="A6A6A6"/>
            </w:tcBorders>
            <w:shd w:val="clear" w:color="000000" w:fill="BFBFBF"/>
            <w:hideMark/>
          </w:tcPr>
          <w:p w14:paraId="3DC902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8009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046FF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D60DD8" w14:textId="77777777" w:rsidTr="00F70D45">
        <w:trPr>
          <w:trHeight w:val="1124"/>
        </w:trPr>
        <w:tc>
          <w:tcPr>
            <w:tcW w:w="388" w:type="pct"/>
            <w:tcBorders>
              <w:top w:val="nil"/>
              <w:left w:val="single" w:sz="4" w:space="0" w:color="A6A6A6"/>
              <w:bottom w:val="single" w:sz="4" w:space="0" w:color="A6A6A6"/>
              <w:right w:val="single" w:sz="4" w:space="0" w:color="A6A6A6"/>
            </w:tcBorders>
            <w:shd w:val="clear" w:color="auto" w:fill="auto"/>
            <w:hideMark/>
          </w:tcPr>
          <w:p w14:paraId="6DFB43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4" w:history="1">
              <w:r w:rsidR="00931E11" w:rsidRPr="00931E11">
                <w:rPr>
                  <w:rFonts w:ascii="Arial" w:hAnsi="Arial" w:cs="Arial"/>
                  <w:b/>
                  <w:bCs/>
                  <w:color w:val="0000FF"/>
                  <w:sz w:val="16"/>
                  <w:szCs w:val="16"/>
                  <w:u w:val="single"/>
                </w:rPr>
                <w:t>R4-2312933</w:t>
              </w:r>
            </w:hyperlink>
          </w:p>
        </w:tc>
        <w:tc>
          <w:tcPr>
            <w:tcW w:w="592" w:type="pct"/>
            <w:tcBorders>
              <w:top w:val="nil"/>
              <w:left w:val="nil"/>
              <w:bottom w:val="single" w:sz="4" w:space="0" w:color="A6A6A6"/>
              <w:right w:val="single" w:sz="4" w:space="0" w:color="A6A6A6"/>
            </w:tcBorders>
            <w:shd w:val="clear" w:color="auto" w:fill="auto"/>
            <w:hideMark/>
          </w:tcPr>
          <w:p w14:paraId="5B57E8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(R15)</w:t>
            </w:r>
          </w:p>
        </w:tc>
        <w:tc>
          <w:tcPr>
            <w:tcW w:w="422" w:type="pct"/>
            <w:tcBorders>
              <w:top w:val="nil"/>
              <w:left w:val="nil"/>
              <w:bottom w:val="single" w:sz="4" w:space="0" w:color="A6A6A6"/>
              <w:right w:val="single" w:sz="4" w:space="0" w:color="A6A6A6"/>
            </w:tcBorders>
            <w:shd w:val="clear" w:color="auto" w:fill="auto"/>
            <w:hideMark/>
          </w:tcPr>
          <w:p w14:paraId="568125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7E81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4C63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A35A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DC8A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2AC6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FCD7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BDDC6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6110D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74C1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1755</w:t>
            </w:r>
          </w:p>
        </w:tc>
        <w:tc>
          <w:tcPr>
            <w:tcW w:w="242" w:type="pct"/>
            <w:tcBorders>
              <w:top w:val="nil"/>
              <w:left w:val="nil"/>
              <w:bottom w:val="single" w:sz="4" w:space="0" w:color="A6A6A6"/>
              <w:right w:val="single" w:sz="4" w:space="0" w:color="A6A6A6"/>
            </w:tcBorders>
            <w:shd w:val="clear" w:color="000000" w:fill="BFBFBF"/>
            <w:hideMark/>
          </w:tcPr>
          <w:p w14:paraId="5D47EC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3B9F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96CBE8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2D020D" w14:textId="77777777" w:rsidTr="00F70D45">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6DDDF8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8" w:history="1">
              <w:r w:rsidR="00931E11" w:rsidRPr="00931E11">
                <w:rPr>
                  <w:rFonts w:ascii="Arial" w:hAnsi="Arial" w:cs="Arial"/>
                  <w:b/>
                  <w:bCs/>
                  <w:color w:val="0000FF"/>
                  <w:sz w:val="16"/>
                  <w:szCs w:val="16"/>
                  <w:u w:val="single"/>
                </w:rPr>
                <w:t>R4-2312934</w:t>
              </w:r>
            </w:hyperlink>
          </w:p>
        </w:tc>
        <w:tc>
          <w:tcPr>
            <w:tcW w:w="592" w:type="pct"/>
            <w:tcBorders>
              <w:top w:val="nil"/>
              <w:left w:val="nil"/>
              <w:bottom w:val="single" w:sz="4" w:space="0" w:color="A6A6A6"/>
              <w:right w:val="single" w:sz="4" w:space="0" w:color="A6A6A6"/>
            </w:tcBorders>
            <w:shd w:val="clear" w:color="auto" w:fill="auto"/>
            <w:hideMark/>
          </w:tcPr>
          <w:p w14:paraId="778A89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(R16)</w:t>
            </w:r>
          </w:p>
        </w:tc>
        <w:tc>
          <w:tcPr>
            <w:tcW w:w="422" w:type="pct"/>
            <w:tcBorders>
              <w:top w:val="nil"/>
              <w:left w:val="nil"/>
              <w:bottom w:val="single" w:sz="4" w:space="0" w:color="A6A6A6"/>
              <w:right w:val="single" w:sz="4" w:space="0" w:color="A6A6A6"/>
            </w:tcBorders>
            <w:shd w:val="clear" w:color="auto" w:fill="auto"/>
            <w:hideMark/>
          </w:tcPr>
          <w:p w14:paraId="18C3CE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AE1AC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B4A0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7567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D11BE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CD546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49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EBAD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5866C5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9B529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6071D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1756</w:t>
            </w:r>
          </w:p>
        </w:tc>
        <w:tc>
          <w:tcPr>
            <w:tcW w:w="242" w:type="pct"/>
            <w:tcBorders>
              <w:top w:val="nil"/>
              <w:left w:val="nil"/>
              <w:bottom w:val="single" w:sz="4" w:space="0" w:color="A6A6A6"/>
              <w:right w:val="single" w:sz="4" w:space="0" w:color="A6A6A6"/>
            </w:tcBorders>
            <w:shd w:val="clear" w:color="000000" w:fill="BFBFBF"/>
            <w:hideMark/>
          </w:tcPr>
          <w:p w14:paraId="4A0567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585D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4FA376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11C7F7" w14:textId="77777777" w:rsidTr="00F70D45">
        <w:trPr>
          <w:trHeight w:val="1282"/>
        </w:trPr>
        <w:tc>
          <w:tcPr>
            <w:tcW w:w="388" w:type="pct"/>
            <w:tcBorders>
              <w:top w:val="nil"/>
              <w:left w:val="single" w:sz="4" w:space="0" w:color="A6A6A6"/>
              <w:bottom w:val="single" w:sz="4" w:space="0" w:color="A6A6A6"/>
              <w:right w:val="single" w:sz="4" w:space="0" w:color="A6A6A6"/>
            </w:tcBorders>
            <w:shd w:val="clear" w:color="auto" w:fill="auto"/>
            <w:hideMark/>
          </w:tcPr>
          <w:p w14:paraId="5FB482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R4-2312935</w:t>
            </w:r>
          </w:p>
        </w:tc>
        <w:tc>
          <w:tcPr>
            <w:tcW w:w="592" w:type="pct"/>
            <w:tcBorders>
              <w:top w:val="nil"/>
              <w:left w:val="nil"/>
              <w:bottom w:val="single" w:sz="4" w:space="0" w:color="A6A6A6"/>
              <w:right w:val="single" w:sz="4" w:space="0" w:color="A6A6A6"/>
            </w:tcBorders>
            <w:shd w:val="clear" w:color="auto" w:fill="auto"/>
            <w:hideMark/>
          </w:tcPr>
          <w:p w14:paraId="2AEE9B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(R17)</w:t>
            </w:r>
          </w:p>
        </w:tc>
        <w:tc>
          <w:tcPr>
            <w:tcW w:w="422" w:type="pct"/>
            <w:tcBorders>
              <w:top w:val="nil"/>
              <w:left w:val="nil"/>
              <w:bottom w:val="single" w:sz="4" w:space="0" w:color="A6A6A6"/>
              <w:right w:val="single" w:sz="4" w:space="0" w:color="A6A6A6"/>
            </w:tcBorders>
            <w:shd w:val="clear" w:color="auto" w:fill="auto"/>
            <w:hideMark/>
          </w:tcPr>
          <w:p w14:paraId="1ED9B2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0A19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27A0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3699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1BC2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99EDF9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F3DC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C6E53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F9476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D956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1757</w:t>
            </w:r>
          </w:p>
        </w:tc>
        <w:tc>
          <w:tcPr>
            <w:tcW w:w="242" w:type="pct"/>
            <w:tcBorders>
              <w:top w:val="nil"/>
              <w:left w:val="nil"/>
              <w:bottom w:val="single" w:sz="4" w:space="0" w:color="A6A6A6"/>
              <w:right w:val="single" w:sz="4" w:space="0" w:color="A6A6A6"/>
            </w:tcBorders>
            <w:shd w:val="clear" w:color="000000" w:fill="BFBFBF"/>
            <w:hideMark/>
          </w:tcPr>
          <w:p w14:paraId="17FE13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3147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9BBF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FD8AA16" w14:textId="77777777" w:rsidTr="00F70D45">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01312CD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R4-2312936</w:t>
            </w:r>
          </w:p>
        </w:tc>
        <w:tc>
          <w:tcPr>
            <w:tcW w:w="592" w:type="pct"/>
            <w:tcBorders>
              <w:top w:val="nil"/>
              <w:left w:val="nil"/>
              <w:bottom w:val="single" w:sz="4" w:space="0" w:color="A6A6A6"/>
              <w:right w:val="single" w:sz="4" w:space="0" w:color="A6A6A6"/>
            </w:tcBorders>
            <w:shd w:val="clear" w:color="auto" w:fill="auto"/>
            <w:hideMark/>
          </w:tcPr>
          <w:p w14:paraId="569213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for TS 38.101-1 to modify MSD due to harmonic mixing interference (R18)</w:t>
            </w:r>
          </w:p>
        </w:tc>
        <w:tc>
          <w:tcPr>
            <w:tcW w:w="422" w:type="pct"/>
            <w:tcBorders>
              <w:top w:val="nil"/>
              <w:left w:val="nil"/>
              <w:bottom w:val="single" w:sz="4" w:space="0" w:color="A6A6A6"/>
              <w:right w:val="single" w:sz="4" w:space="0" w:color="A6A6A6"/>
            </w:tcBorders>
            <w:shd w:val="clear" w:color="auto" w:fill="auto"/>
            <w:hideMark/>
          </w:tcPr>
          <w:p w14:paraId="3CFCC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828F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90EC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BFE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6AB56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1BC7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2BF9F6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C5332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ECF8F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BB482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1758</w:t>
            </w:r>
          </w:p>
        </w:tc>
        <w:tc>
          <w:tcPr>
            <w:tcW w:w="242" w:type="pct"/>
            <w:tcBorders>
              <w:top w:val="nil"/>
              <w:left w:val="nil"/>
              <w:bottom w:val="single" w:sz="4" w:space="0" w:color="A6A6A6"/>
              <w:right w:val="single" w:sz="4" w:space="0" w:color="A6A6A6"/>
            </w:tcBorders>
            <w:shd w:val="clear" w:color="000000" w:fill="BFBFBF"/>
            <w:hideMark/>
          </w:tcPr>
          <w:p w14:paraId="66FF11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404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6D1C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10F65" w14:textId="77777777" w:rsidTr="00A75276">
        <w:trPr>
          <w:trHeight w:val="709"/>
        </w:trPr>
        <w:tc>
          <w:tcPr>
            <w:tcW w:w="388" w:type="pct"/>
            <w:tcBorders>
              <w:top w:val="nil"/>
              <w:left w:val="single" w:sz="4" w:space="0" w:color="A6A6A6"/>
              <w:bottom w:val="single" w:sz="4" w:space="0" w:color="A6A6A6"/>
              <w:right w:val="single" w:sz="4" w:space="0" w:color="A6A6A6"/>
            </w:tcBorders>
            <w:shd w:val="clear" w:color="auto" w:fill="auto"/>
            <w:hideMark/>
          </w:tcPr>
          <w:p w14:paraId="0601BF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8" w:history="1">
              <w:r w:rsidR="00931E11" w:rsidRPr="00931E11">
                <w:rPr>
                  <w:rFonts w:ascii="Arial" w:hAnsi="Arial" w:cs="Arial"/>
                  <w:b/>
                  <w:bCs/>
                  <w:color w:val="0000FF"/>
                  <w:sz w:val="16"/>
                  <w:szCs w:val="16"/>
                  <w:u w:val="single"/>
                </w:rPr>
                <w:t>R4-2313020</w:t>
              </w:r>
            </w:hyperlink>
          </w:p>
        </w:tc>
        <w:tc>
          <w:tcPr>
            <w:tcW w:w="592" w:type="pct"/>
            <w:tcBorders>
              <w:top w:val="nil"/>
              <w:left w:val="nil"/>
              <w:bottom w:val="single" w:sz="4" w:space="0" w:color="A6A6A6"/>
              <w:right w:val="single" w:sz="4" w:space="0" w:color="A6A6A6"/>
            </w:tcBorders>
            <w:shd w:val="clear" w:color="auto" w:fill="auto"/>
            <w:hideMark/>
          </w:tcPr>
          <w:p w14:paraId="0C148E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Editorial correction to 6.2A.4 (Rel-15)</w:t>
            </w:r>
          </w:p>
        </w:tc>
        <w:tc>
          <w:tcPr>
            <w:tcW w:w="422" w:type="pct"/>
            <w:tcBorders>
              <w:top w:val="nil"/>
              <w:left w:val="nil"/>
              <w:bottom w:val="single" w:sz="4" w:space="0" w:color="A6A6A6"/>
              <w:right w:val="single" w:sz="4" w:space="0" w:color="A6A6A6"/>
            </w:tcBorders>
            <w:shd w:val="clear" w:color="auto" w:fill="auto"/>
            <w:hideMark/>
          </w:tcPr>
          <w:p w14:paraId="0B990D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99EAD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6223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B0A9C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12EA8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6027D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0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894A8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A1AE2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46F77E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356BB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1765</w:t>
            </w:r>
          </w:p>
        </w:tc>
        <w:tc>
          <w:tcPr>
            <w:tcW w:w="242" w:type="pct"/>
            <w:tcBorders>
              <w:top w:val="nil"/>
              <w:left w:val="nil"/>
              <w:bottom w:val="single" w:sz="4" w:space="0" w:color="A6A6A6"/>
              <w:right w:val="single" w:sz="4" w:space="0" w:color="A6A6A6"/>
            </w:tcBorders>
            <w:shd w:val="clear" w:color="000000" w:fill="BFBFBF"/>
            <w:hideMark/>
          </w:tcPr>
          <w:p w14:paraId="2163B8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BA22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4B76C4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F70900" w14:textId="77777777" w:rsidTr="00F70D45">
        <w:trPr>
          <w:trHeight w:val="929"/>
        </w:trPr>
        <w:tc>
          <w:tcPr>
            <w:tcW w:w="388" w:type="pct"/>
            <w:tcBorders>
              <w:top w:val="nil"/>
              <w:left w:val="single" w:sz="4" w:space="0" w:color="A6A6A6"/>
              <w:bottom w:val="single" w:sz="4" w:space="0" w:color="A6A6A6"/>
              <w:right w:val="single" w:sz="4" w:space="0" w:color="A6A6A6"/>
            </w:tcBorders>
            <w:shd w:val="clear" w:color="auto" w:fill="auto"/>
            <w:hideMark/>
          </w:tcPr>
          <w:p w14:paraId="487873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2" w:history="1">
              <w:r w:rsidR="00931E11" w:rsidRPr="00931E11">
                <w:rPr>
                  <w:rFonts w:ascii="Arial" w:hAnsi="Arial" w:cs="Arial"/>
                  <w:b/>
                  <w:bCs/>
                  <w:color w:val="0000FF"/>
                  <w:sz w:val="16"/>
                  <w:szCs w:val="16"/>
                  <w:u w:val="single"/>
                </w:rPr>
                <w:t>R4-2313021</w:t>
              </w:r>
            </w:hyperlink>
          </w:p>
        </w:tc>
        <w:tc>
          <w:tcPr>
            <w:tcW w:w="592" w:type="pct"/>
            <w:tcBorders>
              <w:top w:val="nil"/>
              <w:left w:val="nil"/>
              <w:bottom w:val="single" w:sz="4" w:space="0" w:color="A6A6A6"/>
              <w:right w:val="single" w:sz="4" w:space="0" w:color="A6A6A6"/>
            </w:tcBorders>
            <w:shd w:val="clear" w:color="auto" w:fill="auto"/>
            <w:hideMark/>
          </w:tcPr>
          <w:p w14:paraId="4FEE1F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(Rel-16)</w:t>
            </w:r>
          </w:p>
        </w:tc>
        <w:tc>
          <w:tcPr>
            <w:tcW w:w="422" w:type="pct"/>
            <w:tcBorders>
              <w:top w:val="nil"/>
              <w:left w:val="nil"/>
              <w:bottom w:val="single" w:sz="4" w:space="0" w:color="A6A6A6"/>
              <w:right w:val="single" w:sz="4" w:space="0" w:color="A6A6A6"/>
            </w:tcBorders>
            <w:shd w:val="clear" w:color="auto" w:fill="auto"/>
            <w:hideMark/>
          </w:tcPr>
          <w:p w14:paraId="7D3A9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CF5A3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691FC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954A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F451E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9A80ED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F4E48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4"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92D89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F97C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583B94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1766</w:t>
            </w:r>
          </w:p>
        </w:tc>
        <w:tc>
          <w:tcPr>
            <w:tcW w:w="242" w:type="pct"/>
            <w:tcBorders>
              <w:top w:val="nil"/>
              <w:left w:val="nil"/>
              <w:bottom w:val="single" w:sz="4" w:space="0" w:color="A6A6A6"/>
              <w:right w:val="single" w:sz="4" w:space="0" w:color="A6A6A6"/>
            </w:tcBorders>
            <w:shd w:val="clear" w:color="000000" w:fill="BFBFBF"/>
            <w:hideMark/>
          </w:tcPr>
          <w:p w14:paraId="00A9AB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215B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BB13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694F05" w14:textId="77777777" w:rsidTr="00F70D45">
        <w:trPr>
          <w:trHeight w:val="847"/>
        </w:trPr>
        <w:tc>
          <w:tcPr>
            <w:tcW w:w="388" w:type="pct"/>
            <w:tcBorders>
              <w:top w:val="nil"/>
              <w:left w:val="single" w:sz="4" w:space="0" w:color="A6A6A6"/>
              <w:bottom w:val="single" w:sz="4" w:space="0" w:color="A6A6A6"/>
              <w:right w:val="single" w:sz="4" w:space="0" w:color="A6A6A6"/>
            </w:tcBorders>
            <w:shd w:val="clear" w:color="auto" w:fill="auto"/>
            <w:hideMark/>
          </w:tcPr>
          <w:p w14:paraId="69212E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5" w:history="1">
              <w:r w:rsidR="00931E11" w:rsidRPr="00931E11">
                <w:rPr>
                  <w:rFonts w:ascii="Arial" w:hAnsi="Arial" w:cs="Arial"/>
                  <w:b/>
                  <w:bCs/>
                  <w:color w:val="0000FF"/>
                  <w:sz w:val="16"/>
                  <w:szCs w:val="16"/>
                  <w:u w:val="single"/>
                </w:rPr>
                <w:t>R4-2313022</w:t>
              </w:r>
            </w:hyperlink>
          </w:p>
        </w:tc>
        <w:tc>
          <w:tcPr>
            <w:tcW w:w="592" w:type="pct"/>
            <w:tcBorders>
              <w:top w:val="nil"/>
              <w:left w:val="nil"/>
              <w:bottom w:val="single" w:sz="4" w:space="0" w:color="A6A6A6"/>
              <w:right w:val="single" w:sz="4" w:space="0" w:color="A6A6A6"/>
            </w:tcBorders>
            <w:shd w:val="clear" w:color="auto" w:fill="auto"/>
            <w:hideMark/>
          </w:tcPr>
          <w:p w14:paraId="38F4DC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(Rel-17)</w:t>
            </w:r>
          </w:p>
        </w:tc>
        <w:tc>
          <w:tcPr>
            <w:tcW w:w="422" w:type="pct"/>
            <w:tcBorders>
              <w:top w:val="nil"/>
              <w:left w:val="nil"/>
              <w:bottom w:val="single" w:sz="4" w:space="0" w:color="A6A6A6"/>
              <w:right w:val="single" w:sz="4" w:space="0" w:color="A6A6A6"/>
            </w:tcBorders>
            <w:shd w:val="clear" w:color="auto" w:fill="auto"/>
            <w:hideMark/>
          </w:tcPr>
          <w:p w14:paraId="24B41D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CE3A6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810E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0FB3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35355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F09C0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1DAC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16503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B53EF7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0E177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1767</w:t>
            </w:r>
          </w:p>
        </w:tc>
        <w:tc>
          <w:tcPr>
            <w:tcW w:w="242" w:type="pct"/>
            <w:tcBorders>
              <w:top w:val="nil"/>
              <w:left w:val="nil"/>
              <w:bottom w:val="single" w:sz="4" w:space="0" w:color="A6A6A6"/>
              <w:right w:val="single" w:sz="4" w:space="0" w:color="A6A6A6"/>
            </w:tcBorders>
            <w:shd w:val="clear" w:color="000000" w:fill="BFBFBF"/>
            <w:hideMark/>
          </w:tcPr>
          <w:p w14:paraId="34AADE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17E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A06C5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05213C" w14:textId="77777777" w:rsidTr="00F70D45">
        <w:trPr>
          <w:trHeight w:val="920"/>
        </w:trPr>
        <w:tc>
          <w:tcPr>
            <w:tcW w:w="388" w:type="pct"/>
            <w:tcBorders>
              <w:top w:val="nil"/>
              <w:left w:val="single" w:sz="4" w:space="0" w:color="A6A6A6"/>
              <w:bottom w:val="single" w:sz="4" w:space="0" w:color="A6A6A6"/>
              <w:right w:val="single" w:sz="4" w:space="0" w:color="A6A6A6"/>
            </w:tcBorders>
            <w:shd w:val="clear" w:color="auto" w:fill="auto"/>
            <w:hideMark/>
          </w:tcPr>
          <w:p w14:paraId="060977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8" w:history="1">
              <w:r w:rsidR="00931E11" w:rsidRPr="00931E11">
                <w:rPr>
                  <w:rFonts w:ascii="Arial" w:hAnsi="Arial" w:cs="Arial"/>
                  <w:b/>
                  <w:bCs/>
                  <w:color w:val="0000FF"/>
                  <w:sz w:val="16"/>
                  <w:szCs w:val="16"/>
                  <w:u w:val="single"/>
                </w:rPr>
                <w:t>R4-2313023</w:t>
              </w:r>
            </w:hyperlink>
          </w:p>
        </w:tc>
        <w:tc>
          <w:tcPr>
            <w:tcW w:w="592" w:type="pct"/>
            <w:tcBorders>
              <w:top w:val="nil"/>
              <w:left w:val="nil"/>
              <w:bottom w:val="single" w:sz="4" w:space="0" w:color="A6A6A6"/>
              <w:right w:val="single" w:sz="4" w:space="0" w:color="A6A6A6"/>
            </w:tcBorders>
            <w:shd w:val="clear" w:color="auto" w:fill="auto"/>
            <w:hideMark/>
          </w:tcPr>
          <w:p w14:paraId="344C1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Editorial correction to 6.2A.4 (Rel-18)</w:t>
            </w:r>
          </w:p>
        </w:tc>
        <w:tc>
          <w:tcPr>
            <w:tcW w:w="422" w:type="pct"/>
            <w:tcBorders>
              <w:top w:val="nil"/>
              <w:left w:val="nil"/>
              <w:bottom w:val="single" w:sz="4" w:space="0" w:color="A6A6A6"/>
              <w:right w:val="single" w:sz="4" w:space="0" w:color="A6A6A6"/>
            </w:tcBorders>
            <w:shd w:val="clear" w:color="auto" w:fill="auto"/>
            <w:hideMark/>
          </w:tcPr>
          <w:p w14:paraId="650FB9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74A79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360F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F733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18C20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D75C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1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C0EA8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95163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262CD2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NR_newRAT-Core, NR_RF_FR1-Core</w:t>
            </w:r>
          </w:p>
        </w:tc>
        <w:tc>
          <w:tcPr>
            <w:tcW w:w="340" w:type="pct"/>
            <w:tcBorders>
              <w:top w:val="nil"/>
              <w:left w:val="nil"/>
              <w:bottom w:val="single" w:sz="4" w:space="0" w:color="A6A6A6"/>
              <w:right w:val="single" w:sz="4" w:space="0" w:color="A6A6A6"/>
            </w:tcBorders>
            <w:shd w:val="clear" w:color="000000" w:fill="BFBFBF"/>
            <w:hideMark/>
          </w:tcPr>
          <w:p w14:paraId="536494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1768</w:t>
            </w:r>
          </w:p>
        </w:tc>
        <w:tc>
          <w:tcPr>
            <w:tcW w:w="242" w:type="pct"/>
            <w:tcBorders>
              <w:top w:val="nil"/>
              <w:left w:val="nil"/>
              <w:bottom w:val="single" w:sz="4" w:space="0" w:color="A6A6A6"/>
              <w:right w:val="single" w:sz="4" w:space="0" w:color="A6A6A6"/>
            </w:tcBorders>
            <w:shd w:val="clear" w:color="000000" w:fill="BFBFBF"/>
            <w:hideMark/>
          </w:tcPr>
          <w:p w14:paraId="54B220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09348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4F1C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75A3EAC" w14:textId="77777777" w:rsidTr="00F70D45">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22D8C0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1" w:history="1">
              <w:r w:rsidR="00931E11" w:rsidRPr="00931E11">
                <w:rPr>
                  <w:rFonts w:ascii="Arial" w:hAnsi="Arial" w:cs="Arial"/>
                  <w:b/>
                  <w:bCs/>
                  <w:color w:val="0000FF"/>
                  <w:sz w:val="16"/>
                  <w:szCs w:val="16"/>
                  <w:u w:val="single"/>
                </w:rPr>
                <w:t>R4-2313078</w:t>
              </w:r>
            </w:hyperlink>
          </w:p>
        </w:tc>
        <w:tc>
          <w:tcPr>
            <w:tcW w:w="592" w:type="pct"/>
            <w:tcBorders>
              <w:top w:val="nil"/>
              <w:left w:val="nil"/>
              <w:bottom w:val="single" w:sz="4" w:space="0" w:color="A6A6A6"/>
              <w:right w:val="single" w:sz="4" w:space="0" w:color="A6A6A6"/>
            </w:tcBorders>
            <w:shd w:val="clear" w:color="auto" w:fill="auto"/>
            <w:hideMark/>
          </w:tcPr>
          <w:p w14:paraId="705466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Update of FR1 UL MIMO EVM measurement description</w:t>
            </w:r>
          </w:p>
        </w:tc>
        <w:tc>
          <w:tcPr>
            <w:tcW w:w="422" w:type="pct"/>
            <w:tcBorders>
              <w:top w:val="nil"/>
              <w:left w:val="nil"/>
              <w:bottom w:val="single" w:sz="4" w:space="0" w:color="A6A6A6"/>
              <w:right w:val="single" w:sz="4" w:space="0" w:color="A6A6A6"/>
            </w:tcBorders>
            <w:shd w:val="clear" w:color="auto" w:fill="auto"/>
            <w:hideMark/>
          </w:tcPr>
          <w:p w14:paraId="70DC55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4FCC8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3E588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ACB7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7F9C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51D58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1CFF8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3"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271B2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EC716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6A7A4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1769</w:t>
            </w:r>
          </w:p>
        </w:tc>
        <w:tc>
          <w:tcPr>
            <w:tcW w:w="242" w:type="pct"/>
            <w:tcBorders>
              <w:top w:val="nil"/>
              <w:left w:val="nil"/>
              <w:bottom w:val="single" w:sz="4" w:space="0" w:color="A6A6A6"/>
              <w:right w:val="single" w:sz="4" w:space="0" w:color="A6A6A6"/>
            </w:tcBorders>
            <w:shd w:val="clear" w:color="000000" w:fill="BFBFBF"/>
            <w:hideMark/>
          </w:tcPr>
          <w:p w14:paraId="38584D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98CA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6AC9EF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783A27" w14:textId="77777777" w:rsidTr="00F70D45">
        <w:trPr>
          <w:trHeight w:val="1186"/>
        </w:trPr>
        <w:tc>
          <w:tcPr>
            <w:tcW w:w="388" w:type="pct"/>
            <w:tcBorders>
              <w:top w:val="nil"/>
              <w:left w:val="single" w:sz="4" w:space="0" w:color="A6A6A6"/>
              <w:bottom w:val="single" w:sz="4" w:space="0" w:color="A6A6A6"/>
              <w:right w:val="single" w:sz="4" w:space="0" w:color="A6A6A6"/>
            </w:tcBorders>
            <w:shd w:val="clear" w:color="auto" w:fill="auto"/>
            <w:hideMark/>
          </w:tcPr>
          <w:p w14:paraId="7C230C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5" w:history="1">
              <w:r w:rsidR="00931E11" w:rsidRPr="00931E11">
                <w:rPr>
                  <w:rFonts w:ascii="Arial" w:hAnsi="Arial" w:cs="Arial"/>
                  <w:b/>
                  <w:bCs/>
                  <w:color w:val="0000FF"/>
                  <w:sz w:val="16"/>
                  <w:szCs w:val="16"/>
                  <w:u w:val="single"/>
                </w:rPr>
                <w:t>R4-2313319</w:t>
              </w:r>
            </w:hyperlink>
          </w:p>
        </w:tc>
        <w:tc>
          <w:tcPr>
            <w:tcW w:w="592" w:type="pct"/>
            <w:tcBorders>
              <w:top w:val="nil"/>
              <w:left w:val="nil"/>
              <w:bottom w:val="single" w:sz="4" w:space="0" w:color="A6A6A6"/>
              <w:right w:val="single" w:sz="4" w:space="0" w:color="A6A6A6"/>
            </w:tcBorders>
            <w:shd w:val="clear" w:color="auto" w:fill="auto"/>
            <w:hideMark/>
          </w:tcPr>
          <w:p w14:paraId="67911D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451AB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2D97BB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1111C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8BF7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CB19782"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340E1A3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C0F739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7"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7D30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6F8F8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86ABB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1782</w:t>
            </w:r>
          </w:p>
        </w:tc>
        <w:tc>
          <w:tcPr>
            <w:tcW w:w="242" w:type="pct"/>
            <w:tcBorders>
              <w:top w:val="nil"/>
              <w:left w:val="nil"/>
              <w:bottom w:val="single" w:sz="4" w:space="0" w:color="A6A6A6"/>
              <w:right w:val="single" w:sz="4" w:space="0" w:color="A6A6A6"/>
            </w:tcBorders>
            <w:shd w:val="clear" w:color="000000" w:fill="BFBFBF"/>
            <w:hideMark/>
          </w:tcPr>
          <w:p w14:paraId="61B4A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6D5C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8E204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FEA5E8" w14:textId="77777777" w:rsidTr="00A75276">
        <w:trPr>
          <w:trHeight w:val="785"/>
        </w:trPr>
        <w:tc>
          <w:tcPr>
            <w:tcW w:w="388" w:type="pct"/>
            <w:tcBorders>
              <w:top w:val="nil"/>
              <w:left w:val="single" w:sz="4" w:space="0" w:color="A6A6A6"/>
              <w:bottom w:val="single" w:sz="4" w:space="0" w:color="A6A6A6"/>
              <w:right w:val="single" w:sz="4" w:space="0" w:color="A6A6A6"/>
            </w:tcBorders>
            <w:shd w:val="clear" w:color="auto" w:fill="auto"/>
            <w:hideMark/>
          </w:tcPr>
          <w:p w14:paraId="055BAA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29" w:history="1">
              <w:r w:rsidR="00931E11" w:rsidRPr="00931E11">
                <w:rPr>
                  <w:rFonts w:ascii="Arial" w:hAnsi="Arial" w:cs="Arial"/>
                  <w:b/>
                  <w:bCs/>
                  <w:color w:val="0000FF"/>
                  <w:sz w:val="16"/>
                  <w:szCs w:val="16"/>
                  <w:u w:val="single"/>
                </w:rPr>
                <w:t>R4-2313370</w:t>
              </w:r>
            </w:hyperlink>
          </w:p>
        </w:tc>
        <w:tc>
          <w:tcPr>
            <w:tcW w:w="592" w:type="pct"/>
            <w:tcBorders>
              <w:top w:val="nil"/>
              <w:left w:val="nil"/>
              <w:bottom w:val="single" w:sz="4" w:space="0" w:color="A6A6A6"/>
              <w:right w:val="single" w:sz="4" w:space="0" w:color="A6A6A6"/>
            </w:tcBorders>
            <w:shd w:val="clear" w:color="auto" w:fill="auto"/>
            <w:hideMark/>
          </w:tcPr>
          <w:p w14:paraId="289B9F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correction of Pcmax tolerance for 2Tx (Rel-15)</w:t>
            </w:r>
          </w:p>
        </w:tc>
        <w:tc>
          <w:tcPr>
            <w:tcW w:w="422" w:type="pct"/>
            <w:tcBorders>
              <w:top w:val="nil"/>
              <w:left w:val="nil"/>
              <w:bottom w:val="single" w:sz="4" w:space="0" w:color="A6A6A6"/>
              <w:right w:val="single" w:sz="4" w:space="0" w:color="A6A6A6"/>
            </w:tcBorders>
            <w:shd w:val="clear" w:color="auto" w:fill="auto"/>
            <w:hideMark/>
          </w:tcPr>
          <w:p w14:paraId="753038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 LG Electronics</w:t>
            </w:r>
          </w:p>
        </w:tc>
        <w:tc>
          <w:tcPr>
            <w:tcW w:w="183" w:type="pct"/>
            <w:tcBorders>
              <w:top w:val="nil"/>
              <w:left w:val="nil"/>
              <w:bottom w:val="single" w:sz="4" w:space="0" w:color="A6A6A6"/>
              <w:right w:val="single" w:sz="4" w:space="0" w:color="A6A6A6"/>
            </w:tcBorders>
            <w:shd w:val="clear" w:color="auto" w:fill="auto"/>
            <w:hideMark/>
          </w:tcPr>
          <w:p w14:paraId="55E789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99E4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D098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6441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A2025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E43E0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1"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D13EC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06662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2E50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1783</w:t>
            </w:r>
          </w:p>
        </w:tc>
        <w:tc>
          <w:tcPr>
            <w:tcW w:w="242" w:type="pct"/>
            <w:tcBorders>
              <w:top w:val="nil"/>
              <w:left w:val="nil"/>
              <w:bottom w:val="single" w:sz="4" w:space="0" w:color="A6A6A6"/>
              <w:right w:val="single" w:sz="4" w:space="0" w:color="A6A6A6"/>
            </w:tcBorders>
            <w:shd w:val="clear" w:color="000000" w:fill="BFBFBF"/>
            <w:hideMark/>
          </w:tcPr>
          <w:p w14:paraId="76DB57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BA8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A63E96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E90FC7" w14:textId="77777777" w:rsidTr="00A75276">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252F8E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3" w:history="1">
              <w:r w:rsidR="00931E11" w:rsidRPr="00931E11">
                <w:rPr>
                  <w:rFonts w:ascii="Arial" w:hAnsi="Arial" w:cs="Arial"/>
                  <w:b/>
                  <w:bCs/>
                  <w:color w:val="0000FF"/>
                  <w:sz w:val="16"/>
                  <w:szCs w:val="16"/>
                  <w:u w:val="single"/>
                </w:rPr>
                <w:t>R4-2313374</w:t>
              </w:r>
            </w:hyperlink>
          </w:p>
        </w:tc>
        <w:tc>
          <w:tcPr>
            <w:tcW w:w="592" w:type="pct"/>
            <w:tcBorders>
              <w:top w:val="nil"/>
              <w:left w:val="nil"/>
              <w:bottom w:val="single" w:sz="4" w:space="0" w:color="A6A6A6"/>
              <w:right w:val="single" w:sz="4" w:space="0" w:color="A6A6A6"/>
            </w:tcBorders>
            <w:shd w:val="clear" w:color="auto" w:fill="auto"/>
            <w:hideMark/>
          </w:tcPr>
          <w:p w14:paraId="2C812A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 38.101-1: Correction of relative power tolerance conditions (Rel-15)</w:t>
            </w:r>
          </w:p>
        </w:tc>
        <w:tc>
          <w:tcPr>
            <w:tcW w:w="422" w:type="pct"/>
            <w:tcBorders>
              <w:top w:val="nil"/>
              <w:left w:val="nil"/>
              <w:bottom w:val="single" w:sz="4" w:space="0" w:color="A6A6A6"/>
              <w:right w:val="single" w:sz="4" w:space="0" w:color="A6A6A6"/>
            </w:tcBorders>
            <w:shd w:val="clear" w:color="auto" w:fill="auto"/>
            <w:hideMark/>
          </w:tcPr>
          <w:p w14:paraId="725053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EAE5D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5893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3067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EC85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EBC0E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F913A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18C59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05CD5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48991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1784</w:t>
            </w:r>
          </w:p>
        </w:tc>
        <w:tc>
          <w:tcPr>
            <w:tcW w:w="242" w:type="pct"/>
            <w:tcBorders>
              <w:top w:val="nil"/>
              <w:left w:val="nil"/>
              <w:bottom w:val="single" w:sz="4" w:space="0" w:color="A6A6A6"/>
              <w:right w:val="single" w:sz="4" w:space="0" w:color="A6A6A6"/>
            </w:tcBorders>
            <w:shd w:val="clear" w:color="000000" w:fill="BFBFBF"/>
            <w:hideMark/>
          </w:tcPr>
          <w:p w14:paraId="1CA049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381C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F9F28B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4961B3" w14:textId="77777777" w:rsidTr="00F70D45">
        <w:trPr>
          <w:trHeight w:val="1138"/>
        </w:trPr>
        <w:tc>
          <w:tcPr>
            <w:tcW w:w="388" w:type="pct"/>
            <w:tcBorders>
              <w:top w:val="nil"/>
              <w:left w:val="single" w:sz="4" w:space="0" w:color="A6A6A6"/>
              <w:bottom w:val="single" w:sz="4" w:space="0" w:color="A6A6A6"/>
              <w:right w:val="single" w:sz="4" w:space="0" w:color="A6A6A6"/>
            </w:tcBorders>
            <w:shd w:val="clear" w:color="auto" w:fill="auto"/>
            <w:hideMark/>
          </w:tcPr>
          <w:p w14:paraId="030F1A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7" w:history="1">
              <w:r w:rsidR="00931E11" w:rsidRPr="00931E11">
                <w:rPr>
                  <w:rFonts w:ascii="Arial" w:hAnsi="Arial" w:cs="Arial"/>
                  <w:b/>
                  <w:bCs/>
                  <w:color w:val="0000FF"/>
                  <w:sz w:val="16"/>
                  <w:szCs w:val="16"/>
                  <w:u w:val="single"/>
                </w:rPr>
                <w:t>R4-2313440</w:t>
              </w:r>
            </w:hyperlink>
          </w:p>
        </w:tc>
        <w:tc>
          <w:tcPr>
            <w:tcW w:w="592" w:type="pct"/>
            <w:tcBorders>
              <w:top w:val="nil"/>
              <w:left w:val="nil"/>
              <w:bottom w:val="single" w:sz="4" w:space="0" w:color="A6A6A6"/>
              <w:right w:val="single" w:sz="4" w:space="0" w:color="A6A6A6"/>
            </w:tcBorders>
            <w:shd w:val="clear" w:color="auto" w:fill="auto"/>
            <w:hideMark/>
          </w:tcPr>
          <w:p w14:paraId="757235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39739F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23BD71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B008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3501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596D6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C044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90CD20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39"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BE209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99034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C3BCC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1786</w:t>
            </w:r>
          </w:p>
        </w:tc>
        <w:tc>
          <w:tcPr>
            <w:tcW w:w="242" w:type="pct"/>
            <w:tcBorders>
              <w:top w:val="nil"/>
              <w:left w:val="nil"/>
              <w:bottom w:val="single" w:sz="4" w:space="0" w:color="A6A6A6"/>
              <w:right w:val="single" w:sz="4" w:space="0" w:color="A6A6A6"/>
            </w:tcBorders>
            <w:shd w:val="clear" w:color="000000" w:fill="BFBFBF"/>
            <w:hideMark/>
          </w:tcPr>
          <w:p w14:paraId="0D27D4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02A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C753A4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1220E1A" w14:textId="77777777" w:rsidTr="00F70D45">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1235FA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R4-2313441</w:t>
            </w:r>
          </w:p>
        </w:tc>
        <w:tc>
          <w:tcPr>
            <w:tcW w:w="592" w:type="pct"/>
            <w:tcBorders>
              <w:top w:val="nil"/>
              <w:left w:val="nil"/>
              <w:bottom w:val="single" w:sz="4" w:space="0" w:color="A6A6A6"/>
              <w:right w:val="single" w:sz="4" w:space="0" w:color="A6A6A6"/>
            </w:tcBorders>
            <w:shd w:val="clear" w:color="auto" w:fill="auto"/>
            <w:hideMark/>
          </w:tcPr>
          <w:p w14:paraId="3BE35E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1C9D8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3490A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42EB0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2F90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1C2E1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C5E87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17707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1E61D9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AE284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EF984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1787</w:t>
            </w:r>
          </w:p>
        </w:tc>
        <w:tc>
          <w:tcPr>
            <w:tcW w:w="242" w:type="pct"/>
            <w:tcBorders>
              <w:top w:val="nil"/>
              <w:left w:val="nil"/>
              <w:bottom w:val="single" w:sz="4" w:space="0" w:color="A6A6A6"/>
              <w:right w:val="single" w:sz="4" w:space="0" w:color="A6A6A6"/>
            </w:tcBorders>
            <w:shd w:val="clear" w:color="000000" w:fill="BFBFBF"/>
            <w:hideMark/>
          </w:tcPr>
          <w:p w14:paraId="554F2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618A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0FA65D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8CA23E" w14:textId="77777777" w:rsidTr="00F70D45">
        <w:trPr>
          <w:trHeight w:val="1116"/>
        </w:trPr>
        <w:tc>
          <w:tcPr>
            <w:tcW w:w="388" w:type="pct"/>
            <w:tcBorders>
              <w:top w:val="nil"/>
              <w:left w:val="single" w:sz="4" w:space="0" w:color="A6A6A6"/>
              <w:bottom w:val="single" w:sz="4" w:space="0" w:color="A6A6A6"/>
              <w:right w:val="single" w:sz="4" w:space="0" w:color="A6A6A6"/>
            </w:tcBorders>
            <w:shd w:val="clear" w:color="auto" w:fill="auto"/>
            <w:hideMark/>
          </w:tcPr>
          <w:p w14:paraId="6283ADD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R4-2313442</w:t>
            </w:r>
          </w:p>
        </w:tc>
        <w:tc>
          <w:tcPr>
            <w:tcW w:w="592" w:type="pct"/>
            <w:tcBorders>
              <w:top w:val="nil"/>
              <w:left w:val="nil"/>
              <w:bottom w:val="single" w:sz="4" w:space="0" w:color="A6A6A6"/>
              <w:right w:val="single" w:sz="4" w:space="0" w:color="A6A6A6"/>
            </w:tcBorders>
            <w:shd w:val="clear" w:color="auto" w:fill="auto"/>
            <w:hideMark/>
          </w:tcPr>
          <w:p w14:paraId="70B227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7D9755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1BFA3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FEE2A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D3D6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FDB15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CA0D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716F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06E0B2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259C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EF67F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1788</w:t>
            </w:r>
          </w:p>
        </w:tc>
        <w:tc>
          <w:tcPr>
            <w:tcW w:w="242" w:type="pct"/>
            <w:tcBorders>
              <w:top w:val="nil"/>
              <w:left w:val="nil"/>
              <w:bottom w:val="single" w:sz="4" w:space="0" w:color="A6A6A6"/>
              <w:right w:val="single" w:sz="4" w:space="0" w:color="A6A6A6"/>
            </w:tcBorders>
            <w:shd w:val="clear" w:color="000000" w:fill="BFBFBF"/>
            <w:hideMark/>
          </w:tcPr>
          <w:p w14:paraId="118F58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4E23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A6C2D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A44285E" w14:textId="77777777" w:rsidTr="00F70D45">
        <w:trPr>
          <w:trHeight w:val="1132"/>
        </w:trPr>
        <w:tc>
          <w:tcPr>
            <w:tcW w:w="388" w:type="pct"/>
            <w:tcBorders>
              <w:top w:val="nil"/>
              <w:left w:val="single" w:sz="4" w:space="0" w:color="A6A6A6"/>
              <w:bottom w:val="single" w:sz="4" w:space="0" w:color="A6A6A6"/>
              <w:right w:val="single" w:sz="4" w:space="0" w:color="A6A6A6"/>
            </w:tcBorders>
            <w:shd w:val="clear" w:color="auto" w:fill="auto"/>
            <w:hideMark/>
          </w:tcPr>
          <w:p w14:paraId="053907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R4-2313443</w:t>
            </w:r>
          </w:p>
        </w:tc>
        <w:tc>
          <w:tcPr>
            <w:tcW w:w="592" w:type="pct"/>
            <w:tcBorders>
              <w:top w:val="nil"/>
              <w:left w:val="nil"/>
              <w:bottom w:val="single" w:sz="4" w:space="0" w:color="A6A6A6"/>
              <w:right w:val="single" w:sz="4" w:space="0" w:color="A6A6A6"/>
            </w:tcBorders>
            <w:shd w:val="clear" w:color="auto" w:fill="auto"/>
            <w:hideMark/>
          </w:tcPr>
          <w:p w14:paraId="77F2F6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intraband contiguous CA ACS requirements</w:t>
            </w:r>
          </w:p>
        </w:tc>
        <w:tc>
          <w:tcPr>
            <w:tcW w:w="422" w:type="pct"/>
            <w:tcBorders>
              <w:top w:val="nil"/>
              <w:left w:val="nil"/>
              <w:bottom w:val="single" w:sz="4" w:space="0" w:color="A6A6A6"/>
              <w:right w:val="single" w:sz="4" w:space="0" w:color="A6A6A6"/>
            </w:tcBorders>
            <w:shd w:val="clear" w:color="auto" w:fill="auto"/>
            <w:hideMark/>
          </w:tcPr>
          <w:p w14:paraId="3EF6DE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1FD1F5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4C1F2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F899B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4D0CD3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0130B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5AF5D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3B3BD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16A21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4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F9044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1789</w:t>
            </w:r>
          </w:p>
        </w:tc>
        <w:tc>
          <w:tcPr>
            <w:tcW w:w="242" w:type="pct"/>
            <w:tcBorders>
              <w:top w:val="nil"/>
              <w:left w:val="nil"/>
              <w:bottom w:val="single" w:sz="4" w:space="0" w:color="A6A6A6"/>
              <w:right w:val="single" w:sz="4" w:space="0" w:color="A6A6A6"/>
            </w:tcBorders>
            <w:shd w:val="clear" w:color="000000" w:fill="BFBFBF"/>
            <w:hideMark/>
          </w:tcPr>
          <w:p w14:paraId="3CA206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E4F8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24C27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57D6055" w14:textId="77777777" w:rsidTr="00F70D45">
        <w:trPr>
          <w:trHeight w:val="1120"/>
        </w:trPr>
        <w:tc>
          <w:tcPr>
            <w:tcW w:w="388" w:type="pct"/>
            <w:tcBorders>
              <w:top w:val="nil"/>
              <w:left w:val="single" w:sz="4" w:space="0" w:color="A6A6A6"/>
              <w:bottom w:val="single" w:sz="4" w:space="0" w:color="A6A6A6"/>
              <w:right w:val="single" w:sz="4" w:space="0" w:color="A6A6A6"/>
            </w:tcBorders>
            <w:shd w:val="clear" w:color="auto" w:fill="auto"/>
            <w:hideMark/>
          </w:tcPr>
          <w:p w14:paraId="43CD64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0" w:history="1">
              <w:r w:rsidR="00931E11" w:rsidRPr="00931E11">
                <w:rPr>
                  <w:rFonts w:ascii="Arial" w:hAnsi="Arial" w:cs="Arial"/>
                  <w:b/>
                  <w:bCs/>
                  <w:color w:val="0000FF"/>
                  <w:sz w:val="16"/>
                  <w:szCs w:val="16"/>
                  <w:u w:val="single"/>
                </w:rPr>
                <w:t>R4-2313444</w:t>
              </w:r>
            </w:hyperlink>
          </w:p>
        </w:tc>
        <w:tc>
          <w:tcPr>
            <w:tcW w:w="592" w:type="pct"/>
            <w:tcBorders>
              <w:top w:val="nil"/>
              <w:left w:val="nil"/>
              <w:bottom w:val="single" w:sz="4" w:space="0" w:color="A6A6A6"/>
              <w:right w:val="single" w:sz="4" w:space="0" w:color="A6A6A6"/>
            </w:tcBorders>
            <w:shd w:val="clear" w:color="auto" w:fill="auto"/>
            <w:hideMark/>
          </w:tcPr>
          <w:p w14:paraId="398CF8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7029C2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D0ED6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3CCD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9BF9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AC751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83C1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8A954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232CBE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6A748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3" w:history="1">
              <w:r w:rsidR="00931E11"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5A8F5B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242" w:type="pct"/>
            <w:tcBorders>
              <w:top w:val="nil"/>
              <w:left w:val="nil"/>
              <w:bottom w:val="single" w:sz="4" w:space="0" w:color="A6A6A6"/>
              <w:right w:val="single" w:sz="4" w:space="0" w:color="A6A6A6"/>
            </w:tcBorders>
            <w:shd w:val="clear" w:color="000000" w:fill="BFBFBF"/>
            <w:hideMark/>
          </w:tcPr>
          <w:p w14:paraId="48C05B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811E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26F5E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45FC3A" w14:textId="77777777" w:rsidTr="00F70D45">
        <w:trPr>
          <w:trHeight w:val="1132"/>
        </w:trPr>
        <w:tc>
          <w:tcPr>
            <w:tcW w:w="388" w:type="pct"/>
            <w:tcBorders>
              <w:top w:val="nil"/>
              <w:left w:val="single" w:sz="4" w:space="0" w:color="A6A6A6"/>
              <w:bottom w:val="single" w:sz="4" w:space="0" w:color="A6A6A6"/>
              <w:right w:val="single" w:sz="4" w:space="0" w:color="A6A6A6"/>
            </w:tcBorders>
            <w:shd w:val="clear" w:color="auto" w:fill="auto"/>
            <w:hideMark/>
          </w:tcPr>
          <w:p w14:paraId="25E5715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R4-2313445</w:t>
            </w:r>
          </w:p>
        </w:tc>
        <w:tc>
          <w:tcPr>
            <w:tcW w:w="592" w:type="pct"/>
            <w:tcBorders>
              <w:top w:val="nil"/>
              <w:left w:val="nil"/>
              <w:bottom w:val="single" w:sz="4" w:space="0" w:color="A6A6A6"/>
              <w:right w:val="single" w:sz="4" w:space="0" w:color="A6A6A6"/>
            </w:tcBorders>
            <w:shd w:val="clear" w:color="auto" w:fill="auto"/>
            <w:hideMark/>
          </w:tcPr>
          <w:p w14:paraId="6E394B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271ED3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499BE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349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8D95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BF65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A0C7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A0C995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5"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0649B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EAF8C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6" w:history="1">
              <w:r w:rsidR="00931E11"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7FB360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1791</w:t>
            </w:r>
          </w:p>
        </w:tc>
        <w:tc>
          <w:tcPr>
            <w:tcW w:w="242" w:type="pct"/>
            <w:tcBorders>
              <w:top w:val="nil"/>
              <w:left w:val="nil"/>
              <w:bottom w:val="single" w:sz="4" w:space="0" w:color="A6A6A6"/>
              <w:right w:val="single" w:sz="4" w:space="0" w:color="A6A6A6"/>
            </w:tcBorders>
            <w:shd w:val="clear" w:color="000000" w:fill="BFBFBF"/>
            <w:hideMark/>
          </w:tcPr>
          <w:p w14:paraId="1F86D7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132D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1C150C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436051" w14:textId="77777777" w:rsidTr="00F70D45">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27EA0D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R4-2313446</w:t>
            </w:r>
          </w:p>
        </w:tc>
        <w:tc>
          <w:tcPr>
            <w:tcW w:w="592" w:type="pct"/>
            <w:tcBorders>
              <w:top w:val="nil"/>
              <w:left w:val="nil"/>
              <w:bottom w:val="single" w:sz="4" w:space="0" w:color="A6A6A6"/>
              <w:right w:val="single" w:sz="4" w:space="0" w:color="A6A6A6"/>
            </w:tcBorders>
            <w:shd w:val="clear" w:color="auto" w:fill="auto"/>
            <w:hideMark/>
          </w:tcPr>
          <w:p w14:paraId="59166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 Correction of intraband non-contiguous CA ACS requirements</w:t>
            </w:r>
          </w:p>
        </w:tc>
        <w:tc>
          <w:tcPr>
            <w:tcW w:w="422" w:type="pct"/>
            <w:tcBorders>
              <w:top w:val="nil"/>
              <w:left w:val="nil"/>
              <w:bottom w:val="single" w:sz="4" w:space="0" w:color="A6A6A6"/>
              <w:right w:val="single" w:sz="4" w:space="0" w:color="A6A6A6"/>
            </w:tcBorders>
            <w:shd w:val="clear" w:color="auto" w:fill="auto"/>
            <w:hideMark/>
          </w:tcPr>
          <w:p w14:paraId="4BFFDA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16D8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BF98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B559B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E37C1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C0E86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43C903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8"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27605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4B125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59" w:history="1">
              <w:r w:rsidR="00931E11" w:rsidRPr="00931E11">
                <w:rPr>
                  <w:rFonts w:ascii="Arial" w:hAnsi="Arial" w:cs="Arial"/>
                  <w:b/>
                  <w:bCs/>
                  <w:color w:val="0000FF"/>
                  <w:sz w:val="16"/>
                  <w:szCs w:val="16"/>
                  <w:u w:val="single"/>
                </w:rPr>
                <w:t>NR_RF_FR1</w:t>
              </w:r>
            </w:hyperlink>
          </w:p>
        </w:tc>
        <w:tc>
          <w:tcPr>
            <w:tcW w:w="340" w:type="pct"/>
            <w:tcBorders>
              <w:top w:val="nil"/>
              <w:left w:val="nil"/>
              <w:bottom w:val="single" w:sz="4" w:space="0" w:color="A6A6A6"/>
              <w:right w:val="single" w:sz="4" w:space="0" w:color="A6A6A6"/>
            </w:tcBorders>
            <w:shd w:val="clear" w:color="000000" w:fill="BFBFBF"/>
            <w:hideMark/>
          </w:tcPr>
          <w:p w14:paraId="4AF3BD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1792</w:t>
            </w:r>
          </w:p>
        </w:tc>
        <w:tc>
          <w:tcPr>
            <w:tcW w:w="242" w:type="pct"/>
            <w:tcBorders>
              <w:top w:val="nil"/>
              <w:left w:val="nil"/>
              <w:bottom w:val="single" w:sz="4" w:space="0" w:color="A6A6A6"/>
              <w:right w:val="single" w:sz="4" w:space="0" w:color="A6A6A6"/>
            </w:tcBorders>
            <w:shd w:val="clear" w:color="000000" w:fill="BFBFBF"/>
            <w:hideMark/>
          </w:tcPr>
          <w:p w14:paraId="03AC3C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9D21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42A8BD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BAE7A4" w14:textId="77777777" w:rsidTr="00F70D45">
        <w:trPr>
          <w:trHeight w:val="997"/>
        </w:trPr>
        <w:tc>
          <w:tcPr>
            <w:tcW w:w="388" w:type="pct"/>
            <w:tcBorders>
              <w:top w:val="nil"/>
              <w:left w:val="single" w:sz="4" w:space="0" w:color="A6A6A6"/>
              <w:bottom w:val="single" w:sz="4" w:space="0" w:color="A6A6A6"/>
              <w:right w:val="single" w:sz="4" w:space="0" w:color="A6A6A6"/>
            </w:tcBorders>
            <w:shd w:val="clear" w:color="auto" w:fill="auto"/>
            <w:hideMark/>
          </w:tcPr>
          <w:p w14:paraId="06D2E5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0" w:history="1">
              <w:r w:rsidR="00931E11" w:rsidRPr="00931E11">
                <w:rPr>
                  <w:rFonts w:ascii="Arial" w:hAnsi="Arial" w:cs="Arial"/>
                  <w:b/>
                  <w:bCs/>
                  <w:color w:val="0000FF"/>
                  <w:sz w:val="16"/>
                  <w:szCs w:val="16"/>
                  <w:u w:val="single"/>
                </w:rPr>
                <w:t>R4-2313448</w:t>
              </w:r>
            </w:hyperlink>
          </w:p>
        </w:tc>
        <w:tc>
          <w:tcPr>
            <w:tcW w:w="592" w:type="pct"/>
            <w:tcBorders>
              <w:top w:val="nil"/>
              <w:left w:val="nil"/>
              <w:bottom w:val="single" w:sz="4" w:space="0" w:color="A6A6A6"/>
              <w:right w:val="single" w:sz="4" w:space="0" w:color="A6A6A6"/>
            </w:tcBorders>
            <w:shd w:val="clear" w:color="auto" w:fill="auto"/>
            <w:hideMark/>
          </w:tcPr>
          <w:p w14:paraId="63A8A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[NR_RF_FR1-Core] Correction to EVM measurement point for DFTs-OFDM DM-RS Type 2</w:t>
            </w:r>
          </w:p>
        </w:tc>
        <w:tc>
          <w:tcPr>
            <w:tcW w:w="422" w:type="pct"/>
            <w:tcBorders>
              <w:top w:val="nil"/>
              <w:left w:val="nil"/>
              <w:bottom w:val="single" w:sz="4" w:space="0" w:color="A6A6A6"/>
              <w:right w:val="single" w:sz="4" w:space="0" w:color="A6A6A6"/>
            </w:tcBorders>
            <w:shd w:val="clear" w:color="auto" w:fill="auto"/>
            <w:hideMark/>
          </w:tcPr>
          <w:p w14:paraId="5712AA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0216C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F27D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CD80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8BE96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A773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CFBF5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2"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38FE49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E49A0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3"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39B0A2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1793</w:t>
            </w:r>
          </w:p>
        </w:tc>
        <w:tc>
          <w:tcPr>
            <w:tcW w:w="242" w:type="pct"/>
            <w:tcBorders>
              <w:top w:val="nil"/>
              <w:left w:val="nil"/>
              <w:bottom w:val="single" w:sz="4" w:space="0" w:color="A6A6A6"/>
              <w:right w:val="single" w:sz="4" w:space="0" w:color="A6A6A6"/>
            </w:tcBorders>
            <w:shd w:val="clear" w:color="000000" w:fill="BFBFBF"/>
            <w:hideMark/>
          </w:tcPr>
          <w:p w14:paraId="485818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BDD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CE199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E80C8E" w14:textId="77777777" w:rsidTr="00F70D45">
        <w:trPr>
          <w:trHeight w:val="845"/>
        </w:trPr>
        <w:tc>
          <w:tcPr>
            <w:tcW w:w="388" w:type="pct"/>
            <w:tcBorders>
              <w:top w:val="nil"/>
              <w:left w:val="single" w:sz="4" w:space="0" w:color="A6A6A6"/>
              <w:bottom w:val="single" w:sz="4" w:space="0" w:color="A6A6A6"/>
              <w:right w:val="single" w:sz="4" w:space="0" w:color="A6A6A6"/>
            </w:tcBorders>
            <w:shd w:val="clear" w:color="auto" w:fill="auto"/>
            <w:hideMark/>
          </w:tcPr>
          <w:p w14:paraId="0E5541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4" w:history="1">
              <w:r w:rsidR="00931E11" w:rsidRPr="00931E11">
                <w:rPr>
                  <w:rFonts w:ascii="Arial" w:hAnsi="Arial" w:cs="Arial"/>
                  <w:b/>
                  <w:bCs/>
                  <w:color w:val="0000FF"/>
                  <w:sz w:val="16"/>
                  <w:szCs w:val="16"/>
                  <w:u w:val="single"/>
                </w:rPr>
                <w:t>R4-2313449</w:t>
              </w:r>
            </w:hyperlink>
          </w:p>
        </w:tc>
        <w:tc>
          <w:tcPr>
            <w:tcW w:w="592" w:type="pct"/>
            <w:tcBorders>
              <w:top w:val="nil"/>
              <w:left w:val="nil"/>
              <w:bottom w:val="single" w:sz="4" w:space="0" w:color="A6A6A6"/>
              <w:right w:val="single" w:sz="4" w:space="0" w:color="A6A6A6"/>
            </w:tcBorders>
            <w:shd w:val="clear" w:color="auto" w:fill="auto"/>
            <w:hideMark/>
          </w:tcPr>
          <w:p w14:paraId="77C9B9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10E20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4B15F0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3B959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AAE0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E683C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FDC4B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5"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153D3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6"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77EF71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37DD36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C87A4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1794</w:t>
            </w:r>
          </w:p>
        </w:tc>
        <w:tc>
          <w:tcPr>
            <w:tcW w:w="242" w:type="pct"/>
            <w:tcBorders>
              <w:top w:val="nil"/>
              <w:left w:val="nil"/>
              <w:bottom w:val="single" w:sz="4" w:space="0" w:color="A6A6A6"/>
              <w:right w:val="single" w:sz="4" w:space="0" w:color="A6A6A6"/>
            </w:tcBorders>
            <w:shd w:val="clear" w:color="000000" w:fill="BFBFBF"/>
            <w:hideMark/>
          </w:tcPr>
          <w:p w14:paraId="3AAE58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D7A7A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EBCBE9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53C7D3" w14:textId="77777777" w:rsidTr="00F70D45">
        <w:trPr>
          <w:trHeight w:val="763"/>
        </w:trPr>
        <w:tc>
          <w:tcPr>
            <w:tcW w:w="388" w:type="pct"/>
            <w:tcBorders>
              <w:top w:val="nil"/>
              <w:left w:val="single" w:sz="4" w:space="0" w:color="A6A6A6"/>
              <w:bottom w:val="single" w:sz="4" w:space="0" w:color="A6A6A6"/>
              <w:right w:val="single" w:sz="4" w:space="0" w:color="A6A6A6"/>
            </w:tcBorders>
            <w:shd w:val="clear" w:color="auto" w:fill="auto"/>
            <w:hideMark/>
          </w:tcPr>
          <w:p w14:paraId="363686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8" w:history="1">
              <w:r w:rsidR="00931E11" w:rsidRPr="00931E11">
                <w:rPr>
                  <w:rFonts w:ascii="Arial" w:hAnsi="Arial" w:cs="Arial"/>
                  <w:b/>
                  <w:bCs/>
                  <w:color w:val="0000FF"/>
                  <w:sz w:val="16"/>
                  <w:szCs w:val="16"/>
                  <w:u w:val="single"/>
                </w:rPr>
                <w:t>R4-2313844</w:t>
              </w:r>
            </w:hyperlink>
          </w:p>
        </w:tc>
        <w:tc>
          <w:tcPr>
            <w:tcW w:w="592" w:type="pct"/>
            <w:tcBorders>
              <w:top w:val="nil"/>
              <w:left w:val="nil"/>
              <w:bottom w:val="single" w:sz="4" w:space="0" w:color="A6A6A6"/>
              <w:right w:val="single" w:sz="4" w:space="0" w:color="A6A6A6"/>
            </w:tcBorders>
            <w:shd w:val="clear" w:color="auto" w:fill="auto"/>
            <w:hideMark/>
          </w:tcPr>
          <w:p w14:paraId="64E0BF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38.101-1: CA_NS_27 and CA_NS_46 fix</w:t>
            </w:r>
          </w:p>
        </w:tc>
        <w:tc>
          <w:tcPr>
            <w:tcW w:w="422" w:type="pct"/>
            <w:tcBorders>
              <w:top w:val="nil"/>
              <w:left w:val="nil"/>
              <w:bottom w:val="single" w:sz="4" w:space="0" w:color="A6A6A6"/>
              <w:right w:val="single" w:sz="4" w:space="0" w:color="A6A6A6"/>
            </w:tcBorders>
            <w:shd w:val="clear" w:color="auto" w:fill="auto"/>
            <w:hideMark/>
          </w:tcPr>
          <w:p w14:paraId="1D319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3A150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9190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550D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6E56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5436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6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C1B88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0" w:history="1">
              <w:r w:rsidR="00931E11" w:rsidRPr="00931E11">
                <w:rPr>
                  <w:rFonts w:ascii="Arial" w:hAnsi="Arial" w:cs="Arial"/>
                  <w:b/>
                  <w:bCs/>
                  <w:color w:val="0000FF"/>
                  <w:sz w:val="16"/>
                  <w:szCs w:val="16"/>
                  <w:u w:val="single"/>
                </w:rPr>
                <w:t>38.101-1</w:t>
              </w:r>
            </w:hyperlink>
          </w:p>
        </w:tc>
        <w:tc>
          <w:tcPr>
            <w:tcW w:w="276" w:type="pct"/>
            <w:tcBorders>
              <w:top w:val="nil"/>
              <w:left w:val="nil"/>
              <w:bottom w:val="single" w:sz="4" w:space="0" w:color="A6A6A6"/>
              <w:right w:val="single" w:sz="4" w:space="0" w:color="A6A6A6"/>
            </w:tcBorders>
            <w:shd w:val="clear" w:color="auto" w:fill="auto"/>
            <w:hideMark/>
          </w:tcPr>
          <w:p w14:paraId="61CFE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10902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1" w:history="1">
              <w:r w:rsidR="00931E11" w:rsidRPr="00931E11">
                <w:rPr>
                  <w:rFonts w:ascii="Arial" w:hAnsi="Arial" w:cs="Arial"/>
                  <w:b/>
                  <w:bCs/>
                  <w:color w:val="0000FF"/>
                  <w:sz w:val="16"/>
                  <w:szCs w:val="16"/>
                  <w:u w:val="single"/>
                </w:rPr>
                <w:t>NR_RF_FR1-Core</w:t>
              </w:r>
            </w:hyperlink>
          </w:p>
        </w:tc>
        <w:tc>
          <w:tcPr>
            <w:tcW w:w="340" w:type="pct"/>
            <w:tcBorders>
              <w:top w:val="nil"/>
              <w:left w:val="nil"/>
              <w:bottom w:val="single" w:sz="4" w:space="0" w:color="A6A6A6"/>
              <w:right w:val="single" w:sz="4" w:space="0" w:color="A6A6A6"/>
            </w:tcBorders>
            <w:shd w:val="clear" w:color="000000" w:fill="BFBFBF"/>
            <w:hideMark/>
          </w:tcPr>
          <w:p w14:paraId="51AAC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1805</w:t>
            </w:r>
          </w:p>
        </w:tc>
        <w:tc>
          <w:tcPr>
            <w:tcW w:w="242" w:type="pct"/>
            <w:tcBorders>
              <w:top w:val="nil"/>
              <w:left w:val="nil"/>
              <w:bottom w:val="single" w:sz="4" w:space="0" w:color="A6A6A6"/>
              <w:right w:val="single" w:sz="4" w:space="0" w:color="A6A6A6"/>
            </w:tcBorders>
            <w:shd w:val="clear" w:color="000000" w:fill="BFBFBF"/>
            <w:hideMark/>
          </w:tcPr>
          <w:p w14:paraId="1EBE0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EFE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80C6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F877C5A" w14:textId="77777777" w:rsidTr="00F70D45">
        <w:trPr>
          <w:trHeight w:val="836"/>
        </w:trPr>
        <w:tc>
          <w:tcPr>
            <w:tcW w:w="388" w:type="pct"/>
            <w:tcBorders>
              <w:top w:val="nil"/>
              <w:left w:val="single" w:sz="4" w:space="0" w:color="A6A6A6"/>
              <w:bottom w:val="single" w:sz="4" w:space="0" w:color="A6A6A6"/>
              <w:right w:val="single" w:sz="4" w:space="0" w:color="A6A6A6"/>
            </w:tcBorders>
            <w:shd w:val="clear" w:color="auto" w:fill="auto"/>
            <w:hideMark/>
          </w:tcPr>
          <w:p w14:paraId="3025BA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2" w:history="1">
              <w:r w:rsidR="00931E11" w:rsidRPr="00931E11">
                <w:rPr>
                  <w:rFonts w:ascii="Arial" w:hAnsi="Arial" w:cs="Arial"/>
                  <w:b/>
                  <w:bCs/>
                  <w:color w:val="0000FF"/>
                  <w:sz w:val="16"/>
                  <w:szCs w:val="16"/>
                  <w:u w:val="single"/>
                </w:rPr>
                <w:t>R4-2311500</w:t>
              </w:r>
            </w:hyperlink>
          </w:p>
        </w:tc>
        <w:tc>
          <w:tcPr>
            <w:tcW w:w="592" w:type="pct"/>
            <w:tcBorders>
              <w:top w:val="nil"/>
              <w:left w:val="nil"/>
              <w:bottom w:val="single" w:sz="4" w:space="0" w:color="A6A6A6"/>
              <w:right w:val="single" w:sz="4" w:space="0" w:color="A6A6A6"/>
            </w:tcBorders>
            <w:shd w:val="clear" w:color="auto" w:fill="auto"/>
            <w:hideMark/>
          </w:tcPr>
          <w:p w14:paraId="327939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6FA2AB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4E9DD5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0E2C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CCC4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49A175F"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67F61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FB9B79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4"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2C3D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D6A76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843A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0626</w:t>
            </w:r>
          </w:p>
        </w:tc>
        <w:tc>
          <w:tcPr>
            <w:tcW w:w="242" w:type="pct"/>
            <w:tcBorders>
              <w:top w:val="nil"/>
              <w:left w:val="nil"/>
              <w:bottom w:val="single" w:sz="4" w:space="0" w:color="A6A6A6"/>
              <w:right w:val="single" w:sz="4" w:space="0" w:color="A6A6A6"/>
            </w:tcBorders>
            <w:shd w:val="clear" w:color="000000" w:fill="BFBFBF"/>
            <w:hideMark/>
          </w:tcPr>
          <w:p w14:paraId="06AD1A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E710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076FAF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A5ECDA" w14:textId="77777777" w:rsidTr="00F70D45">
        <w:trPr>
          <w:trHeight w:val="1206"/>
        </w:trPr>
        <w:tc>
          <w:tcPr>
            <w:tcW w:w="388" w:type="pct"/>
            <w:tcBorders>
              <w:top w:val="nil"/>
              <w:left w:val="single" w:sz="4" w:space="0" w:color="A6A6A6"/>
              <w:bottom w:val="single" w:sz="4" w:space="0" w:color="A6A6A6"/>
              <w:right w:val="single" w:sz="4" w:space="0" w:color="A6A6A6"/>
            </w:tcBorders>
            <w:shd w:val="clear" w:color="auto" w:fill="auto"/>
            <w:hideMark/>
          </w:tcPr>
          <w:p w14:paraId="2BBA44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6" w:history="1">
              <w:r w:rsidR="00931E11" w:rsidRPr="00931E11">
                <w:rPr>
                  <w:rFonts w:ascii="Arial" w:hAnsi="Arial" w:cs="Arial"/>
                  <w:b/>
                  <w:bCs/>
                  <w:color w:val="0000FF"/>
                  <w:sz w:val="16"/>
                  <w:szCs w:val="16"/>
                  <w:u w:val="single"/>
                </w:rPr>
                <w:t>R4-2312154</w:t>
              </w:r>
            </w:hyperlink>
          </w:p>
        </w:tc>
        <w:tc>
          <w:tcPr>
            <w:tcW w:w="592" w:type="pct"/>
            <w:tcBorders>
              <w:top w:val="nil"/>
              <w:left w:val="nil"/>
              <w:bottom w:val="single" w:sz="4" w:space="0" w:color="A6A6A6"/>
              <w:right w:val="single" w:sz="4" w:space="0" w:color="A6A6A6"/>
            </w:tcBorders>
            <w:shd w:val="clear" w:color="auto" w:fill="auto"/>
            <w:hideMark/>
          </w:tcPr>
          <w:p w14:paraId="23D9A7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7002F3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C489E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EFFE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A023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183B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565A4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76CAE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8"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F6624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CA515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79" w:history="1">
              <w:r w:rsidR="00931E11"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7440A1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0630</w:t>
            </w:r>
          </w:p>
        </w:tc>
        <w:tc>
          <w:tcPr>
            <w:tcW w:w="242" w:type="pct"/>
            <w:tcBorders>
              <w:top w:val="nil"/>
              <w:left w:val="nil"/>
              <w:bottom w:val="single" w:sz="4" w:space="0" w:color="A6A6A6"/>
              <w:right w:val="single" w:sz="4" w:space="0" w:color="A6A6A6"/>
            </w:tcBorders>
            <w:shd w:val="clear" w:color="000000" w:fill="BFBFBF"/>
            <w:hideMark/>
          </w:tcPr>
          <w:p w14:paraId="6E76CB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E7155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E59C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766B32F" w14:textId="77777777" w:rsidTr="00F70D45">
        <w:trPr>
          <w:trHeight w:val="1402"/>
        </w:trPr>
        <w:tc>
          <w:tcPr>
            <w:tcW w:w="388" w:type="pct"/>
            <w:tcBorders>
              <w:top w:val="nil"/>
              <w:left w:val="single" w:sz="4" w:space="0" w:color="A6A6A6"/>
              <w:bottom w:val="single" w:sz="4" w:space="0" w:color="A6A6A6"/>
              <w:right w:val="single" w:sz="4" w:space="0" w:color="A6A6A6"/>
            </w:tcBorders>
            <w:shd w:val="clear" w:color="auto" w:fill="auto"/>
            <w:hideMark/>
          </w:tcPr>
          <w:p w14:paraId="2B7C34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0" w:history="1">
              <w:r w:rsidR="00931E11" w:rsidRPr="00931E11">
                <w:rPr>
                  <w:rFonts w:ascii="Arial" w:hAnsi="Arial" w:cs="Arial"/>
                  <w:b/>
                  <w:bCs/>
                  <w:color w:val="0000FF"/>
                  <w:sz w:val="16"/>
                  <w:szCs w:val="16"/>
                  <w:u w:val="single"/>
                </w:rPr>
                <w:t>R4-2312155</w:t>
              </w:r>
            </w:hyperlink>
          </w:p>
        </w:tc>
        <w:tc>
          <w:tcPr>
            <w:tcW w:w="592" w:type="pct"/>
            <w:tcBorders>
              <w:top w:val="nil"/>
              <w:left w:val="nil"/>
              <w:bottom w:val="single" w:sz="4" w:space="0" w:color="A6A6A6"/>
              <w:right w:val="single" w:sz="4" w:space="0" w:color="A6A6A6"/>
            </w:tcBorders>
            <w:shd w:val="clear" w:color="auto" w:fill="auto"/>
            <w:hideMark/>
          </w:tcPr>
          <w:p w14:paraId="56E39E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754248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0AF605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3DA3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C90C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9EBEB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A461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F4DC1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4F1F9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1F083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3" w:history="1">
              <w:r w:rsidR="00931E11"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02FBE9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0631</w:t>
            </w:r>
          </w:p>
        </w:tc>
        <w:tc>
          <w:tcPr>
            <w:tcW w:w="242" w:type="pct"/>
            <w:tcBorders>
              <w:top w:val="nil"/>
              <w:left w:val="nil"/>
              <w:bottom w:val="single" w:sz="4" w:space="0" w:color="A6A6A6"/>
              <w:right w:val="single" w:sz="4" w:space="0" w:color="A6A6A6"/>
            </w:tcBorders>
            <w:shd w:val="clear" w:color="000000" w:fill="BFBFBF"/>
            <w:hideMark/>
          </w:tcPr>
          <w:p w14:paraId="15349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4FE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E612A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500FDB" w14:textId="77777777" w:rsidTr="00F70D45">
        <w:trPr>
          <w:trHeight w:val="1265"/>
        </w:trPr>
        <w:tc>
          <w:tcPr>
            <w:tcW w:w="388" w:type="pct"/>
            <w:tcBorders>
              <w:top w:val="nil"/>
              <w:left w:val="single" w:sz="4" w:space="0" w:color="A6A6A6"/>
              <w:bottom w:val="single" w:sz="4" w:space="0" w:color="A6A6A6"/>
              <w:right w:val="single" w:sz="4" w:space="0" w:color="A6A6A6"/>
            </w:tcBorders>
            <w:shd w:val="clear" w:color="auto" w:fill="auto"/>
            <w:hideMark/>
          </w:tcPr>
          <w:p w14:paraId="69F5118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R4-2312156</w:t>
            </w:r>
          </w:p>
        </w:tc>
        <w:tc>
          <w:tcPr>
            <w:tcW w:w="592" w:type="pct"/>
            <w:tcBorders>
              <w:top w:val="nil"/>
              <w:left w:val="nil"/>
              <w:bottom w:val="single" w:sz="4" w:space="0" w:color="A6A6A6"/>
              <w:right w:val="single" w:sz="4" w:space="0" w:color="A6A6A6"/>
            </w:tcBorders>
            <w:shd w:val="clear" w:color="auto" w:fill="auto"/>
            <w:hideMark/>
          </w:tcPr>
          <w:p w14:paraId="79AE40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[NR_RF_FR2_req_enh] Removal of interlaced channel bandwidths for CA BW class fallback groups 1-4</w:t>
            </w:r>
          </w:p>
        </w:tc>
        <w:tc>
          <w:tcPr>
            <w:tcW w:w="422" w:type="pct"/>
            <w:tcBorders>
              <w:top w:val="nil"/>
              <w:left w:val="nil"/>
              <w:bottom w:val="single" w:sz="4" w:space="0" w:color="A6A6A6"/>
              <w:right w:val="single" w:sz="4" w:space="0" w:color="A6A6A6"/>
            </w:tcBorders>
            <w:shd w:val="clear" w:color="auto" w:fill="auto"/>
            <w:hideMark/>
          </w:tcPr>
          <w:p w14:paraId="2CF72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1C7ED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DD41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33D1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AFB4F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32AC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10B74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4F710C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EFDCB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6" w:history="1">
              <w:r w:rsidR="00931E11" w:rsidRPr="00931E11">
                <w:rPr>
                  <w:rFonts w:ascii="Arial" w:hAnsi="Arial" w:cs="Arial"/>
                  <w:b/>
                  <w:bCs/>
                  <w:color w:val="0000FF"/>
                  <w:sz w:val="16"/>
                  <w:szCs w:val="16"/>
                  <w:u w:val="single"/>
                </w:rPr>
                <w:t>NR_RF_FR2_req_enh</w:t>
              </w:r>
            </w:hyperlink>
          </w:p>
        </w:tc>
        <w:tc>
          <w:tcPr>
            <w:tcW w:w="340" w:type="pct"/>
            <w:tcBorders>
              <w:top w:val="nil"/>
              <w:left w:val="nil"/>
              <w:bottom w:val="single" w:sz="4" w:space="0" w:color="A6A6A6"/>
              <w:right w:val="single" w:sz="4" w:space="0" w:color="A6A6A6"/>
            </w:tcBorders>
            <w:shd w:val="clear" w:color="000000" w:fill="BFBFBF"/>
            <w:hideMark/>
          </w:tcPr>
          <w:p w14:paraId="297CD5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0632</w:t>
            </w:r>
          </w:p>
        </w:tc>
        <w:tc>
          <w:tcPr>
            <w:tcW w:w="242" w:type="pct"/>
            <w:tcBorders>
              <w:top w:val="nil"/>
              <w:left w:val="nil"/>
              <w:bottom w:val="single" w:sz="4" w:space="0" w:color="A6A6A6"/>
              <w:right w:val="single" w:sz="4" w:space="0" w:color="A6A6A6"/>
            </w:tcBorders>
            <w:shd w:val="clear" w:color="000000" w:fill="BFBFBF"/>
            <w:hideMark/>
          </w:tcPr>
          <w:p w14:paraId="35151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656F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0E034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5D0887" w14:textId="77777777" w:rsidTr="00A75276">
        <w:trPr>
          <w:trHeight w:val="1140"/>
        </w:trPr>
        <w:tc>
          <w:tcPr>
            <w:tcW w:w="388" w:type="pct"/>
            <w:tcBorders>
              <w:top w:val="nil"/>
              <w:left w:val="single" w:sz="4" w:space="0" w:color="A6A6A6"/>
              <w:bottom w:val="single" w:sz="4" w:space="0" w:color="A6A6A6"/>
              <w:right w:val="single" w:sz="4" w:space="0" w:color="A6A6A6"/>
            </w:tcBorders>
            <w:shd w:val="clear" w:color="auto" w:fill="auto"/>
            <w:hideMark/>
          </w:tcPr>
          <w:p w14:paraId="4E7D18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7" w:history="1">
              <w:r w:rsidR="00931E11" w:rsidRPr="00931E11">
                <w:rPr>
                  <w:rFonts w:ascii="Arial" w:hAnsi="Arial" w:cs="Arial"/>
                  <w:b/>
                  <w:bCs/>
                  <w:color w:val="0000FF"/>
                  <w:sz w:val="16"/>
                  <w:szCs w:val="16"/>
                  <w:u w:val="single"/>
                </w:rPr>
                <w:t>R4-2312513</w:t>
              </w:r>
            </w:hyperlink>
          </w:p>
        </w:tc>
        <w:tc>
          <w:tcPr>
            <w:tcW w:w="592" w:type="pct"/>
            <w:tcBorders>
              <w:top w:val="nil"/>
              <w:left w:val="nil"/>
              <w:bottom w:val="single" w:sz="4" w:space="0" w:color="A6A6A6"/>
              <w:right w:val="single" w:sz="4" w:space="0" w:color="A6A6A6"/>
            </w:tcBorders>
            <w:shd w:val="clear" w:color="auto" w:fill="auto"/>
            <w:hideMark/>
          </w:tcPr>
          <w:p w14:paraId="30298A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44B549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79C8B4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3B539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7C24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795B45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53439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94C9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89"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5A11B3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4200B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C66B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0636</w:t>
            </w:r>
          </w:p>
        </w:tc>
        <w:tc>
          <w:tcPr>
            <w:tcW w:w="242" w:type="pct"/>
            <w:tcBorders>
              <w:top w:val="nil"/>
              <w:left w:val="nil"/>
              <w:bottom w:val="single" w:sz="4" w:space="0" w:color="A6A6A6"/>
              <w:right w:val="single" w:sz="4" w:space="0" w:color="A6A6A6"/>
            </w:tcBorders>
            <w:shd w:val="clear" w:color="000000" w:fill="BFBFBF"/>
            <w:hideMark/>
          </w:tcPr>
          <w:p w14:paraId="5B35B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4D65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F4857C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DED366" w14:textId="77777777" w:rsidTr="00A75276">
        <w:trPr>
          <w:trHeight w:val="1114"/>
        </w:trPr>
        <w:tc>
          <w:tcPr>
            <w:tcW w:w="388" w:type="pct"/>
            <w:tcBorders>
              <w:top w:val="nil"/>
              <w:left w:val="single" w:sz="4" w:space="0" w:color="A6A6A6"/>
              <w:bottom w:val="single" w:sz="4" w:space="0" w:color="A6A6A6"/>
              <w:right w:val="single" w:sz="4" w:space="0" w:color="A6A6A6"/>
            </w:tcBorders>
            <w:shd w:val="clear" w:color="auto" w:fill="auto"/>
            <w:hideMark/>
          </w:tcPr>
          <w:p w14:paraId="5D1CC73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R4-2312514</w:t>
            </w:r>
          </w:p>
        </w:tc>
        <w:tc>
          <w:tcPr>
            <w:tcW w:w="592" w:type="pct"/>
            <w:tcBorders>
              <w:top w:val="nil"/>
              <w:left w:val="nil"/>
              <w:bottom w:val="single" w:sz="4" w:space="0" w:color="A6A6A6"/>
              <w:right w:val="single" w:sz="4" w:space="0" w:color="A6A6A6"/>
            </w:tcBorders>
            <w:shd w:val="clear" w:color="auto" w:fill="auto"/>
            <w:hideMark/>
          </w:tcPr>
          <w:p w14:paraId="341418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01F7CA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1A246A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2355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8100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FF26407"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0F418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F5A6D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B355D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94B03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DD84C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0637</w:t>
            </w:r>
          </w:p>
        </w:tc>
        <w:tc>
          <w:tcPr>
            <w:tcW w:w="242" w:type="pct"/>
            <w:tcBorders>
              <w:top w:val="nil"/>
              <w:left w:val="nil"/>
              <w:bottom w:val="single" w:sz="4" w:space="0" w:color="A6A6A6"/>
              <w:right w:val="single" w:sz="4" w:space="0" w:color="A6A6A6"/>
            </w:tcBorders>
            <w:shd w:val="clear" w:color="000000" w:fill="BFBFBF"/>
            <w:hideMark/>
          </w:tcPr>
          <w:p w14:paraId="6DFD95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44E55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43173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F772F80" w14:textId="77777777" w:rsidTr="00F70D45">
        <w:trPr>
          <w:trHeight w:val="1142"/>
        </w:trPr>
        <w:tc>
          <w:tcPr>
            <w:tcW w:w="388" w:type="pct"/>
            <w:tcBorders>
              <w:top w:val="nil"/>
              <w:left w:val="single" w:sz="4" w:space="0" w:color="A6A6A6"/>
              <w:bottom w:val="single" w:sz="4" w:space="0" w:color="A6A6A6"/>
              <w:right w:val="single" w:sz="4" w:space="0" w:color="A6A6A6"/>
            </w:tcBorders>
            <w:shd w:val="clear" w:color="auto" w:fill="auto"/>
            <w:hideMark/>
          </w:tcPr>
          <w:p w14:paraId="2360ED4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R4-2312515</w:t>
            </w:r>
          </w:p>
        </w:tc>
        <w:tc>
          <w:tcPr>
            <w:tcW w:w="592" w:type="pct"/>
            <w:tcBorders>
              <w:top w:val="nil"/>
              <w:left w:val="nil"/>
              <w:bottom w:val="single" w:sz="4" w:space="0" w:color="A6A6A6"/>
              <w:right w:val="single" w:sz="4" w:space="0" w:color="A6A6A6"/>
            </w:tcBorders>
            <w:shd w:val="clear" w:color="auto" w:fill="auto"/>
            <w:hideMark/>
          </w:tcPr>
          <w:p w14:paraId="587AEA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7E923E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4B855E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68DAC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101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938C54F"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21F64C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0D82A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FDC0A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78F204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8D6AF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0638</w:t>
            </w:r>
          </w:p>
        </w:tc>
        <w:tc>
          <w:tcPr>
            <w:tcW w:w="242" w:type="pct"/>
            <w:tcBorders>
              <w:top w:val="nil"/>
              <w:left w:val="nil"/>
              <w:bottom w:val="single" w:sz="4" w:space="0" w:color="A6A6A6"/>
              <w:right w:val="single" w:sz="4" w:space="0" w:color="A6A6A6"/>
            </w:tcBorders>
            <w:shd w:val="clear" w:color="000000" w:fill="BFBFBF"/>
            <w:hideMark/>
          </w:tcPr>
          <w:p w14:paraId="2F20E5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0B0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D534B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72D5B4" w14:textId="77777777" w:rsidTr="00F70D45">
        <w:trPr>
          <w:trHeight w:val="1147"/>
        </w:trPr>
        <w:tc>
          <w:tcPr>
            <w:tcW w:w="388" w:type="pct"/>
            <w:tcBorders>
              <w:top w:val="nil"/>
              <w:left w:val="single" w:sz="4" w:space="0" w:color="A6A6A6"/>
              <w:bottom w:val="single" w:sz="4" w:space="0" w:color="A6A6A6"/>
              <w:right w:val="single" w:sz="4" w:space="0" w:color="A6A6A6"/>
            </w:tcBorders>
            <w:shd w:val="clear" w:color="auto" w:fill="auto"/>
            <w:hideMark/>
          </w:tcPr>
          <w:p w14:paraId="0A65FF9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R4-2312516</w:t>
            </w:r>
          </w:p>
        </w:tc>
        <w:tc>
          <w:tcPr>
            <w:tcW w:w="592" w:type="pct"/>
            <w:tcBorders>
              <w:top w:val="nil"/>
              <w:left w:val="nil"/>
              <w:bottom w:val="single" w:sz="4" w:space="0" w:color="A6A6A6"/>
              <w:right w:val="single" w:sz="4" w:space="0" w:color="A6A6A6"/>
            </w:tcBorders>
            <w:shd w:val="clear" w:color="auto" w:fill="auto"/>
            <w:hideMark/>
          </w:tcPr>
          <w:p w14:paraId="060C1A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195333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27F0D1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995B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24C75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A37AA98"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49856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34E53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8"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EF74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F5A6E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59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B57D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0639</w:t>
            </w:r>
          </w:p>
        </w:tc>
        <w:tc>
          <w:tcPr>
            <w:tcW w:w="242" w:type="pct"/>
            <w:tcBorders>
              <w:top w:val="nil"/>
              <w:left w:val="nil"/>
              <w:bottom w:val="single" w:sz="4" w:space="0" w:color="A6A6A6"/>
              <w:right w:val="single" w:sz="4" w:space="0" w:color="A6A6A6"/>
            </w:tcBorders>
            <w:shd w:val="clear" w:color="000000" w:fill="BFBFBF"/>
            <w:hideMark/>
          </w:tcPr>
          <w:p w14:paraId="13394A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DD98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B2974C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3F39EBE" w14:textId="77777777" w:rsidTr="00F70D45">
        <w:trPr>
          <w:trHeight w:val="729"/>
        </w:trPr>
        <w:tc>
          <w:tcPr>
            <w:tcW w:w="388" w:type="pct"/>
            <w:tcBorders>
              <w:top w:val="nil"/>
              <w:left w:val="single" w:sz="4" w:space="0" w:color="A6A6A6"/>
              <w:bottom w:val="single" w:sz="4" w:space="0" w:color="A6A6A6"/>
              <w:right w:val="single" w:sz="4" w:space="0" w:color="A6A6A6"/>
            </w:tcBorders>
            <w:shd w:val="clear" w:color="auto" w:fill="auto"/>
            <w:hideMark/>
          </w:tcPr>
          <w:p w14:paraId="007D56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0" w:history="1">
              <w:r w:rsidR="00931E11" w:rsidRPr="00931E11">
                <w:rPr>
                  <w:rFonts w:ascii="Arial" w:hAnsi="Arial" w:cs="Arial"/>
                  <w:b/>
                  <w:bCs/>
                  <w:color w:val="0000FF"/>
                  <w:sz w:val="16"/>
                  <w:szCs w:val="16"/>
                  <w:u w:val="single"/>
                </w:rPr>
                <w:t>R4-2313074</w:t>
              </w:r>
            </w:hyperlink>
          </w:p>
        </w:tc>
        <w:tc>
          <w:tcPr>
            <w:tcW w:w="592" w:type="pct"/>
            <w:tcBorders>
              <w:top w:val="nil"/>
              <w:left w:val="nil"/>
              <w:bottom w:val="single" w:sz="4" w:space="0" w:color="A6A6A6"/>
              <w:right w:val="single" w:sz="4" w:space="0" w:color="A6A6A6"/>
            </w:tcBorders>
            <w:shd w:val="clear" w:color="auto" w:fill="auto"/>
            <w:hideMark/>
          </w:tcPr>
          <w:p w14:paraId="636E11F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10B36F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4EDC4A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351B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6477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D460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1A41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14B02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25A50D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7F2C9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8214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0643</w:t>
            </w:r>
          </w:p>
        </w:tc>
        <w:tc>
          <w:tcPr>
            <w:tcW w:w="242" w:type="pct"/>
            <w:tcBorders>
              <w:top w:val="nil"/>
              <w:left w:val="nil"/>
              <w:bottom w:val="single" w:sz="4" w:space="0" w:color="A6A6A6"/>
              <w:right w:val="single" w:sz="4" w:space="0" w:color="A6A6A6"/>
            </w:tcBorders>
            <w:shd w:val="clear" w:color="000000" w:fill="BFBFBF"/>
            <w:hideMark/>
          </w:tcPr>
          <w:p w14:paraId="3EF0A8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6D8E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308CED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16F7CB1" w14:textId="77777777" w:rsidTr="00F70D45">
        <w:trPr>
          <w:trHeight w:val="916"/>
        </w:trPr>
        <w:tc>
          <w:tcPr>
            <w:tcW w:w="388" w:type="pct"/>
            <w:tcBorders>
              <w:top w:val="nil"/>
              <w:left w:val="single" w:sz="4" w:space="0" w:color="A6A6A6"/>
              <w:bottom w:val="single" w:sz="4" w:space="0" w:color="A6A6A6"/>
              <w:right w:val="single" w:sz="4" w:space="0" w:color="A6A6A6"/>
            </w:tcBorders>
            <w:shd w:val="clear" w:color="auto" w:fill="auto"/>
            <w:hideMark/>
          </w:tcPr>
          <w:p w14:paraId="041D9EF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R4-2313075</w:t>
            </w:r>
          </w:p>
        </w:tc>
        <w:tc>
          <w:tcPr>
            <w:tcW w:w="592" w:type="pct"/>
            <w:tcBorders>
              <w:top w:val="nil"/>
              <w:left w:val="nil"/>
              <w:bottom w:val="single" w:sz="4" w:space="0" w:color="A6A6A6"/>
              <w:right w:val="single" w:sz="4" w:space="0" w:color="A6A6A6"/>
            </w:tcBorders>
            <w:shd w:val="clear" w:color="auto" w:fill="auto"/>
            <w:hideMark/>
          </w:tcPr>
          <w:p w14:paraId="7F673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355DBD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83119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B8F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E86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8FF40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35DAA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B632C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26A63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12F45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D8480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0644</w:t>
            </w:r>
          </w:p>
        </w:tc>
        <w:tc>
          <w:tcPr>
            <w:tcW w:w="242" w:type="pct"/>
            <w:tcBorders>
              <w:top w:val="nil"/>
              <w:left w:val="nil"/>
              <w:bottom w:val="single" w:sz="4" w:space="0" w:color="A6A6A6"/>
              <w:right w:val="single" w:sz="4" w:space="0" w:color="A6A6A6"/>
            </w:tcBorders>
            <w:shd w:val="clear" w:color="000000" w:fill="BFBFBF"/>
            <w:hideMark/>
          </w:tcPr>
          <w:p w14:paraId="7F3679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EF1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A45C2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DD57493" w14:textId="77777777" w:rsidTr="00A75276">
        <w:trPr>
          <w:trHeight w:val="705"/>
        </w:trPr>
        <w:tc>
          <w:tcPr>
            <w:tcW w:w="388" w:type="pct"/>
            <w:tcBorders>
              <w:top w:val="nil"/>
              <w:left w:val="single" w:sz="4" w:space="0" w:color="A6A6A6"/>
              <w:bottom w:val="single" w:sz="4" w:space="0" w:color="A6A6A6"/>
              <w:right w:val="single" w:sz="4" w:space="0" w:color="A6A6A6"/>
            </w:tcBorders>
            <w:shd w:val="clear" w:color="auto" w:fill="auto"/>
            <w:hideMark/>
          </w:tcPr>
          <w:p w14:paraId="7D0F3AD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R4-2313076</w:t>
            </w:r>
          </w:p>
        </w:tc>
        <w:tc>
          <w:tcPr>
            <w:tcW w:w="592" w:type="pct"/>
            <w:tcBorders>
              <w:top w:val="nil"/>
              <w:left w:val="nil"/>
              <w:bottom w:val="single" w:sz="4" w:space="0" w:color="A6A6A6"/>
              <w:right w:val="single" w:sz="4" w:space="0" w:color="A6A6A6"/>
            </w:tcBorders>
            <w:shd w:val="clear" w:color="auto" w:fill="auto"/>
            <w:hideMark/>
          </w:tcPr>
          <w:p w14:paraId="4C5107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5BA6DD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2B7C52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8483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5AD8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D8FF2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48B0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DB980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8"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079B1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78EDF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0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F20BD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0645</w:t>
            </w:r>
          </w:p>
        </w:tc>
        <w:tc>
          <w:tcPr>
            <w:tcW w:w="242" w:type="pct"/>
            <w:tcBorders>
              <w:top w:val="nil"/>
              <w:left w:val="nil"/>
              <w:bottom w:val="single" w:sz="4" w:space="0" w:color="A6A6A6"/>
              <w:right w:val="single" w:sz="4" w:space="0" w:color="A6A6A6"/>
            </w:tcBorders>
            <w:shd w:val="clear" w:color="000000" w:fill="BFBFBF"/>
            <w:hideMark/>
          </w:tcPr>
          <w:p w14:paraId="46238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CA532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88914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BB83B2" w14:textId="77777777" w:rsidTr="00F70D45">
        <w:trPr>
          <w:trHeight w:val="909"/>
        </w:trPr>
        <w:tc>
          <w:tcPr>
            <w:tcW w:w="388" w:type="pct"/>
            <w:tcBorders>
              <w:top w:val="nil"/>
              <w:left w:val="single" w:sz="4" w:space="0" w:color="A6A6A6"/>
              <w:bottom w:val="single" w:sz="4" w:space="0" w:color="A6A6A6"/>
              <w:right w:val="single" w:sz="4" w:space="0" w:color="A6A6A6"/>
            </w:tcBorders>
            <w:shd w:val="clear" w:color="auto" w:fill="auto"/>
            <w:hideMark/>
          </w:tcPr>
          <w:p w14:paraId="10E615A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R4-2313077</w:t>
            </w:r>
          </w:p>
        </w:tc>
        <w:tc>
          <w:tcPr>
            <w:tcW w:w="592" w:type="pct"/>
            <w:tcBorders>
              <w:top w:val="nil"/>
              <w:left w:val="nil"/>
              <w:bottom w:val="single" w:sz="4" w:space="0" w:color="A6A6A6"/>
              <w:right w:val="single" w:sz="4" w:space="0" w:color="A6A6A6"/>
            </w:tcBorders>
            <w:shd w:val="clear" w:color="auto" w:fill="auto"/>
            <w:hideMark/>
          </w:tcPr>
          <w:p w14:paraId="65D970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of AMPR requirement for CA</w:t>
            </w:r>
          </w:p>
        </w:tc>
        <w:tc>
          <w:tcPr>
            <w:tcW w:w="422" w:type="pct"/>
            <w:tcBorders>
              <w:top w:val="nil"/>
              <w:left w:val="nil"/>
              <w:bottom w:val="single" w:sz="4" w:space="0" w:color="A6A6A6"/>
              <w:right w:val="single" w:sz="4" w:space="0" w:color="A6A6A6"/>
            </w:tcBorders>
            <w:shd w:val="clear" w:color="auto" w:fill="auto"/>
            <w:hideMark/>
          </w:tcPr>
          <w:p w14:paraId="61CC06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B266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A92C6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C794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2880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8627F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5BF96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1"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1FF4E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A7EF5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39A20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0646</w:t>
            </w:r>
          </w:p>
        </w:tc>
        <w:tc>
          <w:tcPr>
            <w:tcW w:w="242" w:type="pct"/>
            <w:tcBorders>
              <w:top w:val="nil"/>
              <w:left w:val="nil"/>
              <w:bottom w:val="single" w:sz="4" w:space="0" w:color="A6A6A6"/>
              <w:right w:val="single" w:sz="4" w:space="0" w:color="A6A6A6"/>
            </w:tcBorders>
            <w:shd w:val="clear" w:color="000000" w:fill="BFBFBF"/>
            <w:hideMark/>
          </w:tcPr>
          <w:p w14:paraId="2ACE66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B4118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B5B619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A0D82FC" w14:textId="77777777" w:rsidTr="00A7527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03B813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3" w:history="1">
              <w:r w:rsidR="00931E11" w:rsidRPr="00931E11">
                <w:rPr>
                  <w:rFonts w:ascii="Arial" w:hAnsi="Arial" w:cs="Arial"/>
                  <w:b/>
                  <w:bCs/>
                  <w:color w:val="0000FF"/>
                  <w:sz w:val="16"/>
                  <w:szCs w:val="16"/>
                  <w:u w:val="single"/>
                </w:rPr>
                <w:t>R4-2313229</w:t>
              </w:r>
            </w:hyperlink>
          </w:p>
        </w:tc>
        <w:tc>
          <w:tcPr>
            <w:tcW w:w="592" w:type="pct"/>
            <w:tcBorders>
              <w:top w:val="nil"/>
              <w:left w:val="nil"/>
              <w:bottom w:val="single" w:sz="4" w:space="0" w:color="A6A6A6"/>
              <w:right w:val="single" w:sz="4" w:space="0" w:color="A6A6A6"/>
            </w:tcBorders>
            <w:shd w:val="clear" w:color="auto" w:fill="auto"/>
            <w:hideMark/>
          </w:tcPr>
          <w:p w14:paraId="47C121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572F75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52B60A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CE5B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3A1A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8764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2283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4"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42264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67F2E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0825ED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2200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0650</w:t>
            </w:r>
          </w:p>
        </w:tc>
        <w:tc>
          <w:tcPr>
            <w:tcW w:w="242" w:type="pct"/>
            <w:tcBorders>
              <w:top w:val="nil"/>
              <w:left w:val="nil"/>
              <w:bottom w:val="single" w:sz="4" w:space="0" w:color="A6A6A6"/>
              <w:right w:val="single" w:sz="4" w:space="0" w:color="A6A6A6"/>
            </w:tcBorders>
            <w:shd w:val="clear" w:color="000000" w:fill="BFBFBF"/>
            <w:hideMark/>
          </w:tcPr>
          <w:p w14:paraId="11268F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6CEC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0A80D2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67D82A" w14:textId="77777777" w:rsidTr="00A75276">
        <w:trPr>
          <w:trHeight w:val="1137"/>
        </w:trPr>
        <w:tc>
          <w:tcPr>
            <w:tcW w:w="388" w:type="pct"/>
            <w:tcBorders>
              <w:top w:val="nil"/>
              <w:left w:val="single" w:sz="4" w:space="0" w:color="A6A6A6"/>
              <w:bottom w:val="single" w:sz="4" w:space="0" w:color="A6A6A6"/>
              <w:right w:val="single" w:sz="4" w:space="0" w:color="A6A6A6"/>
            </w:tcBorders>
            <w:shd w:val="clear" w:color="auto" w:fill="auto"/>
            <w:hideMark/>
          </w:tcPr>
          <w:p w14:paraId="6366D40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R4-2313230</w:t>
            </w:r>
          </w:p>
        </w:tc>
        <w:tc>
          <w:tcPr>
            <w:tcW w:w="592" w:type="pct"/>
            <w:tcBorders>
              <w:top w:val="nil"/>
              <w:left w:val="nil"/>
              <w:bottom w:val="single" w:sz="4" w:space="0" w:color="A6A6A6"/>
              <w:right w:val="single" w:sz="4" w:space="0" w:color="A6A6A6"/>
            </w:tcBorders>
            <w:shd w:val="clear" w:color="auto" w:fill="auto"/>
            <w:hideMark/>
          </w:tcPr>
          <w:p w14:paraId="7AE06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0E1423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35A3A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8D1F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80E4C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A7B9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895FF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D8A5C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8"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501656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405F6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1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3C19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0651</w:t>
            </w:r>
          </w:p>
        </w:tc>
        <w:tc>
          <w:tcPr>
            <w:tcW w:w="242" w:type="pct"/>
            <w:tcBorders>
              <w:top w:val="nil"/>
              <w:left w:val="nil"/>
              <w:bottom w:val="single" w:sz="4" w:space="0" w:color="A6A6A6"/>
              <w:right w:val="single" w:sz="4" w:space="0" w:color="A6A6A6"/>
            </w:tcBorders>
            <w:shd w:val="clear" w:color="000000" w:fill="BFBFBF"/>
            <w:hideMark/>
          </w:tcPr>
          <w:p w14:paraId="64198D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35152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1D0FC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B0F31F" w14:textId="77777777" w:rsidTr="00A75276">
        <w:trPr>
          <w:trHeight w:val="1147"/>
        </w:trPr>
        <w:tc>
          <w:tcPr>
            <w:tcW w:w="388" w:type="pct"/>
            <w:tcBorders>
              <w:top w:val="nil"/>
              <w:left w:val="single" w:sz="4" w:space="0" w:color="A6A6A6"/>
              <w:bottom w:val="single" w:sz="4" w:space="0" w:color="A6A6A6"/>
              <w:right w:val="single" w:sz="4" w:space="0" w:color="A6A6A6"/>
            </w:tcBorders>
            <w:shd w:val="clear" w:color="auto" w:fill="auto"/>
            <w:hideMark/>
          </w:tcPr>
          <w:p w14:paraId="4FDCA07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R4-2313231</w:t>
            </w:r>
          </w:p>
        </w:tc>
        <w:tc>
          <w:tcPr>
            <w:tcW w:w="592" w:type="pct"/>
            <w:tcBorders>
              <w:top w:val="nil"/>
              <w:left w:val="nil"/>
              <w:bottom w:val="single" w:sz="4" w:space="0" w:color="A6A6A6"/>
              <w:right w:val="single" w:sz="4" w:space="0" w:color="A6A6A6"/>
            </w:tcBorders>
            <w:shd w:val="clear" w:color="auto" w:fill="auto"/>
            <w:hideMark/>
          </w:tcPr>
          <w:p w14:paraId="5E04F3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7F0EF7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7C3CEE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8B7A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F263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2EEC0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C57E7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34935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1"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6A9AE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4981D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AADCB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0652</w:t>
            </w:r>
          </w:p>
        </w:tc>
        <w:tc>
          <w:tcPr>
            <w:tcW w:w="242" w:type="pct"/>
            <w:tcBorders>
              <w:top w:val="nil"/>
              <w:left w:val="nil"/>
              <w:bottom w:val="single" w:sz="4" w:space="0" w:color="A6A6A6"/>
              <w:right w:val="single" w:sz="4" w:space="0" w:color="A6A6A6"/>
            </w:tcBorders>
            <w:shd w:val="clear" w:color="000000" w:fill="BFBFBF"/>
            <w:hideMark/>
          </w:tcPr>
          <w:p w14:paraId="285DD1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24549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1848E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8D87471" w14:textId="77777777" w:rsidTr="00A75276">
        <w:trPr>
          <w:trHeight w:val="1098"/>
        </w:trPr>
        <w:tc>
          <w:tcPr>
            <w:tcW w:w="388" w:type="pct"/>
            <w:tcBorders>
              <w:top w:val="nil"/>
              <w:left w:val="single" w:sz="4" w:space="0" w:color="A6A6A6"/>
              <w:bottom w:val="single" w:sz="4" w:space="0" w:color="A6A6A6"/>
              <w:right w:val="single" w:sz="4" w:space="0" w:color="A6A6A6"/>
            </w:tcBorders>
            <w:shd w:val="clear" w:color="auto" w:fill="auto"/>
            <w:hideMark/>
          </w:tcPr>
          <w:p w14:paraId="446BD11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R4-2313232</w:t>
            </w:r>
          </w:p>
        </w:tc>
        <w:tc>
          <w:tcPr>
            <w:tcW w:w="592" w:type="pct"/>
            <w:tcBorders>
              <w:top w:val="nil"/>
              <w:left w:val="nil"/>
              <w:bottom w:val="single" w:sz="4" w:space="0" w:color="A6A6A6"/>
              <w:right w:val="single" w:sz="4" w:space="0" w:color="A6A6A6"/>
            </w:tcBorders>
            <w:shd w:val="clear" w:color="auto" w:fill="auto"/>
            <w:hideMark/>
          </w:tcPr>
          <w:p w14:paraId="77423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editorial correction for UE orientation illustrations</w:t>
            </w:r>
          </w:p>
        </w:tc>
        <w:tc>
          <w:tcPr>
            <w:tcW w:w="422" w:type="pct"/>
            <w:tcBorders>
              <w:top w:val="nil"/>
              <w:left w:val="nil"/>
              <w:bottom w:val="single" w:sz="4" w:space="0" w:color="A6A6A6"/>
              <w:right w:val="single" w:sz="4" w:space="0" w:color="A6A6A6"/>
            </w:tcBorders>
            <w:shd w:val="clear" w:color="auto" w:fill="auto"/>
            <w:hideMark/>
          </w:tcPr>
          <w:p w14:paraId="418917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434C77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A12B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01DE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BBAD7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9E9BF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75A3F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4"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0C31E9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1CE55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3AF34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0653</w:t>
            </w:r>
          </w:p>
        </w:tc>
        <w:tc>
          <w:tcPr>
            <w:tcW w:w="242" w:type="pct"/>
            <w:tcBorders>
              <w:top w:val="nil"/>
              <w:left w:val="nil"/>
              <w:bottom w:val="single" w:sz="4" w:space="0" w:color="A6A6A6"/>
              <w:right w:val="single" w:sz="4" w:space="0" w:color="A6A6A6"/>
            </w:tcBorders>
            <w:shd w:val="clear" w:color="000000" w:fill="BFBFBF"/>
            <w:hideMark/>
          </w:tcPr>
          <w:p w14:paraId="438765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C523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A04E5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52766F" w14:textId="77777777" w:rsidTr="00A75276">
        <w:trPr>
          <w:trHeight w:val="963"/>
        </w:trPr>
        <w:tc>
          <w:tcPr>
            <w:tcW w:w="388" w:type="pct"/>
            <w:tcBorders>
              <w:top w:val="nil"/>
              <w:left w:val="single" w:sz="4" w:space="0" w:color="A6A6A6"/>
              <w:bottom w:val="single" w:sz="4" w:space="0" w:color="A6A6A6"/>
              <w:right w:val="single" w:sz="4" w:space="0" w:color="A6A6A6"/>
            </w:tcBorders>
            <w:shd w:val="clear" w:color="auto" w:fill="auto"/>
            <w:hideMark/>
          </w:tcPr>
          <w:p w14:paraId="52F7FA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6" w:history="1">
              <w:r w:rsidR="00931E11" w:rsidRPr="00931E11">
                <w:rPr>
                  <w:rFonts w:ascii="Arial" w:hAnsi="Arial" w:cs="Arial"/>
                  <w:b/>
                  <w:bCs/>
                  <w:color w:val="0000FF"/>
                  <w:sz w:val="16"/>
                  <w:szCs w:val="16"/>
                  <w:u w:val="single"/>
                </w:rPr>
                <w:t>R4-2313450</w:t>
              </w:r>
            </w:hyperlink>
          </w:p>
        </w:tc>
        <w:tc>
          <w:tcPr>
            <w:tcW w:w="592" w:type="pct"/>
            <w:tcBorders>
              <w:top w:val="nil"/>
              <w:left w:val="nil"/>
              <w:bottom w:val="single" w:sz="4" w:space="0" w:color="A6A6A6"/>
              <w:right w:val="single" w:sz="4" w:space="0" w:color="A6A6A6"/>
            </w:tcBorders>
            <w:shd w:val="clear" w:color="auto" w:fill="auto"/>
            <w:hideMark/>
          </w:tcPr>
          <w:p w14:paraId="0E4D21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EVM measurement point</w:t>
            </w:r>
          </w:p>
        </w:tc>
        <w:tc>
          <w:tcPr>
            <w:tcW w:w="422" w:type="pct"/>
            <w:tcBorders>
              <w:top w:val="nil"/>
              <w:left w:val="nil"/>
              <w:bottom w:val="single" w:sz="4" w:space="0" w:color="A6A6A6"/>
              <w:right w:val="single" w:sz="4" w:space="0" w:color="A6A6A6"/>
            </w:tcBorders>
            <w:shd w:val="clear" w:color="auto" w:fill="auto"/>
            <w:hideMark/>
          </w:tcPr>
          <w:p w14:paraId="400054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Limited</w:t>
            </w:r>
          </w:p>
        </w:tc>
        <w:tc>
          <w:tcPr>
            <w:tcW w:w="183" w:type="pct"/>
            <w:tcBorders>
              <w:top w:val="nil"/>
              <w:left w:val="nil"/>
              <w:bottom w:val="single" w:sz="4" w:space="0" w:color="A6A6A6"/>
              <w:right w:val="single" w:sz="4" w:space="0" w:color="A6A6A6"/>
            </w:tcBorders>
            <w:shd w:val="clear" w:color="auto" w:fill="auto"/>
            <w:hideMark/>
          </w:tcPr>
          <w:p w14:paraId="67AB60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A3D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B8BF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38D86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668E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46CB36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8"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392C2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DAA757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2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F68E9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0654</w:t>
            </w:r>
          </w:p>
        </w:tc>
        <w:tc>
          <w:tcPr>
            <w:tcW w:w="242" w:type="pct"/>
            <w:tcBorders>
              <w:top w:val="nil"/>
              <w:left w:val="nil"/>
              <w:bottom w:val="single" w:sz="4" w:space="0" w:color="A6A6A6"/>
              <w:right w:val="single" w:sz="4" w:space="0" w:color="A6A6A6"/>
            </w:tcBorders>
            <w:shd w:val="clear" w:color="000000" w:fill="BFBFBF"/>
            <w:hideMark/>
          </w:tcPr>
          <w:p w14:paraId="36CF4E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9F68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83CC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9752A0E" w14:textId="77777777" w:rsidTr="00A75276">
        <w:trPr>
          <w:trHeight w:val="894"/>
        </w:trPr>
        <w:tc>
          <w:tcPr>
            <w:tcW w:w="388" w:type="pct"/>
            <w:tcBorders>
              <w:top w:val="nil"/>
              <w:left w:val="single" w:sz="4" w:space="0" w:color="A6A6A6"/>
              <w:bottom w:val="single" w:sz="4" w:space="0" w:color="A6A6A6"/>
              <w:right w:val="single" w:sz="4" w:space="0" w:color="A6A6A6"/>
            </w:tcBorders>
            <w:shd w:val="clear" w:color="auto" w:fill="auto"/>
            <w:hideMark/>
          </w:tcPr>
          <w:p w14:paraId="5E9638E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0" w:history="1">
              <w:r w:rsidR="00931E11" w:rsidRPr="00931E11">
                <w:rPr>
                  <w:rFonts w:ascii="Arial" w:hAnsi="Arial" w:cs="Arial"/>
                  <w:b/>
                  <w:bCs/>
                  <w:color w:val="0000FF"/>
                  <w:sz w:val="16"/>
                  <w:szCs w:val="16"/>
                  <w:u w:val="single"/>
                </w:rPr>
                <w:t>R4-2313461</w:t>
              </w:r>
            </w:hyperlink>
          </w:p>
        </w:tc>
        <w:tc>
          <w:tcPr>
            <w:tcW w:w="592" w:type="pct"/>
            <w:tcBorders>
              <w:top w:val="nil"/>
              <w:left w:val="nil"/>
              <w:bottom w:val="single" w:sz="4" w:space="0" w:color="A6A6A6"/>
              <w:right w:val="single" w:sz="4" w:space="0" w:color="A6A6A6"/>
            </w:tcBorders>
            <w:shd w:val="clear" w:color="auto" w:fill="auto"/>
            <w:hideMark/>
          </w:tcPr>
          <w:p w14:paraId="441188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6FA8B2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5D0B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A549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F43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998B1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1E89E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1"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4285A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2"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4B28A8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1C5C5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B3610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0655</w:t>
            </w:r>
          </w:p>
        </w:tc>
        <w:tc>
          <w:tcPr>
            <w:tcW w:w="242" w:type="pct"/>
            <w:tcBorders>
              <w:top w:val="nil"/>
              <w:left w:val="nil"/>
              <w:bottom w:val="single" w:sz="4" w:space="0" w:color="A6A6A6"/>
              <w:right w:val="single" w:sz="4" w:space="0" w:color="A6A6A6"/>
            </w:tcBorders>
            <w:shd w:val="clear" w:color="000000" w:fill="BFBFBF"/>
            <w:hideMark/>
          </w:tcPr>
          <w:p w14:paraId="741BFC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C462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913035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F8A0B55" w14:textId="77777777" w:rsidTr="00A75276">
        <w:trPr>
          <w:trHeight w:val="957"/>
        </w:trPr>
        <w:tc>
          <w:tcPr>
            <w:tcW w:w="388" w:type="pct"/>
            <w:tcBorders>
              <w:top w:val="nil"/>
              <w:left w:val="single" w:sz="4" w:space="0" w:color="A6A6A6"/>
              <w:bottom w:val="single" w:sz="4" w:space="0" w:color="A6A6A6"/>
              <w:right w:val="single" w:sz="4" w:space="0" w:color="A6A6A6"/>
            </w:tcBorders>
            <w:shd w:val="clear" w:color="auto" w:fill="auto"/>
            <w:hideMark/>
          </w:tcPr>
          <w:p w14:paraId="0EDB2D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R4-2313462</w:t>
            </w:r>
          </w:p>
        </w:tc>
        <w:tc>
          <w:tcPr>
            <w:tcW w:w="592" w:type="pct"/>
            <w:tcBorders>
              <w:top w:val="nil"/>
              <w:left w:val="nil"/>
              <w:bottom w:val="single" w:sz="4" w:space="0" w:color="A6A6A6"/>
              <w:right w:val="single" w:sz="4" w:space="0" w:color="A6A6A6"/>
            </w:tcBorders>
            <w:shd w:val="clear" w:color="auto" w:fill="auto"/>
            <w:hideMark/>
          </w:tcPr>
          <w:p w14:paraId="095C67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38F5A5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2D886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7BD89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4E8F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9D9F3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52BAE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5D9C4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5"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1E5C06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B7175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6"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AB1A6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0656</w:t>
            </w:r>
          </w:p>
        </w:tc>
        <w:tc>
          <w:tcPr>
            <w:tcW w:w="242" w:type="pct"/>
            <w:tcBorders>
              <w:top w:val="nil"/>
              <w:left w:val="nil"/>
              <w:bottom w:val="single" w:sz="4" w:space="0" w:color="A6A6A6"/>
              <w:right w:val="single" w:sz="4" w:space="0" w:color="A6A6A6"/>
            </w:tcBorders>
            <w:shd w:val="clear" w:color="000000" w:fill="BFBFBF"/>
            <w:hideMark/>
          </w:tcPr>
          <w:p w14:paraId="6C4555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AF689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EF95DA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88CD87" w14:textId="77777777" w:rsidTr="00A75276">
        <w:trPr>
          <w:trHeight w:val="828"/>
        </w:trPr>
        <w:tc>
          <w:tcPr>
            <w:tcW w:w="388" w:type="pct"/>
            <w:tcBorders>
              <w:top w:val="nil"/>
              <w:left w:val="single" w:sz="4" w:space="0" w:color="A6A6A6"/>
              <w:bottom w:val="single" w:sz="4" w:space="0" w:color="A6A6A6"/>
              <w:right w:val="single" w:sz="4" w:space="0" w:color="A6A6A6"/>
            </w:tcBorders>
            <w:shd w:val="clear" w:color="auto" w:fill="auto"/>
            <w:hideMark/>
          </w:tcPr>
          <w:p w14:paraId="4DE1A2E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R4-2313463</w:t>
            </w:r>
          </w:p>
        </w:tc>
        <w:tc>
          <w:tcPr>
            <w:tcW w:w="592" w:type="pct"/>
            <w:tcBorders>
              <w:top w:val="nil"/>
              <w:left w:val="nil"/>
              <w:bottom w:val="single" w:sz="4" w:space="0" w:color="A6A6A6"/>
              <w:right w:val="single" w:sz="4" w:space="0" w:color="A6A6A6"/>
            </w:tcBorders>
            <w:shd w:val="clear" w:color="auto" w:fill="auto"/>
            <w:hideMark/>
          </w:tcPr>
          <w:p w14:paraId="64336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242CB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3AC0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50A2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284AF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75C42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6C1F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13298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8"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E2E43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D48C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3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81A86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0657</w:t>
            </w:r>
          </w:p>
        </w:tc>
        <w:tc>
          <w:tcPr>
            <w:tcW w:w="242" w:type="pct"/>
            <w:tcBorders>
              <w:top w:val="nil"/>
              <w:left w:val="nil"/>
              <w:bottom w:val="single" w:sz="4" w:space="0" w:color="A6A6A6"/>
              <w:right w:val="single" w:sz="4" w:space="0" w:color="A6A6A6"/>
            </w:tcBorders>
            <w:shd w:val="clear" w:color="000000" w:fill="BFBFBF"/>
            <w:hideMark/>
          </w:tcPr>
          <w:p w14:paraId="1CB478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6E1A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08393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A21B7C5" w14:textId="77777777" w:rsidTr="00F70D45">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26416AE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R4-2313464</w:t>
            </w:r>
          </w:p>
        </w:tc>
        <w:tc>
          <w:tcPr>
            <w:tcW w:w="592" w:type="pct"/>
            <w:tcBorders>
              <w:top w:val="nil"/>
              <w:left w:val="nil"/>
              <w:bottom w:val="single" w:sz="4" w:space="0" w:color="A6A6A6"/>
              <w:right w:val="single" w:sz="4" w:space="0" w:color="A6A6A6"/>
            </w:tcBorders>
            <w:shd w:val="clear" w:color="auto" w:fill="auto"/>
            <w:hideMark/>
          </w:tcPr>
          <w:p w14:paraId="36AE85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clarification on maxUplinkDutyCycle-FR2</w:t>
            </w:r>
          </w:p>
        </w:tc>
        <w:tc>
          <w:tcPr>
            <w:tcW w:w="422" w:type="pct"/>
            <w:tcBorders>
              <w:top w:val="nil"/>
              <w:left w:val="nil"/>
              <w:bottom w:val="single" w:sz="4" w:space="0" w:color="A6A6A6"/>
              <w:right w:val="single" w:sz="4" w:space="0" w:color="A6A6A6"/>
            </w:tcBorders>
            <w:shd w:val="clear" w:color="auto" w:fill="auto"/>
            <w:hideMark/>
          </w:tcPr>
          <w:p w14:paraId="6037A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15D42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1C630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4E39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10FB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8132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0"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088F44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1" w:history="1">
              <w:r w:rsidR="00931E11" w:rsidRPr="00931E11">
                <w:rPr>
                  <w:rFonts w:ascii="Arial" w:hAnsi="Arial" w:cs="Arial"/>
                  <w:b/>
                  <w:bCs/>
                  <w:color w:val="0000FF"/>
                  <w:sz w:val="16"/>
                  <w:szCs w:val="16"/>
                  <w:u w:val="single"/>
                </w:rPr>
                <w:t>38.101-2</w:t>
              </w:r>
            </w:hyperlink>
          </w:p>
        </w:tc>
        <w:tc>
          <w:tcPr>
            <w:tcW w:w="276" w:type="pct"/>
            <w:tcBorders>
              <w:top w:val="nil"/>
              <w:left w:val="nil"/>
              <w:bottom w:val="single" w:sz="4" w:space="0" w:color="A6A6A6"/>
              <w:right w:val="single" w:sz="4" w:space="0" w:color="A6A6A6"/>
            </w:tcBorders>
            <w:shd w:val="clear" w:color="auto" w:fill="auto"/>
            <w:hideMark/>
          </w:tcPr>
          <w:p w14:paraId="710FC6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53FB2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2"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7BA94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0658</w:t>
            </w:r>
          </w:p>
        </w:tc>
        <w:tc>
          <w:tcPr>
            <w:tcW w:w="242" w:type="pct"/>
            <w:tcBorders>
              <w:top w:val="nil"/>
              <w:left w:val="nil"/>
              <w:bottom w:val="single" w:sz="4" w:space="0" w:color="A6A6A6"/>
              <w:right w:val="single" w:sz="4" w:space="0" w:color="A6A6A6"/>
            </w:tcBorders>
            <w:shd w:val="clear" w:color="000000" w:fill="BFBFBF"/>
            <w:hideMark/>
          </w:tcPr>
          <w:p w14:paraId="4BD33C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D5C5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0FAA1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3528D3" w14:textId="77777777" w:rsidTr="00F70D45">
        <w:trPr>
          <w:trHeight w:val="1068"/>
        </w:trPr>
        <w:tc>
          <w:tcPr>
            <w:tcW w:w="388" w:type="pct"/>
            <w:tcBorders>
              <w:top w:val="nil"/>
              <w:left w:val="single" w:sz="4" w:space="0" w:color="A6A6A6"/>
              <w:bottom w:val="single" w:sz="4" w:space="0" w:color="A6A6A6"/>
              <w:right w:val="single" w:sz="4" w:space="0" w:color="A6A6A6"/>
            </w:tcBorders>
            <w:shd w:val="clear" w:color="auto" w:fill="auto"/>
            <w:hideMark/>
          </w:tcPr>
          <w:p w14:paraId="6A93C86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3" w:history="1">
              <w:r w:rsidR="00931E11" w:rsidRPr="00931E11">
                <w:rPr>
                  <w:rFonts w:ascii="Arial" w:hAnsi="Arial" w:cs="Arial"/>
                  <w:b/>
                  <w:bCs/>
                  <w:color w:val="0000FF"/>
                  <w:sz w:val="16"/>
                  <w:szCs w:val="16"/>
                  <w:u w:val="single"/>
                </w:rPr>
                <w:t>R4-2311046</w:t>
              </w:r>
            </w:hyperlink>
          </w:p>
        </w:tc>
        <w:tc>
          <w:tcPr>
            <w:tcW w:w="592" w:type="pct"/>
            <w:tcBorders>
              <w:top w:val="nil"/>
              <w:left w:val="nil"/>
              <w:bottom w:val="single" w:sz="4" w:space="0" w:color="A6A6A6"/>
              <w:right w:val="single" w:sz="4" w:space="0" w:color="A6A6A6"/>
            </w:tcBorders>
            <w:shd w:val="clear" w:color="auto" w:fill="auto"/>
            <w:hideMark/>
          </w:tcPr>
          <w:p w14:paraId="427C7E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3D205E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1DC587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DF84E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E346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F068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9421D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6AE1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5"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76AEB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BEC120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2A7CEE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0977</w:t>
            </w:r>
          </w:p>
        </w:tc>
        <w:tc>
          <w:tcPr>
            <w:tcW w:w="242" w:type="pct"/>
            <w:tcBorders>
              <w:top w:val="nil"/>
              <w:left w:val="nil"/>
              <w:bottom w:val="single" w:sz="4" w:space="0" w:color="A6A6A6"/>
              <w:right w:val="single" w:sz="4" w:space="0" w:color="A6A6A6"/>
            </w:tcBorders>
            <w:shd w:val="clear" w:color="000000" w:fill="BFBFBF"/>
            <w:hideMark/>
          </w:tcPr>
          <w:p w14:paraId="15CD58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B8EC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E42BC0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A203B0" w14:textId="77777777" w:rsidTr="00F70D45">
        <w:trPr>
          <w:trHeight w:val="1147"/>
        </w:trPr>
        <w:tc>
          <w:tcPr>
            <w:tcW w:w="388" w:type="pct"/>
            <w:tcBorders>
              <w:top w:val="nil"/>
              <w:left w:val="single" w:sz="4" w:space="0" w:color="A6A6A6"/>
              <w:bottom w:val="single" w:sz="4" w:space="0" w:color="A6A6A6"/>
              <w:right w:val="single" w:sz="4" w:space="0" w:color="A6A6A6"/>
            </w:tcBorders>
            <w:shd w:val="clear" w:color="auto" w:fill="auto"/>
            <w:hideMark/>
          </w:tcPr>
          <w:p w14:paraId="7F6BF8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R4-2311047</w:t>
            </w:r>
          </w:p>
        </w:tc>
        <w:tc>
          <w:tcPr>
            <w:tcW w:w="592" w:type="pct"/>
            <w:tcBorders>
              <w:top w:val="nil"/>
              <w:left w:val="nil"/>
              <w:bottom w:val="single" w:sz="4" w:space="0" w:color="A6A6A6"/>
              <w:right w:val="single" w:sz="4" w:space="0" w:color="A6A6A6"/>
            </w:tcBorders>
            <w:shd w:val="clear" w:color="auto" w:fill="auto"/>
            <w:hideMark/>
          </w:tcPr>
          <w:p w14:paraId="6C396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70382E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366CE9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B47B9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962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703F3669"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44174A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CA494A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7"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60E825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503218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242B0A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0978</w:t>
            </w:r>
          </w:p>
        </w:tc>
        <w:tc>
          <w:tcPr>
            <w:tcW w:w="242" w:type="pct"/>
            <w:tcBorders>
              <w:top w:val="nil"/>
              <w:left w:val="nil"/>
              <w:bottom w:val="single" w:sz="4" w:space="0" w:color="A6A6A6"/>
              <w:right w:val="single" w:sz="4" w:space="0" w:color="A6A6A6"/>
            </w:tcBorders>
            <w:shd w:val="clear" w:color="000000" w:fill="BFBFBF"/>
            <w:hideMark/>
          </w:tcPr>
          <w:p w14:paraId="22301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EED1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CD814C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10E1C87" w14:textId="77777777" w:rsidTr="00F70D45">
        <w:trPr>
          <w:trHeight w:val="1086"/>
        </w:trPr>
        <w:tc>
          <w:tcPr>
            <w:tcW w:w="388" w:type="pct"/>
            <w:tcBorders>
              <w:top w:val="nil"/>
              <w:left w:val="single" w:sz="4" w:space="0" w:color="A6A6A6"/>
              <w:bottom w:val="single" w:sz="4" w:space="0" w:color="A6A6A6"/>
              <w:right w:val="single" w:sz="4" w:space="0" w:color="A6A6A6"/>
            </w:tcBorders>
            <w:shd w:val="clear" w:color="auto" w:fill="auto"/>
            <w:hideMark/>
          </w:tcPr>
          <w:p w14:paraId="3A74584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R4-2311048</w:t>
            </w:r>
          </w:p>
        </w:tc>
        <w:tc>
          <w:tcPr>
            <w:tcW w:w="592" w:type="pct"/>
            <w:tcBorders>
              <w:top w:val="nil"/>
              <w:left w:val="nil"/>
              <w:bottom w:val="single" w:sz="4" w:space="0" w:color="A6A6A6"/>
              <w:right w:val="single" w:sz="4" w:space="0" w:color="A6A6A6"/>
            </w:tcBorders>
            <w:shd w:val="clear" w:color="auto" w:fill="auto"/>
            <w:hideMark/>
          </w:tcPr>
          <w:p w14:paraId="1C6B27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55C541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0B629B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FE73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C9103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024EAB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F07C3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D23D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49"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2788E4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9AE8E5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489895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0979</w:t>
            </w:r>
          </w:p>
        </w:tc>
        <w:tc>
          <w:tcPr>
            <w:tcW w:w="242" w:type="pct"/>
            <w:tcBorders>
              <w:top w:val="nil"/>
              <w:left w:val="nil"/>
              <w:bottom w:val="single" w:sz="4" w:space="0" w:color="A6A6A6"/>
              <w:right w:val="single" w:sz="4" w:space="0" w:color="A6A6A6"/>
            </w:tcBorders>
            <w:shd w:val="clear" w:color="000000" w:fill="BFBFBF"/>
            <w:hideMark/>
          </w:tcPr>
          <w:p w14:paraId="20A372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60EB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62C6A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A9D4F15" w14:textId="77777777" w:rsidTr="00F70D45">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15691D2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R4-2311049</w:t>
            </w:r>
          </w:p>
        </w:tc>
        <w:tc>
          <w:tcPr>
            <w:tcW w:w="592" w:type="pct"/>
            <w:tcBorders>
              <w:top w:val="nil"/>
              <w:left w:val="nil"/>
              <w:bottom w:val="single" w:sz="4" w:space="0" w:color="A6A6A6"/>
              <w:right w:val="single" w:sz="4" w:space="0" w:color="A6A6A6"/>
            </w:tcBorders>
            <w:shd w:val="clear" w:color="auto" w:fill="auto"/>
            <w:hideMark/>
          </w:tcPr>
          <w:p w14:paraId="7C8FCD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[DC_Pcmax_3UL_CC-Core] Configured transmitted power correction for 3UL CC</w:t>
            </w:r>
          </w:p>
        </w:tc>
        <w:tc>
          <w:tcPr>
            <w:tcW w:w="422" w:type="pct"/>
            <w:tcBorders>
              <w:top w:val="nil"/>
              <w:left w:val="nil"/>
              <w:bottom w:val="single" w:sz="4" w:space="0" w:color="A6A6A6"/>
              <w:right w:val="single" w:sz="4" w:space="0" w:color="A6A6A6"/>
            </w:tcBorders>
            <w:shd w:val="clear" w:color="auto" w:fill="auto"/>
            <w:hideMark/>
          </w:tcPr>
          <w:p w14:paraId="33CA15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 Samsung</w:t>
            </w:r>
          </w:p>
        </w:tc>
        <w:tc>
          <w:tcPr>
            <w:tcW w:w="183" w:type="pct"/>
            <w:tcBorders>
              <w:top w:val="nil"/>
              <w:left w:val="nil"/>
              <w:bottom w:val="single" w:sz="4" w:space="0" w:color="A6A6A6"/>
              <w:right w:val="single" w:sz="4" w:space="0" w:color="A6A6A6"/>
            </w:tcBorders>
            <w:shd w:val="clear" w:color="auto" w:fill="auto"/>
            <w:hideMark/>
          </w:tcPr>
          <w:p w14:paraId="6AB9DB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25D8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1E99F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AA93F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0773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ADFEF2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1"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BE56C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7C73B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TEI16, DC_R16_1BLTE_1BNR_2DL2UL-Core, DC_Pcmax_3UL_CC-Core</w:t>
            </w:r>
          </w:p>
        </w:tc>
        <w:tc>
          <w:tcPr>
            <w:tcW w:w="340" w:type="pct"/>
            <w:tcBorders>
              <w:top w:val="nil"/>
              <w:left w:val="nil"/>
              <w:bottom w:val="single" w:sz="4" w:space="0" w:color="A6A6A6"/>
              <w:right w:val="single" w:sz="4" w:space="0" w:color="A6A6A6"/>
            </w:tcBorders>
            <w:shd w:val="clear" w:color="000000" w:fill="BFBFBF"/>
            <w:hideMark/>
          </w:tcPr>
          <w:p w14:paraId="00706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0980</w:t>
            </w:r>
          </w:p>
        </w:tc>
        <w:tc>
          <w:tcPr>
            <w:tcW w:w="242" w:type="pct"/>
            <w:tcBorders>
              <w:top w:val="nil"/>
              <w:left w:val="nil"/>
              <w:bottom w:val="single" w:sz="4" w:space="0" w:color="A6A6A6"/>
              <w:right w:val="single" w:sz="4" w:space="0" w:color="A6A6A6"/>
            </w:tcBorders>
            <w:shd w:val="clear" w:color="000000" w:fill="BFBFBF"/>
            <w:hideMark/>
          </w:tcPr>
          <w:p w14:paraId="72DC1D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15C16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4D5D6C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57283B" w14:textId="77777777" w:rsidTr="00F70D45">
        <w:trPr>
          <w:trHeight w:val="1340"/>
        </w:trPr>
        <w:tc>
          <w:tcPr>
            <w:tcW w:w="388" w:type="pct"/>
            <w:tcBorders>
              <w:top w:val="nil"/>
              <w:left w:val="single" w:sz="4" w:space="0" w:color="A6A6A6"/>
              <w:bottom w:val="single" w:sz="4" w:space="0" w:color="A6A6A6"/>
              <w:right w:val="single" w:sz="4" w:space="0" w:color="A6A6A6"/>
            </w:tcBorders>
            <w:shd w:val="clear" w:color="auto" w:fill="auto"/>
            <w:hideMark/>
          </w:tcPr>
          <w:p w14:paraId="5FEFC6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2" w:history="1">
              <w:r w:rsidR="00931E11" w:rsidRPr="00931E11">
                <w:rPr>
                  <w:rFonts w:ascii="Arial" w:hAnsi="Arial" w:cs="Arial"/>
                  <w:b/>
                  <w:bCs/>
                  <w:color w:val="0000FF"/>
                  <w:sz w:val="16"/>
                  <w:szCs w:val="16"/>
                  <w:u w:val="single"/>
                </w:rPr>
                <w:t>R4-2311934</w:t>
              </w:r>
            </w:hyperlink>
          </w:p>
        </w:tc>
        <w:tc>
          <w:tcPr>
            <w:tcW w:w="592" w:type="pct"/>
            <w:tcBorders>
              <w:top w:val="nil"/>
              <w:left w:val="nil"/>
              <w:bottom w:val="single" w:sz="4" w:space="0" w:color="A6A6A6"/>
              <w:right w:val="single" w:sz="4" w:space="0" w:color="A6A6A6"/>
            </w:tcBorders>
            <w:shd w:val="clear" w:color="auto" w:fill="auto"/>
            <w:hideMark/>
          </w:tcPr>
          <w:p w14:paraId="0C9275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Rel15 Cat F CR for 38.101-3 Add ? RIB,8R relaxation for EN-DC combos with 8Rx antennas ports for EUTRA bands</w:t>
            </w:r>
          </w:p>
        </w:tc>
        <w:tc>
          <w:tcPr>
            <w:tcW w:w="422" w:type="pct"/>
            <w:tcBorders>
              <w:top w:val="nil"/>
              <w:left w:val="nil"/>
              <w:bottom w:val="single" w:sz="4" w:space="0" w:color="A6A6A6"/>
              <w:right w:val="single" w:sz="4" w:space="0" w:color="A6A6A6"/>
            </w:tcBorders>
            <w:shd w:val="clear" w:color="auto" w:fill="auto"/>
            <w:hideMark/>
          </w:tcPr>
          <w:p w14:paraId="69A90E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1597DD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108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F30A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5E65E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1CA5F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BCDC09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4"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6F631A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7FCAE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3AD9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0993</w:t>
            </w:r>
          </w:p>
        </w:tc>
        <w:tc>
          <w:tcPr>
            <w:tcW w:w="242" w:type="pct"/>
            <w:tcBorders>
              <w:top w:val="nil"/>
              <w:left w:val="nil"/>
              <w:bottom w:val="single" w:sz="4" w:space="0" w:color="A6A6A6"/>
              <w:right w:val="single" w:sz="4" w:space="0" w:color="A6A6A6"/>
            </w:tcBorders>
            <w:shd w:val="clear" w:color="000000" w:fill="BFBFBF"/>
            <w:hideMark/>
          </w:tcPr>
          <w:p w14:paraId="75181E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95B2D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9DDFD9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120760B" w14:textId="77777777" w:rsidTr="00F70D45">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2EAF424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R4-2311935</w:t>
            </w:r>
          </w:p>
        </w:tc>
        <w:tc>
          <w:tcPr>
            <w:tcW w:w="592" w:type="pct"/>
            <w:tcBorders>
              <w:top w:val="nil"/>
              <w:left w:val="nil"/>
              <w:bottom w:val="single" w:sz="4" w:space="0" w:color="A6A6A6"/>
              <w:right w:val="single" w:sz="4" w:space="0" w:color="A6A6A6"/>
            </w:tcBorders>
            <w:shd w:val="clear" w:color="auto" w:fill="auto"/>
            <w:hideMark/>
          </w:tcPr>
          <w:p w14:paraId="148DF4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[NR_newRAT]Rel16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24ECD5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2CCFA2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4922F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6BF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549092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5588E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172912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7"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338B4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180F3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B07CA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0994</w:t>
            </w:r>
          </w:p>
        </w:tc>
        <w:tc>
          <w:tcPr>
            <w:tcW w:w="242" w:type="pct"/>
            <w:tcBorders>
              <w:top w:val="nil"/>
              <w:left w:val="nil"/>
              <w:bottom w:val="single" w:sz="4" w:space="0" w:color="A6A6A6"/>
              <w:right w:val="single" w:sz="4" w:space="0" w:color="A6A6A6"/>
            </w:tcBorders>
            <w:shd w:val="clear" w:color="000000" w:fill="BFBFBF"/>
            <w:hideMark/>
          </w:tcPr>
          <w:p w14:paraId="44E807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7A16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ABC9EA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6DFC733" w14:textId="77777777" w:rsidTr="00F70D45">
        <w:trPr>
          <w:trHeight w:val="1569"/>
        </w:trPr>
        <w:tc>
          <w:tcPr>
            <w:tcW w:w="388" w:type="pct"/>
            <w:tcBorders>
              <w:top w:val="nil"/>
              <w:left w:val="single" w:sz="4" w:space="0" w:color="A6A6A6"/>
              <w:bottom w:val="single" w:sz="4" w:space="0" w:color="A6A6A6"/>
              <w:right w:val="single" w:sz="4" w:space="0" w:color="A6A6A6"/>
            </w:tcBorders>
            <w:shd w:val="clear" w:color="auto" w:fill="auto"/>
            <w:hideMark/>
          </w:tcPr>
          <w:p w14:paraId="755D4EF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R4-2311936</w:t>
            </w:r>
          </w:p>
        </w:tc>
        <w:tc>
          <w:tcPr>
            <w:tcW w:w="592" w:type="pct"/>
            <w:tcBorders>
              <w:top w:val="nil"/>
              <w:left w:val="nil"/>
              <w:bottom w:val="single" w:sz="4" w:space="0" w:color="A6A6A6"/>
              <w:right w:val="single" w:sz="4" w:space="0" w:color="A6A6A6"/>
            </w:tcBorders>
            <w:shd w:val="clear" w:color="auto" w:fill="auto"/>
            <w:hideMark/>
          </w:tcPr>
          <w:p w14:paraId="17AC86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[NR_newRAT]Rel17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509E51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64AB38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A871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113C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45073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6E2B2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5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67B9C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0"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F1E10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F5CF2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BC6EA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0995</w:t>
            </w:r>
          </w:p>
        </w:tc>
        <w:tc>
          <w:tcPr>
            <w:tcW w:w="242" w:type="pct"/>
            <w:tcBorders>
              <w:top w:val="nil"/>
              <w:left w:val="nil"/>
              <w:bottom w:val="single" w:sz="4" w:space="0" w:color="A6A6A6"/>
              <w:right w:val="single" w:sz="4" w:space="0" w:color="A6A6A6"/>
            </w:tcBorders>
            <w:shd w:val="clear" w:color="000000" w:fill="BFBFBF"/>
            <w:hideMark/>
          </w:tcPr>
          <w:p w14:paraId="09195B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E4CB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06968A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604F94" w14:textId="77777777" w:rsidTr="00F70D45">
        <w:trPr>
          <w:trHeight w:val="1541"/>
        </w:trPr>
        <w:tc>
          <w:tcPr>
            <w:tcW w:w="388" w:type="pct"/>
            <w:tcBorders>
              <w:top w:val="nil"/>
              <w:left w:val="single" w:sz="4" w:space="0" w:color="A6A6A6"/>
              <w:bottom w:val="single" w:sz="4" w:space="0" w:color="A6A6A6"/>
              <w:right w:val="single" w:sz="4" w:space="0" w:color="A6A6A6"/>
            </w:tcBorders>
            <w:shd w:val="clear" w:color="auto" w:fill="auto"/>
            <w:hideMark/>
          </w:tcPr>
          <w:p w14:paraId="11E9B9C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R4-2311937</w:t>
            </w:r>
          </w:p>
        </w:tc>
        <w:tc>
          <w:tcPr>
            <w:tcW w:w="592" w:type="pct"/>
            <w:tcBorders>
              <w:top w:val="nil"/>
              <w:left w:val="nil"/>
              <w:bottom w:val="single" w:sz="4" w:space="0" w:color="A6A6A6"/>
              <w:right w:val="single" w:sz="4" w:space="0" w:color="A6A6A6"/>
            </w:tcBorders>
            <w:shd w:val="clear" w:color="auto" w:fill="auto"/>
            <w:hideMark/>
          </w:tcPr>
          <w:p w14:paraId="4E8907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[NR_newRAT]Rel18 Cat A CR for 38.101-3 Add RI8,8R relaxtion for ENDC with 8 Rx antenas ports for EUTRA bands</w:t>
            </w:r>
          </w:p>
        </w:tc>
        <w:tc>
          <w:tcPr>
            <w:tcW w:w="422" w:type="pct"/>
            <w:tcBorders>
              <w:top w:val="nil"/>
              <w:left w:val="nil"/>
              <w:bottom w:val="single" w:sz="4" w:space="0" w:color="A6A6A6"/>
              <w:right w:val="single" w:sz="4" w:space="0" w:color="A6A6A6"/>
            </w:tcBorders>
            <w:shd w:val="clear" w:color="auto" w:fill="auto"/>
            <w:hideMark/>
          </w:tcPr>
          <w:p w14:paraId="79FA04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078870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478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7A0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3DF2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8534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C2D02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3"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5C954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7C2CB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6F6F5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0996</w:t>
            </w:r>
          </w:p>
        </w:tc>
        <w:tc>
          <w:tcPr>
            <w:tcW w:w="242" w:type="pct"/>
            <w:tcBorders>
              <w:top w:val="nil"/>
              <w:left w:val="nil"/>
              <w:bottom w:val="single" w:sz="4" w:space="0" w:color="A6A6A6"/>
              <w:right w:val="single" w:sz="4" w:space="0" w:color="A6A6A6"/>
            </w:tcBorders>
            <w:shd w:val="clear" w:color="000000" w:fill="BFBFBF"/>
            <w:hideMark/>
          </w:tcPr>
          <w:p w14:paraId="5B4619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532C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0E20ED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D4F0F7" w14:textId="77777777" w:rsidTr="00F70D45">
        <w:trPr>
          <w:trHeight w:val="1407"/>
        </w:trPr>
        <w:tc>
          <w:tcPr>
            <w:tcW w:w="388" w:type="pct"/>
            <w:tcBorders>
              <w:top w:val="nil"/>
              <w:left w:val="single" w:sz="4" w:space="0" w:color="A6A6A6"/>
              <w:bottom w:val="single" w:sz="4" w:space="0" w:color="A6A6A6"/>
              <w:right w:val="single" w:sz="4" w:space="0" w:color="A6A6A6"/>
            </w:tcBorders>
            <w:shd w:val="clear" w:color="auto" w:fill="auto"/>
            <w:hideMark/>
          </w:tcPr>
          <w:p w14:paraId="68D9DC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5" w:history="1">
              <w:r w:rsidR="00931E11" w:rsidRPr="00931E11">
                <w:rPr>
                  <w:rFonts w:ascii="Arial" w:hAnsi="Arial" w:cs="Arial"/>
                  <w:b/>
                  <w:bCs/>
                  <w:color w:val="0000FF"/>
                  <w:sz w:val="16"/>
                  <w:szCs w:val="16"/>
                  <w:u w:val="single"/>
                </w:rPr>
                <w:t>R4-2312449</w:t>
              </w:r>
            </w:hyperlink>
          </w:p>
        </w:tc>
        <w:tc>
          <w:tcPr>
            <w:tcW w:w="592" w:type="pct"/>
            <w:tcBorders>
              <w:top w:val="nil"/>
              <w:left w:val="nil"/>
              <w:bottom w:val="single" w:sz="4" w:space="0" w:color="A6A6A6"/>
              <w:right w:val="single" w:sz="4" w:space="0" w:color="A6A6A6"/>
            </w:tcBorders>
            <w:shd w:val="clear" w:color="auto" w:fill="auto"/>
            <w:hideMark/>
          </w:tcPr>
          <w:p w14:paraId="08E064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236DAE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41CAB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9CF39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E777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F1B9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B65AED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6F0BA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7"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7C2915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4F17EE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42694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1004</w:t>
            </w:r>
          </w:p>
        </w:tc>
        <w:tc>
          <w:tcPr>
            <w:tcW w:w="242" w:type="pct"/>
            <w:tcBorders>
              <w:top w:val="nil"/>
              <w:left w:val="nil"/>
              <w:bottom w:val="single" w:sz="4" w:space="0" w:color="A6A6A6"/>
              <w:right w:val="single" w:sz="4" w:space="0" w:color="A6A6A6"/>
            </w:tcBorders>
            <w:shd w:val="clear" w:color="000000" w:fill="BFBFBF"/>
            <w:hideMark/>
          </w:tcPr>
          <w:p w14:paraId="370F41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F59BC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0AB5B2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7D46D6" w14:textId="77777777" w:rsidTr="00F70D45">
        <w:trPr>
          <w:trHeight w:val="1556"/>
        </w:trPr>
        <w:tc>
          <w:tcPr>
            <w:tcW w:w="388" w:type="pct"/>
            <w:tcBorders>
              <w:top w:val="nil"/>
              <w:left w:val="single" w:sz="4" w:space="0" w:color="A6A6A6"/>
              <w:bottom w:val="single" w:sz="4" w:space="0" w:color="A6A6A6"/>
              <w:right w:val="single" w:sz="4" w:space="0" w:color="A6A6A6"/>
            </w:tcBorders>
            <w:shd w:val="clear" w:color="auto" w:fill="auto"/>
            <w:hideMark/>
          </w:tcPr>
          <w:p w14:paraId="3C2CE8A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R4-2312450</w:t>
            </w:r>
          </w:p>
        </w:tc>
        <w:tc>
          <w:tcPr>
            <w:tcW w:w="592" w:type="pct"/>
            <w:tcBorders>
              <w:top w:val="nil"/>
              <w:left w:val="nil"/>
              <w:bottom w:val="single" w:sz="4" w:space="0" w:color="A6A6A6"/>
              <w:right w:val="single" w:sz="4" w:space="0" w:color="A6A6A6"/>
            </w:tcBorders>
            <w:shd w:val="clear" w:color="auto" w:fill="auto"/>
            <w:hideMark/>
          </w:tcPr>
          <w:p w14:paraId="21E54B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748D12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3081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91360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58C4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736A59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EEA57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6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4FCA4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0"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4F1021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8E1C9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90952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1005</w:t>
            </w:r>
          </w:p>
        </w:tc>
        <w:tc>
          <w:tcPr>
            <w:tcW w:w="242" w:type="pct"/>
            <w:tcBorders>
              <w:top w:val="nil"/>
              <w:left w:val="nil"/>
              <w:bottom w:val="single" w:sz="4" w:space="0" w:color="A6A6A6"/>
              <w:right w:val="single" w:sz="4" w:space="0" w:color="A6A6A6"/>
            </w:tcBorders>
            <w:shd w:val="clear" w:color="000000" w:fill="BFBFBF"/>
            <w:hideMark/>
          </w:tcPr>
          <w:p w14:paraId="05C08C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6C78D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084B0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0D0A10B" w14:textId="77777777" w:rsidTr="00A75276">
        <w:trPr>
          <w:trHeight w:val="1427"/>
        </w:trPr>
        <w:tc>
          <w:tcPr>
            <w:tcW w:w="388" w:type="pct"/>
            <w:tcBorders>
              <w:top w:val="nil"/>
              <w:left w:val="single" w:sz="4" w:space="0" w:color="A6A6A6"/>
              <w:bottom w:val="single" w:sz="4" w:space="0" w:color="A6A6A6"/>
              <w:right w:val="single" w:sz="4" w:space="0" w:color="A6A6A6"/>
            </w:tcBorders>
            <w:shd w:val="clear" w:color="auto" w:fill="auto"/>
            <w:hideMark/>
          </w:tcPr>
          <w:p w14:paraId="3A13431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R4-2312451</w:t>
            </w:r>
          </w:p>
        </w:tc>
        <w:tc>
          <w:tcPr>
            <w:tcW w:w="592" w:type="pct"/>
            <w:tcBorders>
              <w:top w:val="nil"/>
              <w:left w:val="nil"/>
              <w:bottom w:val="single" w:sz="4" w:space="0" w:color="A6A6A6"/>
              <w:right w:val="single" w:sz="4" w:space="0" w:color="A6A6A6"/>
            </w:tcBorders>
            <w:shd w:val="clear" w:color="auto" w:fill="auto"/>
            <w:hideMark/>
          </w:tcPr>
          <w:p w14:paraId="100221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3CCFCC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0AEB6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3CF0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7EE8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1A97A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4CDCB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ABB87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3"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3754E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FE72A1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24739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1006</w:t>
            </w:r>
          </w:p>
        </w:tc>
        <w:tc>
          <w:tcPr>
            <w:tcW w:w="242" w:type="pct"/>
            <w:tcBorders>
              <w:top w:val="nil"/>
              <w:left w:val="nil"/>
              <w:bottom w:val="single" w:sz="4" w:space="0" w:color="A6A6A6"/>
              <w:right w:val="single" w:sz="4" w:space="0" w:color="A6A6A6"/>
            </w:tcBorders>
            <w:shd w:val="clear" w:color="000000" w:fill="BFBFBF"/>
            <w:hideMark/>
          </w:tcPr>
          <w:p w14:paraId="317D9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1BEB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937129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D92D9F2" w14:textId="77777777" w:rsidTr="00F70D45">
        <w:trPr>
          <w:trHeight w:val="1548"/>
        </w:trPr>
        <w:tc>
          <w:tcPr>
            <w:tcW w:w="388" w:type="pct"/>
            <w:tcBorders>
              <w:top w:val="nil"/>
              <w:left w:val="single" w:sz="4" w:space="0" w:color="A6A6A6"/>
              <w:bottom w:val="single" w:sz="4" w:space="0" w:color="A6A6A6"/>
              <w:right w:val="single" w:sz="4" w:space="0" w:color="A6A6A6"/>
            </w:tcBorders>
            <w:shd w:val="clear" w:color="auto" w:fill="auto"/>
            <w:hideMark/>
          </w:tcPr>
          <w:p w14:paraId="2EBEDE5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R4-2312452</w:t>
            </w:r>
          </w:p>
        </w:tc>
        <w:tc>
          <w:tcPr>
            <w:tcW w:w="592" w:type="pct"/>
            <w:tcBorders>
              <w:top w:val="nil"/>
              <w:left w:val="nil"/>
              <w:bottom w:val="single" w:sz="4" w:space="0" w:color="A6A6A6"/>
              <w:right w:val="single" w:sz="4" w:space="0" w:color="A6A6A6"/>
            </w:tcBorders>
            <w:shd w:val="clear" w:color="auto" w:fill="auto"/>
            <w:hideMark/>
          </w:tcPr>
          <w:p w14:paraId="6B6484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Corrections on the description on the delta Rib value for DCA and DC in REFSEN requirement</w:t>
            </w:r>
          </w:p>
        </w:tc>
        <w:tc>
          <w:tcPr>
            <w:tcW w:w="422" w:type="pct"/>
            <w:tcBorders>
              <w:top w:val="nil"/>
              <w:left w:val="nil"/>
              <w:bottom w:val="single" w:sz="4" w:space="0" w:color="A6A6A6"/>
              <w:right w:val="single" w:sz="4" w:space="0" w:color="A6A6A6"/>
            </w:tcBorders>
            <w:shd w:val="clear" w:color="auto" w:fill="auto"/>
            <w:hideMark/>
          </w:tcPr>
          <w:p w14:paraId="0A2AB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237DD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0A2B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45A3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5B0BA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7F6B8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EFD85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6"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7EE843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F84F8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B4FA3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1007</w:t>
            </w:r>
          </w:p>
        </w:tc>
        <w:tc>
          <w:tcPr>
            <w:tcW w:w="242" w:type="pct"/>
            <w:tcBorders>
              <w:top w:val="nil"/>
              <w:left w:val="nil"/>
              <w:bottom w:val="single" w:sz="4" w:space="0" w:color="A6A6A6"/>
              <w:right w:val="single" w:sz="4" w:space="0" w:color="A6A6A6"/>
            </w:tcBorders>
            <w:shd w:val="clear" w:color="000000" w:fill="BFBFBF"/>
            <w:hideMark/>
          </w:tcPr>
          <w:p w14:paraId="5949C0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D7B75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466FA0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EA31242" w14:textId="77777777" w:rsidTr="00C71EEA">
        <w:trPr>
          <w:trHeight w:val="1427"/>
        </w:trPr>
        <w:tc>
          <w:tcPr>
            <w:tcW w:w="388" w:type="pct"/>
            <w:tcBorders>
              <w:top w:val="nil"/>
              <w:left w:val="single" w:sz="4" w:space="0" w:color="A6A6A6"/>
              <w:bottom w:val="single" w:sz="4" w:space="0" w:color="A6A6A6"/>
              <w:right w:val="single" w:sz="4" w:space="0" w:color="A6A6A6"/>
            </w:tcBorders>
            <w:shd w:val="clear" w:color="auto" w:fill="auto"/>
            <w:hideMark/>
          </w:tcPr>
          <w:p w14:paraId="05C01F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8" w:history="1">
              <w:r w:rsidR="00931E11" w:rsidRPr="00931E11">
                <w:rPr>
                  <w:rFonts w:ascii="Arial" w:hAnsi="Arial" w:cs="Arial"/>
                  <w:b/>
                  <w:bCs/>
                  <w:color w:val="0000FF"/>
                  <w:sz w:val="16"/>
                  <w:szCs w:val="16"/>
                  <w:u w:val="single"/>
                </w:rPr>
                <w:t>R4-2312696</w:t>
              </w:r>
            </w:hyperlink>
          </w:p>
        </w:tc>
        <w:tc>
          <w:tcPr>
            <w:tcW w:w="592" w:type="pct"/>
            <w:tcBorders>
              <w:top w:val="nil"/>
              <w:left w:val="nil"/>
              <w:bottom w:val="single" w:sz="4" w:space="0" w:color="A6A6A6"/>
              <w:right w:val="single" w:sz="4" w:space="0" w:color="A6A6A6"/>
            </w:tcBorders>
            <w:shd w:val="clear" w:color="auto" w:fill="auto"/>
            <w:hideMark/>
          </w:tcPr>
          <w:p w14:paraId="367EFA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Rel-15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406F8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1091FD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BC256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729D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3D1AAE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3B10F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7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ABD7B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0"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22853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00B27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6E72C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1013</w:t>
            </w:r>
          </w:p>
        </w:tc>
        <w:tc>
          <w:tcPr>
            <w:tcW w:w="242" w:type="pct"/>
            <w:tcBorders>
              <w:top w:val="nil"/>
              <w:left w:val="nil"/>
              <w:bottom w:val="single" w:sz="4" w:space="0" w:color="A6A6A6"/>
              <w:right w:val="single" w:sz="4" w:space="0" w:color="A6A6A6"/>
            </w:tcBorders>
            <w:shd w:val="clear" w:color="000000" w:fill="BFBFBF"/>
            <w:hideMark/>
          </w:tcPr>
          <w:p w14:paraId="1DA86B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317B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26EC5B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9508C4" w14:textId="77777777" w:rsidTr="00F70D45">
        <w:trPr>
          <w:trHeight w:val="1395"/>
        </w:trPr>
        <w:tc>
          <w:tcPr>
            <w:tcW w:w="388" w:type="pct"/>
            <w:tcBorders>
              <w:top w:val="nil"/>
              <w:left w:val="single" w:sz="4" w:space="0" w:color="A6A6A6"/>
              <w:bottom w:val="single" w:sz="4" w:space="0" w:color="A6A6A6"/>
              <w:right w:val="single" w:sz="4" w:space="0" w:color="A6A6A6"/>
            </w:tcBorders>
            <w:shd w:val="clear" w:color="auto" w:fill="auto"/>
            <w:hideMark/>
          </w:tcPr>
          <w:p w14:paraId="41004A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2" w:history="1">
              <w:r w:rsidR="00931E11" w:rsidRPr="00931E11">
                <w:rPr>
                  <w:rFonts w:ascii="Arial" w:hAnsi="Arial" w:cs="Arial"/>
                  <w:b/>
                  <w:bCs/>
                  <w:color w:val="0000FF"/>
                  <w:sz w:val="16"/>
                  <w:szCs w:val="16"/>
                  <w:u w:val="single"/>
                </w:rPr>
                <w:t>R4-2312697</w:t>
              </w:r>
            </w:hyperlink>
          </w:p>
        </w:tc>
        <w:tc>
          <w:tcPr>
            <w:tcW w:w="592" w:type="pct"/>
            <w:tcBorders>
              <w:top w:val="nil"/>
              <w:left w:val="nil"/>
              <w:bottom w:val="single" w:sz="4" w:space="0" w:color="A6A6A6"/>
              <w:right w:val="single" w:sz="4" w:space="0" w:color="A6A6A6"/>
            </w:tcBorders>
            <w:shd w:val="clear" w:color="auto" w:fill="auto"/>
            <w:hideMark/>
          </w:tcPr>
          <w:p w14:paraId="433A49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Rel-16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2E2E8A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4A9482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5327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3199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4C8A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FE38E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7E67D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4"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40650B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F6FFF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5"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6B4A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1014</w:t>
            </w:r>
          </w:p>
        </w:tc>
        <w:tc>
          <w:tcPr>
            <w:tcW w:w="242" w:type="pct"/>
            <w:tcBorders>
              <w:top w:val="nil"/>
              <w:left w:val="nil"/>
              <w:bottom w:val="single" w:sz="4" w:space="0" w:color="A6A6A6"/>
              <w:right w:val="single" w:sz="4" w:space="0" w:color="A6A6A6"/>
            </w:tcBorders>
            <w:shd w:val="clear" w:color="000000" w:fill="BFBFBF"/>
            <w:hideMark/>
          </w:tcPr>
          <w:p w14:paraId="5BA943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783E2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98E927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75C4A" w14:textId="77777777" w:rsidTr="00F70D45">
        <w:trPr>
          <w:trHeight w:val="1416"/>
        </w:trPr>
        <w:tc>
          <w:tcPr>
            <w:tcW w:w="388" w:type="pct"/>
            <w:tcBorders>
              <w:top w:val="nil"/>
              <w:left w:val="single" w:sz="4" w:space="0" w:color="A6A6A6"/>
              <w:bottom w:val="single" w:sz="4" w:space="0" w:color="A6A6A6"/>
              <w:right w:val="single" w:sz="4" w:space="0" w:color="A6A6A6"/>
            </w:tcBorders>
            <w:shd w:val="clear" w:color="auto" w:fill="auto"/>
            <w:hideMark/>
          </w:tcPr>
          <w:p w14:paraId="797E09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6" w:history="1">
              <w:r w:rsidR="00931E11" w:rsidRPr="00931E11">
                <w:rPr>
                  <w:rFonts w:ascii="Arial" w:hAnsi="Arial" w:cs="Arial"/>
                  <w:b/>
                  <w:bCs/>
                  <w:color w:val="0000FF"/>
                  <w:sz w:val="16"/>
                  <w:szCs w:val="16"/>
                  <w:u w:val="single"/>
                </w:rPr>
                <w:t>R4-2312698</w:t>
              </w:r>
            </w:hyperlink>
          </w:p>
        </w:tc>
        <w:tc>
          <w:tcPr>
            <w:tcW w:w="592" w:type="pct"/>
            <w:tcBorders>
              <w:top w:val="nil"/>
              <w:left w:val="nil"/>
              <w:bottom w:val="single" w:sz="4" w:space="0" w:color="A6A6A6"/>
              <w:right w:val="single" w:sz="4" w:space="0" w:color="A6A6A6"/>
            </w:tcBorders>
            <w:shd w:val="clear" w:color="auto" w:fill="auto"/>
            <w:hideMark/>
          </w:tcPr>
          <w:p w14:paraId="733FDD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Rel-17 38.101-3 clarification on non-simultaneous Rx/Tx operation for ENDC including CA_n77-n79 and CA_n78-n79</w:t>
            </w:r>
          </w:p>
        </w:tc>
        <w:tc>
          <w:tcPr>
            <w:tcW w:w="422" w:type="pct"/>
            <w:tcBorders>
              <w:top w:val="nil"/>
              <w:left w:val="nil"/>
              <w:bottom w:val="single" w:sz="4" w:space="0" w:color="A6A6A6"/>
              <w:right w:val="single" w:sz="4" w:space="0" w:color="A6A6A6"/>
            </w:tcBorders>
            <w:shd w:val="clear" w:color="auto" w:fill="auto"/>
            <w:hideMark/>
          </w:tcPr>
          <w:p w14:paraId="7418BB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73EB19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D336B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8B9D9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6CD61B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F4BF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7"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47362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8"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5991EC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1D17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89"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D0E8A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1015</w:t>
            </w:r>
          </w:p>
        </w:tc>
        <w:tc>
          <w:tcPr>
            <w:tcW w:w="242" w:type="pct"/>
            <w:tcBorders>
              <w:top w:val="nil"/>
              <w:left w:val="nil"/>
              <w:bottom w:val="single" w:sz="4" w:space="0" w:color="A6A6A6"/>
              <w:right w:val="single" w:sz="4" w:space="0" w:color="A6A6A6"/>
            </w:tcBorders>
            <w:shd w:val="clear" w:color="000000" w:fill="BFBFBF"/>
            <w:hideMark/>
          </w:tcPr>
          <w:p w14:paraId="41DBF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FD8D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CAEDF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53C48B" w14:textId="77777777" w:rsidTr="00F70D45">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3A2C73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0" w:history="1">
              <w:r w:rsidR="00931E11" w:rsidRPr="00931E11">
                <w:rPr>
                  <w:rFonts w:ascii="Arial" w:hAnsi="Arial" w:cs="Arial"/>
                  <w:b/>
                  <w:bCs/>
                  <w:color w:val="0000FF"/>
                  <w:sz w:val="16"/>
                  <w:szCs w:val="16"/>
                  <w:u w:val="single"/>
                </w:rPr>
                <w:t>R4-2312699</w:t>
              </w:r>
            </w:hyperlink>
          </w:p>
        </w:tc>
        <w:tc>
          <w:tcPr>
            <w:tcW w:w="592" w:type="pct"/>
            <w:tcBorders>
              <w:top w:val="nil"/>
              <w:left w:val="nil"/>
              <w:bottom w:val="single" w:sz="4" w:space="0" w:color="A6A6A6"/>
              <w:right w:val="single" w:sz="4" w:space="0" w:color="A6A6A6"/>
            </w:tcBorders>
            <w:shd w:val="clear" w:color="auto" w:fill="auto"/>
            <w:hideMark/>
          </w:tcPr>
          <w:p w14:paraId="5654EF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Rel-18 38.101-3 to correct the superscript for ENDC including CA_n77-n79 and CA_n78-n79 on non-simultaneous Rx/Tx operation</w:t>
            </w:r>
          </w:p>
        </w:tc>
        <w:tc>
          <w:tcPr>
            <w:tcW w:w="422" w:type="pct"/>
            <w:tcBorders>
              <w:top w:val="nil"/>
              <w:left w:val="nil"/>
              <w:bottom w:val="single" w:sz="4" w:space="0" w:color="A6A6A6"/>
              <w:right w:val="single" w:sz="4" w:space="0" w:color="A6A6A6"/>
            </w:tcBorders>
            <w:shd w:val="clear" w:color="auto" w:fill="auto"/>
            <w:hideMark/>
          </w:tcPr>
          <w:p w14:paraId="137C44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Xiaomi</w:t>
            </w:r>
          </w:p>
        </w:tc>
        <w:tc>
          <w:tcPr>
            <w:tcW w:w="183" w:type="pct"/>
            <w:tcBorders>
              <w:top w:val="nil"/>
              <w:left w:val="nil"/>
              <w:bottom w:val="single" w:sz="4" w:space="0" w:color="A6A6A6"/>
              <w:right w:val="single" w:sz="4" w:space="0" w:color="A6A6A6"/>
            </w:tcBorders>
            <w:shd w:val="clear" w:color="auto" w:fill="auto"/>
            <w:hideMark/>
          </w:tcPr>
          <w:p w14:paraId="214980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BD959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4CD8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4.1</w:t>
            </w:r>
          </w:p>
        </w:tc>
        <w:tc>
          <w:tcPr>
            <w:tcW w:w="285" w:type="pct"/>
            <w:tcBorders>
              <w:top w:val="nil"/>
              <w:left w:val="nil"/>
              <w:bottom w:val="single" w:sz="4" w:space="0" w:color="A6A6A6"/>
              <w:right w:val="single" w:sz="4" w:space="0" w:color="A6A6A6"/>
            </w:tcBorders>
            <w:shd w:val="clear" w:color="auto" w:fill="auto"/>
            <w:hideMark/>
          </w:tcPr>
          <w:p w14:paraId="2B2AD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53E8B4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B7229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2" w:history="1">
              <w:r w:rsidR="00931E11" w:rsidRPr="00931E11">
                <w:rPr>
                  <w:rFonts w:ascii="Arial" w:hAnsi="Arial" w:cs="Arial"/>
                  <w:b/>
                  <w:bCs/>
                  <w:color w:val="0000FF"/>
                  <w:sz w:val="16"/>
                  <w:szCs w:val="16"/>
                  <w:u w:val="single"/>
                </w:rPr>
                <w:t>38.101-3</w:t>
              </w:r>
            </w:hyperlink>
          </w:p>
        </w:tc>
        <w:tc>
          <w:tcPr>
            <w:tcW w:w="276" w:type="pct"/>
            <w:tcBorders>
              <w:top w:val="nil"/>
              <w:left w:val="nil"/>
              <w:bottom w:val="single" w:sz="4" w:space="0" w:color="A6A6A6"/>
              <w:right w:val="single" w:sz="4" w:space="0" w:color="A6A6A6"/>
            </w:tcBorders>
            <w:shd w:val="clear" w:color="auto" w:fill="auto"/>
            <w:hideMark/>
          </w:tcPr>
          <w:p w14:paraId="15AF77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77746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3"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5DE4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1016</w:t>
            </w:r>
          </w:p>
        </w:tc>
        <w:tc>
          <w:tcPr>
            <w:tcW w:w="242" w:type="pct"/>
            <w:tcBorders>
              <w:top w:val="nil"/>
              <w:left w:val="nil"/>
              <w:bottom w:val="single" w:sz="4" w:space="0" w:color="A6A6A6"/>
              <w:right w:val="single" w:sz="4" w:space="0" w:color="A6A6A6"/>
            </w:tcBorders>
            <w:shd w:val="clear" w:color="000000" w:fill="BFBFBF"/>
            <w:hideMark/>
          </w:tcPr>
          <w:p w14:paraId="3AE71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E18AC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90C7F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369E62" w14:textId="77777777" w:rsidTr="00F70D45">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1CA7C7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4" w:history="1">
              <w:r w:rsidR="00931E11" w:rsidRPr="00931E11">
                <w:rPr>
                  <w:rFonts w:ascii="Arial" w:hAnsi="Arial" w:cs="Arial"/>
                  <w:b/>
                  <w:bCs/>
                  <w:color w:val="0000FF"/>
                  <w:sz w:val="16"/>
                  <w:szCs w:val="16"/>
                  <w:u w:val="single"/>
                </w:rPr>
                <w:t>R4-2311300</w:t>
              </w:r>
            </w:hyperlink>
          </w:p>
        </w:tc>
        <w:tc>
          <w:tcPr>
            <w:tcW w:w="592" w:type="pct"/>
            <w:tcBorders>
              <w:top w:val="nil"/>
              <w:left w:val="nil"/>
              <w:bottom w:val="single" w:sz="4" w:space="0" w:color="A6A6A6"/>
              <w:right w:val="single" w:sz="4" w:space="0" w:color="A6A6A6"/>
            </w:tcBorders>
            <w:shd w:val="clear" w:color="auto" w:fill="auto"/>
            <w:hideMark/>
          </w:tcPr>
          <w:p w14:paraId="6B97FD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(Rel-16)</w:t>
            </w:r>
          </w:p>
        </w:tc>
        <w:tc>
          <w:tcPr>
            <w:tcW w:w="422" w:type="pct"/>
            <w:tcBorders>
              <w:top w:val="nil"/>
              <w:left w:val="nil"/>
              <w:bottom w:val="single" w:sz="4" w:space="0" w:color="A6A6A6"/>
              <w:right w:val="single" w:sz="4" w:space="0" w:color="A6A6A6"/>
            </w:tcBorders>
            <w:shd w:val="clear" w:color="auto" w:fill="auto"/>
            <w:hideMark/>
          </w:tcPr>
          <w:p w14:paraId="40E3D7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7FD90E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08B3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EBFA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6CEA1B3D"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6C23F3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A4788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6"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6539D1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76232E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7"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ECE80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0389</w:t>
            </w:r>
          </w:p>
        </w:tc>
        <w:tc>
          <w:tcPr>
            <w:tcW w:w="242" w:type="pct"/>
            <w:tcBorders>
              <w:top w:val="nil"/>
              <w:left w:val="nil"/>
              <w:bottom w:val="single" w:sz="4" w:space="0" w:color="A6A6A6"/>
              <w:right w:val="single" w:sz="4" w:space="0" w:color="A6A6A6"/>
            </w:tcBorders>
            <w:shd w:val="clear" w:color="000000" w:fill="BFBFBF"/>
            <w:hideMark/>
          </w:tcPr>
          <w:p w14:paraId="1318C1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BF57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27CF7A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156C03" w14:textId="77777777" w:rsidTr="00F70D45">
        <w:trPr>
          <w:trHeight w:val="1411"/>
        </w:trPr>
        <w:tc>
          <w:tcPr>
            <w:tcW w:w="388" w:type="pct"/>
            <w:tcBorders>
              <w:top w:val="nil"/>
              <w:left w:val="single" w:sz="4" w:space="0" w:color="A6A6A6"/>
              <w:bottom w:val="single" w:sz="4" w:space="0" w:color="A6A6A6"/>
              <w:right w:val="single" w:sz="4" w:space="0" w:color="A6A6A6"/>
            </w:tcBorders>
            <w:shd w:val="clear" w:color="auto" w:fill="auto"/>
            <w:hideMark/>
          </w:tcPr>
          <w:p w14:paraId="7D66FD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R4-2311301</w:t>
            </w:r>
          </w:p>
        </w:tc>
        <w:tc>
          <w:tcPr>
            <w:tcW w:w="592" w:type="pct"/>
            <w:tcBorders>
              <w:top w:val="nil"/>
              <w:left w:val="nil"/>
              <w:bottom w:val="single" w:sz="4" w:space="0" w:color="A6A6A6"/>
              <w:right w:val="single" w:sz="4" w:space="0" w:color="A6A6A6"/>
            </w:tcBorders>
            <w:shd w:val="clear" w:color="auto" w:fill="auto"/>
            <w:hideMark/>
          </w:tcPr>
          <w:p w14:paraId="7307B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(Rel-17)</w:t>
            </w:r>
          </w:p>
        </w:tc>
        <w:tc>
          <w:tcPr>
            <w:tcW w:w="422" w:type="pct"/>
            <w:tcBorders>
              <w:top w:val="nil"/>
              <w:left w:val="nil"/>
              <w:bottom w:val="single" w:sz="4" w:space="0" w:color="A6A6A6"/>
              <w:right w:val="single" w:sz="4" w:space="0" w:color="A6A6A6"/>
            </w:tcBorders>
            <w:shd w:val="clear" w:color="auto" w:fill="auto"/>
            <w:hideMark/>
          </w:tcPr>
          <w:p w14:paraId="0ACB41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32A435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B03D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4697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32E26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C8B78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8954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699"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87F8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203F2F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0"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30EF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0390</w:t>
            </w:r>
          </w:p>
        </w:tc>
        <w:tc>
          <w:tcPr>
            <w:tcW w:w="242" w:type="pct"/>
            <w:tcBorders>
              <w:top w:val="nil"/>
              <w:left w:val="nil"/>
              <w:bottom w:val="single" w:sz="4" w:space="0" w:color="A6A6A6"/>
              <w:right w:val="single" w:sz="4" w:space="0" w:color="A6A6A6"/>
            </w:tcBorders>
            <w:shd w:val="clear" w:color="000000" w:fill="BFBFBF"/>
            <w:hideMark/>
          </w:tcPr>
          <w:p w14:paraId="5FA654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1469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92135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8A66EDD" w14:textId="77777777" w:rsidTr="00C71EEA">
        <w:trPr>
          <w:trHeight w:val="1284"/>
        </w:trPr>
        <w:tc>
          <w:tcPr>
            <w:tcW w:w="388" w:type="pct"/>
            <w:tcBorders>
              <w:top w:val="nil"/>
              <w:left w:val="single" w:sz="4" w:space="0" w:color="A6A6A6"/>
              <w:bottom w:val="single" w:sz="4" w:space="0" w:color="A6A6A6"/>
              <w:right w:val="single" w:sz="4" w:space="0" w:color="A6A6A6"/>
            </w:tcBorders>
            <w:shd w:val="clear" w:color="auto" w:fill="auto"/>
            <w:hideMark/>
          </w:tcPr>
          <w:p w14:paraId="22DDAF7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R4-2311302</w:t>
            </w:r>
          </w:p>
        </w:tc>
        <w:tc>
          <w:tcPr>
            <w:tcW w:w="592" w:type="pct"/>
            <w:tcBorders>
              <w:top w:val="nil"/>
              <w:left w:val="nil"/>
              <w:bottom w:val="single" w:sz="4" w:space="0" w:color="A6A6A6"/>
              <w:right w:val="single" w:sz="4" w:space="0" w:color="A6A6A6"/>
            </w:tcBorders>
            <w:shd w:val="clear" w:color="auto" w:fill="auto"/>
            <w:hideMark/>
          </w:tcPr>
          <w:p w14:paraId="2DA061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TS38.101-4 Corrections to CQI Reporting tests with 1TX (Rel-18)</w:t>
            </w:r>
          </w:p>
        </w:tc>
        <w:tc>
          <w:tcPr>
            <w:tcW w:w="422" w:type="pct"/>
            <w:tcBorders>
              <w:top w:val="nil"/>
              <w:left w:val="nil"/>
              <w:bottom w:val="single" w:sz="4" w:space="0" w:color="A6A6A6"/>
              <w:right w:val="single" w:sz="4" w:space="0" w:color="A6A6A6"/>
            </w:tcBorders>
            <w:shd w:val="clear" w:color="auto" w:fill="auto"/>
            <w:hideMark/>
          </w:tcPr>
          <w:p w14:paraId="7CD241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29244A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4596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8BC8E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4B34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C3DDD8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C676E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2"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36FDD6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43154E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3"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2383B8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0391</w:t>
            </w:r>
          </w:p>
        </w:tc>
        <w:tc>
          <w:tcPr>
            <w:tcW w:w="242" w:type="pct"/>
            <w:tcBorders>
              <w:top w:val="nil"/>
              <w:left w:val="nil"/>
              <w:bottom w:val="single" w:sz="4" w:space="0" w:color="A6A6A6"/>
              <w:right w:val="single" w:sz="4" w:space="0" w:color="A6A6A6"/>
            </w:tcBorders>
            <w:shd w:val="clear" w:color="000000" w:fill="BFBFBF"/>
            <w:hideMark/>
          </w:tcPr>
          <w:p w14:paraId="0F4C74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110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F7D655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60869A"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3F7E91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4" w:history="1">
              <w:r w:rsidR="00931E11" w:rsidRPr="00931E11">
                <w:rPr>
                  <w:rFonts w:ascii="Arial" w:hAnsi="Arial" w:cs="Arial"/>
                  <w:b/>
                  <w:bCs/>
                  <w:color w:val="0000FF"/>
                  <w:sz w:val="16"/>
                  <w:szCs w:val="16"/>
                  <w:u w:val="single"/>
                </w:rPr>
                <w:t>R4-2311784</w:t>
              </w:r>
            </w:hyperlink>
          </w:p>
        </w:tc>
        <w:tc>
          <w:tcPr>
            <w:tcW w:w="592" w:type="pct"/>
            <w:tcBorders>
              <w:top w:val="nil"/>
              <w:left w:val="nil"/>
              <w:bottom w:val="single" w:sz="4" w:space="0" w:color="A6A6A6"/>
              <w:right w:val="single" w:sz="4" w:space="0" w:color="A6A6A6"/>
            </w:tcBorders>
            <w:shd w:val="clear" w:color="auto" w:fill="auto"/>
            <w:hideMark/>
          </w:tcPr>
          <w:p w14:paraId="48B67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 HST-SFN and HST-DPS model clarification</w:t>
            </w:r>
          </w:p>
        </w:tc>
        <w:tc>
          <w:tcPr>
            <w:tcW w:w="422" w:type="pct"/>
            <w:tcBorders>
              <w:top w:val="nil"/>
              <w:left w:val="nil"/>
              <w:bottom w:val="single" w:sz="4" w:space="0" w:color="A6A6A6"/>
              <w:right w:val="single" w:sz="4" w:space="0" w:color="A6A6A6"/>
            </w:tcBorders>
            <w:shd w:val="clear" w:color="auto" w:fill="auto"/>
            <w:hideMark/>
          </w:tcPr>
          <w:p w14:paraId="1BBE6D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7374E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6743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BF6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0B4F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AA8542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6B262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6"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46A1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4EC0A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7" w:history="1">
              <w:r w:rsidR="00931E11"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6E5D95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0393</w:t>
            </w:r>
          </w:p>
        </w:tc>
        <w:tc>
          <w:tcPr>
            <w:tcW w:w="242" w:type="pct"/>
            <w:tcBorders>
              <w:top w:val="nil"/>
              <w:left w:val="nil"/>
              <w:bottom w:val="single" w:sz="4" w:space="0" w:color="A6A6A6"/>
              <w:right w:val="single" w:sz="4" w:space="0" w:color="A6A6A6"/>
            </w:tcBorders>
            <w:shd w:val="clear" w:color="000000" w:fill="BFBFBF"/>
            <w:hideMark/>
          </w:tcPr>
          <w:p w14:paraId="17458D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452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AF190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7C6B7D"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3187FF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R4-2311785</w:t>
            </w:r>
          </w:p>
        </w:tc>
        <w:tc>
          <w:tcPr>
            <w:tcW w:w="592" w:type="pct"/>
            <w:tcBorders>
              <w:top w:val="nil"/>
              <w:left w:val="nil"/>
              <w:bottom w:val="single" w:sz="4" w:space="0" w:color="A6A6A6"/>
              <w:right w:val="single" w:sz="4" w:space="0" w:color="A6A6A6"/>
            </w:tcBorders>
            <w:shd w:val="clear" w:color="auto" w:fill="auto"/>
            <w:hideMark/>
          </w:tcPr>
          <w:p w14:paraId="3DF2CF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[NR_HST]HST demod test correction R17 mirror</w:t>
            </w:r>
          </w:p>
        </w:tc>
        <w:tc>
          <w:tcPr>
            <w:tcW w:w="422" w:type="pct"/>
            <w:tcBorders>
              <w:top w:val="nil"/>
              <w:left w:val="nil"/>
              <w:bottom w:val="single" w:sz="4" w:space="0" w:color="A6A6A6"/>
              <w:right w:val="single" w:sz="4" w:space="0" w:color="A6A6A6"/>
            </w:tcBorders>
            <w:shd w:val="clear" w:color="auto" w:fill="auto"/>
            <w:hideMark/>
          </w:tcPr>
          <w:p w14:paraId="2715C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0A7013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A13E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F6D3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4281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D0616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5364ED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09"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7F7B69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3C88FE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0" w:history="1">
              <w:r w:rsidR="00931E11"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6E8519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0394</w:t>
            </w:r>
          </w:p>
        </w:tc>
        <w:tc>
          <w:tcPr>
            <w:tcW w:w="242" w:type="pct"/>
            <w:tcBorders>
              <w:top w:val="nil"/>
              <w:left w:val="nil"/>
              <w:bottom w:val="single" w:sz="4" w:space="0" w:color="A6A6A6"/>
              <w:right w:val="single" w:sz="4" w:space="0" w:color="A6A6A6"/>
            </w:tcBorders>
            <w:shd w:val="clear" w:color="000000" w:fill="BFBFBF"/>
            <w:hideMark/>
          </w:tcPr>
          <w:p w14:paraId="033D5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4430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08825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9C1875"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734833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R4-2311786</w:t>
            </w:r>
          </w:p>
        </w:tc>
        <w:tc>
          <w:tcPr>
            <w:tcW w:w="592" w:type="pct"/>
            <w:tcBorders>
              <w:top w:val="nil"/>
              <w:left w:val="nil"/>
              <w:bottom w:val="single" w:sz="4" w:space="0" w:color="A6A6A6"/>
              <w:right w:val="single" w:sz="4" w:space="0" w:color="A6A6A6"/>
            </w:tcBorders>
            <w:shd w:val="clear" w:color="auto" w:fill="auto"/>
            <w:hideMark/>
          </w:tcPr>
          <w:p w14:paraId="549B73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[NR_HST]HST demod test correction R18 mirror</w:t>
            </w:r>
          </w:p>
        </w:tc>
        <w:tc>
          <w:tcPr>
            <w:tcW w:w="422" w:type="pct"/>
            <w:tcBorders>
              <w:top w:val="nil"/>
              <w:left w:val="nil"/>
              <w:bottom w:val="single" w:sz="4" w:space="0" w:color="A6A6A6"/>
              <w:right w:val="single" w:sz="4" w:space="0" w:color="A6A6A6"/>
            </w:tcBorders>
            <w:shd w:val="clear" w:color="auto" w:fill="auto"/>
            <w:hideMark/>
          </w:tcPr>
          <w:p w14:paraId="6A99CD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w:t>
            </w:r>
          </w:p>
        </w:tc>
        <w:tc>
          <w:tcPr>
            <w:tcW w:w="183" w:type="pct"/>
            <w:tcBorders>
              <w:top w:val="nil"/>
              <w:left w:val="nil"/>
              <w:bottom w:val="single" w:sz="4" w:space="0" w:color="A6A6A6"/>
              <w:right w:val="single" w:sz="4" w:space="0" w:color="A6A6A6"/>
            </w:tcBorders>
            <w:shd w:val="clear" w:color="auto" w:fill="auto"/>
            <w:hideMark/>
          </w:tcPr>
          <w:p w14:paraId="29642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9538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AED9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BDC8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5CA6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1"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E63E0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2"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8A9D3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062730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3" w:history="1">
              <w:r w:rsidR="00931E11" w:rsidRPr="00931E11">
                <w:rPr>
                  <w:rFonts w:ascii="Arial" w:hAnsi="Arial" w:cs="Arial"/>
                  <w:b/>
                  <w:bCs/>
                  <w:color w:val="0000FF"/>
                  <w:sz w:val="16"/>
                  <w:szCs w:val="16"/>
                  <w:u w:val="single"/>
                </w:rPr>
                <w:t>NR_HST</w:t>
              </w:r>
            </w:hyperlink>
          </w:p>
        </w:tc>
        <w:tc>
          <w:tcPr>
            <w:tcW w:w="340" w:type="pct"/>
            <w:tcBorders>
              <w:top w:val="nil"/>
              <w:left w:val="nil"/>
              <w:bottom w:val="single" w:sz="4" w:space="0" w:color="A6A6A6"/>
              <w:right w:val="single" w:sz="4" w:space="0" w:color="A6A6A6"/>
            </w:tcBorders>
            <w:shd w:val="clear" w:color="000000" w:fill="BFBFBF"/>
            <w:hideMark/>
          </w:tcPr>
          <w:p w14:paraId="2877E1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0395</w:t>
            </w:r>
          </w:p>
        </w:tc>
        <w:tc>
          <w:tcPr>
            <w:tcW w:w="242" w:type="pct"/>
            <w:tcBorders>
              <w:top w:val="nil"/>
              <w:left w:val="nil"/>
              <w:bottom w:val="single" w:sz="4" w:space="0" w:color="A6A6A6"/>
              <w:right w:val="single" w:sz="4" w:space="0" w:color="A6A6A6"/>
            </w:tcBorders>
            <w:shd w:val="clear" w:color="000000" w:fill="BFBFBF"/>
            <w:hideMark/>
          </w:tcPr>
          <w:p w14:paraId="1A257E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675B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73A53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1F9125" w14:textId="77777777" w:rsidTr="00C71EEA">
        <w:trPr>
          <w:trHeight w:val="1488"/>
        </w:trPr>
        <w:tc>
          <w:tcPr>
            <w:tcW w:w="388" w:type="pct"/>
            <w:tcBorders>
              <w:top w:val="nil"/>
              <w:left w:val="single" w:sz="4" w:space="0" w:color="A6A6A6"/>
              <w:bottom w:val="single" w:sz="4" w:space="0" w:color="A6A6A6"/>
              <w:right w:val="single" w:sz="4" w:space="0" w:color="A6A6A6"/>
            </w:tcBorders>
            <w:shd w:val="clear" w:color="auto" w:fill="auto"/>
            <w:hideMark/>
          </w:tcPr>
          <w:p w14:paraId="266310E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4" w:history="1">
              <w:r w:rsidR="00931E11" w:rsidRPr="00931E11">
                <w:rPr>
                  <w:rFonts w:ascii="Arial" w:hAnsi="Arial" w:cs="Arial"/>
                  <w:b/>
                  <w:bCs/>
                  <w:color w:val="0000FF"/>
                  <w:sz w:val="16"/>
                  <w:szCs w:val="16"/>
                  <w:u w:val="single"/>
                </w:rPr>
                <w:t>R4-2312346</w:t>
              </w:r>
            </w:hyperlink>
          </w:p>
        </w:tc>
        <w:tc>
          <w:tcPr>
            <w:tcW w:w="592" w:type="pct"/>
            <w:tcBorders>
              <w:top w:val="nil"/>
              <w:left w:val="nil"/>
              <w:bottom w:val="single" w:sz="4" w:space="0" w:color="A6A6A6"/>
              <w:right w:val="single" w:sz="4" w:space="0" w:color="A6A6A6"/>
            </w:tcBorders>
            <w:shd w:val="clear" w:color="auto" w:fill="auto"/>
            <w:hideMark/>
          </w:tcPr>
          <w:p w14:paraId="418C43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38.101-4 general applicablity of demodulation performance requirements (Rel-16)</w:t>
            </w:r>
          </w:p>
        </w:tc>
        <w:tc>
          <w:tcPr>
            <w:tcW w:w="422" w:type="pct"/>
            <w:tcBorders>
              <w:top w:val="nil"/>
              <w:left w:val="nil"/>
              <w:bottom w:val="single" w:sz="4" w:space="0" w:color="A6A6A6"/>
              <w:right w:val="single" w:sz="4" w:space="0" w:color="A6A6A6"/>
            </w:tcBorders>
            <w:shd w:val="clear" w:color="auto" w:fill="auto"/>
            <w:hideMark/>
          </w:tcPr>
          <w:p w14:paraId="3D1715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Samsung</w:t>
            </w:r>
          </w:p>
        </w:tc>
        <w:tc>
          <w:tcPr>
            <w:tcW w:w="183" w:type="pct"/>
            <w:tcBorders>
              <w:top w:val="nil"/>
              <w:left w:val="nil"/>
              <w:bottom w:val="single" w:sz="4" w:space="0" w:color="A6A6A6"/>
              <w:right w:val="single" w:sz="4" w:space="0" w:color="A6A6A6"/>
            </w:tcBorders>
            <w:shd w:val="clear" w:color="auto" w:fill="auto"/>
            <w:hideMark/>
          </w:tcPr>
          <w:p w14:paraId="39AA0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AAC38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BEF0A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2C6987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77B625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5"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3777B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6"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19BFCD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6E44D2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13F24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0398</w:t>
            </w:r>
          </w:p>
        </w:tc>
        <w:tc>
          <w:tcPr>
            <w:tcW w:w="242" w:type="pct"/>
            <w:tcBorders>
              <w:top w:val="nil"/>
              <w:left w:val="nil"/>
              <w:bottom w:val="single" w:sz="4" w:space="0" w:color="A6A6A6"/>
              <w:right w:val="single" w:sz="4" w:space="0" w:color="A6A6A6"/>
            </w:tcBorders>
            <w:shd w:val="clear" w:color="000000" w:fill="BFBFBF"/>
            <w:hideMark/>
          </w:tcPr>
          <w:p w14:paraId="4E5885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500EF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FF827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A5989C" w14:textId="77777777" w:rsidTr="00C71EEA">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4C103C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8" w:history="1">
              <w:r w:rsidR="00931E11" w:rsidRPr="00931E11">
                <w:rPr>
                  <w:rFonts w:ascii="Arial" w:hAnsi="Arial" w:cs="Arial"/>
                  <w:b/>
                  <w:bCs/>
                  <w:color w:val="0000FF"/>
                  <w:sz w:val="16"/>
                  <w:szCs w:val="16"/>
                  <w:u w:val="single"/>
                </w:rPr>
                <w:t>R4-2312500</w:t>
              </w:r>
            </w:hyperlink>
          </w:p>
        </w:tc>
        <w:tc>
          <w:tcPr>
            <w:tcW w:w="592" w:type="pct"/>
            <w:tcBorders>
              <w:top w:val="nil"/>
              <w:left w:val="nil"/>
              <w:bottom w:val="single" w:sz="4" w:space="0" w:color="A6A6A6"/>
              <w:right w:val="single" w:sz="4" w:space="0" w:color="A6A6A6"/>
            </w:tcBorders>
            <w:shd w:val="clear" w:color="auto" w:fill="auto"/>
            <w:hideMark/>
          </w:tcPr>
          <w:p w14:paraId="25EF5C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(Rel.16 - Cat. F)</w:t>
            </w:r>
          </w:p>
        </w:tc>
        <w:tc>
          <w:tcPr>
            <w:tcW w:w="422" w:type="pct"/>
            <w:tcBorders>
              <w:top w:val="nil"/>
              <w:left w:val="nil"/>
              <w:bottom w:val="single" w:sz="4" w:space="0" w:color="A6A6A6"/>
              <w:right w:val="single" w:sz="4" w:space="0" w:color="A6A6A6"/>
            </w:tcBorders>
            <w:shd w:val="clear" w:color="auto" w:fill="auto"/>
            <w:hideMark/>
          </w:tcPr>
          <w:p w14:paraId="6ACE39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484F3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B74F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288E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80B55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5CFEE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1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4F5CDF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0"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44EBA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1F65C6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1"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1E7B7C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0402</w:t>
            </w:r>
          </w:p>
        </w:tc>
        <w:tc>
          <w:tcPr>
            <w:tcW w:w="242" w:type="pct"/>
            <w:tcBorders>
              <w:top w:val="nil"/>
              <w:left w:val="nil"/>
              <w:bottom w:val="single" w:sz="4" w:space="0" w:color="A6A6A6"/>
              <w:right w:val="single" w:sz="4" w:space="0" w:color="A6A6A6"/>
            </w:tcBorders>
            <w:shd w:val="clear" w:color="000000" w:fill="BFBFBF"/>
            <w:hideMark/>
          </w:tcPr>
          <w:p w14:paraId="0268E5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2E0F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0FB52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2A4D35C"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FDC887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R4-2312501</w:t>
            </w:r>
          </w:p>
        </w:tc>
        <w:tc>
          <w:tcPr>
            <w:tcW w:w="592" w:type="pct"/>
            <w:tcBorders>
              <w:top w:val="nil"/>
              <w:left w:val="nil"/>
              <w:bottom w:val="single" w:sz="4" w:space="0" w:color="A6A6A6"/>
              <w:right w:val="single" w:sz="4" w:space="0" w:color="A6A6A6"/>
            </w:tcBorders>
            <w:shd w:val="clear" w:color="auto" w:fill="auto"/>
            <w:hideMark/>
          </w:tcPr>
          <w:p w14:paraId="0A6C17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(Rel.17 - Cat. A)</w:t>
            </w:r>
          </w:p>
        </w:tc>
        <w:tc>
          <w:tcPr>
            <w:tcW w:w="422" w:type="pct"/>
            <w:tcBorders>
              <w:top w:val="nil"/>
              <w:left w:val="nil"/>
              <w:bottom w:val="single" w:sz="4" w:space="0" w:color="A6A6A6"/>
              <w:right w:val="single" w:sz="4" w:space="0" w:color="A6A6A6"/>
            </w:tcBorders>
            <w:shd w:val="clear" w:color="auto" w:fill="auto"/>
            <w:hideMark/>
          </w:tcPr>
          <w:p w14:paraId="6FC95E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B429B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556FF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5A19F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479F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1939D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CC2A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3"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C9850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4A623A8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4"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56BE8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0403</w:t>
            </w:r>
          </w:p>
        </w:tc>
        <w:tc>
          <w:tcPr>
            <w:tcW w:w="242" w:type="pct"/>
            <w:tcBorders>
              <w:top w:val="nil"/>
              <w:left w:val="nil"/>
              <w:bottom w:val="single" w:sz="4" w:space="0" w:color="A6A6A6"/>
              <w:right w:val="single" w:sz="4" w:space="0" w:color="A6A6A6"/>
            </w:tcBorders>
            <w:shd w:val="clear" w:color="000000" w:fill="BFBFBF"/>
            <w:hideMark/>
          </w:tcPr>
          <w:p w14:paraId="07B68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D9B7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B6E544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A1E799B" w14:textId="77777777" w:rsidTr="00C71EEA">
        <w:trPr>
          <w:trHeight w:val="1176"/>
        </w:trPr>
        <w:tc>
          <w:tcPr>
            <w:tcW w:w="388" w:type="pct"/>
            <w:tcBorders>
              <w:top w:val="nil"/>
              <w:left w:val="single" w:sz="4" w:space="0" w:color="A6A6A6"/>
              <w:bottom w:val="single" w:sz="4" w:space="0" w:color="A6A6A6"/>
              <w:right w:val="single" w:sz="4" w:space="0" w:color="A6A6A6"/>
            </w:tcBorders>
            <w:shd w:val="clear" w:color="auto" w:fill="auto"/>
            <w:hideMark/>
          </w:tcPr>
          <w:p w14:paraId="584D37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R4-2312502</w:t>
            </w:r>
          </w:p>
        </w:tc>
        <w:tc>
          <w:tcPr>
            <w:tcW w:w="592" w:type="pct"/>
            <w:tcBorders>
              <w:top w:val="nil"/>
              <w:left w:val="nil"/>
              <w:bottom w:val="single" w:sz="4" w:space="0" w:color="A6A6A6"/>
              <w:right w:val="single" w:sz="4" w:space="0" w:color="A6A6A6"/>
            </w:tcBorders>
            <w:shd w:val="clear" w:color="auto" w:fill="auto"/>
            <w:hideMark/>
          </w:tcPr>
          <w:p w14:paraId="2543FF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Add clarification to simulation parameters for SSB Q Factor (Rel.18 - Cat. A)</w:t>
            </w:r>
          </w:p>
        </w:tc>
        <w:tc>
          <w:tcPr>
            <w:tcW w:w="422" w:type="pct"/>
            <w:tcBorders>
              <w:top w:val="nil"/>
              <w:left w:val="nil"/>
              <w:bottom w:val="single" w:sz="4" w:space="0" w:color="A6A6A6"/>
              <w:right w:val="single" w:sz="4" w:space="0" w:color="A6A6A6"/>
            </w:tcBorders>
            <w:shd w:val="clear" w:color="auto" w:fill="auto"/>
            <w:hideMark/>
          </w:tcPr>
          <w:p w14:paraId="3CA404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7B5082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B6AE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53B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0B59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0822C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CEFEEE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6"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BADD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269450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7"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22EB3F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0404</w:t>
            </w:r>
          </w:p>
        </w:tc>
        <w:tc>
          <w:tcPr>
            <w:tcW w:w="242" w:type="pct"/>
            <w:tcBorders>
              <w:top w:val="nil"/>
              <w:left w:val="nil"/>
              <w:bottom w:val="single" w:sz="4" w:space="0" w:color="A6A6A6"/>
              <w:right w:val="single" w:sz="4" w:space="0" w:color="A6A6A6"/>
            </w:tcBorders>
            <w:shd w:val="clear" w:color="000000" w:fill="BFBFBF"/>
            <w:hideMark/>
          </w:tcPr>
          <w:p w14:paraId="35DFAD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1E02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4195D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C35EB2C" w14:textId="77777777" w:rsidTr="00C71EEA">
        <w:trPr>
          <w:trHeight w:val="944"/>
        </w:trPr>
        <w:tc>
          <w:tcPr>
            <w:tcW w:w="388" w:type="pct"/>
            <w:tcBorders>
              <w:top w:val="nil"/>
              <w:left w:val="single" w:sz="4" w:space="0" w:color="A6A6A6"/>
              <w:bottom w:val="single" w:sz="4" w:space="0" w:color="A6A6A6"/>
              <w:right w:val="single" w:sz="4" w:space="0" w:color="A6A6A6"/>
            </w:tcBorders>
            <w:shd w:val="clear" w:color="auto" w:fill="auto"/>
            <w:hideMark/>
          </w:tcPr>
          <w:p w14:paraId="4E2BE5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8" w:history="1">
              <w:r w:rsidR="00931E11" w:rsidRPr="00931E11">
                <w:rPr>
                  <w:rFonts w:ascii="Arial" w:hAnsi="Arial" w:cs="Arial"/>
                  <w:b/>
                  <w:bCs/>
                  <w:color w:val="0000FF"/>
                  <w:sz w:val="16"/>
                  <w:szCs w:val="16"/>
                  <w:u w:val="single"/>
                </w:rPr>
                <w:t>R4-2313571</w:t>
              </w:r>
            </w:hyperlink>
          </w:p>
        </w:tc>
        <w:tc>
          <w:tcPr>
            <w:tcW w:w="592" w:type="pct"/>
            <w:tcBorders>
              <w:top w:val="nil"/>
              <w:left w:val="nil"/>
              <w:bottom w:val="single" w:sz="4" w:space="0" w:color="A6A6A6"/>
              <w:right w:val="single" w:sz="4" w:space="0" w:color="A6A6A6"/>
            </w:tcBorders>
            <w:shd w:val="clear" w:color="auto" w:fill="auto"/>
            <w:hideMark/>
          </w:tcPr>
          <w:p w14:paraId="05154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TS38.101-4: Corrections to CQI Reporting tests with 1TX (Rel-16)</w:t>
            </w:r>
          </w:p>
        </w:tc>
        <w:tc>
          <w:tcPr>
            <w:tcW w:w="422" w:type="pct"/>
            <w:tcBorders>
              <w:top w:val="nil"/>
              <w:left w:val="nil"/>
              <w:bottom w:val="single" w:sz="4" w:space="0" w:color="A6A6A6"/>
              <w:right w:val="single" w:sz="4" w:space="0" w:color="A6A6A6"/>
            </w:tcBorders>
            <w:shd w:val="clear" w:color="auto" w:fill="auto"/>
            <w:hideMark/>
          </w:tcPr>
          <w:p w14:paraId="1C22B9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w:t>
            </w:r>
          </w:p>
        </w:tc>
        <w:tc>
          <w:tcPr>
            <w:tcW w:w="183" w:type="pct"/>
            <w:tcBorders>
              <w:top w:val="nil"/>
              <w:left w:val="nil"/>
              <w:bottom w:val="single" w:sz="4" w:space="0" w:color="A6A6A6"/>
              <w:right w:val="single" w:sz="4" w:space="0" w:color="A6A6A6"/>
            </w:tcBorders>
            <w:shd w:val="clear" w:color="auto" w:fill="auto"/>
            <w:hideMark/>
          </w:tcPr>
          <w:p w14:paraId="7B349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E74B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5473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9E3E3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9FE3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2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EF569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0"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57D79A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054B53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1"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5C4F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0412</w:t>
            </w:r>
          </w:p>
        </w:tc>
        <w:tc>
          <w:tcPr>
            <w:tcW w:w="242" w:type="pct"/>
            <w:tcBorders>
              <w:top w:val="nil"/>
              <w:left w:val="nil"/>
              <w:bottom w:val="single" w:sz="4" w:space="0" w:color="A6A6A6"/>
              <w:right w:val="single" w:sz="4" w:space="0" w:color="A6A6A6"/>
            </w:tcBorders>
            <w:shd w:val="clear" w:color="000000" w:fill="BFBFBF"/>
            <w:hideMark/>
          </w:tcPr>
          <w:p w14:paraId="60E82A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BB34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9E473A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18518E" w14:textId="77777777" w:rsidTr="00C71EEA">
        <w:trPr>
          <w:trHeight w:val="1127"/>
        </w:trPr>
        <w:tc>
          <w:tcPr>
            <w:tcW w:w="388" w:type="pct"/>
            <w:tcBorders>
              <w:top w:val="nil"/>
              <w:left w:val="single" w:sz="4" w:space="0" w:color="A6A6A6"/>
              <w:bottom w:val="single" w:sz="4" w:space="0" w:color="A6A6A6"/>
              <w:right w:val="single" w:sz="4" w:space="0" w:color="A6A6A6"/>
            </w:tcBorders>
            <w:shd w:val="clear" w:color="auto" w:fill="auto"/>
            <w:hideMark/>
          </w:tcPr>
          <w:p w14:paraId="0B8BA3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2" w:history="1">
              <w:r w:rsidR="00931E11" w:rsidRPr="00931E11">
                <w:rPr>
                  <w:rFonts w:ascii="Arial" w:hAnsi="Arial" w:cs="Arial"/>
                  <w:b/>
                  <w:bCs/>
                  <w:color w:val="0000FF"/>
                  <w:sz w:val="16"/>
                  <w:szCs w:val="16"/>
                  <w:u w:val="single"/>
                </w:rPr>
                <w:t>R4-2313678</w:t>
              </w:r>
            </w:hyperlink>
          </w:p>
        </w:tc>
        <w:tc>
          <w:tcPr>
            <w:tcW w:w="592" w:type="pct"/>
            <w:tcBorders>
              <w:top w:val="nil"/>
              <w:left w:val="nil"/>
              <w:bottom w:val="single" w:sz="4" w:space="0" w:color="A6A6A6"/>
              <w:right w:val="single" w:sz="4" w:space="0" w:color="A6A6A6"/>
            </w:tcBorders>
            <w:shd w:val="clear" w:color="auto" w:fill="auto"/>
            <w:hideMark/>
          </w:tcPr>
          <w:p w14:paraId="06FD8F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Rel-15)</w:t>
            </w:r>
          </w:p>
        </w:tc>
        <w:tc>
          <w:tcPr>
            <w:tcW w:w="422" w:type="pct"/>
            <w:tcBorders>
              <w:top w:val="nil"/>
              <w:left w:val="nil"/>
              <w:bottom w:val="single" w:sz="4" w:space="0" w:color="A6A6A6"/>
              <w:right w:val="single" w:sz="4" w:space="0" w:color="A6A6A6"/>
            </w:tcBorders>
            <w:shd w:val="clear" w:color="auto" w:fill="auto"/>
            <w:hideMark/>
          </w:tcPr>
          <w:p w14:paraId="486BF8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11F0C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F1D80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E5CF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055DE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945CA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576E0A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4"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7C9531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028867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5F8F7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0415</w:t>
            </w:r>
          </w:p>
        </w:tc>
        <w:tc>
          <w:tcPr>
            <w:tcW w:w="242" w:type="pct"/>
            <w:tcBorders>
              <w:top w:val="nil"/>
              <w:left w:val="nil"/>
              <w:bottom w:val="single" w:sz="4" w:space="0" w:color="A6A6A6"/>
              <w:right w:val="single" w:sz="4" w:space="0" w:color="A6A6A6"/>
            </w:tcBorders>
            <w:shd w:val="clear" w:color="000000" w:fill="BFBFBF"/>
            <w:hideMark/>
          </w:tcPr>
          <w:p w14:paraId="7B3A84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F50F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A6CC6E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568E10B" w14:textId="77777777" w:rsidTr="00C71EEA">
        <w:trPr>
          <w:trHeight w:val="1222"/>
        </w:trPr>
        <w:tc>
          <w:tcPr>
            <w:tcW w:w="388" w:type="pct"/>
            <w:tcBorders>
              <w:top w:val="nil"/>
              <w:left w:val="single" w:sz="4" w:space="0" w:color="A6A6A6"/>
              <w:bottom w:val="single" w:sz="4" w:space="0" w:color="A6A6A6"/>
              <w:right w:val="single" w:sz="4" w:space="0" w:color="A6A6A6"/>
            </w:tcBorders>
            <w:shd w:val="clear" w:color="auto" w:fill="auto"/>
            <w:hideMark/>
          </w:tcPr>
          <w:p w14:paraId="41FD9E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6" w:history="1">
              <w:r w:rsidR="00931E11" w:rsidRPr="00931E11">
                <w:rPr>
                  <w:rFonts w:ascii="Arial" w:hAnsi="Arial" w:cs="Arial"/>
                  <w:b/>
                  <w:bCs/>
                  <w:color w:val="0000FF"/>
                  <w:sz w:val="16"/>
                  <w:szCs w:val="16"/>
                  <w:u w:val="single"/>
                </w:rPr>
                <w:t>R4-2313679</w:t>
              </w:r>
            </w:hyperlink>
          </w:p>
        </w:tc>
        <w:tc>
          <w:tcPr>
            <w:tcW w:w="592" w:type="pct"/>
            <w:tcBorders>
              <w:top w:val="nil"/>
              <w:left w:val="nil"/>
              <w:bottom w:val="single" w:sz="4" w:space="0" w:color="A6A6A6"/>
              <w:right w:val="single" w:sz="4" w:space="0" w:color="A6A6A6"/>
            </w:tcBorders>
            <w:shd w:val="clear" w:color="auto" w:fill="auto"/>
            <w:hideMark/>
          </w:tcPr>
          <w:p w14:paraId="39A962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Rel-16)</w:t>
            </w:r>
          </w:p>
        </w:tc>
        <w:tc>
          <w:tcPr>
            <w:tcW w:w="422" w:type="pct"/>
            <w:tcBorders>
              <w:top w:val="nil"/>
              <w:left w:val="nil"/>
              <w:bottom w:val="single" w:sz="4" w:space="0" w:color="A6A6A6"/>
              <w:right w:val="single" w:sz="4" w:space="0" w:color="A6A6A6"/>
            </w:tcBorders>
            <w:shd w:val="clear" w:color="auto" w:fill="auto"/>
            <w:hideMark/>
          </w:tcPr>
          <w:p w14:paraId="3225B6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BD6F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0B41C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A9BE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2F801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F52C3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7"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51320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8"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19DE0A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16.13.0</w:t>
            </w:r>
          </w:p>
        </w:tc>
        <w:tc>
          <w:tcPr>
            <w:tcW w:w="610" w:type="pct"/>
            <w:tcBorders>
              <w:top w:val="nil"/>
              <w:left w:val="nil"/>
              <w:bottom w:val="single" w:sz="4" w:space="0" w:color="A6A6A6"/>
              <w:right w:val="single" w:sz="4" w:space="0" w:color="A6A6A6"/>
            </w:tcBorders>
            <w:shd w:val="clear" w:color="auto" w:fill="auto"/>
            <w:hideMark/>
          </w:tcPr>
          <w:p w14:paraId="7657DCA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3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3B7F5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0416</w:t>
            </w:r>
          </w:p>
        </w:tc>
        <w:tc>
          <w:tcPr>
            <w:tcW w:w="242" w:type="pct"/>
            <w:tcBorders>
              <w:top w:val="nil"/>
              <w:left w:val="nil"/>
              <w:bottom w:val="single" w:sz="4" w:space="0" w:color="A6A6A6"/>
              <w:right w:val="single" w:sz="4" w:space="0" w:color="A6A6A6"/>
            </w:tcBorders>
            <w:shd w:val="clear" w:color="000000" w:fill="BFBFBF"/>
            <w:hideMark/>
          </w:tcPr>
          <w:p w14:paraId="6342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F1FE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5AC13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D42696" w14:textId="77777777" w:rsidTr="00C71EEA">
        <w:trPr>
          <w:trHeight w:val="1176"/>
        </w:trPr>
        <w:tc>
          <w:tcPr>
            <w:tcW w:w="388" w:type="pct"/>
            <w:tcBorders>
              <w:top w:val="nil"/>
              <w:left w:val="single" w:sz="4" w:space="0" w:color="A6A6A6"/>
              <w:bottom w:val="single" w:sz="4" w:space="0" w:color="A6A6A6"/>
              <w:right w:val="single" w:sz="4" w:space="0" w:color="A6A6A6"/>
            </w:tcBorders>
            <w:shd w:val="clear" w:color="auto" w:fill="auto"/>
            <w:hideMark/>
          </w:tcPr>
          <w:p w14:paraId="138E3D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0" w:history="1">
              <w:r w:rsidR="00931E11" w:rsidRPr="00931E11">
                <w:rPr>
                  <w:rFonts w:ascii="Arial" w:hAnsi="Arial" w:cs="Arial"/>
                  <w:b/>
                  <w:bCs/>
                  <w:color w:val="0000FF"/>
                  <w:sz w:val="16"/>
                  <w:szCs w:val="16"/>
                  <w:u w:val="single"/>
                </w:rPr>
                <w:t>R4-2313680</w:t>
              </w:r>
            </w:hyperlink>
          </w:p>
        </w:tc>
        <w:tc>
          <w:tcPr>
            <w:tcW w:w="592" w:type="pct"/>
            <w:tcBorders>
              <w:top w:val="nil"/>
              <w:left w:val="nil"/>
              <w:bottom w:val="single" w:sz="4" w:space="0" w:color="A6A6A6"/>
              <w:right w:val="single" w:sz="4" w:space="0" w:color="A6A6A6"/>
            </w:tcBorders>
            <w:shd w:val="clear" w:color="auto" w:fill="auto"/>
            <w:hideMark/>
          </w:tcPr>
          <w:p w14:paraId="52CF0E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Rel-17)</w:t>
            </w:r>
          </w:p>
        </w:tc>
        <w:tc>
          <w:tcPr>
            <w:tcW w:w="422" w:type="pct"/>
            <w:tcBorders>
              <w:top w:val="nil"/>
              <w:left w:val="nil"/>
              <w:bottom w:val="single" w:sz="4" w:space="0" w:color="A6A6A6"/>
              <w:right w:val="single" w:sz="4" w:space="0" w:color="A6A6A6"/>
            </w:tcBorders>
            <w:shd w:val="clear" w:color="auto" w:fill="auto"/>
            <w:hideMark/>
          </w:tcPr>
          <w:p w14:paraId="6C766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45B2C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D248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62D9D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F0103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4FBE5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EAAEB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2"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0E145A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17.9.0</w:t>
            </w:r>
          </w:p>
        </w:tc>
        <w:tc>
          <w:tcPr>
            <w:tcW w:w="610" w:type="pct"/>
            <w:tcBorders>
              <w:top w:val="nil"/>
              <w:left w:val="nil"/>
              <w:bottom w:val="single" w:sz="4" w:space="0" w:color="A6A6A6"/>
              <w:right w:val="single" w:sz="4" w:space="0" w:color="A6A6A6"/>
            </w:tcBorders>
            <w:shd w:val="clear" w:color="auto" w:fill="auto"/>
            <w:hideMark/>
          </w:tcPr>
          <w:p w14:paraId="3DDEDD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9EFA3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0417</w:t>
            </w:r>
          </w:p>
        </w:tc>
        <w:tc>
          <w:tcPr>
            <w:tcW w:w="242" w:type="pct"/>
            <w:tcBorders>
              <w:top w:val="nil"/>
              <w:left w:val="nil"/>
              <w:bottom w:val="single" w:sz="4" w:space="0" w:color="A6A6A6"/>
              <w:right w:val="single" w:sz="4" w:space="0" w:color="A6A6A6"/>
            </w:tcBorders>
            <w:shd w:val="clear" w:color="000000" w:fill="BFBFBF"/>
            <w:hideMark/>
          </w:tcPr>
          <w:p w14:paraId="696B5D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F14D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3EDD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C963C9" w14:textId="77777777" w:rsidTr="00A75276">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25D914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4" w:history="1">
              <w:r w:rsidR="00931E11" w:rsidRPr="00931E11">
                <w:rPr>
                  <w:rFonts w:ascii="Arial" w:hAnsi="Arial" w:cs="Arial"/>
                  <w:b/>
                  <w:bCs/>
                  <w:color w:val="0000FF"/>
                  <w:sz w:val="16"/>
                  <w:szCs w:val="16"/>
                  <w:u w:val="single"/>
                </w:rPr>
                <w:t>R4-2313681</w:t>
              </w:r>
            </w:hyperlink>
          </w:p>
        </w:tc>
        <w:tc>
          <w:tcPr>
            <w:tcW w:w="592" w:type="pct"/>
            <w:tcBorders>
              <w:top w:val="nil"/>
              <w:left w:val="nil"/>
              <w:bottom w:val="single" w:sz="4" w:space="0" w:color="A6A6A6"/>
              <w:right w:val="single" w:sz="4" w:space="0" w:color="A6A6A6"/>
            </w:tcBorders>
            <w:shd w:val="clear" w:color="auto" w:fill="auto"/>
            <w:hideMark/>
          </w:tcPr>
          <w:p w14:paraId="13F057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on correction of FRC definition (TS38.101-4, Rel-18)</w:t>
            </w:r>
          </w:p>
        </w:tc>
        <w:tc>
          <w:tcPr>
            <w:tcW w:w="422" w:type="pct"/>
            <w:tcBorders>
              <w:top w:val="nil"/>
              <w:left w:val="nil"/>
              <w:bottom w:val="single" w:sz="4" w:space="0" w:color="A6A6A6"/>
              <w:right w:val="single" w:sz="4" w:space="0" w:color="A6A6A6"/>
            </w:tcBorders>
            <w:shd w:val="clear" w:color="auto" w:fill="auto"/>
            <w:hideMark/>
          </w:tcPr>
          <w:p w14:paraId="065DCB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74B05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431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FF2D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1A412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E59E4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B1E6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6" w:history="1">
              <w:r w:rsidR="00931E11" w:rsidRPr="00931E11">
                <w:rPr>
                  <w:rFonts w:ascii="Arial" w:hAnsi="Arial" w:cs="Arial"/>
                  <w:b/>
                  <w:bCs/>
                  <w:color w:val="0000FF"/>
                  <w:sz w:val="16"/>
                  <w:szCs w:val="16"/>
                  <w:u w:val="single"/>
                </w:rPr>
                <w:t>38.101-4</w:t>
              </w:r>
            </w:hyperlink>
          </w:p>
        </w:tc>
        <w:tc>
          <w:tcPr>
            <w:tcW w:w="276" w:type="pct"/>
            <w:tcBorders>
              <w:top w:val="nil"/>
              <w:left w:val="nil"/>
              <w:bottom w:val="single" w:sz="4" w:space="0" w:color="A6A6A6"/>
              <w:right w:val="single" w:sz="4" w:space="0" w:color="A6A6A6"/>
            </w:tcBorders>
            <w:shd w:val="clear" w:color="auto" w:fill="auto"/>
            <w:hideMark/>
          </w:tcPr>
          <w:p w14:paraId="68EEE3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18.0.0</w:t>
            </w:r>
          </w:p>
        </w:tc>
        <w:tc>
          <w:tcPr>
            <w:tcW w:w="610" w:type="pct"/>
            <w:tcBorders>
              <w:top w:val="nil"/>
              <w:left w:val="nil"/>
              <w:bottom w:val="single" w:sz="4" w:space="0" w:color="A6A6A6"/>
              <w:right w:val="single" w:sz="4" w:space="0" w:color="A6A6A6"/>
            </w:tcBorders>
            <w:shd w:val="clear" w:color="auto" w:fill="auto"/>
            <w:hideMark/>
          </w:tcPr>
          <w:p w14:paraId="2FA970E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25C33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0418</w:t>
            </w:r>
          </w:p>
        </w:tc>
        <w:tc>
          <w:tcPr>
            <w:tcW w:w="242" w:type="pct"/>
            <w:tcBorders>
              <w:top w:val="nil"/>
              <w:left w:val="nil"/>
              <w:bottom w:val="single" w:sz="4" w:space="0" w:color="A6A6A6"/>
              <w:right w:val="single" w:sz="4" w:space="0" w:color="A6A6A6"/>
            </w:tcBorders>
            <w:shd w:val="clear" w:color="000000" w:fill="BFBFBF"/>
            <w:hideMark/>
          </w:tcPr>
          <w:p w14:paraId="762D54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1E20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2DAED2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46DE9F3"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005F5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8" w:history="1">
              <w:r w:rsidR="00931E11" w:rsidRPr="00931E11">
                <w:rPr>
                  <w:rFonts w:ascii="Arial" w:hAnsi="Arial" w:cs="Arial"/>
                  <w:b/>
                  <w:bCs/>
                  <w:color w:val="0000FF"/>
                  <w:sz w:val="16"/>
                  <w:szCs w:val="16"/>
                  <w:u w:val="single"/>
                </w:rPr>
                <w:t>R4-2311903</w:t>
              </w:r>
            </w:hyperlink>
          </w:p>
        </w:tc>
        <w:tc>
          <w:tcPr>
            <w:tcW w:w="592" w:type="pct"/>
            <w:tcBorders>
              <w:top w:val="nil"/>
              <w:left w:val="nil"/>
              <w:bottom w:val="single" w:sz="4" w:space="0" w:color="A6A6A6"/>
              <w:right w:val="single" w:sz="4" w:space="0" w:color="A6A6A6"/>
            </w:tcBorders>
            <w:shd w:val="clear" w:color="auto" w:fill="auto"/>
            <w:hideMark/>
          </w:tcPr>
          <w:p w14:paraId="0FAFD2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table format for enabling automated data scraping</w:t>
            </w:r>
          </w:p>
        </w:tc>
        <w:tc>
          <w:tcPr>
            <w:tcW w:w="422" w:type="pct"/>
            <w:tcBorders>
              <w:top w:val="nil"/>
              <w:left w:val="nil"/>
              <w:bottom w:val="single" w:sz="4" w:space="0" w:color="A6A6A6"/>
              <w:right w:val="single" w:sz="4" w:space="0" w:color="A6A6A6"/>
            </w:tcBorders>
            <w:shd w:val="clear" w:color="auto" w:fill="auto"/>
            <w:hideMark/>
          </w:tcPr>
          <w:p w14:paraId="672B90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D433A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3044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B0F6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CE8C0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8386E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4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7F242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0"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63DB60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2059E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CA058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0502</w:t>
            </w:r>
          </w:p>
        </w:tc>
        <w:tc>
          <w:tcPr>
            <w:tcW w:w="242" w:type="pct"/>
            <w:tcBorders>
              <w:top w:val="nil"/>
              <w:left w:val="nil"/>
              <w:bottom w:val="single" w:sz="4" w:space="0" w:color="A6A6A6"/>
              <w:right w:val="single" w:sz="4" w:space="0" w:color="A6A6A6"/>
            </w:tcBorders>
            <w:shd w:val="clear" w:color="000000" w:fill="BFBFBF"/>
            <w:hideMark/>
          </w:tcPr>
          <w:p w14:paraId="0E7F22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643C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6624E9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FE2B8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27B4C2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R4-2311916</w:t>
            </w:r>
          </w:p>
        </w:tc>
        <w:tc>
          <w:tcPr>
            <w:tcW w:w="592" w:type="pct"/>
            <w:tcBorders>
              <w:top w:val="nil"/>
              <w:left w:val="nil"/>
              <w:bottom w:val="single" w:sz="4" w:space="0" w:color="A6A6A6"/>
              <w:right w:val="single" w:sz="4" w:space="0" w:color="A6A6A6"/>
            </w:tcBorders>
            <w:shd w:val="clear" w:color="auto" w:fill="auto"/>
            <w:hideMark/>
          </w:tcPr>
          <w:p w14:paraId="5CA037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table format for enabling automated data scraping</w:t>
            </w:r>
          </w:p>
        </w:tc>
        <w:tc>
          <w:tcPr>
            <w:tcW w:w="422" w:type="pct"/>
            <w:tcBorders>
              <w:top w:val="nil"/>
              <w:left w:val="nil"/>
              <w:bottom w:val="single" w:sz="4" w:space="0" w:color="A6A6A6"/>
              <w:right w:val="single" w:sz="4" w:space="0" w:color="A6A6A6"/>
            </w:tcBorders>
            <w:shd w:val="clear" w:color="auto" w:fill="auto"/>
            <w:hideMark/>
          </w:tcPr>
          <w:p w14:paraId="0988F3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65EED1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5E2F5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EE7FD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4FBDD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5DB6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F2517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3"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4D0F04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43C5F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B1AFB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0503</w:t>
            </w:r>
          </w:p>
        </w:tc>
        <w:tc>
          <w:tcPr>
            <w:tcW w:w="242" w:type="pct"/>
            <w:tcBorders>
              <w:top w:val="nil"/>
              <w:left w:val="nil"/>
              <w:bottom w:val="single" w:sz="4" w:space="0" w:color="A6A6A6"/>
              <w:right w:val="single" w:sz="4" w:space="0" w:color="A6A6A6"/>
            </w:tcBorders>
            <w:shd w:val="clear" w:color="000000" w:fill="BFBFBF"/>
            <w:hideMark/>
          </w:tcPr>
          <w:p w14:paraId="4541E1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80DE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EA6A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45464C1"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1D89C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5" w:history="1">
              <w:r w:rsidR="00931E11" w:rsidRPr="00931E11">
                <w:rPr>
                  <w:rFonts w:ascii="Arial" w:hAnsi="Arial" w:cs="Arial"/>
                  <w:b/>
                  <w:bCs/>
                  <w:color w:val="0000FF"/>
                  <w:sz w:val="16"/>
                  <w:szCs w:val="16"/>
                  <w:u w:val="single"/>
                </w:rPr>
                <w:t>R4-2312098</w:t>
              </w:r>
            </w:hyperlink>
          </w:p>
        </w:tc>
        <w:tc>
          <w:tcPr>
            <w:tcW w:w="592" w:type="pct"/>
            <w:tcBorders>
              <w:top w:val="nil"/>
              <w:left w:val="nil"/>
              <w:bottom w:val="single" w:sz="4" w:space="0" w:color="A6A6A6"/>
              <w:right w:val="single" w:sz="4" w:space="0" w:color="A6A6A6"/>
            </w:tcBorders>
            <w:shd w:val="clear" w:color="auto" w:fill="auto"/>
            <w:hideMark/>
          </w:tcPr>
          <w:p w14:paraId="3DE79F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79EE1A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E6BAE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139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AF18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1545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C597F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088D0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7"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0BB6EC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38EC5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1729CE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0506</w:t>
            </w:r>
          </w:p>
        </w:tc>
        <w:tc>
          <w:tcPr>
            <w:tcW w:w="242" w:type="pct"/>
            <w:tcBorders>
              <w:top w:val="nil"/>
              <w:left w:val="nil"/>
              <w:bottom w:val="single" w:sz="4" w:space="0" w:color="A6A6A6"/>
              <w:right w:val="single" w:sz="4" w:space="0" w:color="A6A6A6"/>
            </w:tcBorders>
            <w:shd w:val="clear" w:color="000000" w:fill="BFBFBF"/>
            <w:hideMark/>
          </w:tcPr>
          <w:p w14:paraId="39D7D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4AD5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9E013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B4AD6E6"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34AA04E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R4-2312099</w:t>
            </w:r>
          </w:p>
        </w:tc>
        <w:tc>
          <w:tcPr>
            <w:tcW w:w="592" w:type="pct"/>
            <w:tcBorders>
              <w:top w:val="nil"/>
              <w:left w:val="nil"/>
              <w:bottom w:val="single" w:sz="4" w:space="0" w:color="A6A6A6"/>
              <w:right w:val="single" w:sz="4" w:space="0" w:color="A6A6A6"/>
            </w:tcBorders>
            <w:shd w:val="clear" w:color="auto" w:fill="auto"/>
            <w:hideMark/>
          </w:tcPr>
          <w:p w14:paraId="798ABB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5A4DD6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771E54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9844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97DB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788A5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3E9E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5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D5F5A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0"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7E101D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5A5F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64FE4D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0507</w:t>
            </w:r>
          </w:p>
        </w:tc>
        <w:tc>
          <w:tcPr>
            <w:tcW w:w="242" w:type="pct"/>
            <w:tcBorders>
              <w:top w:val="nil"/>
              <w:left w:val="nil"/>
              <w:bottom w:val="single" w:sz="4" w:space="0" w:color="A6A6A6"/>
              <w:right w:val="single" w:sz="4" w:space="0" w:color="A6A6A6"/>
            </w:tcBorders>
            <w:shd w:val="clear" w:color="000000" w:fill="BFBFBF"/>
            <w:hideMark/>
          </w:tcPr>
          <w:p w14:paraId="0AF862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5E062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1EF93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246742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5122DFF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R4-2312100</w:t>
            </w:r>
          </w:p>
        </w:tc>
        <w:tc>
          <w:tcPr>
            <w:tcW w:w="592" w:type="pct"/>
            <w:tcBorders>
              <w:top w:val="nil"/>
              <w:left w:val="nil"/>
              <w:bottom w:val="single" w:sz="4" w:space="0" w:color="A6A6A6"/>
              <w:right w:val="single" w:sz="4" w:space="0" w:color="A6A6A6"/>
            </w:tcBorders>
            <w:shd w:val="clear" w:color="auto" w:fill="auto"/>
            <w:hideMark/>
          </w:tcPr>
          <w:p w14:paraId="41F6D9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38.104: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35F85F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47020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90FA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E9F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9EB77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94E075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17D74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3" w:history="1">
              <w:r w:rsidR="00931E11" w:rsidRPr="00931E11">
                <w:rPr>
                  <w:rFonts w:ascii="Arial" w:hAnsi="Arial" w:cs="Arial"/>
                  <w:b/>
                  <w:bCs/>
                  <w:color w:val="0000FF"/>
                  <w:sz w:val="16"/>
                  <w:szCs w:val="16"/>
                  <w:u w:val="single"/>
                </w:rPr>
                <w:t>38.104</w:t>
              </w:r>
            </w:hyperlink>
          </w:p>
        </w:tc>
        <w:tc>
          <w:tcPr>
            <w:tcW w:w="276" w:type="pct"/>
            <w:tcBorders>
              <w:top w:val="nil"/>
              <w:left w:val="nil"/>
              <w:bottom w:val="single" w:sz="4" w:space="0" w:color="A6A6A6"/>
              <w:right w:val="single" w:sz="4" w:space="0" w:color="A6A6A6"/>
            </w:tcBorders>
            <w:shd w:val="clear" w:color="auto" w:fill="auto"/>
            <w:hideMark/>
          </w:tcPr>
          <w:p w14:paraId="24FB38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4A265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7517EA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0508</w:t>
            </w:r>
          </w:p>
        </w:tc>
        <w:tc>
          <w:tcPr>
            <w:tcW w:w="242" w:type="pct"/>
            <w:tcBorders>
              <w:top w:val="nil"/>
              <w:left w:val="nil"/>
              <w:bottom w:val="single" w:sz="4" w:space="0" w:color="A6A6A6"/>
              <w:right w:val="single" w:sz="4" w:space="0" w:color="A6A6A6"/>
            </w:tcBorders>
            <w:shd w:val="clear" w:color="000000" w:fill="BFBFBF"/>
            <w:hideMark/>
          </w:tcPr>
          <w:p w14:paraId="317D5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7371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4E78E2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67604E" w14:textId="77777777" w:rsidTr="00C71EEA">
        <w:trPr>
          <w:trHeight w:val="1038"/>
        </w:trPr>
        <w:tc>
          <w:tcPr>
            <w:tcW w:w="388" w:type="pct"/>
            <w:tcBorders>
              <w:top w:val="nil"/>
              <w:left w:val="single" w:sz="4" w:space="0" w:color="A6A6A6"/>
              <w:bottom w:val="single" w:sz="4" w:space="0" w:color="A6A6A6"/>
              <w:right w:val="single" w:sz="4" w:space="0" w:color="A6A6A6"/>
            </w:tcBorders>
            <w:shd w:val="clear" w:color="auto" w:fill="auto"/>
            <w:hideMark/>
          </w:tcPr>
          <w:p w14:paraId="53E380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5" w:history="1">
              <w:r w:rsidR="00931E11" w:rsidRPr="00931E11">
                <w:rPr>
                  <w:rFonts w:ascii="Arial" w:hAnsi="Arial" w:cs="Arial"/>
                  <w:b/>
                  <w:bCs/>
                  <w:color w:val="0000FF"/>
                  <w:sz w:val="16"/>
                  <w:szCs w:val="16"/>
                  <w:u w:val="single"/>
                </w:rPr>
                <w:t>R4-2312097</w:t>
              </w:r>
            </w:hyperlink>
          </w:p>
        </w:tc>
        <w:tc>
          <w:tcPr>
            <w:tcW w:w="592" w:type="pct"/>
            <w:tcBorders>
              <w:top w:val="nil"/>
              <w:left w:val="nil"/>
              <w:bottom w:val="single" w:sz="4" w:space="0" w:color="A6A6A6"/>
              <w:right w:val="single" w:sz="4" w:space="0" w:color="A6A6A6"/>
            </w:tcBorders>
            <w:shd w:val="clear" w:color="auto" w:fill="auto"/>
            <w:hideMark/>
          </w:tcPr>
          <w:p w14:paraId="59BE96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R15</w:t>
            </w:r>
          </w:p>
        </w:tc>
        <w:tc>
          <w:tcPr>
            <w:tcW w:w="422" w:type="pct"/>
            <w:tcBorders>
              <w:top w:val="nil"/>
              <w:left w:val="nil"/>
              <w:bottom w:val="single" w:sz="4" w:space="0" w:color="A6A6A6"/>
              <w:right w:val="single" w:sz="4" w:space="0" w:color="A6A6A6"/>
            </w:tcBorders>
            <w:shd w:val="clear" w:color="auto" w:fill="auto"/>
            <w:hideMark/>
          </w:tcPr>
          <w:p w14:paraId="7F9E3F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75071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F812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6DC7B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336CF7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65771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3B88D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7" w:history="1">
              <w:r w:rsidR="00931E11"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2A21A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676B016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F224A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0060</w:t>
            </w:r>
          </w:p>
        </w:tc>
        <w:tc>
          <w:tcPr>
            <w:tcW w:w="242" w:type="pct"/>
            <w:tcBorders>
              <w:top w:val="nil"/>
              <w:left w:val="nil"/>
              <w:bottom w:val="single" w:sz="4" w:space="0" w:color="A6A6A6"/>
              <w:right w:val="single" w:sz="4" w:space="0" w:color="A6A6A6"/>
            </w:tcBorders>
            <w:shd w:val="clear" w:color="000000" w:fill="BFBFBF"/>
            <w:hideMark/>
          </w:tcPr>
          <w:p w14:paraId="3196A7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B454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02667C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63369D" w14:textId="77777777" w:rsidTr="00A75276">
        <w:trPr>
          <w:trHeight w:val="939"/>
        </w:trPr>
        <w:tc>
          <w:tcPr>
            <w:tcW w:w="388" w:type="pct"/>
            <w:tcBorders>
              <w:top w:val="nil"/>
              <w:left w:val="single" w:sz="4" w:space="0" w:color="A6A6A6"/>
              <w:bottom w:val="single" w:sz="4" w:space="0" w:color="A6A6A6"/>
              <w:right w:val="single" w:sz="4" w:space="0" w:color="A6A6A6"/>
            </w:tcBorders>
            <w:shd w:val="clear" w:color="auto" w:fill="auto"/>
            <w:hideMark/>
          </w:tcPr>
          <w:p w14:paraId="54E6809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R4-2312121</w:t>
            </w:r>
          </w:p>
        </w:tc>
        <w:tc>
          <w:tcPr>
            <w:tcW w:w="592" w:type="pct"/>
            <w:tcBorders>
              <w:top w:val="nil"/>
              <w:left w:val="nil"/>
              <w:bottom w:val="single" w:sz="4" w:space="0" w:color="A6A6A6"/>
              <w:right w:val="single" w:sz="4" w:space="0" w:color="A6A6A6"/>
            </w:tcBorders>
            <w:shd w:val="clear" w:color="auto" w:fill="auto"/>
            <w:hideMark/>
          </w:tcPr>
          <w:p w14:paraId="29DF8B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R16</w:t>
            </w:r>
          </w:p>
        </w:tc>
        <w:tc>
          <w:tcPr>
            <w:tcW w:w="422" w:type="pct"/>
            <w:tcBorders>
              <w:top w:val="nil"/>
              <w:left w:val="nil"/>
              <w:bottom w:val="single" w:sz="4" w:space="0" w:color="A6A6A6"/>
              <w:right w:val="single" w:sz="4" w:space="0" w:color="A6A6A6"/>
            </w:tcBorders>
            <w:shd w:val="clear" w:color="auto" w:fill="auto"/>
            <w:hideMark/>
          </w:tcPr>
          <w:p w14:paraId="7FF79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5765F6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BD44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0F000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724854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BDF8E9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6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A6F19A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0" w:history="1">
              <w:r w:rsidR="00931E11"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033785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03F7B0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1"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0286C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0061</w:t>
            </w:r>
          </w:p>
        </w:tc>
        <w:tc>
          <w:tcPr>
            <w:tcW w:w="242" w:type="pct"/>
            <w:tcBorders>
              <w:top w:val="nil"/>
              <w:left w:val="nil"/>
              <w:bottom w:val="single" w:sz="4" w:space="0" w:color="A6A6A6"/>
              <w:right w:val="single" w:sz="4" w:space="0" w:color="A6A6A6"/>
            </w:tcBorders>
            <w:shd w:val="clear" w:color="000000" w:fill="BFBFBF"/>
            <w:hideMark/>
          </w:tcPr>
          <w:p w14:paraId="39C66D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6E63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1E2870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33DD043" w14:textId="77777777" w:rsidTr="00C71EEA">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7B3316C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R4-2312186</w:t>
            </w:r>
          </w:p>
        </w:tc>
        <w:tc>
          <w:tcPr>
            <w:tcW w:w="592" w:type="pct"/>
            <w:tcBorders>
              <w:top w:val="nil"/>
              <w:left w:val="nil"/>
              <w:bottom w:val="single" w:sz="4" w:space="0" w:color="A6A6A6"/>
              <w:right w:val="single" w:sz="4" w:space="0" w:color="A6A6A6"/>
            </w:tcBorders>
            <w:shd w:val="clear" w:color="auto" w:fill="auto"/>
            <w:hideMark/>
          </w:tcPr>
          <w:p w14:paraId="71FDB6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38.113 NR BS reference maintenance R17</w:t>
            </w:r>
          </w:p>
        </w:tc>
        <w:tc>
          <w:tcPr>
            <w:tcW w:w="422" w:type="pct"/>
            <w:tcBorders>
              <w:top w:val="nil"/>
              <w:left w:val="nil"/>
              <w:bottom w:val="single" w:sz="4" w:space="0" w:color="A6A6A6"/>
              <w:right w:val="single" w:sz="4" w:space="0" w:color="A6A6A6"/>
            </w:tcBorders>
            <w:shd w:val="clear" w:color="auto" w:fill="auto"/>
            <w:hideMark/>
          </w:tcPr>
          <w:p w14:paraId="2D5A7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02742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C75F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39479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420E00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446F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27007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3" w:history="1">
              <w:r w:rsidR="00931E11" w:rsidRPr="00931E11">
                <w:rPr>
                  <w:rFonts w:ascii="Arial" w:hAnsi="Arial" w:cs="Arial"/>
                  <w:b/>
                  <w:bCs/>
                  <w:color w:val="0000FF"/>
                  <w:sz w:val="16"/>
                  <w:szCs w:val="16"/>
                  <w:u w:val="single"/>
                </w:rPr>
                <w:t>38.113</w:t>
              </w:r>
            </w:hyperlink>
          </w:p>
        </w:tc>
        <w:tc>
          <w:tcPr>
            <w:tcW w:w="276" w:type="pct"/>
            <w:tcBorders>
              <w:top w:val="nil"/>
              <w:left w:val="nil"/>
              <w:bottom w:val="single" w:sz="4" w:space="0" w:color="A6A6A6"/>
              <w:right w:val="single" w:sz="4" w:space="0" w:color="A6A6A6"/>
            </w:tcBorders>
            <w:shd w:val="clear" w:color="auto" w:fill="auto"/>
            <w:hideMark/>
          </w:tcPr>
          <w:p w14:paraId="6EDE16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590086D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4413C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0062</w:t>
            </w:r>
          </w:p>
        </w:tc>
        <w:tc>
          <w:tcPr>
            <w:tcW w:w="242" w:type="pct"/>
            <w:tcBorders>
              <w:top w:val="nil"/>
              <w:left w:val="nil"/>
              <w:bottom w:val="single" w:sz="4" w:space="0" w:color="A6A6A6"/>
              <w:right w:val="single" w:sz="4" w:space="0" w:color="A6A6A6"/>
            </w:tcBorders>
            <w:shd w:val="clear" w:color="000000" w:fill="BFBFBF"/>
            <w:hideMark/>
          </w:tcPr>
          <w:p w14:paraId="55CCDA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ECE3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0CD68E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6F86CE" w14:textId="77777777" w:rsidTr="00C71EEA">
        <w:trPr>
          <w:trHeight w:val="997"/>
        </w:trPr>
        <w:tc>
          <w:tcPr>
            <w:tcW w:w="388" w:type="pct"/>
            <w:tcBorders>
              <w:top w:val="nil"/>
              <w:left w:val="single" w:sz="4" w:space="0" w:color="A6A6A6"/>
              <w:bottom w:val="single" w:sz="4" w:space="0" w:color="A6A6A6"/>
              <w:right w:val="single" w:sz="4" w:space="0" w:color="A6A6A6"/>
            </w:tcBorders>
            <w:shd w:val="clear" w:color="auto" w:fill="auto"/>
            <w:hideMark/>
          </w:tcPr>
          <w:p w14:paraId="256B87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5" w:history="1">
              <w:r w:rsidR="00931E11" w:rsidRPr="00931E11">
                <w:rPr>
                  <w:rFonts w:ascii="Arial" w:hAnsi="Arial" w:cs="Arial"/>
                  <w:b/>
                  <w:bCs/>
                  <w:color w:val="0000FF"/>
                  <w:sz w:val="16"/>
                  <w:szCs w:val="16"/>
                  <w:u w:val="single"/>
                </w:rPr>
                <w:t>R4-2312203</w:t>
              </w:r>
            </w:hyperlink>
          </w:p>
        </w:tc>
        <w:tc>
          <w:tcPr>
            <w:tcW w:w="592" w:type="pct"/>
            <w:tcBorders>
              <w:top w:val="nil"/>
              <w:left w:val="nil"/>
              <w:bottom w:val="single" w:sz="4" w:space="0" w:color="A6A6A6"/>
              <w:right w:val="single" w:sz="4" w:space="0" w:color="A6A6A6"/>
            </w:tcBorders>
            <w:shd w:val="clear" w:color="auto" w:fill="auto"/>
            <w:hideMark/>
          </w:tcPr>
          <w:p w14:paraId="293D59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38.114 NR repeater general maintenance R17</w:t>
            </w:r>
          </w:p>
        </w:tc>
        <w:tc>
          <w:tcPr>
            <w:tcW w:w="422" w:type="pct"/>
            <w:tcBorders>
              <w:top w:val="nil"/>
              <w:left w:val="nil"/>
              <w:bottom w:val="single" w:sz="4" w:space="0" w:color="A6A6A6"/>
              <w:right w:val="single" w:sz="4" w:space="0" w:color="A6A6A6"/>
            </w:tcBorders>
            <w:shd w:val="clear" w:color="auto" w:fill="auto"/>
            <w:hideMark/>
          </w:tcPr>
          <w:p w14:paraId="318D9C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20B668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DF2F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D23A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3C67AE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0A05A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2BF7C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7" w:history="1">
              <w:r w:rsidR="00931E11" w:rsidRPr="00931E11">
                <w:rPr>
                  <w:rFonts w:ascii="Arial" w:hAnsi="Arial" w:cs="Arial"/>
                  <w:b/>
                  <w:bCs/>
                  <w:color w:val="0000FF"/>
                  <w:sz w:val="16"/>
                  <w:szCs w:val="16"/>
                  <w:u w:val="single"/>
                </w:rPr>
                <w:t>38.114</w:t>
              </w:r>
            </w:hyperlink>
          </w:p>
        </w:tc>
        <w:tc>
          <w:tcPr>
            <w:tcW w:w="276" w:type="pct"/>
            <w:tcBorders>
              <w:top w:val="nil"/>
              <w:left w:val="nil"/>
              <w:bottom w:val="single" w:sz="4" w:space="0" w:color="A6A6A6"/>
              <w:right w:val="single" w:sz="4" w:space="0" w:color="A6A6A6"/>
            </w:tcBorders>
            <w:shd w:val="clear" w:color="auto" w:fill="auto"/>
            <w:hideMark/>
          </w:tcPr>
          <w:p w14:paraId="172509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17.2.0</w:t>
            </w:r>
          </w:p>
        </w:tc>
        <w:tc>
          <w:tcPr>
            <w:tcW w:w="610" w:type="pct"/>
            <w:tcBorders>
              <w:top w:val="nil"/>
              <w:left w:val="nil"/>
              <w:bottom w:val="single" w:sz="4" w:space="0" w:color="A6A6A6"/>
              <w:right w:val="single" w:sz="4" w:space="0" w:color="A6A6A6"/>
            </w:tcBorders>
            <w:shd w:val="clear" w:color="auto" w:fill="auto"/>
            <w:hideMark/>
          </w:tcPr>
          <w:p w14:paraId="02F841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8EBD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0006</w:t>
            </w:r>
          </w:p>
        </w:tc>
        <w:tc>
          <w:tcPr>
            <w:tcW w:w="242" w:type="pct"/>
            <w:tcBorders>
              <w:top w:val="nil"/>
              <w:left w:val="nil"/>
              <w:bottom w:val="single" w:sz="4" w:space="0" w:color="A6A6A6"/>
              <w:right w:val="single" w:sz="4" w:space="0" w:color="A6A6A6"/>
            </w:tcBorders>
            <w:shd w:val="clear" w:color="000000" w:fill="BFBFBF"/>
            <w:hideMark/>
          </w:tcPr>
          <w:p w14:paraId="5BDDEA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B8CB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9677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BECD4B1" w14:textId="77777777" w:rsidTr="00C71EEA">
        <w:trPr>
          <w:trHeight w:val="840"/>
        </w:trPr>
        <w:tc>
          <w:tcPr>
            <w:tcW w:w="388" w:type="pct"/>
            <w:tcBorders>
              <w:top w:val="nil"/>
              <w:left w:val="single" w:sz="4" w:space="0" w:color="A6A6A6"/>
              <w:bottom w:val="single" w:sz="4" w:space="0" w:color="A6A6A6"/>
              <w:right w:val="single" w:sz="4" w:space="0" w:color="A6A6A6"/>
            </w:tcBorders>
            <w:shd w:val="clear" w:color="auto" w:fill="auto"/>
            <w:hideMark/>
          </w:tcPr>
          <w:p w14:paraId="5593654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79" w:history="1">
              <w:r w:rsidR="00931E11" w:rsidRPr="00931E11">
                <w:rPr>
                  <w:rFonts w:ascii="Arial" w:hAnsi="Arial" w:cs="Arial"/>
                  <w:b/>
                  <w:bCs/>
                  <w:color w:val="0000FF"/>
                  <w:sz w:val="16"/>
                  <w:szCs w:val="16"/>
                  <w:u w:val="single"/>
                </w:rPr>
                <w:t>R4-2311171</w:t>
              </w:r>
            </w:hyperlink>
          </w:p>
        </w:tc>
        <w:tc>
          <w:tcPr>
            <w:tcW w:w="592" w:type="pct"/>
            <w:tcBorders>
              <w:top w:val="nil"/>
              <w:left w:val="nil"/>
              <w:bottom w:val="single" w:sz="4" w:space="0" w:color="A6A6A6"/>
              <w:right w:val="single" w:sz="4" w:space="0" w:color="A6A6A6"/>
            </w:tcBorders>
            <w:shd w:val="clear" w:color="auto" w:fill="auto"/>
            <w:hideMark/>
          </w:tcPr>
          <w:p w14:paraId="12A02E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263707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83271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2AC0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3817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BFB5C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50D27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74A041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2ED02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197703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5D7C8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3375</w:t>
            </w:r>
          </w:p>
        </w:tc>
        <w:tc>
          <w:tcPr>
            <w:tcW w:w="242" w:type="pct"/>
            <w:tcBorders>
              <w:top w:val="nil"/>
              <w:left w:val="nil"/>
              <w:bottom w:val="single" w:sz="4" w:space="0" w:color="A6A6A6"/>
              <w:right w:val="single" w:sz="4" w:space="0" w:color="A6A6A6"/>
            </w:tcBorders>
            <w:shd w:val="clear" w:color="000000" w:fill="BFBFBF"/>
            <w:hideMark/>
          </w:tcPr>
          <w:p w14:paraId="422812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64C98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38C643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E9D4FC" w14:textId="77777777" w:rsidTr="00A75276">
        <w:trPr>
          <w:trHeight w:val="693"/>
        </w:trPr>
        <w:tc>
          <w:tcPr>
            <w:tcW w:w="388" w:type="pct"/>
            <w:tcBorders>
              <w:top w:val="nil"/>
              <w:left w:val="single" w:sz="4" w:space="0" w:color="A6A6A6"/>
              <w:bottom w:val="single" w:sz="4" w:space="0" w:color="A6A6A6"/>
              <w:right w:val="single" w:sz="4" w:space="0" w:color="A6A6A6"/>
            </w:tcBorders>
            <w:shd w:val="clear" w:color="auto" w:fill="auto"/>
            <w:hideMark/>
          </w:tcPr>
          <w:p w14:paraId="17A84DD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R4-2311172</w:t>
            </w:r>
          </w:p>
        </w:tc>
        <w:tc>
          <w:tcPr>
            <w:tcW w:w="592" w:type="pct"/>
            <w:tcBorders>
              <w:top w:val="nil"/>
              <w:left w:val="nil"/>
              <w:bottom w:val="single" w:sz="4" w:space="0" w:color="A6A6A6"/>
              <w:right w:val="single" w:sz="4" w:space="0" w:color="A6A6A6"/>
            </w:tcBorders>
            <w:shd w:val="clear" w:color="auto" w:fill="auto"/>
            <w:hideMark/>
          </w:tcPr>
          <w:p w14:paraId="2EBDF1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47DE7D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D89F3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5DD8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393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D2E61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6835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3D09F5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57C94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75CEDC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31A90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3376</w:t>
            </w:r>
          </w:p>
        </w:tc>
        <w:tc>
          <w:tcPr>
            <w:tcW w:w="242" w:type="pct"/>
            <w:tcBorders>
              <w:top w:val="nil"/>
              <w:left w:val="nil"/>
              <w:bottom w:val="single" w:sz="4" w:space="0" w:color="A6A6A6"/>
              <w:right w:val="single" w:sz="4" w:space="0" w:color="A6A6A6"/>
            </w:tcBorders>
            <w:shd w:val="clear" w:color="000000" w:fill="BFBFBF"/>
            <w:hideMark/>
          </w:tcPr>
          <w:p w14:paraId="6D1376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C3E9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CEE596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A62369" w14:textId="77777777" w:rsidTr="00C71EEA">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2B9CA35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R4-2311173</w:t>
            </w:r>
          </w:p>
        </w:tc>
        <w:tc>
          <w:tcPr>
            <w:tcW w:w="592" w:type="pct"/>
            <w:tcBorders>
              <w:top w:val="nil"/>
              <w:left w:val="nil"/>
              <w:bottom w:val="single" w:sz="4" w:space="0" w:color="A6A6A6"/>
              <w:right w:val="single" w:sz="4" w:space="0" w:color="A6A6A6"/>
            </w:tcBorders>
            <w:shd w:val="clear" w:color="auto" w:fill="auto"/>
            <w:hideMark/>
          </w:tcPr>
          <w:p w14:paraId="3332E1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41F91B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CAADF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258C5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8EDD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DC9BE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FAE87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595026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88F8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1A7199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28CA3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3377</w:t>
            </w:r>
          </w:p>
        </w:tc>
        <w:tc>
          <w:tcPr>
            <w:tcW w:w="242" w:type="pct"/>
            <w:tcBorders>
              <w:top w:val="nil"/>
              <w:left w:val="nil"/>
              <w:bottom w:val="single" w:sz="4" w:space="0" w:color="A6A6A6"/>
              <w:right w:val="single" w:sz="4" w:space="0" w:color="A6A6A6"/>
            </w:tcBorders>
            <w:shd w:val="clear" w:color="000000" w:fill="BFBFBF"/>
            <w:hideMark/>
          </w:tcPr>
          <w:p w14:paraId="586449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A5D0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EFC647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EF6BB1" w14:textId="77777777" w:rsidTr="00A75276">
        <w:trPr>
          <w:trHeight w:val="906"/>
        </w:trPr>
        <w:tc>
          <w:tcPr>
            <w:tcW w:w="388" w:type="pct"/>
            <w:tcBorders>
              <w:top w:val="nil"/>
              <w:left w:val="single" w:sz="4" w:space="0" w:color="A6A6A6"/>
              <w:bottom w:val="single" w:sz="4" w:space="0" w:color="A6A6A6"/>
              <w:right w:val="single" w:sz="4" w:space="0" w:color="A6A6A6"/>
            </w:tcBorders>
            <w:shd w:val="clear" w:color="auto" w:fill="auto"/>
            <w:hideMark/>
          </w:tcPr>
          <w:p w14:paraId="07A93D6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R4-2311174</w:t>
            </w:r>
          </w:p>
        </w:tc>
        <w:tc>
          <w:tcPr>
            <w:tcW w:w="592" w:type="pct"/>
            <w:tcBorders>
              <w:top w:val="nil"/>
              <w:left w:val="nil"/>
              <w:bottom w:val="single" w:sz="4" w:space="0" w:color="A6A6A6"/>
              <w:right w:val="single" w:sz="4" w:space="0" w:color="A6A6A6"/>
            </w:tcBorders>
            <w:shd w:val="clear" w:color="auto" w:fill="auto"/>
            <w:hideMark/>
          </w:tcPr>
          <w:p w14:paraId="02A54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(CAT-A) on FR2 Active TCI state switch delay testcase correction</w:t>
            </w:r>
          </w:p>
        </w:tc>
        <w:tc>
          <w:tcPr>
            <w:tcW w:w="422" w:type="pct"/>
            <w:tcBorders>
              <w:top w:val="nil"/>
              <w:left w:val="nil"/>
              <w:bottom w:val="single" w:sz="4" w:space="0" w:color="A6A6A6"/>
              <w:right w:val="single" w:sz="4" w:space="0" w:color="A6A6A6"/>
            </w:tcBorders>
            <w:shd w:val="clear" w:color="auto" w:fill="auto"/>
            <w:hideMark/>
          </w:tcPr>
          <w:p w14:paraId="1A6601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565372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56A6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4566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66929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5CF0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8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77C5F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95EA5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EF130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5D835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3378</w:t>
            </w:r>
          </w:p>
        </w:tc>
        <w:tc>
          <w:tcPr>
            <w:tcW w:w="242" w:type="pct"/>
            <w:tcBorders>
              <w:top w:val="nil"/>
              <w:left w:val="nil"/>
              <w:bottom w:val="single" w:sz="4" w:space="0" w:color="A6A6A6"/>
              <w:right w:val="single" w:sz="4" w:space="0" w:color="A6A6A6"/>
            </w:tcBorders>
            <w:shd w:val="clear" w:color="000000" w:fill="BFBFBF"/>
            <w:hideMark/>
          </w:tcPr>
          <w:p w14:paraId="227CC2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7381F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F1F5AE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7FF7ED1" w14:textId="77777777" w:rsidTr="00C71EEA">
        <w:trPr>
          <w:trHeight w:val="1334"/>
        </w:trPr>
        <w:tc>
          <w:tcPr>
            <w:tcW w:w="388" w:type="pct"/>
            <w:tcBorders>
              <w:top w:val="nil"/>
              <w:left w:val="single" w:sz="4" w:space="0" w:color="A6A6A6"/>
              <w:bottom w:val="single" w:sz="4" w:space="0" w:color="A6A6A6"/>
              <w:right w:val="single" w:sz="4" w:space="0" w:color="A6A6A6"/>
            </w:tcBorders>
            <w:shd w:val="clear" w:color="auto" w:fill="auto"/>
            <w:hideMark/>
          </w:tcPr>
          <w:p w14:paraId="5C0357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2" w:history="1">
              <w:r w:rsidR="00931E11" w:rsidRPr="00931E11">
                <w:rPr>
                  <w:rFonts w:ascii="Arial" w:hAnsi="Arial" w:cs="Arial"/>
                  <w:b/>
                  <w:bCs/>
                  <w:color w:val="0000FF"/>
                  <w:sz w:val="16"/>
                  <w:szCs w:val="16"/>
                  <w:u w:val="single"/>
                </w:rPr>
                <w:t>R4-2311185</w:t>
              </w:r>
            </w:hyperlink>
          </w:p>
        </w:tc>
        <w:tc>
          <w:tcPr>
            <w:tcW w:w="592" w:type="pct"/>
            <w:tcBorders>
              <w:top w:val="nil"/>
              <w:left w:val="nil"/>
              <w:bottom w:val="single" w:sz="4" w:space="0" w:color="A6A6A6"/>
              <w:right w:val="single" w:sz="4" w:space="0" w:color="A6A6A6"/>
            </w:tcBorders>
            <w:shd w:val="clear" w:color="auto" w:fill="auto"/>
            <w:hideMark/>
          </w:tcPr>
          <w:p w14:paraId="073A8F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6CB24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F86C8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D213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63D23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29A4E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C3F5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CB6A2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76E0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C97E2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5" w:history="1">
              <w:r w:rsidR="00931E11"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49C76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3383</w:t>
            </w:r>
          </w:p>
        </w:tc>
        <w:tc>
          <w:tcPr>
            <w:tcW w:w="242" w:type="pct"/>
            <w:tcBorders>
              <w:top w:val="nil"/>
              <w:left w:val="nil"/>
              <w:bottom w:val="single" w:sz="4" w:space="0" w:color="A6A6A6"/>
              <w:right w:val="single" w:sz="4" w:space="0" w:color="A6A6A6"/>
            </w:tcBorders>
            <w:shd w:val="clear" w:color="000000" w:fill="BFBFBF"/>
            <w:hideMark/>
          </w:tcPr>
          <w:p w14:paraId="011658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13F3C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0C96B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697506"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5FB0ED9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R4-2311186</w:t>
            </w:r>
          </w:p>
        </w:tc>
        <w:tc>
          <w:tcPr>
            <w:tcW w:w="592" w:type="pct"/>
            <w:tcBorders>
              <w:top w:val="nil"/>
              <w:left w:val="nil"/>
              <w:bottom w:val="single" w:sz="4" w:space="0" w:color="A6A6A6"/>
              <w:right w:val="single" w:sz="4" w:space="0" w:color="A6A6A6"/>
            </w:tcBorders>
            <w:shd w:val="clear" w:color="auto" w:fill="auto"/>
            <w:hideMark/>
          </w:tcPr>
          <w:p w14:paraId="2196DC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338762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BCE85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CE49D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9735B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97BD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F13CD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CD55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163595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B686E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8" w:history="1">
              <w:r w:rsidR="00931E11"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106F67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3384</w:t>
            </w:r>
          </w:p>
        </w:tc>
        <w:tc>
          <w:tcPr>
            <w:tcW w:w="242" w:type="pct"/>
            <w:tcBorders>
              <w:top w:val="nil"/>
              <w:left w:val="nil"/>
              <w:bottom w:val="single" w:sz="4" w:space="0" w:color="A6A6A6"/>
              <w:right w:val="single" w:sz="4" w:space="0" w:color="A6A6A6"/>
            </w:tcBorders>
            <w:shd w:val="clear" w:color="000000" w:fill="BFBFBF"/>
            <w:hideMark/>
          </w:tcPr>
          <w:p w14:paraId="1CDF4F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DFA0D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EBDC2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CD6F7C" w14:textId="77777777" w:rsidTr="00A75276">
        <w:trPr>
          <w:trHeight w:val="1282"/>
        </w:trPr>
        <w:tc>
          <w:tcPr>
            <w:tcW w:w="388" w:type="pct"/>
            <w:tcBorders>
              <w:top w:val="nil"/>
              <w:left w:val="single" w:sz="4" w:space="0" w:color="A6A6A6"/>
              <w:bottom w:val="single" w:sz="4" w:space="0" w:color="A6A6A6"/>
              <w:right w:val="single" w:sz="4" w:space="0" w:color="A6A6A6"/>
            </w:tcBorders>
            <w:shd w:val="clear" w:color="auto" w:fill="auto"/>
            <w:hideMark/>
          </w:tcPr>
          <w:p w14:paraId="4BBB2B2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R4-2311187</w:t>
            </w:r>
          </w:p>
        </w:tc>
        <w:tc>
          <w:tcPr>
            <w:tcW w:w="592" w:type="pct"/>
            <w:tcBorders>
              <w:top w:val="nil"/>
              <w:left w:val="nil"/>
              <w:bottom w:val="single" w:sz="4" w:space="0" w:color="A6A6A6"/>
              <w:right w:val="single" w:sz="4" w:space="0" w:color="A6A6A6"/>
            </w:tcBorders>
            <w:shd w:val="clear" w:color="auto" w:fill="auto"/>
            <w:hideMark/>
          </w:tcPr>
          <w:p w14:paraId="6672D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LTE_NR_DC_CA_enh-Perf Update of RRM DCCA SCell activation and deactivation test cases</w:t>
            </w:r>
          </w:p>
        </w:tc>
        <w:tc>
          <w:tcPr>
            <w:tcW w:w="422" w:type="pct"/>
            <w:tcBorders>
              <w:top w:val="nil"/>
              <w:left w:val="nil"/>
              <w:bottom w:val="single" w:sz="4" w:space="0" w:color="A6A6A6"/>
              <w:right w:val="single" w:sz="4" w:space="0" w:color="A6A6A6"/>
            </w:tcBorders>
            <w:shd w:val="clear" w:color="auto" w:fill="auto"/>
            <w:hideMark/>
          </w:tcPr>
          <w:p w14:paraId="5E4582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BB4ED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07BF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3881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5DE4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AFBD0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79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71C3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69D1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28F2F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1" w:history="1">
              <w:r w:rsidR="00931E11" w:rsidRPr="00931E11">
                <w:rPr>
                  <w:rFonts w:ascii="Arial" w:hAnsi="Arial" w:cs="Arial"/>
                  <w:b/>
                  <w:bCs/>
                  <w:color w:val="0000FF"/>
                  <w:sz w:val="16"/>
                  <w:szCs w:val="16"/>
                  <w:u w:val="single"/>
                </w:rPr>
                <w:t>LTE_NR_DC_CA_enh-Perf</w:t>
              </w:r>
            </w:hyperlink>
          </w:p>
        </w:tc>
        <w:tc>
          <w:tcPr>
            <w:tcW w:w="340" w:type="pct"/>
            <w:tcBorders>
              <w:top w:val="nil"/>
              <w:left w:val="nil"/>
              <w:bottom w:val="single" w:sz="4" w:space="0" w:color="A6A6A6"/>
              <w:right w:val="single" w:sz="4" w:space="0" w:color="A6A6A6"/>
            </w:tcBorders>
            <w:shd w:val="clear" w:color="000000" w:fill="BFBFBF"/>
            <w:hideMark/>
          </w:tcPr>
          <w:p w14:paraId="6A1447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3385</w:t>
            </w:r>
          </w:p>
        </w:tc>
        <w:tc>
          <w:tcPr>
            <w:tcW w:w="242" w:type="pct"/>
            <w:tcBorders>
              <w:top w:val="nil"/>
              <w:left w:val="nil"/>
              <w:bottom w:val="single" w:sz="4" w:space="0" w:color="A6A6A6"/>
              <w:right w:val="single" w:sz="4" w:space="0" w:color="A6A6A6"/>
            </w:tcBorders>
            <w:shd w:val="clear" w:color="000000" w:fill="BFBFBF"/>
            <w:hideMark/>
          </w:tcPr>
          <w:p w14:paraId="26FB41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FFF4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960133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1CEF36" w14:textId="77777777" w:rsidTr="00C71EEA">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553AA75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2" w:history="1">
              <w:r w:rsidR="00931E11" w:rsidRPr="00931E11">
                <w:rPr>
                  <w:rFonts w:ascii="Arial" w:hAnsi="Arial" w:cs="Arial"/>
                  <w:b/>
                  <w:bCs/>
                  <w:color w:val="0000FF"/>
                  <w:sz w:val="16"/>
                  <w:szCs w:val="16"/>
                  <w:u w:val="single"/>
                </w:rPr>
                <w:t>R4-2311196</w:t>
              </w:r>
            </w:hyperlink>
          </w:p>
        </w:tc>
        <w:tc>
          <w:tcPr>
            <w:tcW w:w="592" w:type="pct"/>
            <w:tcBorders>
              <w:top w:val="nil"/>
              <w:left w:val="nil"/>
              <w:bottom w:val="single" w:sz="4" w:space="0" w:color="A6A6A6"/>
              <w:right w:val="single" w:sz="4" w:space="0" w:color="A6A6A6"/>
            </w:tcBorders>
            <w:shd w:val="clear" w:color="auto" w:fill="auto"/>
            <w:hideMark/>
          </w:tcPr>
          <w:p w14:paraId="463360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NR_feMIMO-Perf] CR to FR1 Beam failure detection requirement</w:t>
            </w:r>
          </w:p>
        </w:tc>
        <w:tc>
          <w:tcPr>
            <w:tcW w:w="422" w:type="pct"/>
            <w:tcBorders>
              <w:top w:val="nil"/>
              <w:left w:val="nil"/>
              <w:bottom w:val="single" w:sz="4" w:space="0" w:color="A6A6A6"/>
              <w:right w:val="single" w:sz="4" w:space="0" w:color="A6A6A6"/>
            </w:tcBorders>
            <w:shd w:val="clear" w:color="auto" w:fill="auto"/>
            <w:hideMark/>
          </w:tcPr>
          <w:p w14:paraId="3C19F1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4A5E75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C51D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05A3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855B0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A6A033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00B77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2FE08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69115A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NR_newRAT-Perf, NR_feMIMO-Perf</w:t>
            </w:r>
          </w:p>
        </w:tc>
        <w:tc>
          <w:tcPr>
            <w:tcW w:w="340" w:type="pct"/>
            <w:tcBorders>
              <w:top w:val="nil"/>
              <w:left w:val="nil"/>
              <w:bottom w:val="single" w:sz="4" w:space="0" w:color="A6A6A6"/>
              <w:right w:val="single" w:sz="4" w:space="0" w:color="A6A6A6"/>
            </w:tcBorders>
            <w:shd w:val="clear" w:color="000000" w:fill="BFBFBF"/>
            <w:hideMark/>
          </w:tcPr>
          <w:p w14:paraId="46F7F9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3394</w:t>
            </w:r>
          </w:p>
        </w:tc>
        <w:tc>
          <w:tcPr>
            <w:tcW w:w="242" w:type="pct"/>
            <w:tcBorders>
              <w:top w:val="nil"/>
              <w:left w:val="nil"/>
              <w:bottom w:val="single" w:sz="4" w:space="0" w:color="A6A6A6"/>
              <w:right w:val="single" w:sz="4" w:space="0" w:color="A6A6A6"/>
            </w:tcBorders>
            <w:shd w:val="clear" w:color="000000" w:fill="BFBFBF"/>
            <w:hideMark/>
          </w:tcPr>
          <w:p w14:paraId="323494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627B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C33A3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19B0E8" w14:textId="77777777" w:rsidTr="00C71EEA">
        <w:trPr>
          <w:trHeight w:val="997"/>
        </w:trPr>
        <w:tc>
          <w:tcPr>
            <w:tcW w:w="388" w:type="pct"/>
            <w:tcBorders>
              <w:top w:val="nil"/>
              <w:left w:val="single" w:sz="4" w:space="0" w:color="A6A6A6"/>
              <w:bottom w:val="single" w:sz="4" w:space="0" w:color="A6A6A6"/>
              <w:right w:val="single" w:sz="4" w:space="0" w:color="A6A6A6"/>
            </w:tcBorders>
            <w:shd w:val="clear" w:color="auto" w:fill="auto"/>
            <w:hideMark/>
          </w:tcPr>
          <w:p w14:paraId="2511BF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5" w:history="1">
              <w:r w:rsidR="00931E11" w:rsidRPr="00931E11">
                <w:rPr>
                  <w:rFonts w:ascii="Arial" w:hAnsi="Arial" w:cs="Arial"/>
                  <w:b/>
                  <w:bCs/>
                  <w:color w:val="0000FF"/>
                  <w:sz w:val="16"/>
                  <w:szCs w:val="16"/>
                  <w:u w:val="single"/>
                </w:rPr>
                <w:t>R4-2311197</w:t>
              </w:r>
            </w:hyperlink>
          </w:p>
        </w:tc>
        <w:tc>
          <w:tcPr>
            <w:tcW w:w="592" w:type="pct"/>
            <w:tcBorders>
              <w:top w:val="nil"/>
              <w:left w:val="nil"/>
              <w:bottom w:val="single" w:sz="4" w:space="0" w:color="A6A6A6"/>
              <w:right w:val="single" w:sz="4" w:space="0" w:color="A6A6A6"/>
            </w:tcBorders>
            <w:shd w:val="clear" w:color="auto" w:fill="auto"/>
            <w:hideMark/>
          </w:tcPr>
          <w:p w14:paraId="34FB3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FR1 Beam failure detection requirement</w:t>
            </w:r>
          </w:p>
        </w:tc>
        <w:tc>
          <w:tcPr>
            <w:tcW w:w="422" w:type="pct"/>
            <w:tcBorders>
              <w:top w:val="nil"/>
              <w:left w:val="nil"/>
              <w:bottom w:val="single" w:sz="4" w:space="0" w:color="A6A6A6"/>
              <w:right w:val="single" w:sz="4" w:space="0" w:color="A6A6A6"/>
            </w:tcBorders>
            <w:shd w:val="clear" w:color="auto" w:fill="auto"/>
            <w:hideMark/>
          </w:tcPr>
          <w:p w14:paraId="2455F2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1041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AD73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3CD0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3057E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4C931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6"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58448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ED800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FA978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374CA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3395</w:t>
            </w:r>
          </w:p>
        </w:tc>
        <w:tc>
          <w:tcPr>
            <w:tcW w:w="242" w:type="pct"/>
            <w:tcBorders>
              <w:top w:val="nil"/>
              <w:left w:val="nil"/>
              <w:bottom w:val="single" w:sz="4" w:space="0" w:color="A6A6A6"/>
              <w:right w:val="single" w:sz="4" w:space="0" w:color="A6A6A6"/>
            </w:tcBorders>
            <w:shd w:val="clear" w:color="000000" w:fill="BFBFBF"/>
            <w:hideMark/>
          </w:tcPr>
          <w:p w14:paraId="3290A8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29ABD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55AEA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17A220B"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7BA47A4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09" w:history="1">
              <w:r w:rsidR="00931E11" w:rsidRPr="00931E11">
                <w:rPr>
                  <w:rFonts w:ascii="Arial" w:hAnsi="Arial" w:cs="Arial"/>
                  <w:b/>
                  <w:bCs/>
                  <w:color w:val="0000FF"/>
                  <w:sz w:val="16"/>
                  <w:szCs w:val="16"/>
                  <w:u w:val="single"/>
                </w:rPr>
                <w:t>R4-2311198</w:t>
              </w:r>
            </w:hyperlink>
          </w:p>
        </w:tc>
        <w:tc>
          <w:tcPr>
            <w:tcW w:w="592" w:type="pct"/>
            <w:tcBorders>
              <w:top w:val="nil"/>
              <w:left w:val="nil"/>
              <w:bottom w:val="single" w:sz="4" w:space="0" w:color="A6A6A6"/>
              <w:right w:val="single" w:sz="4" w:space="0" w:color="A6A6A6"/>
            </w:tcBorders>
            <w:shd w:val="clear" w:color="auto" w:fill="auto"/>
            <w:hideMark/>
          </w:tcPr>
          <w:p w14:paraId="6FF34F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643269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7CFD14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40527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DBC3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DEB57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89880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D8A708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0CE4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0B672A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25900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3396</w:t>
            </w:r>
          </w:p>
        </w:tc>
        <w:tc>
          <w:tcPr>
            <w:tcW w:w="242" w:type="pct"/>
            <w:tcBorders>
              <w:top w:val="nil"/>
              <w:left w:val="nil"/>
              <w:bottom w:val="single" w:sz="4" w:space="0" w:color="A6A6A6"/>
              <w:right w:val="single" w:sz="4" w:space="0" w:color="A6A6A6"/>
            </w:tcBorders>
            <w:shd w:val="clear" w:color="000000" w:fill="BFBFBF"/>
            <w:hideMark/>
          </w:tcPr>
          <w:p w14:paraId="7B6306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0FB57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568D32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226F16"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4578B86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R4-2311199</w:t>
            </w:r>
          </w:p>
        </w:tc>
        <w:tc>
          <w:tcPr>
            <w:tcW w:w="592" w:type="pct"/>
            <w:tcBorders>
              <w:top w:val="nil"/>
              <w:left w:val="nil"/>
              <w:bottom w:val="single" w:sz="4" w:space="0" w:color="A6A6A6"/>
              <w:right w:val="single" w:sz="4" w:space="0" w:color="A6A6A6"/>
            </w:tcBorders>
            <w:shd w:val="clear" w:color="auto" w:fill="auto"/>
            <w:hideMark/>
          </w:tcPr>
          <w:p w14:paraId="4347B2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30882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71DEBE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4153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1E27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1CBE0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56EA2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06572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EDB8E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7E791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9CF5A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3397</w:t>
            </w:r>
          </w:p>
        </w:tc>
        <w:tc>
          <w:tcPr>
            <w:tcW w:w="242" w:type="pct"/>
            <w:tcBorders>
              <w:top w:val="nil"/>
              <w:left w:val="nil"/>
              <w:bottom w:val="single" w:sz="4" w:space="0" w:color="A6A6A6"/>
              <w:right w:val="single" w:sz="4" w:space="0" w:color="A6A6A6"/>
            </w:tcBorders>
            <w:shd w:val="clear" w:color="000000" w:fill="BFBFBF"/>
            <w:hideMark/>
          </w:tcPr>
          <w:p w14:paraId="32DC35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0EC1A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228391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4F4C2F"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00C690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R4-2311200</w:t>
            </w:r>
          </w:p>
        </w:tc>
        <w:tc>
          <w:tcPr>
            <w:tcW w:w="592" w:type="pct"/>
            <w:tcBorders>
              <w:top w:val="nil"/>
              <w:left w:val="nil"/>
              <w:bottom w:val="single" w:sz="4" w:space="0" w:color="A6A6A6"/>
              <w:right w:val="single" w:sz="4" w:space="0" w:color="A6A6A6"/>
            </w:tcBorders>
            <w:shd w:val="clear" w:color="auto" w:fill="auto"/>
            <w:hideMark/>
          </w:tcPr>
          <w:p w14:paraId="4725D0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10B666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407AE4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5AF24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2118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FC684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DD44B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457D2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840F8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F77B7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EBC02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3398</w:t>
            </w:r>
          </w:p>
        </w:tc>
        <w:tc>
          <w:tcPr>
            <w:tcW w:w="242" w:type="pct"/>
            <w:tcBorders>
              <w:top w:val="nil"/>
              <w:left w:val="nil"/>
              <w:bottom w:val="single" w:sz="4" w:space="0" w:color="A6A6A6"/>
              <w:right w:val="single" w:sz="4" w:space="0" w:color="A6A6A6"/>
            </w:tcBorders>
            <w:shd w:val="clear" w:color="000000" w:fill="BFBFBF"/>
            <w:hideMark/>
          </w:tcPr>
          <w:p w14:paraId="6DAD8D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61F6C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97EC4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F0B402" w14:textId="77777777" w:rsidTr="00A75276">
        <w:trPr>
          <w:trHeight w:val="765"/>
        </w:trPr>
        <w:tc>
          <w:tcPr>
            <w:tcW w:w="388" w:type="pct"/>
            <w:tcBorders>
              <w:top w:val="nil"/>
              <w:left w:val="single" w:sz="4" w:space="0" w:color="A6A6A6"/>
              <w:bottom w:val="single" w:sz="4" w:space="0" w:color="A6A6A6"/>
              <w:right w:val="single" w:sz="4" w:space="0" w:color="A6A6A6"/>
            </w:tcBorders>
            <w:shd w:val="clear" w:color="auto" w:fill="auto"/>
            <w:hideMark/>
          </w:tcPr>
          <w:p w14:paraId="5E2A87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R4-2311201</w:t>
            </w:r>
          </w:p>
        </w:tc>
        <w:tc>
          <w:tcPr>
            <w:tcW w:w="592" w:type="pct"/>
            <w:tcBorders>
              <w:top w:val="nil"/>
              <w:left w:val="nil"/>
              <w:bottom w:val="single" w:sz="4" w:space="0" w:color="A6A6A6"/>
              <w:right w:val="single" w:sz="4" w:space="0" w:color="A6A6A6"/>
            </w:tcBorders>
            <w:shd w:val="clear" w:color="auto" w:fill="auto"/>
            <w:hideMark/>
          </w:tcPr>
          <w:p w14:paraId="209D57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to BWP Switch Delay TCs</w:t>
            </w:r>
          </w:p>
        </w:tc>
        <w:tc>
          <w:tcPr>
            <w:tcW w:w="422" w:type="pct"/>
            <w:tcBorders>
              <w:top w:val="nil"/>
              <w:left w:val="nil"/>
              <w:bottom w:val="single" w:sz="4" w:space="0" w:color="A6A6A6"/>
              <w:right w:val="single" w:sz="4" w:space="0" w:color="A6A6A6"/>
            </w:tcBorders>
            <w:shd w:val="clear" w:color="auto" w:fill="auto"/>
            <w:hideMark/>
          </w:tcPr>
          <w:p w14:paraId="4F2AEC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Anritsu Corporation</w:t>
            </w:r>
          </w:p>
        </w:tc>
        <w:tc>
          <w:tcPr>
            <w:tcW w:w="183" w:type="pct"/>
            <w:tcBorders>
              <w:top w:val="nil"/>
              <w:left w:val="nil"/>
              <w:bottom w:val="single" w:sz="4" w:space="0" w:color="A6A6A6"/>
              <w:right w:val="single" w:sz="4" w:space="0" w:color="A6A6A6"/>
            </w:tcBorders>
            <w:shd w:val="clear" w:color="auto" w:fill="auto"/>
            <w:hideMark/>
          </w:tcPr>
          <w:p w14:paraId="3CD222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6FBC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9425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6BCC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9867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1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AD445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C8680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F09C1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44690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3399</w:t>
            </w:r>
          </w:p>
        </w:tc>
        <w:tc>
          <w:tcPr>
            <w:tcW w:w="242" w:type="pct"/>
            <w:tcBorders>
              <w:top w:val="nil"/>
              <w:left w:val="nil"/>
              <w:bottom w:val="single" w:sz="4" w:space="0" w:color="A6A6A6"/>
              <w:right w:val="single" w:sz="4" w:space="0" w:color="A6A6A6"/>
            </w:tcBorders>
            <w:shd w:val="clear" w:color="000000" w:fill="BFBFBF"/>
            <w:hideMark/>
          </w:tcPr>
          <w:p w14:paraId="3234CE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EF1D5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E8FAD1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AF62D20"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05368A5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2" w:history="1">
              <w:r w:rsidR="00931E11" w:rsidRPr="00931E11">
                <w:rPr>
                  <w:rFonts w:ascii="Arial" w:hAnsi="Arial" w:cs="Arial"/>
                  <w:b/>
                  <w:bCs/>
                  <w:color w:val="0000FF"/>
                  <w:sz w:val="16"/>
                  <w:szCs w:val="16"/>
                  <w:u w:val="single"/>
                </w:rPr>
                <w:t>R4-2311313</w:t>
              </w:r>
            </w:hyperlink>
          </w:p>
        </w:tc>
        <w:tc>
          <w:tcPr>
            <w:tcW w:w="592" w:type="pct"/>
            <w:tcBorders>
              <w:top w:val="nil"/>
              <w:left w:val="nil"/>
              <w:bottom w:val="single" w:sz="4" w:space="0" w:color="A6A6A6"/>
              <w:right w:val="single" w:sz="4" w:space="0" w:color="A6A6A6"/>
            </w:tcBorders>
            <w:shd w:val="clear" w:color="auto" w:fill="auto"/>
            <w:hideMark/>
          </w:tcPr>
          <w:p w14:paraId="18660E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(R16)</w:t>
            </w:r>
          </w:p>
        </w:tc>
        <w:tc>
          <w:tcPr>
            <w:tcW w:w="422" w:type="pct"/>
            <w:tcBorders>
              <w:top w:val="nil"/>
              <w:left w:val="nil"/>
              <w:bottom w:val="single" w:sz="4" w:space="0" w:color="A6A6A6"/>
              <w:right w:val="single" w:sz="4" w:space="0" w:color="A6A6A6"/>
            </w:tcBorders>
            <w:shd w:val="clear" w:color="auto" w:fill="auto"/>
            <w:hideMark/>
          </w:tcPr>
          <w:p w14:paraId="1E5028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041D4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2593F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F7F0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6D320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C8023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3"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ADAFA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DBA00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3A88F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5"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349C1C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3404</w:t>
            </w:r>
          </w:p>
        </w:tc>
        <w:tc>
          <w:tcPr>
            <w:tcW w:w="242" w:type="pct"/>
            <w:tcBorders>
              <w:top w:val="nil"/>
              <w:left w:val="nil"/>
              <w:bottom w:val="single" w:sz="4" w:space="0" w:color="A6A6A6"/>
              <w:right w:val="single" w:sz="4" w:space="0" w:color="A6A6A6"/>
            </w:tcBorders>
            <w:shd w:val="clear" w:color="000000" w:fill="BFBFBF"/>
            <w:hideMark/>
          </w:tcPr>
          <w:p w14:paraId="63F516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663B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91022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02772B5"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12E028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R4-2311314</w:t>
            </w:r>
          </w:p>
        </w:tc>
        <w:tc>
          <w:tcPr>
            <w:tcW w:w="592" w:type="pct"/>
            <w:tcBorders>
              <w:top w:val="nil"/>
              <w:left w:val="nil"/>
              <w:bottom w:val="single" w:sz="4" w:space="0" w:color="A6A6A6"/>
              <w:right w:val="single" w:sz="4" w:space="0" w:color="A6A6A6"/>
            </w:tcBorders>
            <w:shd w:val="clear" w:color="auto" w:fill="auto"/>
            <w:hideMark/>
          </w:tcPr>
          <w:p w14:paraId="3D2325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(R17)</w:t>
            </w:r>
          </w:p>
        </w:tc>
        <w:tc>
          <w:tcPr>
            <w:tcW w:w="422" w:type="pct"/>
            <w:tcBorders>
              <w:top w:val="nil"/>
              <w:left w:val="nil"/>
              <w:bottom w:val="single" w:sz="4" w:space="0" w:color="A6A6A6"/>
              <w:right w:val="single" w:sz="4" w:space="0" w:color="A6A6A6"/>
            </w:tcBorders>
            <w:shd w:val="clear" w:color="auto" w:fill="auto"/>
            <w:hideMark/>
          </w:tcPr>
          <w:p w14:paraId="08728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D0E16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905C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440A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6451A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40B40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6"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EA3AE5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8645E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D8864F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8"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0496A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3405</w:t>
            </w:r>
          </w:p>
        </w:tc>
        <w:tc>
          <w:tcPr>
            <w:tcW w:w="242" w:type="pct"/>
            <w:tcBorders>
              <w:top w:val="nil"/>
              <w:left w:val="nil"/>
              <w:bottom w:val="single" w:sz="4" w:space="0" w:color="A6A6A6"/>
              <w:right w:val="single" w:sz="4" w:space="0" w:color="A6A6A6"/>
            </w:tcBorders>
            <w:shd w:val="clear" w:color="000000" w:fill="BFBFBF"/>
            <w:hideMark/>
          </w:tcPr>
          <w:p w14:paraId="228555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30C5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A19F0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ACDF48A"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34686FC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R4-2311315</w:t>
            </w:r>
          </w:p>
        </w:tc>
        <w:tc>
          <w:tcPr>
            <w:tcW w:w="592" w:type="pct"/>
            <w:tcBorders>
              <w:top w:val="nil"/>
              <w:left w:val="nil"/>
              <w:bottom w:val="single" w:sz="4" w:space="0" w:color="A6A6A6"/>
              <w:right w:val="single" w:sz="4" w:space="0" w:color="A6A6A6"/>
            </w:tcBorders>
            <w:shd w:val="clear" w:color="auto" w:fill="auto"/>
            <w:hideMark/>
          </w:tcPr>
          <w:p w14:paraId="25961A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On NE-DC requirement (R18)</w:t>
            </w:r>
          </w:p>
        </w:tc>
        <w:tc>
          <w:tcPr>
            <w:tcW w:w="422" w:type="pct"/>
            <w:tcBorders>
              <w:top w:val="nil"/>
              <w:left w:val="nil"/>
              <w:bottom w:val="single" w:sz="4" w:space="0" w:color="A6A6A6"/>
              <w:right w:val="single" w:sz="4" w:space="0" w:color="A6A6A6"/>
            </w:tcBorders>
            <w:shd w:val="clear" w:color="auto" w:fill="auto"/>
            <w:hideMark/>
          </w:tcPr>
          <w:p w14:paraId="0A9523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1671D2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A187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D211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7EB2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260DB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29"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8DD11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3FB06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03F51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1"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1827E7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3406</w:t>
            </w:r>
          </w:p>
        </w:tc>
        <w:tc>
          <w:tcPr>
            <w:tcW w:w="242" w:type="pct"/>
            <w:tcBorders>
              <w:top w:val="nil"/>
              <w:left w:val="nil"/>
              <w:bottom w:val="single" w:sz="4" w:space="0" w:color="A6A6A6"/>
              <w:right w:val="single" w:sz="4" w:space="0" w:color="A6A6A6"/>
            </w:tcBorders>
            <w:shd w:val="clear" w:color="000000" w:fill="BFBFBF"/>
            <w:hideMark/>
          </w:tcPr>
          <w:p w14:paraId="4DF3DC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6DFA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4297F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6D663AF" w14:textId="77777777" w:rsidTr="00A75276">
        <w:trPr>
          <w:trHeight w:val="1196"/>
        </w:trPr>
        <w:tc>
          <w:tcPr>
            <w:tcW w:w="388" w:type="pct"/>
            <w:tcBorders>
              <w:top w:val="nil"/>
              <w:left w:val="single" w:sz="4" w:space="0" w:color="A6A6A6"/>
              <w:bottom w:val="single" w:sz="4" w:space="0" w:color="A6A6A6"/>
              <w:right w:val="single" w:sz="4" w:space="0" w:color="A6A6A6"/>
            </w:tcBorders>
            <w:shd w:val="clear" w:color="auto" w:fill="auto"/>
            <w:hideMark/>
          </w:tcPr>
          <w:p w14:paraId="7A2B49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2" w:history="1">
              <w:r w:rsidR="00931E11" w:rsidRPr="00931E11">
                <w:rPr>
                  <w:rFonts w:ascii="Arial" w:hAnsi="Arial" w:cs="Arial"/>
                  <w:b/>
                  <w:bCs/>
                  <w:color w:val="0000FF"/>
                  <w:sz w:val="16"/>
                  <w:szCs w:val="16"/>
                  <w:u w:val="single"/>
                </w:rPr>
                <w:t>R4-2311342</w:t>
              </w:r>
            </w:hyperlink>
          </w:p>
        </w:tc>
        <w:tc>
          <w:tcPr>
            <w:tcW w:w="592" w:type="pct"/>
            <w:tcBorders>
              <w:top w:val="nil"/>
              <w:left w:val="nil"/>
              <w:bottom w:val="single" w:sz="4" w:space="0" w:color="A6A6A6"/>
              <w:right w:val="single" w:sz="4" w:space="0" w:color="A6A6A6"/>
            </w:tcBorders>
            <w:shd w:val="clear" w:color="auto" w:fill="auto"/>
            <w:hideMark/>
          </w:tcPr>
          <w:p w14:paraId="69A98E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Rel15</w:t>
            </w:r>
          </w:p>
        </w:tc>
        <w:tc>
          <w:tcPr>
            <w:tcW w:w="422" w:type="pct"/>
            <w:tcBorders>
              <w:top w:val="nil"/>
              <w:left w:val="nil"/>
              <w:bottom w:val="single" w:sz="4" w:space="0" w:color="A6A6A6"/>
              <w:right w:val="single" w:sz="4" w:space="0" w:color="A6A6A6"/>
            </w:tcBorders>
            <w:shd w:val="clear" w:color="auto" w:fill="auto"/>
            <w:hideMark/>
          </w:tcPr>
          <w:p w14:paraId="28CCE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58BEB8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7C0E6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6021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8EEFA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3086C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3"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540D1D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4"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2BF52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0C6ABA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5"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0B3C3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3409</w:t>
            </w:r>
          </w:p>
        </w:tc>
        <w:tc>
          <w:tcPr>
            <w:tcW w:w="242" w:type="pct"/>
            <w:tcBorders>
              <w:top w:val="nil"/>
              <w:left w:val="nil"/>
              <w:bottom w:val="single" w:sz="4" w:space="0" w:color="A6A6A6"/>
              <w:right w:val="single" w:sz="4" w:space="0" w:color="A6A6A6"/>
            </w:tcBorders>
            <w:shd w:val="clear" w:color="000000" w:fill="BFBFBF"/>
            <w:hideMark/>
          </w:tcPr>
          <w:p w14:paraId="3B53F8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5E2A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7F75C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2C86F2" w14:textId="77777777" w:rsidTr="00A75276">
        <w:trPr>
          <w:trHeight w:val="1060"/>
        </w:trPr>
        <w:tc>
          <w:tcPr>
            <w:tcW w:w="388" w:type="pct"/>
            <w:tcBorders>
              <w:top w:val="nil"/>
              <w:left w:val="single" w:sz="4" w:space="0" w:color="A6A6A6"/>
              <w:bottom w:val="single" w:sz="4" w:space="0" w:color="A6A6A6"/>
              <w:right w:val="single" w:sz="4" w:space="0" w:color="A6A6A6"/>
            </w:tcBorders>
            <w:shd w:val="clear" w:color="auto" w:fill="auto"/>
            <w:hideMark/>
          </w:tcPr>
          <w:p w14:paraId="69BAE4F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R4-2311343</w:t>
            </w:r>
          </w:p>
        </w:tc>
        <w:tc>
          <w:tcPr>
            <w:tcW w:w="592" w:type="pct"/>
            <w:tcBorders>
              <w:top w:val="nil"/>
              <w:left w:val="nil"/>
              <w:bottom w:val="single" w:sz="4" w:space="0" w:color="A6A6A6"/>
              <w:right w:val="single" w:sz="4" w:space="0" w:color="A6A6A6"/>
            </w:tcBorders>
            <w:shd w:val="clear" w:color="auto" w:fill="auto"/>
            <w:hideMark/>
          </w:tcPr>
          <w:p w14:paraId="41EE16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Rel16</w:t>
            </w:r>
          </w:p>
        </w:tc>
        <w:tc>
          <w:tcPr>
            <w:tcW w:w="422" w:type="pct"/>
            <w:tcBorders>
              <w:top w:val="nil"/>
              <w:left w:val="nil"/>
              <w:bottom w:val="single" w:sz="4" w:space="0" w:color="A6A6A6"/>
              <w:right w:val="single" w:sz="4" w:space="0" w:color="A6A6A6"/>
            </w:tcBorders>
            <w:shd w:val="clear" w:color="auto" w:fill="auto"/>
            <w:hideMark/>
          </w:tcPr>
          <w:p w14:paraId="65EF2A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3489A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53D0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7BC3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417DF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2E100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CDEEE2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F63FC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9E357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196C0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3410</w:t>
            </w:r>
          </w:p>
        </w:tc>
        <w:tc>
          <w:tcPr>
            <w:tcW w:w="242" w:type="pct"/>
            <w:tcBorders>
              <w:top w:val="nil"/>
              <w:left w:val="nil"/>
              <w:bottom w:val="single" w:sz="4" w:space="0" w:color="A6A6A6"/>
              <w:right w:val="single" w:sz="4" w:space="0" w:color="A6A6A6"/>
            </w:tcBorders>
            <w:shd w:val="clear" w:color="000000" w:fill="BFBFBF"/>
            <w:hideMark/>
          </w:tcPr>
          <w:p w14:paraId="5F5203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552E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6F5723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893382" w14:textId="77777777" w:rsidTr="00A75276">
        <w:trPr>
          <w:trHeight w:val="1066"/>
        </w:trPr>
        <w:tc>
          <w:tcPr>
            <w:tcW w:w="388" w:type="pct"/>
            <w:tcBorders>
              <w:top w:val="nil"/>
              <w:left w:val="single" w:sz="4" w:space="0" w:color="A6A6A6"/>
              <w:bottom w:val="single" w:sz="4" w:space="0" w:color="A6A6A6"/>
              <w:right w:val="single" w:sz="4" w:space="0" w:color="A6A6A6"/>
            </w:tcBorders>
            <w:shd w:val="clear" w:color="auto" w:fill="auto"/>
            <w:hideMark/>
          </w:tcPr>
          <w:p w14:paraId="1441C44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R4-2311344</w:t>
            </w:r>
          </w:p>
        </w:tc>
        <w:tc>
          <w:tcPr>
            <w:tcW w:w="592" w:type="pct"/>
            <w:tcBorders>
              <w:top w:val="nil"/>
              <w:left w:val="nil"/>
              <w:bottom w:val="single" w:sz="4" w:space="0" w:color="A6A6A6"/>
              <w:right w:val="single" w:sz="4" w:space="0" w:color="A6A6A6"/>
            </w:tcBorders>
            <w:shd w:val="clear" w:color="auto" w:fill="auto"/>
            <w:hideMark/>
          </w:tcPr>
          <w:p w14:paraId="3A1309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Rel17</w:t>
            </w:r>
          </w:p>
        </w:tc>
        <w:tc>
          <w:tcPr>
            <w:tcW w:w="422" w:type="pct"/>
            <w:tcBorders>
              <w:top w:val="nil"/>
              <w:left w:val="nil"/>
              <w:bottom w:val="single" w:sz="4" w:space="0" w:color="A6A6A6"/>
              <w:right w:val="single" w:sz="4" w:space="0" w:color="A6A6A6"/>
            </w:tcBorders>
            <w:shd w:val="clear" w:color="auto" w:fill="auto"/>
            <w:hideMark/>
          </w:tcPr>
          <w:p w14:paraId="0768A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54E8AA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D22D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2330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EF6AE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9CA6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3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CB2D0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3012A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ED2FA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D24B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3411</w:t>
            </w:r>
          </w:p>
        </w:tc>
        <w:tc>
          <w:tcPr>
            <w:tcW w:w="242" w:type="pct"/>
            <w:tcBorders>
              <w:top w:val="nil"/>
              <w:left w:val="nil"/>
              <w:bottom w:val="single" w:sz="4" w:space="0" w:color="A6A6A6"/>
              <w:right w:val="single" w:sz="4" w:space="0" w:color="A6A6A6"/>
            </w:tcBorders>
            <w:shd w:val="clear" w:color="000000" w:fill="BFBFBF"/>
            <w:hideMark/>
          </w:tcPr>
          <w:p w14:paraId="34A0CE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0E92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21F01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15B256" w14:textId="77777777" w:rsidTr="00A75276">
        <w:trPr>
          <w:trHeight w:val="1125"/>
        </w:trPr>
        <w:tc>
          <w:tcPr>
            <w:tcW w:w="388" w:type="pct"/>
            <w:tcBorders>
              <w:top w:val="nil"/>
              <w:left w:val="single" w:sz="4" w:space="0" w:color="A6A6A6"/>
              <w:bottom w:val="single" w:sz="4" w:space="0" w:color="A6A6A6"/>
              <w:right w:val="single" w:sz="4" w:space="0" w:color="A6A6A6"/>
            </w:tcBorders>
            <w:shd w:val="clear" w:color="auto" w:fill="auto"/>
            <w:hideMark/>
          </w:tcPr>
          <w:p w14:paraId="7C8A02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R4-2311345</w:t>
            </w:r>
          </w:p>
        </w:tc>
        <w:tc>
          <w:tcPr>
            <w:tcW w:w="592" w:type="pct"/>
            <w:tcBorders>
              <w:top w:val="nil"/>
              <w:left w:val="nil"/>
              <w:bottom w:val="single" w:sz="4" w:space="0" w:color="A6A6A6"/>
              <w:right w:val="single" w:sz="4" w:space="0" w:color="A6A6A6"/>
            </w:tcBorders>
            <w:shd w:val="clear" w:color="auto" w:fill="auto"/>
            <w:hideMark/>
          </w:tcPr>
          <w:p w14:paraId="55865E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CR for Active TCI State switch test requirements - Rel18</w:t>
            </w:r>
          </w:p>
        </w:tc>
        <w:tc>
          <w:tcPr>
            <w:tcW w:w="422" w:type="pct"/>
            <w:tcBorders>
              <w:top w:val="nil"/>
              <w:left w:val="nil"/>
              <w:bottom w:val="single" w:sz="4" w:space="0" w:color="A6A6A6"/>
              <w:right w:val="single" w:sz="4" w:space="0" w:color="A6A6A6"/>
            </w:tcBorders>
            <w:shd w:val="clear" w:color="auto" w:fill="auto"/>
            <w:hideMark/>
          </w:tcPr>
          <w:p w14:paraId="1EF34F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774A73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4375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0F0D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58918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774F4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CDE09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D200D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BC88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8C0B8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3412</w:t>
            </w:r>
          </w:p>
        </w:tc>
        <w:tc>
          <w:tcPr>
            <w:tcW w:w="242" w:type="pct"/>
            <w:tcBorders>
              <w:top w:val="nil"/>
              <w:left w:val="nil"/>
              <w:bottom w:val="single" w:sz="4" w:space="0" w:color="A6A6A6"/>
              <w:right w:val="single" w:sz="4" w:space="0" w:color="A6A6A6"/>
            </w:tcBorders>
            <w:shd w:val="clear" w:color="000000" w:fill="BFBFBF"/>
            <w:hideMark/>
          </w:tcPr>
          <w:p w14:paraId="746F3F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D0DF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139A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8227F" w14:textId="77777777" w:rsidTr="00A75276">
        <w:trPr>
          <w:trHeight w:val="1246"/>
        </w:trPr>
        <w:tc>
          <w:tcPr>
            <w:tcW w:w="388" w:type="pct"/>
            <w:tcBorders>
              <w:top w:val="nil"/>
              <w:left w:val="single" w:sz="4" w:space="0" w:color="A6A6A6"/>
              <w:bottom w:val="single" w:sz="4" w:space="0" w:color="A6A6A6"/>
              <w:right w:val="single" w:sz="4" w:space="0" w:color="A6A6A6"/>
            </w:tcBorders>
            <w:shd w:val="clear" w:color="auto" w:fill="auto"/>
            <w:hideMark/>
          </w:tcPr>
          <w:p w14:paraId="14674A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5" w:history="1">
              <w:r w:rsidR="00931E11" w:rsidRPr="00931E11">
                <w:rPr>
                  <w:rFonts w:ascii="Arial" w:hAnsi="Arial" w:cs="Arial"/>
                  <w:b/>
                  <w:bCs/>
                  <w:color w:val="0000FF"/>
                  <w:sz w:val="16"/>
                  <w:szCs w:val="16"/>
                  <w:u w:val="single"/>
                </w:rPr>
                <w:t>R4-2311346</w:t>
              </w:r>
            </w:hyperlink>
          </w:p>
        </w:tc>
        <w:tc>
          <w:tcPr>
            <w:tcW w:w="592" w:type="pct"/>
            <w:tcBorders>
              <w:top w:val="nil"/>
              <w:left w:val="nil"/>
              <w:bottom w:val="single" w:sz="4" w:space="0" w:color="A6A6A6"/>
              <w:right w:val="single" w:sz="4" w:space="0" w:color="A6A6A6"/>
            </w:tcBorders>
            <w:shd w:val="clear" w:color="auto" w:fill="auto"/>
            <w:hideMark/>
          </w:tcPr>
          <w:p w14:paraId="59AEB3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Rel16</w:t>
            </w:r>
          </w:p>
        </w:tc>
        <w:tc>
          <w:tcPr>
            <w:tcW w:w="422" w:type="pct"/>
            <w:tcBorders>
              <w:top w:val="nil"/>
              <w:left w:val="nil"/>
              <w:bottom w:val="single" w:sz="4" w:space="0" w:color="A6A6A6"/>
              <w:right w:val="single" w:sz="4" w:space="0" w:color="A6A6A6"/>
            </w:tcBorders>
            <w:shd w:val="clear" w:color="auto" w:fill="auto"/>
            <w:hideMark/>
          </w:tcPr>
          <w:p w14:paraId="1E180C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1BA78A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57BBF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7747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6072F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CA575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28AE6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C702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EBF6E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8"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70F10E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3413</w:t>
            </w:r>
          </w:p>
        </w:tc>
        <w:tc>
          <w:tcPr>
            <w:tcW w:w="242" w:type="pct"/>
            <w:tcBorders>
              <w:top w:val="nil"/>
              <w:left w:val="nil"/>
              <w:bottom w:val="single" w:sz="4" w:space="0" w:color="A6A6A6"/>
              <w:right w:val="single" w:sz="4" w:space="0" w:color="A6A6A6"/>
            </w:tcBorders>
            <w:shd w:val="clear" w:color="000000" w:fill="BFBFBF"/>
            <w:hideMark/>
          </w:tcPr>
          <w:p w14:paraId="6AD0CE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9D0E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F3344E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F95D2F6" w14:textId="77777777" w:rsidTr="007C5B26">
        <w:trPr>
          <w:trHeight w:val="1600"/>
        </w:trPr>
        <w:tc>
          <w:tcPr>
            <w:tcW w:w="388" w:type="pct"/>
            <w:tcBorders>
              <w:top w:val="nil"/>
              <w:left w:val="single" w:sz="4" w:space="0" w:color="A6A6A6"/>
              <w:bottom w:val="single" w:sz="4" w:space="0" w:color="A6A6A6"/>
              <w:right w:val="single" w:sz="4" w:space="0" w:color="A6A6A6"/>
            </w:tcBorders>
            <w:shd w:val="clear" w:color="auto" w:fill="auto"/>
            <w:hideMark/>
          </w:tcPr>
          <w:p w14:paraId="3080394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R4-2311347</w:t>
            </w:r>
          </w:p>
        </w:tc>
        <w:tc>
          <w:tcPr>
            <w:tcW w:w="592" w:type="pct"/>
            <w:tcBorders>
              <w:top w:val="nil"/>
              <w:left w:val="nil"/>
              <w:bottom w:val="single" w:sz="4" w:space="0" w:color="A6A6A6"/>
              <w:right w:val="single" w:sz="4" w:space="0" w:color="A6A6A6"/>
            </w:tcBorders>
            <w:shd w:val="clear" w:color="auto" w:fill="auto"/>
            <w:hideMark/>
          </w:tcPr>
          <w:p w14:paraId="42223C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Rel17</w:t>
            </w:r>
          </w:p>
        </w:tc>
        <w:tc>
          <w:tcPr>
            <w:tcW w:w="422" w:type="pct"/>
            <w:tcBorders>
              <w:top w:val="nil"/>
              <w:left w:val="nil"/>
              <w:bottom w:val="single" w:sz="4" w:space="0" w:color="A6A6A6"/>
              <w:right w:val="single" w:sz="4" w:space="0" w:color="A6A6A6"/>
            </w:tcBorders>
            <w:shd w:val="clear" w:color="auto" w:fill="auto"/>
            <w:hideMark/>
          </w:tcPr>
          <w:p w14:paraId="366A52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27DC70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EC89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FA9AA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B0AFE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FC2ED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4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427FB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F3B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CADFE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1"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A03D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3414</w:t>
            </w:r>
          </w:p>
        </w:tc>
        <w:tc>
          <w:tcPr>
            <w:tcW w:w="242" w:type="pct"/>
            <w:tcBorders>
              <w:top w:val="nil"/>
              <w:left w:val="nil"/>
              <w:bottom w:val="single" w:sz="4" w:space="0" w:color="A6A6A6"/>
              <w:right w:val="single" w:sz="4" w:space="0" w:color="A6A6A6"/>
            </w:tcBorders>
            <w:shd w:val="clear" w:color="000000" w:fill="BFBFBF"/>
            <w:hideMark/>
          </w:tcPr>
          <w:p w14:paraId="0FF964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A32B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D70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93CE152" w14:textId="77777777" w:rsidTr="00A75276">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1CB33C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R4-2311348</w:t>
            </w:r>
          </w:p>
        </w:tc>
        <w:tc>
          <w:tcPr>
            <w:tcW w:w="592" w:type="pct"/>
            <w:tcBorders>
              <w:top w:val="nil"/>
              <w:left w:val="nil"/>
              <w:bottom w:val="single" w:sz="4" w:space="0" w:color="A6A6A6"/>
              <w:right w:val="single" w:sz="4" w:space="0" w:color="A6A6A6"/>
            </w:tcBorders>
            <w:shd w:val="clear" w:color="auto" w:fill="auto"/>
            <w:hideMark/>
          </w:tcPr>
          <w:p w14:paraId="5B8E68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Editorial CR for Spatial relation info switch test requirements - Rel18</w:t>
            </w:r>
          </w:p>
        </w:tc>
        <w:tc>
          <w:tcPr>
            <w:tcW w:w="422" w:type="pct"/>
            <w:tcBorders>
              <w:top w:val="nil"/>
              <w:left w:val="nil"/>
              <w:bottom w:val="single" w:sz="4" w:space="0" w:color="A6A6A6"/>
              <w:right w:val="single" w:sz="4" w:space="0" w:color="A6A6A6"/>
            </w:tcBorders>
            <w:shd w:val="clear" w:color="auto" w:fill="auto"/>
            <w:hideMark/>
          </w:tcPr>
          <w:p w14:paraId="01569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Apple</w:t>
            </w:r>
          </w:p>
        </w:tc>
        <w:tc>
          <w:tcPr>
            <w:tcW w:w="183" w:type="pct"/>
            <w:tcBorders>
              <w:top w:val="nil"/>
              <w:left w:val="nil"/>
              <w:bottom w:val="single" w:sz="4" w:space="0" w:color="A6A6A6"/>
              <w:right w:val="single" w:sz="4" w:space="0" w:color="A6A6A6"/>
            </w:tcBorders>
            <w:shd w:val="clear" w:color="auto" w:fill="auto"/>
            <w:hideMark/>
          </w:tcPr>
          <w:p w14:paraId="7188F6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5D1C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5192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06810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350C8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D21C1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06C2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6A0A2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4"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01462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3415</w:t>
            </w:r>
          </w:p>
        </w:tc>
        <w:tc>
          <w:tcPr>
            <w:tcW w:w="242" w:type="pct"/>
            <w:tcBorders>
              <w:top w:val="nil"/>
              <w:left w:val="nil"/>
              <w:bottom w:val="single" w:sz="4" w:space="0" w:color="A6A6A6"/>
              <w:right w:val="single" w:sz="4" w:space="0" w:color="A6A6A6"/>
            </w:tcBorders>
            <w:shd w:val="clear" w:color="000000" w:fill="BFBFBF"/>
            <w:hideMark/>
          </w:tcPr>
          <w:p w14:paraId="690700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CBCA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A2A26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C8EDEC"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1F9CDE8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5" w:history="1">
              <w:r w:rsidR="00931E11" w:rsidRPr="00931E11">
                <w:rPr>
                  <w:rFonts w:ascii="Arial" w:hAnsi="Arial" w:cs="Arial"/>
                  <w:b/>
                  <w:bCs/>
                  <w:color w:val="0000FF"/>
                  <w:sz w:val="16"/>
                  <w:szCs w:val="16"/>
                  <w:u w:val="single"/>
                </w:rPr>
                <w:t>R4-2311418</w:t>
              </w:r>
            </w:hyperlink>
          </w:p>
        </w:tc>
        <w:tc>
          <w:tcPr>
            <w:tcW w:w="592" w:type="pct"/>
            <w:tcBorders>
              <w:top w:val="nil"/>
              <w:left w:val="nil"/>
              <w:bottom w:val="single" w:sz="4" w:space="0" w:color="A6A6A6"/>
              <w:right w:val="single" w:sz="4" w:space="0" w:color="A6A6A6"/>
            </w:tcBorders>
            <w:shd w:val="clear" w:color="auto" w:fill="auto"/>
            <w:hideMark/>
          </w:tcPr>
          <w:p w14:paraId="6011D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(Rel-16)</w:t>
            </w:r>
          </w:p>
        </w:tc>
        <w:tc>
          <w:tcPr>
            <w:tcW w:w="422" w:type="pct"/>
            <w:tcBorders>
              <w:top w:val="nil"/>
              <w:left w:val="nil"/>
              <w:bottom w:val="single" w:sz="4" w:space="0" w:color="A6A6A6"/>
              <w:right w:val="single" w:sz="4" w:space="0" w:color="A6A6A6"/>
            </w:tcBorders>
            <w:shd w:val="clear" w:color="auto" w:fill="auto"/>
            <w:hideMark/>
          </w:tcPr>
          <w:p w14:paraId="274333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5815A1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D0EA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9CCD4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4207C3A5"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3EE95FD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A0E9F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DFEA7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D7AD3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8"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1C2020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3430</w:t>
            </w:r>
          </w:p>
        </w:tc>
        <w:tc>
          <w:tcPr>
            <w:tcW w:w="242" w:type="pct"/>
            <w:tcBorders>
              <w:top w:val="nil"/>
              <w:left w:val="nil"/>
              <w:bottom w:val="single" w:sz="4" w:space="0" w:color="A6A6A6"/>
              <w:right w:val="single" w:sz="4" w:space="0" w:color="A6A6A6"/>
            </w:tcBorders>
            <w:shd w:val="clear" w:color="000000" w:fill="BFBFBF"/>
            <w:hideMark/>
          </w:tcPr>
          <w:p w14:paraId="177C87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F763F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65F72E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D4AA8C3" w14:textId="77777777" w:rsidTr="00A75276">
        <w:trPr>
          <w:trHeight w:val="930"/>
        </w:trPr>
        <w:tc>
          <w:tcPr>
            <w:tcW w:w="388" w:type="pct"/>
            <w:tcBorders>
              <w:top w:val="nil"/>
              <w:left w:val="single" w:sz="4" w:space="0" w:color="A6A6A6"/>
              <w:bottom w:val="single" w:sz="4" w:space="0" w:color="A6A6A6"/>
              <w:right w:val="single" w:sz="4" w:space="0" w:color="A6A6A6"/>
            </w:tcBorders>
            <w:shd w:val="clear" w:color="auto" w:fill="auto"/>
            <w:hideMark/>
          </w:tcPr>
          <w:p w14:paraId="455C724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R4-2311419</w:t>
            </w:r>
          </w:p>
        </w:tc>
        <w:tc>
          <w:tcPr>
            <w:tcW w:w="592" w:type="pct"/>
            <w:tcBorders>
              <w:top w:val="nil"/>
              <w:left w:val="nil"/>
              <w:bottom w:val="single" w:sz="4" w:space="0" w:color="A6A6A6"/>
              <w:right w:val="single" w:sz="4" w:space="0" w:color="A6A6A6"/>
            </w:tcBorders>
            <w:shd w:val="clear" w:color="auto" w:fill="auto"/>
            <w:hideMark/>
          </w:tcPr>
          <w:p w14:paraId="06996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(Rel-17)</w:t>
            </w:r>
          </w:p>
        </w:tc>
        <w:tc>
          <w:tcPr>
            <w:tcW w:w="422" w:type="pct"/>
            <w:tcBorders>
              <w:top w:val="nil"/>
              <w:left w:val="nil"/>
              <w:bottom w:val="single" w:sz="4" w:space="0" w:color="A6A6A6"/>
              <w:right w:val="single" w:sz="4" w:space="0" w:color="A6A6A6"/>
            </w:tcBorders>
            <w:shd w:val="clear" w:color="auto" w:fill="auto"/>
            <w:hideMark/>
          </w:tcPr>
          <w:p w14:paraId="473F7A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693BA1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FB7CF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AA1C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E271C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D6E1D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5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47C69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F762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48654E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1"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7073A2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3431</w:t>
            </w:r>
          </w:p>
        </w:tc>
        <w:tc>
          <w:tcPr>
            <w:tcW w:w="242" w:type="pct"/>
            <w:tcBorders>
              <w:top w:val="nil"/>
              <w:left w:val="nil"/>
              <w:bottom w:val="single" w:sz="4" w:space="0" w:color="A6A6A6"/>
              <w:right w:val="single" w:sz="4" w:space="0" w:color="A6A6A6"/>
            </w:tcBorders>
            <w:shd w:val="clear" w:color="000000" w:fill="BFBFBF"/>
            <w:hideMark/>
          </w:tcPr>
          <w:p w14:paraId="1F28CD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B5DFA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F67D4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8FEA00" w14:textId="77777777" w:rsidTr="00A75276">
        <w:trPr>
          <w:trHeight w:val="990"/>
        </w:trPr>
        <w:tc>
          <w:tcPr>
            <w:tcW w:w="388" w:type="pct"/>
            <w:tcBorders>
              <w:top w:val="nil"/>
              <w:left w:val="single" w:sz="4" w:space="0" w:color="A6A6A6"/>
              <w:bottom w:val="single" w:sz="4" w:space="0" w:color="A6A6A6"/>
              <w:right w:val="single" w:sz="4" w:space="0" w:color="A6A6A6"/>
            </w:tcBorders>
            <w:shd w:val="clear" w:color="auto" w:fill="auto"/>
            <w:hideMark/>
          </w:tcPr>
          <w:p w14:paraId="2439046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R4-2311420</w:t>
            </w:r>
          </w:p>
        </w:tc>
        <w:tc>
          <w:tcPr>
            <w:tcW w:w="592" w:type="pct"/>
            <w:tcBorders>
              <w:top w:val="nil"/>
              <w:left w:val="nil"/>
              <w:bottom w:val="single" w:sz="4" w:space="0" w:color="A6A6A6"/>
              <w:right w:val="single" w:sz="4" w:space="0" w:color="A6A6A6"/>
            </w:tcBorders>
            <w:shd w:val="clear" w:color="auto" w:fill="auto"/>
            <w:hideMark/>
          </w:tcPr>
          <w:p w14:paraId="3A6B9D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(Rel-18)</w:t>
            </w:r>
          </w:p>
        </w:tc>
        <w:tc>
          <w:tcPr>
            <w:tcW w:w="422" w:type="pct"/>
            <w:tcBorders>
              <w:top w:val="nil"/>
              <w:left w:val="nil"/>
              <w:bottom w:val="single" w:sz="4" w:space="0" w:color="A6A6A6"/>
              <w:right w:val="single" w:sz="4" w:space="0" w:color="A6A6A6"/>
            </w:tcBorders>
            <w:shd w:val="clear" w:color="auto" w:fill="auto"/>
            <w:hideMark/>
          </w:tcPr>
          <w:p w14:paraId="4D7E1B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7A03A4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D53C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71D1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46CD5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E3B25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E0DCC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25F71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290608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4"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37D32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3432</w:t>
            </w:r>
          </w:p>
        </w:tc>
        <w:tc>
          <w:tcPr>
            <w:tcW w:w="242" w:type="pct"/>
            <w:tcBorders>
              <w:top w:val="nil"/>
              <w:left w:val="nil"/>
              <w:bottom w:val="single" w:sz="4" w:space="0" w:color="A6A6A6"/>
              <w:right w:val="single" w:sz="4" w:space="0" w:color="A6A6A6"/>
            </w:tcBorders>
            <w:shd w:val="clear" w:color="000000" w:fill="BFBFBF"/>
            <w:hideMark/>
          </w:tcPr>
          <w:p w14:paraId="3BA20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7E20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BA50A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C61F81" w14:textId="77777777" w:rsidTr="00C71EEA">
        <w:trPr>
          <w:trHeight w:val="1046"/>
        </w:trPr>
        <w:tc>
          <w:tcPr>
            <w:tcW w:w="388" w:type="pct"/>
            <w:tcBorders>
              <w:top w:val="nil"/>
              <w:left w:val="single" w:sz="4" w:space="0" w:color="A6A6A6"/>
              <w:bottom w:val="single" w:sz="4" w:space="0" w:color="A6A6A6"/>
              <w:right w:val="single" w:sz="4" w:space="0" w:color="A6A6A6"/>
            </w:tcBorders>
            <w:shd w:val="clear" w:color="auto" w:fill="auto"/>
            <w:hideMark/>
          </w:tcPr>
          <w:p w14:paraId="4D10C9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5" w:history="1">
              <w:r w:rsidR="00931E11" w:rsidRPr="00931E11">
                <w:rPr>
                  <w:rFonts w:ascii="Arial" w:hAnsi="Arial" w:cs="Arial"/>
                  <w:b/>
                  <w:bCs/>
                  <w:color w:val="0000FF"/>
                  <w:sz w:val="16"/>
                  <w:szCs w:val="16"/>
                  <w:u w:val="single"/>
                </w:rPr>
                <w:t>R4-2311421</w:t>
              </w:r>
            </w:hyperlink>
          </w:p>
        </w:tc>
        <w:tc>
          <w:tcPr>
            <w:tcW w:w="592" w:type="pct"/>
            <w:tcBorders>
              <w:top w:val="nil"/>
              <w:left w:val="nil"/>
              <w:bottom w:val="single" w:sz="4" w:space="0" w:color="A6A6A6"/>
              <w:right w:val="single" w:sz="4" w:space="0" w:color="A6A6A6"/>
            </w:tcBorders>
            <w:shd w:val="clear" w:color="auto" w:fill="auto"/>
            <w:hideMark/>
          </w:tcPr>
          <w:p w14:paraId="1805B8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(Rel-16)</w:t>
            </w:r>
          </w:p>
        </w:tc>
        <w:tc>
          <w:tcPr>
            <w:tcW w:w="422" w:type="pct"/>
            <w:tcBorders>
              <w:top w:val="nil"/>
              <w:left w:val="nil"/>
              <w:bottom w:val="single" w:sz="4" w:space="0" w:color="A6A6A6"/>
              <w:right w:val="single" w:sz="4" w:space="0" w:color="A6A6A6"/>
            </w:tcBorders>
            <w:shd w:val="clear" w:color="auto" w:fill="auto"/>
            <w:hideMark/>
          </w:tcPr>
          <w:p w14:paraId="2E914E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1788CC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1AA6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7A8E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33B00A16"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037FC9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7284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C4F49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8B250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8"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7BC4B4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3433</w:t>
            </w:r>
          </w:p>
        </w:tc>
        <w:tc>
          <w:tcPr>
            <w:tcW w:w="242" w:type="pct"/>
            <w:tcBorders>
              <w:top w:val="nil"/>
              <w:left w:val="nil"/>
              <w:bottom w:val="single" w:sz="4" w:space="0" w:color="A6A6A6"/>
              <w:right w:val="single" w:sz="4" w:space="0" w:color="A6A6A6"/>
            </w:tcBorders>
            <w:shd w:val="clear" w:color="000000" w:fill="BFBFBF"/>
            <w:hideMark/>
          </w:tcPr>
          <w:p w14:paraId="445DB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998A0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F52F67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836905" w14:textId="77777777" w:rsidTr="00C71EEA">
        <w:trPr>
          <w:trHeight w:val="1118"/>
        </w:trPr>
        <w:tc>
          <w:tcPr>
            <w:tcW w:w="388" w:type="pct"/>
            <w:tcBorders>
              <w:top w:val="nil"/>
              <w:left w:val="single" w:sz="4" w:space="0" w:color="A6A6A6"/>
              <w:bottom w:val="single" w:sz="4" w:space="0" w:color="A6A6A6"/>
              <w:right w:val="single" w:sz="4" w:space="0" w:color="A6A6A6"/>
            </w:tcBorders>
            <w:shd w:val="clear" w:color="auto" w:fill="auto"/>
            <w:hideMark/>
          </w:tcPr>
          <w:p w14:paraId="17B35D6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R4-2311422</w:t>
            </w:r>
          </w:p>
        </w:tc>
        <w:tc>
          <w:tcPr>
            <w:tcW w:w="592" w:type="pct"/>
            <w:tcBorders>
              <w:top w:val="nil"/>
              <w:left w:val="nil"/>
              <w:bottom w:val="single" w:sz="4" w:space="0" w:color="A6A6A6"/>
              <w:right w:val="single" w:sz="4" w:space="0" w:color="A6A6A6"/>
            </w:tcBorders>
            <w:shd w:val="clear" w:color="auto" w:fill="auto"/>
            <w:hideMark/>
          </w:tcPr>
          <w:p w14:paraId="5712DB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(Rel-17)</w:t>
            </w:r>
          </w:p>
        </w:tc>
        <w:tc>
          <w:tcPr>
            <w:tcW w:w="422" w:type="pct"/>
            <w:tcBorders>
              <w:top w:val="nil"/>
              <w:left w:val="nil"/>
              <w:bottom w:val="single" w:sz="4" w:space="0" w:color="A6A6A6"/>
              <w:right w:val="single" w:sz="4" w:space="0" w:color="A6A6A6"/>
            </w:tcBorders>
            <w:shd w:val="clear" w:color="auto" w:fill="auto"/>
            <w:hideMark/>
          </w:tcPr>
          <w:p w14:paraId="096C9E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27162D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CF91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1394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047F8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426FF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6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717A3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0DB26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270189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1"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416BA3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3434</w:t>
            </w:r>
          </w:p>
        </w:tc>
        <w:tc>
          <w:tcPr>
            <w:tcW w:w="242" w:type="pct"/>
            <w:tcBorders>
              <w:top w:val="nil"/>
              <w:left w:val="nil"/>
              <w:bottom w:val="single" w:sz="4" w:space="0" w:color="A6A6A6"/>
              <w:right w:val="single" w:sz="4" w:space="0" w:color="A6A6A6"/>
            </w:tcBorders>
            <w:shd w:val="clear" w:color="000000" w:fill="BFBFBF"/>
            <w:hideMark/>
          </w:tcPr>
          <w:p w14:paraId="595E20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033E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673049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95E344" w14:textId="77777777" w:rsidTr="00C71EEA">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2D60DB0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R4-2311423</w:t>
            </w:r>
          </w:p>
        </w:tc>
        <w:tc>
          <w:tcPr>
            <w:tcW w:w="592" w:type="pct"/>
            <w:tcBorders>
              <w:top w:val="nil"/>
              <w:left w:val="nil"/>
              <w:bottom w:val="single" w:sz="4" w:space="0" w:color="A6A6A6"/>
              <w:right w:val="single" w:sz="4" w:space="0" w:color="A6A6A6"/>
            </w:tcBorders>
            <w:shd w:val="clear" w:color="auto" w:fill="auto"/>
            <w:hideMark/>
          </w:tcPr>
          <w:p w14:paraId="77C073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 (Rel-18)</w:t>
            </w:r>
          </w:p>
        </w:tc>
        <w:tc>
          <w:tcPr>
            <w:tcW w:w="422" w:type="pct"/>
            <w:tcBorders>
              <w:top w:val="nil"/>
              <w:left w:val="nil"/>
              <w:bottom w:val="single" w:sz="4" w:space="0" w:color="A6A6A6"/>
              <w:right w:val="single" w:sz="4" w:space="0" w:color="A6A6A6"/>
            </w:tcBorders>
            <w:shd w:val="clear" w:color="auto" w:fill="auto"/>
            <w:hideMark/>
          </w:tcPr>
          <w:p w14:paraId="2D230B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3476F1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22466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984E4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A2EA1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EAAB0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AB0A17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52EE4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30FBB1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4"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2D887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3435</w:t>
            </w:r>
          </w:p>
        </w:tc>
        <w:tc>
          <w:tcPr>
            <w:tcW w:w="242" w:type="pct"/>
            <w:tcBorders>
              <w:top w:val="nil"/>
              <w:left w:val="nil"/>
              <w:bottom w:val="single" w:sz="4" w:space="0" w:color="A6A6A6"/>
              <w:right w:val="single" w:sz="4" w:space="0" w:color="A6A6A6"/>
            </w:tcBorders>
            <w:shd w:val="clear" w:color="000000" w:fill="BFBFBF"/>
            <w:hideMark/>
          </w:tcPr>
          <w:p w14:paraId="682B87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F34E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924B08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9A3ADA" w14:textId="77777777" w:rsidTr="007C5B26">
        <w:trPr>
          <w:trHeight w:val="1200"/>
        </w:trPr>
        <w:tc>
          <w:tcPr>
            <w:tcW w:w="388" w:type="pct"/>
            <w:tcBorders>
              <w:top w:val="nil"/>
              <w:left w:val="single" w:sz="4" w:space="0" w:color="A6A6A6"/>
              <w:bottom w:val="single" w:sz="4" w:space="0" w:color="A6A6A6"/>
              <w:right w:val="single" w:sz="4" w:space="0" w:color="A6A6A6"/>
            </w:tcBorders>
            <w:shd w:val="clear" w:color="auto" w:fill="auto"/>
            <w:hideMark/>
          </w:tcPr>
          <w:p w14:paraId="643CA3E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5" w:history="1">
              <w:r w:rsidR="00931E11" w:rsidRPr="00931E11">
                <w:rPr>
                  <w:rFonts w:ascii="Arial" w:hAnsi="Arial" w:cs="Arial"/>
                  <w:b/>
                  <w:bCs/>
                  <w:color w:val="0000FF"/>
                  <w:sz w:val="16"/>
                  <w:szCs w:val="16"/>
                  <w:u w:val="single"/>
                </w:rPr>
                <w:t>R4-2311626</w:t>
              </w:r>
            </w:hyperlink>
          </w:p>
        </w:tc>
        <w:tc>
          <w:tcPr>
            <w:tcW w:w="592" w:type="pct"/>
            <w:tcBorders>
              <w:top w:val="nil"/>
              <w:left w:val="nil"/>
              <w:bottom w:val="single" w:sz="4" w:space="0" w:color="A6A6A6"/>
              <w:right w:val="single" w:sz="4" w:space="0" w:color="A6A6A6"/>
            </w:tcBorders>
            <w:shd w:val="clear" w:color="auto" w:fill="auto"/>
            <w:hideMark/>
          </w:tcPr>
          <w:p w14:paraId="0569E7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R16 positioning performance requirements</w:t>
            </w:r>
          </w:p>
        </w:tc>
        <w:tc>
          <w:tcPr>
            <w:tcW w:w="422" w:type="pct"/>
            <w:tcBorders>
              <w:top w:val="nil"/>
              <w:left w:val="nil"/>
              <w:bottom w:val="single" w:sz="4" w:space="0" w:color="A6A6A6"/>
              <w:right w:val="single" w:sz="4" w:space="0" w:color="A6A6A6"/>
            </w:tcBorders>
            <w:shd w:val="clear" w:color="auto" w:fill="auto"/>
            <w:hideMark/>
          </w:tcPr>
          <w:p w14:paraId="4AF47D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2081FC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B3C4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979B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F34AB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2A53E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867E3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4A167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F01F6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8"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795AB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3438</w:t>
            </w:r>
          </w:p>
        </w:tc>
        <w:tc>
          <w:tcPr>
            <w:tcW w:w="242" w:type="pct"/>
            <w:tcBorders>
              <w:top w:val="nil"/>
              <w:left w:val="nil"/>
              <w:bottom w:val="single" w:sz="4" w:space="0" w:color="A6A6A6"/>
              <w:right w:val="single" w:sz="4" w:space="0" w:color="A6A6A6"/>
            </w:tcBorders>
            <w:shd w:val="clear" w:color="000000" w:fill="BFBFBF"/>
            <w:hideMark/>
          </w:tcPr>
          <w:p w14:paraId="28F5F4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EC292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9886B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D322FE6" w14:textId="77777777" w:rsidTr="00A75276">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24D0AD7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79" w:history="1">
              <w:r w:rsidR="00931E11" w:rsidRPr="00931E11">
                <w:rPr>
                  <w:rFonts w:ascii="Arial" w:hAnsi="Arial" w:cs="Arial"/>
                  <w:b/>
                  <w:bCs/>
                  <w:color w:val="0000FF"/>
                  <w:sz w:val="16"/>
                  <w:szCs w:val="16"/>
                  <w:u w:val="single"/>
                </w:rPr>
                <w:t>R4-2311865</w:t>
              </w:r>
            </w:hyperlink>
          </w:p>
        </w:tc>
        <w:tc>
          <w:tcPr>
            <w:tcW w:w="592" w:type="pct"/>
            <w:tcBorders>
              <w:top w:val="nil"/>
              <w:left w:val="nil"/>
              <w:bottom w:val="single" w:sz="4" w:space="0" w:color="A6A6A6"/>
              <w:right w:val="single" w:sz="4" w:space="0" w:color="A6A6A6"/>
            </w:tcBorders>
            <w:shd w:val="clear" w:color="auto" w:fill="auto"/>
            <w:hideMark/>
          </w:tcPr>
          <w:p w14:paraId="749A7F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NR_HST-Perf Clarification to RRM HST A.6.1.1.7 (Rel-16)</w:t>
            </w:r>
          </w:p>
        </w:tc>
        <w:tc>
          <w:tcPr>
            <w:tcW w:w="422" w:type="pct"/>
            <w:tcBorders>
              <w:top w:val="nil"/>
              <w:left w:val="nil"/>
              <w:bottom w:val="single" w:sz="4" w:space="0" w:color="A6A6A6"/>
              <w:right w:val="single" w:sz="4" w:space="0" w:color="A6A6A6"/>
            </w:tcBorders>
            <w:shd w:val="clear" w:color="auto" w:fill="auto"/>
            <w:hideMark/>
          </w:tcPr>
          <w:p w14:paraId="661175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 inc.</w:t>
            </w:r>
          </w:p>
        </w:tc>
        <w:tc>
          <w:tcPr>
            <w:tcW w:w="183" w:type="pct"/>
            <w:tcBorders>
              <w:top w:val="nil"/>
              <w:left w:val="nil"/>
              <w:bottom w:val="single" w:sz="4" w:space="0" w:color="A6A6A6"/>
              <w:right w:val="single" w:sz="4" w:space="0" w:color="A6A6A6"/>
            </w:tcBorders>
            <w:shd w:val="clear" w:color="auto" w:fill="auto"/>
            <w:hideMark/>
          </w:tcPr>
          <w:p w14:paraId="46CBE3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6DFC7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1F089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3D28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E7750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24ABEA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8803E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ADFBD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2" w:history="1">
              <w:r w:rsidR="00931E11" w:rsidRPr="00931E11">
                <w:rPr>
                  <w:rFonts w:ascii="Arial" w:hAnsi="Arial" w:cs="Arial"/>
                  <w:b/>
                  <w:bCs/>
                  <w:color w:val="0000FF"/>
                  <w:sz w:val="16"/>
                  <w:szCs w:val="16"/>
                  <w:u w:val="single"/>
                </w:rPr>
                <w:t>NR_HST-Perf</w:t>
              </w:r>
            </w:hyperlink>
          </w:p>
        </w:tc>
        <w:tc>
          <w:tcPr>
            <w:tcW w:w="340" w:type="pct"/>
            <w:tcBorders>
              <w:top w:val="nil"/>
              <w:left w:val="nil"/>
              <w:bottom w:val="single" w:sz="4" w:space="0" w:color="A6A6A6"/>
              <w:right w:val="single" w:sz="4" w:space="0" w:color="A6A6A6"/>
            </w:tcBorders>
            <w:shd w:val="clear" w:color="000000" w:fill="BFBFBF"/>
            <w:hideMark/>
          </w:tcPr>
          <w:p w14:paraId="54707C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3444</w:t>
            </w:r>
          </w:p>
        </w:tc>
        <w:tc>
          <w:tcPr>
            <w:tcW w:w="242" w:type="pct"/>
            <w:tcBorders>
              <w:top w:val="nil"/>
              <w:left w:val="nil"/>
              <w:bottom w:val="single" w:sz="4" w:space="0" w:color="A6A6A6"/>
              <w:right w:val="single" w:sz="4" w:space="0" w:color="A6A6A6"/>
            </w:tcBorders>
            <w:shd w:val="clear" w:color="000000" w:fill="BFBFBF"/>
            <w:hideMark/>
          </w:tcPr>
          <w:p w14:paraId="7A65A4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86D46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325D39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8986D8" w14:textId="77777777" w:rsidTr="00A75276">
        <w:trPr>
          <w:trHeight w:val="1069"/>
        </w:trPr>
        <w:tc>
          <w:tcPr>
            <w:tcW w:w="388" w:type="pct"/>
            <w:tcBorders>
              <w:top w:val="nil"/>
              <w:left w:val="single" w:sz="4" w:space="0" w:color="A6A6A6"/>
              <w:bottom w:val="single" w:sz="4" w:space="0" w:color="A6A6A6"/>
              <w:right w:val="single" w:sz="4" w:space="0" w:color="A6A6A6"/>
            </w:tcBorders>
            <w:shd w:val="clear" w:color="auto" w:fill="auto"/>
            <w:hideMark/>
          </w:tcPr>
          <w:p w14:paraId="69647C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3" w:history="1">
              <w:r w:rsidR="00931E11" w:rsidRPr="00931E11">
                <w:rPr>
                  <w:rFonts w:ascii="Arial" w:hAnsi="Arial" w:cs="Arial"/>
                  <w:b/>
                  <w:bCs/>
                  <w:color w:val="0000FF"/>
                  <w:sz w:val="16"/>
                  <w:szCs w:val="16"/>
                  <w:u w:val="single"/>
                </w:rPr>
                <w:t>R4-2311866</w:t>
              </w:r>
            </w:hyperlink>
          </w:p>
        </w:tc>
        <w:tc>
          <w:tcPr>
            <w:tcW w:w="592" w:type="pct"/>
            <w:tcBorders>
              <w:top w:val="nil"/>
              <w:left w:val="nil"/>
              <w:bottom w:val="single" w:sz="4" w:space="0" w:color="A6A6A6"/>
              <w:right w:val="single" w:sz="4" w:space="0" w:color="A6A6A6"/>
            </w:tcBorders>
            <w:shd w:val="clear" w:color="auto" w:fill="auto"/>
            <w:hideMark/>
          </w:tcPr>
          <w:p w14:paraId="4F0FB5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 CR for definition of PL-RS maintained in section 8.14</w:t>
            </w:r>
          </w:p>
        </w:tc>
        <w:tc>
          <w:tcPr>
            <w:tcW w:w="422" w:type="pct"/>
            <w:tcBorders>
              <w:top w:val="nil"/>
              <w:left w:val="nil"/>
              <w:bottom w:val="single" w:sz="4" w:space="0" w:color="A6A6A6"/>
              <w:right w:val="single" w:sz="4" w:space="0" w:color="A6A6A6"/>
            </w:tcBorders>
            <w:shd w:val="clear" w:color="auto" w:fill="auto"/>
            <w:hideMark/>
          </w:tcPr>
          <w:p w14:paraId="28B16E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Mediatek</w:t>
            </w:r>
          </w:p>
        </w:tc>
        <w:tc>
          <w:tcPr>
            <w:tcW w:w="183" w:type="pct"/>
            <w:tcBorders>
              <w:top w:val="nil"/>
              <w:left w:val="nil"/>
              <w:bottom w:val="single" w:sz="4" w:space="0" w:color="A6A6A6"/>
              <w:right w:val="single" w:sz="4" w:space="0" w:color="A6A6A6"/>
            </w:tcBorders>
            <w:shd w:val="clear" w:color="auto" w:fill="auto"/>
            <w:hideMark/>
          </w:tcPr>
          <w:p w14:paraId="39D797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E3A9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EFC06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59154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360DF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65F55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26CB0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EACF2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6"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5BF100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3445</w:t>
            </w:r>
          </w:p>
        </w:tc>
        <w:tc>
          <w:tcPr>
            <w:tcW w:w="242" w:type="pct"/>
            <w:tcBorders>
              <w:top w:val="nil"/>
              <w:left w:val="nil"/>
              <w:bottom w:val="single" w:sz="4" w:space="0" w:color="A6A6A6"/>
              <w:right w:val="single" w:sz="4" w:space="0" w:color="A6A6A6"/>
            </w:tcBorders>
            <w:shd w:val="clear" w:color="000000" w:fill="BFBFBF"/>
            <w:hideMark/>
          </w:tcPr>
          <w:p w14:paraId="47AF55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646A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36616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8C41023" w14:textId="77777777" w:rsidTr="00C71EEA">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1D06C7A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7" w:history="1">
              <w:r w:rsidR="00931E11" w:rsidRPr="00931E11">
                <w:rPr>
                  <w:rFonts w:ascii="Arial" w:hAnsi="Arial" w:cs="Arial"/>
                  <w:b/>
                  <w:bCs/>
                  <w:color w:val="0000FF"/>
                  <w:sz w:val="16"/>
                  <w:szCs w:val="16"/>
                  <w:u w:val="single"/>
                </w:rPr>
                <w:t>R4-2312083</w:t>
              </w:r>
            </w:hyperlink>
          </w:p>
        </w:tc>
        <w:tc>
          <w:tcPr>
            <w:tcW w:w="592" w:type="pct"/>
            <w:tcBorders>
              <w:top w:val="nil"/>
              <w:left w:val="nil"/>
              <w:bottom w:val="single" w:sz="4" w:space="0" w:color="A6A6A6"/>
              <w:right w:val="single" w:sz="4" w:space="0" w:color="A6A6A6"/>
            </w:tcBorders>
            <w:shd w:val="clear" w:color="auto" w:fill="auto"/>
            <w:hideMark/>
          </w:tcPr>
          <w:p w14:paraId="28268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[NR_pos-Core]: The correction of IE for measurement period requirements.</w:t>
            </w:r>
          </w:p>
        </w:tc>
        <w:tc>
          <w:tcPr>
            <w:tcW w:w="422" w:type="pct"/>
            <w:tcBorders>
              <w:top w:val="nil"/>
              <w:left w:val="nil"/>
              <w:bottom w:val="single" w:sz="4" w:space="0" w:color="A6A6A6"/>
              <w:right w:val="single" w:sz="4" w:space="0" w:color="A6A6A6"/>
            </w:tcBorders>
            <w:shd w:val="clear" w:color="auto" w:fill="auto"/>
            <w:hideMark/>
          </w:tcPr>
          <w:p w14:paraId="69B986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0D6E5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0808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324B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383B6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F082D5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7C020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8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0B702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7F38A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0" w:history="1">
              <w:r w:rsidR="00931E11" w:rsidRPr="00931E11">
                <w:rPr>
                  <w:rFonts w:ascii="Arial" w:hAnsi="Arial" w:cs="Arial"/>
                  <w:b/>
                  <w:bCs/>
                  <w:color w:val="0000FF"/>
                  <w:sz w:val="16"/>
                  <w:szCs w:val="16"/>
                  <w:u w:val="single"/>
                </w:rPr>
                <w:t>NR_pos-Core</w:t>
              </w:r>
            </w:hyperlink>
          </w:p>
        </w:tc>
        <w:tc>
          <w:tcPr>
            <w:tcW w:w="340" w:type="pct"/>
            <w:tcBorders>
              <w:top w:val="nil"/>
              <w:left w:val="nil"/>
              <w:bottom w:val="single" w:sz="4" w:space="0" w:color="A6A6A6"/>
              <w:right w:val="single" w:sz="4" w:space="0" w:color="A6A6A6"/>
            </w:tcBorders>
            <w:shd w:val="clear" w:color="000000" w:fill="BFBFBF"/>
            <w:hideMark/>
          </w:tcPr>
          <w:p w14:paraId="051DDF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3446</w:t>
            </w:r>
          </w:p>
        </w:tc>
        <w:tc>
          <w:tcPr>
            <w:tcW w:w="242" w:type="pct"/>
            <w:tcBorders>
              <w:top w:val="nil"/>
              <w:left w:val="nil"/>
              <w:bottom w:val="single" w:sz="4" w:space="0" w:color="A6A6A6"/>
              <w:right w:val="single" w:sz="4" w:space="0" w:color="A6A6A6"/>
            </w:tcBorders>
            <w:shd w:val="clear" w:color="000000" w:fill="BFBFBF"/>
            <w:hideMark/>
          </w:tcPr>
          <w:p w14:paraId="660116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2CD3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506966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F57088" w14:textId="77777777" w:rsidTr="00A75276">
        <w:trPr>
          <w:trHeight w:val="1038"/>
        </w:trPr>
        <w:tc>
          <w:tcPr>
            <w:tcW w:w="388" w:type="pct"/>
            <w:tcBorders>
              <w:top w:val="nil"/>
              <w:left w:val="single" w:sz="4" w:space="0" w:color="A6A6A6"/>
              <w:bottom w:val="single" w:sz="4" w:space="0" w:color="A6A6A6"/>
              <w:right w:val="single" w:sz="4" w:space="0" w:color="A6A6A6"/>
            </w:tcBorders>
            <w:shd w:val="clear" w:color="auto" w:fill="auto"/>
            <w:hideMark/>
          </w:tcPr>
          <w:p w14:paraId="64ABBC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1" w:history="1">
              <w:r w:rsidR="00931E11" w:rsidRPr="00931E11">
                <w:rPr>
                  <w:rFonts w:ascii="Arial" w:hAnsi="Arial" w:cs="Arial"/>
                  <w:b/>
                  <w:bCs/>
                  <w:color w:val="0000FF"/>
                  <w:sz w:val="16"/>
                  <w:szCs w:val="16"/>
                  <w:u w:val="single"/>
                </w:rPr>
                <w:t>R4-2312094</w:t>
              </w:r>
            </w:hyperlink>
          </w:p>
        </w:tc>
        <w:tc>
          <w:tcPr>
            <w:tcW w:w="592" w:type="pct"/>
            <w:tcBorders>
              <w:top w:val="nil"/>
              <w:left w:val="nil"/>
              <w:bottom w:val="single" w:sz="4" w:space="0" w:color="A6A6A6"/>
              <w:right w:val="single" w:sz="4" w:space="0" w:color="A6A6A6"/>
            </w:tcBorders>
            <w:shd w:val="clear" w:color="auto" w:fill="auto"/>
            <w:hideMark/>
          </w:tcPr>
          <w:p w14:paraId="2B73CC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148900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66DE6F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7225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C1FA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4EB0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6FECA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7BDFF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F09A9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0CB3A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4" w:history="1">
              <w:r w:rsidR="00931E11"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6F7F21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3457</w:t>
            </w:r>
          </w:p>
        </w:tc>
        <w:tc>
          <w:tcPr>
            <w:tcW w:w="242" w:type="pct"/>
            <w:tcBorders>
              <w:top w:val="nil"/>
              <w:left w:val="nil"/>
              <w:bottom w:val="single" w:sz="4" w:space="0" w:color="A6A6A6"/>
              <w:right w:val="single" w:sz="4" w:space="0" w:color="A6A6A6"/>
            </w:tcBorders>
            <w:shd w:val="clear" w:color="000000" w:fill="BFBFBF"/>
            <w:hideMark/>
          </w:tcPr>
          <w:p w14:paraId="7B3C98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EA43A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D5689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B97681D" w14:textId="77777777" w:rsidTr="00A75276">
        <w:trPr>
          <w:trHeight w:val="841"/>
        </w:trPr>
        <w:tc>
          <w:tcPr>
            <w:tcW w:w="388" w:type="pct"/>
            <w:tcBorders>
              <w:top w:val="nil"/>
              <w:left w:val="single" w:sz="4" w:space="0" w:color="A6A6A6"/>
              <w:bottom w:val="single" w:sz="4" w:space="0" w:color="A6A6A6"/>
              <w:right w:val="single" w:sz="4" w:space="0" w:color="A6A6A6"/>
            </w:tcBorders>
            <w:shd w:val="clear" w:color="auto" w:fill="auto"/>
            <w:hideMark/>
          </w:tcPr>
          <w:p w14:paraId="71EAF6C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R4-2312095</w:t>
            </w:r>
          </w:p>
        </w:tc>
        <w:tc>
          <w:tcPr>
            <w:tcW w:w="592" w:type="pct"/>
            <w:tcBorders>
              <w:top w:val="nil"/>
              <w:left w:val="nil"/>
              <w:bottom w:val="single" w:sz="4" w:space="0" w:color="A6A6A6"/>
              <w:right w:val="single" w:sz="4" w:space="0" w:color="A6A6A6"/>
            </w:tcBorders>
            <w:shd w:val="clear" w:color="auto" w:fill="auto"/>
            <w:hideMark/>
          </w:tcPr>
          <w:p w14:paraId="5E0A4D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4C5177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C624B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1E64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F041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120A9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D025A9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E5B6C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44F73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270222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7" w:history="1">
              <w:r w:rsidR="00931E11"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17E98F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3458</w:t>
            </w:r>
          </w:p>
        </w:tc>
        <w:tc>
          <w:tcPr>
            <w:tcW w:w="242" w:type="pct"/>
            <w:tcBorders>
              <w:top w:val="nil"/>
              <w:left w:val="nil"/>
              <w:bottom w:val="single" w:sz="4" w:space="0" w:color="A6A6A6"/>
              <w:right w:val="single" w:sz="4" w:space="0" w:color="A6A6A6"/>
            </w:tcBorders>
            <w:shd w:val="clear" w:color="000000" w:fill="BFBFBF"/>
            <w:hideMark/>
          </w:tcPr>
          <w:p w14:paraId="762F30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B58B6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5CFE5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B24581C" w14:textId="77777777" w:rsidTr="00A75276">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3A8206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R4-2312096</w:t>
            </w:r>
          </w:p>
        </w:tc>
        <w:tc>
          <w:tcPr>
            <w:tcW w:w="592" w:type="pct"/>
            <w:tcBorders>
              <w:top w:val="nil"/>
              <w:left w:val="nil"/>
              <w:bottom w:val="single" w:sz="4" w:space="0" w:color="A6A6A6"/>
              <w:right w:val="single" w:sz="4" w:space="0" w:color="A6A6A6"/>
            </w:tcBorders>
            <w:shd w:val="clear" w:color="auto" w:fill="auto"/>
            <w:hideMark/>
          </w:tcPr>
          <w:p w14:paraId="292F7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[NR_unlic-Core] Modify the condition for gradual timing adjustment.</w:t>
            </w:r>
          </w:p>
        </w:tc>
        <w:tc>
          <w:tcPr>
            <w:tcW w:w="422" w:type="pct"/>
            <w:tcBorders>
              <w:top w:val="nil"/>
              <w:left w:val="nil"/>
              <w:bottom w:val="single" w:sz="4" w:space="0" w:color="A6A6A6"/>
              <w:right w:val="single" w:sz="4" w:space="0" w:color="A6A6A6"/>
            </w:tcBorders>
            <w:shd w:val="clear" w:color="auto" w:fill="auto"/>
            <w:hideMark/>
          </w:tcPr>
          <w:p w14:paraId="1C4389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 Corporation</w:t>
            </w:r>
          </w:p>
        </w:tc>
        <w:tc>
          <w:tcPr>
            <w:tcW w:w="183" w:type="pct"/>
            <w:tcBorders>
              <w:top w:val="nil"/>
              <w:left w:val="nil"/>
              <w:bottom w:val="single" w:sz="4" w:space="0" w:color="A6A6A6"/>
              <w:right w:val="single" w:sz="4" w:space="0" w:color="A6A6A6"/>
            </w:tcBorders>
            <w:shd w:val="clear" w:color="auto" w:fill="auto"/>
            <w:hideMark/>
          </w:tcPr>
          <w:p w14:paraId="65F2FF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3194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7200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27793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06AB74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06434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89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04F2F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8E659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0" w:history="1">
              <w:r w:rsidR="00931E11" w:rsidRPr="00931E11">
                <w:rPr>
                  <w:rFonts w:ascii="Arial" w:hAnsi="Arial" w:cs="Arial"/>
                  <w:b/>
                  <w:bCs/>
                  <w:color w:val="0000FF"/>
                  <w:sz w:val="16"/>
                  <w:szCs w:val="16"/>
                  <w:u w:val="single"/>
                </w:rPr>
                <w:t>NR_unlic-Core</w:t>
              </w:r>
            </w:hyperlink>
          </w:p>
        </w:tc>
        <w:tc>
          <w:tcPr>
            <w:tcW w:w="340" w:type="pct"/>
            <w:tcBorders>
              <w:top w:val="nil"/>
              <w:left w:val="nil"/>
              <w:bottom w:val="single" w:sz="4" w:space="0" w:color="A6A6A6"/>
              <w:right w:val="single" w:sz="4" w:space="0" w:color="A6A6A6"/>
            </w:tcBorders>
            <w:shd w:val="clear" w:color="000000" w:fill="BFBFBF"/>
            <w:hideMark/>
          </w:tcPr>
          <w:p w14:paraId="67F7B0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3459</w:t>
            </w:r>
          </w:p>
        </w:tc>
        <w:tc>
          <w:tcPr>
            <w:tcW w:w="242" w:type="pct"/>
            <w:tcBorders>
              <w:top w:val="nil"/>
              <w:left w:val="nil"/>
              <w:bottom w:val="single" w:sz="4" w:space="0" w:color="A6A6A6"/>
              <w:right w:val="single" w:sz="4" w:space="0" w:color="A6A6A6"/>
            </w:tcBorders>
            <w:shd w:val="clear" w:color="000000" w:fill="BFBFBF"/>
            <w:hideMark/>
          </w:tcPr>
          <w:p w14:paraId="244364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7269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5189E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0C44DD" w14:textId="77777777" w:rsidTr="00A75276">
        <w:trPr>
          <w:trHeight w:val="1407"/>
        </w:trPr>
        <w:tc>
          <w:tcPr>
            <w:tcW w:w="388" w:type="pct"/>
            <w:tcBorders>
              <w:top w:val="nil"/>
              <w:left w:val="single" w:sz="4" w:space="0" w:color="A6A6A6"/>
              <w:bottom w:val="single" w:sz="4" w:space="0" w:color="A6A6A6"/>
              <w:right w:val="single" w:sz="4" w:space="0" w:color="A6A6A6"/>
            </w:tcBorders>
            <w:shd w:val="clear" w:color="auto" w:fill="auto"/>
            <w:hideMark/>
          </w:tcPr>
          <w:p w14:paraId="5C54E0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1" w:history="1">
              <w:r w:rsidR="00931E11" w:rsidRPr="00931E11">
                <w:rPr>
                  <w:rFonts w:ascii="Arial" w:hAnsi="Arial" w:cs="Arial"/>
                  <w:b/>
                  <w:bCs/>
                  <w:color w:val="0000FF"/>
                  <w:sz w:val="16"/>
                  <w:szCs w:val="16"/>
                  <w:u w:val="single"/>
                </w:rPr>
                <w:t>R4-2312130</w:t>
              </w:r>
            </w:hyperlink>
          </w:p>
        </w:tc>
        <w:tc>
          <w:tcPr>
            <w:tcW w:w="592" w:type="pct"/>
            <w:tcBorders>
              <w:top w:val="nil"/>
              <w:left w:val="nil"/>
              <w:bottom w:val="single" w:sz="4" w:space="0" w:color="A6A6A6"/>
              <w:right w:val="single" w:sz="4" w:space="0" w:color="A6A6A6"/>
            </w:tcBorders>
            <w:shd w:val="clear" w:color="auto" w:fill="auto"/>
            <w:hideMark/>
          </w:tcPr>
          <w:p w14:paraId="3F467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 CR to TS 38.133: Correction to CHO and CPC requirements(Rel-16)</w:t>
            </w:r>
          </w:p>
        </w:tc>
        <w:tc>
          <w:tcPr>
            <w:tcW w:w="422" w:type="pct"/>
            <w:tcBorders>
              <w:top w:val="nil"/>
              <w:left w:val="nil"/>
              <w:bottom w:val="single" w:sz="4" w:space="0" w:color="A6A6A6"/>
              <w:right w:val="single" w:sz="4" w:space="0" w:color="A6A6A6"/>
            </w:tcBorders>
            <w:shd w:val="clear" w:color="auto" w:fill="auto"/>
            <w:hideMark/>
          </w:tcPr>
          <w:p w14:paraId="0D0E55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9EF08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3011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91A8F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B0574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B44B88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668092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331B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13A0552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4" w:history="1">
              <w:r w:rsidR="00931E11"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08F068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3461</w:t>
            </w:r>
          </w:p>
        </w:tc>
        <w:tc>
          <w:tcPr>
            <w:tcW w:w="242" w:type="pct"/>
            <w:tcBorders>
              <w:top w:val="nil"/>
              <w:left w:val="nil"/>
              <w:bottom w:val="single" w:sz="4" w:space="0" w:color="A6A6A6"/>
              <w:right w:val="single" w:sz="4" w:space="0" w:color="A6A6A6"/>
            </w:tcBorders>
            <w:shd w:val="clear" w:color="000000" w:fill="BFBFBF"/>
            <w:hideMark/>
          </w:tcPr>
          <w:p w14:paraId="09DF35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3091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E0A9B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5940C9C"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29BA987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R4-2312131</w:t>
            </w:r>
          </w:p>
        </w:tc>
        <w:tc>
          <w:tcPr>
            <w:tcW w:w="592" w:type="pct"/>
            <w:tcBorders>
              <w:top w:val="nil"/>
              <w:left w:val="nil"/>
              <w:bottom w:val="single" w:sz="4" w:space="0" w:color="A6A6A6"/>
              <w:right w:val="single" w:sz="4" w:space="0" w:color="A6A6A6"/>
            </w:tcBorders>
            <w:shd w:val="clear" w:color="auto" w:fill="auto"/>
            <w:hideMark/>
          </w:tcPr>
          <w:p w14:paraId="7678FB2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[NR_Mob_enh-Core]CR to TS 38.133 Correction to CHO and CPC requirements(Rel-17)</w:t>
            </w:r>
          </w:p>
        </w:tc>
        <w:tc>
          <w:tcPr>
            <w:tcW w:w="422" w:type="pct"/>
            <w:tcBorders>
              <w:top w:val="nil"/>
              <w:left w:val="nil"/>
              <w:bottom w:val="single" w:sz="4" w:space="0" w:color="A6A6A6"/>
              <w:right w:val="single" w:sz="4" w:space="0" w:color="A6A6A6"/>
            </w:tcBorders>
            <w:shd w:val="clear" w:color="auto" w:fill="auto"/>
            <w:hideMark/>
          </w:tcPr>
          <w:p w14:paraId="1A48F2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B9183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8622A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8F2B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39D3E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280DD5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4B7B8D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3A8A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BE55F1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7" w:history="1">
              <w:r w:rsidR="00931E11"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297DC0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3462</w:t>
            </w:r>
          </w:p>
        </w:tc>
        <w:tc>
          <w:tcPr>
            <w:tcW w:w="242" w:type="pct"/>
            <w:tcBorders>
              <w:top w:val="nil"/>
              <w:left w:val="nil"/>
              <w:bottom w:val="single" w:sz="4" w:space="0" w:color="A6A6A6"/>
              <w:right w:val="single" w:sz="4" w:space="0" w:color="A6A6A6"/>
            </w:tcBorders>
            <w:shd w:val="clear" w:color="000000" w:fill="BFBFBF"/>
            <w:hideMark/>
          </w:tcPr>
          <w:p w14:paraId="58605B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A26D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95A3AF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CD5A220" w14:textId="77777777" w:rsidTr="00C71EEA">
        <w:trPr>
          <w:trHeight w:val="1318"/>
        </w:trPr>
        <w:tc>
          <w:tcPr>
            <w:tcW w:w="388" w:type="pct"/>
            <w:tcBorders>
              <w:top w:val="nil"/>
              <w:left w:val="single" w:sz="4" w:space="0" w:color="A6A6A6"/>
              <w:bottom w:val="single" w:sz="4" w:space="0" w:color="A6A6A6"/>
              <w:right w:val="single" w:sz="4" w:space="0" w:color="A6A6A6"/>
            </w:tcBorders>
            <w:shd w:val="clear" w:color="auto" w:fill="auto"/>
            <w:hideMark/>
          </w:tcPr>
          <w:p w14:paraId="7BB4AD7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R4-2312132</w:t>
            </w:r>
          </w:p>
        </w:tc>
        <w:tc>
          <w:tcPr>
            <w:tcW w:w="592" w:type="pct"/>
            <w:tcBorders>
              <w:top w:val="nil"/>
              <w:left w:val="nil"/>
              <w:bottom w:val="single" w:sz="4" w:space="0" w:color="A6A6A6"/>
              <w:right w:val="single" w:sz="4" w:space="0" w:color="A6A6A6"/>
            </w:tcBorders>
            <w:shd w:val="clear" w:color="auto" w:fill="auto"/>
            <w:hideMark/>
          </w:tcPr>
          <w:p w14:paraId="5D6E89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[NR_Mob_enh-Core]CR to TS 38.133 Correction to CHO and CPC requirements(Rel-18)</w:t>
            </w:r>
          </w:p>
        </w:tc>
        <w:tc>
          <w:tcPr>
            <w:tcW w:w="422" w:type="pct"/>
            <w:tcBorders>
              <w:top w:val="nil"/>
              <w:left w:val="nil"/>
              <w:bottom w:val="single" w:sz="4" w:space="0" w:color="A6A6A6"/>
              <w:right w:val="single" w:sz="4" w:space="0" w:color="A6A6A6"/>
            </w:tcBorders>
            <w:shd w:val="clear" w:color="auto" w:fill="auto"/>
            <w:hideMark/>
          </w:tcPr>
          <w:p w14:paraId="74A503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97B62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7353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C5F39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C2C8D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44EAF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BFA1E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0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7B261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14B86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0" w:history="1">
              <w:r w:rsidR="00931E11" w:rsidRPr="00931E11">
                <w:rPr>
                  <w:rFonts w:ascii="Arial" w:hAnsi="Arial" w:cs="Arial"/>
                  <w:b/>
                  <w:bCs/>
                  <w:color w:val="0000FF"/>
                  <w:sz w:val="16"/>
                  <w:szCs w:val="16"/>
                  <w:u w:val="single"/>
                </w:rPr>
                <w:t>NR_Mob_enh-Core</w:t>
              </w:r>
            </w:hyperlink>
          </w:p>
        </w:tc>
        <w:tc>
          <w:tcPr>
            <w:tcW w:w="340" w:type="pct"/>
            <w:tcBorders>
              <w:top w:val="nil"/>
              <w:left w:val="nil"/>
              <w:bottom w:val="single" w:sz="4" w:space="0" w:color="A6A6A6"/>
              <w:right w:val="single" w:sz="4" w:space="0" w:color="A6A6A6"/>
            </w:tcBorders>
            <w:shd w:val="clear" w:color="000000" w:fill="BFBFBF"/>
            <w:hideMark/>
          </w:tcPr>
          <w:p w14:paraId="697CCA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3463</w:t>
            </w:r>
          </w:p>
        </w:tc>
        <w:tc>
          <w:tcPr>
            <w:tcW w:w="242" w:type="pct"/>
            <w:tcBorders>
              <w:top w:val="nil"/>
              <w:left w:val="nil"/>
              <w:bottom w:val="single" w:sz="4" w:space="0" w:color="A6A6A6"/>
              <w:right w:val="single" w:sz="4" w:space="0" w:color="A6A6A6"/>
            </w:tcBorders>
            <w:shd w:val="clear" w:color="000000" w:fill="BFBFBF"/>
            <w:hideMark/>
          </w:tcPr>
          <w:p w14:paraId="73676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1FCD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21841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E9EB20C" w14:textId="77777777" w:rsidTr="00C71EEA">
        <w:trPr>
          <w:trHeight w:val="1232"/>
        </w:trPr>
        <w:tc>
          <w:tcPr>
            <w:tcW w:w="388" w:type="pct"/>
            <w:tcBorders>
              <w:top w:val="nil"/>
              <w:left w:val="single" w:sz="4" w:space="0" w:color="A6A6A6"/>
              <w:bottom w:val="single" w:sz="4" w:space="0" w:color="A6A6A6"/>
              <w:right w:val="single" w:sz="4" w:space="0" w:color="A6A6A6"/>
            </w:tcBorders>
            <w:shd w:val="clear" w:color="auto" w:fill="auto"/>
            <w:hideMark/>
          </w:tcPr>
          <w:p w14:paraId="5AB986C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1" w:history="1">
              <w:r w:rsidR="00931E11" w:rsidRPr="00931E11">
                <w:rPr>
                  <w:rFonts w:ascii="Arial" w:hAnsi="Arial" w:cs="Arial"/>
                  <w:b/>
                  <w:bCs/>
                  <w:color w:val="0000FF"/>
                  <w:sz w:val="16"/>
                  <w:szCs w:val="16"/>
                  <w:u w:val="single"/>
                </w:rPr>
                <w:t>R4-2312381</w:t>
              </w:r>
            </w:hyperlink>
          </w:p>
        </w:tc>
        <w:tc>
          <w:tcPr>
            <w:tcW w:w="592" w:type="pct"/>
            <w:tcBorders>
              <w:top w:val="nil"/>
              <w:left w:val="nil"/>
              <w:bottom w:val="single" w:sz="4" w:space="0" w:color="A6A6A6"/>
              <w:right w:val="single" w:sz="4" w:space="0" w:color="A6A6A6"/>
            </w:tcBorders>
            <w:shd w:val="clear" w:color="auto" w:fill="auto"/>
            <w:hideMark/>
          </w:tcPr>
          <w:p w14:paraId="1A757D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L1RSRP_R16</w:t>
            </w:r>
          </w:p>
        </w:tc>
        <w:tc>
          <w:tcPr>
            <w:tcW w:w="422" w:type="pct"/>
            <w:tcBorders>
              <w:top w:val="nil"/>
              <w:left w:val="nil"/>
              <w:bottom w:val="single" w:sz="4" w:space="0" w:color="A6A6A6"/>
              <w:right w:val="single" w:sz="4" w:space="0" w:color="A6A6A6"/>
            </w:tcBorders>
            <w:shd w:val="clear" w:color="auto" w:fill="auto"/>
            <w:hideMark/>
          </w:tcPr>
          <w:p w14:paraId="2854E5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BF3CE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4D0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C5ACE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2ABFC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B124D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83EFB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33E66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BE266B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078B9E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3473</w:t>
            </w:r>
          </w:p>
        </w:tc>
        <w:tc>
          <w:tcPr>
            <w:tcW w:w="242" w:type="pct"/>
            <w:tcBorders>
              <w:top w:val="nil"/>
              <w:left w:val="nil"/>
              <w:bottom w:val="single" w:sz="4" w:space="0" w:color="A6A6A6"/>
              <w:right w:val="single" w:sz="4" w:space="0" w:color="A6A6A6"/>
            </w:tcBorders>
            <w:shd w:val="clear" w:color="000000" w:fill="BFBFBF"/>
            <w:hideMark/>
          </w:tcPr>
          <w:p w14:paraId="125236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6F4BB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5BAE98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1FDBA81" w14:textId="77777777" w:rsidTr="00C71EEA">
        <w:trPr>
          <w:trHeight w:val="1272"/>
        </w:trPr>
        <w:tc>
          <w:tcPr>
            <w:tcW w:w="388" w:type="pct"/>
            <w:tcBorders>
              <w:top w:val="nil"/>
              <w:left w:val="single" w:sz="4" w:space="0" w:color="A6A6A6"/>
              <w:bottom w:val="single" w:sz="4" w:space="0" w:color="A6A6A6"/>
              <w:right w:val="single" w:sz="4" w:space="0" w:color="A6A6A6"/>
            </w:tcBorders>
            <w:shd w:val="clear" w:color="auto" w:fill="auto"/>
            <w:hideMark/>
          </w:tcPr>
          <w:p w14:paraId="7921387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R4-2312382</w:t>
            </w:r>
          </w:p>
        </w:tc>
        <w:tc>
          <w:tcPr>
            <w:tcW w:w="592" w:type="pct"/>
            <w:tcBorders>
              <w:top w:val="nil"/>
              <w:left w:val="nil"/>
              <w:bottom w:val="single" w:sz="4" w:space="0" w:color="A6A6A6"/>
              <w:right w:val="single" w:sz="4" w:space="0" w:color="A6A6A6"/>
            </w:tcBorders>
            <w:shd w:val="clear" w:color="auto" w:fill="auto"/>
            <w:hideMark/>
          </w:tcPr>
          <w:p w14:paraId="0A7F4F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L1RSRP_R17</w:t>
            </w:r>
          </w:p>
        </w:tc>
        <w:tc>
          <w:tcPr>
            <w:tcW w:w="422" w:type="pct"/>
            <w:tcBorders>
              <w:top w:val="nil"/>
              <w:left w:val="nil"/>
              <w:bottom w:val="single" w:sz="4" w:space="0" w:color="A6A6A6"/>
              <w:right w:val="single" w:sz="4" w:space="0" w:color="A6A6A6"/>
            </w:tcBorders>
            <w:shd w:val="clear" w:color="auto" w:fill="auto"/>
            <w:hideMark/>
          </w:tcPr>
          <w:p w14:paraId="510E0C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30834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C70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6E1F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DAB33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BE8A0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706EB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2553F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B7D479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7"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030DE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3474</w:t>
            </w:r>
          </w:p>
        </w:tc>
        <w:tc>
          <w:tcPr>
            <w:tcW w:w="242" w:type="pct"/>
            <w:tcBorders>
              <w:top w:val="nil"/>
              <w:left w:val="nil"/>
              <w:bottom w:val="single" w:sz="4" w:space="0" w:color="A6A6A6"/>
              <w:right w:val="single" w:sz="4" w:space="0" w:color="A6A6A6"/>
            </w:tcBorders>
            <w:shd w:val="clear" w:color="000000" w:fill="BFBFBF"/>
            <w:hideMark/>
          </w:tcPr>
          <w:p w14:paraId="0DDC4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A654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5FF66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F754B5" w14:textId="77777777" w:rsidTr="00C71EEA">
        <w:trPr>
          <w:trHeight w:val="1254"/>
        </w:trPr>
        <w:tc>
          <w:tcPr>
            <w:tcW w:w="388" w:type="pct"/>
            <w:tcBorders>
              <w:top w:val="nil"/>
              <w:left w:val="single" w:sz="4" w:space="0" w:color="A6A6A6"/>
              <w:bottom w:val="single" w:sz="4" w:space="0" w:color="A6A6A6"/>
              <w:right w:val="single" w:sz="4" w:space="0" w:color="A6A6A6"/>
            </w:tcBorders>
            <w:shd w:val="clear" w:color="auto" w:fill="auto"/>
            <w:hideMark/>
          </w:tcPr>
          <w:p w14:paraId="2DE8E1B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R4-2312383</w:t>
            </w:r>
          </w:p>
        </w:tc>
        <w:tc>
          <w:tcPr>
            <w:tcW w:w="592" w:type="pct"/>
            <w:tcBorders>
              <w:top w:val="nil"/>
              <w:left w:val="nil"/>
              <w:bottom w:val="single" w:sz="4" w:space="0" w:color="A6A6A6"/>
              <w:right w:val="single" w:sz="4" w:space="0" w:color="A6A6A6"/>
            </w:tcBorders>
            <w:shd w:val="clear" w:color="auto" w:fill="auto"/>
            <w:hideMark/>
          </w:tcPr>
          <w:p w14:paraId="5A2932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Correction to P factor for RLM BFD CBD and L1RSRP_R18</w:t>
            </w:r>
          </w:p>
        </w:tc>
        <w:tc>
          <w:tcPr>
            <w:tcW w:w="422" w:type="pct"/>
            <w:tcBorders>
              <w:top w:val="nil"/>
              <w:left w:val="nil"/>
              <w:bottom w:val="single" w:sz="4" w:space="0" w:color="A6A6A6"/>
              <w:right w:val="single" w:sz="4" w:space="0" w:color="A6A6A6"/>
            </w:tcBorders>
            <w:shd w:val="clear" w:color="auto" w:fill="auto"/>
            <w:hideMark/>
          </w:tcPr>
          <w:p w14:paraId="797127F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517C8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C750F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DEA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6A98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0CCBB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94089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1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BF4CD3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971247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449114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3475</w:t>
            </w:r>
          </w:p>
        </w:tc>
        <w:tc>
          <w:tcPr>
            <w:tcW w:w="242" w:type="pct"/>
            <w:tcBorders>
              <w:top w:val="nil"/>
              <w:left w:val="nil"/>
              <w:bottom w:val="single" w:sz="4" w:space="0" w:color="A6A6A6"/>
              <w:right w:val="single" w:sz="4" w:space="0" w:color="A6A6A6"/>
            </w:tcBorders>
            <w:shd w:val="clear" w:color="000000" w:fill="BFBFBF"/>
            <w:hideMark/>
          </w:tcPr>
          <w:p w14:paraId="0CDE2D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921A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A0F889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DC4624" w14:textId="77777777" w:rsidTr="00C71EEA">
        <w:trPr>
          <w:trHeight w:val="1130"/>
        </w:trPr>
        <w:tc>
          <w:tcPr>
            <w:tcW w:w="388" w:type="pct"/>
            <w:tcBorders>
              <w:top w:val="nil"/>
              <w:left w:val="single" w:sz="4" w:space="0" w:color="A6A6A6"/>
              <w:bottom w:val="single" w:sz="4" w:space="0" w:color="A6A6A6"/>
              <w:right w:val="single" w:sz="4" w:space="0" w:color="A6A6A6"/>
            </w:tcBorders>
            <w:shd w:val="clear" w:color="auto" w:fill="auto"/>
            <w:hideMark/>
          </w:tcPr>
          <w:p w14:paraId="6B796D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1" w:history="1">
              <w:r w:rsidR="00931E11" w:rsidRPr="00931E11">
                <w:rPr>
                  <w:rFonts w:ascii="Arial" w:hAnsi="Arial" w:cs="Arial"/>
                  <w:b/>
                  <w:bCs/>
                  <w:color w:val="0000FF"/>
                  <w:sz w:val="16"/>
                  <w:szCs w:val="16"/>
                  <w:u w:val="single"/>
                </w:rPr>
                <w:t>R4-2312384</w:t>
              </w:r>
            </w:hyperlink>
          </w:p>
        </w:tc>
        <w:tc>
          <w:tcPr>
            <w:tcW w:w="592" w:type="pct"/>
            <w:tcBorders>
              <w:top w:val="nil"/>
              <w:left w:val="nil"/>
              <w:bottom w:val="single" w:sz="4" w:space="0" w:color="A6A6A6"/>
              <w:right w:val="single" w:sz="4" w:space="0" w:color="A6A6A6"/>
            </w:tcBorders>
            <w:shd w:val="clear" w:color="auto" w:fill="auto"/>
            <w:hideMark/>
          </w:tcPr>
          <w:p w14:paraId="2C671D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TCs_R16</w:t>
            </w:r>
          </w:p>
        </w:tc>
        <w:tc>
          <w:tcPr>
            <w:tcW w:w="422" w:type="pct"/>
            <w:tcBorders>
              <w:top w:val="nil"/>
              <w:left w:val="nil"/>
              <w:bottom w:val="single" w:sz="4" w:space="0" w:color="A6A6A6"/>
              <w:right w:val="single" w:sz="4" w:space="0" w:color="A6A6A6"/>
            </w:tcBorders>
            <w:shd w:val="clear" w:color="auto" w:fill="auto"/>
            <w:hideMark/>
          </w:tcPr>
          <w:p w14:paraId="0AF008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59583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3E31B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B107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4735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83C01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10D7C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D7F04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CE882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4" w:history="1">
              <w:r w:rsidR="00931E11"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4EE4F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3476</w:t>
            </w:r>
          </w:p>
        </w:tc>
        <w:tc>
          <w:tcPr>
            <w:tcW w:w="242" w:type="pct"/>
            <w:tcBorders>
              <w:top w:val="nil"/>
              <w:left w:val="nil"/>
              <w:bottom w:val="single" w:sz="4" w:space="0" w:color="A6A6A6"/>
              <w:right w:val="single" w:sz="4" w:space="0" w:color="A6A6A6"/>
            </w:tcBorders>
            <w:shd w:val="clear" w:color="000000" w:fill="BFBFBF"/>
            <w:hideMark/>
          </w:tcPr>
          <w:p w14:paraId="4021EC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07568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3330F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A10407" w14:textId="77777777" w:rsidTr="00A75276">
        <w:trPr>
          <w:trHeight w:val="1113"/>
        </w:trPr>
        <w:tc>
          <w:tcPr>
            <w:tcW w:w="388" w:type="pct"/>
            <w:tcBorders>
              <w:top w:val="nil"/>
              <w:left w:val="single" w:sz="4" w:space="0" w:color="A6A6A6"/>
              <w:bottom w:val="single" w:sz="4" w:space="0" w:color="A6A6A6"/>
              <w:right w:val="single" w:sz="4" w:space="0" w:color="A6A6A6"/>
            </w:tcBorders>
            <w:shd w:val="clear" w:color="auto" w:fill="auto"/>
            <w:hideMark/>
          </w:tcPr>
          <w:p w14:paraId="757BA8A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R4-2312385</w:t>
            </w:r>
          </w:p>
        </w:tc>
        <w:tc>
          <w:tcPr>
            <w:tcW w:w="592" w:type="pct"/>
            <w:tcBorders>
              <w:top w:val="nil"/>
              <w:left w:val="nil"/>
              <w:bottom w:val="single" w:sz="4" w:space="0" w:color="A6A6A6"/>
              <w:right w:val="single" w:sz="4" w:space="0" w:color="A6A6A6"/>
            </w:tcBorders>
            <w:shd w:val="clear" w:color="auto" w:fill="auto"/>
            <w:hideMark/>
          </w:tcPr>
          <w:p w14:paraId="2401AC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TCs_R17</w:t>
            </w:r>
          </w:p>
        </w:tc>
        <w:tc>
          <w:tcPr>
            <w:tcW w:w="422" w:type="pct"/>
            <w:tcBorders>
              <w:top w:val="nil"/>
              <w:left w:val="nil"/>
              <w:bottom w:val="single" w:sz="4" w:space="0" w:color="A6A6A6"/>
              <w:right w:val="single" w:sz="4" w:space="0" w:color="A6A6A6"/>
            </w:tcBorders>
            <w:shd w:val="clear" w:color="auto" w:fill="auto"/>
            <w:hideMark/>
          </w:tcPr>
          <w:p w14:paraId="6F403C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E6538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357D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1909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A7EE9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DAA3F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BD161E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AA571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7F65C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7" w:history="1">
              <w:r w:rsidR="00931E11"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414E0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3477</w:t>
            </w:r>
          </w:p>
        </w:tc>
        <w:tc>
          <w:tcPr>
            <w:tcW w:w="242" w:type="pct"/>
            <w:tcBorders>
              <w:top w:val="nil"/>
              <w:left w:val="nil"/>
              <w:bottom w:val="single" w:sz="4" w:space="0" w:color="A6A6A6"/>
              <w:right w:val="single" w:sz="4" w:space="0" w:color="A6A6A6"/>
            </w:tcBorders>
            <w:shd w:val="clear" w:color="000000" w:fill="BFBFBF"/>
            <w:hideMark/>
          </w:tcPr>
          <w:p w14:paraId="68F10C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280EF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77549E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05AC482" w14:textId="77777777" w:rsidTr="00C71EEA">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11245A9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R4-2312386</w:t>
            </w:r>
          </w:p>
        </w:tc>
        <w:tc>
          <w:tcPr>
            <w:tcW w:w="592" w:type="pct"/>
            <w:tcBorders>
              <w:top w:val="nil"/>
              <w:left w:val="nil"/>
              <w:bottom w:val="single" w:sz="4" w:space="0" w:color="A6A6A6"/>
              <w:right w:val="single" w:sz="4" w:space="0" w:color="A6A6A6"/>
            </w:tcBorders>
            <w:shd w:val="clear" w:color="auto" w:fill="auto"/>
            <w:hideMark/>
          </w:tcPr>
          <w:p w14:paraId="3AB4D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[NR_UE_pow_sav-Perf] Correction to relaxed idle measurement TCs_R18</w:t>
            </w:r>
          </w:p>
        </w:tc>
        <w:tc>
          <w:tcPr>
            <w:tcW w:w="422" w:type="pct"/>
            <w:tcBorders>
              <w:top w:val="nil"/>
              <w:left w:val="nil"/>
              <w:bottom w:val="single" w:sz="4" w:space="0" w:color="A6A6A6"/>
              <w:right w:val="single" w:sz="4" w:space="0" w:color="A6A6A6"/>
            </w:tcBorders>
            <w:shd w:val="clear" w:color="auto" w:fill="auto"/>
            <w:hideMark/>
          </w:tcPr>
          <w:p w14:paraId="460B1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32A80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820C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3262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FF7B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DFEE7B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70C39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2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B0BFA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586BA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0" w:history="1">
              <w:r w:rsidR="00931E11" w:rsidRPr="00931E11">
                <w:rPr>
                  <w:rFonts w:ascii="Arial" w:hAnsi="Arial" w:cs="Arial"/>
                  <w:b/>
                  <w:bCs/>
                  <w:color w:val="0000FF"/>
                  <w:sz w:val="16"/>
                  <w:szCs w:val="16"/>
                  <w:u w:val="single"/>
                </w:rPr>
                <w:t>NR_UE_pow_sav-Perf</w:t>
              </w:r>
            </w:hyperlink>
          </w:p>
        </w:tc>
        <w:tc>
          <w:tcPr>
            <w:tcW w:w="340" w:type="pct"/>
            <w:tcBorders>
              <w:top w:val="nil"/>
              <w:left w:val="nil"/>
              <w:bottom w:val="single" w:sz="4" w:space="0" w:color="A6A6A6"/>
              <w:right w:val="single" w:sz="4" w:space="0" w:color="A6A6A6"/>
            </w:tcBorders>
            <w:shd w:val="clear" w:color="000000" w:fill="BFBFBF"/>
            <w:hideMark/>
          </w:tcPr>
          <w:p w14:paraId="1CA1E8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3478</w:t>
            </w:r>
          </w:p>
        </w:tc>
        <w:tc>
          <w:tcPr>
            <w:tcW w:w="242" w:type="pct"/>
            <w:tcBorders>
              <w:top w:val="nil"/>
              <w:left w:val="nil"/>
              <w:bottom w:val="single" w:sz="4" w:space="0" w:color="A6A6A6"/>
              <w:right w:val="single" w:sz="4" w:space="0" w:color="A6A6A6"/>
            </w:tcBorders>
            <w:shd w:val="clear" w:color="000000" w:fill="BFBFBF"/>
            <w:hideMark/>
          </w:tcPr>
          <w:p w14:paraId="0A645C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73D28B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050A1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5AC88C1" w14:textId="77777777" w:rsidTr="00C71EEA">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35315CB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1" w:history="1">
              <w:r w:rsidR="00931E11" w:rsidRPr="00931E11">
                <w:rPr>
                  <w:rFonts w:ascii="Arial" w:hAnsi="Arial" w:cs="Arial"/>
                  <w:b/>
                  <w:bCs/>
                  <w:color w:val="0000FF"/>
                  <w:sz w:val="16"/>
                  <w:szCs w:val="16"/>
                  <w:u w:val="single"/>
                </w:rPr>
                <w:t>R4-2312387</w:t>
              </w:r>
            </w:hyperlink>
          </w:p>
        </w:tc>
        <w:tc>
          <w:tcPr>
            <w:tcW w:w="592" w:type="pct"/>
            <w:tcBorders>
              <w:top w:val="nil"/>
              <w:left w:val="nil"/>
              <w:bottom w:val="single" w:sz="4" w:space="0" w:color="A6A6A6"/>
              <w:right w:val="single" w:sz="4" w:space="0" w:color="A6A6A6"/>
            </w:tcBorders>
            <w:shd w:val="clear" w:color="auto" w:fill="auto"/>
            <w:hideMark/>
          </w:tcPr>
          <w:p w14:paraId="41BE6F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TCs_R16</w:t>
            </w:r>
          </w:p>
        </w:tc>
        <w:tc>
          <w:tcPr>
            <w:tcW w:w="422" w:type="pct"/>
            <w:tcBorders>
              <w:top w:val="nil"/>
              <w:left w:val="nil"/>
              <w:bottom w:val="single" w:sz="4" w:space="0" w:color="A6A6A6"/>
              <w:right w:val="single" w:sz="4" w:space="0" w:color="A6A6A6"/>
            </w:tcBorders>
            <w:shd w:val="clear" w:color="auto" w:fill="auto"/>
            <w:hideMark/>
          </w:tcPr>
          <w:p w14:paraId="41C4E7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9EBA0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F686D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2FC4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78166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A3EF6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7E057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9A431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B190B3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4"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6AD08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3479</w:t>
            </w:r>
          </w:p>
        </w:tc>
        <w:tc>
          <w:tcPr>
            <w:tcW w:w="242" w:type="pct"/>
            <w:tcBorders>
              <w:top w:val="nil"/>
              <w:left w:val="nil"/>
              <w:bottom w:val="single" w:sz="4" w:space="0" w:color="A6A6A6"/>
              <w:right w:val="single" w:sz="4" w:space="0" w:color="A6A6A6"/>
            </w:tcBorders>
            <w:shd w:val="clear" w:color="000000" w:fill="BFBFBF"/>
            <w:hideMark/>
          </w:tcPr>
          <w:p w14:paraId="5E10B8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79CE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5E6E3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902AB4" w14:textId="77777777" w:rsidTr="00C71EEA">
        <w:trPr>
          <w:trHeight w:val="986"/>
        </w:trPr>
        <w:tc>
          <w:tcPr>
            <w:tcW w:w="388" w:type="pct"/>
            <w:tcBorders>
              <w:top w:val="nil"/>
              <w:left w:val="single" w:sz="4" w:space="0" w:color="A6A6A6"/>
              <w:bottom w:val="single" w:sz="4" w:space="0" w:color="A6A6A6"/>
              <w:right w:val="single" w:sz="4" w:space="0" w:color="A6A6A6"/>
            </w:tcBorders>
            <w:shd w:val="clear" w:color="auto" w:fill="auto"/>
            <w:hideMark/>
          </w:tcPr>
          <w:p w14:paraId="1707092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R4-2312388</w:t>
            </w:r>
          </w:p>
        </w:tc>
        <w:tc>
          <w:tcPr>
            <w:tcW w:w="592" w:type="pct"/>
            <w:tcBorders>
              <w:top w:val="nil"/>
              <w:left w:val="nil"/>
              <w:bottom w:val="single" w:sz="4" w:space="0" w:color="A6A6A6"/>
              <w:right w:val="single" w:sz="4" w:space="0" w:color="A6A6A6"/>
            </w:tcBorders>
            <w:shd w:val="clear" w:color="auto" w:fill="auto"/>
            <w:hideMark/>
          </w:tcPr>
          <w:p w14:paraId="03F75A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TCs_R17</w:t>
            </w:r>
          </w:p>
        </w:tc>
        <w:tc>
          <w:tcPr>
            <w:tcW w:w="422" w:type="pct"/>
            <w:tcBorders>
              <w:top w:val="nil"/>
              <w:left w:val="nil"/>
              <w:bottom w:val="single" w:sz="4" w:space="0" w:color="A6A6A6"/>
              <w:right w:val="single" w:sz="4" w:space="0" w:color="A6A6A6"/>
            </w:tcBorders>
            <w:shd w:val="clear" w:color="auto" w:fill="auto"/>
            <w:hideMark/>
          </w:tcPr>
          <w:p w14:paraId="4363AD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1F5ED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B0EC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765C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D439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A495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3FBCC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DD657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2DE73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7"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7B0CED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3480</w:t>
            </w:r>
          </w:p>
        </w:tc>
        <w:tc>
          <w:tcPr>
            <w:tcW w:w="242" w:type="pct"/>
            <w:tcBorders>
              <w:top w:val="nil"/>
              <w:left w:val="nil"/>
              <w:bottom w:val="single" w:sz="4" w:space="0" w:color="A6A6A6"/>
              <w:right w:val="single" w:sz="4" w:space="0" w:color="A6A6A6"/>
            </w:tcBorders>
            <w:shd w:val="clear" w:color="000000" w:fill="BFBFBF"/>
            <w:hideMark/>
          </w:tcPr>
          <w:p w14:paraId="39EE7E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7C08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68A50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F9C296" w14:textId="77777777" w:rsidTr="00C71EEA">
        <w:trPr>
          <w:trHeight w:val="1114"/>
        </w:trPr>
        <w:tc>
          <w:tcPr>
            <w:tcW w:w="388" w:type="pct"/>
            <w:tcBorders>
              <w:top w:val="nil"/>
              <w:left w:val="single" w:sz="4" w:space="0" w:color="A6A6A6"/>
              <w:bottom w:val="single" w:sz="4" w:space="0" w:color="A6A6A6"/>
              <w:right w:val="single" w:sz="4" w:space="0" w:color="A6A6A6"/>
            </w:tcBorders>
            <w:shd w:val="clear" w:color="auto" w:fill="auto"/>
            <w:hideMark/>
          </w:tcPr>
          <w:p w14:paraId="74C30C7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R4-2312389</w:t>
            </w:r>
          </w:p>
        </w:tc>
        <w:tc>
          <w:tcPr>
            <w:tcW w:w="592" w:type="pct"/>
            <w:tcBorders>
              <w:top w:val="nil"/>
              <w:left w:val="nil"/>
              <w:bottom w:val="single" w:sz="4" w:space="0" w:color="A6A6A6"/>
              <w:right w:val="single" w:sz="4" w:space="0" w:color="A6A6A6"/>
            </w:tcBorders>
            <w:shd w:val="clear" w:color="auto" w:fill="auto"/>
            <w:hideMark/>
          </w:tcPr>
          <w:p w14:paraId="79C1F9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Correction to simultaneous BWP switching TCs_R18</w:t>
            </w:r>
          </w:p>
        </w:tc>
        <w:tc>
          <w:tcPr>
            <w:tcW w:w="422" w:type="pct"/>
            <w:tcBorders>
              <w:top w:val="nil"/>
              <w:left w:val="nil"/>
              <w:bottom w:val="single" w:sz="4" w:space="0" w:color="A6A6A6"/>
              <w:right w:val="single" w:sz="4" w:space="0" w:color="A6A6A6"/>
            </w:tcBorders>
            <w:shd w:val="clear" w:color="auto" w:fill="auto"/>
            <w:hideMark/>
          </w:tcPr>
          <w:p w14:paraId="218362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855F5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4CA3C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D7E16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9386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2DB32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E33A2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3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E0087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63867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0"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6298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3481</w:t>
            </w:r>
          </w:p>
        </w:tc>
        <w:tc>
          <w:tcPr>
            <w:tcW w:w="242" w:type="pct"/>
            <w:tcBorders>
              <w:top w:val="nil"/>
              <w:left w:val="nil"/>
              <w:bottom w:val="single" w:sz="4" w:space="0" w:color="A6A6A6"/>
              <w:right w:val="single" w:sz="4" w:space="0" w:color="A6A6A6"/>
            </w:tcBorders>
            <w:shd w:val="clear" w:color="000000" w:fill="BFBFBF"/>
            <w:hideMark/>
          </w:tcPr>
          <w:p w14:paraId="430A34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9960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AD6294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5E22778" w14:textId="77777777" w:rsidTr="004C3A14">
        <w:trPr>
          <w:trHeight w:val="701"/>
        </w:trPr>
        <w:tc>
          <w:tcPr>
            <w:tcW w:w="388" w:type="pct"/>
            <w:tcBorders>
              <w:top w:val="nil"/>
              <w:left w:val="single" w:sz="4" w:space="0" w:color="A6A6A6"/>
              <w:bottom w:val="single" w:sz="4" w:space="0" w:color="A6A6A6"/>
              <w:right w:val="single" w:sz="4" w:space="0" w:color="A6A6A6"/>
            </w:tcBorders>
            <w:shd w:val="clear" w:color="auto" w:fill="auto"/>
            <w:hideMark/>
          </w:tcPr>
          <w:p w14:paraId="0CAAC6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1" w:history="1">
              <w:r w:rsidR="00931E11" w:rsidRPr="00931E11">
                <w:rPr>
                  <w:rFonts w:ascii="Arial" w:hAnsi="Arial" w:cs="Arial"/>
                  <w:b/>
                  <w:bCs/>
                  <w:color w:val="0000FF"/>
                  <w:sz w:val="16"/>
                  <w:szCs w:val="16"/>
                  <w:u w:val="single"/>
                </w:rPr>
                <w:t>R4-2312394</w:t>
              </w:r>
            </w:hyperlink>
          </w:p>
        </w:tc>
        <w:tc>
          <w:tcPr>
            <w:tcW w:w="592" w:type="pct"/>
            <w:tcBorders>
              <w:top w:val="nil"/>
              <w:left w:val="nil"/>
              <w:bottom w:val="single" w:sz="4" w:space="0" w:color="A6A6A6"/>
              <w:right w:val="single" w:sz="4" w:space="0" w:color="A6A6A6"/>
            </w:tcBorders>
            <w:shd w:val="clear" w:color="auto" w:fill="auto"/>
            <w:hideMark/>
          </w:tcPr>
          <w:p w14:paraId="0E9811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w:t>
            </w:r>
          </w:p>
        </w:tc>
        <w:tc>
          <w:tcPr>
            <w:tcW w:w="422" w:type="pct"/>
            <w:tcBorders>
              <w:top w:val="nil"/>
              <w:left w:val="nil"/>
              <w:bottom w:val="single" w:sz="4" w:space="0" w:color="A6A6A6"/>
              <w:right w:val="single" w:sz="4" w:space="0" w:color="A6A6A6"/>
            </w:tcBorders>
            <w:shd w:val="clear" w:color="auto" w:fill="auto"/>
            <w:hideMark/>
          </w:tcPr>
          <w:p w14:paraId="7AE88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5A906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75FC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73E0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D65D8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3C77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5CD39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D354C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0B9962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4"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AC204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3486</w:t>
            </w:r>
          </w:p>
        </w:tc>
        <w:tc>
          <w:tcPr>
            <w:tcW w:w="242" w:type="pct"/>
            <w:tcBorders>
              <w:top w:val="nil"/>
              <w:left w:val="nil"/>
              <w:bottom w:val="single" w:sz="4" w:space="0" w:color="A6A6A6"/>
              <w:right w:val="single" w:sz="4" w:space="0" w:color="A6A6A6"/>
            </w:tcBorders>
            <w:shd w:val="clear" w:color="000000" w:fill="BFBFBF"/>
            <w:hideMark/>
          </w:tcPr>
          <w:p w14:paraId="1026FA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253BE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1BC75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8503180" w14:textId="77777777" w:rsidTr="004C3A14">
        <w:trPr>
          <w:trHeight w:val="829"/>
        </w:trPr>
        <w:tc>
          <w:tcPr>
            <w:tcW w:w="388" w:type="pct"/>
            <w:tcBorders>
              <w:top w:val="nil"/>
              <w:left w:val="single" w:sz="4" w:space="0" w:color="A6A6A6"/>
              <w:bottom w:val="single" w:sz="4" w:space="0" w:color="A6A6A6"/>
              <w:right w:val="single" w:sz="4" w:space="0" w:color="A6A6A6"/>
            </w:tcBorders>
            <w:shd w:val="clear" w:color="auto" w:fill="auto"/>
            <w:hideMark/>
          </w:tcPr>
          <w:p w14:paraId="6010FA9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R4-2312395</w:t>
            </w:r>
          </w:p>
        </w:tc>
        <w:tc>
          <w:tcPr>
            <w:tcW w:w="592" w:type="pct"/>
            <w:tcBorders>
              <w:top w:val="nil"/>
              <w:left w:val="nil"/>
              <w:bottom w:val="single" w:sz="4" w:space="0" w:color="A6A6A6"/>
              <w:right w:val="single" w:sz="4" w:space="0" w:color="A6A6A6"/>
            </w:tcBorders>
            <w:shd w:val="clear" w:color="auto" w:fill="auto"/>
            <w:hideMark/>
          </w:tcPr>
          <w:p w14:paraId="066A3E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 R17</w:t>
            </w:r>
          </w:p>
        </w:tc>
        <w:tc>
          <w:tcPr>
            <w:tcW w:w="422" w:type="pct"/>
            <w:tcBorders>
              <w:top w:val="nil"/>
              <w:left w:val="nil"/>
              <w:bottom w:val="single" w:sz="4" w:space="0" w:color="A6A6A6"/>
              <w:right w:val="single" w:sz="4" w:space="0" w:color="A6A6A6"/>
            </w:tcBorders>
            <w:shd w:val="clear" w:color="auto" w:fill="auto"/>
            <w:hideMark/>
          </w:tcPr>
          <w:p w14:paraId="34DC93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0D1585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DC0B3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4B47D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B2EB7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A30C7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62AE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0BA25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48B6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7"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509CE9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3487</w:t>
            </w:r>
          </w:p>
        </w:tc>
        <w:tc>
          <w:tcPr>
            <w:tcW w:w="242" w:type="pct"/>
            <w:tcBorders>
              <w:top w:val="nil"/>
              <w:left w:val="nil"/>
              <w:bottom w:val="single" w:sz="4" w:space="0" w:color="A6A6A6"/>
              <w:right w:val="single" w:sz="4" w:space="0" w:color="A6A6A6"/>
            </w:tcBorders>
            <w:shd w:val="clear" w:color="000000" w:fill="BFBFBF"/>
            <w:hideMark/>
          </w:tcPr>
          <w:p w14:paraId="2EBC4E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9113D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6B16A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22AE3A6" w14:textId="77777777" w:rsidTr="004C3A14">
        <w:trPr>
          <w:trHeight w:val="842"/>
        </w:trPr>
        <w:tc>
          <w:tcPr>
            <w:tcW w:w="388" w:type="pct"/>
            <w:tcBorders>
              <w:top w:val="nil"/>
              <w:left w:val="single" w:sz="4" w:space="0" w:color="A6A6A6"/>
              <w:bottom w:val="single" w:sz="4" w:space="0" w:color="A6A6A6"/>
              <w:right w:val="single" w:sz="4" w:space="0" w:color="A6A6A6"/>
            </w:tcBorders>
            <w:shd w:val="clear" w:color="auto" w:fill="auto"/>
            <w:hideMark/>
          </w:tcPr>
          <w:p w14:paraId="2787BDAA"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R4-2312396</w:t>
            </w:r>
          </w:p>
        </w:tc>
        <w:tc>
          <w:tcPr>
            <w:tcW w:w="592" w:type="pct"/>
            <w:tcBorders>
              <w:top w:val="nil"/>
              <w:left w:val="nil"/>
              <w:bottom w:val="single" w:sz="4" w:space="0" w:color="A6A6A6"/>
              <w:right w:val="single" w:sz="4" w:space="0" w:color="A6A6A6"/>
            </w:tcBorders>
            <w:shd w:val="clear" w:color="auto" w:fill="auto"/>
            <w:hideMark/>
          </w:tcPr>
          <w:p w14:paraId="1D83E5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on TC maintenance for NR-U R18</w:t>
            </w:r>
          </w:p>
        </w:tc>
        <w:tc>
          <w:tcPr>
            <w:tcW w:w="422" w:type="pct"/>
            <w:tcBorders>
              <w:top w:val="nil"/>
              <w:left w:val="nil"/>
              <w:bottom w:val="single" w:sz="4" w:space="0" w:color="A6A6A6"/>
              <w:right w:val="single" w:sz="4" w:space="0" w:color="A6A6A6"/>
            </w:tcBorders>
            <w:shd w:val="clear" w:color="auto" w:fill="auto"/>
            <w:hideMark/>
          </w:tcPr>
          <w:p w14:paraId="67FA93B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025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E5A3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AFC4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2035C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1112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80F8F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4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8102B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F6DD2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0"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33C25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3488</w:t>
            </w:r>
          </w:p>
        </w:tc>
        <w:tc>
          <w:tcPr>
            <w:tcW w:w="242" w:type="pct"/>
            <w:tcBorders>
              <w:top w:val="nil"/>
              <w:left w:val="nil"/>
              <w:bottom w:val="single" w:sz="4" w:space="0" w:color="A6A6A6"/>
              <w:right w:val="single" w:sz="4" w:space="0" w:color="A6A6A6"/>
            </w:tcBorders>
            <w:shd w:val="clear" w:color="000000" w:fill="BFBFBF"/>
            <w:hideMark/>
          </w:tcPr>
          <w:p w14:paraId="2565B7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2FB6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38C231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31F794B" w14:textId="77777777" w:rsidTr="004C3A14">
        <w:trPr>
          <w:trHeight w:val="1274"/>
        </w:trPr>
        <w:tc>
          <w:tcPr>
            <w:tcW w:w="388" w:type="pct"/>
            <w:tcBorders>
              <w:top w:val="nil"/>
              <w:left w:val="single" w:sz="4" w:space="0" w:color="A6A6A6"/>
              <w:bottom w:val="single" w:sz="4" w:space="0" w:color="A6A6A6"/>
              <w:right w:val="single" w:sz="4" w:space="0" w:color="A6A6A6"/>
            </w:tcBorders>
            <w:shd w:val="clear" w:color="auto" w:fill="auto"/>
            <w:hideMark/>
          </w:tcPr>
          <w:p w14:paraId="526C3D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1" w:history="1">
              <w:r w:rsidR="00931E11" w:rsidRPr="00931E11">
                <w:rPr>
                  <w:rFonts w:ascii="Arial" w:hAnsi="Arial" w:cs="Arial"/>
                  <w:b/>
                  <w:bCs/>
                  <w:color w:val="0000FF"/>
                  <w:sz w:val="16"/>
                  <w:szCs w:val="16"/>
                  <w:u w:val="single"/>
                </w:rPr>
                <w:t>R4-2312783</w:t>
              </w:r>
            </w:hyperlink>
          </w:p>
        </w:tc>
        <w:tc>
          <w:tcPr>
            <w:tcW w:w="592" w:type="pct"/>
            <w:tcBorders>
              <w:top w:val="nil"/>
              <w:left w:val="nil"/>
              <w:bottom w:val="single" w:sz="4" w:space="0" w:color="A6A6A6"/>
              <w:right w:val="single" w:sz="4" w:space="0" w:color="A6A6A6"/>
            </w:tcBorders>
            <w:shd w:val="clear" w:color="auto" w:fill="auto"/>
            <w:hideMark/>
          </w:tcPr>
          <w:p w14:paraId="1D77D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193976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C78DA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3569A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78F7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7AC7D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F660D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9334F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08EB0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D22C4E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4"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49E7BB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3515</w:t>
            </w:r>
          </w:p>
        </w:tc>
        <w:tc>
          <w:tcPr>
            <w:tcW w:w="242" w:type="pct"/>
            <w:tcBorders>
              <w:top w:val="nil"/>
              <w:left w:val="nil"/>
              <w:bottom w:val="single" w:sz="4" w:space="0" w:color="A6A6A6"/>
              <w:right w:val="single" w:sz="4" w:space="0" w:color="A6A6A6"/>
            </w:tcBorders>
            <w:shd w:val="clear" w:color="000000" w:fill="BFBFBF"/>
            <w:hideMark/>
          </w:tcPr>
          <w:p w14:paraId="5A23A0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3E40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E39D8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C0C5150"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297D1B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R4-2312784</w:t>
            </w:r>
          </w:p>
        </w:tc>
        <w:tc>
          <w:tcPr>
            <w:tcW w:w="592" w:type="pct"/>
            <w:tcBorders>
              <w:top w:val="nil"/>
              <w:left w:val="nil"/>
              <w:bottom w:val="single" w:sz="4" w:space="0" w:color="A6A6A6"/>
              <w:right w:val="single" w:sz="4" w:space="0" w:color="A6A6A6"/>
            </w:tcBorders>
            <w:shd w:val="clear" w:color="auto" w:fill="auto"/>
            <w:hideMark/>
          </w:tcPr>
          <w:p w14:paraId="3F845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545C02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8D050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048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7D892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A7F35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2C0D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E1E55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CCA7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DDFFB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7"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34BB13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3516</w:t>
            </w:r>
          </w:p>
        </w:tc>
        <w:tc>
          <w:tcPr>
            <w:tcW w:w="242" w:type="pct"/>
            <w:tcBorders>
              <w:top w:val="nil"/>
              <w:left w:val="nil"/>
              <w:bottom w:val="single" w:sz="4" w:space="0" w:color="A6A6A6"/>
              <w:right w:val="single" w:sz="4" w:space="0" w:color="A6A6A6"/>
            </w:tcBorders>
            <w:shd w:val="clear" w:color="000000" w:fill="BFBFBF"/>
            <w:hideMark/>
          </w:tcPr>
          <w:p w14:paraId="07DD55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134B9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EC44E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2233FD" w14:textId="77777777" w:rsidTr="00C71EEA">
        <w:trPr>
          <w:trHeight w:val="1195"/>
        </w:trPr>
        <w:tc>
          <w:tcPr>
            <w:tcW w:w="388" w:type="pct"/>
            <w:tcBorders>
              <w:top w:val="nil"/>
              <w:left w:val="single" w:sz="4" w:space="0" w:color="A6A6A6"/>
              <w:bottom w:val="single" w:sz="4" w:space="0" w:color="A6A6A6"/>
              <w:right w:val="single" w:sz="4" w:space="0" w:color="A6A6A6"/>
            </w:tcBorders>
            <w:shd w:val="clear" w:color="auto" w:fill="auto"/>
            <w:hideMark/>
          </w:tcPr>
          <w:p w14:paraId="7F98691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R4-2312785</w:t>
            </w:r>
          </w:p>
        </w:tc>
        <w:tc>
          <w:tcPr>
            <w:tcW w:w="592" w:type="pct"/>
            <w:tcBorders>
              <w:top w:val="nil"/>
              <w:left w:val="nil"/>
              <w:bottom w:val="single" w:sz="4" w:space="0" w:color="A6A6A6"/>
              <w:right w:val="single" w:sz="4" w:space="0" w:color="A6A6A6"/>
            </w:tcBorders>
            <w:shd w:val="clear" w:color="auto" w:fill="auto"/>
            <w:hideMark/>
          </w:tcPr>
          <w:p w14:paraId="150386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[NR_RRM_Enh-Perf] CR: Correction of SRS configuration for SRS carrier based switching tests</w:t>
            </w:r>
          </w:p>
        </w:tc>
        <w:tc>
          <w:tcPr>
            <w:tcW w:w="422" w:type="pct"/>
            <w:tcBorders>
              <w:top w:val="nil"/>
              <w:left w:val="nil"/>
              <w:bottom w:val="single" w:sz="4" w:space="0" w:color="A6A6A6"/>
              <w:right w:val="single" w:sz="4" w:space="0" w:color="A6A6A6"/>
            </w:tcBorders>
            <w:shd w:val="clear" w:color="auto" w:fill="auto"/>
            <w:hideMark/>
          </w:tcPr>
          <w:p w14:paraId="434C7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6BCB5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089B0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413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B1BC0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BC155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48BE97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5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687AC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DFE28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0" w:history="1">
              <w:r w:rsidR="00931E11" w:rsidRPr="00931E11">
                <w:rPr>
                  <w:rFonts w:ascii="Arial" w:hAnsi="Arial" w:cs="Arial"/>
                  <w:b/>
                  <w:bCs/>
                  <w:color w:val="0000FF"/>
                  <w:sz w:val="16"/>
                  <w:szCs w:val="16"/>
                  <w:u w:val="single"/>
                </w:rPr>
                <w:t>NR_RRM_enh-Perf</w:t>
              </w:r>
            </w:hyperlink>
          </w:p>
        </w:tc>
        <w:tc>
          <w:tcPr>
            <w:tcW w:w="340" w:type="pct"/>
            <w:tcBorders>
              <w:top w:val="nil"/>
              <w:left w:val="nil"/>
              <w:bottom w:val="single" w:sz="4" w:space="0" w:color="A6A6A6"/>
              <w:right w:val="single" w:sz="4" w:space="0" w:color="A6A6A6"/>
            </w:tcBorders>
            <w:shd w:val="clear" w:color="000000" w:fill="BFBFBF"/>
            <w:hideMark/>
          </w:tcPr>
          <w:p w14:paraId="2A729D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3517</w:t>
            </w:r>
          </w:p>
        </w:tc>
        <w:tc>
          <w:tcPr>
            <w:tcW w:w="242" w:type="pct"/>
            <w:tcBorders>
              <w:top w:val="nil"/>
              <w:left w:val="nil"/>
              <w:bottom w:val="single" w:sz="4" w:space="0" w:color="A6A6A6"/>
              <w:right w:val="single" w:sz="4" w:space="0" w:color="A6A6A6"/>
            </w:tcBorders>
            <w:shd w:val="clear" w:color="000000" w:fill="BFBFBF"/>
            <w:hideMark/>
          </w:tcPr>
          <w:p w14:paraId="0A056B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CEB43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88C4A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E6B797" w14:textId="77777777" w:rsidTr="004C3A14">
        <w:trPr>
          <w:trHeight w:val="789"/>
        </w:trPr>
        <w:tc>
          <w:tcPr>
            <w:tcW w:w="388" w:type="pct"/>
            <w:tcBorders>
              <w:top w:val="nil"/>
              <w:left w:val="single" w:sz="4" w:space="0" w:color="A6A6A6"/>
              <w:bottom w:val="single" w:sz="4" w:space="0" w:color="A6A6A6"/>
              <w:right w:val="single" w:sz="4" w:space="0" w:color="A6A6A6"/>
            </w:tcBorders>
            <w:shd w:val="clear" w:color="auto" w:fill="auto"/>
            <w:hideMark/>
          </w:tcPr>
          <w:p w14:paraId="30317A5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1" w:history="1">
              <w:r w:rsidR="00931E11" w:rsidRPr="00931E11">
                <w:rPr>
                  <w:rFonts w:ascii="Arial" w:hAnsi="Arial" w:cs="Arial"/>
                  <w:b/>
                  <w:bCs/>
                  <w:color w:val="0000FF"/>
                  <w:sz w:val="16"/>
                  <w:szCs w:val="16"/>
                  <w:u w:val="single"/>
                </w:rPr>
                <w:t>R4-2312804</w:t>
              </w:r>
            </w:hyperlink>
          </w:p>
        </w:tc>
        <w:tc>
          <w:tcPr>
            <w:tcW w:w="592" w:type="pct"/>
            <w:tcBorders>
              <w:top w:val="nil"/>
              <w:left w:val="nil"/>
              <w:bottom w:val="single" w:sz="4" w:space="0" w:color="A6A6A6"/>
              <w:right w:val="single" w:sz="4" w:space="0" w:color="A6A6A6"/>
            </w:tcBorders>
            <w:shd w:val="clear" w:color="auto" w:fill="auto"/>
            <w:hideMark/>
          </w:tcPr>
          <w:p w14:paraId="752EC7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w:t>
            </w:r>
          </w:p>
        </w:tc>
        <w:tc>
          <w:tcPr>
            <w:tcW w:w="422" w:type="pct"/>
            <w:tcBorders>
              <w:top w:val="nil"/>
              <w:left w:val="nil"/>
              <w:bottom w:val="single" w:sz="4" w:space="0" w:color="A6A6A6"/>
              <w:right w:val="single" w:sz="4" w:space="0" w:color="A6A6A6"/>
            </w:tcBorders>
            <w:shd w:val="clear" w:color="auto" w:fill="auto"/>
            <w:hideMark/>
          </w:tcPr>
          <w:p w14:paraId="1EA665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0A17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3A2C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D9A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702DD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3E960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B15B2C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7751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E714A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4"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1B4296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3518</w:t>
            </w:r>
          </w:p>
        </w:tc>
        <w:tc>
          <w:tcPr>
            <w:tcW w:w="242" w:type="pct"/>
            <w:tcBorders>
              <w:top w:val="nil"/>
              <w:left w:val="nil"/>
              <w:bottom w:val="single" w:sz="4" w:space="0" w:color="A6A6A6"/>
              <w:right w:val="single" w:sz="4" w:space="0" w:color="A6A6A6"/>
            </w:tcBorders>
            <w:shd w:val="clear" w:color="000000" w:fill="BFBFBF"/>
            <w:hideMark/>
          </w:tcPr>
          <w:p w14:paraId="649048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E281C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3D05F5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E07E023" w14:textId="77777777" w:rsidTr="004C3A14">
        <w:trPr>
          <w:trHeight w:val="707"/>
        </w:trPr>
        <w:tc>
          <w:tcPr>
            <w:tcW w:w="388" w:type="pct"/>
            <w:tcBorders>
              <w:top w:val="nil"/>
              <w:left w:val="single" w:sz="4" w:space="0" w:color="A6A6A6"/>
              <w:bottom w:val="single" w:sz="4" w:space="0" w:color="A6A6A6"/>
              <w:right w:val="single" w:sz="4" w:space="0" w:color="A6A6A6"/>
            </w:tcBorders>
            <w:shd w:val="clear" w:color="auto" w:fill="auto"/>
            <w:hideMark/>
          </w:tcPr>
          <w:p w14:paraId="3D1E09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R4-2312805</w:t>
            </w:r>
          </w:p>
        </w:tc>
        <w:tc>
          <w:tcPr>
            <w:tcW w:w="592" w:type="pct"/>
            <w:tcBorders>
              <w:top w:val="nil"/>
              <w:left w:val="nil"/>
              <w:bottom w:val="single" w:sz="4" w:space="0" w:color="A6A6A6"/>
              <w:right w:val="single" w:sz="4" w:space="0" w:color="A6A6A6"/>
            </w:tcBorders>
            <w:shd w:val="clear" w:color="auto" w:fill="auto"/>
            <w:hideMark/>
          </w:tcPr>
          <w:p w14:paraId="444D1D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 R17</w:t>
            </w:r>
          </w:p>
        </w:tc>
        <w:tc>
          <w:tcPr>
            <w:tcW w:w="422" w:type="pct"/>
            <w:tcBorders>
              <w:top w:val="nil"/>
              <w:left w:val="nil"/>
              <w:bottom w:val="single" w:sz="4" w:space="0" w:color="A6A6A6"/>
              <w:right w:val="single" w:sz="4" w:space="0" w:color="A6A6A6"/>
            </w:tcBorders>
            <w:shd w:val="clear" w:color="auto" w:fill="auto"/>
            <w:hideMark/>
          </w:tcPr>
          <w:p w14:paraId="5D8397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C54EC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FD90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A9290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3C44E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D0394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D6B4D5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8838D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9D6D1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7"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013203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3519</w:t>
            </w:r>
          </w:p>
        </w:tc>
        <w:tc>
          <w:tcPr>
            <w:tcW w:w="242" w:type="pct"/>
            <w:tcBorders>
              <w:top w:val="nil"/>
              <w:left w:val="nil"/>
              <w:bottom w:val="single" w:sz="4" w:space="0" w:color="A6A6A6"/>
              <w:right w:val="single" w:sz="4" w:space="0" w:color="A6A6A6"/>
            </w:tcBorders>
            <w:shd w:val="clear" w:color="000000" w:fill="BFBFBF"/>
            <w:hideMark/>
          </w:tcPr>
          <w:p w14:paraId="76ACC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C6E3F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C770BA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90C22BC" w14:textId="77777777" w:rsidTr="00C71EEA">
        <w:trPr>
          <w:trHeight w:val="922"/>
        </w:trPr>
        <w:tc>
          <w:tcPr>
            <w:tcW w:w="388" w:type="pct"/>
            <w:tcBorders>
              <w:top w:val="nil"/>
              <w:left w:val="single" w:sz="4" w:space="0" w:color="A6A6A6"/>
              <w:bottom w:val="single" w:sz="4" w:space="0" w:color="A6A6A6"/>
              <w:right w:val="single" w:sz="4" w:space="0" w:color="A6A6A6"/>
            </w:tcBorders>
            <w:shd w:val="clear" w:color="auto" w:fill="auto"/>
            <w:hideMark/>
          </w:tcPr>
          <w:p w14:paraId="1F2E74F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R4-2312806</w:t>
            </w:r>
          </w:p>
        </w:tc>
        <w:tc>
          <w:tcPr>
            <w:tcW w:w="592" w:type="pct"/>
            <w:tcBorders>
              <w:top w:val="nil"/>
              <w:left w:val="nil"/>
              <w:bottom w:val="single" w:sz="4" w:space="0" w:color="A6A6A6"/>
              <w:right w:val="single" w:sz="4" w:space="0" w:color="A6A6A6"/>
            </w:tcBorders>
            <w:shd w:val="clear" w:color="auto" w:fill="auto"/>
            <w:hideMark/>
          </w:tcPr>
          <w:p w14:paraId="5449B7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[NR_pos-Perf] CR on Rx-Tx accuracy requirements R18</w:t>
            </w:r>
          </w:p>
        </w:tc>
        <w:tc>
          <w:tcPr>
            <w:tcW w:w="422" w:type="pct"/>
            <w:tcBorders>
              <w:top w:val="nil"/>
              <w:left w:val="nil"/>
              <w:bottom w:val="single" w:sz="4" w:space="0" w:color="A6A6A6"/>
              <w:right w:val="single" w:sz="4" w:space="0" w:color="A6A6A6"/>
            </w:tcBorders>
            <w:shd w:val="clear" w:color="auto" w:fill="auto"/>
            <w:hideMark/>
          </w:tcPr>
          <w:p w14:paraId="2B102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6FF7C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5D7A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414C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F322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20376B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9EF4F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6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CC72B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FD0D6C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0" w:history="1">
              <w:r w:rsidR="00931E11" w:rsidRPr="00931E11">
                <w:rPr>
                  <w:rFonts w:ascii="Arial" w:hAnsi="Arial" w:cs="Arial"/>
                  <w:b/>
                  <w:bCs/>
                  <w:color w:val="0000FF"/>
                  <w:sz w:val="16"/>
                  <w:szCs w:val="16"/>
                  <w:u w:val="single"/>
                </w:rPr>
                <w:t>NR_pos-Perf</w:t>
              </w:r>
            </w:hyperlink>
          </w:p>
        </w:tc>
        <w:tc>
          <w:tcPr>
            <w:tcW w:w="340" w:type="pct"/>
            <w:tcBorders>
              <w:top w:val="nil"/>
              <w:left w:val="nil"/>
              <w:bottom w:val="single" w:sz="4" w:space="0" w:color="A6A6A6"/>
              <w:right w:val="single" w:sz="4" w:space="0" w:color="A6A6A6"/>
            </w:tcBorders>
            <w:shd w:val="clear" w:color="000000" w:fill="BFBFBF"/>
            <w:hideMark/>
          </w:tcPr>
          <w:p w14:paraId="09CCAA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3520</w:t>
            </w:r>
          </w:p>
        </w:tc>
        <w:tc>
          <w:tcPr>
            <w:tcW w:w="242" w:type="pct"/>
            <w:tcBorders>
              <w:top w:val="nil"/>
              <w:left w:val="nil"/>
              <w:bottom w:val="single" w:sz="4" w:space="0" w:color="A6A6A6"/>
              <w:right w:val="single" w:sz="4" w:space="0" w:color="A6A6A6"/>
            </w:tcBorders>
            <w:shd w:val="clear" w:color="000000" w:fill="BFBFBF"/>
            <w:hideMark/>
          </w:tcPr>
          <w:p w14:paraId="0BBE3C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2869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5856F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20C1D3" w14:textId="77777777" w:rsidTr="00C71EEA">
        <w:trPr>
          <w:trHeight w:val="982"/>
        </w:trPr>
        <w:tc>
          <w:tcPr>
            <w:tcW w:w="388" w:type="pct"/>
            <w:tcBorders>
              <w:top w:val="nil"/>
              <w:left w:val="single" w:sz="4" w:space="0" w:color="A6A6A6"/>
              <w:bottom w:val="single" w:sz="4" w:space="0" w:color="A6A6A6"/>
              <w:right w:val="single" w:sz="4" w:space="0" w:color="A6A6A6"/>
            </w:tcBorders>
            <w:shd w:val="clear" w:color="auto" w:fill="auto"/>
            <w:hideMark/>
          </w:tcPr>
          <w:p w14:paraId="219D4F3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1" w:history="1">
              <w:r w:rsidR="00931E11" w:rsidRPr="00931E11">
                <w:rPr>
                  <w:rFonts w:ascii="Arial" w:hAnsi="Arial" w:cs="Arial"/>
                  <w:b/>
                  <w:bCs/>
                  <w:color w:val="0000FF"/>
                  <w:sz w:val="16"/>
                  <w:szCs w:val="16"/>
                  <w:u w:val="single"/>
                </w:rPr>
                <w:t>R4-2312823</w:t>
              </w:r>
            </w:hyperlink>
          </w:p>
        </w:tc>
        <w:tc>
          <w:tcPr>
            <w:tcW w:w="592" w:type="pct"/>
            <w:tcBorders>
              <w:top w:val="nil"/>
              <w:left w:val="nil"/>
              <w:bottom w:val="single" w:sz="4" w:space="0" w:color="A6A6A6"/>
              <w:right w:val="single" w:sz="4" w:space="0" w:color="A6A6A6"/>
            </w:tcBorders>
            <w:shd w:val="clear" w:color="auto" w:fill="auto"/>
            <w:hideMark/>
          </w:tcPr>
          <w:p w14:paraId="2AF44D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[NR_CSIRS_L3meas-Core] Correction to requirements for CSI-RS measurement</w:t>
            </w:r>
          </w:p>
        </w:tc>
        <w:tc>
          <w:tcPr>
            <w:tcW w:w="422" w:type="pct"/>
            <w:tcBorders>
              <w:top w:val="nil"/>
              <w:left w:val="nil"/>
              <w:bottom w:val="single" w:sz="4" w:space="0" w:color="A6A6A6"/>
              <w:right w:val="single" w:sz="4" w:space="0" w:color="A6A6A6"/>
            </w:tcBorders>
            <w:shd w:val="clear" w:color="auto" w:fill="auto"/>
            <w:hideMark/>
          </w:tcPr>
          <w:p w14:paraId="795264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8D5A6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5FBF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F3058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CB80C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BC5D5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F8B92D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88E10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0DDF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4" w:history="1">
              <w:r w:rsidR="00931E11" w:rsidRPr="00931E11">
                <w:rPr>
                  <w:rFonts w:ascii="Arial" w:hAnsi="Arial" w:cs="Arial"/>
                  <w:b/>
                  <w:bCs/>
                  <w:color w:val="0000FF"/>
                  <w:sz w:val="16"/>
                  <w:szCs w:val="16"/>
                  <w:u w:val="single"/>
                </w:rPr>
                <w:t>NR_CSIRS_L3meas-Core</w:t>
              </w:r>
            </w:hyperlink>
          </w:p>
        </w:tc>
        <w:tc>
          <w:tcPr>
            <w:tcW w:w="340" w:type="pct"/>
            <w:tcBorders>
              <w:top w:val="nil"/>
              <w:left w:val="nil"/>
              <w:bottom w:val="single" w:sz="4" w:space="0" w:color="A6A6A6"/>
              <w:right w:val="single" w:sz="4" w:space="0" w:color="A6A6A6"/>
            </w:tcBorders>
            <w:shd w:val="clear" w:color="000000" w:fill="BFBFBF"/>
            <w:hideMark/>
          </w:tcPr>
          <w:p w14:paraId="183531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3532</w:t>
            </w:r>
          </w:p>
        </w:tc>
        <w:tc>
          <w:tcPr>
            <w:tcW w:w="242" w:type="pct"/>
            <w:tcBorders>
              <w:top w:val="nil"/>
              <w:left w:val="nil"/>
              <w:bottom w:val="single" w:sz="4" w:space="0" w:color="A6A6A6"/>
              <w:right w:val="single" w:sz="4" w:space="0" w:color="A6A6A6"/>
            </w:tcBorders>
            <w:shd w:val="clear" w:color="000000" w:fill="BFBFBF"/>
            <w:hideMark/>
          </w:tcPr>
          <w:p w14:paraId="4BBDBC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E586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86906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D5FB29C" w14:textId="77777777" w:rsidTr="00C71EEA">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63B8A4E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R4-2312824</w:t>
            </w:r>
          </w:p>
        </w:tc>
        <w:tc>
          <w:tcPr>
            <w:tcW w:w="592" w:type="pct"/>
            <w:tcBorders>
              <w:top w:val="nil"/>
              <w:left w:val="nil"/>
              <w:bottom w:val="single" w:sz="4" w:space="0" w:color="A6A6A6"/>
              <w:right w:val="single" w:sz="4" w:space="0" w:color="A6A6A6"/>
            </w:tcBorders>
            <w:shd w:val="clear" w:color="auto" w:fill="auto"/>
            <w:hideMark/>
          </w:tcPr>
          <w:p w14:paraId="3D9BF9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[NR_CSIRS_L3meas-Core] Correction to requirements for CSI-RS measurement R18</w:t>
            </w:r>
          </w:p>
        </w:tc>
        <w:tc>
          <w:tcPr>
            <w:tcW w:w="422" w:type="pct"/>
            <w:tcBorders>
              <w:top w:val="nil"/>
              <w:left w:val="nil"/>
              <w:bottom w:val="single" w:sz="4" w:space="0" w:color="A6A6A6"/>
              <w:right w:val="single" w:sz="4" w:space="0" w:color="A6A6A6"/>
            </w:tcBorders>
            <w:shd w:val="clear" w:color="auto" w:fill="auto"/>
            <w:hideMark/>
          </w:tcPr>
          <w:p w14:paraId="23CB28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D520D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595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8F4B9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78A1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1D378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8D203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BD06C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5EDA89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7" w:history="1">
              <w:r w:rsidR="00931E11" w:rsidRPr="00931E11">
                <w:rPr>
                  <w:rFonts w:ascii="Arial" w:hAnsi="Arial" w:cs="Arial"/>
                  <w:b/>
                  <w:bCs/>
                  <w:color w:val="0000FF"/>
                  <w:sz w:val="16"/>
                  <w:szCs w:val="16"/>
                  <w:u w:val="single"/>
                </w:rPr>
                <w:t>NR_CSIRS_L3meas-Core</w:t>
              </w:r>
            </w:hyperlink>
          </w:p>
        </w:tc>
        <w:tc>
          <w:tcPr>
            <w:tcW w:w="340" w:type="pct"/>
            <w:tcBorders>
              <w:top w:val="nil"/>
              <w:left w:val="nil"/>
              <w:bottom w:val="single" w:sz="4" w:space="0" w:color="A6A6A6"/>
              <w:right w:val="single" w:sz="4" w:space="0" w:color="A6A6A6"/>
            </w:tcBorders>
            <w:shd w:val="clear" w:color="000000" w:fill="BFBFBF"/>
            <w:hideMark/>
          </w:tcPr>
          <w:p w14:paraId="796878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3533</w:t>
            </w:r>
          </w:p>
        </w:tc>
        <w:tc>
          <w:tcPr>
            <w:tcW w:w="242" w:type="pct"/>
            <w:tcBorders>
              <w:top w:val="nil"/>
              <w:left w:val="nil"/>
              <w:bottom w:val="single" w:sz="4" w:space="0" w:color="A6A6A6"/>
              <w:right w:val="single" w:sz="4" w:space="0" w:color="A6A6A6"/>
            </w:tcBorders>
            <w:shd w:val="clear" w:color="000000" w:fill="BFBFBF"/>
            <w:hideMark/>
          </w:tcPr>
          <w:p w14:paraId="37DFC3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6D853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A9C687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A27962" w14:textId="77777777" w:rsidTr="004C3A14">
        <w:trPr>
          <w:trHeight w:val="1036"/>
        </w:trPr>
        <w:tc>
          <w:tcPr>
            <w:tcW w:w="388" w:type="pct"/>
            <w:tcBorders>
              <w:top w:val="nil"/>
              <w:left w:val="single" w:sz="4" w:space="0" w:color="A6A6A6"/>
              <w:bottom w:val="single" w:sz="4" w:space="0" w:color="A6A6A6"/>
              <w:right w:val="single" w:sz="4" w:space="0" w:color="A6A6A6"/>
            </w:tcBorders>
            <w:shd w:val="clear" w:color="auto" w:fill="auto"/>
            <w:hideMark/>
          </w:tcPr>
          <w:p w14:paraId="2B53D2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8" w:history="1">
              <w:r w:rsidR="00931E11" w:rsidRPr="00931E11">
                <w:rPr>
                  <w:rFonts w:ascii="Arial" w:hAnsi="Arial" w:cs="Arial"/>
                  <w:b/>
                  <w:bCs/>
                  <w:color w:val="0000FF"/>
                  <w:sz w:val="16"/>
                  <w:szCs w:val="16"/>
                  <w:u w:val="single"/>
                </w:rPr>
                <w:t>R4-2312856</w:t>
              </w:r>
            </w:hyperlink>
          </w:p>
        </w:tc>
        <w:tc>
          <w:tcPr>
            <w:tcW w:w="592" w:type="pct"/>
            <w:tcBorders>
              <w:top w:val="nil"/>
              <w:left w:val="nil"/>
              <w:bottom w:val="single" w:sz="4" w:space="0" w:color="A6A6A6"/>
              <w:right w:val="single" w:sz="4" w:space="0" w:color="A6A6A6"/>
            </w:tcBorders>
            <w:shd w:val="clear" w:color="auto" w:fill="auto"/>
            <w:hideMark/>
          </w:tcPr>
          <w:p w14:paraId="49B7C6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R15</w:t>
            </w:r>
          </w:p>
        </w:tc>
        <w:tc>
          <w:tcPr>
            <w:tcW w:w="422" w:type="pct"/>
            <w:tcBorders>
              <w:top w:val="nil"/>
              <w:left w:val="nil"/>
              <w:bottom w:val="single" w:sz="4" w:space="0" w:color="A6A6A6"/>
              <w:right w:val="single" w:sz="4" w:space="0" w:color="A6A6A6"/>
            </w:tcBorders>
            <w:shd w:val="clear" w:color="auto" w:fill="auto"/>
            <w:hideMark/>
          </w:tcPr>
          <w:p w14:paraId="2A4E2B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DFE8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F623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CF34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80B63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F534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7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24FEA1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8D6C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79781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A4F21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3534</w:t>
            </w:r>
          </w:p>
        </w:tc>
        <w:tc>
          <w:tcPr>
            <w:tcW w:w="242" w:type="pct"/>
            <w:tcBorders>
              <w:top w:val="nil"/>
              <w:left w:val="nil"/>
              <w:bottom w:val="single" w:sz="4" w:space="0" w:color="A6A6A6"/>
              <w:right w:val="single" w:sz="4" w:space="0" w:color="A6A6A6"/>
            </w:tcBorders>
            <w:shd w:val="clear" w:color="000000" w:fill="BFBFBF"/>
            <w:hideMark/>
          </w:tcPr>
          <w:p w14:paraId="08D55D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731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62C9D7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C462ADB" w14:textId="77777777" w:rsidTr="00C71EEA">
        <w:trPr>
          <w:trHeight w:val="1088"/>
        </w:trPr>
        <w:tc>
          <w:tcPr>
            <w:tcW w:w="388" w:type="pct"/>
            <w:tcBorders>
              <w:top w:val="nil"/>
              <w:left w:val="single" w:sz="4" w:space="0" w:color="A6A6A6"/>
              <w:bottom w:val="single" w:sz="4" w:space="0" w:color="A6A6A6"/>
              <w:right w:val="single" w:sz="4" w:space="0" w:color="A6A6A6"/>
            </w:tcBorders>
            <w:shd w:val="clear" w:color="auto" w:fill="auto"/>
            <w:hideMark/>
          </w:tcPr>
          <w:p w14:paraId="6C178E8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R4-2312857</w:t>
            </w:r>
          </w:p>
        </w:tc>
        <w:tc>
          <w:tcPr>
            <w:tcW w:w="592" w:type="pct"/>
            <w:tcBorders>
              <w:top w:val="nil"/>
              <w:left w:val="nil"/>
              <w:bottom w:val="single" w:sz="4" w:space="0" w:color="A6A6A6"/>
              <w:right w:val="single" w:sz="4" w:space="0" w:color="A6A6A6"/>
            </w:tcBorders>
            <w:shd w:val="clear" w:color="auto" w:fill="auto"/>
            <w:hideMark/>
          </w:tcPr>
          <w:p w14:paraId="5EC48AE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R16</w:t>
            </w:r>
          </w:p>
        </w:tc>
        <w:tc>
          <w:tcPr>
            <w:tcW w:w="422" w:type="pct"/>
            <w:tcBorders>
              <w:top w:val="nil"/>
              <w:left w:val="nil"/>
              <w:bottom w:val="single" w:sz="4" w:space="0" w:color="A6A6A6"/>
              <w:right w:val="single" w:sz="4" w:space="0" w:color="A6A6A6"/>
            </w:tcBorders>
            <w:shd w:val="clear" w:color="auto" w:fill="auto"/>
            <w:hideMark/>
          </w:tcPr>
          <w:p w14:paraId="35122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5A837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15D4A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2F380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9D6A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BF8A8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7034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8BF1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47AE92D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F436A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3535</w:t>
            </w:r>
          </w:p>
        </w:tc>
        <w:tc>
          <w:tcPr>
            <w:tcW w:w="242" w:type="pct"/>
            <w:tcBorders>
              <w:top w:val="nil"/>
              <w:left w:val="nil"/>
              <w:bottom w:val="single" w:sz="4" w:space="0" w:color="A6A6A6"/>
              <w:right w:val="single" w:sz="4" w:space="0" w:color="A6A6A6"/>
            </w:tcBorders>
            <w:shd w:val="clear" w:color="000000" w:fill="BFBFBF"/>
            <w:hideMark/>
          </w:tcPr>
          <w:p w14:paraId="285CF6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114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A33476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07FB160" w14:textId="77777777" w:rsidTr="00C71EEA">
        <w:trPr>
          <w:trHeight w:val="1025"/>
        </w:trPr>
        <w:tc>
          <w:tcPr>
            <w:tcW w:w="388" w:type="pct"/>
            <w:tcBorders>
              <w:top w:val="nil"/>
              <w:left w:val="single" w:sz="4" w:space="0" w:color="A6A6A6"/>
              <w:bottom w:val="single" w:sz="4" w:space="0" w:color="A6A6A6"/>
              <w:right w:val="single" w:sz="4" w:space="0" w:color="A6A6A6"/>
            </w:tcBorders>
            <w:shd w:val="clear" w:color="auto" w:fill="auto"/>
            <w:hideMark/>
          </w:tcPr>
          <w:p w14:paraId="0AE6EC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R4-2312858</w:t>
            </w:r>
          </w:p>
        </w:tc>
        <w:tc>
          <w:tcPr>
            <w:tcW w:w="592" w:type="pct"/>
            <w:tcBorders>
              <w:top w:val="nil"/>
              <w:left w:val="nil"/>
              <w:bottom w:val="single" w:sz="4" w:space="0" w:color="A6A6A6"/>
              <w:right w:val="single" w:sz="4" w:space="0" w:color="A6A6A6"/>
            </w:tcBorders>
            <w:shd w:val="clear" w:color="auto" w:fill="auto"/>
            <w:hideMark/>
          </w:tcPr>
          <w:p w14:paraId="580BB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R17</w:t>
            </w:r>
          </w:p>
        </w:tc>
        <w:tc>
          <w:tcPr>
            <w:tcW w:w="422" w:type="pct"/>
            <w:tcBorders>
              <w:top w:val="nil"/>
              <w:left w:val="nil"/>
              <w:bottom w:val="single" w:sz="4" w:space="0" w:color="A6A6A6"/>
              <w:right w:val="single" w:sz="4" w:space="0" w:color="A6A6A6"/>
            </w:tcBorders>
            <w:shd w:val="clear" w:color="auto" w:fill="auto"/>
            <w:hideMark/>
          </w:tcPr>
          <w:p w14:paraId="543649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1A5CC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9610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805818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64815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66805B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FAF5B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56939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0DA4F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22C85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3536</w:t>
            </w:r>
          </w:p>
        </w:tc>
        <w:tc>
          <w:tcPr>
            <w:tcW w:w="242" w:type="pct"/>
            <w:tcBorders>
              <w:top w:val="nil"/>
              <w:left w:val="nil"/>
              <w:bottom w:val="single" w:sz="4" w:space="0" w:color="A6A6A6"/>
              <w:right w:val="single" w:sz="4" w:space="0" w:color="A6A6A6"/>
            </w:tcBorders>
            <w:shd w:val="clear" w:color="000000" w:fill="BFBFBF"/>
            <w:hideMark/>
          </w:tcPr>
          <w:p w14:paraId="210220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9861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5ED6D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6824DC" w14:textId="77777777" w:rsidTr="004C3A14">
        <w:trPr>
          <w:trHeight w:val="854"/>
        </w:trPr>
        <w:tc>
          <w:tcPr>
            <w:tcW w:w="388" w:type="pct"/>
            <w:tcBorders>
              <w:top w:val="nil"/>
              <w:left w:val="single" w:sz="4" w:space="0" w:color="A6A6A6"/>
              <w:bottom w:val="single" w:sz="4" w:space="0" w:color="A6A6A6"/>
              <w:right w:val="single" w:sz="4" w:space="0" w:color="A6A6A6"/>
            </w:tcBorders>
            <w:shd w:val="clear" w:color="auto" w:fill="auto"/>
            <w:hideMark/>
          </w:tcPr>
          <w:p w14:paraId="4DC4806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R4-2312859</w:t>
            </w:r>
          </w:p>
        </w:tc>
        <w:tc>
          <w:tcPr>
            <w:tcW w:w="592" w:type="pct"/>
            <w:tcBorders>
              <w:top w:val="nil"/>
              <w:left w:val="nil"/>
              <w:bottom w:val="single" w:sz="4" w:space="0" w:color="A6A6A6"/>
              <w:right w:val="single" w:sz="4" w:space="0" w:color="A6A6A6"/>
            </w:tcBorders>
            <w:shd w:val="clear" w:color="auto" w:fill="auto"/>
            <w:hideMark/>
          </w:tcPr>
          <w:p w14:paraId="067F933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on maintaining SS-RSRQ/SS-SINR measurement accuracy tests R18</w:t>
            </w:r>
          </w:p>
        </w:tc>
        <w:tc>
          <w:tcPr>
            <w:tcW w:w="422" w:type="pct"/>
            <w:tcBorders>
              <w:top w:val="nil"/>
              <w:left w:val="nil"/>
              <w:bottom w:val="single" w:sz="4" w:space="0" w:color="A6A6A6"/>
              <w:right w:val="single" w:sz="4" w:space="0" w:color="A6A6A6"/>
            </w:tcBorders>
            <w:shd w:val="clear" w:color="auto" w:fill="auto"/>
            <w:hideMark/>
          </w:tcPr>
          <w:p w14:paraId="673E7E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3790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A90C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14B6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5EF17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772FF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777799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8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D8030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9C15F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A6B7C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3537</w:t>
            </w:r>
          </w:p>
        </w:tc>
        <w:tc>
          <w:tcPr>
            <w:tcW w:w="242" w:type="pct"/>
            <w:tcBorders>
              <w:top w:val="nil"/>
              <w:left w:val="nil"/>
              <w:bottom w:val="single" w:sz="4" w:space="0" w:color="A6A6A6"/>
              <w:right w:val="single" w:sz="4" w:space="0" w:color="A6A6A6"/>
            </w:tcBorders>
            <w:shd w:val="clear" w:color="000000" w:fill="BFBFBF"/>
            <w:hideMark/>
          </w:tcPr>
          <w:p w14:paraId="48955D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C46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6E81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0AFA8A" w14:textId="77777777" w:rsidTr="00C71EEA">
        <w:trPr>
          <w:trHeight w:val="1540"/>
        </w:trPr>
        <w:tc>
          <w:tcPr>
            <w:tcW w:w="388" w:type="pct"/>
            <w:tcBorders>
              <w:top w:val="nil"/>
              <w:left w:val="single" w:sz="4" w:space="0" w:color="A6A6A6"/>
              <w:bottom w:val="single" w:sz="4" w:space="0" w:color="A6A6A6"/>
              <w:right w:val="single" w:sz="4" w:space="0" w:color="A6A6A6"/>
            </w:tcBorders>
            <w:shd w:val="clear" w:color="auto" w:fill="auto"/>
            <w:hideMark/>
          </w:tcPr>
          <w:p w14:paraId="2C5B0C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1" w:history="1">
              <w:r w:rsidR="00931E11" w:rsidRPr="00931E11">
                <w:rPr>
                  <w:rFonts w:ascii="Arial" w:hAnsi="Arial" w:cs="Arial"/>
                  <w:b/>
                  <w:bCs/>
                  <w:color w:val="0000FF"/>
                  <w:sz w:val="16"/>
                  <w:szCs w:val="16"/>
                  <w:u w:val="single"/>
                </w:rPr>
                <w:t>R4-2313069</w:t>
              </w:r>
            </w:hyperlink>
          </w:p>
        </w:tc>
        <w:tc>
          <w:tcPr>
            <w:tcW w:w="592" w:type="pct"/>
            <w:tcBorders>
              <w:top w:val="nil"/>
              <w:left w:val="nil"/>
              <w:bottom w:val="single" w:sz="4" w:space="0" w:color="A6A6A6"/>
              <w:right w:val="single" w:sz="4" w:space="0" w:color="A6A6A6"/>
            </w:tcBorders>
            <w:shd w:val="clear" w:color="auto" w:fill="auto"/>
            <w:hideMark/>
          </w:tcPr>
          <w:p w14:paraId="3BEFD9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Update MRTD/MTTD and interruption requirements for non-collocated inter-band EN-DC in Rel-16</w:t>
            </w:r>
          </w:p>
        </w:tc>
        <w:tc>
          <w:tcPr>
            <w:tcW w:w="422" w:type="pct"/>
            <w:tcBorders>
              <w:top w:val="nil"/>
              <w:left w:val="nil"/>
              <w:bottom w:val="single" w:sz="4" w:space="0" w:color="A6A6A6"/>
              <w:right w:val="single" w:sz="4" w:space="0" w:color="A6A6A6"/>
            </w:tcBorders>
            <w:shd w:val="clear" w:color="auto" w:fill="auto"/>
            <w:hideMark/>
          </w:tcPr>
          <w:p w14:paraId="7B6B1B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719C8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32AEC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B6D1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08C61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482093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BA9019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DAEB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3120D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4"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569609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3547</w:t>
            </w:r>
          </w:p>
        </w:tc>
        <w:tc>
          <w:tcPr>
            <w:tcW w:w="242" w:type="pct"/>
            <w:tcBorders>
              <w:top w:val="nil"/>
              <w:left w:val="nil"/>
              <w:bottom w:val="single" w:sz="4" w:space="0" w:color="A6A6A6"/>
              <w:right w:val="single" w:sz="4" w:space="0" w:color="A6A6A6"/>
            </w:tcBorders>
            <w:shd w:val="clear" w:color="000000" w:fill="BFBFBF"/>
            <w:hideMark/>
          </w:tcPr>
          <w:p w14:paraId="54FA90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B88D2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B074C6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D5BEA46" w14:textId="77777777" w:rsidTr="00C71EEA">
        <w:trPr>
          <w:trHeight w:val="1419"/>
        </w:trPr>
        <w:tc>
          <w:tcPr>
            <w:tcW w:w="388" w:type="pct"/>
            <w:tcBorders>
              <w:top w:val="nil"/>
              <w:left w:val="single" w:sz="4" w:space="0" w:color="A6A6A6"/>
              <w:bottom w:val="single" w:sz="4" w:space="0" w:color="A6A6A6"/>
              <w:right w:val="single" w:sz="4" w:space="0" w:color="A6A6A6"/>
            </w:tcBorders>
            <w:shd w:val="clear" w:color="auto" w:fill="auto"/>
            <w:hideMark/>
          </w:tcPr>
          <w:p w14:paraId="1A3A41E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R4-2313070</w:t>
            </w:r>
          </w:p>
        </w:tc>
        <w:tc>
          <w:tcPr>
            <w:tcW w:w="592" w:type="pct"/>
            <w:tcBorders>
              <w:top w:val="nil"/>
              <w:left w:val="nil"/>
              <w:bottom w:val="single" w:sz="4" w:space="0" w:color="A6A6A6"/>
              <w:right w:val="single" w:sz="4" w:space="0" w:color="A6A6A6"/>
            </w:tcBorders>
            <w:shd w:val="clear" w:color="auto" w:fill="auto"/>
            <w:hideMark/>
          </w:tcPr>
          <w:p w14:paraId="47FFC0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 CR on MRTD-MTTD and interruption requirements for non-collocated inter-band EN-DC R17</w:t>
            </w:r>
          </w:p>
        </w:tc>
        <w:tc>
          <w:tcPr>
            <w:tcW w:w="422" w:type="pct"/>
            <w:tcBorders>
              <w:top w:val="nil"/>
              <w:left w:val="nil"/>
              <w:bottom w:val="single" w:sz="4" w:space="0" w:color="A6A6A6"/>
              <w:right w:val="single" w:sz="4" w:space="0" w:color="A6A6A6"/>
            </w:tcBorders>
            <w:shd w:val="clear" w:color="auto" w:fill="auto"/>
            <w:hideMark/>
          </w:tcPr>
          <w:p w14:paraId="398E3F7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125F4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1CE4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7837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9F82F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15591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ABC4CF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4E296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3B55BE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7"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4F92D8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3548</w:t>
            </w:r>
          </w:p>
        </w:tc>
        <w:tc>
          <w:tcPr>
            <w:tcW w:w="242" w:type="pct"/>
            <w:tcBorders>
              <w:top w:val="nil"/>
              <w:left w:val="nil"/>
              <w:bottom w:val="single" w:sz="4" w:space="0" w:color="A6A6A6"/>
              <w:right w:val="single" w:sz="4" w:space="0" w:color="A6A6A6"/>
            </w:tcBorders>
            <w:shd w:val="clear" w:color="000000" w:fill="BFBFBF"/>
            <w:hideMark/>
          </w:tcPr>
          <w:p w14:paraId="4F92FE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5381F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50CF6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F2714D" w14:textId="77777777" w:rsidTr="00C71EEA">
        <w:trPr>
          <w:trHeight w:val="1398"/>
        </w:trPr>
        <w:tc>
          <w:tcPr>
            <w:tcW w:w="388" w:type="pct"/>
            <w:tcBorders>
              <w:top w:val="nil"/>
              <w:left w:val="single" w:sz="4" w:space="0" w:color="A6A6A6"/>
              <w:bottom w:val="single" w:sz="4" w:space="0" w:color="A6A6A6"/>
              <w:right w:val="single" w:sz="4" w:space="0" w:color="A6A6A6"/>
            </w:tcBorders>
            <w:shd w:val="clear" w:color="auto" w:fill="auto"/>
            <w:hideMark/>
          </w:tcPr>
          <w:p w14:paraId="0A3751D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R4-2313071</w:t>
            </w:r>
          </w:p>
        </w:tc>
        <w:tc>
          <w:tcPr>
            <w:tcW w:w="592" w:type="pct"/>
            <w:tcBorders>
              <w:top w:val="nil"/>
              <w:left w:val="nil"/>
              <w:bottom w:val="single" w:sz="4" w:space="0" w:color="A6A6A6"/>
              <w:right w:val="single" w:sz="4" w:space="0" w:color="A6A6A6"/>
            </w:tcBorders>
            <w:shd w:val="clear" w:color="auto" w:fill="auto"/>
            <w:hideMark/>
          </w:tcPr>
          <w:p w14:paraId="074BEA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TEI16:CR on MRTD-MTTD and interruption requirements for non-collocated inter-band EN-DC R18</w:t>
            </w:r>
          </w:p>
        </w:tc>
        <w:tc>
          <w:tcPr>
            <w:tcW w:w="422" w:type="pct"/>
            <w:tcBorders>
              <w:top w:val="nil"/>
              <w:left w:val="nil"/>
              <w:bottom w:val="single" w:sz="4" w:space="0" w:color="A6A6A6"/>
              <w:right w:val="single" w:sz="4" w:space="0" w:color="A6A6A6"/>
            </w:tcBorders>
            <w:shd w:val="clear" w:color="auto" w:fill="auto"/>
            <w:hideMark/>
          </w:tcPr>
          <w:p w14:paraId="0671A1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505BDD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5BA9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A8266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79580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D79CB8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482AC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99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42920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8D3B2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0" w:history="1">
              <w:r w:rsidR="00931E11" w:rsidRPr="00931E11">
                <w:rPr>
                  <w:rFonts w:ascii="Arial" w:hAnsi="Arial" w:cs="Arial"/>
                  <w:b/>
                  <w:bCs/>
                  <w:color w:val="0000FF"/>
                  <w:sz w:val="16"/>
                  <w:szCs w:val="16"/>
                  <w:u w:val="single"/>
                </w:rPr>
                <w:t>TEI16</w:t>
              </w:r>
            </w:hyperlink>
          </w:p>
        </w:tc>
        <w:tc>
          <w:tcPr>
            <w:tcW w:w="340" w:type="pct"/>
            <w:tcBorders>
              <w:top w:val="nil"/>
              <w:left w:val="nil"/>
              <w:bottom w:val="single" w:sz="4" w:space="0" w:color="A6A6A6"/>
              <w:right w:val="single" w:sz="4" w:space="0" w:color="A6A6A6"/>
            </w:tcBorders>
            <w:shd w:val="clear" w:color="000000" w:fill="BFBFBF"/>
            <w:hideMark/>
          </w:tcPr>
          <w:p w14:paraId="7C80E3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3549</w:t>
            </w:r>
          </w:p>
        </w:tc>
        <w:tc>
          <w:tcPr>
            <w:tcW w:w="242" w:type="pct"/>
            <w:tcBorders>
              <w:top w:val="nil"/>
              <w:left w:val="nil"/>
              <w:bottom w:val="single" w:sz="4" w:space="0" w:color="A6A6A6"/>
              <w:right w:val="single" w:sz="4" w:space="0" w:color="A6A6A6"/>
            </w:tcBorders>
            <w:shd w:val="clear" w:color="000000" w:fill="BFBFBF"/>
            <w:hideMark/>
          </w:tcPr>
          <w:p w14:paraId="77A7A0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B898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8B0928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265AAA" w14:textId="77777777" w:rsidTr="004C3A14">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67F1878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1" w:history="1">
              <w:r w:rsidR="00931E11" w:rsidRPr="00931E11">
                <w:rPr>
                  <w:rFonts w:ascii="Arial" w:hAnsi="Arial" w:cs="Arial"/>
                  <w:b/>
                  <w:bCs/>
                  <w:color w:val="0000FF"/>
                  <w:sz w:val="16"/>
                  <w:szCs w:val="16"/>
                  <w:u w:val="single"/>
                </w:rPr>
                <w:t>R4-2313289</w:t>
              </w:r>
            </w:hyperlink>
          </w:p>
        </w:tc>
        <w:tc>
          <w:tcPr>
            <w:tcW w:w="592" w:type="pct"/>
            <w:tcBorders>
              <w:top w:val="nil"/>
              <w:left w:val="nil"/>
              <w:bottom w:val="single" w:sz="4" w:space="0" w:color="A6A6A6"/>
              <w:right w:val="single" w:sz="4" w:space="0" w:color="A6A6A6"/>
            </w:tcBorders>
            <w:shd w:val="clear" w:color="auto" w:fill="auto"/>
            <w:hideMark/>
          </w:tcPr>
          <w:p w14:paraId="37E8A6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R16</w:t>
            </w:r>
          </w:p>
        </w:tc>
        <w:tc>
          <w:tcPr>
            <w:tcW w:w="422" w:type="pct"/>
            <w:tcBorders>
              <w:top w:val="nil"/>
              <w:left w:val="nil"/>
              <w:bottom w:val="single" w:sz="4" w:space="0" w:color="A6A6A6"/>
              <w:right w:val="single" w:sz="4" w:space="0" w:color="A6A6A6"/>
            </w:tcBorders>
            <w:shd w:val="clear" w:color="auto" w:fill="auto"/>
            <w:hideMark/>
          </w:tcPr>
          <w:p w14:paraId="733705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20C9DD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B3401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52636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5F5E5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756E5A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83DF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F1991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EC7B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4"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654CCD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3556</w:t>
            </w:r>
          </w:p>
        </w:tc>
        <w:tc>
          <w:tcPr>
            <w:tcW w:w="242" w:type="pct"/>
            <w:tcBorders>
              <w:top w:val="nil"/>
              <w:left w:val="nil"/>
              <w:bottom w:val="single" w:sz="4" w:space="0" w:color="A6A6A6"/>
              <w:right w:val="single" w:sz="4" w:space="0" w:color="A6A6A6"/>
            </w:tcBorders>
            <w:shd w:val="clear" w:color="000000" w:fill="BFBFBF"/>
            <w:hideMark/>
          </w:tcPr>
          <w:p w14:paraId="4E777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E3F3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C058E0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6D3836D" w14:textId="77777777" w:rsidTr="004C3A14">
        <w:trPr>
          <w:trHeight w:val="1123"/>
        </w:trPr>
        <w:tc>
          <w:tcPr>
            <w:tcW w:w="388" w:type="pct"/>
            <w:tcBorders>
              <w:top w:val="nil"/>
              <w:left w:val="single" w:sz="4" w:space="0" w:color="A6A6A6"/>
              <w:bottom w:val="single" w:sz="4" w:space="0" w:color="A6A6A6"/>
              <w:right w:val="single" w:sz="4" w:space="0" w:color="A6A6A6"/>
            </w:tcBorders>
            <w:shd w:val="clear" w:color="auto" w:fill="auto"/>
            <w:hideMark/>
          </w:tcPr>
          <w:p w14:paraId="2671077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R4-2313290</w:t>
            </w:r>
          </w:p>
        </w:tc>
        <w:tc>
          <w:tcPr>
            <w:tcW w:w="592" w:type="pct"/>
            <w:tcBorders>
              <w:top w:val="nil"/>
              <w:left w:val="nil"/>
              <w:bottom w:val="single" w:sz="4" w:space="0" w:color="A6A6A6"/>
              <w:right w:val="single" w:sz="4" w:space="0" w:color="A6A6A6"/>
            </w:tcBorders>
            <w:shd w:val="clear" w:color="auto" w:fill="auto"/>
            <w:hideMark/>
          </w:tcPr>
          <w:p w14:paraId="59386D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R17</w:t>
            </w:r>
          </w:p>
        </w:tc>
        <w:tc>
          <w:tcPr>
            <w:tcW w:w="422" w:type="pct"/>
            <w:tcBorders>
              <w:top w:val="nil"/>
              <w:left w:val="nil"/>
              <w:bottom w:val="single" w:sz="4" w:space="0" w:color="A6A6A6"/>
              <w:right w:val="single" w:sz="4" w:space="0" w:color="A6A6A6"/>
            </w:tcBorders>
            <w:shd w:val="clear" w:color="auto" w:fill="auto"/>
            <w:hideMark/>
          </w:tcPr>
          <w:p w14:paraId="64BB3E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7E50B4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92F77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D1508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AECA8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FA9CE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0623C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3B730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5CB5A1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7"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154CE1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3557</w:t>
            </w:r>
          </w:p>
        </w:tc>
        <w:tc>
          <w:tcPr>
            <w:tcW w:w="242" w:type="pct"/>
            <w:tcBorders>
              <w:top w:val="nil"/>
              <w:left w:val="nil"/>
              <w:bottom w:val="single" w:sz="4" w:space="0" w:color="A6A6A6"/>
              <w:right w:val="single" w:sz="4" w:space="0" w:color="A6A6A6"/>
            </w:tcBorders>
            <w:shd w:val="clear" w:color="000000" w:fill="BFBFBF"/>
            <w:hideMark/>
          </w:tcPr>
          <w:p w14:paraId="416C2E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2D86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38CACF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E826B3B" w14:textId="77777777" w:rsidTr="004C3A14">
        <w:trPr>
          <w:trHeight w:val="1139"/>
        </w:trPr>
        <w:tc>
          <w:tcPr>
            <w:tcW w:w="388" w:type="pct"/>
            <w:tcBorders>
              <w:top w:val="nil"/>
              <w:left w:val="single" w:sz="4" w:space="0" w:color="A6A6A6"/>
              <w:bottom w:val="single" w:sz="4" w:space="0" w:color="A6A6A6"/>
              <w:right w:val="single" w:sz="4" w:space="0" w:color="A6A6A6"/>
            </w:tcBorders>
            <w:shd w:val="clear" w:color="auto" w:fill="auto"/>
            <w:hideMark/>
          </w:tcPr>
          <w:p w14:paraId="1B65B95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R4-2313291</w:t>
            </w:r>
          </w:p>
        </w:tc>
        <w:tc>
          <w:tcPr>
            <w:tcW w:w="592" w:type="pct"/>
            <w:tcBorders>
              <w:top w:val="nil"/>
              <w:left w:val="nil"/>
              <w:bottom w:val="single" w:sz="4" w:space="0" w:color="A6A6A6"/>
              <w:right w:val="single" w:sz="4" w:space="0" w:color="A6A6A6"/>
            </w:tcBorders>
            <w:shd w:val="clear" w:color="auto" w:fill="auto"/>
            <w:hideMark/>
          </w:tcPr>
          <w:p w14:paraId="28837E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[NR_eMIMO-Core]CR on maintenance of eMIMO RRM requirements in R18</w:t>
            </w:r>
          </w:p>
        </w:tc>
        <w:tc>
          <w:tcPr>
            <w:tcW w:w="422" w:type="pct"/>
            <w:tcBorders>
              <w:top w:val="nil"/>
              <w:left w:val="nil"/>
              <w:bottom w:val="single" w:sz="4" w:space="0" w:color="A6A6A6"/>
              <w:right w:val="single" w:sz="4" w:space="0" w:color="A6A6A6"/>
            </w:tcBorders>
            <w:shd w:val="clear" w:color="auto" w:fill="auto"/>
            <w:hideMark/>
          </w:tcPr>
          <w:p w14:paraId="57ABA7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vivo</w:t>
            </w:r>
          </w:p>
        </w:tc>
        <w:tc>
          <w:tcPr>
            <w:tcW w:w="183" w:type="pct"/>
            <w:tcBorders>
              <w:top w:val="nil"/>
              <w:left w:val="nil"/>
              <w:bottom w:val="single" w:sz="4" w:space="0" w:color="A6A6A6"/>
              <w:right w:val="single" w:sz="4" w:space="0" w:color="A6A6A6"/>
            </w:tcBorders>
            <w:shd w:val="clear" w:color="auto" w:fill="auto"/>
            <w:hideMark/>
          </w:tcPr>
          <w:p w14:paraId="6F56C8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F4F26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A872E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EFF0E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D1AE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C3064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0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77E4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1C4FE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0" w:history="1">
              <w:r w:rsidR="00931E11" w:rsidRPr="00931E11">
                <w:rPr>
                  <w:rFonts w:ascii="Arial" w:hAnsi="Arial" w:cs="Arial"/>
                  <w:b/>
                  <w:bCs/>
                  <w:color w:val="0000FF"/>
                  <w:sz w:val="16"/>
                  <w:szCs w:val="16"/>
                  <w:u w:val="single"/>
                </w:rPr>
                <w:t>NR_eMIMO-Core</w:t>
              </w:r>
            </w:hyperlink>
          </w:p>
        </w:tc>
        <w:tc>
          <w:tcPr>
            <w:tcW w:w="340" w:type="pct"/>
            <w:tcBorders>
              <w:top w:val="nil"/>
              <w:left w:val="nil"/>
              <w:bottom w:val="single" w:sz="4" w:space="0" w:color="A6A6A6"/>
              <w:right w:val="single" w:sz="4" w:space="0" w:color="A6A6A6"/>
            </w:tcBorders>
            <w:shd w:val="clear" w:color="000000" w:fill="BFBFBF"/>
            <w:hideMark/>
          </w:tcPr>
          <w:p w14:paraId="0D53BD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3558</w:t>
            </w:r>
          </w:p>
        </w:tc>
        <w:tc>
          <w:tcPr>
            <w:tcW w:w="242" w:type="pct"/>
            <w:tcBorders>
              <w:top w:val="nil"/>
              <w:left w:val="nil"/>
              <w:bottom w:val="single" w:sz="4" w:space="0" w:color="A6A6A6"/>
              <w:right w:val="single" w:sz="4" w:space="0" w:color="A6A6A6"/>
            </w:tcBorders>
            <w:shd w:val="clear" w:color="000000" w:fill="BFBFBF"/>
            <w:hideMark/>
          </w:tcPr>
          <w:p w14:paraId="60A9E8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13E6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2BD982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F2AAEC" w14:textId="77777777" w:rsidTr="004C3A14">
        <w:trPr>
          <w:trHeight w:val="1006"/>
        </w:trPr>
        <w:tc>
          <w:tcPr>
            <w:tcW w:w="388" w:type="pct"/>
            <w:tcBorders>
              <w:top w:val="nil"/>
              <w:left w:val="single" w:sz="4" w:space="0" w:color="A6A6A6"/>
              <w:bottom w:val="single" w:sz="4" w:space="0" w:color="A6A6A6"/>
              <w:right w:val="single" w:sz="4" w:space="0" w:color="A6A6A6"/>
            </w:tcBorders>
            <w:shd w:val="clear" w:color="auto" w:fill="auto"/>
            <w:hideMark/>
          </w:tcPr>
          <w:p w14:paraId="2C587B3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1" w:history="1">
              <w:r w:rsidR="00931E11" w:rsidRPr="00931E11">
                <w:rPr>
                  <w:rFonts w:ascii="Arial" w:hAnsi="Arial" w:cs="Arial"/>
                  <w:b/>
                  <w:bCs/>
                  <w:color w:val="0000FF"/>
                  <w:sz w:val="16"/>
                  <w:szCs w:val="16"/>
                  <w:u w:val="single"/>
                </w:rPr>
                <w:t>R4-2313411</w:t>
              </w:r>
            </w:hyperlink>
          </w:p>
        </w:tc>
        <w:tc>
          <w:tcPr>
            <w:tcW w:w="592" w:type="pct"/>
            <w:tcBorders>
              <w:top w:val="nil"/>
              <w:left w:val="nil"/>
              <w:bottom w:val="single" w:sz="4" w:space="0" w:color="A6A6A6"/>
              <w:right w:val="single" w:sz="4" w:space="0" w:color="A6A6A6"/>
            </w:tcBorders>
            <w:shd w:val="clear" w:color="auto" w:fill="auto"/>
            <w:hideMark/>
          </w:tcPr>
          <w:p w14:paraId="597BFA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0443BE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5FDB0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0660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583C36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AEB4F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673D2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3A2B2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3B238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73F40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4"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0A21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3589</w:t>
            </w:r>
          </w:p>
        </w:tc>
        <w:tc>
          <w:tcPr>
            <w:tcW w:w="242" w:type="pct"/>
            <w:tcBorders>
              <w:top w:val="nil"/>
              <w:left w:val="nil"/>
              <w:bottom w:val="single" w:sz="4" w:space="0" w:color="A6A6A6"/>
              <w:right w:val="single" w:sz="4" w:space="0" w:color="A6A6A6"/>
            </w:tcBorders>
            <w:shd w:val="clear" w:color="000000" w:fill="BFBFBF"/>
            <w:hideMark/>
          </w:tcPr>
          <w:p w14:paraId="25D9A3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6E80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B</w:t>
            </w:r>
          </w:p>
        </w:tc>
        <w:tc>
          <w:tcPr>
            <w:tcW w:w="324" w:type="pct"/>
            <w:tcBorders>
              <w:top w:val="nil"/>
              <w:left w:val="nil"/>
              <w:bottom w:val="nil"/>
              <w:right w:val="nil"/>
            </w:tcBorders>
            <w:shd w:val="clear" w:color="auto" w:fill="auto"/>
            <w:noWrap/>
            <w:vAlign w:val="bottom"/>
            <w:hideMark/>
          </w:tcPr>
          <w:p w14:paraId="0F50770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118DF40" w14:textId="77777777" w:rsidTr="004C3A14">
        <w:trPr>
          <w:trHeight w:val="1012"/>
        </w:trPr>
        <w:tc>
          <w:tcPr>
            <w:tcW w:w="388" w:type="pct"/>
            <w:tcBorders>
              <w:top w:val="nil"/>
              <w:left w:val="single" w:sz="4" w:space="0" w:color="A6A6A6"/>
              <w:bottom w:val="single" w:sz="4" w:space="0" w:color="A6A6A6"/>
              <w:right w:val="single" w:sz="4" w:space="0" w:color="A6A6A6"/>
            </w:tcBorders>
            <w:shd w:val="clear" w:color="auto" w:fill="auto"/>
            <w:hideMark/>
          </w:tcPr>
          <w:p w14:paraId="2493EAB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R4-2313412</w:t>
            </w:r>
          </w:p>
        </w:tc>
        <w:tc>
          <w:tcPr>
            <w:tcW w:w="592" w:type="pct"/>
            <w:tcBorders>
              <w:top w:val="nil"/>
              <w:left w:val="nil"/>
              <w:bottom w:val="single" w:sz="4" w:space="0" w:color="A6A6A6"/>
              <w:right w:val="single" w:sz="4" w:space="0" w:color="A6A6A6"/>
            </w:tcBorders>
            <w:shd w:val="clear" w:color="auto" w:fill="auto"/>
            <w:hideMark/>
          </w:tcPr>
          <w:p w14:paraId="59A127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167C2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32EEB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A06A1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B7436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46039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A7844B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2F005E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D1F53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45CC59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7"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BA250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3590</w:t>
            </w:r>
          </w:p>
        </w:tc>
        <w:tc>
          <w:tcPr>
            <w:tcW w:w="242" w:type="pct"/>
            <w:tcBorders>
              <w:top w:val="nil"/>
              <w:left w:val="nil"/>
              <w:bottom w:val="single" w:sz="4" w:space="0" w:color="A6A6A6"/>
              <w:right w:val="single" w:sz="4" w:space="0" w:color="A6A6A6"/>
            </w:tcBorders>
            <w:shd w:val="clear" w:color="000000" w:fill="BFBFBF"/>
            <w:hideMark/>
          </w:tcPr>
          <w:p w14:paraId="2D01DC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B6C5E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773D0A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1A61C05" w14:textId="77777777" w:rsidTr="004C3A14">
        <w:trPr>
          <w:trHeight w:val="1032"/>
        </w:trPr>
        <w:tc>
          <w:tcPr>
            <w:tcW w:w="388" w:type="pct"/>
            <w:tcBorders>
              <w:top w:val="nil"/>
              <w:left w:val="single" w:sz="4" w:space="0" w:color="A6A6A6"/>
              <w:bottom w:val="single" w:sz="4" w:space="0" w:color="A6A6A6"/>
              <w:right w:val="single" w:sz="4" w:space="0" w:color="A6A6A6"/>
            </w:tcBorders>
            <w:shd w:val="clear" w:color="auto" w:fill="auto"/>
            <w:hideMark/>
          </w:tcPr>
          <w:p w14:paraId="72397DC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R4-2313413</w:t>
            </w:r>
          </w:p>
        </w:tc>
        <w:tc>
          <w:tcPr>
            <w:tcW w:w="592" w:type="pct"/>
            <w:tcBorders>
              <w:top w:val="nil"/>
              <w:left w:val="nil"/>
              <w:bottom w:val="single" w:sz="4" w:space="0" w:color="A6A6A6"/>
              <w:right w:val="single" w:sz="4" w:space="0" w:color="A6A6A6"/>
            </w:tcBorders>
            <w:shd w:val="clear" w:color="auto" w:fill="auto"/>
            <w:hideMark/>
          </w:tcPr>
          <w:p w14:paraId="229A37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infra frequency RSRP test cases</w:t>
            </w:r>
          </w:p>
        </w:tc>
        <w:tc>
          <w:tcPr>
            <w:tcW w:w="422" w:type="pct"/>
            <w:tcBorders>
              <w:top w:val="nil"/>
              <w:left w:val="nil"/>
              <w:bottom w:val="single" w:sz="4" w:space="0" w:color="A6A6A6"/>
              <w:right w:val="single" w:sz="4" w:space="0" w:color="A6A6A6"/>
            </w:tcBorders>
            <w:shd w:val="clear" w:color="auto" w:fill="auto"/>
            <w:hideMark/>
          </w:tcPr>
          <w:p w14:paraId="114A09E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06AC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AA446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B4359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1CAB9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46324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503BA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1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B286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74A7C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0"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7FA4E6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3591</w:t>
            </w:r>
          </w:p>
        </w:tc>
        <w:tc>
          <w:tcPr>
            <w:tcW w:w="242" w:type="pct"/>
            <w:tcBorders>
              <w:top w:val="nil"/>
              <w:left w:val="nil"/>
              <w:bottom w:val="single" w:sz="4" w:space="0" w:color="A6A6A6"/>
              <w:right w:val="single" w:sz="4" w:space="0" w:color="A6A6A6"/>
            </w:tcBorders>
            <w:shd w:val="clear" w:color="000000" w:fill="BFBFBF"/>
            <w:hideMark/>
          </w:tcPr>
          <w:p w14:paraId="741B65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A0A4B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0562A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9D0E3C" w14:textId="77777777" w:rsidTr="004C3A14">
        <w:trPr>
          <w:trHeight w:val="1226"/>
        </w:trPr>
        <w:tc>
          <w:tcPr>
            <w:tcW w:w="388" w:type="pct"/>
            <w:tcBorders>
              <w:top w:val="nil"/>
              <w:left w:val="single" w:sz="4" w:space="0" w:color="A6A6A6"/>
              <w:bottom w:val="single" w:sz="4" w:space="0" w:color="A6A6A6"/>
              <w:right w:val="single" w:sz="4" w:space="0" w:color="A6A6A6"/>
            </w:tcBorders>
            <w:shd w:val="clear" w:color="auto" w:fill="auto"/>
            <w:hideMark/>
          </w:tcPr>
          <w:p w14:paraId="3C8DE1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1" w:history="1">
              <w:r w:rsidR="00931E11" w:rsidRPr="00931E11">
                <w:rPr>
                  <w:rFonts w:ascii="Arial" w:hAnsi="Arial" w:cs="Arial"/>
                  <w:b/>
                  <w:bCs/>
                  <w:color w:val="0000FF"/>
                  <w:sz w:val="16"/>
                  <w:szCs w:val="16"/>
                  <w:u w:val="single"/>
                </w:rPr>
                <w:t>R4-2313414</w:t>
              </w:r>
            </w:hyperlink>
          </w:p>
        </w:tc>
        <w:tc>
          <w:tcPr>
            <w:tcW w:w="592" w:type="pct"/>
            <w:tcBorders>
              <w:top w:val="nil"/>
              <w:left w:val="nil"/>
              <w:bottom w:val="single" w:sz="4" w:space="0" w:color="A6A6A6"/>
              <w:right w:val="single" w:sz="4" w:space="0" w:color="A6A6A6"/>
            </w:tcBorders>
            <w:shd w:val="clear" w:color="auto" w:fill="auto"/>
            <w:hideMark/>
          </w:tcPr>
          <w:p w14:paraId="2A231E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206220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6F83C4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D1746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0F21C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3326F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0FBFB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DD972D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A185AC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35F83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4"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6256AE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3592</w:t>
            </w:r>
          </w:p>
        </w:tc>
        <w:tc>
          <w:tcPr>
            <w:tcW w:w="242" w:type="pct"/>
            <w:tcBorders>
              <w:top w:val="nil"/>
              <w:left w:val="nil"/>
              <w:bottom w:val="single" w:sz="4" w:space="0" w:color="A6A6A6"/>
              <w:right w:val="single" w:sz="4" w:space="0" w:color="A6A6A6"/>
            </w:tcBorders>
            <w:shd w:val="clear" w:color="000000" w:fill="BFBFBF"/>
            <w:hideMark/>
          </w:tcPr>
          <w:p w14:paraId="327972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824D8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898AFC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4AA711" w14:textId="77777777" w:rsidTr="00C71EEA">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2837E79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R4-2313415</w:t>
            </w:r>
          </w:p>
        </w:tc>
        <w:tc>
          <w:tcPr>
            <w:tcW w:w="592" w:type="pct"/>
            <w:tcBorders>
              <w:top w:val="nil"/>
              <w:left w:val="nil"/>
              <w:bottom w:val="single" w:sz="4" w:space="0" w:color="A6A6A6"/>
              <w:right w:val="single" w:sz="4" w:space="0" w:color="A6A6A6"/>
            </w:tcBorders>
            <w:shd w:val="clear" w:color="auto" w:fill="auto"/>
            <w:hideMark/>
          </w:tcPr>
          <w:p w14:paraId="03BB82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4B84F7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71FD7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B95C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B157D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27BE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566420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0EFF0A6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93E52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6F4BC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7"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5E06A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3593</w:t>
            </w:r>
          </w:p>
        </w:tc>
        <w:tc>
          <w:tcPr>
            <w:tcW w:w="242" w:type="pct"/>
            <w:tcBorders>
              <w:top w:val="nil"/>
              <w:left w:val="nil"/>
              <w:bottom w:val="single" w:sz="4" w:space="0" w:color="A6A6A6"/>
              <w:right w:val="single" w:sz="4" w:space="0" w:color="A6A6A6"/>
            </w:tcBorders>
            <w:shd w:val="clear" w:color="000000" w:fill="BFBFBF"/>
            <w:hideMark/>
          </w:tcPr>
          <w:p w14:paraId="4D5F36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8C83A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89D8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80BC59" w14:textId="77777777" w:rsidTr="00C71EEA">
        <w:trPr>
          <w:trHeight w:val="1230"/>
        </w:trPr>
        <w:tc>
          <w:tcPr>
            <w:tcW w:w="388" w:type="pct"/>
            <w:tcBorders>
              <w:top w:val="nil"/>
              <w:left w:val="single" w:sz="4" w:space="0" w:color="A6A6A6"/>
              <w:bottom w:val="single" w:sz="4" w:space="0" w:color="A6A6A6"/>
              <w:right w:val="single" w:sz="4" w:space="0" w:color="A6A6A6"/>
            </w:tcBorders>
            <w:shd w:val="clear" w:color="auto" w:fill="auto"/>
            <w:hideMark/>
          </w:tcPr>
          <w:p w14:paraId="55F7E37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R4-2313416</w:t>
            </w:r>
          </w:p>
        </w:tc>
        <w:tc>
          <w:tcPr>
            <w:tcW w:w="592" w:type="pct"/>
            <w:tcBorders>
              <w:top w:val="nil"/>
              <w:left w:val="nil"/>
              <w:bottom w:val="single" w:sz="4" w:space="0" w:color="A6A6A6"/>
              <w:right w:val="single" w:sz="4" w:space="0" w:color="A6A6A6"/>
            </w:tcBorders>
            <w:shd w:val="clear" w:color="auto" w:fill="auto"/>
            <w:hideMark/>
          </w:tcPr>
          <w:p w14:paraId="21DDE6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 CR correcting NR-U RRC re-establishment RSRP test cases</w:t>
            </w:r>
          </w:p>
        </w:tc>
        <w:tc>
          <w:tcPr>
            <w:tcW w:w="422" w:type="pct"/>
            <w:tcBorders>
              <w:top w:val="nil"/>
              <w:left w:val="nil"/>
              <w:bottom w:val="single" w:sz="4" w:space="0" w:color="A6A6A6"/>
              <w:right w:val="single" w:sz="4" w:space="0" w:color="A6A6A6"/>
            </w:tcBorders>
            <w:shd w:val="clear" w:color="auto" w:fill="auto"/>
            <w:hideMark/>
          </w:tcPr>
          <w:p w14:paraId="58EA5F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25E35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334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25BBE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4AB93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54F1D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72B12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2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7F62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73F5AD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0"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331734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3594</w:t>
            </w:r>
          </w:p>
        </w:tc>
        <w:tc>
          <w:tcPr>
            <w:tcW w:w="242" w:type="pct"/>
            <w:tcBorders>
              <w:top w:val="nil"/>
              <w:left w:val="nil"/>
              <w:bottom w:val="single" w:sz="4" w:space="0" w:color="A6A6A6"/>
              <w:right w:val="single" w:sz="4" w:space="0" w:color="A6A6A6"/>
            </w:tcBorders>
            <w:shd w:val="clear" w:color="000000" w:fill="BFBFBF"/>
            <w:hideMark/>
          </w:tcPr>
          <w:p w14:paraId="1C33E0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D463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A8AE5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63FF65" w14:textId="77777777" w:rsidTr="007C5B26">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6EC659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1" w:history="1">
              <w:r w:rsidR="00931E11" w:rsidRPr="00931E11">
                <w:rPr>
                  <w:rFonts w:ascii="Arial" w:hAnsi="Arial" w:cs="Arial"/>
                  <w:b/>
                  <w:bCs/>
                  <w:color w:val="0000FF"/>
                  <w:sz w:val="16"/>
                  <w:szCs w:val="16"/>
                  <w:u w:val="single"/>
                </w:rPr>
                <w:t>R4-2313480</w:t>
              </w:r>
            </w:hyperlink>
          </w:p>
        </w:tc>
        <w:tc>
          <w:tcPr>
            <w:tcW w:w="592" w:type="pct"/>
            <w:tcBorders>
              <w:top w:val="nil"/>
              <w:left w:val="nil"/>
              <w:bottom w:val="single" w:sz="4" w:space="0" w:color="A6A6A6"/>
              <w:right w:val="single" w:sz="4" w:space="0" w:color="A6A6A6"/>
            </w:tcBorders>
            <w:shd w:val="clear" w:color="auto" w:fill="auto"/>
            <w:hideMark/>
          </w:tcPr>
          <w:p w14:paraId="4A60B1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   Correction in A.8.4.2.8 (Rel-17)</w:t>
            </w:r>
          </w:p>
        </w:tc>
        <w:tc>
          <w:tcPr>
            <w:tcW w:w="422" w:type="pct"/>
            <w:tcBorders>
              <w:top w:val="nil"/>
              <w:left w:val="nil"/>
              <w:bottom w:val="single" w:sz="4" w:space="0" w:color="A6A6A6"/>
              <w:right w:val="single" w:sz="4" w:space="0" w:color="A6A6A6"/>
            </w:tcBorders>
            <w:shd w:val="clear" w:color="auto" w:fill="auto"/>
            <w:hideMark/>
          </w:tcPr>
          <w:p w14:paraId="7A8C9A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7F086A1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DBDB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D7A55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92A03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BCC20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100354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009AE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E82E00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DD987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3601</w:t>
            </w:r>
          </w:p>
        </w:tc>
        <w:tc>
          <w:tcPr>
            <w:tcW w:w="242" w:type="pct"/>
            <w:tcBorders>
              <w:top w:val="nil"/>
              <w:left w:val="nil"/>
              <w:bottom w:val="single" w:sz="4" w:space="0" w:color="A6A6A6"/>
              <w:right w:val="single" w:sz="4" w:space="0" w:color="A6A6A6"/>
            </w:tcBorders>
            <w:shd w:val="clear" w:color="000000" w:fill="BFBFBF"/>
            <w:hideMark/>
          </w:tcPr>
          <w:p w14:paraId="1D359E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D1930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A62BFC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FE047C8" w14:textId="77777777" w:rsidTr="004C3A14">
        <w:trPr>
          <w:trHeight w:val="730"/>
        </w:trPr>
        <w:tc>
          <w:tcPr>
            <w:tcW w:w="388" w:type="pct"/>
            <w:tcBorders>
              <w:top w:val="nil"/>
              <w:left w:val="single" w:sz="4" w:space="0" w:color="A6A6A6"/>
              <w:bottom w:val="single" w:sz="4" w:space="0" w:color="A6A6A6"/>
              <w:right w:val="single" w:sz="4" w:space="0" w:color="A6A6A6"/>
            </w:tcBorders>
            <w:shd w:val="clear" w:color="auto" w:fill="auto"/>
            <w:hideMark/>
          </w:tcPr>
          <w:p w14:paraId="0C49B82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R4-2313481</w:t>
            </w:r>
          </w:p>
        </w:tc>
        <w:tc>
          <w:tcPr>
            <w:tcW w:w="592" w:type="pct"/>
            <w:tcBorders>
              <w:top w:val="nil"/>
              <w:left w:val="nil"/>
              <w:bottom w:val="single" w:sz="4" w:space="0" w:color="A6A6A6"/>
              <w:right w:val="single" w:sz="4" w:space="0" w:color="A6A6A6"/>
            </w:tcBorders>
            <w:shd w:val="clear" w:color="auto" w:fill="auto"/>
            <w:hideMark/>
          </w:tcPr>
          <w:p w14:paraId="032BAB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 Correction in A.8.4.2.8 (Rel-18)</w:t>
            </w:r>
          </w:p>
        </w:tc>
        <w:tc>
          <w:tcPr>
            <w:tcW w:w="422" w:type="pct"/>
            <w:tcBorders>
              <w:top w:val="nil"/>
              <w:left w:val="nil"/>
              <w:bottom w:val="single" w:sz="4" w:space="0" w:color="A6A6A6"/>
              <w:right w:val="single" w:sz="4" w:space="0" w:color="A6A6A6"/>
            </w:tcBorders>
            <w:shd w:val="clear" w:color="auto" w:fill="auto"/>
            <w:hideMark/>
          </w:tcPr>
          <w:p w14:paraId="3D604C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326AAB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15424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3FAFA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5E660B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BDEA58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78072B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5BDFE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4E3A4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C1F5A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3602</w:t>
            </w:r>
          </w:p>
        </w:tc>
        <w:tc>
          <w:tcPr>
            <w:tcW w:w="242" w:type="pct"/>
            <w:tcBorders>
              <w:top w:val="nil"/>
              <w:left w:val="nil"/>
              <w:bottom w:val="single" w:sz="4" w:space="0" w:color="A6A6A6"/>
              <w:right w:val="single" w:sz="4" w:space="0" w:color="A6A6A6"/>
            </w:tcBorders>
            <w:shd w:val="clear" w:color="000000" w:fill="BFBFBF"/>
            <w:hideMark/>
          </w:tcPr>
          <w:p w14:paraId="79E09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7CBB3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CADBA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A3540AD" w14:textId="77777777" w:rsidTr="00C71EEA">
        <w:trPr>
          <w:trHeight w:val="1425"/>
        </w:trPr>
        <w:tc>
          <w:tcPr>
            <w:tcW w:w="388" w:type="pct"/>
            <w:tcBorders>
              <w:top w:val="nil"/>
              <w:left w:val="single" w:sz="4" w:space="0" w:color="A6A6A6"/>
              <w:bottom w:val="single" w:sz="4" w:space="0" w:color="A6A6A6"/>
              <w:right w:val="single" w:sz="4" w:space="0" w:color="A6A6A6"/>
            </w:tcBorders>
            <w:shd w:val="clear" w:color="auto" w:fill="auto"/>
            <w:hideMark/>
          </w:tcPr>
          <w:p w14:paraId="6A2EAC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8" w:history="1">
              <w:r w:rsidR="00931E11" w:rsidRPr="00931E11">
                <w:rPr>
                  <w:rFonts w:ascii="Arial" w:hAnsi="Arial" w:cs="Arial"/>
                  <w:b/>
                  <w:bCs/>
                  <w:color w:val="0000FF"/>
                  <w:sz w:val="16"/>
                  <w:szCs w:val="16"/>
                  <w:u w:val="single"/>
                </w:rPr>
                <w:t>R4-2313744</w:t>
              </w:r>
            </w:hyperlink>
          </w:p>
        </w:tc>
        <w:tc>
          <w:tcPr>
            <w:tcW w:w="592" w:type="pct"/>
            <w:tcBorders>
              <w:top w:val="nil"/>
              <w:left w:val="nil"/>
              <w:bottom w:val="single" w:sz="4" w:space="0" w:color="A6A6A6"/>
              <w:right w:val="single" w:sz="4" w:space="0" w:color="A6A6A6"/>
            </w:tcBorders>
            <w:shd w:val="clear" w:color="auto" w:fill="auto"/>
            <w:hideMark/>
          </w:tcPr>
          <w:p w14:paraId="1BAD08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(Cat-F Rel-15)</w:t>
            </w:r>
          </w:p>
        </w:tc>
        <w:tc>
          <w:tcPr>
            <w:tcW w:w="422" w:type="pct"/>
            <w:tcBorders>
              <w:top w:val="nil"/>
              <w:left w:val="nil"/>
              <w:bottom w:val="single" w:sz="4" w:space="0" w:color="A6A6A6"/>
              <w:right w:val="single" w:sz="4" w:space="0" w:color="A6A6A6"/>
            </w:tcBorders>
            <w:shd w:val="clear" w:color="auto" w:fill="auto"/>
            <w:hideMark/>
          </w:tcPr>
          <w:p w14:paraId="581F2E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F3710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8E4A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3C8DE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C0539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F7A700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39"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729C3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84177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290AA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2DC94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3614</w:t>
            </w:r>
          </w:p>
        </w:tc>
        <w:tc>
          <w:tcPr>
            <w:tcW w:w="242" w:type="pct"/>
            <w:tcBorders>
              <w:top w:val="nil"/>
              <w:left w:val="nil"/>
              <w:bottom w:val="single" w:sz="4" w:space="0" w:color="A6A6A6"/>
              <w:right w:val="single" w:sz="4" w:space="0" w:color="A6A6A6"/>
            </w:tcBorders>
            <w:shd w:val="clear" w:color="000000" w:fill="BFBFBF"/>
            <w:hideMark/>
          </w:tcPr>
          <w:p w14:paraId="533ACA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17180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69718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E3876B" w14:textId="77777777" w:rsidTr="00C71EEA">
        <w:trPr>
          <w:trHeight w:val="1262"/>
        </w:trPr>
        <w:tc>
          <w:tcPr>
            <w:tcW w:w="388" w:type="pct"/>
            <w:tcBorders>
              <w:top w:val="nil"/>
              <w:left w:val="single" w:sz="4" w:space="0" w:color="A6A6A6"/>
              <w:bottom w:val="single" w:sz="4" w:space="0" w:color="A6A6A6"/>
              <w:right w:val="single" w:sz="4" w:space="0" w:color="A6A6A6"/>
            </w:tcBorders>
            <w:shd w:val="clear" w:color="auto" w:fill="auto"/>
            <w:hideMark/>
          </w:tcPr>
          <w:p w14:paraId="77FF179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R4-2313745</w:t>
            </w:r>
          </w:p>
        </w:tc>
        <w:tc>
          <w:tcPr>
            <w:tcW w:w="592" w:type="pct"/>
            <w:tcBorders>
              <w:top w:val="nil"/>
              <w:left w:val="nil"/>
              <w:bottom w:val="single" w:sz="4" w:space="0" w:color="A6A6A6"/>
              <w:right w:val="single" w:sz="4" w:space="0" w:color="A6A6A6"/>
            </w:tcBorders>
            <w:shd w:val="clear" w:color="auto" w:fill="auto"/>
            <w:hideMark/>
          </w:tcPr>
          <w:p w14:paraId="103A0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Rel-16)</w:t>
            </w:r>
          </w:p>
        </w:tc>
        <w:tc>
          <w:tcPr>
            <w:tcW w:w="422" w:type="pct"/>
            <w:tcBorders>
              <w:top w:val="nil"/>
              <w:left w:val="nil"/>
              <w:bottom w:val="single" w:sz="4" w:space="0" w:color="A6A6A6"/>
              <w:right w:val="single" w:sz="4" w:space="0" w:color="A6A6A6"/>
            </w:tcBorders>
            <w:shd w:val="clear" w:color="auto" w:fill="auto"/>
            <w:hideMark/>
          </w:tcPr>
          <w:p w14:paraId="1C7A38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7D0AA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37B5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457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AEB525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0C2B2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84557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73D5B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67F7803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CFDC4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3615</w:t>
            </w:r>
          </w:p>
        </w:tc>
        <w:tc>
          <w:tcPr>
            <w:tcW w:w="242" w:type="pct"/>
            <w:tcBorders>
              <w:top w:val="nil"/>
              <w:left w:val="nil"/>
              <w:bottom w:val="single" w:sz="4" w:space="0" w:color="A6A6A6"/>
              <w:right w:val="single" w:sz="4" w:space="0" w:color="A6A6A6"/>
            </w:tcBorders>
            <w:shd w:val="clear" w:color="000000" w:fill="BFBFBF"/>
            <w:hideMark/>
          </w:tcPr>
          <w:p w14:paraId="4E77710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3768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3B257E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E2AD65B"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12CF04C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R4-2313746</w:t>
            </w:r>
          </w:p>
        </w:tc>
        <w:tc>
          <w:tcPr>
            <w:tcW w:w="592" w:type="pct"/>
            <w:tcBorders>
              <w:top w:val="nil"/>
              <w:left w:val="nil"/>
              <w:bottom w:val="single" w:sz="4" w:space="0" w:color="A6A6A6"/>
              <w:right w:val="single" w:sz="4" w:space="0" w:color="A6A6A6"/>
            </w:tcBorders>
            <w:shd w:val="clear" w:color="auto" w:fill="auto"/>
            <w:hideMark/>
          </w:tcPr>
          <w:p w14:paraId="2AF789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Rel-17)</w:t>
            </w:r>
          </w:p>
        </w:tc>
        <w:tc>
          <w:tcPr>
            <w:tcW w:w="422" w:type="pct"/>
            <w:tcBorders>
              <w:top w:val="nil"/>
              <w:left w:val="nil"/>
              <w:bottom w:val="single" w:sz="4" w:space="0" w:color="A6A6A6"/>
              <w:right w:val="single" w:sz="4" w:space="0" w:color="A6A6A6"/>
            </w:tcBorders>
            <w:shd w:val="clear" w:color="auto" w:fill="auto"/>
            <w:hideMark/>
          </w:tcPr>
          <w:p w14:paraId="7550D4F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906F8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B7808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DFE4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65DFB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E81F4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A7AD2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6"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D961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27B02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426CCB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3616</w:t>
            </w:r>
          </w:p>
        </w:tc>
        <w:tc>
          <w:tcPr>
            <w:tcW w:w="242" w:type="pct"/>
            <w:tcBorders>
              <w:top w:val="nil"/>
              <w:left w:val="nil"/>
              <w:bottom w:val="single" w:sz="4" w:space="0" w:color="A6A6A6"/>
              <w:right w:val="single" w:sz="4" w:space="0" w:color="A6A6A6"/>
            </w:tcBorders>
            <w:shd w:val="clear" w:color="000000" w:fill="BFBFBF"/>
            <w:hideMark/>
          </w:tcPr>
          <w:p w14:paraId="7F8826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4C1B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D6B00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DD6992"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1C6E195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R4-2313747</w:t>
            </w:r>
          </w:p>
        </w:tc>
        <w:tc>
          <w:tcPr>
            <w:tcW w:w="592" w:type="pct"/>
            <w:tcBorders>
              <w:top w:val="nil"/>
              <w:left w:val="nil"/>
              <w:bottom w:val="single" w:sz="4" w:space="0" w:color="A6A6A6"/>
              <w:right w:val="single" w:sz="4" w:space="0" w:color="A6A6A6"/>
            </w:tcBorders>
            <w:shd w:val="clear" w:color="auto" w:fill="auto"/>
            <w:hideMark/>
          </w:tcPr>
          <w:p w14:paraId="46CE95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(Cat-A Rel-18)</w:t>
            </w:r>
          </w:p>
        </w:tc>
        <w:tc>
          <w:tcPr>
            <w:tcW w:w="422" w:type="pct"/>
            <w:tcBorders>
              <w:top w:val="nil"/>
              <w:left w:val="nil"/>
              <w:bottom w:val="single" w:sz="4" w:space="0" w:color="A6A6A6"/>
              <w:right w:val="single" w:sz="4" w:space="0" w:color="A6A6A6"/>
            </w:tcBorders>
            <w:shd w:val="clear" w:color="auto" w:fill="auto"/>
            <w:hideMark/>
          </w:tcPr>
          <w:p w14:paraId="7E3D4A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105DB7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4C09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E084D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F9F63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0BF1E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F008D9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4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3443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A4484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1ACE0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3617</w:t>
            </w:r>
          </w:p>
        </w:tc>
        <w:tc>
          <w:tcPr>
            <w:tcW w:w="242" w:type="pct"/>
            <w:tcBorders>
              <w:top w:val="nil"/>
              <w:left w:val="nil"/>
              <w:bottom w:val="single" w:sz="4" w:space="0" w:color="A6A6A6"/>
              <w:right w:val="single" w:sz="4" w:space="0" w:color="A6A6A6"/>
            </w:tcBorders>
            <w:shd w:val="clear" w:color="000000" w:fill="BFBFBF"/>
            <w:hideMark/>
          </w:tcPr>
          <w:p w14:paraId="30341F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AA90C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23F278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ACE802" w14:textId="77777777" w:rsidTr="004C3A14">
        <w:trPr>
          <w:trHeight w:val="857"/>
        </w:trPr>
        <w:tc>
          <w:tcPr>
            <w:tcW w:w="388" w:type="pct"/>
            <w:tcBorders>
              <w:top w:val="nil"/>
              <w:left w:val="single" w:sz="4" w:space="0" w:color="A6A6A6"/>
              <w:bottom w:val="single" w:sz="4" w:space="0" w:color="A6A6A6"/>
              <w:right w:val="single" w:sz="4" w:space="0" w:color="A6A6A6"/>
            </w:tcBorders>
            <w:shd w:val="clear" w:color="auto" w:fill="auto"/>
            <w:hideMark/>
          </w:tcPr>
          <w:p w14:paraId="2827F0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1" w:history="1">
              <w:r w:rsidR="00931E11" w:rsidRPr="00931E11">
                <w:rPr>
                  <w:rFonts w:ascii="Arial" w:hAnsi="Arial" w:cs="Arial"/>
                  <w:b/>
                  <w:bCs/>
                  <w:color w:val="0000FF"/>
                  <w:sz w:val="16"/>
                  <w:szCs w:val="16"/>
                  <w:u w:val="single"/>
                </w:rPr>
                <w:t>R4-2313748</w:t>
              </w:r>
            </w:hyperlink>
          </w:p>
        </w:tc>
        <w:tc>
          <w:tcPr>
            <w:tcW w:w="592" w:type="pct"/>
            <w:tcBorders>
              <w:top w:val="nil"/>
              <w:left w:val="nil"/>
              <w:bottom w:val="single" w:sz="4" w:space="0" w:color="A6A6A6"/>
              <w:right w:val="single" w:sz="4" w:space="0" w:color="A6A6A6"/>
            </w:tcBorders>
            <w:shd w:val="clear" w:color="auto" w:fill="auto"/>
            <w:hideMark/>
          </w:tcPr>
          <w:p w14:paraId="1F53EF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Rel-15)</w:t>
            </w:r>
          </w:p>
        </w:tc>
        <w:tc>
          <w:tcPr>
            <w:tcW w:w="422" w:type="pct"/>
            <w:tcBorders>
              <w:top w:val="nil"/>
              <w:left w:val="nil"/>
              <w:bottom w:val="single" w:sz="4" w:space="0" w:color="A6A6A6"/>
              <w:right w:val="single" w:sz="4" w:space="0" w:color="A6A6A6"/>
            </w:tcBorders>
            <w:shd w:val="clear" w:color="auto" w:fill="auto"/>
            <w:hideMark/>
          </w:tcPr>
          <w:p w14:paraId="7204A0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68D3B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21BC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054C2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EAB853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5230CB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2"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CAA97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77A4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585157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4"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4386A4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3618</w:t>
            </w:r>
          </w:p>
        </w:tc>
        <w:tc>
          <w:tcPr>
            <w:tcW w:w="242" w:type="pct"/>
            <w:tcBorders>
              <w:top w:val="nil"/>
              <w:left w:val="nil"/>
              <w:bottom w:val="single" w:sz="4" w:space="0" w:color="A6A6A6"/>
              <w:right w:val="single" w:sz="4" w:space="0" w:color="A6A6A6"/>
            </w:tcBorders>
            <w:shd w:val="clear" w:color="000000" w:fill="BFBFBF"/>
            <w:hideMark/>
          </w:tcPr>
          <w:p w14:paraId="1F594E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01E9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1710A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8F6EBAB" w14:textId="77777777" w:rsidTr="00C71EEA">
        <w:trPr>
          <w:trHeight w:val="920"/>
        </w:trPr>
        <w:tc>
          <w:tcPr>
            <w:tcW w:w="388" w:type="pct"/>
            <w:tcBorders>
              <w:top w:val="nil"/>
              <w:left w:val="single" w:sz="4" w:space="0" w:color="A6A6A6"/>
              <w:bottom w:val="single" w:sz="4" w:space="0" w:color="A6A6A6"/>
              <w:right w:val="single" w:sz="4" w:space="0" w:color="A6A6A6"/>
            </w:tcBorders>
            <w:shd w:val="clear" w:color="auto" w:fill="auto"/>
            <w:hideMark/>
          </w:tcPr>
          <w:p w14:paraId="3C4D52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5" w:history="1">
              <w:r w:rsidR="00931E11" w:rsidRPr="00931E11">
                <w:rPr>
                  <w:rFonts w:ascii="Arial" w:hAnsi="Arial" w:cs="Arial"/>
                  <w:b/>
                  <w:bCs/>
                  <w:color w:val="0000FF"/>
                  <w:sz w:val="16"/>
                  <w:szCs w:val="16"/>
                  <w:u w:val="single"/>
                </w:rPr>
                <w:t>R4-2313749</w:t>
              </w:r>
            </w:hyperlink>
          </w:p>
        </w:tc>
        <w:tc>
          <w:tcPr>
            <w:tcW w:w="592" w:type="pct"/>
            <w:tcBorders>
              <w:top w:val="nil"/>
              <w:left w:val="nil"/>
              <w:bottom w:val="single" w:sz="4" w:space="0" w:color="A6A6A6"/>
              <w:right w:val="single" w:sz="4" w:space="0" w:color="A6A6A6"/>
            </w:tcBorders>
            <w:shd w:val="clear" w:color="auto" w:fill="auto"/>
            <w:hideMark/>
          </w:tcPr>
          <w:p w14:paraId="7D75B1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Rel-16)</w:t>
            </w:r>
          </w:p>
        </w:tc>
        <w:tc>
          <w:tcPr>
            <w:tcW w:w="422" w:type="pct"/>
            <w:tcBorders>
              <w:top w:val="nil"/>
              <w:left w:val="nil"/>
              <w:bottom w:val="single" w:sz="4" w:space="0" w:color="A6A6A6"/>
              <w:right w:val="single" w:sz="4" w:space="0" w:color="A6A6A6"/>
            </w:tcBorders>
            <w:shd w:val="clear" w:color="auto" w:fill="auto"/>
            <w:hideMark/>
          </w:tcPr>
          <w:p w14:paraId="273831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1E161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7532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11209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C05BB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30141F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24C92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7EAD3A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6B1020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8"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5FA86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3619</w:t>
            </w:r>
          </w:p>
        </w:tc>
        <w:tc>
          <w:tcPr>
            <w:tcW w:w="242" w:type="pct"/>
            <w:tcBorders>
              <w:top w:val="nil"/>
              <w:left w:val="nil"/>
              <w:bottom w:val="single" w:sz="4" w:space="0" w:color="A6A6A6"/>
              <w:right w:val="single" w:sz="4" w:space="0" w:color="A6A6A6"/>
            </w:tcBorders>
            <w:shd w:val="clear" w:color="000000" w:fill="BFBFBF"/>
            <w:hideMark/>
          </w:tcPr>
          <w:p w14:paraId="59CFD2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CE50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A00BA4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B70CBA9" w14:textId="77777777" w:rsidTr="004C3A14">
        <w:trPr>
          <w:trHeight w:val="1127"/>
        </w:trPr>
        <w:tc>
          <w:tcPr>
            <w:tcW w:w="388" w:type="pct"/>
            <w:tcBorders>
              <w:top w:val="nil"/>
              <w:left w:val="single" w:sz="4" w:space="0" w:color="A6A6A6"/>
              <w:bottom w:val="single" w:sz="4" w:space="0" w:color="A6A6A6"/>
              <w:right w:val="single" w:sz="4" w:space="0" w:color="A6A6A6"/>
            </w:tcBorders>
            <w:shd w:val="clear" w:color="auto" w:fill="auto"/>
            <w:hideMark/>
          </w:tcPr>
          <w:p w14:paraId="53BBC99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59" w:history="1">
              <w:r w:rsidR="00931E11" w:rsidRPr="00931E11">
                <w:rPr>
                  <w:rFonts w:ascii="Arial" w:hAnsi="Arial" w:cs="Arial"/>
                  <w:b/>
                  <w:bCs/>
                  <w:color w:val="0000FF"/>
                  <w:sz w:val="16"/>
                  <w:szCs w:val="16"/>
                  <w:u w:val="single"/>
                </w:rPr>
                <w:t>R4-2313777</w:t>
              </w:r>
            </w:hyperlink>
          </w:p>
        </w:tc>
        <w:tc>
          <w:tcPr>
            <w:tcW w:w="592" w:type="pct"/>
            <w:tcBorders>
              <w:top w:val="nil"/>
              <w:left w:val="nil"/>
              <w:bottom w:val="single" w:sz="4" w:space="0" w:color="A6A6A6"/>
              <w:right w:val="single" w:sz="4" w:space="0" w:color="A6A6A6"/>
            </w:tcBorders>
            <w:shd w:val="clear" w:color="auto" w:fill="auto"/>
            <w:hideMark/>
          </w:tcPr>
          <w:p w14:paraId="6631E1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(Rel-15)</w:t>
            </w:r>
          </w:p>
        </w:tc>
        <w:tc>
          <w:tcPr>
            <w:tcW w:w="422" w:type="pct"/>
            <w:tcBorders>
              <w:top w:val="nil"/>
              <w:left w:val="nil"/>
              <w:bottom w:val="single" w:sz="4" w:space="0" w:color="A6A6A6"/>
              <w:right w:val="single" w:sz="4" w:space="0" w:color="A6A6A6"/>
            </w:tcBorders>
            <w:shd w:val="clear" w:color="auto" w:fill="auto"/>
            <w:hideMark/>
          </w:tcPr>
          <w:p w14:paraId="22A6B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70FE6ED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BEEF2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8E8E5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9A8F8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24F1E0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403ECC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444696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62FFE0A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D5A76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3628</w:t>
            </w:r>
          </w:p>
        </w:tc>
        <w:tc>
          <w:tcPr>
            <w:tcW w:w="242" w:type="pct"/>
            <w:tcBorders>
              <w:top w:val="nil"/>
              <w:left w:val="nil"/>
              <w:bottom w:val="single" w:sz="4" w:space="0" w:color="A6A6A6"/>
              <w:right w:val="single" w:sz="4" w:space="0" w:color="A6A6A6"/>
            </w:tcBorders>
            <w:shd w:val="clear" w:color="000000" w:fill="BFBFBF"/>
            <w:hideMark/>
          </w:tcPr>
          <w:p w14:paraId="6270D0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CF8EC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4A00F1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4A7B28C" w14:textId="77777777" w:rsidTr="00C71EEA">
        <w:trPr>
          <w:trHeight w:val="852"/>
        </w:trPr>
        <w:tc>
          <w:tcPr>
            <w:tcW w:w="388" w:type="pct"/>
            <w:tcBorders>
              <w:top w:val="nil"/>
              <w:left w:val="single" w:sz="4" w:space="0" w:color="A6A6A6"/>
              <w:bottom w:val="single" w:sz="4" w:space="0" w:color="A6A6A6"/>
              <w:right w:val="single" w:sz="4" w:space="0" w:color="A6A6A6"/>
            </w:tcBorders>
            <w:shd w:val="clear" w:color="auto" w:fill="auto"/>
            <w:hideMark/>
          </w:tcPr>
          <w:p w14:paraId="1142037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3" w:history="1">
              <w:r w:rsidR="00931E11" w:rsidRPr="00931E11">
                <w:rPr>
                  <w:rFonts w:ascii="Arial" w:hAnsi="Arial" w:cs="Arial"/>
                  <w:b/>
                  <w:bCs/>
                  <w:color w:val="0000FF"/>
                  <w:sz w:val="16"/>
                  <w:szCs w:val="16"/>
                  <w:u w:val="single"/>
                </w:rPr>
                <w:t>R4-2313778</w:t>
              </w:r>
            </w:hyperlink>
          </w:p>
        </w:tc>
        <w:tc>
          <w:tcPr>
            <w:tcW w:w="592" w:type="pct"/>
            <w:tcBorders>
              <w:top w:val="nil"/>
              <w:left w:val="nil"/>
              <w:bottom w:val="single" w:sz="4" w:space="0" w:color="A6A6A6"/>
              <w:right w:val="single" w:sz="4" w:space="0" w:color="A6A6A6"/>
            </w:tcBorders>
            <w:shd w:val="clear" w:color="auto" w:fill="auto"/>
            <w:hideMark/>
          </w:tcPr>
          <w:p w14:paraId="2C8BA3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(Rel-16)</w:t>
            </w:r>
          </w:p>
        </w:tc>
        <w:tc>
          <w:tcPr>
            <w:tcW w:w="422" w:type="pct"/>
            <w:tcBorders>
              <w:top w:val="nil"/>
              <w:left w:val="nil"/>
              <w:bottom w:val="single" w:sz="4" w:space="0" w:color="A6A6A6"/>
              <w:right w:val="single" w:sz="4" w:space="0" w:color="A6A6A6"/>
            </w:tcBorders>
            <w:shd w:val="clear" w:color="auto" w:fill="auto"/>
            <w:hideMark/>
          </w:tcPr>
          <w:p w14:paraId="04078E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30E2D7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771C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97CB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18089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3A78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D2D3B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5B4FF4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56FB79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9E1ED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3629</w:t>
            </w:r>
          </w:p>
        </w:tc>
        <w:tc>
          <w:tcPr>
            <w:tcW w:w="242" w:type="pct"/>
            <w:tcBorders>
              <w:top w:val="nil"/>
              <w:left w:val="nil"/>
              <w:bottom w:val="single" w:sz="4" w:space="0" w:color="A6A6A6"/>
              <w:right w:val="single" w:sz="4" w:space="0" w:color="A6A6A6"/>
            </w:tcBorders>
            <w:shd w:val="clear" w:color="000000" w:fill="BFBFBF"/>
            <w:hideMark/>
          </w:tcPr>
          <w:p w14:paraId="7B66C7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0F038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AC50D9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56D741" w14:textId="77777777" w:rsidTr="00C71EEA">
        <w:trPr>
          <w:trHeight w:val="1187"/>
        </w:trPr>
        <w:tc>
          <w:tcPr>
            <w:tcW w:w="388" w:type="pct"/>
            <w:tcBorders>
              <w:top w:val="nil"/>
              <w:left w:val="single" w:sz="4" w:space="0" w:color="A6A6A6"/>
              <w:bottom w:val="single" w:sz="4" w:space="0" w:color="A6A6A6"/>
              <w:right w:val="single" w:sz="4" w:space="0" w:color="A6A6A6"/>
            </w:tcBorders>
            <w:shd w:val="clear" w:color="auto" w:fill="auto"/>
            <w:hideMark/>
          </w:tcPr>
          <w:p w14:paraId="70798A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7" w:history="1">
              <w:r w:rsidR="00931E11" w:rsidRPr="00931E11">
                <w:rPr>
                  <w:rFonts w:ascii="Arial" w:hAnsi="Arial" w:cs="Arial"/>
                  <w:b/>
                  <w:bCs/>
                  <w:color w:val="0000FF"/>
                  <w:sz w:val="16"/>
                  <w:szCs w:val="16"/>
                  <w:u w:val="single"/>
                </w:rPr>
                <w:t>R4-2313779</w:t>
              </w:r>
            </w:hyperlink>
          </w:p>
        </w:tc>
        <w:tc>
          <w:tcPr>
            <w:tcW w:w="592" w:type="pct"/>
            <w:tcBorders>
              <w:top w:val="nil"/>
              <w:left w:val="nil"/>
              <w:bottom w:val="single" w:sz="4" w:space="0" w:color="A6A6A6"/>
              <w:right w:val="single" w:sz="4" w:space="0" w:color="A6A6A6"/>
            </w:tcBorders>
            <w:shd w:val="clear" w:color="auto" w:fill="auto"/>
            <w:hideMark/>
          </w:tcPr>
          <w:p w14:paraId="01BED68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(Rel-17)</w:t>
            </w:r>
          </w:p>
        </w:tc>
        <w:tc>
          <w:tcPr>
            <w:tcW w:w="422" w:type="pct"/>
            <w:tcBorders>
              <w:top w:val="nil"/>
              <w:left w:val="nil"/>
              <w:bottom w:val="single" w:sz="4" w:space="0" w:color="A6A6A6"/>
              <w:right w:val="single" w:sz="4" w:space="0" w:color="A6A6A6"/>
            </w:tcBorders>
            <w:shd w:val="clear" w:color="auto" w:fill="auto"/>
            <w:hideMark/>
          </w:tcPr>
          <w:p w14:paraId="1138B5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47982C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3EEEC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FE792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1F89A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95EE3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84309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69"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EDB7E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58343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7C670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3630</w:t>
            </w:r>
          </w:p>
        </w:tc>
        <w:tc>
          <w:tcPr>
            <w:tcW w:w="242" w:type="pct"/>
            <w:tcBorders>
              <w:top w:val="nil"/>
              <w:left w:val="nil"/>
              <w:bottom w:val="single" w:sz="4" w:space="0" w:color="A6A6A6"/>
              <w:right w:val="single" w:sz="4" w:space="0" w:color="A6A6A6"/>
            </w:tcBorders>
            <w:shd w:val="clear" w:color="000000" w:fill="BFBFBF"/>
            <w:hideMark/>
          </w:tcPr>
          <w:p w14:paraId="62E21E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C725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E0607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4471B5C" w14:textId="77777777" w:rsidTr="004C3A14">
        <w:trPr>
          <w:trHeight w:val="1134"/>
        </w:trPr>
        <w:tc>
          <w:tcPr>
            <w:tcW w:w="388" w:type="pct"/>
            <w:tcBorders>
              <w:top w:val="nil"/>
              <w:left w:val="single" w:sz="4" w:space="0" w:color="A6A6A6"/>
              <w:bottom w:val="single" w:sz="4" w:space="0" w:color="A6A6A6"/>
              <w:right w:val="single" w:sz="4" w:space="0" w:color="A6A6A6"/>
            </w:tcBorders>
            <w:shd w:val="clear" w:color="auto" w:fill="auto"/>
            <w:hideMark/>
          </w:tcPr>
          <w:p w14:paraId="168CB47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1" w:history="1">
              <w:r w:rsidR="00931E11" w:rsidRPr="00931E11">
                <w:rPr>
                  <w:rFonts w:ascii="Arial" w:hAnsi="Arial" w:cs="Arial"/>
                  <w:b/>
                  <w:bCs/>
                  <w:color w:val="0000FF"/>
                  <w:sz w:val="16"/>
                  <w:szCs w:val="16"/>
                  <w:u w:val="single"/>
                </w:rPr>
                <w:t>R4-2313780</w:t>
              </w:r>
            </w:hyperlink>
          </w:p>
        </w:tc>
        <w:tc>
          <w:tcPr>
            <w:tcW w:w="592" w:type="pct"/>
            <w:tcBorders>
              <w:top w:val="nil"/>
              <w:left w:val="nil"/>
              <w:bottom w:val="single" w:sz="4" w:space="0" w:color="A6A6A6"/>
              <w:right w:val="single" w:sz="4" w:space="0" w:color="A6A6A6"/>
            </w:tcBorders>
            <w:shd w:val="clear" w:color="auto" w:fill="auto"/>
            <w:hideMark/>
          </w:tcPr>
          <w:p w14:paraId="2EF47A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2AoA Relative angular offset between active probes for PC1 devices (Rel-18)</w:t>
            </w:r>
          </w:p>
        </w:tc>
        <w:tc>
          <w:tcPr>
            <w:tcW w:w="422" w:type="pct"/>
            <w:tcBorders>
              <w:top w:val="nil"/>
              <w:left w:val="nil"/>
              <w:bottom w:val="single" w:sz="4" w:space="0" w:color="A6A6A6"/>
              <w:right w:val="single" w:sz="4" w:space="0" w:color="A6A6A6"/>
            </w:tcBorders>
            <w:shd w:val="clear" w:color="auto" w:fill="auto"/>
            <w:hideMark/>
          </w:tcPr>
          <w:p w14:paraId="740578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10FFCD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07562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24E48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404963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A802A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1DCD3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0F9D94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B680BF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19EE8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3631</w:t>
            </w:r>
          </w:p>
        </w:tc>
        <w:tc>
          <w:tcPr>
            <w:tcW w:w="242" w:type="pct"/>
            <w:tcBorders>
              <w:top w:val="nil"/>
              <w:left w:val="nil"/>
              <w:bottom w:val="single" w:sz="4" w:space="0" w:color="A6A6A6"/>
              <w:right w:val="single" w:sz="4" w:space="0" w:color="A6A6A6"/>
            </w:tcBorders>
            <w:shd w:val="clear" w:color="000000" w:fill="BFBFBF"/>
            <w:hideMark/>
          </w:tcPr>
          <w:p w14:paraId="585CA3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EBCA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4D6174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9D554B"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66F1973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5" w:history="1">
              <w:r w:rsidR="00931E11" w:rsidRPr="00931E11">
                <w:rPr>
                  <w:rFonts w:ascii="Arial" w:hAnsi="Arial" w:cs="Arial"/>
                  <w:b/>
                  <w:bCs/>
                  <w:color w:val="0000FF"/>
                  <w:sz w:val="16"/>
                  <w:szCs w:val="16"/>
                  <w:u w:val="single"/>
                </w:rPr>
                <w:t>R4-2313795</w:t>
              </w:r>
            </w:hyperlink>
          </w:p>
        </w:tc>
        <w:tc>
          <w:tcPr>
            <w:tcW w:w="592" w:type="pct"/>
            <w:tcBorders>
              <w:top w:val="nil"/>
              <w:left w:val="nil"/>
              <w:bottom w:val="single" w:sz="4" w:space="0" w:color="A6A6A6"/>
              <w:right w:val="single" w:sz="4" w:space="0" w:color="A6A6A6"/>
            </w:tcBorders>
            <w:shd w:val="clear" w:color="auto" w:fill="auto"/>
            <w:hideMark/>
          </w:tcPr>
          <w:p w14:paraId="5D4266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w:t>
            </w:r>
          </w:p>
        </w:tc>
        <w:tc>
          <w:tcPr>
            <w:tcW w:w="422" w:type="pct"/>
            <w:tcBorders>
              <w:top w:val="nil"/>
              <w:left w:val="nil"/>
              <w:bottom w:val="single" w:sz="4" w:space="0" w:color="A6A6A6"/>
              <w:right w:val="single" w:sz="4" w:space="0" w:color="A6A6A6"/>
            </w:tcBorders>
            <w:shd w:val="clear" w:color="auto" w:fill="auto"/>
            <w:hideMark/>
          </w:tcPr>
          <w:p w14:paraId="5759A6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55842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60A4D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44C9E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2E02AC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7B13CF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57DB2E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6244AD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FCB295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8"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2FFDF9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3636</w:t>
            </w:r>
          </w:p>
        </w:tc>
        <w:tc>
          <w:tcPr>
            <w:tcW w:w="242" w:type="pct"/>
            <w:tcBorders>
              <w:top w:val="nil"/>
              <w:left w:val="nil"/>
              <w:bottom w:val="single" w:sz="4" w:space="0" w:color="A6A6A6"/>
              <w:right w:val="single" w:sz="4" w:space="0" w:color="A6A6A6"/>
            </w:tcBorders>
            <w:shd w:val="clear" w:color="000000" w:fill="BFBFBF"/>
            <w:hideMark/>
          </w:tcPr>
          <w:p w14:paraId="3D577A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0067C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3EC845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C694296" w14:textId="77777777" w:rsidTr="004C3A14">
        <w:trPr>
          <w:trHeight w:val="697"/>
        </w:trPr>
        <w:tc>
          <w:tcPr>
            <w:tcW w:w="388" w:type="pct"/>
            <w:tcBorders>
              <w:top w:val="nil"/>
              <w:left w:val="single" w:sz="4" w:space="0" w:color="A6A6A6"/>
              <w:bottom w:val="single" w:sz="4" w:space="0" w:color="A6A6A6"/>
              <w:right w:val="single" w:sz="4" w:space="0" w:color="A6A6A6"/>
            </w:tcBorders>
            <w:shd w:val="clear" w:color="auto" w:fill="auto"/>
            <w:hideMark/>
          </w:tcPr>
          <w:p w14:paraId="55DE02E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R4-2313796</w:t>
            </w:r>
          </w:p>
        </w:tc>
        <w:tc>
          <w:tcPr>
            <w:tcW w:w="592" w:type="pct"/>
            <w:tcBorders>
              <w:top w:val="nil"/>
              <w:left w:val="nil"/>
              <w:bottom w:val="single" w:sz="4" w:space="0" w:color="A6A6A6"/>
              <w:right w:val="single" w:sz="4" w:space="0" w:color="A6A6A6"/>
            </w:tcBorders>
            <w:shd w:val="clear" w:color="auto" w:fill="auto"/>
            <w:hideMark/>
          </w:tcPr>
          <w:p w14:paraId="412123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 R17</w:t>
            </w:r>
          </w:p>
        </w:tc>
        <w:tc>
          <w:tcPr>
            <w:tcW w:w="422" w:type="pct"/>
            <w:tcBorders>
              <w:top w:val="nil"/>
              <w:left w:val="nil"/>
              <w:bottom w:val="single" w:sz="4" w:space="0" w:color="A6A6A6"/>
              <w:right w:val="single" w:sz="4" w:space="0" w:color="A6A6A6"/>
            </w:tcBorders>
            <w:shd w:val="clear" w:color="auto" w:fill="auto"/>
            <w:hideMark/>
          </w:tcPr>
          <w:p w14:paraId="2F4A2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4A6361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95D7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846B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F2C38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E85962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7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5DD9D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0"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31E28B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B1CFEB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1"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0265AE3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3637</w:t>
            </w:r>
          </w:p>
        </w:tc>
        <w:tc>
          <w:tcPr>
            <w:tcW w:w="242" w:type="pct"/>
            <w:tcBorders>
              <w:top w:val="nil"/>
              <w:left w:val="nil"/>
              <w:bottom w:val="single" w:sz="4" w:space="0" w:color="A6A6A6"/>
              <w:right w:val="single" w:sz="4" w:space="0" w:color="A6A6A6"/>
            </w:tcBorders>
            <w:shd w:val="clear" w:color="000000" w:fill="BFBFBF"/>
            <w:hideMark/>
          </w:tcPr>
          <w:p w14:paraId="11D963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BBB9E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7B240B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E65CD54" w14:textId="77777777" w:rsidTr="004C3A14">
        <w:trPr>
          <w:trHeight w:val="697"/>
        </w:trPr>
        <w:tc>
          <w:tcPr>
            <w:tcW w:w="388" w:type="pct"/>
            <w:tcBorders>
              <w:top w:val="nil"/>
              <w:left w:val="single" w:sz="4" w:space="0" w:color="A6A6A6"/>
              <w:bottom w:val="single" w:sz="4" w:space="0" w:color="A6A6A6"/>
              <w:right w:val="single" w:sz="4" w:space="0" w:color="A6A6A6"/>
            </w:tcBorders>
            <w:shd w:val="clear" w:color="auto" w:fill="auto"/>
            <w:hideMark/>
          </w:tcPr>
          <w:p w14:paraId="0D2C3E6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R4-2313797</w:t>
            </w:r>
          </w:p>
        </w:tc>
        <w:tc>
          <w:tcPr>
            <w:tcW w:w="592" w:type="pct"/>
            <w:tcBorders>
              <w:top w:val="nil"/>
              <w:left w:val="nil"/>
              <w:bottom w:val="single" w:sz="4" w:space="0" w:color="A6A6A6"/>
              <w:right w:val="single" w:sz="4" w:space="0" w:color="A6A6A6"/>
            </w:tcBorders>
            <w:shd w:val="clear" w:color="auto" w:fill="auto"/>
            <w:hideMark/>
          </w:tcPr>
          <w:p w14:paraId="7561A0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[NR_unlic-Perf] CR to correct NR-U test cases R18</w:t>
            </w:r>
          </w:p>
        </w:tc>
        <w:tc>
          <w:tcPr>
            <w:tcW w:w="422" w:type="pct"/>
            <w:tcBorders>
              <w:top w:val="nil"/>
              <w:left w:val="nil"/>
              <w:bottom w:val="single" w:sz="4" w:space="0" w:color="A6A6A6"/>
              <w:right w:val="single" w:sz="4" w:space="0" w:color="A6A6A6"/>
            </w:tcBorders>
            <w:shd w:val="clear" w:color="auto" w:fill="auto"/>
            <w:hideMark/>
          </w:tcPr>
          <w:p w14:paraId="3D47B3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02CD70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E5143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973A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7AB0F4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1A66D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8B2898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3"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452D8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95B065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4" w:history="1">
              <w:r w:rsidR="00931E11" w:rsidRPr="00931E11">
                <w:rPr>
                  <w:rFonts w:ascii="Arial" w:hAnsi="Arial" w:cs="Arial"/>
                  <w:b/>
                  <w:bCs/>
                  <w:color w:val="0000FF"/>
                  <w:sz w:val="16"/>
                  <w:szCs w:val="16"/>
                  <w:u w:val="single"/>
                </w:rPr>
                <w:t>NR_unlic-Perf</w:t>
              </w:r>
            </w:hyperlink>
          </w:p>
        </w:tc>
        <w:tc>
          <w:tcPr>
            <w:tcW w:w="340" w:type="pct"/>
            <w:tcBorders>
              <w:top w:val="nil"/>
              <w:left w:val="nil"/>
              <w:bottom w:val="single" w:sz="4" w:space="0" w:color="A6A6A6"/>
              <w:right w:val="single" w:sz="4" w:space="0" w:color="A6A6A6"/>
            </w:tcBorders>
            <w:shd w:val="clear" w:color="000000" w:fill="BFBFBF"/>
            <w:hideMark/>
          </w:tcPr>
          <w:p w14:paraId="440E82A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3638</w:t>
            </w:r>
          </w:p>
        </w:tc>
        <w:tc>
          <w:tcPr>
            <w:tcW w:w="242" w:type="pct"/>
            <w:tcBorders>
              <w:top w:val="nil"/>
              <w:left w:val="nil"/>
              <w:bottom w:val="single" w:sz="4" w:space="0" w:color="A6A6A6"/>
              <w:right w:val="single" w:sz="4" w:space="0" w:color="A6A6A6"/>
            </w:tcBorders>
            <w:shd w:val="clear" w:color="000000" w:fill="BFBFBF"/>
            <w:hideMark/>
          </w:tcPr>
          <w:p w14:paraId="7BB64A9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5805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AE280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5D34F10" w14:textId="77777777" w:rsidTr="004C3A14">
        <w:trPr>
          <w:trHeight w:val="1250"/>
        </w:trPr>
        <w:tc>
          <w:tcPr>
            <w:tcW w:w="388" w:type="pct"/>
            <w:tcBorders>
              <w:top w:val="nil"/>
              <w:left w:val="single" w:sz="4" w:space="0" w:color="A6A6A6"/>
              <w:bottom w:val="single" w:sz="4" w:space="0" w:color="A6A6A6"/>
              <w:right w:val="single" w:sz="4" w:space="0" w:color="A6A6A6"/>
            </w:tcBorders>
            <w:shd w:val="clear" w:color="auto" w:fill="auto"/>
            <w:hideMark/>
          </w:tcPr>
          <w:p w14:paraId="228319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5" w:history="1">
              <w:r w:rsidR="00931E11" w:rsidRPr="00931E11">
                <w:rPr>
                  <w:rFonts w:ascii="Arial" w:hAnsi="Arial" w:cs="Arial"/>
                  <w:b/>
                  <w:bCs/>
                  <w:color w:val="0000FF"/>
                  <w:sz w:val="16"/>
                  <w:szCs w:val="16"/>
                  <w:u w:val="single"/>
                </w:rPr>
                <w:t>R4-2313830</w:t>
              </w:r>
            </w:hyperlink>
          </w:p>
        </w:tc>
        <w:tc>
          <w:tcPr>
            <w:tcW w:w="592" w:type="pct"/>
            <w:tcBorders>
              <w:top w:val="nil"/>
              <w:left w:val="nil"/>
              <w:bottom w:val="single" w:sz="4" w:space="0" w:color="A6A6A6"/>
              <w:right w:val="single" w:sz="4" w:space="0" w:color="A6A6A6"/>
            </w:tcBorders>
            <w:shd w:val="clear" w:color="auto" w:fill="auto"/>
            <w:hideMark/>
          </w:tcPr>
          <w:p w14:paraId="1A8006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[NR_newRAT-Perf] Inter-frequency measurement for UE capable of independentGapConfig (Cat-F Rel-15)</w:t>
            </w:r>
          </w:p>
        </w:tc>
        <w:tc>
          <w:tcPr>
            <w:tcW w:w="422" w:type="pct"/>
            <w:tcBorders>
              <w:top w:val="nil"/>
              <w:left w:val="nil"/>
              <w:bottom w:val="single" w:sz="4" w:space="0" w:color="A6A6A6"/>
              <w:right w:val="single" w:sz="4" w:space="0" w:color="A6A6A6"/>
            </w:tcBorders>
            <w:shd w:val="clear" w:color="auto" w:fill="auto"/>
            <w:hideMark/>
          </w:tcPr>
          <w:p w14:paraId="3C7D099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23E4AF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24379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3747F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073FE8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9D3835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262DCF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7"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5C42F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724CC89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8"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6B8C1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3639</w:t>
            </w:r>
          </w:p>
        </w:tc>
        <w:tc>
          <w:tcPr>
            <w:tcW w:w="242" w:type="pct"/>
            <w:tcBorders>
              <w:top w:val="nil"/>
              <w:left w:val="nil"/>
              <w:bottom w:val="single" w:sz="4" w:space="0" w:color="A6A6A6"/>
              <w:right w:val="single" w:sz="4" w:space="0" w:color="A6A6A6"/>
            </w:tcBorders>
            <w:shd w:val="clear" w:color="000000" w:fill="BFBFBF"/>
            <w:hideMark/>
          </w:tcPr>
          <w:p w14:paraId="78E2E6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AF72B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CCFAA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1BC09C" w14:textId="77777777" w:rsidTr="004C3A14">
        <w:trPr>
          <w:trHeight w:val="970"/>
        </w:trPr>
        <w:tc>
          <w:tcPr>
            <w:tcW w:w="388" w:type="pct"/>
            <w:tcBorders>
              <w:top w:val="nil"/>
              <w:left w:val="single" w:sz="4" w:space="0" w:color="A6A6A6"/>
              <w:bottom w:val="single" w:sz="4" w:space="0" w:color="A6A6A6"/>
              <w:right w:val="single" w:sz="4" w:space="0" w:color="A6A6A6"/>
            </w:tcBorders>
            <w:shd w:val="clear" w:color="auto" w:fill="auto"/>
            <w:hideMark/>
          </w:tcPr>
          <w:p w14:paraId="468D1D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89" w:history="1">
              <w:r w:rsidR="00931E11" w:rsidRPr="00931E11">
                <w:rPr>
                  <w:rFonts w:ascii="Arial" w:hAnsi="Arial" w:cs="Arial"/>
                  <w:b/>
                  <w:bCs/>
                  <w:color w:val="0000FF"/>
                  <w:sz w:val="16"/>
                  <w:szCs w:val="16"/>
                  <w:u w:val="single"/>
                </w:rPr>
                <w:t>R4-2313831</w:t>
              </w:r>
            </w:hyperlink>
          </w:p>
        </w:tc>
        <w:tc>
          <w:tcPr>
            <w:tcW w:w="592" w:type="pct"/>
            <w:tcBorders>
              <w:top w:val="nil"/>
              <w:left w:val="nil"/>
              <w:bottom w:val="single" w:sz="4" w:space="0" w:color="A6A6A6"/>
              <w:right w:val="single" w:sz="4" w:space="0" w:color="A6A6A6"/>
            </w:tcBorders>
            <w:shd w:val="clear" w:color="auto" w:fill="auto"/>
            <w:hideMark/>
          </w:tcPr>
          <w:p w14:paraId="2EA678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Rel-15)</w:t>
            </w:r>
          </w:p>
        </w:tc>
        <w:tc>
          <w:tcPr>
            <w:tcW w:w="422" w:type="pct"/>
            <w:tcBorders>
              <w:top w:val="nil"/>
              <w:left w:val="nil"/>
              <w:bottom w:val="single" w:sz="4" w:space="0" w:color="A6A6A6"/>
              <w:right w:val="single" w:sz="4" w:space="0" w:color="A6A6A6"/>
            </w:tcBorders>
            <w:shd w:val="clear" w:color="auto" w:fill="auto"/>
            <w:hideMark/>
          </w:tcPr>
          <w:p w14:paraId="437B2E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67BDCD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91C3D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E1287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7F2054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AC0EA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0"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15EF3B6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1"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15C7DC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15.22.0</w:t>
            </w:r>
          </w:p>
        </w:tc>
        <w:tc>
          <w:tcPr>
            <w:tcW w:w="610" w:type="pct"/>
            <w:tcBorders>
              <w:top w:val="nil"/>
              <w:left w:val="nil"/>
              <w:bottom w:val="single" w:sz="4" w:space="0" w:color="A6A6A6"/>
              <w:right w:val="single" w:sz="4" w:space="0" w:color="A6A6A6"/>
            </w:tcBorders>
            <w:shd w:val="clear" w:color="auto" w:fill="auto"/>
            <w:hideMark/>
          </w:tcPr>
          <w:p w14:paraId="2F5975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2"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1603E2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3640</w:t>
            </w:r>
          </w:p>
        </w:tc>
        <w:tc>
          <w:tcPr>
            <w:tcW w:w="242" w:type="pct"/>
            <w:tcBorders>
              <w:top w:val="nil"/>
              <w:left w:val="nil"/>
              <w:bottom w:val="single" w:sz="4" w:space="0" w:color="A6A6A6"/>
              <w:right w:val="single" w:sz="4" w:space="0" w:color="A6A6A6"/>
            </w:tcBorders>
            <w:shd w:val="clear" w:color="000000" w:fill="BFBFBF"/>
            <w:hideMark/>
          </w:tcPr>
          <w:p w14:paraId="2E194B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B61C7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31808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C2CFA2" w14:textId="77777777" w:rsidTr="004C3A14">
        <w:trPr>
          <w:trHeight w:val="857"/>
        </w:trPr>
        <w:tc>
          <w:tcPr>
            <w:tcW w:w="388" w:type="pct"/>
            <w:tcBorders>
              <w:top w:val="nil"/>
              <w:left w:val="single" w:sz="4" w:space="0" w:color="A6A6A6"/>
              <w:bottom w:val="single" w:sz="4" w:space="0" w:color="A6A6A6"/>
              <w:right w:val="single" w:sz="4" w:space="0" w:color="A6A6A6"/>
            </w:tcBorders>
            <w:shd w:val="clear" w:color="auto" w:fill="auto"/>
            <w:hideMark/>
          </w:tcPr>
          <w:p w14:paraId="4AB902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3" w:history="1">
              <w:r w:rsidR="00931E11" w:rsidRPr="00931E11">
                <w:rPr>
                  <w:rFonts w:ascii="Arial" w:hAnsi="Arial" w:cs="Arial"/>
                  <w:b/>
                  <w:bCs/>
                  <w:color w:val="0000FF"/>
                  <w:sz w:val="16"/>
                  <w:szCs w:val="16"/>
                  <w:u w:val="single"/>
                </w:rPr>
                <w:t>R4-2313832</w:t>
              </w:r>
            </w:hyperlink>
          </w:p>
        </w:tc>
        <w:tc>
          <w:tcPr>
            <w:tcW w:w="592" w:type="pct"/>
            <w:tcBorders>
              <w:top w:val="nil"/>
              <w:left w:val="nil"/>
              <w:bottom w:val="single" w:sz="4" w:space="0" w:color="A6A6A6"/>
              <w:right w:val="single" w:sz="4" w:space="0" w:color="A6A6A6"/>
            </w:tcBorders>
            <w:shd w:val="clear" w:color="auto" w:fill="auto"/>
            <w:hideMark/>
          </w:tcPr>
          <w:p w14:paraId="369478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[TEI15_Test] Update on testability issue tables (Cat-F Rel-16)</w:t>
            </w:r>
          </w:p>
        </w:tc>
        <w:tc>
          <w:tcPr>
            <w:tcW w:w="422" w:type="pct"/>
            <w:tcBorders>
              <w:top w:val="nil"/>
              <w:left w:val="nil"/>
              <w:bottom w:val="single" w:sz="4" w:space="0" w:color="A6A6A6"/>
              <w:right w:val="single" w:sz="4" w:space="0" w:color="A6A6A6"/>
            </w:tcBorders>
            <w:shd w:val="clear" w:color="auto" w:fill="auto"/>
            <w:hideMark/>
          </w:tcPr>
          <w:p w14:paraId="78CF25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Qualcomm Incorporated</w:t>
            </w:r>
          </w:p>
        </w:tc>
        <w:tc>
          <w:tcPr>
            <w:tcW w:w="183" w:type="pct"/>
            <w:tcBorders>
              <w:top w:val="nil"/>
              <w:left w:val="nil"/>
              <w:bottom w:val="single" w:sz="4" w:space="0" w:color="A6A6A6"/>
              <w:right w:val="single" w:sz="4" w:space="0" w:color="A6A6A6"/>
            </w:tcBorders>
            <w:shd w:val="clear" w:color="auto" w:fill="auto"/>
            <w:hideMark/>
          </w:tcPr>
          <w:p w14:paraId="3DE16C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1958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3627C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44E5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BC2ADB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4"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368F16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5" w:history="1">
              <w:r w:rsidR="00931E11" w:rsidRPr="00931E11">
                <w:rPr>
                  <w:rFonts w:ascii="Arial" w:hAnsi="Arial" w:cs="Arial"/>
                  <w:b/>
                  <w:bCs/>
                  <w:color w:val="0000FF"/>
                  <w:sz w:val="16"/>
                  <w:szCs w:val="16"/>
                  <w:u w:val="single"/>
                </w:rPr>
                <w:t>38.133</w:t>
              </w:r>
            </w:hyperlink>
          </w:p>
        </w:tc>
        <w:tc>
          <w:tcPr>
            <w:tcW w:w="276" w:type="pct"/>
            <w:tcBorders>
              <w:top w:val="nil"/>
              <w:left w:val="nil"/>
              <w:bottom w:val="single" w:sz="4" w:space="0" w:color="A6A6A6"/>
              <w:right w:val="single" w:sz="4" w:space="0" w:color="A6A6A6"/>
            </w:tcBorders>
            <w:shd w:val="clear" w:color="auto" w:fill="auto"/>
            <w:hideMark/>
          </w:tcPr>
          <w:p w14:paraId="2A6F6C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FB35A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6" w:history="1">
              <w:r w:rsidR="00931E11" w:rsidRPr="00931E11">
                <w:rPr>
                  <w:rFonts w:ascii="Arial" w:hAnsi="Arial" w:cs="Arial"/>
                  <w:b/>
                  <w:bCs/>
                  <w:color w:val="0000FF"/>
                  <w:sz w:val="16"/>
                  <w:szCs w:val="16"/>
                  <w:u w:val="single"/>
                </w:rPr>
                <w:t>TEI15_Test</w:t>
              </w:r>
            </w:hyperlink>
          </w:p>
        </w:tc>
        <w:tc>
          <w:tcPr>
            <w:tcW w:w="340" w:type="pct"/>
            <w:tcBorders>
              <w:top w:val="nil"/>
              <w:left w:val="nil"/>
              <w:bottom w:val="single" w:sz="4" w:space="0" w:color="A6A6A6"/>
              <w:right w:val="single" w:sz="4" w:space="0" w:color="A6A6A6"/>
            </w:tcBorders>
            <w:shd w:val="clear" w:color="000000" w:fill="BFBFBF"/>
            <w:hideMark/>
          </w:tcPr>
          <w:p w14:paraId="6EA3D1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3641</w:t>
            </w:r>
          </w:p>
        </w:tc>
        <w:tc>
          <w:tcPr>
            <w:tcW w:w="242" w:type="pct"/>
            <w:tcBorders>
              <w:top w:val="nil"/>
              <w:left w:val="nil"/>
              <w:bottom w:val="single" w:sz="4" w:space="0" w:color="A6A6A6"/>
              <w:right w:val="single" w:sz="4" w:space="0" w:color="A6A6A6"/>
            </w:tcBorders>
            <w:shd w:val="clear" w:color="000000" w:fill="BFBFBF"/>
            <w:hideMark/>
          </w:tcPr>
          <w:p w14:paraId="1DA8A5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DAE6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DC885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A02F5B" w14:textId="77777777" w:rsidTr="004C3A14">
        <w:trPr>
          <w:trHeight w:val="930"/>
        </w:trPr>
        <w:tc>
          <w:tcPr>
            <w:tcW w:w="388" w:type="pct"/>
            <w:tcBorders>
              <w:top w:val="nil"/>
              <w:left w:val="single" w:sz="4" w:space="0" w:color="A6A6A6"/>
              <w:bottom w:val="single" w:sz="4" w:space="0" w:color="A6A6A6"/>
              <w:right w:val="single" w:sz="4" w:space="0" w:color="A6A6A6"/>
            </w:tcBorders>
            <w:shd w:val="clear" w:color="auto" w:fill="auto"/>
            <w:hideMark/>
          </w:tcPr>
          <w:p w14:paraId="2CA46D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7" w:history="1">
              <w:r w:rsidR="00931E11" w:rsidRPr="00931E11">
                <w:rPr>
                  <w:rFonts w:ascii="Arial" w:hAnsi="Arial" w:cs="Arial"/>
                  <w:b/>
                  <w:bCs/>
                  <w:color w:val="0000FF"/>
                  <w:sz w:val="16"/>
                  <w:szCs w:val="16"/>
                  <w:u w:val="single"/>
                </w:rPr>
                <w:t>R4-2311586</w:t>
              </w:r>
            </w:hyperlink>
          </w:p>
        </w:tc>
        <w:tc>
          <w:tcPr>
            <w:tcW w:w="592" w:type="pct"/>
            <w:tcBorders>
              <w:top w:val="nil"/>
              <w:left w:val="nil"/>
              <w:bottom w:val="single" w:sz="4" w:space="0" w:color="A6A6A6"/>
              <w:right w:val="single" w:sz="4" w:space="0" w:color="A6A6A6"/>
            </w:tcBorders>
            <w:shd w:val="clear" w:color="auto" w:fill="auto"/>
            <w:hideMark/>
          </w:tcPr>
          <w:p w14:paraId="3B16B1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70B14B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CB17C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0E75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5AD82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C6464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269B84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CCFDD8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099"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7D734E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15.15.0</w:t>
            </w:r>
          </w:p>
        </w:tc>
        <w:tc>
          <w:tcPr>
            <w:tcW w:w="610" w:type="pct"/>
            <w:tcBorders>
              <w:top w:val="nil"/>
              <w:left w:val="nil"/>
              <w:bottom w:val="single" w:sz="4" w:space="0" w:color="A6A6A6"/>
              <w:right w:val="single" w:sz="4" w:space="0" w:color="A6A6A6"/>
            </w:tcBorders>
            <w:shd w:val="clear" w:color="auto" w:fill="auto"/>
            <w:hideMark/>
          </w:tcPr>
          <w:p w14:paraId="4BA7B8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7C66C7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0357</w:t>
            </w:r>
          </w:p>
        </w:tc>
        <w:tc>
          <w:tcPr>
            <w:tcW w:w="242" w:type="pct"/>
            <w:tcBorders>
              <w:top w:val="nil"/>
              <w:left w:val="nil"/>
              <w:bottom w:val="single" w:sz="4" w:space="0" w:color="A6A6A6"/>
              <w:right w:val="single" w:sz="4" w:space="0" w:color="A6A6A6"/>
            </w:tcBorders>
            <w:shd w:val="clear" w:color="000000" w:fill="BFBFBF"/>
            <w:hideMark/>
          </w:tcPr>
          <w:p w14:paraId="0E065D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31B6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F2BAD3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C2B7238" w14:textId="77777777" w:rsidTr="004C3A14">
        <w:trPr>
          <w:trHeight w:val="803"/>
        </w:trPr>
        <w:tc>
          <w:tcPr>
            <w:tcW w:w="388" w:type="pct"/>
            <w:tcBorders>
              <w:top w:val="nil"/>
              <w:left w:val="single" w:sz="4" w:space="0" w:color="A6A6A6"/>
              <w:bottom w:val="single" w:sz="4" w:space="0" w:color="A6A6A6"/>
              <w:right w:val="single" w:sz="4" w:space="0" w:color="A6A6A6"/>
            </w:tcBorders>
            <w:shd w:val="clear" w:color="auto" w:fill="auto"/>
            <w:hideMark/>
          </w:tcPr>
          <w:p w14:paraId="214587F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R4-2311587</w:t>
            </w:r>
          </w:p>
        </w:tc>
        <w:tc>
          <w:tcPr>
            <w:tcW w:w="592" w:type="pct"/>
            <w:tcBorders>
              <w:top w:val="nil"/>
              <w:left w:val="nil"/>
              <w:bottom w:val="single" w:sz="4" w:space="0" w:color="A6A6A6"/>
              <w:right w:val="single" w:sz="4" w:space="0" w:color="A6A6A6"/>
            </w:tcBorders>
            <w:shd w:val="clear" w:color="auto" w:fill="auto"/>
            <w:hideMark/>
          </w:tcPr>
          <w:p w14:paraId="037D89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02217E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9ED85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2B26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A6B77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1DD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00580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B3D1B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2"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25497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025063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11717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0358</w:t>
            </w:r>
          </w:p>
        </w:tc>
        <w:tc>
          <w:tcPr>
            <w:tcW w:w="242" w:type="pct"/>
            <w:tcBorders>
              <w:top w:val="nil"/>
              <w:left w:val="nil"/>
              <w:bottom w:val="single" w:sz="4" w:space="0" w:color="A6A6A6"/>
              <w:right w:val="single" w:sz="4" w:space="0" w:color="A6A6A6"/>
            </w:tcBorders>
            <w:shd w:val="clear" w:color="000000" w:fill="BFBFBF"/>
            <w:hideMark/>
          </w:tcPr>
          <w:p w14:paraId="4DFCD3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44FF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FB9F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689E86" w14:textId="77777777" w:rsidTr="004C3A14">
        <w:trPr>
          <w:trHeight w:val="839"/>
        </w:trPr>
        <w:tc>
          <w:tcPr>
            <w:tcW w:w="388" w:type="pct"/>
            <w:tcBorders>
              <w:top w:val="nil"/>
              <w:left w:val="single" w:sz="4" w:space="0" w:color="A6A6A6"/>
              <w:bottom w:val="single" w:sz="4" w:space="0" w:color="A6A6A6"/>
              <w:right w:val="single" w:sz="4" w:space="0" w:color="A6A6A6"/>
            </w:tcBorders>
            <w:shd w:val="clear" w:color="auto" w:fill="auto"/>
            <w:hideMark/>
          </w:tcPr>
          <w:p w14:paraId="39C9AB6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4" w:history="1">
              <w:r w:rsidR="00931E11" w:rsidRPr="00931E11">
                <w:rPr>
                  <w:rFonts w:ascii="Arial" w:hAnsi="Arial" w:cs="Arial"/>
                  <w:b/>
                  <w:bCs/>
                  <w:color w:val="0000FF"/>
                  <w:sz w:val="16"/>
                  <w:szCs w:val="16"/>
                  <w:u w:val="single"/>
                </w:rPr>
                <w:t>R4-2311588</w:t>
              </w:r>
            </w:hyperlink>
          </w:p>
        </w:tc>
        <w:tc>
          <w:tcPr>
            <w:tcW w:w="592" w:type="pct"/>
            <w:tcBorders>
              <w:top w:val="nil"/>
              <w:left w:val="nil"/>
              <w:bottom w:val="single" w:sz="4" w:space="0" w:color="A6A6A6"/>
              <w:right w:val="single" w:sz="4" w:space="0" w:color="A6A6A6"/>
            </w:tcBorders>
            <w:shd w:val="clear" w:color="auto" w:fill="auto"/>
            <w:hideMark/>
          </w:tcPr>
          <w:p w14:paraId="08C17F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023916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6310B5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305B2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AE80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D8463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AF4826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5"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13AF9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6"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E83F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82812A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46087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0359</w:t>
            </w:r>
          </w:p>
        </w:tc>
        <w:tc>
          <w:tcPr>
            <w:tcW w:w="242" w:type="pct"/>
            <w:tcBorders>
              <w:top w:val="nil"/>
              <w:left w:val="nil"/>
              <w:bottom w:val="single" w:sz="4" w:space="0" w:color="A6A6A6"/>
              <w:right w:val="single" w:sz="4" w:space="0" w:color="A6A6A6"/>
            </w:tcBorders>
            <w:shd w:val="clear" w:color="000000" w:fill="BFBFBF"/>
            <w:hideMark/>
          </w:tcPr>
          <w:p w14:paraId="56329D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EC6FC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E32E0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8F61B1C" w14:textId="77777777" w:rsidTr="00C71EEA">
        <w:trPr>
          <w:trHeight w:val="927"/>
        </w:trPr>
        <w:tc>
          <w:tcPr>
            <w:tcW w:w="388" w:type="pct"/>
            <w:tcBorders>
              <w:top w:val="nil"/>
              <w:left w:val="single" w:sz="4" w:space="0" w:color="A6A6A6"/>
              <w:bottom w:val="single" w:sz="4" w:space="0" w:color="A6A6A6"/>
              <w:right w:val="single" w:sz="4" w:space="0" w:color="A6A6A6"/>
            </w:tcBorders>
            <w:shd w:val="clear" w:color="auto" w:fill="auto"/>
            <w:hideMark/>
          </w:tcPr>
          <w:p w14:paraId="0896636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R4-2311589</w:t>
            </w:r>
          </w:p>
        </w:tc>
        <w:tc>
          <w:tcPr>
            <w:tcW w:w="592" w:type="pct"/>
            <w:tcBorders>
              <w:top w:val="nil"/>
              <w:left w:val="nil"/>
              <w:bottom w:val="single" w:sz="4" w:space="0" w:color="A6A6A6"/>
              <w:right w:val="single" w:sz="4" w:space="0" w:color="A6A6A6"/>
            </w:tcBorders>
            <w:shd w:val="clear" w:color="auto" w:fill="auto"/>
            <w:hideMark/>
          </w:tcPr>
          <w:p w14:paraId="0C714A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38.141-1, Correction on reference of PREFSENS</w:t>
            </w:r>
          </w:p>
        </w:tc>
        <w:tc>
          <w:tcPr>
            <w:tcW w:w="422" w:type="pct"/>
            <w:tcBorders>
              <w:top w:val="nil"/>
              <w:left w:val="nil"/>
              <w:bottom w:val="single" w:sz="4" w:space="0" w:color="A6A6A6"/>
              <w:right w:val="single" w:sz="4" w:space="0" w:color="A6A6A6"/>
            </w:tcBorders>
            <w:shd w:val="clear" w:color="auto" w:fill="auto"/>
            <w:hideMark/>
          </w:tcPr>
          <w:p w14:paraId="713A6A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691622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1383C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580C2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7AE21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E55E3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8"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FFA9D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09"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C6DC7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4A7D24C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DF83C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0360</w:t>
            </w:r>
          </w:p>
        </w:tc>
        <w:tc>
          <w:tcPr>
            <w:tcW w:w="242" w:type="pct"/>
            <w:tcBorders>
              <w:top w:val="nil"/>
              <w:left w:val="nil"/>
              <w:bottom w:val="single" w:sz="4" w:space="0" w:color="A6A6A6"/>
              <w:right w:val="single" w:sz="4" w:space="0" w:color="A6A6A6"/>
            </w:tcBorders>
            <w:shd w:val="clear" w:color="000000" w:fill="BFBFBF"/>
            <w:hideMark/>
          </w:tcPr>
          <w:p w14:paraId="773DCCD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8FD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D4C08B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B9ED954" w14:textId="77777777" w:rsidTr="004C3A14">
        <w:trPr>
          <w:trHeight w:val="968"/>
        </w:trPr>
        <w:tc>
          <w:tcPr>
            <w:tcW w:w="388" w:type="pct"/>
            <w:tcBorders>
              <w:top w:val="nil"/>
              <w:left w:val="single" w:sz="4" w:space="0" w:color="A6A6A6"/>
              <w:bottom w:val="single" w:sz="4" w:space="0" w:color="A6A6A6"/>
              <w:right w:val="single" w:sz="4" w:space="0" w:color="A6A6A6"/>
            </w:tcBorders>
            <w:shd w:val="clear" w:color="auto" w:fill="auto"/>
            <w:hideMark/>
          </w:tcPr>
          <w:p w14:paraId="047ACC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1" w:history="1">
              <w:r w:rsidR="00931E11" w:rsidRPr="00931E11">
                <w:rPr>
                  <w:rFonts w:ascii="Arial" w:hAnsi="Arial" w:cs="Arial"/>
                  <w:b/>
                  <w:bCs/>
                  <w:color w:val="0000FF"/>
                  <w:sz w:val="16"/>
                  <w:szCs w:val="16"/>
                  <w:u w:val="single"/>
                </w:rPr>
                <w:t>R4-2311973</w:t>
              </w:r>
            </w:hyperlink>
          </w:p>
        </w:tc>
        <w:tc>
          <w:tcPr>
            <w:tcW w:w="592" w:type="pct"/>
            <w:tcBorders>
              <w:top w:val="nil"/>
              <w:left w:val="nil"/>
              <w:bottom w:val="single" w:sz="4" w:space="0" w:color="A6A6A6"/>
              <w:right w:val="single" w:sz="4" w:space="0" w:color="A6A6A6"/>
            </w:tcBorders>
            <w:shd w:val="clear" w:color="auto" w:fill="auto"/>
            <w:hideMark/>
          </w:tcPr>
          <w:p w14:paraId="76032C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Rel17, 38.141-1</w:t>
            </w:r>
          </w:p>
        </w:tc>
        <w:tc>
          <w:tcPr>
            <w:tcW w:w="422" w:type="pct"/>
            <w:tcBorders>
              <w:top w:val="nil"/>
              <w:left w:val="nil"/>
              <w:bottom w:val="single" w:sz="4" w:space="0" w:color="A6A6A6"/>
              <w:right w:val="single" w:sz="4" w:space="0" w:color="A6A6A6"/>
            </w:tcBorders>
            <w:shd w:val="clear" w:color="auto" w:fill="auto"/>
            <w:hideMark/>
          </w:tcPr>
          <w:p w14:paraId="72DC7A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0F5213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ABEF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C380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62CF7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6262E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41C7DE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3"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2BB685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43A422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4"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1A08CE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0361</w:t>
            </w:r>
          </w:p>
        </w:tc>
        <w:tc>
          <w:tcPr>
            <w:tcW w:w="242" w:type="pct"/>
            <w:tcBorders>
              <w:top w:val="nil"/>
              <w:left w:val="nil"/>
              <w:bottom w:val="single" w:sz="4" w:space="0" w:color="A6A6A6"/>
              <w:right w:val="single" w:sz="4" w:space="0" w:color="A6A6A6"/>
            </w:tcBorders>
            <w:shd w:val="clear" w:color="000000" w:fill="BFBFBF"/>
            <w:hideMark/>
          </w:tcPr>
          <w:p w14:paraId="5EE01F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1886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2E7A4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18839D8" w14:textId="77777777" w:rsidTr="004C3A14">
        <w:trPr>
          <w:trHeight w:val="973"/>
        </w:trPr>
        <w:tc>
          <w:tcPr>
            <w:tcW w:w="388" w:type="pct"/>
            <w:tcBorders>
              <w:top w:val="nil"/>
              <w:left w:val="single" w:sz="4" w:space="0" w:color="A6A6A6"/>
              <w:bottom w:val="single" w:sz="4" w:space="0" w:color="A6A6A6"/>
              <w:right w:val="single" w:sz="4" w:space="0" w:color="A6A6A6"/>
            </w:tcBorders>
            <w:shd w:val="clear" w:color="auto" w:fill="auto"/>
            <w:hideMark/>
          </w:tcPr>
          <w:p w14:paraId="48045E0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R4-2312001</w:t>
            </w:r>
          </w:p>
        </w:tc>
        <w:tc>
          <w:tcPr>
            <w:tcW w:w="592" w:type="pct"/>
            <w:tcBorders>
              <w:top w:val="nil"/>
              <w:left w:val="nil"/>
              <w:bottom w:val="single" w:sz="4" w:space="0" w:color="A6A6A6"/>
              <w:right w:val="single" w:sz="4" w:space="0" w:color="A6A6A6"/>
            </w:tcBorders>
            <w:shd w:val="clear" w:color="auto" w:fill="auto"/>
            <w:hideMark/>
          </w:tcPr>
          <w:p w14:paraId="6A973B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Rel18, 38.141-1</w:t>
            </w:r>
          </w:p>
        </w:tc>
        <w:tc>
          <w:tcPr>
            <w:tcW w:w="422" w:type="pct"/>
            <w:tcBorders>
              <w:top w:val="nil"/>
              <w:left w:val="nil"/>
              <w:bottom w:val="single" w:sz="4" w:space="0" w:color="A6A6A6"/>
              <w:right w:val="single" w:sz="4" w:space="0" w:color="A6A6A6"/>
            </w:tcBorders>
            <w:shd w:val="clear" w:color="auto" w:fill="auto"/>
            <w:hideMark/>
          </w:tcPr>
          <w:p w14:paraId="46C646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F85C1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94D53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684FA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689B0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B562EB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44B3DE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6"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1591D6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6D7219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7"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56305A9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0362</w:t>
            </w:r>
          </w:p>
        </w:tc>
        <w:tc>
          <w:tcPr>
            <w:tcW w:w="242" w:type="pct"/>
            <w:tcBorders>
              <w:top w:val="nil"/>
              <w:left w:val="nil"/>
              <w:bottom w:val="single" w:sz="4" w:space="0" w:color="A6A6A6"/>
              <w:right w:val="single" w:sz="4" w:space="0" w:color="A6A6A6"/>
            </w:tcBorders>
            <w:shd w:val="clear" w:color="000000" w:fill="BFBFBF"/>
            <w:hideMark/>
          </w:tcPr>
          <w:p w14:paraId="18116B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F56740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2AF136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308D1B6" w14:textId="77777777" w:rsidTr="00C71EEA">
        <w:trPr>
          <w:trHeight w:val="1260"/>
        </w:trPr>
        <w:tc>
          <w:tcPr>
            <w:tcW w:w="388" w:type="pct"/>
            <w:tcBorders>
              <w:top w:val="nil"/>
              <w:left w:val="single" w:sz="4" w:space="0" w:color="A6A6A6"/>
              <w:bottom w:val="single" w:sz="4" w:space="0" w:color="A6A6A6"/>
              <w:right w:val="single" w:sz="4" w:space="0" w:color="A6A6A6"/>
            </w:tcBorders>
            <w:shd w:val="clear" w:color="auto" w:fill="auto"/>
            <w:hideMark/>
          </w:tcPr>
          <w:p w14:paraId="1220151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8" w:history="1">
              <w:r w:rsidR="00931E11" w:rsidRPr="00931E11">
                <w:rPr>
                  <w:rFonts w:ascii="Arial" w:hAnsi="Arial" w:cs="Arial"/>
                  <w:b/>
                  <w:bCs/>
                  <w:color w:val="0000FF"/>
                  <w:sz w:val="16"/>
                  <w:szCs w:val="16"/>
                  <w:u w:val="single"/>
                </w:rPr>
                <w:t>R4-2312057</w:t>
              </w:r>
            </w:hyperlink>
          </w:p>
        </w:tc>
        <w:tc>
          <w:tcPr>
            <w:tcW w:w="592" w:type="pct"/>
            <w:tcBorders>
              <w:top w:val="nil"/>
              <w:left w:val="nil"/>
              <w:bottom w:val="single" w:sz="4" w:space="0" w:color="A6A6A6"/>
              <w:right w:val="single" w:sz="4" w:space="0" w:color="A6A6A6"/>
            </w:tcBorders>
            <w:shd w:val="clear" w:color="auto" w:fill="auto"/>
            <w:hideMark/>
          </w:tcPr>
          <w:p w14:paraId="73D61CD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for adding optional statement for URLLC demodulation requirements</w:t>
            </w:r>
          </w:p>
        </w:tc>
        <w:tc>
          <w:tcPr>
            <w:tcW w:w="422" w:type="pct"/>
            <w:tcBorders>
              <w:top w:val="nil"/>
              <w:left w:val="nil"/>
              <w:bottom w:val="single" w:sz="4" w:space="0" w:color="A6A6A6"/>
              <w:right w:val="single" w:sz="4" w:space="0" w:color="A6A6A6"/>
            </w:tcBorders>
            <w:shd w:val="clear" w:color="auto" w:fill="auto"/>
            <w:hideMark/>
          </w:tcPr>
          <w:p w14:paraId="781D96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 Nokia, Nokia Shanghai Bell</w:t>
            </w:r>
          </w:p>
        </w:tc>
        <w:tc>
          <w:tcPr>
            <w:tcW w:w="183" w:type="pct"/>
            <w:tcBorders>
              <w:top w:val="nil"/>
              <w:left w:val="nil"/>
              <w:bottom w:val="single" w:sz="4" w:space="0" w:color="A6A6A6"/>
              <w:right w:val="single" w:sz="4" w:space="0" w:color="A6A6A6"/>
            </w:tcBorders>
            <w:shd w:val="clear" w:color="auto" w:fill="auto"/>
            <w:hideMark/>
          </w:tcPr>
          <w:p w14:paraId="2226C5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47CE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D0D4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18287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785334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1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C0E08C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0"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1173CB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2252EE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1"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6292A2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0365</w:t>
            </w:r>
          </w:p>
        </w:tc>
        <w:tc>
          <w:tcPr>
            <w:tcW w:w="242" w:type="pct"/>
            <w:tcBorders>
              <w:top w:val="nil"/>
              <w:left w:val="nil"/>
              <w:bottom w:val="single" w:sz="4" w:space="0" w:color="A6A6A6"/>
              <w:right w:val="single" w:sz="4" w:space="0" w:color="A6A6A6"/>
            </w:tcBorders>
            <w:shd w:val="clear" w:color="000000" w:fill="BFBFBF"/>
            <w:hideMark/>
          </w:tcPr>
          <w:p w14:paraId="2E7B361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7D7A22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674345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3E15042" w14:textId="77777777" w:rsidTr="00C71EEA">
        <w:trPr>
          <w:trHeight w:val="984"/>
        </w:trPr>
        <w:tc>
          <w:tcPr>
            <w:tcW w:w="388" w:type="pct"/>
            <w:tcBorders>
              <w:top w:val="nil"/>
              <w:left w:val="single" w:sz="4" w:space="0" w:color="A6A6A6"/>
              <w:bottom w:val="single" w:sz="4" w:space="0" w:color="A6A6A6"/>
              <w:right w:val="single" w:sz="4" w:space="0" w:color="A6A6A6"/>
            </w:tcBorders>
            <w:shd w:val="clear" w:color="auto" w:fill="auto"/>
            <w:hideMark/>
          </w:tcPr>
          <w:p w14:paraId="2462005F"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R4-2312058</w:t>
            </w:r>
          </w:p>
        </w:tc>
        <w:tc>
          <w:tcPr>
            <w:tcW w:w="592" w:type="pct"/>
            <w:tcBorders>
              <w:top w:val="nil"/>
              <w:left w:val="nil"/>
              <w:bottom w:val="single" w:sz="4" w:space="0" w:color="A6A6A6"/>
              <w:right w:val="single" w:sz="4" w:space="0" w:color="A6A6A6"/>
            </w:tcBorders>
            <w:shd w:val="clear" w:color="auto" w:fill="auto"/>
            <w:hideMark/>
          </w:tcPr>
          <w:p w14:paraId="5EB4FA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TS38.141-1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5FF71C9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61142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F2A1F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E0FF7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5984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D371D2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666A84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3"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7B519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032E70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4"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278CBA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0366</w:t>
            </w:r>
          </w:p>
        </w:tc>
        <w:tc>
          <w:tcPr>
            <w:tcW w:w="242" w:type="pct"/>
            <w:tcBorders>
              <w:top w:val="nil"/>
              <w:left w:val="nil"/>
              <w:bottom w:val="single" w:sz="4" w:space="0" w:color="A6A6A6"/>
              <w:right w:val="single" w:sz="4" w:space="0" w:color="A6A6A6"/>
            </w:tcBorders>
            <w:shd w:val="clear" w:color="000000" w:fill="BFBFBF"/>
            <w:hideMark/>
          </w:tcPr>
          <w:p w14:paraId="5CD5C13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619C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EB7952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41B4EC" w14:textId="77777777" w:rsidTr="004C3A14">
        <w:trPr>
          <w:trHeight w:val="980"/>
        </w:trPr>
        <w:tc>
          <w:tcPr>
            <w:tcW w:w="388" w:type="pct"/>
            <w:tcBorders>
              <w:top w:val="nil"/>
              <w:left w:val="single" w:sz="4" w:space="0" w:color="A6A6A6"/>
              <w:bottom w:val="single" w:sz="4" w:space="0" w:color="A6A6A6"/>
              <w:right w:val="single" w:sz="4" w:space="0" w:color="A6A6A6"/>
            </w:tcBorders>
            <w:shd w:val="clear" w:color="auto" w:fill="auto"/>
            <w:hideMark/>
          </w:tcPr>
          <w:p w14:paraId="05D0C713"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R4-2312059</w:t>
            </w:r>
          </w:p>
        </w:tc>
        <w:tc>
          <w:tcPr>
            <w:tcW w:w="592" w:type="pct"/>
            <w:tcBorders>
              <w:top w:val="nil"/>
              <w:left w:val="nil"/>
              <w:bottom w:val="single" w:sz="4" w:space="0" w:color="A6A6A6"/>
              <w:right w:val="single" w:sz="4" w:space="0" w:color="A6A6A6"/>
            </w:tcBorders>
            <w:shd w:val="clear" w:color="auto" w:fill="auto"/>
            <w:hideMark/>
          </w:tcPr>
          <w:p w14:paraId="3571E8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TS38.141-1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6DE738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5A7B56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8AFB6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7F035A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54737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82A63E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D4671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6"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32888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3BD94E5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7"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1A9E48D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0367</w:t>
            </w:r>
          </w:p>
        </w:tc>
        <w:tc>
          <w:tcPr>
            <w:tcW w:w="242" w:type="pct"/>
            <w:tcBorders>
              <w:top w:val="nil"/>
              <w:left w:val="nil"/>
              <w:bottom w:val="single" w:sz="4" w:space="0" w:color="A6A6A6"/>
              <w:right w:val="single" w:sz="4" w:space="0" w:color="A6A6A6"/>
            </w:tcBorders>
            <w:shd w:val="clear" w:color="000000" w:fill="BFBFBF"/>
            <w:hideMark/>
          </w:tcPr>
          <w:p w14:paraId="455D9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1DA27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EE6FB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624F80" w14:textId="77777777" w:rsidTr="004C3A14">
        <w:trPr>
          <w:trHeight w:val="798"/>
        </w:trPr>
        <w:tc>
          <w:tcPr>
            <w:tcW w:w="388" w:type="pct"/>
            <w:tcBorders>
              <w:top w:val="nil"/>
              <w:left w:val="single" w:sz="4" w:space="0" w:color="A6A6A6"/>
              <w:bottom w:val="single" w:sz="4" w:space="0" w:color="A6A6A6"/>
              <w:right w:val="single" w:sz="4" w:space="0" w:color="A6A6A6"/>
            </w:tcBorders>
            <w:shd w:val="clear" w:color="auto" w:fill="auto"/>
            <w:hideMark/>
          </w:tcPr>
          <w:p w14:paraId="53C6A6F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8" w:history="1">
              <w:r w:rsidR="00931E11" w:rsidRPr="00931E11">
                <w:rPr>
                  <w:rFonts w:ascii="Arial" w:hAnsi="Arial" w:cs="Arial"/>
                  <w:b/>
                  <w:bCs/>
                  <w:color w:val="0000FF"/>
                  <w:sz w:val="16"/>
                  <w:szCs w:val="16"/>
                  <w:u w:val="single"/>
                </w:rPr>
                <w:t>R4-2312101</w:t>
              </w:r>
            </w:hyperlink>
          </w:p>
        </w:tc>
        <w:tc>
          <w:tcPr>
            <w:tcW w:w="592" w:type="pct"/>
            <w:tcBorders>
              <w:top w:val="nil"/>
              <w:left w:val="nil"/>
              <w:bottom w:val="single" w:sz="4" w:space="0" w:color="A6A6A6"/>
              <w:right w:val="single" w:sz="4" w:space="0" w:color="A6A6A6"/>
            </w:tcBorders>
            <w:shd w:val="clear" w:color="auto" w:fill="auto"/>
            <w:hideMark/>
          </w:tcPr>
          <w:p w14:paraId="0700146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291C19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611BC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1715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1BA9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4450C1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90BF9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2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B7A15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0"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589FB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98A7C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1"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50C650D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0368</w:t>
            </w:r>
          </w:p>
        </w:tc>
        <w:tc>
          <w:tcPr>
            <w:tcW w:w="242" w:type="pct"/>
            <w:tcBorders>
              <w:top w:val="nil"/>
              <w:left w:val="nil"/>
              <w:bottom w:val="single" w:sz="4" w:space="0" w:color="A6A6A6"/>
              <w:right w:val="single" w:sz="4" w:space="0" w:color="A6A6A6"/>
            </w:tcBorders>
            <w:shd w:val="clear" w:color="000000" w:fill="BFBFBF"/>
            <w:hideMark/>
          </w:tcPr>
          <w:p w14:paraId="63176E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4F3C8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75DCBD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4994428"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1A90AB2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R4-2312102</w:t>
            </w:r>
          </w:p>
        </w:tc>
        <w:tc>
          <w:tcPr>
            <w:tcW w:w="592" w:type="pct"/>
            <w:tcBorders>
              <w:top w:val="nil"/>
              <w:left w:val="nil"/>
              <w:bottom w:val="single" w:sz="4" w:space="0" w:color="A6A6A6"/>
              <w:right w:val="single" w:sz="4" w:space="0" w:color="A6A6A6"/>
            </w:tcBorders>
            <w:shd w:val="clear" w:color="auto" w:fill="auto"/>
            <w:hideMark/>
          </w:tcPr>
          <w:p w14:paraId="3B02E6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794686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1AE3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2878A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4C6D4C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ADCE2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6E57D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2"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CFF19C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3"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418DEF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7D2B7D1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4"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869B9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0369</w:t>
            </w:r>
          </w:p>
        </w:tc>
        <w:tc>
          <w:tcPr>
            <w:tcW w:w="242" w:type="pct"/>
            <w:tcBorders>
              <w:top w:val="nil"/>
              <w:left w:val="nil"/>
              <w:bottom w:val="single" w:sz="4" w:space="0" w:color="A6A6A6"/>
              <w:right w:val="single" w:sz="4" w:space="0" w:color="A6A6A6"/>
            </w:tcBorders>
            <w:shd w:val="clear" w:color="000000" w:fill="BFBFBF"/>
            <w:hideMark/>
          </w:tcPr>
          <w:p w14:paraId="5AF603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AF8F6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C18F5C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936D0FD" w14:textId="77777777" w:rsidTr="004C3A14">
        <w:trPr>
          <w:trHeight w:val="927"/>
        </w:trPr>
        <w:tc>
          <w:tcPr>
            <w:tcW w:w="388" w:type="pct"/>
            <w:tcBorders>
              <w:top w:val="nil"/>
              <w:left w:val="single" w:sz="4" w:space="0" w:color="A6A6A6"/>
              <w:bottom w:val="single" w:sz="4" w:space="0" w:color="A6A6A6"/>
              <w:right w:val="single" w:sz="4" w:space="0" w:color="A6A6A6"/>
            </w:tcBorders>
            <w:shd w:val="clear" w:color="auto" w:fill="auto"/>
            <w:hideMark/>
          </w:tcPr>
          <w:p w14:paraId="16D8983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R4-2312103</w:t>
            </w:r>
          </w:p>
        </w:tc>
        <w:tc>
          <w:tcPr>
            <w:tcW w:w="592" w:type="pct"/>
            <w:tcBorders>
              <w:top w:val="nil"/>
              <w:left w:val="nil"/>
              <w:bottom w:val="single" w:sz="4" w:space="0" w:color="A6A6A6"/>
              <w:right w:val="single" w:sz="4" w:space="0" w:color="A6A6A6"/>
            </w:tcBorders>
            <w:shd w:val="clear" w:color="auto" w:fill="auto"/>
            <w:hideMark/>
          </w:tcPr>
          <w:p w14:paraId="0E5415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38.141-1: Correction to ACLR and CACLR requirement</w:t>
            </w:r>
          </w:p>
        </w:tc>
        <w:tc>
          <w:tcPr>
            <w:tcW w:w="422" w:type="pct"/>
            <w:tcBorders>
              <w:top w:val="nil"/>
              <w:left w:val="nil"/>
              <w:bottom w:val="single" w:sz="4" w:space="0" w:color="A6A6A6"/>
              <w:right w:val="single" w:sz="4" w:space="0" w:color="A6A6A6"/>
            </w:tcBorders>
            <w:shd w:val="clear" w:color="auto" w:fill="auto"/>
            <w:hideMark/>
          </w:tcPr>
          <w:p w14:paraId="4AD341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578B1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3E0D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19AF8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712F85E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731BC0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5"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5A08086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6"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1363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858CD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7"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1D28A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0370</w:t>
            </w:r>
          </w:p>
        </w:tc>
        <w:tc>
          <w:tcPr>
            <w:tcW w:w="242" w:type="pct"/>
            <w:tcBorders>
              <w:top w:val="nil"/>
              <w:left w:val="nil"/>
              <w:bottom w:val="single" w:sz="4" w:space="0" w:color="A6A6A6"/>
              <w:right w:val="single" w:sz="4" w:space="0" w:color="A6A6A6"/>
            </w:tcBorders>
            <w:shd w:val="clear" w:color="000000" w:fill="BFBFBF"/>
            <w:hideMark/>
          </w:tcPr>
          <w:p w14:paraId="251CA0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353A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318CB2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E8F309C" w14:textId="77777777" w:rsidTr="00C71EEA">
        <w:trPr>
          <w:trHeight w:val="1270"/>
        </w:trPr>
        <w:tc>
          <w:tcPr>
            <w:tcW w:w="388" w:type="pct"/>
            <w:tcBorders>
              <w:top w:val="nil"/>
              <w:left w:val="single" w:sz="4" w:space="0" w:color="A6A6A6"/>
              <w:bottom w:val="single" w:sz="4" w:space="0" w:color="A6A6A6"/>
              <w:right w:val="single" w:sz="4" w:space="0" w:color="A6A6A6"/>
            </w:tcBorders>
            <w:shd w:val="clear" w:color="auto" w:fill="auto"/>
            <w:hideMark/>
          </w:tcPr>
          <w:p w14:paraId="46FC65B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8" w:history="1">
              <w:r w:rsidR="00931E11" w:rsidRPr="00931E11">
                <w:rPr>
                  <w:rFonts w:ascii="Arial" w:hAnsi="Arial" w:cs="Arial"/>
                  <w:b/>
                  <w:bCs/>
                  <w:color w:val="0000FF"/>
                  <w:sz w:val="16"/>
                  <w:szCs w:val="16"/>
                  <w:u w:val="single"/>
                </w:rPr>
                <w:t>R4-2312444</w:t>
              </w:r>
            </w:hyperlink>
          </w:p>
        </w:tc>
        <w:tc>
          <w:tcPr>
            <w:tcW w:w="592" w:type="pct"/>
            <w:tcBorders>
              <w:top w:val="nil"/>
              <w:left w:val="nil"/>
              <w:bottom w:val="single" w:sz="4" w:space="0" w:color="A6A6A6"/>
              <w:right w:val="single" w:sz="4" w:space="0" w:color="A6A6A6"/>
            </w:tcBorders>
            <w:shd w:val="clear" w:color="auto" w:fill="auto"/>
            <w:hideMark/>
          </w:tcPr>
          <w:p w14:paraId="5BD79F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R16</w:t>
            </w:r>
          </w:p>
        </w:tc>
        <w:tc>
          <w:tcPr>
            <w:tcW w:w="422" w:type="pct"/>
            <w:tcBorders>
              <w:top w:val="nil"/>
              <w:left w:val="nil"/>
              <w:bottom w:val="single" w:sz="4" w:space="0" w:color="A6A6A6"/>
              <w:right w:val="single" w:sz="4" w:space="0" w:color="A6A6A6"/>
            </w:tcBorders>
            <w:shd w:val="clear" w:color="auto" w:fill="auto"/>
            <w:hideMark/>
          </w:tcPr>
          <w:p w14:paraId="7A0D344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679A78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C1D274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578EE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B6407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78E7A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39"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7FF043D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0"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3F667E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A0132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1"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B0D27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0371</w:t>
            </w:r>
          </w:p>
        </w:tc>
        <w:tc>
          <w:tcPr>
            <w:tcW w:w="242" w:type="pct"/>
            <w:tcBorders>
              <w:top w:val="nil"/>
              <w:left w:val="nil"/>
              <w:bottom w:val="single" w:sz="4" w:space="0" w:color="A6A6A6"/>
              <w:right w:val="single" w:sz="4" w:space="0" w:color="A6A6A6"/>
            </w:tcBorders>
            <w:shd w:val="clear" w:color="000000" w:fill="BFBFBF"/>
            <w:hideMark/>
          </w:tcPr>
          <w:p w14:paraId="42ADE6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47A1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A62777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5520A34" w14:textId="77777777" w:rsidTr="00C71EEA">
        <w:trPr>
          <w:trHeight w:val="1260"/>
        </w:trPr>
        <w:tc>
          <w:tcPr>
            <w:tcW w:w="388" w:type="pct"/>
            <w:tcBorders>
              <w:top w:val="nil"/>
              <w:left w:val="single" w:sz="4" w:space="0" w:color="A6A6A6"/>
              <w:bottom w:val="single" w:sz="4" w:space="0" w:color="A6A6A6"/>
              <w:right w:val="single" w:sz="4" w:space="0" w:color="A6A6A6"/>
            </w:tcBorders>
            <w:shd w:val="clear" w:color="auto" w:fill="auto"/>
            <w:hideMark/>
          </w:tcPr>
          <w:p w14:paraId="464892A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2" w:history="1">
              <w:r w:rsidR="00931E11" w:rsidRPr="00931E11">
                <w:rPr>
                  <w:rFonts w:ascii="Arial" w:hAnsi="Arial" w:cs="Arial"/>
                  <w:b/>
                  <w:bCs/>
                  <w:color w:val="0000FF"/>
                  <w:sz w:val="16"/>
                  <w:szCs w:val="16"/>
                  <w:u w:val="single"/>
                </w:rPr>
                <w:t>R4-2312445</w:t>
              </w:r>
            </w:hyperlink>
          </w:p>
        </w:tc>
        <w:tc>
          <w:tcPr>
            <w:tcW w:w="592" w:type="pct"/>
            <w:tcBorders>
              <w:top w:val="nil"/>
              <w:left w:val="nil"/>
              <w:bottom w:val="single" w:sz="4" w:space="0" w:color="A6A6A6"/>
              <w:right w:val="single" w:sz="4" w:space="0" w:color="A6A6A6"/>
            </w:tcBorders>
            <w:shd w:val="clear" w:color="auto" w:fill="auto"/>
            <w:hideMark/>
          </w:tcPr>
          <w:p w14:paraId="69301E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R17</w:t>
            </w:r>
          </w:p>
        </w:tc>
        <w:tc>
          <w:tcPr>
            <w:tcW w:w="422" w:type="pct"/>
            <w:tcBorders>
              <w:top w:val="nil"/>
              <w:left w:val="nil"/>
              <w:bottom w:val="single" w:sz="4" w:space="0" w:color="A6A6A6"/>
              <w:right w:val="single" w:sz="4" w:space="0" w:color="A6A6A6"/>
            </w:tcBorders>
            <w:shd w:val="clear" w:color="auto" w:fill="auto"/>
            <w:hideMark/>
          </w:tcPr>
          <w:p w14:paraId="760A9B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0FFC47A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C56B17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4E2A7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064B41B5"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10246A0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3"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6003C3D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4"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B7CE5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17483E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5"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DF5D8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0372</w:t>
            </w:r>
          </w:p>
        </w:tc>
        <w:tc>
          <w:tcPr>
            <w:tcW w:w="242" w:type="pct"/>
            <w:tcBorders>
              <w:top w:val="nil"/>
              <w:left w:val="nil"/>
              <w:bottom w:val="single" w:sz="4" w:space="0" w:color="A6A6A6"/>
              <w:right w:val="single" w:sz="4" w:space="0" w:color="A6A6A6"/>
            </w:tcBorders>
            <w:shd w:val="clear" w:color="000000" w:fill="BFBFBF"/>
            <w:hideMark/>
          </w:tcPr>
          <w:p w14:paraId="5B757E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57EA1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5FD668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37E4A97" w14:textId="77777777" w:rsidTr="00C71EEA">
        <w:trPr>
          <w:trHeight w:val="1277"/>
        </w:trPr>
        <w:tc>
          <w:tcPr>
            <w:tcW w:w="388" w:type="pct"/>
            <w:tcBorders>
              <w:top w:val="nil"/>
              <w:left w:val="single" w:sz="4" w:space="0" w:color="A6A6A6"/>
              <w:bottom w:val="single" w:sz="4" w:space="0" w:color="A6A6A6"/>
              <w:right w:val="single" w:sz="4" w:space="0" w:color="A6A6A6"/>
            </w:tcBorders>
            <w:shd w:val="clear" w:color="auto" w:fill="auto"/>
            <w:hideMark/>
          </w:tcPr>
          <w:p w14:paraId="375E2E3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6" w:history="1">
              <w:r w:rsidR="00931E11" w:rsidRPr="00931E11">
                <w:rPr>
                  <w:rFonts w:ascii="Arial" w:hAnsi="Arial" w:cs="Arial"/>
                  <w:b/>
                  <w:bCs/>
                  <w:color w:val="0000FF"/>
                  <w:sz w:val="16"/>
                  <w:szCs w:val="16"/>
                  <w:u w:val="single"/>
                </w:rPr>
                <w:t>R4-2312446</w:t>
              </w:r>
            </w:hyperlink>
          </w:p>
        </w:tc>
        <w:tc>
          <w:tcPr>
            <w:tcW w:w="592" w:type="pct"/>
            <w:tcBorders>
              <w:top w:val="nil"/>
              <w:left w:val="nil"/>
              <w:bottom w:val="single" w:sz="4" w:space="0" w:color="A6A6A6"/>
              <w:right w:val="single" w:sz="4" w:space="0" w:color="A6A6A6"/>
            </w:tcBorders>
            <w:shd w:val="clear" w:color="auto" w:fill="auto"/>
            <w:hideMark/>
          </w:tcPr>
          <w:p w14:paraId="33204FE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R18</w:t>
            </w:r>
          </w:p>
        </w:tc>
        <w:tc>
          <w:tcPr>
            <w:tcW w:w="422" w:type="pct"/>
            <w:tcBorders>
              <w:top w:val="nil"/>
              <w:left w:val="nil"/>
              <w:bottom w:val="single" w:sz="4" w:space="0" w:color="A6A6A6"/>
              <w:right w:val="single" w:sz="4" w:space="0" w:color="A6A6A6"/>
            </w:tcBorders>
            <w:shd w:val="clear" w:color="auto" w:fill="auto"/>
            <w:hideMark/>
          </w:tcPr>
          <w:p w14:paraId="79A5E27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6BED42F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82E30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F122D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single" w:sz="4" w:space="0" w:color="A6A6A6"/>
              <w:left w:val="single" w:sz="4" w:space="0" w:color="A6A6A6"/>
              <w:bottom w:val="single" w:sz="4" w:space="0" w:color="A6A6A6"/>
              <w:right w:val="single" w:sz="4" w:space="0" w:color="A6A6A6"/>
            </w:tcBorders>
            <w:shd w:val="clear" w:color="000000" w:fill="FFC7CE"/>
            <w:hideMark/>
          </w:tcPr>
          <w:p w14:paraId="276EB7C3" w14:textId="77777777" w:rsidR="00931E11" w:rsidRPr="00931E11" w:rsidRDefault="00931E11" w:rsidP="00931E11">
            <w:pPr>
              <w:overflowPunct/>
              <w:autoSpaceDE/>
              <w:autoSpaceDN/>
              <w:adjustRightInd/>
              <w:spacing w:after="0"/>
              <w:textAlignment w:val="auto"/>
              <w:rPr>
                <w:rFonts w:ascii="Arial" w:hAnsi="Arial" w:cs="Arial"/>
                <w:color w:val="9C0006"/>
                <w:sz w:val="16"/>
                <w:szCs w:val="16"/>
              </w:rPr>
            </w:pPr>
            <w:r w:rsidRPr="00931E11">
              <w:rPr>
                <w:rFonts w:ascii="Arial" w:hAnsi="Arial" w:cs="Arial"/>
                <w:color w:val="9C0006"/>
                <w:sz w:val="16"/>
                <w:szCs w:val="16"/>
              </w:rPr>
              <w:t>withdrawn</w:t>
            </w:r>
          </w:p>
        </w:tc>
        <w:tc>
          <w:tcPr>
            <w:tcW w:w="251" w:type="pct"/>
            <w:tcBorders>
              <w:top w:val="nil"/>
              <w:left w:val="nil"/>
              <w:bottom w:val="single" w:sz="4" w:space="0" w:color="A6A6A6"/>
              <w:right w:val="single" w:sz="4" w:space="0" w:color="A6A6A6"/>
            </w:tcBorders>
            <w:shd w:val="clear" w:color="auto" w:fill="auto"/>
            <w:hideMark/>
          </w:tcPr>
          <w:p w14:paraId="5D8C87F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349A7B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8"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6BB3D0C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C5E20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49"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217EB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0373</w:t>
            </w:r>
          </w:p>
        </w:tc>
        <w:tc>
          <w:tcPr>
            <w:tcW w:w="242" w:type="pct"/>
            <w:tcBorders>
              <w:top w:val="nil"/>
              <w:left w:val="nil"/>
              <w:bottom w:val="single" w:sz="4" w:space="0" w:color="A6A6A6"/>
              <w:right w:val="single" w:sz="4" w:space="0" w:color="A6A6A6"/>
            </w:tcBorders>
            <w:shd w:val="clear" w:color="000000" w:fill="BFBFBF"/>
            <w:hideMark/>
          </w:tcPr>
          <w:p w14:paraId="1AB854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7CCC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ABF99D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2EB35B3" w14:textId="77777777" w:rsidTr="00C71EEA">
        <w:trPr>
          <w:trHeight w:val="1112"/>
        </w:trPr>
        <w:tc>
          <w:tcPr>
            <w:tcW w:w="388" w:type="pct"/>
            <w:tcBorders>
              <w:top w:val="nil"/>
              <w:left w:val="single" w:sz="4" w:space="0" w:color="A6A6A6"/>
              <w:bottom w:val="single" w:sz="4" w:space="0" w:color="A6A6A6"/>
              <w:right w:val="single" w:sz="4" w:space="0" w:color="A6A6A6"/>
            </w:tcBorders>
            <w:shd w:val="clear" w:color="auto" w:fill="auto"/>
            <w:hideMark/>
          </w:tcPr>
          <w:p w14:paraId="0F00492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R4-2313556</w:t>
            </w:r>
          </w:p>
        </w:tc>
        <w:tc>
          <w:tcPr>
            <w:tcW w:w="592" w:type="pct"/>
            <w:tcBorders>
              <w:top w:val="nil"/>
              <w:left w:val="nil"/>
              <w:bottom w:val="single" w:sz="4" w:space="0" w:color="A6A6A6"/>
              <w:right w:val="single" w:sz="4" w:space="0" w:color="A6A6A6"/>
            </w:tcBorders>
            <w:shd w:val="clear" w:color="auto" w:fill="auto"/>
            <w:hideMark/>
          </w:tcPr>
          <w:p w14:paraId="1902AC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R17</w:t>
            </w:r>
          </w:p>
        </w:tc>
        <w:tc>
          <w:tcPr>
            <w:tcW w:w="422" w:type="pct"/>
            <w:tcBorders>
              <w:top w:val="nil"/>
              <w:left w:val="nil"/>
              <w:bottom w:val="single" w:sz="4" w:space="0" w:color="A6A6A6"/>
              <w:right w:val="single" w:sz="4" w:space="0" w:color="A6A6A6"/>
            </w:tcBorders>
            <w:shd w:val="clear" w:color="auto" w:fill="auto"/>
            <w:hideMark/>
          </w:tcPr>
          <w:p w14:paraId="1690C9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4B8256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300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7E47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27ECD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97691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0"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CA6F7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1"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4C66AF6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1A62F1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2"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60C977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0374</w:t>
            </w:r>
          </w:p>
        </w:tc>
        <w:tc>
          <w:tcPr>
            <w:tcW w:w="242" w:type="pct"/>
            <w:tcBorders>
              <w:top w:val="nil"/>
              <w:left w:val="nil"/>
              <w:bottom w:val="single" w:sz="4" w:space="0" w:color="A6A6A6"/>
              <w:right w:val="single" w:sz="4" w:space="0" w:color="A6A6A6"/>
            </w:tcBorders>
            <w:shd w:val="clear" w:color="000000" w:fill="BFBFBF"/>
            <w:hideMark/>
          </w:tcPr>
          <w:p w14:paraId="2BF939C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32AFC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329BAA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56F1A3C" w14:textId="77777777" w:rsidTr="00C71EEA">
        <w:trPr>
          <w:trHeight w:val="1264"/>
        </w:trPr>
        <w:tc>
          <w:tcPr>
            <w:tcW w:w="388" w:type="pct"/>
            <w:tcBorders>
              <w:top w:val="nil"/>
              <w:left w:val="single" w:sz="4" w:space="0" w:color="A6A6A6"/>
              <w:bottom w:val="single" w:sz="4" w:space="0" w:color="A6A6A6"/>
              <w:right w:val="single" w:sz="4" w:space="0" w:color="A6A6A6"/>
            </w:tcBorders>
            <w:shd w:val="clear" w:color="auto" w:fill="auto"/>
            <w:hideMark/>
          </w:tcPr>
          <w:p w14:paraId="3477C60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R4-2313557</w:t>
            </w:r>
          </w:p>
        </w:tc>
        <w:tc>
          <w:tcPr>
            <w:tcW w:w="592" w:type="pct"/>
            <w:tcBorders>
              <w:top w:val="nil"/>
              <w:left w:val="nil"/>
              <w:bottom w:val="single" w:sz="4" w:space="0" w:color="A6A6A6"/>
              <w:right w:val="single" w:sz="4" w:space="0" w:color="A6A6A6"/>
            </w:tcBorders>
            <w:shd w:val="clear" w:color="auto" w:fill="auto"/>
            <w:hideMark/>
          </w:tcPr>
          <w:p w14:paraId="71F3F4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to 38.141-1: Correction on BLER test requirement R18</w:t>
            </w:r>
          </w:p>
        </w:tc>
        <w:tc>
          <w:tcPr>
            <w:tcW w:w="422" w:type="pct"/>
            <w:tcBorders>
              <w:top w:val="nil"/>
              <w:left w:val="nil"/>
              <w:bottom w:val="single" w:sz="4" w:space="0" w:color="A6A6A6"/>
              <w:right w:val="single" w:sz="4" w:space="0" w:color="A6A6A6"/>
            </w:tcBorders>
            <w:shd w:val="clear" w:color="auto" w:fill="auto"/>
            <w:hideMark/>
          </w:tcPr>
          <w:p w14:paraId="36E928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Keysight Technologies UK Ltd</w:t>
            </w:r>
          </w:p>
        </w:tc>
        <w:tc>
          <w:tcPr>
            <w:tcW w:w="183" w:type="pct"/>
            <w:tcBorders>
              <w:top w:val="nil"/>
              <w:left w:val="nil"/>
              <w:bottom w:val="single" w:sz="4" w:space="0" w:color="A6A6A6"/>
              <w:right w:val="single" w:sz="4" w:space="0" w:color="A6A6A6"/>
            </w:tcBorders>
            <w:shd w:val="clear" w:color="auto" w:fill="auto"/>
            <w:hideMark/>
          </w:tcPr>
          <w:p w14:paraId="29BDA5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B7522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7B993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550A10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13E8E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3"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47F7CD8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4" w:history="1">
              <w:r w:rsidR="00931E11" w:rsidRPr="00931E11">
                <w:rPr>
                  <w:rFonts w:ascii="Arial" w:hAnsi="Arial" w:cs="Arial"/>
                  <w:b/>
                  <w:bCs/>
                  <w:color w:val="0000FF"/>
                  <w:sz w:val="16"/>
                  <w:szCs w:val="16"/>
                  <w:u w:val="single"/>
                </w:rPr>
                <w:t>38.141-1</w:t>
              </w:r>
            </w:hyperlink>
          </w:p>
        </w:tc>
        <w:tc>
          <w:tcPr>
            <w:tcW w:w="276" w:type="pct"/>
            <w:tcBorders>
              <w:top w:val="nil"/>
              <w:left w:val="nil"/>
              <w:bottom w:val="single" w:sz="4" w:space="0" w:color="A6A6A6"/>
              <w:right w:val="single" w:sz="4" w:space="0" w:color="A6A6A6"/>
            </w:tcBorders>
            <w:shd w:val="clear" w:color="auto" w:fill="auto"/>
            <w:hideMark/>
          </w:tcPr>
          <w:p w14:paraId="08952D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5DF5F5B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5"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3FDF9A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0375</w:t>
            </w:r>
          </w:p>
        </w:tc>
        <w:tc>
          <w:tcPr>
            <w:tcW w:w="242" w:type="pct"/>
            <w:tcBorders>
              <w:top w:val="nil"/>
              <w:left w:val="nil"/>
              <w:bottom w:val="single" w:sz="4" w:space="0" w:color="A6A6A6"/>
              <w:right w:val="single" w:sz="4" w:space="0" w:color="A6A6A6"/>
            </w:tcBorders>
            <w:shd w:val="clear" w:color="000000" w:fill="BFBFBF"/>
            <w:hideMark/>
          </w:tcPr>
          <w:p w14:paraId="0040F0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4F7C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2572D3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F51CC33"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324E358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6" w:history="1">
              <w:r w:rsidR="00931E11" w:rsidRPr="00931E11">
                <w:rPr>
                  <w:rFonts w:ascii="Arial" w:hAnsi="Arial" w:cs="Arial"/>
                  <w:b/>
                  <w:bCs/>
                  <w:color w:val="0000FF"/>
                  <w:sz w:val="16"/>
                  <w:szCs w:val="16"/>
                  <w:u w:val="single"/>
                </w:rPr>
                <w:t>R4-2311582</w:t>
              </w:r>
            </w:hyperlink>
          </w:p>
        </w:tc>
        <w:tc>
          <w:tcPr>
            <w:tcW w:w="592" w:type="pct"/>
            <w:tcBorders>
              <w:top w:val="nil"/>
              <w:left w:val="nil"/>
              <w:bottom w:val="single" w:sz="4" w:space="0" w:color="A6A6A6"/>
              <w:right w:val="single" w:sz="4" w:space="0" w:color="A6A6A6"/>
            </w:tcBorders>
            <w:shd w:val="clear" w:color="auto" w:fill="auto"/>
            <w:hideMark/>
          </w:tcPr>
          <w:p w14:paraId="7D6966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F8FDA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CB10D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F606A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0EC33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08ECF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01CD54C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7"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3D3958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8"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5C05E7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698218D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5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3F00B1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0520</w:t>
            </w:r>
          </w:p>
        </w:tc>
        <w:tc>
          <w:tcPr>
            <w:tcW w:w="242" w:type="pct"/>
            <w:tcBorders>
              <w:top w:val="nil"/>
              <w:left w:val="nil"/>
              <w:bottom w:val="single" w:sz="4" w:space="0" w:color="A6A6A6"/>
              <w:right w:val="single" w:sz="4" w:space="0" w:color="A6A6A6"/>
            </w:tcBorders>
            <w:shd w:val="clear" w:color="000000" w:fill="BFBFBF"/>
            <w:hideMark/>
          </w:tcPr>
          <w:p w14:paraId="18AB0A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4C6BB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71FF04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FE54E38" w14:textId="77777777" w:rsidTr="004C3A14">
        <w:trPr>
          <w:trHeight w:val="1284"/>
        </w:trPr>
        <w:tc>
          <w:tcPr>
            <w:tcW w:w="388" w:type="pct"/>
            <w:tcBorders>
              <w:top w:val="nil"/>
              <w:left w:val="single" w:sz="4" w:space="0" w:color="A6A6A6"/>
              <w:bottom w:val="single" w:sz="4" w:space="0" w:color="A6A6A6"/>
              <w:right w:val="single" w:sz="4" w:space="0" w:color="A6A6A6"/>
            </w:tcBorders>
            <w:shd w:val="clear" w:color="auto" w:fill="auto"/>
            <w:hideMark/>
          </w:tcPr>
          <w:p w14:paraId="3013BCC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R4-2311583</w:t>
            </w:r>
          </w:p>
        </w:tc>
        <w:tc>
          <w:tcPr>
            <w:tcW w:w="592" w:type="pct"/>
            <w:tcBorders>
              <w:top w:val="nil"/>
              <w:left w:val="nil"/>
              <w:bottom w:val="single" w:sz="4" w:space="0" w:color="A6A6A6"/>
              <w:right w:val="single" w:sz="4" w:space="0" w:color="A6A6A6"/>
            </w:tcBorders>
            <w:shd w:val="clear" w:color="auto" w:fill="auto"/>
            <w:hideMark/>
          </w:tcPr>
          <w:p w14:paraId="003D3E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897C23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010350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72BFC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8671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9CFF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B6D18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0"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3420C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1"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57E115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710BD8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2"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E7286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0521</w:t>
            </w:r>
          </w:p>
        </w:tc>
        <w:tc>
          <w:tcPr>
            <w:tcW w:w="242" w:type="pct"/>
            <w:tcBorders>
              <w:top w:val="nil"/>
              <w:left w:val="nil"/>
              <w:bottom w:val="single" w:sz="4" w:space="0" w:color="A6A6A6"/>
              <w:right w:val="single" w:sz="4" w:space="0" w:color="A6A6A6"/>
            </w:tcBorders>
            <w:shd w:val="clear" w:color="000000" w:fill="BFBFBF"/>
            <w:hideMark/>
          </w:tcPr>
          <w:p w14:paraId="3AA58C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C17EC0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CC72BB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F42D0F" w14:textId="77777777" w:rsidTr="00C71EEA">
        <w:trPr>
          <w:trHeight w:val="1406"/>
        </w:trPr>
        <w:tc>
          <w:tcPr>
            <w:tcW w:w="388" w:type="pct"/>
            <w:tcBorders>
              <w:top w:val="nil"/>
              <w:left w:val="single" w:sz="4" w:space="0" w:color="A6A6A6"/>
              <w:bottom w:val="single" w:sz="4" w:space="0" w:color="A6A6A6"/>
              <w:right w:val="single" w:sz="4" w:space="0" w:color="A6A6A6"/>
            </w:tcBorders>
            <w:shd w:val="clear" w:color="auto" w:fill="auto"/>
            <w:hideMark/>
          </w:tcPr>
          <w:p w14:paraId="5AF697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3" w:history="1">
              <w:r w:rsidR="00931E11" w:rsidRPr="00931E11">
                <w:rPr>
                  <w:rFonts w:ascii="Arial" w:hAnsi="Arial" w:cs="Arial"/>
                  <w:b/>
                  <w:bCs/>
                  <w:color w:val="0000FF"/>
                  <w:sz w:val="16"/>
                  <w:szCs w:val="16"/>
                  <w:u w:val="single"/>
                </w:rPr>
                <w:t>R4-2311584</w:t>
              </w:r>
            </w:hyperlink>
          </w:p>
        </w:tc>
        <w:tc>
          <w:tcPr>
            <w:tcW w:w="592" w:type="pct"/>
            <w:tcBorders>
              <w:top w:val="nil"/>
              <w:left w:val="nil"/>
              <w:bottom w:val="single" w:sz="4" w:space="0" w:color="A6A6A6"/>
              <w:right w:val="single" w:sz="4" w:space="0" w:color="A6A6A6"/>
            </w:tcBorders>
            <w:shd w:val="clear" w:color="auto" w:fill="auto"/>
            <w:hideMark/>
          </w:tcPr>
          <w:p w14:paraId="411B3B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4CBA62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255151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BA65E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94E5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334F7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206E1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D17374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5"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EB1071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8691AA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331304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0522</w:t>
            </w:r>
          </w:p>
        </w:tc>
        <w:tc>
          <w:tcPr>
            <w:tcW w:w="242" w:type="pct"/>
            <w:tcBorders>
              <w:top w:val="nil"/>
              <w:left w:val="nil"/>
              <w:bottom w:val="single" w:sz="4" w:space="0" w:color="A6A6A6"/>
              <w:right w:val="single" w:sz="4" w:space="0" w:color="A6A6A6"/>
            </w:tcBorders>
            <w:shd w:val="clear" w:color="000000" w:fill="BFBFBF"/>
            <w:hideMark/>
          </w:tcPr>
          <w:p w14:paraId="311698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AD5AB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19C05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6529A21" w14:textId="77777777" w:rsidTr="004C3A14">
        <w:trPr>
          <w:trHeight w:val="1270"/>
        </w:trPr>
        <w:tc>
          <w:tcPr>
            <w:tcW w:w="388" w:type="pct"/>
            <w:tcBorders>
              <w:top w:val="nil"/>
              <w:left w:val="single" w:sz="4" w:space="0" w:color="A6A6A6"/>
              <w:bottom w:val="single" w:sz="4" w:space="0" w:color="A6A6A6"/>
              <w:right w:val="single" w:sz="4" w:space="0" w:color="A6A6A6"/>
            </w:tcBorders>
            <w:shd w:val="clear" w:color="auto" w:fill="auto"/>
            <w:hideMark/>
          </w:tcPr>
          <w:p w14:paraId="22716A6D"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R4-2311585</w:t>
            </w:r>
          </w:p>
        </w:tc>
        <w:tc>
          <w:tcPr>
            <w:tcW w:w="592" w:type="pct"/>
            <w:tcBorders>
              <w:top w:val="nil"/>
              <w:left w:val="nil"/>
              <w:bottom w:val="single" w:sz="4" w:space="0" w:color="A6A6A6"/>
              <w:right w:val="single" w:sz="4" w:space="0" w:color="A6A6A6"/>
            </w:tcBorders>
            <w:shd w:val="clear" w:color="auto" w:fill="auto"/>
            <w:hideMark/>
          </w:tcPr>
          <w:p w14:paraId="740C972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38.141-2, Correction on reference of EISminSENS, EISREFSENS and EISREFSENS_50M</w:t>
            </w:r>
          </w:p>
        </w:tc>
        <w:tc>
          <w:tcPr>
            <w:tcW w:w="422" w:type="pct"/>
            <w:tcBorders>
              <w:top w:val="nil"/>
              <w:left w:val="nil"/>
              <w:bottom w:val="single" w:sz="4" w:space="0" w:color="A6A6A6"/>
              <w:right w:val="single" w:sz="4" w:space="0" w:color="A6A6A6"/>
            </w:tcBorders>
            <w:shd w:val="clear" w:color="auto" w:fill="auto"/>
            <w:hideMark/>
          </w:tcPr>
          <w:p w14:paraId="220EF4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32D05E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BD1B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7D45A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68A10D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59B9D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DEAE06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8"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6AED9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2CCEA1C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6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0E2181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0523</w:t>
            </w:r>
          </w:p>
        </w:tc>
        <w:tc>
          <w:tcPr>
            <w:tcW w:w="242" w:type="pct"/>
            <w:tcBorders>
              <w:top w:val="nil"/>
              <w:left w:val="nil"/>
              <w:bottom w:val="single" w:sz="4" w:space="0" w:color="A6A6A6"/>
              <w:right w:val="single" w:sz="4" w:space="0" w:color="A6A6A6"/>
            </w:tcBorders>
            <w:shd w:val="clear" w:color="000000" w:fill="BFBFBF"/>
            <w:hideMark/>
          </w:tcPr>
          <w:p w14:paraId="366DF6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9D35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124A82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0F395C2" w14:textId="77777777" w:rsidTr="004C3A14">
        <w:trPr>
          <w:trHeight w:val="1348"/>
        </w:trPr>
        <w:tc>
          <w:tcPr>
            <w:tcW w:w="388" w:type="pct"/>
            <w:tcBorders>
              <w:top w:val="nil"/>
              <w:left w:val="single" w:sz="4" w:space="0" w:color="A6A6A6"/>
              <w:bottom w:val="single" w:sz="4" w:space="0" w:color="A6A6A6"/>
              <w:right w:val="single" w:sz="4" w:space="0" w:color="A6A6A6"/>
            </w:tcBorders>
            <w:shd w:val="clear" w:color="auto" w:fill="auto"/>
            <w:hideMark/>
          </w:tcPr>
          <w:p w14:paraId="09EFE14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0" w:history="1">
              <w:r w:rsidR="00931E11" w:rsidRPr="00931E11">
                <w:rPr>
                  <w:rFonts w:ascii="Arial" w:hAnsi="Arial" w:cs="Arial"/>
                  <w:b/>
                  <w:bCs/>
                  <w:color w:val="0000FF"/>
                  <w:sz w:val="16"/>
                  <w:szCs w:val="16"/>
                  <w:u w:val="single"/>
                </w:rPr>
                <w:t>R4-2312060</w:t>
              </w:r>
            </w:hyperlink>
          </w:p>
        </w:tc>
        <w:tc>
          <w:tcPr>
            <w:tcW w:w="592" w:type="pct"/>
            <w:tcBorders>
              <w:top w:val="nil"/>
              <w:left w:val="nil"/>
              <w:bottom w:val="single" w:sz="4" w:space="0" w:color="A6A6A6"/>
              <w:right w:val="single" w:sz="4" w:space="0" w:color="A6A6A6"/>
            </w:tcBorders>
            <w:shd w:val="clear" w:color="auto" w:fill="auto"/>
            <w:hideMark/>
          </w:tcPr>
          <w:p w14:paraId="52A1E28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[NR_L1enh_URLLC-Perf]   CR for adding optional statement for URLLC demodulation requirements</w:t>
            </w:r>
          </w:p>
        </w:tc>
        <w:tc>
          <w:tcPr>
            <w:tcW w:w="422" w:type="pct"/>
            <w:tcBorders>
              <w:top w:val="nil"/>
              <w:left w:val="nil"/>
              <w:bottom w:val="single" w:sz="4" w:space="0" w:color="A6A6A6"/>
              <w:right w:val="single" w:sz="4" w:space="0" w:color="A6A6A6"/>
            </w:tcBorders>
            <w:shd w:val="clear" w:color="auto" w:fill="auto"/>
            <w:hideMark/>
          </w:tcPr>
          <w:p w14:paraId="277BC2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 Nokia, Nokia Shanghai Bell</w:t>
            </w:r>
          </w:p>
        </w:tc>
        <w:tc>
          <w:tcPr>
            <w:tcW w:w="183" w:type="pct"/>
            <w:tcBorders>
              <w:top w:val="nil"/>
              <w:left w:val="nil"/>
              <w:bottom w:val="single" w:sz="4" w:space="0" w:color="A6A6A6"/>
              <w:right w:val="single" w:sz="4" w:space="0" w:color="A6A6A6"/>
            </w:tcBorders>
            <w:shd w:val="clear" w:color="auto" w:fill="auto"/>
            <w:hideMark/>
          </w:tcPr>
          <w:p w14:paraId="51E5C0A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61C82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EC0010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6F3DB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4288C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129B070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2"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606902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3788AE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3"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118A80F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0528</w:t>
            </w:r>
          </w:p>
        </w:tc>
        <w:tc>
          <w:tcPr>
            <w:tcW w:w="242" w:type="pct"/>
            <w:tcBorders>
              <w:top w:val="nil"/>
              <w:left w:val="nil"/>
              <w:bottom w:val="single" w:sz="4" w:space="0" w:color="A6A6A6"/>
              <w:right w:val="single" w:sz="4" w:space="0" w:color="A6A6A6"/>
            </w:tcBorders>
            <w:shd w:val="clear" w:color="000000" w:fill="BFBFBF"/>
            <w:hideMark/>
          </w:tcPr>
          <w:p w14:paraId="098265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A88AD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8744E7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389DB8" w14:textId="77777777" w:rsidTr="00C71EEA">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BC4FB7B"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R4-2312061</w:t>
            </w:r>
          </w:p>
        </w:tc>
        <w:tc>
          <w:tcPr>
            <w:tcW w:w="592" w:type="pct"/>
            <w:tcBorders>
              <w:top w:val="nil"/>
              <w:left w:val="nil"/>
              <w:bottom w:val="single" w:sz="4" w:space="0" w:color="A6A6A6"/>
              <w:right w:val="single" w:sz="4" w:space="0" w:color="A6A6A6"/>
            </w:tcBorders>
            <w:shd w:val="clear" w:color="auto" w:fill="auto"/>
            <w:hideMark/>
          </w:tcPr>
          <w:p w14:paraId="2EF08CE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TS38.141-2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5D595C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83E35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5A78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78C91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6AD80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923805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1FFD87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5"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3F20D41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6974E49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6"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447299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0529</w:t>
            </w:r>
          </w:p>
        </w:tc>
        <w:tc>
          <w:tcPr>
            <w:tcW w:w="242" w:type="pct"/>
            <w:tcBorders>
              <w:top w:val="nil"/>
              <w:left w:val="nil"/>
              <w:bottom w:val="single" w:sz="4" w:space="0" w:color="A6A6A6"/>
              <w:right w:val="single" w:sz="4" w:space="0" w:color="A6A6A6"/>
            </w:tcBorders>
            <w:shd w:val="clear" w:color="000000" w:fill="BFBFBF"/>
            <w:hideMark/>
          </w:tcPr>
          <w:p w14:paraId="7B7973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D42F9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66CFA5"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811F45" w14:textId="77777777" w:rsidTr="00C71EEA">
        <w:trPr>
          <w:trHeight w:val="1122"/>
        </w:trPr>
        <w:tc>
          <w:tcPr>
            <w:tcW w:w="388" w:type="pct"/>
            <w:tcBorders>
              <w:top w:val="nil"/>
              <w:left w:val="single" w:sz="4" w:space="0" w:color="A6A6A6"/>
              <w:bottom w:val="single" w:sz="4" w:space="0" w:color="A6A6A6"/>
              <w:right w:val="single" w:sz="4" w:space="0" w:color="A6A6A6"/>
            </w:tcBorders>
            <w:shd w:val="clear" w:color="auto" w:fill="auto"/>
            <w:hideMark/>
          </w:tcPr>
          <w:p w14:paraId="63077F32"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R4-2312062</w:t>
            </w:r>
          </w:p>
        </w:tc>
        <w:tc>
          <w:tcPr>
            <w:tcW w:w="592" w:type="pct"/>
            <w:tcBorders>
              <w:top w:val="nil"/>
              <w:left w:val="nil"/>
              <w:bottom w:val="single" w:sz="4" w:space="0" w:color="A6A6A6"/>
              <w:right w:val="single" w:sz="4" w:space="0" w:color="A6A6A6"/>
            </w:tcBorders>
            <w:shd w:val="clear" w:color="auto" w:fill="auto"/>
            <w:hideMark/>
          </w:tcPr>
          <w:p w14:paraId="31A79B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TS38.141-2 add declaration and applicability rule for URLLC requirements</w:t>
            </w:r>
          </w:p>
        </w:tc>
        <w:tc>
          <w:tcPr>
            <w:tcW w:w="422" w:type="pct"/>
            <w:tcBorders>
              <w:top w:val="nil"/>
              <w:left w:val="nil"/>
              <w:bottom w:val="single" w:sz="4" w:space="0" w:color="A6A6A6"/>
              <w:right w:val="single" w:sz="4" w:space="0" w:color="A6A6A6"/>
            </w:tcBorders>
            <w:shd w:val="clear" w:color="auto" w:fill="auto"/>
            <w:hideMark/>
          </w:tcPr>
          <w:p w14:paraId="0611AE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F5C09C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8EFA36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C5D9D4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E67C9B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3EB172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88D103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8"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16B3D2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0B955A3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79" w:history="1">
              <w:r w:rsidR="00931E11" w:rsidRPr="00931E11">
                <w:rPr>
                  <w:rFonts w:ascii="Arial" w:hAnsi="Arial" w:cs="Arial"/>
                  <w:b/>
                  <w:bCs/>
                  <w:color w:val="0000FF"/>
                  <w:sz w:val="16"/>
                  <w:szCs w:val="16"/>
                  <w:u w:val="single"/>
                </w:rPr>
                <w:t>NR_L1enh_URLLC-Perf</w:t>
              </w:r>
            </w:hyperlink>
          </w:p>
        </w:tc>
        <w:tc>
          <w:tcPr>
            <w:tcW w:w="340" w:type="pct"/>
            <w:tcBorders>
              <w:top w:val="nil"/>
              <w:left w:val="nil"/>
              <w:bottom w:val="single" w:sz="4" w:space="0" w:color="A6A6A6"/>
              <w:right w:val="single" w:sz="4" w:space="0" w:color="A6A6A6"/>
            </w:tcBorders>
            <w:shd w:val="clear" w:color="000000" w:fill="BFBFBF"/>
            <w:hideMark/>
          </w:tcPr>
          <w:p w14:paraId="7BB27A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0530</w:t>
            </w:r>
          </w:p>
        </w:tc>
        <w:tc>
          <w:tcPr>
            <w:tcW w:w="242" w:type="pct"/>
            <w:tcBorders>
              <w:top w:val="nil"/>
              <w:left w:val="nil"/>
              <w:bottom w:val="single" w:sz="4" w:space="0" w:color="A6A6A6"/>
              <w:right w:val="single" w:sz="4" w:space="0" w:color="A6A6A6"/>
            </w:tcBorders>
            <w:shd w:val="clear" w:color="000000" w:fill="BFBFBF"/>
            <w:hideMark/>
          </w:tcPr>
          <w:p w14:paraId="090898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9C7C4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FD8855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472C3C2"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549975D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0" w:history="1">
              <w:r w:rsidR="00931E11" w:rsidRPr="00931E11">
                <w:rPr>
                  <w:rFonts w:ascii="Arial" w:hAnsi="Arial" w:cs="Arial"/>
                  <w:b/>
                  <w:bCs/>
                  <w:color w:val="0000FF"/>
                  <w:sz w:val="16"/>
                  <w:szCs w:val="16"/>
                  <w:u w:val="single"/>
                </w:rPr>
                <w:t>R4-2312220</w:t>
              </w:r>
            </w:hyperlink>
          </w:p>
        </w:tc>
        <w:tc>
          <w:tcPr>
            <w:tcW w:w="592" w:type="pct"/>
            <w:tcBorders>
              <w:top w:val="nil"/>
              <w:left w:val="nil"/>
              <w:bottom w:val="single" w:sz="4" w:space="0" w:color="A6A6A6"/>
              <w:right w:val="single" w:sz="4" w:space="0" w:color="A6A6A6"/>
            </w:tcBorders>
            <w:shd w:val="clear" w:color="auto" w:fill="auto"/>
            <w:hideMark/>
          </w:tcPr>
          <w:p w14:paraId="1E4B199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Rel17, 38.141-2</w:t>
            </w:r>
          </w:p>
        </w:tc>
        <w:tc>
          <w:tcPr>
            <w:tcW w:w="422" w:type="pct"/>
            <w:tcBorders>
              <w:top w:val="nil"/>
              <w:left w:val="nil"/>
              <w:bottom w:val="single" w:sz="4" w:space="0" w:color="A6A6A6"/>
              <w:right w:val="single" w:sz="4" w:space="0" w:color="A6A6A6"/>
            </w:tcBorders>
            <w:shd w:val="clear" w:color="auto" w:fill="auto"/>
            <w:hideMark/>
          </w:tcPr>
          <w:p w14:paraId="4221973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1DB1E4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942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A9D6E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49F5DE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0E2D7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96FC01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2"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F2871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5D90172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3"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7BD50E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0531</w:t>
            </w:r>
          </w:p>
        </w:tc>
        <w:tc>
          <w:tcPr>
            <w:tcW w:w="242" w:type="pct"/>
            <w:tcBorders>
              <w:top w:val="nil"/>
              <w:left w:val="nil"/>
              <w:bottom w:val="single" w:sz="4" w:space="0" w:color="A6A6A6"/>
              <w:right w:val="single" w:sz="4" w:space="0" w:color="A6A6A6"/>
            </w:tcBorders>
            <w:shd w:val="clear" w:color="000000" w:fill="BFBFBF"/>
            <w:hideMark/>
          </w:tcPr>
          <w:p w14:paraId="378BF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F547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A19F8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E9D89D9" w14:textId="77777777" w:rsidTr="004C3A14">
        <w:trPr>
          <w:trHeight w:val="999"/>
        </w:trPr>
        <w:tc>
          <w:tcPr>
            <w:tcW w:w="388" w:type="pct"/>
            <w:tcBorders>
              <w:top w:val="nil"/>
              <w:left w:val="single" w:sz="4" w:space="0" w:color="A6A6A6"/>
              <w:bottom w:val="single" w:sz="4" w:space="0" w:color="A6A6A6"/>
              <w:right w:val="single" w:sz="4" w:space="0" w:color="A6A6A6"/>
            </w:tcBorders>
            <w:shd w:val="clear" w:color="auto" w:fill="auto"/>
            <w:hideMark/>
          </w:tcPr>
          <w:p w14:paraId="11CCB3A9"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R4-2312270</w:t>
            </w:r>
          </w:p>
        </w:tc>
        <w:tc>
          <w:tcPr>
            <w:tcW w:w="592" w:type="pct"/>
            <w:tcBorders>
              <w:top w:val="nil"/>
              <w:left w:val="nil"/>
              <w:bottom w:val="single" w:sz="4" w:space="0" w:color="A6A6A6"/>
              <w:right w:val="single" w:sz="4" w:space="0" w:color="A6A6A6"/>
            </w:tcBorders>
            <w:shd w:val="clear" w:color="auto" w:fill="auto"/>
            <w:hideMark/>
          </w:tcPr>
          <w:p w14:paraId="751507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Update to Test Case 8.2.13 (FDD case, PUSCH Aggregation Factor 8), Rel18, 38.141-2</w:t>
            </w:r>
          </w:p>
        </w:tc>
        <w:tc>
          <w:tcPr>
            <w:tcW w:w="422" w:type="pct"/>
            <w:tcBorders>
              <w:top w:val="nil"/>
              <w:left w:val="nil"/>
              <w:bottom w:val="single" w:sz="4" w:space="0" w:color="A6A6A6"/>
              <w:right w:val="single" w:sz="4" w:space="0" w:color="A6A6A6"/>
            </w:tcBorders>
            <w:shd w:val="clear" w:color="auto" w:fill="auto"/>
            <w:hideMark/>
          </w:tcPr>
          <w:p w14:paraId="42BF41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ROHDE &amp; SCHWARZ</w:t>
            </w:r>
          </w:p>
        </w:tc>
        <w:tc>
          <w:tcPr>
            <w:tcW w:w="183" w:type="pct"/>
            <w:tcBorders>
              <w:top w:val="nil"/>
              <w:left w:val="nil"/>
              <w:bottom w:val="single" w:sz="4" w:space="0" w:color="A6A6A6"/>
              <w:right w:val="single" w:sz="4" w:space="0" w:color="A6A6A6"/>
            </w:tcBorders>
            <w:shd w:val="clear" w:color="auto" w:fill="auto"/>
            <w:hideMark/>
          </w:tcPr>
          <w:p w14:paraId="3E39D9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4C6586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EDA3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0A80AE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9B605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6EF569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5"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16DADB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65319F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6" w:history="1">
              <w:r w:rsidR="00931E11" w:rsidRPr="00931E11">
                <w:rPr>
                  <w:rFonts w:ascii="Arial" w:hAnsi="Arial" w:cs="Arial"/>
                  <w:b/>
                  <w:bCs/>
                  <w:color w:val="0000FF"/>
                  <w:sz w:val="16"/>
                  <w:szCs w:val="16"/>
                  <w:u w:val="single"/>
                </w:rPr>
                <w:t>NR_cov_enh-Perf</w:t>
              </w:r>
            </w:hyperlink>
          </w:p>
        </w:tc>
        <w:tc>
          <w:tcPr>
            <w:tcW w:w="340" w:type="pct"/>
            <w:tcBorders>
              <w:top w:val="nil"/>
              <w:left w:val="nil"/>
              <w:bottom w:val="single" w:sz="4" w:space="0" w:color="A6A6A6"/>
              <w:right w:val="single" w:sz="4" w:space="0" w:color="A6A6A6"/>
            </w:tcBorders>
            <w:shd w:val="clear" w:color="000000" w:fill="BFBFBF"/>
            <w:hideMark/>
          </w:tcPr>
          <w:p w14:paraId="3BCB5D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0532</w:t>
            </w:r>
          </w:p>
        </w:tc>
        <w:tc>
          <w:tcPr>
            <w:tcW w:w="242" w:type="pct"/>
            <w:tcBorders>
              <w:top w:val="nil"/>
              <w:left w:val="nil"/>
              <w:bottom w:val="single" w:sz="4" w:space="0" w:color="A6A6A6"/>
              <w:right w:val="single" w:sz="4" w:space="0" w:color="A6A6A6"/>
            </w:tcBorders>
            <w:shd w:val="clear" w:color="000000" w:fill="BFBFBF"/>
            <w:hideMark/>
          </w:tcPr>
          <w:p w14:paraId="03D85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E28F1F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3D64839"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427DD4"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2CBE2D3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7" w:history="1">
              <w:r w:rsidR="00931E11" w:rsidRPr="00931E11">
                <w:rPr>
                  <w:rFonts w:ascii="Arial" w:hAnsi="Arial" w:cs="Arial"/>
                  <w:b/>
                  <w:bCs/>
                  <w:color w:val="0000FF"/>
                  <w:sz w:val="16"/>
                  <w:szCs w:val="16"/>
                  <w:u w:val="single"/>
                </w:rPr>
                <w:t>R4-2313740</w:t>
              </w:r>
            </w:hyperlink>
          </w:p>
        </w:tc>
        <w:tc>
          <w:tcPr>
            <w:tcW w:w="592" w:type="pct"/>
            <w:tcBorders>
              <w:top w:val="nil"/>
              <w:left w:val="nil"/>
              <w:bottom w:val="single" w:sz="4" w:space="0" w:color="A6A6A6"/>
              <w:right w:val="single" w:sz="4" w:space="0" w:color="A6A6A6"/>
            </w:tcBorders>
            <w:shd w:val="clear" w:color="auto" w:fill="auto"/>
            <w:hideMark/>
          </w:tcPr>
          <w:p w14:paraId="16D85E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5BCD2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37EEEB7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3CD1A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E7A2B1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FD41D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77B780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8"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66B9ADC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89"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7C4C1BA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15.18.0</w:t>
            </w:r>
          </w:p>
        </w:tc>
        <w:tc>
          <w:tcPr>
            <w:tcW w:w="610" w:type="pct"/>
            <w:tcBorders>
              <w:top w:val="nil"/>
              <w:left w:val="nil"/>
              <w:bottom w:val="single" w:sz="4" w:space="0" w:color="A6A6A6"/>
              <w:right w:val="single" w:sz="4" w:space="0" w:color="A6A6A6"/>
            </w:tcBorders>
            <w:shd w:val="clear" w:color="auto" w:fill="auto"/>
            <w:hideMark/>
          </w:tcPr>
          <w:p w14:paraId="0ECCF1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0"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674AC8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0543</w:t>
            </w:r>
          </w:p>
        </w:tc>
        <w:tc>
          <w:tcPr>
            <w:tcW w:w="242" w:type="pct"/>
            <w:tcBorders>
              <w:top w:val="nil"/>
              <w:left w:val="nil"/>
              <w:bottom w:val="single" w:sz="4" w:space="0" w:color="A6A6A6"/>
              <w:right w:val="single" w:sz="4" w:space="0" w:color="A6A6A6"/>
            </w:tcBorders>
            <w:shd w:val="clear" w:color="000000" w:fill="BFBFBF"/>
            <w:hideMark/>
          </w:tcPr>
          <w:p w14:paraId="3B0107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189F9B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53CD19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03947B"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66E209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R4-2313741</w:t>
            </w:r>
          </w:p>
        </w:tc>
        <w:tc>
          <w:tcPr>
            <w:tcW w:w="592" w:type="pct"/>
            <w:tcBorders>
              <w:top w:val="nil"/>
              <w:left w:val="nil"/>
              <w:bottom w:val="single" w:sz="4" w:space="0" w:color="A6A6A6"/>
              <w:right w:val="single" w:sz="4" w:space="0" w:color="A6A6A6"/>
            </w:tcBorders>
            <w:shd w:val="clear" w:color="auto" w:fill="auto"/>
            <w:hideMark/>
          </w:tcPr>
          <w:p w14:paraId="088ACBC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4FB842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AE56EB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ED5D1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BD306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99EBF6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A20F0A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5CBC75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2"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4F3C8A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16.16.0</w:t>
            </w:r>
          </w:p>
        </w:tc>
        <w:tc>
          <w:tcPr>
            <w:tcW w:w="610" w:type="pct"/>
            <w:tcBorders>
              <w:top w:val="nil"/>
              <w:left w:val="nil"/>
              <w:bottom w:val="single" w:sz="4" w:space="0" w:color="A6A6A6"/>
              <w:right w:val="single" w:sz="4" w:space="0" w:color="A6A6A6"/>
            </w:tcBorders>
            <w:shd w:val="clear" w:color="auto" w:fill="auto"/>
            <w:hideMark/>
          </w:tcPr>
          <w:p w14:paraId="57646CE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3"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42B2BE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0544</w:t>
            </w:r>
          </w:p>
        </w:tc>
        <w:tc>
          <w:tcPr>
            <w:tcW w:w="242" w:type="pct"/>
            <w:tcBorders>
              <w:top w:val="nil"/>
              <w:left w:val="nil"/>
              <w:bottom w:val="single" w:sz="4" w:space="0" w:color="A6A6A6"/>
              <w:right w:val="single" w:sz="4" w:space="0" w:color="A6A6A6"/>
            </w:tcBorders>
            <w:shd w:val="clear" w:color="000000" w:fill="BFBFBF"/>
            <w:hideMark/>
          </w:tcPr>
          <w:p w14:paraId="5E3F18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5A6A6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554CB2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272BB613"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7163F45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R4-2313742</w:t>
            </w:r>
          </w:p>
        </w:tc>
        <w:tc>
          <w:tcPr>
            <w:tcW w:w="592" w:type="pct"/>
            <w:tcBorders>
              <w:top w:val="nil"/>
              <w:left w:val="nil"/>
              <w:bottom w:val="single" w:sz="4" w:space="0" w:color="A6A6A6"/>
              <w:right w:val="single" w:sz="4" w:space="0" w:color="A6A6A6"/>
            </w:tcBorders>
            <w:shd w:val="clear" w:color="auto" w:fill="auto"/>
            <w:hideMark/>
          </w:tcPr>
          <w:p w14:paraId="22A0CC2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DC3B57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2815D8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9231FC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387DA7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DD586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3A1A32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AFC842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5"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466B1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17.10.0</w:t>
            </w:r>
          </w:p>
        </w:tc>
        <w:tc>
          <w:tcPr>
            <w:tcW w:w="610" w:type="pct"/>
            <w:tcBorders>
              <w:top w:val="nil"/>
              <w:left w:val="nil"/>
              <w:bottom w:val="single" w:sz="4" w:space="0" w:color="A6A6A6"/>
              <w:right w:val="single" w:sz="4" w:space="0" w:color="A6A6A6"/>
            </w:tcBorders>
            <w:shd w:val="clear" w:color="auto" w:fill="auto"/>
            <w:hideMark/>
          </w:tcPr>
          <w:p w14:paraId="32B3389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6"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208FA7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0545</w:t>
            </w:r>
          </w:p>
        </w:tc>
        <w:tc>
          <w:tcPr>
            <w:tcW w:w="242" w:type="pct"/>
            <w:tcBorders>
              <w:top w:val="nil"/>
              <w:left w:val="nil"/>
              <w:bottom w:val="single" w:sz="4" w:space="0" w:color="A6A6A6"/>
              <w:right w:val="single" w:sz="4" w:space="0" w:color="A6A6A6"/>
            </w:tcBorders>
            <w:shd w:val="clear" w:color="000000" w:fill="BFBFBF"/>
            <w:hideMark/>
          </w:tcPr>
          <w:p w14:paraId="4221F8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C4D5BC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2EC7198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309379" w14:textId="77777777" w:rsidTr="007C5B26">
        <w:trPr>
          <w:trHeight w:val="600"/>
        </w:trPr>
        <w:tc>
          <w:tcPr>
            <w:tcW w:w="388" w:type="pct"/>
            <w:tcBorders>
              <w:top w:val="nil"/>
              <w:left w:val="single" w:sz="4" w:space="0" w:color="A6A6A6"/>
              <w:bottom w:val="single" w:sz="4" w:space="0" w:color="A6A6A6"/>
              <w:right w:val="single" w:sz="4" w:space="0" w:color="A6A6A6"/>
            </w:tcBorders>
            <w:shd w:val="clear" w:color="auto" w:fill="auto"/>
            <w:hideMark/>
          </w:tcPr>
          <w:p w14:paraId="52F4C2CE"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R4-2313743</w:t>
            </w:r>
          </w:p>
        </w:tc>
        <w:tc>
          <w:tcPr>
            <w:tcW w:w="592" w:type="pct"/>
            <w:tcBorders>
              <w:top w:val="nil"/>
              <w:left w:val="nil"/>
              <w:bottom w:val="single" w:sz="4" w:space="0" w:color="A6A6A6"/>
              <w:right w:val="single" w:sz="4" w:space="0" w:color="A6A6A6"/>
            </w:tcBorders>
            <w:shd w:val="clear" w:color="auto" w:fill="auto"/>
            <w:hideMark/>
          </w:tcPr>
          <w:p w14:paraId="12E232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TS 38.141-2: Corrections</w:t>
            </w:r>
          </w:p>
        </w:tc>
        <w:tc>
          <w:tcPr>
            <w:tcW w:w="422" w:type="pct"/>
            <w:tcBorders>
              <w:top w:val="nil"/>
              <w:left w:val="nil"/>
              <w:bottom w:val="single" w:sz="4" w:space="0" w:color="A6A6A6"/>
              <w:right w:val="single" w:sz="4" w:space="0" w:color="A6A6A6"/>
            </w:tcBorders>
            <w:shd w:val="clear" w:color="auto" w:fill="auto"/>
            <w:hideMark/>
          </w:tcPr>
          <w:p w14:paraId="0AC1C8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473179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012B1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82420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CF82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80C4B5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AB4456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8" w:history="1">
              <w:r w:rsidR="00931E11" w:rsidRPr="00931E11">
                <w:rPr>
                  <w:rFonts w:ascii="Arial" w:hAnsi="Arial" w:cs="Arial"/>
                  <w:b/>
                  <w:bCs/>
                  <w:color w:val="0000FF"/>
                  <w:sz w:val="16"/>
                  <w:szCs w:val="16"/>
                  <w:u w:val="single"/>
                </w:rPr>
                <w:t>38.141-2</w:t>
              </w:r>
            </w:hyperlink>
          </w:p>
        </w:tc>
        <w:tc>
          <w:tcPr>
            <w:tcW w:w="276" w:type="pct"/>
            <w:tcBorders>
              <w:top w:val="nil"/>
              <w:left w:val="nil"/>
              <w:bottom w:val="single" w:sz="4" w:space="0" w:color="A6A6A6"/>
              <w:right w:val="single" w:sz="4" w:space="0" w:color="A6A6A6"/>
            </w:tcBorders>
            <w:shd w:val="clear" w:color="auto" w:fill="auto"/>
            <w:hideMark/>
          </w:tcPr>
          <w:p w14:paraId="40D6EB1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18.2.0</w:t>
            </w:r>
          </w:p>
        </w:tc>
        <w:tc>
          <w:tcPr>
            <w:tcW w:w="610" w:type="pct"/>
            <w:tcBorders>
              <w:top w:val="nil"/>
              <w:left w:val="nil"/>
              <w:bottom w:val="single" w:sz="4" w:space="0" w:color="A6A6A6"/>
              <w:right w:val="single" w:sz="4" w:space="0" w:color="A6A6A6"/>
            </w:tcBorders>
            <w:shd w:val="clear" w:color="auto" w:fill="auto"/>
            <w:hideMark/>
          </w:tcPr>
          <w:p w14:paraId="1004A7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199" w:history="1">
              <w:r w:rsidR="00931E11" w:rsidRPr="00931E11">
                <w:rPr>
                  <w:rFonts w:ascii="Arial" w:hAnsi="Arial" w:cs="Arial"/>
                  <w:b/>
                  <w:bCs/>
                  <w:color w:val="0000FF"/>
                  <w:sz w:val="16"/>
                  <w:szCs w:val="16"/>
                  <w:u w:val="single"/>
                </w:rPr>
                <w:t>NR_newRAT-Perf</w:t>
              </w:r>
            </w:hyperlink>
          </w:p>
        </w:tc>
        <w:tc>
          <w:tcPr>
            <w:tcW w:w="340" w:type="pct"/>
            <w:tcBorders>
              <w:top w:val="nil"/>
              <w:left w:val="nil"/>
              <w:bottom w:val="single" w:sz="4" w:space="0" w:color="A6A6A6"/>
              <w:right w:val="single" w:sz="4" w:space="0" w:color="A6A6A6"/>
            </w:tcBorders>
            <w:shd w:val="clear" w:color="000000" w:fill="BFBFBF"/>
            <w:hideMark/>
          </w:tcPr>
          <w:p w14:paraId="1D9D4EF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0546</w:t>
            </w:r>
          </w:p>
        </w:tc>
        <w:tc>
          <w:tcPr>
            <w:tcW w:w="242" w:type="pct"/>
            <w:tcBorders>
              <w:top w:val="nil"/>
              <w:left w:val="nil"/>
              <w:bottom w:val="single" w:sz="4" w:space="0" w:color="A6A6A6"/>
              <w:right w:val="single" w:sz="4" w:space="0" w:color="A6A6A6"/>
            </w:tcBorders>
            <w:shd w:val="clear" w:color="000000" w:fill="BFBFBF"/>
            <w:hideMark/>
          </w:tcPr>
          <w:p w14:paraId="36EAA1F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25514F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51322F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581472B" w14:textId="77777777" w:rsidTr="00C71EEA">
        <w:trPr>
          <w:trHeight w:val="1094"/>
        </w:trPr>
        <w:tc>
          <w:tcPr>
            <w:tcW w:w="388" w:type="pct"/>
            <w:tcBorders>
              <w:top w:val="nil"/>
              <w:left w:val="single" w:sz="4" w:space="0" w:color="A6A6A6"/>
              <w:bottom w:val="single" w:sz="4" w:space="0" w:color="A6A6A6"/>
              <w:right w:val="single" w:sz="4" w:space="0" w:color="A6A6A6"/>
            </w:tcBorders>
            <w:shd w:val="clear" w:color="auto" w:fill="auto"/>
            <w:hideMark/>
          </w:tcPr>
          <w:p w14:paraId="3496890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0" w:history="1">
              <w:r w:rsidR="00931E11" w:rsidRPr="00931E11">
                <w:rPr>
                  <w:rFonts w:ascii="Arial" w:hAnsi="Arial" w:cs="Arial"/>
                  <w:b/>
                  <w:bCs/>
                  <w:color w:val="0000FF"/>
                  <w:sz w:val="16"/>
                  <w:szCs w:val="16"/>
                  <w:u w:val="single"/>
                </w:rPr>
                <w:t>R4-2311590</w:t>
              </w:r>
            </w:hyperlink>
          </w:p>
        </w:tc>
        <w:tc>
          <w:tcPr>
            <w:tcW w:w="592" w:type="pct"/>
            <w:tcBorders>
              <w:top w:val="nil"/>
              <w:left w:val="nil"/>
              <w:bottom w:val="single" w:sz="4" w:space="0" w:color="A6A6A6"/>
              <w:right w:val="single" w:sz="4" w:space="0" w:color="A6A6A6"/>
            </w:tcBorders>
            <w:shd w:val="clear" w:color="auto" w:fill="auto"/>
            <w:hideMark/>
          </w:tcPr>
          <w:p w14:paraId="0E12FBE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09568F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58BEBA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1469A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255D8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E817F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9127B1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4508808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2"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237F28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6760921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3"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7ED257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0057</w:t>
            </w:r>
          </w:p>
        </w:tc>
        <w:tc>
          <w:tcPr>
            <w:tcW w:w="242" w:type="pct"/>
            <w:tcBorders>
              <w:top w:val="nil"/>
              <w:left w:val="nil"/>
              <w:bottom w:val="single" w:sz="4" w:space="0" w:color="A6A6A6"/>
              <w:right w:val="single" w:sz="4" w:space="0" w:color="A6A6A6"/>
            </w:tcBorders>
            <w:shd w:val="clear" w:color="000000" w:fill="BFBFBF"/>
            <w:hideMark/>
          </w:tcPr>
          <w:p w14:paraId="667951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73764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31B330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E51B41C" w14:textId="77777777" w:rsidTr="00C71EEA">
        <w:trPr>
          <w:trHeight w:val="982"/>
        </w:trPr>
        <w:tc>
          <w:tcPr>
            <w:tcW w:w="388" w:type="pct"/>
            <w:tcBorders>
              <w:top w:val="nil"/>
              <w:left w:val="single" w:sz="4" w:space="0" w:color="A6A6A6"/>
              <w:bottom w:val="single" w:sz="4" w:space="0" w:color="A6A6A6"/>
              <w:right w:val="single" w:sz="4" w:space="0" w:color="A6A6A6"/>
            </w:tcBorders>
            <w:shd w:val="clear" w:color="auto" w:fill="auto"/>
            <w:hideMark/>
          </w:tcPr>
          <w:p w14:paraId="0B941C3C"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R4-2311591</w:t>
            </w:r>
          </w:p>
        </w:tc>
        <w:tc>
          <w:tcPr>
            <w:tcW w:w="592" w:type="pct"/>
            <w:tcBorders>
              <w:top w:val="nil"/>
              <w:left w:val="nil"/>
              <w:bottom w:val="single" w:sz="4" w:space="0" w:color="A6A6A6"/>
              <w:right w:val="single" w:sz="4" w:space="0" w:color="A6A6A6"/>
            </w:tcBorders>
            <w:shd w:val="clear" w:color="auto" w:fill="auto"/>
            <w:hideMark/>
          </w:tcPr>
          <w:p w14:paraId="4C0BEB9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00599F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0944F7F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5E914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9CBDC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2CDEAD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5A36B6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95C27A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5"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F6A3E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29F6737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6"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6EB77D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0058</w:t>
            </w:r>
          </w:p>
        </w:tc>
        <w:tc>
          <w:tcPr>
            <w:tcW w:w="242" w:type="pct"/>
            <w:tcBorders>
              <w:top w:val="nil"/>
              <w:left w:val="nil"/>
              <w:bottom w:val="single" w:sz="4" w:space="0" w:color="A6A6A6"/>
              <w:right w:val="single" w:sz="4" w:space="0" w:color="A6A6A6"/>
            </w:tcBorders>
            <w:shd w:val="clear" w:color="000000" w:fill="BFBFBF"/>
            <w:hideMark/>
          </w:tcPr>
          <w:p w14:paraId="104F0F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415462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F31388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A356EBF" w14:textId="77777777" w:rsidTr="00C71EEA">
        <w:trPr>
          <w:trHeight w:val="982"/>
        </w:trPr>
        <w:tc>
          <w:tcPr>
            <w:tcW w:w="388" w:type="pct"/>
            <w:tcBorders>
              <w:top w:val="nil"/>
              <w:left w:val="single" w:sz="4" w:space="0" w:color="A6A6A6"/>
              <w:bottom w:val="single" w:sz="4" w:space="0" w:color="A6A6A6"/>
              <w:right w:val="single" w:sz="4" w:space="0" w:color="A6A6A6"/>
            </w:tcBorders>
            <w:shd w:val="clear" w:color="auto" w:fill="auto"/>
            <w:hideMark/>
          </w:tcPr>
          <w:p w14:paraId="3F776AC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R4-2311592</w:t>
            </w:r>
          </w:p>
        </w:tc>
        <w:tc>
          <w:tcPr>
            <w:tcW w:w="592" w:type="pct"/>
            <w:tcBorders>
              <w:top w:val="nil"/>
              <w:left w:val="nil"/>
              <w:bottom w:val="single" w:sz="4" w:space="0" w:color="A6A6A6"/>
              <w:right w:val="single" w:sz="4" w:space="0" w:color="A6A6A6"/>
            </w:tcBorders>
            <w:shd w:val="clear" w:color="auto" w:fill="auto"/>
            <w:hideMark/>
          </w:tcPr>
          <w:p w14:paraId="6347BD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38.174,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5249C1E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729FD5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CD12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E4490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764BD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ECD4B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34E4826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8"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D6C76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0504291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09"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0BAA2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0059</w:t>
            </w:r>
          </w:p>
        </w:tc>
        <w:tc>
          <w:tcPr>
            <w:tcW w:w="242" w:type="pct"/>
            <w:tcBorders>
              <w:top w:val="nil"/>
              <w:left w:val="nil"/>
              <w:bottom w:val="single" w:sz="4" w:space="0" w:color="A6A6A6"/>
              <w:right w:val="single" w:sz="4" w:space="0" w:color="A6A6A6"/>
            </w:tcBorders>
            <w:shd w:val="clear" w:color="000000" w:fill="BFBFBF"/>
            <w:hideMark/>
          </w:tcPr>
          <w:p w14:paraId="1A40AD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E53269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6FCC59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305F42C" w14:textId="77777777" w:rsidTr="00C71EEA">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6EE6925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0" w:history="1">
              <w:r w:rsidR="00931E11" w:rsidRPr="00931E11">
                <w:rPr>
                  <w:rFonts w:ascii="Arial" w:hAnsi="Arial" w:cs="Arial"/>
                  <w:b/>
                  <w:bCs/>
                  <w:color w:val="0000FF"/>
                  <w:sz w:val="16"/>
                  <w:szCs w:val="16"/>
                  <w:u w:val="single"/>
                </w:rPr>
                <w:t>R4-2312397</w:t>
              </w:r>
            </w:hyperlink>
          </w:p>
        </w:tc>
        <w:tc>
          <w:tcPr>
            <w:tcW w:w="592" w:type="pct"/>
            <w:tcBorders>
              <w:top w:val="nil"/>
              <w:left w:val="nil"/>
              <w:bottom w:val="single" w:sz="4" w:space="0" w:color="A6A6A6"/>
              <w:right w:val="single" w:sz="4" w:space="0" w:color="A6A6A6"/>
            </w:tcBorders>
            <w:shd w:val="clear" w:color="auto" w:fill="auto"/>
            <w:hideMark/>
          </w:tcPr>
          <w:p w14:paraId="1E89F9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R16</w:t>
            </w:r>
          </w:p>
        </w:tc>
        <w:tc>
          <w:tcPr>
            <w:tcW w:w="422" w:type="pct"/>
            <w:tcBorders>
              <w:top w:val="nil"/>
              <w:left w:val="nil"/>
              <w:bottom w:val="single" w:sz="4" w:space="0" w:color="A6A6A6"/>
              <w:right w:val="single" w:sz="4" w:space="0" w:color="A6A6A6"/>
            </w:tcBorders>
            <w:shd w:val="clear" w:color="auto" w:fill="auto"/>
            <w:hideMark/>
          </w:tcPr>
          <w:p w14:paraId="2E25B2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773286B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8666C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C7069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3F7CC4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308EACE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C8BB77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2"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4709334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4700304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3"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6D493B0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0060</w:t>
            </w:r>
          </w:p>
        </w:tc>
        <w:tc>
          <w:tcPr>
            <w:tcW w:w="242" w:type="pct"/>
            <w:tcBorders>
              <w:top w:val="nil"/>
              <w:left w:val="nil"/>
              <w:bottom w:val="single" w:sz="4" w:space="0" w:color="A6A6A6"/>
              <w:right w:val="single" w:sz="4" w:space="0" w:color="A6A6A6"/>
            </w:tcBorders>
            <w:shd w:val="clear" w:color="000000" w:fill="BFBFBF"/>
            <w:hideMark/>
          </w:tcPr>
          <w:p w14:paraId="2D6A8B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B87043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35B8F11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0FC29F6" w14:textId="77777777" w:rsidTr="00C71EEA">
        <w:trPr>
          <w:trHeight w:val="1137"/>
        </w:trPr>
        <w:tc>
          <w:tcPr>
            <w:tcW w:w="388" w:type="pct"/>
            <w:tcBorders>
              <w:top w:val="nil"/>
              <w:left w:val="single" w:sz="4" w:space="0" w:color="A6A6A6"/>
              <w:bottom w:val="single" w:sz="4" w:space="0" w:color="A6A6A6"/>
              <w:right w:val="single" w:sz="4" w:space="0" w:color="A6A6A6"/>
            </w:tcBorders>
            <w:shd w:val="clear" w:color="auto" w:fill="auto"/>
            <w:hideMark/>
          </w:tcPr>
          <w:p w14:paraId="6674F64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R4-2312398</w:t>
            </w:r>
          </w:p>
        </w:tc>
        <w:tc>
          <w:tcPr>
            <w:tcW w:w="592" w:type="pct"/>
            <w:tcBorders>
              <w:top w:val="nil"/>
              <w:left w:val="nil"/>
              <w:bottom w:val="single" w:sz="4" w:space="0" w:color="A6A6A6"/>
              <w:right w:val="single" w:sz="4" w:space="0" w:color="A6A6A6"/>
            </w:tcBorders>
            <w:shd w:val="clear" w:color="auto" w:fill="auto"/>
            <w:hideMark/>
          </w:tcPr>
          <w:p w14:paraId="3018E7C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R17</w:t>
            </w:r>
          </w:p>
        </w:tc>
        <w:tc>
          <w:tcPr>
            <w:tcW w:w="422" w:type="pct"/>
            <w:tcBorders>
              <w:top w:val="nil"/>
              <w:left w:val="nil"/>
              <w:bottom w:val="single" w:sz="4" w:space="0" w:color="A6A6A6"/>
              <w:right w:val="single" w:sz="4" w:space="0" w:color="A6A6A6"/>
            </w:tcBorders>
            <w:shd w:val="clear" w:color="auto" w:fill="auto"/>
            <w:hideMark/>
          </w:tcPr>
          <w:p w14:paraId="4680529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43EC9B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710D6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C0615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607C98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6FFB41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AAC9D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5"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B1900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593727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6"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33FE794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0061</w:t>
            </w:r>
          </w:p>
        </w:tc>
        <w:tc>
          <w:tcPr>
            <w:tcW w:w="242" w:type="pct"/>
            <w:tcBorders>
              <w:top w:val="nil"/>
              <w:left w:val="nil"/>
              <w:bottom w:val="single" w:sz="4" w:space="0" w:color="A6A6A6"/>
              <w:right w:val="single" w:sz="4" w:space="0" w:color="A6A6A6"/>
            </w:tcBorders>
            <w:shd w:val="clear" w:color="000000" w:fill="BFBFBF"/>
            <w:hideMark/>
          </w:tcPr>
          <w:p w14:paraId="447F6D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78BAB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450F60C"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A540DE5" w14:textId="77777777" w:rsidTr="00C71EEA">
        <w:trPr>
          <w:trHeight w:val="1000"/>
        </w:trPr>
        <w:tc>
          <w:tcPr>
            <w:tcW w:w="388" w:type="pct"/>
            <w:tcBorders>
              <w:top w:val="nil"/>
              <w:left w:val="single" w:sz="4" w:space="0" w:color="A6A6A6"/>
              <w:bottom w:val="single" w:sz="4" w:space="0" w:color="A6A6A6"/>
              <w:right w:val="single" w:sz="4" w:space="0" w:color="A6A6A6"/>
            </w:tcBorders>
            <w:shd w:val="clear" w:color="auto" w:fill="auto"/>
            <w:hideMark/>
          </w:tcPr>
          <w:p w14:paraId="44E2A91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R4-2312399</w:t>
            </w:r>
          </w:p>
        </w:tc>
        <w:tc>
          <w:tcPr>
            <w:tcW w:w="592" w:type="pct"/>
            <w:tcBorders>
              <w:top w:val="nil"/>
              <w:left w:val="nil"/>
              <w:bottom w:val="single" w:sz="4" w:space="0" w:color="A6A6A6"/>
              <w:right w:val="single" w:sz="4" w:space="0" w:color="A6A6A6"/>
            </w:tcBorders>
            <w:shd w:val="clear" w:color="auto" w:fill="auto"/>
            <w:hideMark/>
          </w:tcPr>
          <w:p w14:paraId="467DD8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[NR_IAB-Core] CR on maintenance of RRM requirements for IAB R18</w:t>
            </w:r>
          </w:p>
        </w:tc>
        <w:tc>
          <w:tcPr>
            <w:tcW w:w="422" w:type="pct"/>
            <w:tcBorders>
              <w:top w:val="nil"/>
              <w:left w:val="nil"/>
              <w:bottom w:val="single" w:sz="4" w:space="0" w:color="A6A6A6"/>
              <w:right w:val="single" w:sz="4" w:space="0" w:color="A6A6A6"/>
            </w:tcBorders>
            <w:shd w:val="clear" w:color="auto" w:fill="auto"/>
            <w:hideMark/>
          </w:tcPr>
          <w:p w14:paraId="64EE78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2B98938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75FDC7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39871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4.4</w:t>
            </w:r>
          </w:p>
        </w:tc>
        <w:tc>
          <w:tcPr>
            <w:tcW w:w="285" w:type="pct"/>
            <w:tcBorders>
              <w:top w:val="nil"/>
              <w:left w:val="nil"/>
              <w:bottom w:val="single" w:sz="4" w:space="0" w:color="A6A6A6"/>
              <w:right w:val="single" w:sz="4" w:space="0" w:color="A6A6A6"/>
            </w:tcBorders>
            <w:shd w:val="clear" w:color="auto" w:fill="auto"/>
            <w:hideMark/>
          </w:tcPr>
          <w:p w14:paraId="1A5973F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4C3878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0C331EF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8"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203874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30D6588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19"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2A0E12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0062</w:t>
            </w:r>
          </w:p>
        </w:tc>
        <w:tc>
          <w:tcPr>
            <w:tcW w:w="242" w:type="pct"/>
            <w:tcBorders>
              <w:top w:val="nil"/>
              <w:left w:val="nil"/>
              <w:bottom w:val="single" w:sz="4" w:space="0" w:color="A6A6A6"/>
              <w:right w:val="single" w:sz="4" w:space="0" w:color="A6A6A6"/>
            </w:tcBorders>
            <w:shd w:val="clear" w:color="000000" w:fill="BFBFBF"/>
            <w:hideMark/>
          </w:tcPr>
          <w:p w14:paraId="78E77BF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38C25B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90067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ED05DD" w14:textId="77777777" w:rsidTr="00C71EEA">
        <w:trPr>
          <w:trHeight w:val="1296"/>
        </w:trPr>
        <w:tc>
          <w:tcPr>
            <w:tcW w:w="388" w:type="pct"/>
            <w:tcBorders>
              <w:top w:val="nil"/>
              <w:left w:val="single" w:sz="4" w:space="0" w:color="A6A6A6"/>
              <w:bottom w:val="single" w:sz="4" w:space="0" w:color="A6A6A6"/>
              <w:right w:val="single" w:sz="4" w:space="0" w:color="A6A6A6"/>
            </w:tcBorders>
            <w:shd w:val="clear" w:color="auto" w:fill="auto"/>
            <w:hideMark/>
          </w:tcPr>
          <w:p w14:paraId="45A5D2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0" w:history="1">
              <w:r w:rsidR="00931E11" w:rsidRPr="00931E11">
                <w:rPr>
                  <w:rFonts w:ascii="Arial" w:hAnsi="Arial" w:cs="Arial"/>
                  <w:b/>
                  <w:bCs/>
                  <w:color w:val="0000FF"/>
                  <w:sz w:val="16"/>
                  <w:szCs w:val="16"/>
                  <w:u w:val="single"/>
                </w:rPr>
                <w:t>R4-2312799</w:t>
              </w:r>
            </w:hyperlink>
          </w:p>
        </w:tc>
        <w:tc>
          <w:tcPr>
            <w:tcW w:w="592" w:type="pct"/>
            <w:tcBorders>
              <w:top w:val="nil"/>
              <w:left w:val="nil"/>
              <w:bottom w:val="single" w:sz="4" w:space="0" w:color="A6A6A6"/>
              <w:right w:val="single" w:sz="4" w:space="0" w:color="A6A6A6"/>
            </w:tcBorders>
            <w:shd w:val="clear" w:color="auto" w:fill="auto"/>
            <w:hideMark/>
          </w:tcPr>
          <w:p w14:paraId="0594B6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Rel-16, CAT F)</w:t>
            </w:r>
          </w:p>
        </w:tc>
        <w:tc>
          <w:tcPr>
            <w:tcW w:w="422" w:type="pct"/>
            <w:tcBorders>
              <w:top w:val="nil"/>
              <w:left w:val="nil"/>
              <w:bottom w:val="single" w:sz="4" w:space="0" w:color="A6A6A6"/>
              <w:right w:val="single" w:sz="4" w:space="0" w:color="A6A6A6"/>
            </w:tcBorders>
            <w:shd w:val="clear" w:color="auto" w:fill="auto"/>
            <w:hideMark/>
          </w:tcPr>
          <w:p w14:paraId="35235C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2898E11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01325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4F5D3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5D029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DD4FDC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1"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F1777F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2"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1261B7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49BF72B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3"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50A0518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0063</w:t>
            </w:r>
          </w:p>
        </w:tc>
        <w:tc>
          <w:tcPr>
            <w:tcW w:w="242" w:type="pct"/>
            <w:tcBorders>
              <w:top w:val="nil"/>
              <w:left w:val="nil"/>
              <w:bottom w:val="single" w:sz="4" w:space="0" w:color="A6A6A6"/>
              <w:right w:val="single" w:sz="4" w:space="0" w:color="A6A6A6"/>
            </w:tcBorders>
            <w:shd w:val="clear" w:color="000000" w:fill="BFBFBF"/>
            <w:hideMark/>
          </w:tcPr>
          <w:p w14:paraId="3164CF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6847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28E6CB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DE1793" w14:textId="77777777" w:rsidTr="00C71EEA">
        <w:trPr>
          <w:trHeight w:val="1413"/>
        </w:trPr>
        <w:tc>
          <w:tcPr>
            <w:tcW w:w="388" w:type="pct"/>
            <w:tcBorders>
              <w:top w:val="nil"/>
              <w:left w:val="single" w:sz="4" w:space="0" w:color="A6A6A6"/>
              <w:bottom w:val="single" w:sz="4" w:space="0" w:color="A6A6A6"/>
              <w:right w:val="single" w:sz="4" w:space="0" w:color="A6A6A6"/>
            </w:tcBorders>
            <w:shd w:val="clear" w:color="auto" w:fill="auto"/>
            <w:hideMark/>
          </w:tcPr>
          <w:p w14:paraId="6C06CC45"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R4-2312800</w:t>
            </w:r>
          </w:p>
        </w:tc>
        <w:tc>
          <w:tcPr>
            <w:tcW w:w="592" w:type="pct"/>
            <w:tcBorders>
              <w:top w:val="nil"/>
              <w:left w:val="nil"/>
              <w:bottom w:val="single" w:sz="4" w:space="0" w:color="A6A6A6"/>
              <w:right w:val="single" w:sz="4" w:space="0" w:color="A6A6A6"/>
            </w:tcBorders>
            <w:shd w:val="clear" w:color="auto" w:fill="auto"/>
            <w:hideMark/>
          </w:tcPr>
          <w:p w14:paraId="5BD75C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Rel-17, CAT A)</w:t>
            </w:r>
          </w:p>
        </w:tc>
        <w:tc>
          <w:tcPr>
            <w:tcW w:w="422" w:type="pct"/>
            <w:tcBorders>
              <w:top w:val="nil"/>
              <w:left w:val="nil"/>
              <w:bottom w:val="single" w:sz="4" w:space="0" w:color="A6A6A6"/>
              <w:right w:val="single" w:sz="4" w:space="0" w:color="A6A6A6"/>
            </w:tcBorders>
            <w:shd w:val="clear" w:color="auto" w:fill="auto"/>
            <w:hideMark/>
          </w:tcPr>
          <w:p w14:paraId="7012766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0F5551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572DB77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0FE4617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77B06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5BA8C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4"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0A1A3C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5"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4159B1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4BEB43A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6"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1B9035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0064</w:t>
            </w:r>
          </w:p>
        </w:tc>
        <w:tc>
          <w:tcPr>
            <w:tcW w:w="242" w:type="pct"/>
            <w:tcBorders>
              <w:top w:val="nil"/>
              <w:left w:val="nil"/>
              <w:bottom w:val="single" w:sz="4" w:space="0" w:color="A6A6A6"/>
              <w:right w:val="single" w:sz="4" w:space="0" w:color="A6A6A6"/>
            </w:tcBorders>
            <w:shd w:val="clear" w:color="000000" w:fill="BFBFBF"/>
            <w:hideMark/>
          </w:tcPr>
          <w:p w14:paraId="067030D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90E66C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888818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4237483" w14:textId="77777777" w:rsidTr="00C71EEA">
        <w:trPr>
          <w:trHeight w:val="1348"/>
        </w:trPr>
        <w:tc>
          <w:tcPr>
            <w:tcW w:w="388" w:type="pct"/>
            <w:tcBorders>
              <w:top w:val="nil"/>
              <w:left w:val="single" w:sz="4" w:space="0" w:color="A6A6A6"/>
              <w:bottom w:val="single" w:sz="4" w:space="0" w:color="A6A6A6"/>
              <w:right w:val="single" w:sz="4" w:space="0" w:color="A6A6A6"/>
            </w:tcBorders>
            <w:shd w:val="clear" w:color="auto" w:fill="auto"/>
            <w:hideMark/>
          </w:tcPr>
          <w:p w14:paraId="6E3B1BB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R4-2312801</w:t>
            </w:r>
          </w:p>
        </w:tc>
        <w:tc>
          <w:tcPr>
            <w:tcW w:w="592" w:type="pct"/>
            <w:tcBorders>
              <w:top w:val="nil"/>
              <w:left w:val="nil"/>
              <w:bottom w:val="single" w:sz="4" w:space="0" w:color="A6A6A6"/>
              <w:right w:val="single" w:sz="4" w:space="0" w:color="A6A6A6"/>
            </w:tcBorders>
            <w:shd w:val="clear" w:color="auto" w:fill="auto"/>
            <w:hideMark/>
          </w:tcPr>
          <w:p w14:paraId="6CA360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for TS 38.174 FRC Correction in PDCCH Table (NR_IAB, Rel-18, CAT A)</w:t>
            </w:r>
          </w:p>
        </w:tc>
        <w:tc>
          <w:tcPr>
            <w:tcW w:w="422" w:type="pct"/>
            <w:tcBorders>
              <w:top w:val="nil"/>
              <w:left w:val="nil"/>
              <w:bottom w:val="single" w:sz="4" w:space="0" w:color="A6A6A6"/>
              <w:right w:val="single" w:sz="4" w:space="0" w:color="A6A6A6"/>
            </w:tcBorders>
            <w:shd w:val="clear" w:color="auto" w:fill="auto"/>
            <w:hideMark/>
          </w:tcPr>
          <w:p w14:paraId="52B31B0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3C1FE0E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E03310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B7D3E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1EE2D77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F70EF3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7"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2A96A61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8"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706DA8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39F662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29"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C24A0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0065</w:t>
            </w:r>
          </w:p>
        </w:tc>
        <w:tc>
          <w:tcPr>
            <w:tcW w:w="242" w:type="pct"/>
            <w:tcBorders>
              <w:top w:val="nil"/>
              <w:left w:val="nil"/>
              <w:bottom w:val="single" w:sz="4" w:space="0" w:color="A6A6A6"/>
              <w:right w:val="single" w:sz="4" w:space="0" w:color="A6A6A6"/>
            </w:tcBorders>
            <w:shd w:val="clear" w:color="000000" w:fill="BFBFBF"/>
            <w:hideMark/>
          </w:tcPr>
          <w:p w14:paraId="6428416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7762332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507EF7"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8129A69"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3F39BAE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0" w:history="1">
              <w:r w:rsidR="00931E11" w:rsidRPr="00931E11">
                <w:rPr>
                  <w:rFonts w:ascii="Arial" w:hAnsi="Arial" w:cs="Arial"/>
                  <w:b/>
                  <w:bCs/>
                  <w:color w:val="0000FF"/>
                  <w:sz w:val="16"/>
                  <w:szCs w:val="16"/>
                  <w:u w:val="single"/>
                </w:rPr>
                <w:t>R4-2313477</w:t>
              </w:r>
            </w:hyperlink>
          </w:p>
        </w:tc>
        <w:tc>
          <w:tcPr>
            <w:tcW w:w="592" w:type="pct"/>
            <w:tcBorders>
              <w:top w:val="nil"/>
              <w:left w:val="nil"/>
              <w:bottom w:val="single" w:sz="4" w:space="0" w:color="A6A6A6"/>
              <w:right w:val="single" w:sz="4" w:space="0" w:color="A6A6A6"/>
            </w:tcBorders>
            <w:shd w:val="clear" w:color="auto" w:fill="auto"/>
            <w:hideMark/>
          </w:tcPr>
          <w:p w14:paraId="24C501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correct FR2 range in IAB specifiaiton</w:t>
            </w:r>
          </w:p>
        </w:tc>
        <w:tc>
          <w:tcPr>
            <w:tcW w:w="422" w:type="pct"/>
            <w:tcBorders>
              <w:top w:val="nil"/>
              <w:left w:val="nil"/>
              <w:bottom w:val="single" w:sz="4" w:space="0" w:color="A6A6A6"/>
              <w:right w:val="single" w:sz="4" w:space="0" w:color="A6A6A6"/>
            </w:tcBorders>
            <w:shd w:val="clear" w:color="auto" w:fill="auto"/>
            <w:hideMark/>
          </w:tcPr>
          <w:p w14:paraId="34CABE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60EC432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2D979E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C2740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8E272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42561A35"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7C38486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2"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163E9FD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7B87B2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3"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1FCF5B8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0066</w:t>
            </w:r>
          </w:p>
        </w:tc>
        <w:tc>
          <w:tcPr>
            <w:tcW w:w="242" w:type="pct"/>
            <w:tcBorders>
              <w:top w:val="nil"/>
              <w:left w:val="nil"/>
              <w:bottom w:val="single" w:sz="4" w:space="0" w:color="A6A6A6"/>
              <w:right w:val="single" w:sz="4" w:space="0" w:color="A6A6A6"/>
            </w:tcBorders>
            <w:shd w:val="clear" w:color="000000" w:fill="BFBFBF"/>
            <w:hideMark/>
          </w:tcPr>
          <w:p w14:paraId="70F849E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037EB4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C4AAE6E"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9D98631" w14:textId="77777777" w:rsidTr="007C5B26">
        <w:trPr>
          <w:trHeight w:val="800"/>
        </w:trPr>
        <w:tc>
          <w:tcPr>
            <w:tcW w:w="388" w:type="pct"/>
            <w:tcBorders>
              <w:top w:val="nil"/>
              <w:left w:val="single" w:sz="4" w:space="0" w:color="A6A6A6"/>
              <w:bottom w:val="single" w:sz="4" w:space="0" w:color="A6A6A6"/>
              <w:right w:val="single" w:sz="4" w:space="0" w:color="A6A6A6"/>
            </w:tcBorders>
            <w:shd w:val="clear" w:color="auto" w:fill="auto"/>
            <w:hideMark/>
          </w:tcPr>
          <w:p w14:paraId="5CBA9E50"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R4-2313478</w:t>
            </w:r>
          </w:p>
        </w:tc>
        <w:tc>
          <w:tcPr>
            <w:tcW w:w="592" w:type="pct"/>
            <w:tcBorders>
              <w:top w:val="nil"/>
              <w:left w:val="nil"/>
              <w:bottom w:val="single" w:sz="4" w:space="0" w:color="A6A6A6"/>
              <w:right w:val="single" w:sz="4" w:space="0" w:color="A6A6A6"/>
            </w:tcBorders>
            <w:shd w:val="clear" w:color="auto" w:fill="auto"/>
            <w:hideMark/>
          </w:tcPr>
          <w:p w14:paraId="7E5839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to correct FR2 range in IAB specifiaiton</w:t>
            </w:r>
          </w:p>
        </w:tc>
        <w:tc>
          <w:tcPr>
            <w:tcW w:w="422" w:type="pct"/>
            <w:tcBorders>
              <w:top w:val="nil"/>
              <w:left w:val="nil"/>
              <w:bottom w:val="single" w:sz="4" w:space="0" w:color="A6A6A6"/>
              <w:right w:val="single" w:sz="4" w:space="0" w:color="A6A6A6"/>
            </w:tcBorders>
            <w:shd w:val="clear" w:color="auto" w:fill="auto"/>
            <w:hideMark/>
          </w:tcPr>
          <w:p w14:paraId="19A9A1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Ericsson</w:t>
            </w:r>
          </w:p>
        </w:tc>
        <w:tc>
          <w:tcPr>
            <w:tcW w:w="183" w:type="pct"/>
            <w:tcBorders>
              <w:top w:val="nil"/>
              <w:left w:val="nil"/>
              <w:bottom w:val="single" w:sz="4" w:space="0" w:color="A6A6A6"/>
              <w:right w:val="single" w:sz="4" w:space="0" w:color="A6A6A6"/>
            </w:tcBorders>
            <w:shd w:val="clear" w:color="auto" w:fill="auto"/>
            <w:hideMark/>
          </w:tcPr>
          <w:p w14:paraId="1B98200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6114B4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8135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07E70E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6143B8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113CAC9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5"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5FB5208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42AE8DF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6" w:history="1">
              <w:r w:rsidR="00931E11" w:rsidRPr="00931E11">
                <w:rPr>
                  <w:rFonts w:ascii="Arial" w:hAnsi="Arial" w:cs="Arial"/>
                  <w:b/>
                  <w:bCs/>
                  <w:color w:val="0000FF"/>
                  <w:sz w:val="16"/>
                  <w:szCs w:val="16"/>
                  <w:u w:val="single"/>
                </w:rPr>
                <w:t>NR_IAB-Core</w:t>
              </w:r>
            </w:hyperlink>
          </w:p>
        </w:tc>
        <w:tc>
          <w:tcPr>
            <w:tcW w:w="340" w:type="pct"/>
            <w:tcBorders>
              <w:top w:val="nil"/>
              <w:left w:val="nil"/>
              <w:bottom w:val="single" w:sz="4" w:space="0" w:color="A6A6A6"/>
              <w:right w:val="single" w:sz="4" w:space="0" w:color="A6A6A6"/>
            </w:tcBorders>
            <w:shd w:val="clear" w:color="000000" w:fill="BFBFBF"/>
            <w:hideMark/>
          </w:tcPr>
          <w:p w14:paraId="3D887D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0067</w:t>
            </w:r>
          </w:p>
        </w:tc>
        <w:tc>
          <w:tcPr>
            <w:tcW w:w="242" w:type="pct"/>
            <w:tcBorders>
              <w:top w:val="nil"/>
              <w:left w:val="nil"/>
              <w:bottom w:val="single" w:sz="4" w:space="0" w:color="A6A6A6"/>
              <w:right w:val="single" w:sz="4" w:space="0" w:color="A6A6A6"/>
            </w:tcBorders>
            <w:shd w:val="clear" w:color="000000" w:fill="BFBFBF"/>
            <w:hideMark/>
          </w:tcPr>
          <w:p w14:paraId="3834B9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9BFEF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33511D3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B9DC13E" w14:textId="77777777" w:rsidTr="00C71EEA">
        <w:trPr>
          <w:trHeight w:val="1216"/>
        </w:trPr>
        <w:tc>
          <w:tcPr>
            <w:tcW w:w="388" w:type="pct"/>
            <w:tcBorders>
              <w:top w:val="nil"/>
              <w:left w:val="single" w:sz="4" w:space="0" w:color="A6A6A6"/>
              <w:bottom w:val="single" w:sz="4" w:space="0" w:color="A6A6A6"/>
              <w:right w:val="single" w:sz="4" w:space="0" w:color="A6A6A6"/>
            </w:tcBorders>
            <w:shd w:val="clear" w:color="auto" w:fill="auto"/>
            <w:hideMark/>
          </w:tcPr>
          <w:p w14:paraId="38FDD1C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7" w:history="1">
              <w:r w:rsidR="00931E11" w:rsidRPr="00931E11">
                <w:rPr>
                  <w:rFonts w:ascii="Arial" w:hAnsi="Arial" w:cs="Arial"/>
                  <w:b/>
                  <w:bCs/>
                  <w:color w:val="0000FF"/>
                  <w:sz w:val="16"/>
                  <w:szCs w:val="16"/>
                  <w:u w:val="single"/>
                </w:rPr>
                <w:t>R4-2313668</w:t>
              </w:r>
            </w:hyperlink>
          </w:p>
        </w:tc>
        <w:tc>
          <w:tcPr>
            <w:tcW w:w="592" w:type="pct"/>
            <w:tcBorders>
              <w:top w:val="nil"/>
              <w:left w:val="nil"/>
              <w:bottom w:val="single" w:sz="4" w:space="0" w:color="A6A6A6"/>
              <w:right w:val="single" w:sz="4" w:space="0" w:color="A6A6A6"/>
            </w:tcBorders>
            <w:shd w:val="clear" w:color="auto" w:fill="auto"/>
            <w:hideMark/>
          </w:tcPr>
          <w:p w14:paraId="7C65A02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(TS36.174, Rel-16)</w:t>
            </w:r>
          </w:p>
        </w:tc>
        <w:tc>
          <w:tcPr>
            <w:tcW w:w="422" w:type="pct"/>
            <w:tcBorders>
              <w:top w:val="nil"/>
              <w:left w:val="nil"/>
              <w:bottom w:val="single" w:sz="4" w:space="0" w:color="A6A6A6"/>
              <w:right w:val="single" w:sz="4" w:space="0" w:color="A6A6A6"/>
            </w:tcBorders>
            <w:shd w:val="clear" w:color="auto" w:fill="auto"/>
            <w:hideMark/>
          </w:tcPr>
          <w:p w14:paraId="61BEB2D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6BE0C4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8D73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43216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708E02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12FFFEDF"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8"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1E15A7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39"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D57B26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16.8.0</w:t>
            </w:r>
          </w:p>
        </w:tc>
        <w:tc>
          <w:tcPr>
            <w:tcW w:w="610" w:type="pct"/>
            <w:tcBorders>
              <w:top w:val="nil"/>
              <w:left w:val="nil"/>
              <w:bottom w:val="single" w:sz="4" w:space="0" w:color="A6A6A6"/>
              <w:right w:val="single" w:sz="4" w:space="0" w:color="A6A6A6"/>
            </w:tcBorders>
            <w:shd w:val="clear" w:color="auto" w:fill="auto"/>
            <w:hideMark/>
          </w:tcPr>
          <w:p w14:paraId="68644E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0"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B2AF5D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0070</w:t>
            </w:r>
          </w:p>
        </w:tc>
        <w:tc>
          <w:tcPr>
            <w:tcW w:w="242" w:type="pct"/>
            <w:tcBorders>
              <w:top w:val="nil"/>
              <w:left w:val="nil"/>
              <w:bottom w:val="single" w:sz="4" w:space="0" w:color="A6A6A6"/>
              <w:right w:val="single" w:sz="4" w:space="0" w:color="A6A6A6"/>
            </w:tcBorders>
            <w:shd w:val="clear" w:color="000000" w:fill="BFBFBF"/>
            <w:hideMark/>
          </w:tcPr>
          <w:p w14:paraId="6A2760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3B1BFB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5514020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07BAE4D"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6E0B626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R4-2313669</w:t>
            </w:r>
          </w:p>
        </w:tc>
        <w:tc>
          <w:tcPr>
            <w:tcW w:w="592" w:type="pct"/>
            <w:tcBorders>
              <w:top w:val="nil"/>
              <w:left w:val="nil"/>
              <w:bottom w:val="single" w:sz="4" w:space="0" w:color="A6A6A6"/>
              <w:right w:val="single" w:sz="4" w:space="0" w:color="A6A6A6"/>
            </w:tcBorders>
            <w:shd w:val="clear" w:color="auto" w:fill="auto"/>
            <w:hideMark/>
          </w:tcPr>
          <w:p w14:paraId="45CB056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(TS38.174, Rel-17)</w:t>
            </w:r>
          </w:p>
        </w:tc>
        <w:tc>
          <w:tcPr>
            <w:tcW w:w="422" w:type="pct"/>
            <w:tcBorders>
              <w:top w:val="nil"/>
              <w:left w:val="nil"/>
              <w:bottom w:val="single" w:sz="4" w:space="0" w:color="A6A6A6"/>
              <w:right w:val="single" w:sz="4" w:space="0" w:color="A6A6A6"/>
            </w:tcBorders>
            <w:shd w:val="clear" w:color="auto" w:fill="auto"/>
            <w:hideMark/>
          </w:tcPr>
          <w:p w14:paraId="189BF1C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19633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A4A82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4773560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2EB8D5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3EF6309"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1"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1B6F4E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2"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32DE61A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17.4.0</w:t>
            </w:r>
          </w:p>
        </w:tc>
        <w:tc>
          <w:tcPr>
            <w:tcW w:w="610" w:type="pct"/>
            <w:tcBorders>
              <w:top w:val="nil"/>
              <w:left w:val="nil"/>
              <w:bottom w:val="single" w:sz="4" w:space="0" w:color="A6A6A6"/>
              <w:right w:val="single" w:sz="4" w:space="0" w:color="A6A6A6"/>
            </w:tcBorders>
            <w:shd w:val="clear" w:color="auto" w:fill="auto"/>
            <w:hideMark/>
          </w:tcPr>
          <w:p w14:paraId="18559A7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3"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27147E2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0071</w:t>
            </w:r>
          </w:p>
        </w:tc>
        <w:tc>
          <w:tcPr>
            <w:tcW w:w="242" w:type="pct"/>
            <w:tcBorders>
              <w:top w:val="nil"/>
              <w:left w:val="nil"/>
              <w:bottom w:val="single" w:sz="4" w:space="0" w:color="A6A6A6"/>
              <w:right w:val="single" w:sz="4" w:space="0" w:color="A6A6A6"/>
            </w:tcBorders>
            <w:shd w:val="clear" w:color="000000" w:fill="BFBFBF"/>
            <w:hideMark/>
          </w:tcPr>
          <w:p w14:paraId="5839A3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644F1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DEBF752"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BC5CE2D" w14:textId="77777777" w:rsidTr="004C3A14">
        <w:trPr>
          <w:trHeight w:val="1140"/>
        </w:trPr>
        <w:tc>
          <w:tcPr>
            <w:tcW w:w="388" w:type="pct"/>
            <w:tcBorders>
              <w:top w:val="nil"/>
              <w:left w:val="single" w:sz="4" w:space="0" w:color="A6A6A6"/>
              <w:bottom w:val="single" w:sz="4" w:space="0" w:color="A6A6A6"/>
              <w:right w:val="single" w:sz="4" w:space="0" w:color="A6A6A6"/>
            </w:tcBorders>
            <w:shd w:val="clear" w:color="auto" w:fill="auto"/>
            <w:hideMark/>
          </w:tcPr>
          <w:p w14:paraId="13DA8B9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R4-2313670</w:t>
            </w:r>
          </w:p>
        </w:tc>
        <w:tc>
          <w:tcPr>
            <w:tcW w:w="592" w:type="pct"/>
            <w:tcBorders>
              <w:top w:val="nil"/>
              <w:left w:val="nil"/>
              <w:bottom w:val="single" w:sz="4" w:space="0" w:color="A6A6A6"/>
              <w:right w:val="single" w:sz="4" w:space="0" w:color="A6A6A6"/>
            </w:tcBorders>
            <w:shd w:val="clear" w:color="auto" w:fill="auto"/>
            <w:hideMark/>
          </w:tcPr>
          <w:p w14:paraId="42296AC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(TS38.174, Rel-18)</w:t>
            </w:r>
          </w:p>
        </w:tc>
        <w:tc>
          <w:tcPr>
            <w:tcW w:w="422" w:type="pct"/>
            <w:tcBorders>
              <w:top w:val="nil"/>
              <w:left w:val="nil"/>
              <w:bottom w:val="single" w:sz="4" w:space="0" w:color="A6A6A6"/>
              <w:right w:val="single" w:sz="4" w:space="0" w:color="A6A6A6"/>
            </w:tcBorders>
            <w:shd w:val="clear" w:color="auto" w:fill="auto"/>
            <w:hideMark/>
          </w:tcPr>
          <w:p w14:paraId="49F349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56936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04EB96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72B725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08CE70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72B3B27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4"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2D259D1"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5" w:history="1">
              <w:r w:rsidR="00931E11" w:rsidRPr="00931E11">
                <w:rPr>
                  <w:rFonts w:ascii="Arial" w:hAnsi="Arial" w:cs="Arial"/>
                  <w:b/>
                  <w:bCs/>
                  <w:color w:val="0000FF"/>
                  <w:sz w:val="16"/>
                  <w:szCs w:val="16"/>
                  <w:u w:val="single"/>
                </w:rPr>
                <w:t>38.174</w:t>
              </w:r>
            </w:hyperlink>
          </w:p>
        </w:tc>
        <w:tc>
          <w:tcPr>
            <w:tcW w:w="276" w:type="pct"/>
            <w:tcBorders>
              <w:top w:val="nil"/>
              <w:left w:val="nil"/>
              <w:bottom w:val="single" w:sz="4" w:space="0" w:color="A6A6A6"/>
              <w:right w:val="single" w:sz="4" w:space="0" w:color="A6A6A6"/>
            </w:tcBorders>
            <w:shd w:val="clear" w:color="auto" w:fill="auto"/>
            <w:hideMark/>
          </w:tcPr>
          <w:p w14:paraId="0ACC97F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65EFC8D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6"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AF974B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0072</w:t>
            </w:r>
          </w:p>
        </w:tc>
        <w:tc>
          <w:tcPr>
            <w:tcW w:w="242" w:type="pct"/>
            <w:tcBorders>
              <w:top w:val="nil"/>
              <w:left w:val="nil"/>
              <w:bottom w:val="single" w:sz="4" w:space="0" w:color="A6A6A6"/>
              <w:right w:val="single" w:sz="4" w:space="0" w:color="A6A6A6"/>
            </w:tcBorders>
            <w:shd w:val="clear" w:color="000000" w:fill="BFBFBF"/>
            <w:hideMark/>
          </w:tcPr>
          <w:p w14:paraId="0F00682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DA9674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06ECF6D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16015C4" w14:textId="77777777" w:rsidTr="004C3A14">
        <w:trPr>
          <w:trHeight w:val="860"/>
        </w:trPr>
        <w:tc>
          <w:tcPr>
            <w:tcW w:w="388" w:type="pct"/>
            <w:tcBorders>
              <w:top w:val="nil"/>
              <w:left w:val="single" w:sz="4" w:space="0" w:color="A6A6A6"/>
              <w:bottom w:val="single" w:sz="4" w:space="0" w:color="A6A6A6"/>
              <w:right w:val="single" w:sz="4" w:space="0" w:color="A6A6A6"/>
            </w:tcBorders>
            <w:shd w:val="clear" w:color="auto" w:fill="auto"/>
            <w:hideMark/>
          </w:tcPr>
          <w:p w14:paraId="7E835F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7" w:history="1">
              <w:r w:rsidR="00931E11" w:rsidRPr="00931E11">
                <w:rPr>
                  <w:rFonts w:ascii="Arial" w:hAnsi="Arial" w:cs="Arial"/>
                  <w:b/>
                  <w:bCs/>
                  <w:color w:val="0000FF"/>
                  <w:sz w:val="16"/>
                  <w:szCs w:val="16"/>
                  <w:u w:val="single"/>
                </w:rPr>
                <w:t>R4-2312070</w:t>
              </w:r>
            </w:hyperlink>
          </w:p>
        </w:tc>
        <w:tc>
          <w:tcPr>
            <w:tcW w:w="592" w:type="pct"/>
            <w:tcBorders>
              <w:top w:val="nil"/>
              <w:left w:val="nil"/>
              <w:bottom w:val="single" w:sz="4" w:space="0" w:color="A6A6A6"/>
              <w:right w:val="single" w:sz="4" w:space="0" w:color="A6A6A6"/>
            </w:tcBorders>
            <w:shd w:val="clear" w:color="auto" w:fill="auto"/>
            <w:hideMark/>
          </w:tcPr>
          <w:p w14:paraId="10FF11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38.175 IAB reference maintenance R17</w:t>
            </w:r>
          </w:p>
        </w:tc>
        <w:tc>
          <w:tcPr>
            <w:tcW w:w="422" w:type="pct"/>
            <w:tcBorders>
              <w:top w:val="nil"/>
              <w:left w:val="nil"/>
              <w:bottom w:val="single" w:sz="4" w:space="0" w:color="A6A6A6"/>
              <w:right w:val="single" w:sz="4" w:space="0" w:color="A6A6A6"/>
            </w:tcBorders>
            <w:shd w:val="clear" w:color="auto" w:fill="auto"/>
            <w:hideMark/>
          </w:tcPr>
          <w:p w14:paraId="246015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152D7B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CE1E0D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07AA9C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0CD15C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6C3DBE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8"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32D8B7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49" w:history="1">
              <w:r w:rsidR="00931E11" w:rsidRPr="00931E11">
                <w:rPr>
                  <w:rFonts w:ascii="Arial" w:hAnsi="Arial" w:cs="Arial"/>
                  <w:b/>
                  <w:bCs/>
                  <w:color w:val="0000FF"/>
                  <w:sz w:val="16"/>
                  <w:szCs w:val="16"/>
                  <w:u w:val="single"/>
                </w:rPr>
                <w:t>38.175</w:t>
              </w:r>
            </w:hyperlink>
          </w:p>
        </w:tc>
        <w:tc>
          <w:tcPr>
            <w:tcW w:w="276" w:type="pct"/>
            <w:tcBorders>
              <w:top w:val="nil"/>
              <w:left w:val="nil"/>
              <w:bottom w:val="single" w:sz="4" w:space="0" w:color="A6A6A6"/>
              <w:right w:val="single" w:sz="4" w:space="0" w:color="A6A6A6"/>
            </w:tcBorders>
            <w:shd w:val="clear" w:color="auto" w:fill="auto"/>
            <w:hideMark/>
          </w:tcPr>
          <w:p w14:paraId="3F0DA0A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17.3.0</w:t>
            </w:r>
          </w:p>
        </w:tc>
        <w:tc>
          <w:tcPr>
            <w:tcW w:w="610" w:type="pct"/>
            <w:tcBorders>
              <w:top w:val="nil"/>
              <w:left w:val="nil"/>
              <w:bottom w:val="single" w:sz="4" w:space="0" w:color="A6A6A6"/>
              <w:right w:val="single" w:sz="4" w:space="0" w:color="A6A6A6"/>
            </w:tcBorders>
            <w:shd w:val="clear" w:color="auto" w:fill="auto"/>
            <w:hideMark/>
          </w:tcPr>
          <w:p w14:paraId="08DA16F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0"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31AEEC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1EACFEA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DB1FF9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60A83E0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78874BC" w14:textId="77777777" w:rsidTr="004C3A14">
        <w:trPr>
          <w:trHeight w:val="825"/>
        </w:trPr>
        <w:tc>
          <w:tcPr>
            <w:tcW w:w="388" w:type="pct"/>
            <w:tcBorders>
              <w:top w:val="nil"/>
              <w:left w:val="single" w:sz="4" w:space="0" w:color="A6A6A6"/>
              <w:bottom w:val="single" w:sz="4" w:space="0" w:color="A6A6A6"/>
              <w:right w:val="single" w:sz="4" w:space="0" w:color="A6A6A6"/>
            </w:tcBorders>
            <w:shd w:val="clear" w:color="auto" w:fill="auto"/>
            <w:hideMark/>
          </w:tcPr>
          <w:p w14:paraId="4E2FD2C6"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1" w:history="1">
              <w:r w:rsidR="00931E11" w:rsidRPr="00931E11">
                <w:rPr>
                  <w:rFonts w:ascii="Arial" w:hAnsi="Arial" w:cs="Arial"/>
                  <w:b/>
                  <w:bCs/>
                  <w:color w:val="0000FF"/>
                  <w:sz w:val="16"/>
                  <w:szCs w:val="16"/>
                  <w:u w:val="single"/>
                </w:rPr>
                <w:t>R4-2312071</w:t>
              </w:r>
            </w:hyperlink>
          </w:p>
        </w:tc>
        <w:tc>
          <w:tcPr>
            <w:tcW w:w="592" w:type="pct"/>
            <w:tcBorders>
              <w:top w:val="nil"/>
              <w:left w:val="nil"/>
              <w:bottom w:val="single" w:sz="4" w:space="0" w:color="A6A6A6"/>
              <w:right w:val="single" w:sz="4" w:space="0" w:color="A6A6A6"/>
            </w:tcBorders>
            <w:shd w:val="clear" w:color="auto" w:fill="auto"/>
            <w:hideMark/>
          </w:tcPr>
          <w:p w14:paraId="1BB5D63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on TS 38.175 IAB reference maintenance R16</w:t>
            </w:r>
          </w:p>
        </w:tc>
        <w:tc>
          <w:tcPr>
            <w:tcW w:w="422" w:type="pct"/>
            <w:tcBorders>
              <w:top w:val="nil"/>
              <w:left w:val="nil"/>
              <w:bottom w:val="single" w:sz="4" w:space="0" w:color="A6A6A6"/>
              <w:right w:val="single" w:sz="4" w:space="0" w:color="A6A6A6"/>
            </w:tcBorders>
            <w:shd w:val="clear" w:color="auto" w:fill="auto"/>
            <w:hideMark/>
          </w:tcPr>
          <w:p w14:paraId="29E7BF1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ZTE</w:t>
            </w:r>
          </w:p>
        </w:tc>
        <w:tc>
          <w:tcPr>
            <w:tcW w:w="183" w:type="pct"/>
            <w:tcBorders>
              <w:top w:val="nil"/>
              <w:left w:val="nil"/>
              <w:bottom w:val="single" w:sz="4" w:space="0" w:color="A6A6A6"/>
              <w:right w:val="single" w:sz="4" w:space="0" w:color="A6A6A6"/>
            </w:tcBorders>
            <w:shd w:val="clear" w:color="auto" w:fill="auto"/>
            <w:hideMark/>
          </w:tcPr>
          <w:p w14:paraId="3A9BB22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020E23E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3838B4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4.3</w:t>
            </w:r>
          </w:p>
        </w:tc>
        <w:tc>
          <w:tcPr>
            <w:tcW w:w="285" w:type="pct"/>
            <w:tcBorders>
              <w:top w:val="nil"/>
              <w:left w:val="nil"/>
              <w:bottom w:val="single" w:sz="4" w:space="0" w:color="A6A6A6"/>
              <w:right w:val="single" w:sz="4" w:space="0" w:color="A6A6A6"/>
            </w:tcBorders>
            <w:shd w:val="clear" w:color="auto" w:fill="auto"/>
            <w:hideMark/>
          </w:tcPr>
          <w:p w14:paraId="1882745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5FB606D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2"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531731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3" w:history="1">
              <w:r w:rsidR="00931E11" w:rsidRPr="00931E11">
                <w:rPr>
                  <w:rFonts w:ascii="Arial" w:hAnsi="Arial" w:cs="Arial"/>
                  <w:b/>
                  <w:bCs/>
                  <w:color w:val="0000FF"/>
                  <w:sz w:val="16"/>
                  <w:szCs w:val="16"/>
                  <w:u w:val="single"/>
                </w:rPr>
                <w:t>38.175</w:t>
              </w:r>
            </w:hyperlink>
          </w:p>
        </w:tc>
        <w:tc>
          <w:tcPr>
            <w:tcW w:w="276" w:type="pct"/>
            <w:tcBorders>
              <w:top w:val="nil"/>
              <w:left w:val="nil"/>
              <w:bottom w:val="single" w:sz="4" w:space="0" w:color="A6A6A6"/>
              <w:right w:val="single" w:sz="4" w:space="0" w:color="A6A6A6"/>
            </w:tcBorders>
            <w:shd w:val="clear" w:color="auto" w:fill="auto"/>
            <w:hideMark/>
          </w:tcPr>
          <w:p w14:paraId="351A404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16.5.0</w:t>
            </w:r>
          </w:p>
        </w:tc>
        <w:tc>
          <w:tcPr>
            <w:tcW w:w="610" w:type="pct"/>
            <w:tcBorders>
              <w:top w:val="nil"/>
              <w:left w:val="nil"/>
              <w:bottom w:val="single" w:sz="4" w:space="0" w:color="A6A6A6"/>
              <w:right w:val="single" w:sz="4" w:space="0" w:color="A6A6A6"/>
            </w:tcBorders>
            <w:shd w:val="clear" w:color="auto" w:fill="auto"/>
            <w:hideMark/>
          </w:tcPr>
          <w:p w14:paraId="4B1FEF3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4"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232885D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0031</w:t>
            </w:r>
          </w:p>
        </w:tc>
        <w:tc>
          <w:tcPr>
            <w:tcW w:w="242" w:type="pct"/>
            <w:tcBorders>
              <w:top w:val="nil"/>
              <w:left w:val="nil"/>
              <w:bottom w:val="single" w:sz="4" w:space="0" w:color="A6A6A6"/>
              <w:right w:val="single" w:sz="4" w:space="0" w:color="A6A6A6"/>
            </w:tcBorders>
            <w:shd w:val="clear" w:color="000000" w:fill="BFBFBF"/>
            <w:hideMark/>
          </w:tcPr>
          <w:p w14:paraId="64A27A4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483A612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02AD906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7D7E49FF" w14:textId="77777777" w:rsidTr="004C3A14">
        <w:trPr>
          <w:trHeight w:val="1271"/>
        </w:trPr>
        <w:tc>
          <w:tcPr>
            <w:tcW w:w="388" w:type="pct"/>
            <w:tcBorders>
              <w:top w:val="nil"/>
              <w:left w:val="single" w:sz="4" w:space="0" w:color="A6A6A6"/>
              <w:bottom w:val="single" w:sz="4" w:space="0" w:color="A6A6A6"/>
              <w:right w:val="single" w:sz="4" w:space="0" w:color="A6A6A6"/>
            </w:tcBorders>
            <w:shd w:val="clear" w:color="auto" w:fill="auto"/>
            <w:hideMark/>
          </w:tcPr>
          <w:p w14:paraId="28F343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5" w:history="1">
              <w:r w:rsidR="00931E11" w:rsidRPr="00931E11">
                <w:rPr>
                  <w:rFonts w:ascii="Arial" w:hAnsi="Arial" w:cs="Arial"/>
                  <w:b/>
                  <w:bCs/>
                  <w:color w:val="0000FF"/>
                  <w:sz w:val="16"/>
                  <w:szCs w:val="16"/>
                  <w:u w:val="single"/>
                </w:rPr>
                <w:t>R4-2313671</w:t>
              </w:r>
            </w:hyperlink>
          </w:p>
        </w:tc>
        <w:tc>
          <w:tcPr>
            <w:tcW w:w="592" w:type="pct"/>
            <w:tcBorders>
              <w:top w:val="nil"/>
              <w:left w:val="nil"/>
              <w:bottom w:val="single" w:sz="4" w:space="0" w:color="A6A6A6"/>
              <w:right w:val="single" w:sz="4" w:space="0" w:color="A6A6A6"/>
            </w:tcBorders>
            <w:shd w:val="clear" w:color="auto" w:fill="auto"/>
            <w:hideMark/>
          </w:tcPr>
          <w:p w14:paraId="1772DD8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(TS36.176-1, Rel-16)</w:t>
            </w:r>
          </w:p>
        </w:tc>
        <w:tc>
          <w:tcPr>
            <w:tcW w:w="422" w:type="pct"/>
            <w:tcBorders>
              <w:top w:val="nil"/>
              <w:left w:val="nil"/>
              <w:bottom w:val="single" w:sz="4" w:space="0" w:color="A6A6A6"/>
              <w:right w:val="single" w:sz="4" w:space="0" w:color="A6A6A6"/>
            </w:tcBorders>
            <w:shd w:val="clear" w:color="auto" w:fill="auto"/>
            <w:hideMark/>
          </w:tcPr>
          <w:p w14:paraId="2CAA2A9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730977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E2F2A9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828A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551A464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6C07DBA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048179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7" w:history="1">
              <w:r w:rsidR="00931E11"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761708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6CBEBF1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8"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CB5E8B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0028</w:t>
            </w:r>
          </w:p>
        </w:tc>
        <w:tc>
          <w:tcPr>
            <w:tcW w:w="242" w:type="pct"/>
            <w:tcBorders>
              <w:top w:val="nil"/>
              <w:left w:val="nil"/>
              <w:bottom w:val="single" w:sz="4" w:space="0" w:color="A6A6A6"/>
              <w:right w:val="single" w:sz="4" w:space="0" w:color="A6A6A6"/>
            </w:tcBorders>
            <w:shd w:val="clear" w:color="000000" w:fill="BFBFBF"/>
            <w:hideMark/>
          </w:tcPr>
          <w:p w14:paraId="19AE7F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5661911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78089D0F"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1D77F500" w14:textId="77777777" w:rsidTr="004C3A14">
        <w:trPr>
          <w:trHeight w:val="1276"/>
        </w:trPr>
        <w:tc>
          <w:tcPr>
            <w:tcW w:w="388" w:type="pct"/>
            <w:tcBorders>
              <w:top w:val="nil"/>
              <w:left w:val="single" w:sz="4" w:space="0" w:color="A6A6A6"/>
              <w:bottom w:val="single" w:sz="4" w:space="0" w:color="A6A6A6"/>
              <w:right w:val="single" w:sz="4" w:space="0" w:color="A6A6A6"/>
            </w:tcBorders>
            <w:shd w:val="clear" w:color="auto" w:fill="auto"/>
            <w:hideMark/>
          </w:tcPr>
          <w:p w14:paraId="70E9BE16"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R4-2313672</w:t>
            </w:r>
          </w:p>
        </w:tc>
        <w:tc>
          <w:tcPr>
            <w:tcW w:w="592" w:type="pct"/>
            <w:tcBorders>
              <w:top w:val="nil"/>
              <w:left w:val="nil"/>
              <w:bottom w:val="single" w:sz="4" w:space="0" w:color="A6A6A6"/>
              <w:right w:val="single" w:sz="4" w:space="0" w:color="A6A6A6"/>
            </w:tcBorders>
            <w:shd w:val="clear" w:color="auto" w:fill="auto"/>
            <w:hideMark/>
          </w:tcPr>
          <w:p w14:paraId="522E34F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(TS38.176-1, Rel-17)</w:t>
            </w:r>
          </w:p>
        </w:tc>
        <w:tc>
          <w:tcPr>
            <w:tcW w:w="422" w:type="pct"/>
            <w:tcBorders>
              <w:top w:val="nil"/>
              <w:left w:val="nil"/>
              <w:bottom w:val="single" w:sz="4" w:space="0" w:color="A6A6A6"/>
              <w:right w:val="single" w:sz="4" w:space="0" w:color="A6A6A6"/>
            </w:tcBorders>
            <w:shd w:val="clear" w:color="auto" w:fill="auto"/>
            <w:hideMark/>
          </w:tcPr>
          <w:p w14:paraId="51B30C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5CED8EA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08621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BBBDD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16DAF2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27E535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5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1F4DA9A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0" w:history="1">
              <w:r w:rsidR="00931E11"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01723DA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16B38B7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1"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0FAAB6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2B8F4D5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3397423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4CD4DEE6"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178A4D8" w14:textId="77777777" w:rsidTr="004C3A14">
        <w:trPr>
          <w:trHeight w:val="1242"/>
        </w:trPr>
        <w:tc>
          <w:tcPr>
            <w:tcW w:w="388" w:type="pct"/>
            <w:tcBorders>
              <w:top w:val="nil"/>
              <w:left w:val="single" w:sz="4" w:space="0" w:color="A6A6A6"/>
              <w:bottom w:val="single" w:sz="4" w:space="0" w:color="A6A6A6"/>
              <w:right w:val="single" w:sz="4" w:space="0" w:color="A6A6A6"/>
            </w:tcBorders>
            <w:shd w:val="clear" w:color="auto" w:fill="auto"/>
            <w:hideMark/>
          </w:tcPr>
          <w:p w14:paraId="1DFEB381"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lastRenderedPageBreak/>
              <w:t>R4-2313673</w:t>
            </w:r>
          </w:p>
        </w:tc>
        <w:tc>
          <w:tcPr>
            <w:tcW w:w="592" w:type="pct"/>
            <w:tcBorders>
              <w:top w:val="nil"/>
              <w:left w:val="nil"/>
              <w:bottom w:val="single" w:sz="4" w:space="0" w:color="A6A6A6"/>
              <w:right w:val="single" w:sz="4" w:space="0" w:color="A6A6A6"/>
            </w:tcBorders>
            <w:shd w:val="clear" w:color="auto" w:fill="auto"/>
            <w:hideMark/>
          </w:tcPr>
          <w:p w14:paraId="4F391F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(TS38.176-1, Rel-18)</w:t>
            </w:r>
          </w:p>
        </w:tc>
        <w:tc>
          <w:tcPr>
            <w:tcW w:w="422" w:type="pct"/>
            <w:tcBorders>
              <w:top w:val="nil"/>
              <w:left w:val="nil"/>
              <w:bottom w:val="single" w:sz="4" w:space="0" w:color="A6A6A6"/>
              <w:right w:val="single" w:sz="4" w:space="0" w:color="A6A6A6"/>
            </w:tcBorders>
            <w:shd w:val="clear" w:color="auto" w:fill="auto"/>
            <w:hideMark/>
          </w:tcPr>
          <w:p w14:paraId="5D80F21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6D3FF5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DF7CC8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266D3C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47AA063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60BDB94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979F3AB"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3" w:history="1">
              <w:r w:rsidR="00931E11" w:rsidRPr="00931E11">
                <w:rPr>
                  <w:rFonts w:ascii="Arial" w:hAnsi="Arial" w:cs="Arial"/>
                  <w:b/>
                  <w:bCs/>
                  <w:color w:val="0000FF"/>
                  <w:sz w:val="16"/>
                  <w:szCs w:val="16"/>
                  <w:u w:val="single"/>
                </w:rPr>
                <w:t>38.176-1</w:t>
              </w:r>
            </w:hyperlink>
          </w:p>
        </w:tc>
        <w:tc>
          <w:tcPr>
            <w:tcW w:w="276" w:type="pct"/>
            <w:tcBorders>
              <w:top w:val="nil"/>
              <w:left w:val="nil"/>
              <w:bottom w:val="single" w:sz="4" w:space="0" w:color="A6A6A6"/>
              <w:right w:val="single" w:sz="4" w:space="0" w:color="A6A6A6"/>
            </w:tcBorders>
            <w:shd w:val="clear" w:color="auto" w:fill="auto"/>
            <w:hideMark/>
          </w:tcPr>
          <w:p w14:paraId="0685D24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56E071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4"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7B6238C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02288F3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90C27D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12618003"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420AAD9F" w14:textId="77777777" w:rsidTr="004C3A14">
        <w:trPr>
          <w:trHeight w:val="981"/>
        </w:trPr>
        <w:tc>
          <w:tcPr>
            <w:tcW w:w="388" w:type="pct"/>
            <w:tcBorders>
              <w:top w:val="nil"/>
              <w:left w:val="single" w:sz="4" w:space="0" w:color="A6A6A6"/>
              <w:bottom w:val="single" w:sz="4" w:space="0" w:color="A6A6A6"/>
              <w:right w:val="single" w:sz="4" w:space="0" w:color="A6A6A6"/>
            </w:tcBorders>
            <w:shd w:val="clear" w:color="auto" w:fill="auto"/>
            <w:hideMark/>
          </w:tcPr>
          <w:p w14:paraId="4C58BD5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5" w:history="1">
              <w:r w:rsidR="00931E11" w:rsidRPr="00931E11">
                <w:rPr>
                  <w:rFonts w:ascii="Arial" w:hAnsi="Arial" w:cs="Arial"/>
                  <w:b/>
                  <w:bCs/>
                  <w:color w:val="0000FF"/>
                  <w:sz w:val="16"/>
                  <w:szCs w:val="16"/>
                  <w:u w:val="single"/>
                </w:rPr>
                <w:t>R4-2311593</w:t>
              </w:r>
            </w:hyperlink>
          </w:p>
        </w:tc>
        <w:tc>
          <w:tcPr>
            <w:tcW w:w="592" w:type="pct"/>
            <w:tcBorders>
              <w:top w:val="nil"/>
              <w:left w:val="nil"/>
              <w:bottom w:val="single" w:sz="4" w:space="0" w:color="A6A6A6"/>
              <w:right w:val="single" w:sz="4" w:space="0" w:color="A6A6A6"/>
            </w:tcBorders>
            <w:shd w:val="clear" w:color="auto" w:fill="auto"/>
            <w:hideMark/>
          </w:tcPr>
          <w:p w14:paraId="0363DE3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29518FC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3905489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ABEA26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1E68D8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7540D1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E863844"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6E29628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7"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4B6402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1EC88B2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8"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E8F800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0028</w:t>
            </w:r>
          </w:p>
        </w:tc>
        <w:tc>
          <w:tcPr>
            <w:tcW w:w="242" w:type="pct"/>
            <w:tcBorders>
              <w:top w:val="nil"/>
              <w:left w:val="nil"/>
              <w:bottom w:val="single" w:sz="4" w:space="0" w:color="A6A6A6"/>
              <w:right w:val="single" w:sz="4" w:space="0" w:color="A6A6A6"/>
            </w:tcBorders>
            <w:shd w:val="clear" w:color="000000" w:fill="BFBFBF"/>
            <w:hideMark/>
          </w:tcPr>
          <w:p w14:paraId="323082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A1CE41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11674690"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11A9BB1" w14:textId="77777777" w:rsidTr="004C3A14">
        <w:trPr>
          <w:trHeight w:val="995"/>
        </w:trPr>
        <w:tc>
          <w:tcPr>
            <w:tcW w:w="388" w:type="pct"/>
            <w:tcBorders>
              <w:top w:val="nil"/>
              <w:left w:val="single" w:sz="4" w:space="0" w:color="A6A6A6"/>
              <w:bottom w:val="single" w:sz="4" w:space="0" w:color="A6A6A6"/>
              <w:right w:val="single" w:sz="4" w:space="0" w:color="A6A6A6"/>
            </w:tcBorders>
            <w:shd w:val="clear" w:color="auto" w:fill="auto"/>
            <w:hideMark/>
          </w:tcPr>
          <w:p w14:paraId="2EB3862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R4-2311594</w:t>
            </w:r>
          </w:p>
        </w:tc>
        <w:tc>
          <w:tcPr>
            <w:tcW w:w="592" w:type="pct"/>
            <w:tcBorders>
              <w:top w:val="nil"/>
              <w:left w:val="nil"/>
              <w:bottom w:val="single" w:sz="4" w:space="0" w:color="A6A6A6"/>
              <w:right w:val="single" w:sz="4" w:space="0" w:color="A6A6A6"/>
            </w:tcBorders>
            <w:shd w:val="clear" w:color="auto" w:fill="auto"/>
            <w:hideMark/>
          </w:tcPr>
          <w:p w14:paraId="382E54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6468727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15FB4B6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4881C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54AF182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5C3DCC5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49D5B08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6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25E0F87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0"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2A9B30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034597F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1"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1FE3ADB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7C8BBD7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7F05E5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7B60F16B"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6986981E" w14:textId="77777777" w:rsidTr="004C3A14">
        <w:trPr>
          <w:trHeight w:val="859"/>
        </w:trPr>
        <w:tc>
          <w:tcPr>
            <w:tcW w:w="388" w:type="pct"/>
            <w:tcBorders>
              <w:top w:val="nil"/>
              <w:left w:val="single" w:sz="4" w:space="0" w:color="A6A6A6"/>
              <w:bottom w:val="single" w:sz="4" w:space="0" w:color="A6A6A6"/>
              <w:right w:val="single" w:sz="4" w:space="0" w:color="A6A6A6"/>
            </w:tcBorders>
            <w:shd w:val="clear" w:color="auto" w:fill="auto"/>
            <w:hideMark/>
          </w:tcPr>
          <w:p w14:paraId="04D3BF07"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R4-2311595</w:t>
            </w:r>
          </w:p>
        </w:tc>
        <w:tc>
          <w:tcPr>
            <w:tcW w:w="592" w:type="pct"/>
            <w:tcBorders>
              <w:top w:val="nil"/>
              <w:left w:val="nil"/>
              <w:bottom w:val="single" w:sz="4" w:space="0" w:color="A6A6A6"/>
              <w:right w:val="single" w:sz="4" w:space="0" w:color="A6A6A6"/>
            </w:tcBorders>
            <w:shd w:val="clear" w:color="auto" w:fill="auto"/>
            <w:hideMark/>
          </w:tcPr>
          <w:p w14:paraId="4A542E5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 for TS 38.176-2, Correction on scaling factor for IAB-MT type 1-O</w:t>
            </w:r>
          </w:p>
        </w:tc>
        <w:tc>
          <w:tcPr>
            <w:tcW w:w="422" w:type="pct"/>
            <w:tcBorders>
              <w:top w:val="nil"/>
              <w:left w:val="nil"/>
              <w:bottom w:val="single" w:sz="4" w:space="0" w:color="A6A6A6"/>
              <w:right w:val="single" w:sz="4" w:space="0" w:color="A6A6A6"/>
            </w:tcBorders>
            <w:shd w:val="clear" w:color="auto" w:fill="auto"/>
            <w:hideMark/>
          </w:tcPr>
          <w:p w14:paraId="1A8254F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CATT</w:t>
            </w:r>
          </w:p>
        </w:tc>
        <w:tc>
          <w:tcPr>
            <w:tcW w:w="183" w:type="pct"/>
            <w:tcBorders>
              <w:top w:val="nil"/>
              <w:left w:val="nil"/>
              <w:bottom w:val="single" w:sz="4" w:space="0" w:color="A6A6A6"/>
              <w:right w:val="single" w:sz="4" w:space="0" w:color="A6A6A6"/>
            </w:tcBorders>
            <w:shd w:val="clear" w:color="auto" w:fill="auto"/>
            <w:hideMark/>
          </w:tcPr>
          <w:p w14:paraId="1502324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1050215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6D1AF1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3DAF83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1154DB23"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7F67771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3"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3F4FF7E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79E7522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4"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A489E0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0030</w:t>
            </w:r>
          </w:p>
        </w:tc>
        <w:tc>
          <w:tcPr>
            <w:tcW w:w="242" w:type="pct"/>
            <w:tcBorders>
              <w:top w:val="nil"/>
              <w:left w:val="nil"/>
              <w:bottom w:val="single" w:sz="4" w:space="0" w:color="A6A6A6"/>
              <w:right w:val="single" w:sz="4" w:space="0" w:color="A6A6A6"/>
            </w:tcBorders>
            <w:shd w:val="clear" w:color="000000" w:fill="BFBFBF"/>
            <w:hideMark/>
          </w:tcPr>
          <w:p w14:paraId="0EE455EE"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68C152F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B97CC54"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59550554" w14:textId="77777777" w:rsidTr="004C3A14">
        <w:trPr>
          <w:trHeight w:val="1248"/>
        </w:trPr>
        <w:tc>
          <w:tcPr>
            <w:tcW w:w="388" w:type="pct"/>
            <w:tcBorders>
              <w:top w:val="nil"/>
              <w:left w:val="single" w:sz="4" w:space="0" w:color="A6A6A6"/>
              <w:bottom w:val="single" w:sz="4" w:space="0" w:color="A6A6A6"/>
              <w:right w:val="single" w:sz="4" w:space="0" w:color="A6A6A6"/>
            </w:tcBorders>
            <w:shd w:val="clear" w:color="auto" w:fill="auto"/>
            <w:hideMark/>
          </w:tcPr>
          <w:p w14:paraId="6B869C6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5" w:history="1">
              <w:r w:rsidR="00931E11" w:rsidRPr="00931E11">
                <w:rPr>
                  <w:rFonts w:ascii="Arial" w:hAnsi="Arial" w:cs="Arial"/>
                  <w:b/>
                  <w:bCs/>
                  <w:color w:val="0000FF"/>
                  <w:sz w:val="16"/>
                  <w:szCs w:val="16"/>
                  <w:u w:val="single"/>
                </w:rPr>
                <w:t>R4-2313674</w:t>
              </w:r>
            </w:hyperlink>
          </w:p>
        </w:tc>
        <w:tc>
          <w:tcPr>
            <w:tcW w:w="592" w:type="pct"/>
            <w:tcBorders>
              <w:top w:val="nil"/>
              <w:left w:val="nil"/>
              <w:bottom w:val="single" w:sz="4" w:space="0" w:color="A6A6A6"/>
              <w:right w:val="single" w:sz="4" w:space="0" w:color="A6A6A6"/>
            </w:tcBorders>
            <w:shd w:val="clear" w:color="auto" w:fill="auto"/>
            <w:hideMark/>
          </w:tcPr>
          <w:p w14:paraId="262BE02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(TS36.176-2, Rel-16)</w:t>
            </w:r>
          </w:p>
        </w:tc>
        <w:tc>
          <w:tcPr>
            <w:tcW w:w="422" w:type="pct"/>
            <w:tcBorders>
              <w:top w:val="nil"/>
              <w:left w:val="nil"/>
              <w:bottom w:val="single" w:sz="4" w:space="0" w:color="A6A6A6"/>
              <w:right w:val="single" w:sz="4" w:space="0" w:color="A6A6A6"/>
            </w:tcBorders>
            <w:shd w:val="clear" w:color="auto" w:fill="auto"/>
            <w:hideMark/>
          </w:tcPr>
          <w:p w14:paraId="7C43415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B2F56A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221C957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D9FE58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3A35555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B16E622"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6" w:history="1">
              <w:r w:rsidR="00931E11" w:rsidRPr="00931E11">
                <w:rPr>
                  <w:rFonts w:ascii="Arial" w:hAnsi="Arial" w:cs="Arial"/>
                  <w:b/>
                  <w:bCs/>
                  <w:color w:val="0000FF"/>
                  <w:sz w:val="16"/>
                  <w:szCs w:val="16"/>
                  <w:u w:val="single"/>
                </w:rPr>
                <w:t>Rel-16</w:t>
              </w:r>
            </w:hyperlink>
          </w:p>
        </w:tc>
        <w:tc>
          <w:tcPr>
            <w:tcW w:w="295" w:type="pct"/>
            <w:tcBorders>
              <w:top w:val="nil"/>
              <w:left w:val="nil"/>
              <w:bottom w:val="single" w:sz="4" w:space="0" w:color="A6A6A6"/>
              <w:right w:val="single" w:sz="4" w:space="0" w:color="A6A6A6"/>
            </w:tcBorders>
            <w:shd w:val="clear" w:color="auto" w:fill="auto"/>
            <w:hideMark/>
          </w:tcPr>
          <w:p w14:paraId="28877AC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7"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707EB2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16.6.0</w:t>
            </w:r>
          </w:p>
        </w:tc>
        <w:tc>
          <w:tcPr>
            <w:tcW w:w="610" w:type="pct"/>
            <w:tcBorders>
              <w:top w:val="nil"/>
              <w:left w:val="nil"/>
              <w:bottom w:val="single" w:sz="4" w:space="0" w:color="A6A6A6"/>
              <w:right w:val="single" w:sz="4" w:space="0" w:color="A6A6A6"/>
            </w:tcBorders>
            <w:shd w:val="clear" w:color="auto" w:fill="auto"/>
            <w:hideMark/>
          </w:tcPr>
          <w:p w14:paraId="479D9838"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8"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03E5760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0031</w:t>
            </w:r>
          </w:p>
        </w:tc>
        <w:tc>
          <w:tcPr>
            <w:tcW w:w="242" w:type="pct"/>
            <w:tcBorders>
              <w:top w:val="nil"/>
              <w:left w:val="nil"/>
              <w:bottom w:val="single" w:sz="4" w:space="0" w:color="A6A6A6"/>
              <w:right w:val="single" w:sz="4" w:space="0" w:color="A6A6A6"/>
            </w:tcBorders>
            <w:shd w:val="clear" w:color="000000" w:fill="BFBFBF"/>
            <w:hideMark/>
          </w:tcPr>
          <w:p w14:paraId="14EDFB0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C3370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4421A21D"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CB9ECAC" w14:textId="77777777" w:rsidTr="004C3A14">
        <w:trPr>
          <w:trHeight w:val="1266"/>
        </w:trPr>
        <w:tc>
          <w:tcPr>
            <w:tcW w:w="388" w:type="pct"/>
            <w:tcBorders>
              <w:top w:val="nil"/>
              <w:left w:val="single" w:sz="4" w:space="0" w:color="A6A6A6"/>
              <w:bottom w:val="single" w:sz="4" w:space="0" w:color="A6A6A6"/>
              <w:right w:val="single" w:sz="4" w:space="0" w:color="A6A6A6"/>
            </w:tcBorders>
            <w:shd w:val="clear" w:color="auto" w:fill="auto"/>
            <w:hideMark/>
          </w:tcPr>
          <w:p w14:paraId="2DBA5CB4"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R4-2313675</w:t>
            </w:r>
          </w:p>
        </w:tc>
        <w:tc>
          <w:tcPr>
            <w:tcW w:w="592" w:type="pct"/>
            <w:tcBorders>
              <w:top w:val="nil"/>
              <w:left w:val="nil"/>
              <w:bottom w:val="single" w:sz="4" w:space="0" w:color="A6A6A6"/>
              <w:right w:val="single" w:sz="4" w:space="0" w:color="A6A6A6"/>
            </w:tcBorders>
            <w:shd w:val="clear" w:color="auto" w:fill="auto"/>
            <w:hideMark/>
          </w:tcPr>
          <w:p w14:paraId="6183428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(TS38.176-2, Rel-17)</w:t>
            </w:r>
          </w:p>
        </w:tc>
        <w:tc>
          <w:tcPr>
            <w:tcW w:w="422" w:type="pct"/>
            <w:tcBorders>
              <w:top w:val="nil"/>
              <w:left w:val="nil"/>
              <w:bottom w:val="single" w:sz="4" w:space="0" w:color="A6A6A6"/>
              <w:right w:val="single" w:sz="4" w:space="0" w:color="A6A6A6"/>
            </w:tcBorders>
            <w:shd w:val="clear" w:color="auto" w:fill="auto"/>
            <w:hideMark/>
          </w:tcPr>
          <w:p w14:paraId="039C06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13AEF46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39E258A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B70AF1A"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CFA52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5A3C2BC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79" w:history="1">
              <w:r w:rsidR="00931E11" w:rsidRPr="00931E11">
                <w:rPr>
                  <w:rFonts w:ascii="Arial" w:hAnsi="Arial" w:cs="Arial"/>
                  <w:b/>
                  <w:bCs/>
                  <w:color w:val="0000FF"/>
                  <w:sz w:val="16"/>
                  <w:szCs w:val="16"/>
                  <w:u w:val="single"/>
                </w:rPr>
                <w:t>Rel-17</w:t>
              </w:r>
            </w:hyperlink>
          </w:p>
        </w:tc>
        <w:tc>
          <w:tcPr>
            <w:tcW w:w="295" w:type="pct"/>
            <w:tcBorders>
              <w:top w:val="nil"/>
              <w:left w:val="nil"/>
              <w:bottom w:val="single" w:sz="4" w:space="0" w:color="A6A6A6"/>
              <w:right w:val="single" w:sz="4" w:space="0" w:color="A6A6A6"/>
            </w:tcBorders>
            <w:shd w:val="clear" w:color="auto" w:fill="auto"/>
            <w:hideMark/>
          </w:tcPr>
          <w:p w14:paraId="51694AF0"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0"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4F6CAF81"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17.5.0</w:t>
            </w:r>
          </w:p>
        </w:tc>
        <w:tc>
          <w:tcPr>
            <w:tcW w:w="610" w:type="pct"/>
            <w:tcBorders>
              <w:top w:val="nil"/>
              <w:left w:val="nil"/>
              <w:bottom w:val="single" w:sz="4" w:space="0" w:color="A6A6A6"/>
              <w:right w:val="single" w:sz="4" w:space="0" w:color="A6A6A6"/>
            </w:tcBorders>
            <w:shd w:val="clear" w:color="auto" w:fill="auto"/>
            <w:hideMark/>
          </w:tcPr>
          <w:p w14:paraId="1795CB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1"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68A4D78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0032</w:t>
            </w:r>
          </w:p>
        </w:tc>
        <w:tc>
          <w:tcPr>
            <w:tcW w:w="242" w:type="pct"/>
            <w:tcBorders>
              <w:top w:val="nil"/>
              <w:left w:val="nil"/>
              <w:bottom w:val="single" w:sz="4" w:space="0" w:color="A6A6A6"/>
              <w:right w:val="single" w:sz="4" w:space="0" w:color="A6A6A6"/>
            </w:tcBorders>
            <w:shd w:val="clear" w:color="000000" w:fill="BFBFBF"/>
            <w:hideMark/>
          </w:tcPr>
          <w:p w14:paraId="16EC79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08F2BE1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63728DE1"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07407936" w14:textId="77777777" w:rsidTr="004C3A14">
        <w:trPr>
          <w:trHeight w:val="1270"/>
        </w:trPr>
        <w:tc>
          <w:tcPr>
            <w:tcW w:w="388" w:type="pct"/>
            <w:tcBorders>
              <w:top w:val="nil"/>
              <w:left w:val="single" w:sz="4" w:space="0" w:color="A6A6A6"/>
              <w:bottom w:val="single" w:sz="4" w:space="0" w:color="A6A6A6"/>
              <w:right w:val="single" w:sz="4" w:space="0" w:color="A6A6A6"/>
            </w:tcBorders>
            <w:shd w:val="clear" w:color="auto" w:fill="auto"/>
            <w:hideMark/>
          </w:tcPr>
          <w:p w14:paraId="43B94698" w14:textId="77777777" w:rsidR="00931E11" w:rsidRPr="00931E11" w:rsidRDefault="00931E11" w:rsidP="00931E11">
            <w:pPr>
              <w:overflowPunct/>
              <w:autoSpaceDE/>
              <w:autoSpaceDN/>
              <w:adjustRightInd/>
              <w:spacing w:after="0"/>
              <w:textAlignment w:val="auto"/>
              <w:rPr>
                <w:rFonts w:ascii="Arial" w:hAnsi="Arial" w:cs="Arial"/>
                <w:color w:val="000000"/>
                <w:sz w:val="16"/>
                <w:szCs w:val="16"/>
              </w:rPr>
            </w:pPr>
            <w:r w:rsidRPr="00931E11">
              <w:rPr>
                <w:rFonts w:ascii="Arial" w:hAnsi="Arial" w:cs="Arial"/>
                <w:color w:val="000000"/>
                <w:sz w:val="16"/>
                <w:szCs w:val="16"/>
              </w:rPr>
              <w:t>R4-2313676</w:t>
            </w:r>
          </w:p>
        </w:tc>
        <w:tc>
          <w:tcPr>
            <w:tcW w:w="592" w:type="pct"/>
            <w:tcBorders>
              <w:top w:val="nil"/>
              <w:left w:val="nil"/>
              <w:bottom w:val="single" w:sz="4" w:space="0" w:color="A6A6A6"/>
              <w:right w:val="single" w:sz="4" w:space="0" w:color="A6A6A6"/>
            </w:tcBorders>
            <w:shd w:val="clear" w:color="auto" w:fill="auto"/>
            <w:hideMark/>
          </w:tcPr>
          <w:p w14:paraId="35D61354"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[NR_IAB-Perf] CR on NR IAB performance requirements (TS38.176-2, Rel-18)</w:t>
            </w:r>
          </w:p>
        </w:tc>
        <w:tc>
          <w:tcPr>
            <w:tcW w:w="422" w:type="pct"/>
            <w:tcBorders>
              <w:top w:val="nil"/>
              <w:left w:val="nil"/>
              <w:bottom w:val="single" w:sz="4" w:space="0" w:color="A6A6A6"/>
              <w:right w:val="single" w:sz="4" w:space="0" w:color="A6A6A6"/>
            </w:tcBorders>
            <w:shd w:val="clear" w:color="auto" w:fill="auto"/>
            <w:hideMark/>
          </w:tcPr>
          <w:p w14:paraId="70B05CBF"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Huawei, HiSilicon</w:t>
            </w:r>
          </w:p>
        </w:tc>
        <w:tc>
          <w:tcPr>
            <w:tcW w:w="183" w:type="pct"/>
            <w:tcBorders>
              <w:top w:val="nil"/>
              <w:left w:val="nil"/>
              <w:bottom w:val="single" w:sz="4" w:space="0" w:color="A6A6A6"/>
              <w:right w:val="single" w:sz="4" w:space="0" w:color="A6A6A6"/>
            </w:tcBorders>
            <w:shd w:val="clear" w:color="auto" w:fill="auto"/>
            <w:hideMark/>
          </w:tcPr>
          <w:p w14:paraId="38E3066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787A1A99"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7F5B56B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4.5</w:t>
            </w:r>
          </w:p>
        </w:tc>
        <w:tc>
          <w:tcPr>
            <w:tcW w:w="285" w:type="pct"/>
            <w:tcBorders>
              <w:top w:val="nil"/>
              <w:left w:val="nil"/>
              <w:bottom w:val="single" w:sz="4" w:space="0" w:color="A6A6A6"/>
              <w:right w:val="single" w:sz="4" w:space="0" w:color="A6A6A6"/>
            </w:tcBorders>
            <w:shd w:val="clear" w:color="auto" w:fill="auto"/>
            <w:hideMark/>
          </w:tcPr>
          <w:p w14:paraId="6E1AA37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reserved</w:t>
            </w:r>
          </w:p>
        </w:tc>
        <w:tc>
          <w:tcPr>
            <w:tcW w:w="251" w:type="pct"/>
            <w:tcBorders>
              <w:top w:val="nil"/>
              <w:left w:val="nil"/>
              <w:bottom w:val="single" w:sz="4" w:space="0" w:color="A6A6A6"/>
              <w:right w:val="single" w:sz="4" w:space="0" w:color="A6A6A6"/>
            </w:tcBorders>
            <w:shd w:val="clear" w:color="auto" w:fill="auto"/>
            <w:hideMark/>
          </w:tcPr>
          <w:p w14:paraId="0EFED9B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2" w:history="1">
              <w:r w:rsidR="00931E11" w:rsidRPr="00931E11">
                <w:rPr>
                  <w:rFonts w:ascii="Arial" w:hAnsi="Arial" w:cs="Arial"/>
                  <w:b/>
                  <w:bCs/>
                  <w:color w:val="0000FF"/>
                  <w:sz w:val="16"/>
                  <w:szCs w:val="16"/>
                  <w:u w:val="single"/>
                </w:rPr>
                <w:t>Rel-18</w:t>
              </w:r>
            </w:hyperlink>
          </w:p>
        </w:tc>
        <w:tc>
          <w:tcPr>
            <w:tcW w:w="295" w:type="pct"/>
            <w:tcBorders>
              <w:top w:val="nil"/>
              <w:left w:val="nil"/>
              <w:bottom w:val="single" w:sz="4" w:space="0" w:color="A6A6A6"/>
              <w:right w:val="single" w:sz="4" w:space="0" w:color="A6A6A6"/>
            </w:tcBorders>
            <w:shd w:val="clear" w:color="auto" w:fill="auto"/>
            <w:hideMark/>
          </w:tcPr>
          <w:p w14:paraId="61F3EDB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3" w:history="1">
              <w:r w:rsidR="00931E11" w:rsidRPr="00931E11">
                <w:rPr>
                  <w:rFonts w:ascii="Arial" w:hAnsi="Arial" w:cs="Arial"/>
                  <w:b/>
                  <w:bCs/>
                  <w:color w:val="0000FF"/>
                  <w:sz w:val="16"/>
                  <w:szCs w:val="16"/>
                  <w:u w:val="single"/>
                </w:rPr>
                <w:t>38.176-2</w:t>
              </w:r>
            </w:hyperlink>
          </w:p>
        </w:tc>
        <w:tc>
          <w:tcPr>
            <w:tcW w:w="276" w:type="pct"/>
            <w:tcBorders>
              <w:top w:val="nil"/>
              <w:left w:val="nil"/>
              <w:bottom w:val="single" w:sz="4" w:space="0" w:color="A6A6A6"/>
              <w:right w:val="single" w:sz="4" w:space="0" w:color="A6A6A6"/>
            </w:tcBorders>
            <w:shd w:val="clear" w:color="auto" w:fill="auto"/>
            <w:hideMark/>
          </w:tcPr>
          <w:p w14:paraId="65F37F5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18.1.0</w:t>
            </w:r>
          </w:p>
        </w:tc>
        <w:tc>
          <w:tcPr>
            <w:tcW w:w="610" w:type="pct"/>
            <w:tcBorders>
              <w:top w:val="nil"/>
              <w:left w:val="nil"/>
              <w:bottom w:val="single" w:sz="4" w:space="0" w:color="A6A6A6"/>
              <w:right w:val="single" w:sz="4" w:space="0" w:color="A6A6A6"/>
            </w:tcBorders>
            <w:shd w:val="clear" w:color="auto" w:fill="auto"/>
            <w:hideMark/>
          </w:tcPr>
          <w:p w14:paraId="4968073D"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4" w:history="1">
              <w:r w:rsidR="00931E11" w:rsidRPr="00931E11">
                <w:rPr>
                  <w:rFonts w:ascii="Arial" w:hAnsi="Arial" w:cs="Arial"/>
                  <w:b/>
                  <w:bCs/>
                  <w:color w:val="0000FF"/>
                  <w:sz w:val="16"/>
                  <w:szCs w:val="16"/>
                  <w:u w:val="single"/>
                </w:rPr>
                <w:t>NR_IAB-Perf</w:t>
              </w:r>
            </w:hyperlink>
          </w:p>
        </w:tc>
        <w:tc>
          <w:tcPr>
            <w:tcW w:w="340" w:type="pct"/>
            <w:tcBorders>
              <w:top w:val="nil"/>
              <w:left w:val="nil"/>
              <w:bottom w:val="single" w:sz="4" w:space="0" w:color="A6A6A6"/>
              <w:right w:val="single" w:sz="4" w:space="0" w:color="A6A6A6"/>
            </w:tcBorders>
            <w:shd w:val="clear" w:color="000000" w:fill="BFBFBF"/>
            <w:hideMark/>
          </w:tcPr>
          <w:p w14:paraId="36EA8D92"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0033</w:t>
            </w:r>
          </w:p>
        </w:tc>
        <w:tc>
          <w:tcPr>
            <w:tcW w:w="242" w:type="pct"/>
            <w:tcBorders>
              <w:top w:val="nil"/>
              <w:left w:val="nil"/>
              <w:bottom w:val="single" w:sz="4" w:space="0" w:color="A6A6A6"/>
              <w:right w:val="single" w:sz="4" w:space="0" w:color="A6A6A6"/>
            </w:tcBorders>
            <w:shd w:val="clear" w:color="000000" w:fill="BFBFBF"/>
            <w:hideMark/>
          </w:tcPr>
          <w:p w14:paraId="5F45EEC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18E65935"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w:t>
            </w:r>
          </w:p>
        </w:tc>
        <w:tc>
          <w:tcPr>
            <w:tcW w:w="324" w:type="pct"/>
            <w:tcBorders>
              <w:top w:val="nil"/>
              <w:left w:val="nil"/>
              <w:bottom w:val="nil"/>
              <w:right w:val="nil"/>
            </w:tcBorders>
            <w:shd w:val="clear" w:color="auto" w:fill="auto"/>
            <w:noWrap/>
            <w:vAlign w:val="bottom"/>
            <w:hideMark/>
          </w:tcPr>
          <w:p w14:paraId="57F904F8"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r w:rsidR="007C5B26" w:rsidRPr="00931E11" w14:paraId="38BDDB05" w14:textId="77777777" w:rsidTr="004C3A14">
        <w:trPr>
          <w:trHeight w:val="1827"/>
        </w:trPr>
        <w:tc>
          <w:tcPr>
            <w:tcW w:w="388" w:type="pct"/>
            <w:tcBorders>
              <w:top w:val="nil"/>
              <w:left w:val="single" w:sz="4" w:space="0" w:color="A6A6A6"/>
              <w:bottom w:val="single" w:sz="4" w:space="0" w:color="A6A6A6"/>
              <w:right w:val="single" w:sz="4" w:space="0" w:color="A6A6A6"/>
            </w:tcBorders>
            <w:shd w:val="clear" w:color="auto" w:fill="auto"/>
            <w:hideMark/>
          </w:tcPr>
          <w:p w14:paraId="4F76BB4C"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5" w:history="1">
              <w:r w:rsidR="00931E11" w:rsidRPr="00931E11">
                <w:rPr>
                  <w:rFonts w:ascii="Arial" w:hAnsi="Arial" w:cs="Arial"/>
                  <w:b/>
                  <w:bCs/>
                  <w:color w:val="0000FF"/>
                  <w:sz w:val="16"/>
                  <w:szCs w:val="16"/>
                  <w:u w:val="single"/>
                </w:rPr>
                <w:t>R4-2311659</w:t>
              </w:r>
            </w:hyperlink>
          </w:p>
        </w:tc>
        <w:tc>
          <w:tcPr>
            <w:tcW w:w="592" w:type="pct"/>
            <w:tcBorders>
              <w:top w:val="nil"/>
              <w:left w:val="nil"/>
              <w:bottom w:val="single" w:sz="4" w:space="0" w:color="A6A6A6"/>
              <w:right w:val="single" w:sz="4" w:space="0" w:color="A6A6A6"/>
            </w:tcBorders>
            <w:shd w:val="clear" w:color="auto" w:fill="auto"/>
            <w:hideMark/>
          </w:tcPr>
          <w:p w14:paraId="18FC3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[NR_newRAT-Core] CR to TR 38.817-02: Clarification on calculation of CW frequency offset for conducted narrowband receiver intermodulation requirement in FR1</w:t>
            </w:r>
          </w:p>
        </w:tc>
        <w:tc>
          <w:tcPr>
            <w:tcW w:w="422" w:type="pct"/>
            <w:tcBorders>
              <w:top w:val="nil"/>
              <w:left w:val="nil"/>
              <w:bottom w:val="single" w:sz="4" w:space="0" w:color="A6A6A6"/>
              <w:right w:val="single" w:sz="4" w:space="0" w:color="A6A6A6"/>
            </w:tcBorders>
            <w:shd w:val="clear" w:color="auto" w:fill="auto"/>
            <w:hideMark/>
          </w:tcPr>
          <w:p w14:paraId="1E309EB8"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Nokia, Nokia Shanghai Bell</w:t>
            </w:r>
          </w:p>
        </w:tc>
        <w:tc>
          <w:tcPr>
            <w:tcW w:w="183" w:type="pct"/>
            <w:tcBorders>
              <w:top w:val="nil"/>
              <w:left w:val="nil"/>
              <w:bottom w:val="single" w:sz="4" w:space="0" w:color="A6A6A6"/>
              <w:right w:val="single" w:sz="4" w:space="0" w:color="A6A6A6"/>
            </w:tcBorders>
            <w:shd w:val="clear" w:color="auto" w:fill="auto"/>
            <w:hideMark/>
          </w:tcPr>
          <w:p w14:paraId="4A45AF17"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CR</w:t>
            </w:r>
          </w:p>
        </w:tc>
        <w:tc>
          <w:tcPr>
            <w:tcW w:w="304" w:type="pct"/>
            <w:tcBorders>
              <w:top w:val="nil"/>
              <w:left w:val="nil"/>
              <w:bottom w:val="single" w:sz="4" w:space="0" w:color="A6A6A6"/>
              <w:right w:val="single" w:sz="4" w:space="0" w:color="A6A6A6"/>
            </w:tcBorders>
            <w:shd w:val="clear" w:color="auto" w:fill="auto"/>
            <w:hideMark/>
          </w:tcPr>
          <w:p w14:paraId="6E5AF2AC"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Agreement</w:t>
            </w:r>
          </w:p>
        </w:tc>
        <w:tc>
          <w:tcPr>
            <w:tcW w:w="246" w:type="pct"/>
            <w:tcBorders>
              <w:top w:val="nil"/>
              <w:left w:val="nil"/>
              <w:bottom w:val="single" w:sz="4" w:space="0" w:color="A6A6A6"/>
              <w:right w:val="single" w:sz="4" w:space="0" w:color="A6A6A6"/>
            </w:tcBorders>
            <w:shd w:val="clear" w:color="auto" w:fill="auto"/>
            <w:hideMark/>
          </w:tcPr>
          <w:p w14:paraId="321CB136"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4.2</w:t>
            </w:r>
          </w:p>
        </w:tc>
        <w:tc>
          <w:tcPr>
            <w:tcW w:w="285" w:type="pct"/>
            <w:tcBorders>
              <w:top w:val="nil"/>
              <w:left w:val="nil"/>
              <w:bottom w:val="single" w:sz="4" w:space="0" w:color="A6A6A6"/>
              <w:right w:val="single" w:sz="4" w:space="0" w:color="A6A6A6"/>
            </w:tcBorders>
            <w:shd w:val="clear" w:color="auto" w:fill="auto"/>
            <w:hideMark/>
          </w:tcPr>
          <w:p w14:paraId="11C740D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available</w:t>
            </w:r>
          </w:p>
        </w:tc>
        <w:tc>
          <w:tcPr>
            <w:tcW w:w="251" w:type="pct"/>
            <w:tcBorders>
              <w:top w:val="nil"/>
              <w:left w:val="nil"/>
              <w:bottom w:val="single" w:sz="4" w:space="0" w:color="A6A6A6"/>
              <w:right w:val="single" w:sz="4" w:space="0" w:color="A6A6A6"/>
            </w:tcBorders>
            <w:shd w:val="clear" w:color="auto" w:fill="auto"/>
            <w:hideMark/>
          </w:tcPr>
          <w:p w14:paraId="240FDC0A"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6" w:history="1">
              <w:r w:rsidR="00931E11" w:rsidRPr="00931E11">
                <w:rPr>
                  <w:rFonts w:ascii="Arial" w:hAnsi="Arial" w:cs="Arial"/>
                  <w:b/>
                  <w:bCs/>
                  <w:color w:val="0000FF"/>
                  <w:sz w:val="16"/>
                  <w:szCs w:val="16"/>
                  <w:u w:val="single"/>
                </w:rPr>
                <w:t>Rel-15</w:t>
              </w:r>
            </w:hyperlink>
          </w:p>
        </w:tc>
        <w:tc>
          <w:tcPr>
            <w:tcW w:w="295" w:type="pct"/>
            <w:tcBorders>
              <w:top w:val="nil"/>
              <w:left w:val="nil"/>
              <w:bottom w:val="single" w:sz="4" w:space="0" w:color="A6A6A6"/>
              <w:right w:val="single" w:sz="4" w:space="0" w:color="A6A6A6"/>
            </w:tcBorders>
            <w:shd w:val="clear" w:color="auto" w:fill="auto"/>
            <w:hideMark/>
          </w:tcPr>
          <w:p w14:paraId="0F79343E"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7" w:history="1">
              <w:r w:rsidR="00931E11" w:rsidRPr="00931E11">
                <w:rPr>
                  <w:rFonts w:ascii="Arial" w:hAnsi="Arial" w:cs="Arial"/>
                  <w:b/>
                  <w:bCs/>
                  <w:color w:val="0000FF"/>
                  <w:sz w:val="16"/>
                  <w:szCs w:val="16"/>
                  <w:u w:val="single"/>
                </w:rPr>
                <w:t>38.817-02</w:t>
              </w:r>
            </w:hyperlink>
          </w:p>
        </w:tc>
        <w:tc>
          <w:tcPr>
            <w:tcW w:w="276" w:type="pct"/>
            <w:tcBorders>
              <w:top w:val="nil"/>
              <w:left w:val="nil"/>
              <w:bottom w:val="single" w:sz="4" w:space="0" w:color="A6A6A6"/>
              <w:right w:val="single" w:sz="4" w:space="0" w:color="A6A6A6"/>
            </w:tcBorders>
            <w:shd w:val="clear" w:color="auto" w:fill="auto"/>
            <w:hideMark/>
          </w:tcPr>
          <w:p w14:paraId="37D5E260"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15.10.0</w:t>
            </w:r>
          </w:p>
        </w:tc>
        <w:tc>
          <w:tcPr>
            <w:tcW w:w="610" w:type="pct"/>
            <w:tcBorders>
              <w:top w:val="nil"/>
              <w:left w:val="nil"/>
              <w:bottom w:val="single" w:sz="4" w:space="0" w:color="A6A6A6"/>
              <w:right w:val="single" w:sz="4" w:space="0" w:color="A6A6A6"/>
            </w:tcBorders>
            <w:shd w:val="clear" w:color="auto" w:fill="auto"/>
            <w:hideMark/>
          </w:tcPr>
          <w:p w14:paraId="235A4B07" w14:textId="77777777" w:rsidR="00931E11" w:rsidRPr="00931E11" w:rsidRDefault="00000000" w:rsidP="00931E11">
            <w:pPr>
              <w:overflowPunct/>
              <w:autoSpaceDE/>
              <w:autoSpaceDN/>
              <w:adjustRightInd/>
              <w:spacing w:after="0"/>
              <w:textAlignment w:val="auto"/>
              <w:rPr>
                <w:rFonts w:ascii="Arial" w:hAnsi="Arial" w:cs="Arial"/>
                <w:b/>
                <w:bCs/>
                <w:color w:val="0000FF"/>
                <w:sz w:val="16"/>
                <w:szCs w:val="16"/>
                <w:u w:val="single"/>
              </w:rPr>
            </w:pPr>
            <w:hyperlink r:id="rId1288" w:history="1">
              <w:r w:rsidR="00931E11" w:rsidRPr="00931E11">
                <w:rPr>
                  <w:rFonts w:ascii="Arial" w:hAnsi="Arial" w:cs="Arial"/>
                  <w:b/>
                  <w:bCs/>
                  <w:color w:val="0000FF"/>
                  <w:sz w:val="16"/>
                  <w:szCs w:val="16"/>
                  <w:u w:val="single"/>
                </w:rPr>
                <w:t>NR_newRAT-Core</w:t>
              </w:r>
            </w:hyperlink>
          </w:p>
        </w:tc>
        <w:tc>
          <w:tcPr>
            <w:tcW w:w="340" w:type="pct"/>
            <w:tcBorders>
              <w:top w:val="nil"/>
              <w:left w:val="nil"/>
              <w:bottom w:val="single" w:sz="4" w:space="0" w:color="A6A6A6"/>
              <w:right w:val="single" w:sz="4" w:space="0" w:color="A6A6A6"/>
            </w:tcBorders>
            <w:shd w:val="clear" w:color="000000" w:fill="BFBFBF"/>
            <w:hideMark/>
          </w:tcPr>
          <w:p w14:paraId="59FD1053"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0070</w:t>
            </w:r>
          </w:p>
        </w:tc>
        <w:tc>
          <w:tcPr>
            <w:tcW w:w="242" w:type="pct"/>
            <w:tcBorders>
              <w:top w:val="nil"/>
              <w:left w:val="nil"/>
              <w:bottom w:val="single" w:sz="4" w:space="0" w:color="A6A6A6"/>
              <w:right w:val="single" w:sz="4" w:space="0" w:color="A6A6A6"/>
            </w:tcBorders>
            <w:shd w:val="clear" w:color="000000" w:fill="BFBFBF"/>
            <w:hideMark/>
          </w:tcPr>
          <w:p w14:paraId="5C68369D"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 </w:t>
            </w:r>
          </w:p>
        </w:tc>
        <w:tc>
          <w:tcPr>
            <w:tcW w:w="243" w:type="pct"/>
            <w:tcBorders>
              <w:top w:val="nil"/>
              <w:left w:val="nil"/>
              <w:bottom w:val="single" w:sz="4" w:space="0" w:color="A6A6A6"/>
              <w:right w:val="single" w:sz="4" w:space="0" w:color="A6A6A6"/>
            </w:tcBorders>
            <w:shd w:val="clear" w:color="auto" w:fill="auto"/>
            <w:hideMark/>
          </w:tcPr>
          <w:p w14:paraId="2504058B" w14:textId="77777777" w:rsidR="00931E11" w:rsidRPr="00931E11" w:rsidRDefault="00931E11" w:rsidP="00931E11">
            <w:pPr>
              <w:overflowPunct/>
              <w:autoSpaceDE/>
              <w:autoSpaceDN/>
              <w:adjustRightInd/>
              <w:spacing w:after="0"/>
              <w:textAlignment w:val="auto"/>
              <w:rPr>
                <w:rFonts w:ascii="Arial" w:hAnsi="Arial" w:cs="Arial"/>
                <w:sz w:val="16"/>
                <w:szCs w:val="16"/>
              </w:rPr>
            </w:pPr>
            <w:r w:rsidRPr="00931E11">
              <w:rPr>
                <w:rFonts w:ascii="Arial" w:hAnsi="Arial" w:cs="Arial"/>
                <w:sz w:val="16"/>
                <w:szCs w:val="16"/>
              </w:rPr>
              <w:t>F</w:t>
            </w:r>
          </w:p>
        </w:tc>
        <w:tc>
          <w:tcPr>
            <w:tcW w:w="324" w:type="pct"/>
            <w:tcBorders>
              <w:top w:val="nil"/>
              <w:left w:val="nil"/>
              <w:bottom w:val="nil"/>
              <w:right w:val="nil"/>
            </w:tcBorders>
            <w:shd w:val="clear" w:color="auto" w:fill="auto"/>
            <w:noWrap/>
            <w:vAlign w:val="bottom"/>
            <w:hideMark/>
          </w:tcPr>
          <w:p w14:paraId="26557D8A" w14:textId="77777777" w:rsidR="00931E11" w:rsidRPr="00931E11" w:rsidRDefault="00931E11" w:rsidP="00931E11">
            <w:pPr>
              <w:overflowPunct/>
              <w:autoSpaceDE/>
              <w:autoSpaceDN/>
              <w:adjustRightInd/>
              <w:spacing w:after="0"/>
              <w:textAlignment w:val="auto"/>
              <w:rPr>
                <w:rFonts w:ascii="Arial" w:hAnsi="Arial" w:cs="Arial"/>
                <w:sz w:val="16"/>
                <w:szCs w:val="16"/>
              </w:rPr>
            </w:pPr>
          </w:p>
        </w:tc>
      </w:tr>
    </w:tbl>
    <w:p w14:paraId="627DFA90" w14:textId="77777777" w:rsidR="00931E11" w:rsidRDefault="00931E11" w:rsidP="00931E11"/>
    <w:p w14:paraId="194A54FC" w14:textId="77777777" w:rsidR="00931E11" w:rsidRDefault="00931E11" w:rsidP="00931E11">
      <w:pPr>
        <w:sectPr w:rsidR="00931E11" w:rsidSect="00931E11">
          <w:footnotePr>
            <w:numRestart w:val="eachSect"/>
          </w:footnotePr>
          <w:pgSz w:w="16840" w:h="11907" w:orient="landscape" w:code="9"/>
          <w:pgMar w:top="1134" w:right="1418" w:bottom="1134" w:left="1134" w:header="680" w:footer="567" w:gutter="0"/>
          <w:cols w:space="720"/>
          <w:titlePg/>
          <w:docGrid w:linePitch="272"/>
        </w:sectPr>
      </w:pPr>
    </w:p>
    <w:p w14:paraId="78AA7A7B" w14:textId="77777777" w:rsidR="00BC378C" w:rsidRDefault="00BC378C" w:rsidP="00BC378C">
      <w:pPr>
        <w:pStyle w:val="Heading2"/>
      </w:pPr>
      <w:bookmarkStart w:id="16" w:name="_Toc142747483"/>
      <w:r>
        <w:lastRenderedPageBreak/>
        <w:t>5</w:t>
      </w:r>
      <w:r>
        <w:tab/>
        <w:t>Rel-17 maintenance for LTE and NR</w:t>
      </w:r>
      <w:bookmarkEnd w:id="16"/>
    </w:p>
    <w:p w14:paraId="241246E7" w14:textId="6C36D01A" w:rsidR="00416071" w:rsidRDefault="00416071" w:rsidP="00416071">
      <w:r w:rsidRPr="00097941">
        <w:t>The following contributions have been moved and will be treatedi n the respective topic threads.</w:t>
      </w:r>
    </w:p>
    <w:p w14:paraId="33363017" w14:textId="77777777" w:rsidR="00F87C04" w:rsidRDefault="00F87C04" w:rsidP="00416071"/>
    <w:p w14:paraId="0247C763" w14:textId="046DE89D" w:rsidR="00F87C04" w:rsidRPr="00F87C04" w:rsidRDefault="00F87C04" w:rsidP="00F87C04">
      <w:pPr>
        <w:rPr>
          <w:i/>
          <w:iCs/>
        </w:rPr>
      </w:pPr>
      <w:r w:rsidRPr="00F87C04">
        <w:rPr>
          <w:i/>
          <w:iCs/>
        </w:rPr>
        <w:t>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16B8DCC3" w14:textId="1124CE7C" w:rsidR="00F87C04" w:rsidRPr="00F87C04" w:rsidRDefault="00F87C04" w:rsidP="00F87C04">
      <w:pPr>
        <w:rPr>
          <w:i/>
          <w:iCs/>
        </w:rPr>
      </w:pPr>
      <w:r w:rsidRPr="00F87C04">
        <w:rPr>
          <w:i/>
          <w:iCs/>
        </w:rPr>
        <w:t>The contributions corresponding to incoming LS for Rel-18, Rel-17 are expected to be submitted in AI 10.1 and AI 10.2.</w:t>
      </w:r>
    </w:p>
    <w:p w14:paraId="0CCFA1DF" w14:textId="7096B06A" w:rsidR="00416071" w:rsidRPr="00416071" w:rsidRDefault="00F87C04" w:rsidP="00F87C04">
      <w:r w:rsidRPr="00F87C04">
        <w:rPr>
          <w:i/>
          <w:iCs/>
        </w:rPr>
        <w:t>When submitting contributions to AI 5, please add [WI_code] in the beginning of titles for both discussion files and CRs to facilitate handling of moderators and session chairs.</w:t>
      </w:r>
    </w:p>
    <w:p w14:paraId="3F29BD5D" w14:textId="77777777" w:rsidR="00BC378C" w:rsidRDefault="00BC378C" w:rsidP="00BC378C">
      <w:pPr>
        <w:pStyle w:val="Heading3"/>
      </w:pPr>
      <w:bookmarkStart w:id="17" w:name="_Toc142747484"/>
      <w:r>
        <w:t>5.1</w:t>
      </w:r>
      <w:r>
        <w:tab/>
        <w:t>Rel-17 spectrum related WI maintenance</w:t>
      </w:r>
      <w:bookmarkEnd w:id="17"/>
    </w:p>
    <w:p w14:paraId="3F527C37" w14:textId="77777777" w:rsidR="00BC378C" w:rsidRDefault="00BC378C" w:rsidP="00BC378C">
      <w:pPr>
        <w:rPr>
          <w:rFonts w:ascii="Arial" w:hAnsi="Arial" w:cs="Arial"/>
          <w:b/>
          <w:sz w:val="24"/>
        </w:rPr>
      </w:pPr>
      <w:r>
        <w:rPr>
          <w:rFonts w:ascii="Arial" w:hAnsi="Arial" w:cs="Arial"/>
          <w:b/>
          <w:color w:val="0000FF"/>
          <w:sz w:val="24"/>
        </w:rPr>
        <w:t>R4-2312751</w:t>
      </w:r>
      <w:r>
        <w:rPr>
          <w:rFonts w:ascii="Arial" w:hAnsi="Arial" w:cs="Arial"/>
          <w:b/>
          <w:color w:val="0000FF"/>
          <w:sz w:val="24"/>
        </w:rPr>
        <w:tab/>
      </w:r>
      <w:r>
        <w:rPr>
          <w:rFonts w:ascii="Arial" w:hAnsi="Arial" w:cs="Arial"/>
          <w:b/>
          <w:sz w:val="24"/>
        </w:rPr>
        <w:t>[NR_n53-Core] CR on 38.101-1 Correction on the range of GSCN in 30 KHz SCS for Sync Raster of Band n53</w:t>
      </w:r>
    </w:p>
    <w:p w14:paraId="5A74253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CR-1744  rev  Cat: F (Rel-18)</w:t>
      </w:r>
      <w:r>
        <w:rPr>
          <w:i/>
        </w:rPr>
        <w:br/>
      </w:r>
      <w:r>
        <w:rPr>
          <w:i/>
        </w:rPr>
        <w:br/>
      </w:r>
      <w:r>
        <w:rPr>
          <w:i/>
        </w:rPr>
        <w:tab/>
      </w:r>
      <w:r>
        <w:rPr>
          <w:i/>
        </w:rPr>
        <w:tab/>
      </w:r>
      <w:r>
        <w:rPr>
          <w:i/>
        </w:rPr>
        <w:tab/>
      </w:r>
      <w:r>
        <w:rPr>
          <w:i/>
        </w:rPr>
        <w:tab/>
      </w:r>
      <w:r>
        <w:rPr>
          <w:i/>
        </w:rPr>
        <w:tab/>
        <w:t>Source: Huawei, Hisilicon.</w:t>
      </w:r>
    </w:p>
    <w:p w14:paraId="34C59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E92AF" w14:textId="77777777" w:rsidR="00BC378C" w:rsidRDefault="00BC378C" w:rsidP="00BC378C">
      <w:pPr>
        <w:rPr>
          <w:rFonts w:ascii="Arial" w:hAnsi="Arial" w:cs="Arial"/>
          <w:b/>
          <w:sz w:val="24"/>
        </w:rPr>
      </w:pPr>
      <w:r>
        <w:rPr>
          <w:rFonts w:ascii="Arial" w:hAnsi="Arial" w:cs="Arial"/>
          <w:b/>
          <w:color w:val="0000FF"/>
          <w:sz w:val="24"/>
        </w:rPr>
        <w:t>R4-2312752</w:t>
      </w:r>
      <w:r>
        <w:rPr>
          <w:rFonts w:ascii="Arial" w:hAnsi="Arial" w:cs="Arial"/>
          <w:b/>
          <w:color w:val="0000FF"/>
          <w:sz w:val="24"/>
        </w:rPr>
        <w:tab/>
      </w:r>
      <w:r>
        <w:rPr>
          <w:rFonts w:ascii="Arial" w:hAnsi="Arial" w:cs="Arial"/>
          <w:b/>
          <w:sz w:val="24"/>
        </w:rPr>
        <w:t>[NR_n53-Core] CR on 38.104: Correction on the range of GSCN in 30 KHz SCS for Sync Raster of Band n53</w:t>
      </w:r>
    </w:p>
    <w:p w14:paraId="732DF2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CR-0511  rev  Cat: F (Rel-18)</w:t>
      </w:r>
      <w:r>
        <w:rPr>
          <w:i/>
        </w:rPr>
        <w:br/>
      </w:r>
      <w:r>
        <w:rPr>
          <w:i/>
        </w:rPr>
        <w:br/>
      </w:r>
      <w:r>
        <w:rPr>
          <w:i/>
        </w:rPr>
        <w:tab/>
      </w:r>
      <w:r>
        <w:rPr>
          <w:i/>
        </w:rPr>
        <w:tab/>
      </w:r>
      <w:r>
        <w:rPr>
          <w:i/>
        </w:rPr>
        <w:tab/>
      </w:r>
      <w:r>
        <w:rPr>
          <w:i/>
        </w:rPr>
        <w:tab/>
      </w:r>
      <w:r>
        <w:rPr>
          <w:i/>
        </w:rPr>
        <w:tab/>
        <w:t>Source: Huawei, Hisilicon.</w:t>
      </w:r>
    </w:p>
    <w:p w14:paraId="44BF0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24DCA" w14:textId="77777777" w:rsidR="00BC378C" w:rsidRDefault="00BC378C" w:rsidP="00BC378C">
      <w:pPr>
        <w:pStyle w:val="Heading4"/>
      </w:pPr>
      <w:bookmarkStart w:id="18" w:name="_Toc142747485"/>
      <w:r>
        <w:t>5.1.1</w:t>
      </w:r>
      <w:r>
        <w:tab/>
        <w:t>Bands introduced in Rel-17 and related requirements</w:t>
      </w:r>
      <w:bookmarkEnd w:id="18"/>
    </w:p>
    <w:p w14:paraId="74EF2A6D" w14:textId="77777777" w:rsidR="00BC378C" w:rsidRDefault="00BC378C" w:rsidP="00BC378C">
      <w:pPr>
        <w:rPr>
          <w:rFonts w:ascii="Arial" w:hAnsi="Arial" w:cs="Arial"/>
          <w:b/>
          <w:sz w:val="24"/>
        </w:rPr>
      </w:pPr>
      <w:r>
        <w:rPr>
          <w:rFonts w:ascii="Arial" w:hAnsi="Arial" w:cs="Arial"/>
          <w:b/>
          <w:color w:val="0000FF"/>
          <w:sz w:val="24"/>
        </w:rPr>
        <w:t>R4-2312318</w:t>
      </w:r>
      <w:r>
        <w:rPr>
          <w:rFonts w:ascii="Arial" w:hAnsi="Arial" w:cs="Arial"/>
          <w:b/>
          <w:color w:val="0000FF"/>
          <w:sz w:val="24"/>
        </w:rPr>
        <w:tab/>
      </w:r>
      <w:r>
        <w:rPr>
          <w:rFonts w:ascii="Arial" w:hAnsi="Arial" w:cs="Arial"/>
          <w:b/>
          <w:sz w:val="24"/>
        </w:rPr>
        <w:t>[NR_6GHz-Core] CR to 38.104: applicability note for n104</w:t>
      </w:r>
    </w:p>
    <w:p w14:paraId="163B95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CR-0509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06D3E9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011A4" w14:textId="77777777" w:rsidR="00BC378C" w:rsidRDefault="00BC378C" w:rsidP="00BC378C">
      <w:pPr>
        <w:rPr>
          <w:rFonts w:ascii="Arial" w:hAnsi="Arial" w:cs="Arial"/>
          <w:b/>
          <w:sz w:val="24"/>
        </w:rPr>
      </w:pPr>
      <w:r>
        <w:rPr>
          <w:rFonts w:ascii="Arial" w:hAnsi="Arial" w:cs="Arial"/>
          <w:b/>
          <w:color w:val="0000FF"/>
          <w:sz w:val="24"/>
        </w:rPr>
        <w:t>R4-2312319</w:t>
      </w:r>
      <w:r>
        <w:rPr>
          <w:rFonts w:ascii="Arial" w:hAnsi="Arial" w:cs="Arial"/>
          <w:b/>
          <w:color w:val="0000FF"/>
          <w:sz w:val="24"/>
        </w:rPr>
        <w:tab/>
      </w:r>
      <w:r>
        <w:rPr>
          <w:rFonts w:ascii="Arial" w:hAnsi="Arial" w:cs="Arial"/>
          <w:b/>
          <w:sz w:val="24"/>
        </w:rPr>
        <w:t>[NR_6GHz-Core] CR to 38.104: applicability note for n104</w:t>
      </w:r>
    </w:p>
    <w:p w14:paraId="05717D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CR-0510  rev  Cat: A (Rel-18)</w:t>
      </w:r>
      <w:r>
        <w:rPr>
          <w:i/>
        </w:rPr>
        <w:br/>
      </w:r>
      <w:r>
        <w:rPr>
          <w:i/>
        </w:rPr>
        <w:br/>
      </w:r>
      <w:r>
        <w:rPr>
          <w:i/>
        </w:rPr>
        <w:tab/>
      </w:r>
      <w:r>
        <w:rPr>
          <w:i/>
        </w:rPr>
        <w:tab/>
      </w:r>
      <w:r>
        <w:rPr>
          <w:i/>
        </w:rPr>
        <w:tab/>
      </w:r>
      <w:r>
        <w:rPr>
          <w:i/>
        </w:rPr>
        <w:tab/>
      </w:r>
      <w:r>
        <w:rPr>
          <w:i/>
        </w:rPr>
        <w:tab/>
        <w:t>Source: Huawei, HiSilicon, CMCC, China Telecom, China Unicom, CBN, CATT, OPPO, Vivo, Xiaomi</w:t>
      </w:r>
    </w:p>
    <w:p w14:paraId="6DDCBE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7887" w14:textId="77777777" w:rsidR="00BC378C" w:rsidRDefault="00BC378C" w:rsidP="00BC378C">
      <w:pPr>
        <w:rPr>
          <w:rFonts w:ascii="Arial" w:hAnsi="Arial" w:cs="Arial"/>
          <w:b/>
          <w:sz w:val="24"/>
        </w:rPr>
      </w:pPr>
      <w:r>
        <w:rPr>
          <w:rFonts w:ascii="Arial" w:hAnsi="Arial" w:cs="Arial"/>
          <w:b/>
          <w:color w:val="0000FF"/>
          <w:sz w:val="24"/>
        </w:rPr>
        <w:t>R4-2312320</w:t>
      </w:r>
      <w:r>
        <w:rPr>
          <w:rFonts w:ascii="Arial" w:hAnsi="Arial" w:cs="Arial"/>
          <w:b/>
          <w:color w:val="0000FF"/>
          <w:sz w:val="24"/>
        </w:rPr>
        <w:tab/>
      </w:r>
      <w:r>
        <w:rPr>
          <w:rFonts w:ascii="Arial" w:hAnsi="Arial" w:cs="Arial"/>
          <w:b/>
          <w:sz w:val="24"/>
        </w:rPr>
        <w:t>[NR_6GHz-Core] CR to 38.101-1: applicability note for n104</w:t>
      </w:r>
    </w:p>
    <w:p w14:paraId="75F7A8AF"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CR-1717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390F33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4FA98" w14:textId="77777777" w:rsidR="00BC378C" w:rsidRDefault="00BC378C" w:rsidP="00BC378C">
      <w:pPr>
        <w:rPr>
          <w:rFonts w:ascii="Arial" w:hAnsi="Arial" w:cs="Arial"/>
          <w:b/>
          <w:sz w:val="24"/>
        </w:rPr>
      </w:pPr>
      <w:r>
        <w:rPr>
          <w:rFonts w:ascii="Arial" w:hAnsi="Arial" w:cs="Arial"/>
          <w:b/>
          <w:color w:val="0000FF"/>
          <w:sz w:val="24"/>
        </w:rPr>
        <w:t>R4-2312321</w:t>
      </w:r>
      <w:r>
        <w:rPr>
          <w:rFonts w:ascii="Arial" w:hAnsi="Arial" w:cs="Arial"/>
          <w:b/>
          <w:color w:val="0000FF"/>
          <w:sz w:val="24"/>
        </w:rPr>
        <w:tab/>
      </w:r>
      <w:r>
        <w:rPr>
          <w:rFonts w:ascii="Arial" w:hAnsi="Arial" w:cs="Arial"/>
          <w:b/>
          <w:sz w:val="24"/>
        </w:rPr>
        <w:t>[NR_6GHz-Core] CR to 38.101-1: applicability note for n104</w:t>
      </w:r>
    </w:p>
    <w:p w14:paraId="00AE60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CR-1718  rev  Cat: A (Rel-18)</w:t>
      </w:r>
      <w:r>
        <w:rPr>
          <w:i/>
        </w:rPr>
        <w:br/>
      </w:r>
      <w:r>
        <w:rPr>
          <w:i/>
        </w:rPr>
        <w:br/>
      </w:r>
      <w:r>
        <w:rPr>
          <w:i/>
        </w:rPr>
        <w:tab/>
      </w:r>
      <w:r>
        <w:rPr>
          <w:i/>
        </w:rPr>
        <w:tab/>
      </w:r>
      <w:r>
        <w:rPr>
          <w:i/>
        </w:rPr>
        <w:tab/>
      </w:r>
      <w:r>
        <w:rPr>
          <w:i/>
        </w:rPr>
        <w:tab/>
      </w:r>
      <w:r>
        <w:rPr>
          <w:i/>
        </w:rPr>
        <w:tab/>
        <w:t>Source: Huawei, HiSilicon, CMCC, China Telecom, China Unicom, CBN, CATT, OPPO, Vivo, Xiaomi</w:t>
      </w:r>
    </w:p>
    <w:p w14:paraId="3CB518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2F7E1" w14:textId="77777777" w:rsidR="00BC378C" w:rsidRDefault="00BC378C" w:rsidP="00BC378C">
      <w:pPr>
        <w:rPr>
          <w:rFonts w:ascii="Arial" w:hAnsi="Arial" w:cs="Arial"/>
          <w:b/>
          <w:sz w:val="24"/>
        </w:rPr>
      </w:pPr>
      <w:r>
        <w:rPr>
          <w:rFonts w:ascii="Arial" w:hAnsi="Arial" w:cs="Arial"/>
          <w:b/>
          <w:color w:val="0000FF"/>
          <w:sz w:val="24"/>
        </w:rPr>
        <w:t>R4-2313224</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79C3B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CR-1776  rev  Cat: F (Rel-17)</w:t>
      </w:r>
      <w:r>
        <w:rPr>
          <w:i/>
        </w:rPr>
        <w:br/>
      </w:r>
      <w:r>
        <w:rPr>
          <w:i/>
        </w:rPr>
        <w:br/>
      </w:r>
      <w:r>
        <w:rPr>
          <w:i/>
        </w:rPr>
        <w:tab/>
      </w:r>
      <w:r>
        <w:rPr>
          <w:i/>
        </w:rPr>
        <w:tab/>
      </w:r>
      <w:r>
        <w:rPr>
          <w:i/>
        </w:rPr>
        <w:tab/>
      </w:r>
      <w:r>
        <w:rPr>
          <w:i/>
        </w:rPr>
        <w:tab/>
      </w:r>
      <w:r>
        <w:rPr>
          <w:i/>
        </w:rPr>
        <w:tab/>
        <w:t>Source: Huawei,HiSilicon</w:t>
      </w:r>
    </w:p>
    <w:p w14:paraId="3FB19847" w14:textId="77777777" w:rsidR="00BC378C" w:rsidRDefault="00BC378C" w:rsidP="00BC378C">
      <w:pPr>
        <w:rPr>
          <w:rFonts w:ascii="Arial" w:hAnsi="Arial" w:cs="Arial"/>
          <w:b/>
        </w:rPr>
      </w:pPr>
      <w:r>
        <w:rPr>
          <w:rFonts w:ascii="Arial" w:hAnsi="Arial" w:cs="Arial"/>
          <w:b/>
        </w:rPr>
        <w:t xml:space="preserve">Abstract: </w:t>
      </w:r>
    </w:p>
    <w:p w14:paraId="1B2BB389" w14:textId="77777777" w:rsidR="00BC378C" w:rsidRDefault="00BC378C" w:rsidP="00BC378C">
      <w:r>
        <w:t>Reference sensitivity exceptions due to UL harmonic interference for CA _n48A-n66A of R17 is not aligned with those of R16</w:t>
      </w:r>
    </w:p>
    <w:p w14:paraId="76935D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2E22" w14:textId="77777777" w:rsidR="00BC378C" w:rsidRDefault="00BC378C" w:rsidP="00BC378C">
      <w:pPr>
        <w:rPr>
          <w:rFonts w:ascii="Arial" w:hAnsi="Arial" w:cs="Arial"/>
          <w:b/>
          <w:sz w:val="24"/>
        </w:rPr>
      </w:pPr>
      <w:r>
        <w:rPr>
          <w:rFonts w:ascii="Arial" w:hAnsi="Arial" w:cs="Arial"/>
          <w:b/>
          <w:color w:val="0000FF"/>
          <w:sz w:val="24"/>
        </w:rPr>
        <w:t>R4-2313225</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41B92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CR-1777  rev  Cat: A (Rel-18)</w:t>
      </w:r>
      <w:r>
        <w:rPr>
          <w:i/>
        </w:rPr>
        <w:br/>
      </w:r>
      <w:r>
        <w:rPr>
          <w:i/>
        </w:rPr>
        <w:br/>
      </w:r>
      <w:r>
        <w:rPr>
          <w:i/>
        </w:rPr>
        <w:tab/>
      </w:r>
      <w:r>
        <w:rPr>
          <w:i/>
        </w:rPr>
        <w:tab/>
      </w:r>
      <w:r>
        <w:rPr>
          <w:i/>
        </w:rPr>
        <w:tab/>
      </w:r>
      <w:r>
        <w:rPr>
          <w:i/>
        </w:rPr>
        <w:tab/>
      </w:r>
      <w:r>
        <w:rPr>
          <w:i/>
        </w:rPr>
        <w:tab/>
        <w:t>Source: Huawei,HiSilicon</w:t>
      </w:r>
    </w:p>
    <w:p w14:paraId="60C3177E" w14:textId="77777777" w:rsidR="00BC378C" w:rsidRDefault="00BC378C" w:rsidP="00BC378C">
      <w:pPr>
        <w:rPr>
          <w:rFonts w:ascii="Arial" w:hAnsi="Arial" w:cs="Arial"/>
          <w:b/>
        </w:rPr>
      </w:pPr>
      <w:r>
        <w:rPr>
          <w:rFonts w:ascii="Arial" w:hAnsi="Arial" w:cs="Arial"/>
          <w:b/>
        </w:rPr>
        <w:t xml:space="preserve">Abstract: </w:t>
      </w:r>
    </w:p>
    <w:p w14:paraId="37692C7E" w14:textId="77777777" w:rsidR="00BC378C" w:rsidRDefault="00BC378C" w:rsidP="00BC378C">
      <w:r>
        <w:t>Reference sensitivity exceptions due to UL harmonic interference for CA _n48A-n66A of R17 is not aligned with those of R16</w:t>
      </w:r>
    </w:p>
    <w:p w14:paraId="58DCB0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FF38" w14:textId="77777777" w:rsidR="00BC378C" w:rsidRDefault="00BC378C" w:rsidP="00BC378C">
      <w:pPr>
        <w:rPr>
          <w:rFonts w:ascii="Arial" w:hAnsi="Arial" w:cs="Arial"/>
          <w:b/>
          <w:sz w:val="24"/>
        </w:rPr>
      </w:pPr>
      <w:r>
        <w:rPr>
          <w:rFonts w:ascii="Arial" w:hAnsi="Arial" w:cs="Arial"/>
          <w:b/>
          <w:color w:val="0000FF"/>
          <w:sz w:val="24"/>
        </w:rPr>
        <w:t>R4-2313226</w:t>
      </w:r>
      <w:r>
        <w:rPr>
          <w:rFonts w:ascii="Arial" w:hAnsi="Arial" w:cs="Arial"/>
          <w:b/>
          <w:color w:val="0000FF"/>
          <w:sz w:val="24"/>
        </w:rPr>
        <w:tab/>
      </w:r>
      <w:r>
        <w:rPr>
          <w:rFonts w:ascii="Arial" w:hAnsi="Arial" w:cs="Arial"/>
          <w:b/>
          <w:sz w:val="24"/>
        </w:rPr>
        <w:t>[NR_CADC_R17_2BDL_xBUL-Core] CR on R17 TS38.101-1 Remove the PC2 CA configuration</w:t>
      </w:r>
    </w:p>
    <w:p w14:paraId="4757CF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CR-1778  rev  Cat: F (Rel-17)</w:t>
      </w:r>
      <w:r>
        <w:rPr>
          <w:i/>
        </w:rPr>
        <w:br/>
      </w:r>
      <w:r>
        <w:rPr>
          <w:i/>
        </w:rPr>
        <w:br/>
      </w:r>
      <w:r>
        <w:rPr>
          <w:i/>
        </w:rPr>
        <w:tab/>
      </w:r>
      <w:r>
        <w:rPr>
          <w:i/>
        </w:rPr>
        <w:tab/>
      </w:r>
      <w:r>
        <w:rPr>
          <w:i/>
        </w:rPr>
        <w:tab/>
      </w:r>
      <w:r>
        <w:rPr>
          <w:i/>
        </w:rPr>
        <w:tab/>
      </w:r>
      <w:r>
        <w:rPr>
          <w:i/>
        </w:rPr>
        <w:tab/>
        <w:t>Source: Huawei,HiSilicon</w:t>
      </w:r>
    </w:p>
    <w:p w14:paraId="0ECE97A0" w14:textId="77777777" w:rsidR="00BC378C" w:rsidRDefault="00BC378C" w:rsidP="00BC378C">
      <w:pPr>
        <w:rPr>
          <w:rFonts w:ascii="Arial" w:hAnsi="Arial" w:cs="Arial"/>
          <w:b/>
        </w:rPr>
      </w:pPr>
      <w:r>
        <w:rPr>
          <w:rFonts w:ascii="Arial" w:hAnsi="Arial" w:cs="Arial"/>
          <w:b/>
        </w:rPr>
        <w:t xml:space="preserve">Abstract: </w:t>
      </w:r>
    </w:p>
    <w:p w14:paraId="269B8109" w14:textId="77777777" w:rsidR="00BC378C" w:rsidRDefault="00BC378C" w:rsidP="00BC378C">
      <w:r>
        <w:t>Some HPUE CA configurations from R18 request were introduced incorrectly in R17</w:t>
      </w:r>
    </w:p>
    <w:p w14:paraId="36B1FA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AB8D4" w14:textId="77777777" w:rsidR="00BC378C" w:rsidRDefault="00BC378C" w:rsidP="00BC378C">
      <w:pPr>
        <w:rPr>
          <w:rFonts w:ascii="Arial" w:hAnsi="Arial" w:cs="Arial"/>
          <w:b/>
          <w:sz w:val="24"/>
        </w:rPr>
      </w:pPr>
      <w:r>
        <w:rPr>
          <w:rFonts w:ascii="Arial" w:hAnsi="Arial" w:cs="Arial"/>
          <w:b/>
          <w:color w:val="0000FF"/>
          <w:sz w:val="24"/>
        </w:rPr>
        <w:lastRenderedPageBreak/>
        <w:t>R4-2313584</w:t>
      </w:r>
      <w:r>
        <w:rPr>
          <w:rFonts w:ascii="Arial" w:hAnsi="Arial" w:cs="Arial"/>
          <w:b/>
          <w:color w:val="0000FF"/>
          <w:sz w:val="24"/>
        </w:rPr>
        <w:tab/>
      </w:r>
      <w:r>
        <w:rPr>
          <w:rFonts w:ascii="Arial" w:hAnsi="Arial" w:cs="Arial"/>
          <w:b/>
          <w:sz w:val="24"/>
        </w:rPr>
        <w:t>[NR_RAIL_EU_900MHz-Core, NR_RAIL_EU_1900MHz_TDD-Core] Discussion on RMR-specific requirements based on feedback from ECC WG FM, for bands n100 and n101</w:t>
      </w:r>
    </w:p>
    <w:p w14:paraId="1BC1922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0FD227" w14:textId="77777777" w:rsidR="00BC378C" w:rsidRDefault="00BC378C" w:rsidP="00BC378C">
      <w:pPr>
        <w:rPr>
          <w:rFonts w:ascii="Arial" w:hAnsi="Arial" w:cs="Arial"/>
          <w:b/>
        </w:rPr>
      </w:pPr>
      <w:r>
        <w:rPr>
          <w:rFonts w:ascii="Arial" w:hAnsi="Arial" w:cs="Arial"/>
          <w:b/>
        </w:rPr>
        <w:t xml:space="preserve">Abstract: </w:t>
      </w:r>
    </w:p>
    <w:p w14:paraId="35FE1E06" w14:textId="77777777" w:rsidR="00BC378C" w:rsidRDefault="00BC378C" w:rsidP="00BC378C">
      <w:r>
        <w:t>In this contribution we provide analysis of the ECC WG FM feedback on the Rel-17 BS RF requirements defined for band n100 and n101.</w:t>
      </w:r>
    </w:p>
    <w:p w14:paraId="70D2AF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8EAD" w14:textId="77777777" w:rsidR="00BC378C" w:rsidRDefault="00BC378C" w:rsidP="00BC378C">
      <w:pPr>
        <w:rPr>
          <w:rFonts w:ascii="Arial" w:hAnsi="Arial" w:cs="Arial"/>
          <w:b/>
          <w:sz w:val="24"/>
        </w:rPr>
      </w:pPr>
      <w:r>
        <w:rPr>
          <w:rFonts w:ascii="Arial" w:hAnsi="Arial" w:cs="Arial"/>
          <w:b/>
          <w:color w:val="0000FF"/>
          <w:sz w:val="24"/>
        </w:rPr>
        <w:t>R4-2313585</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Rel-17</w:t>
      </w:r>
    </w:p>
    <w:p w14:paraId="66475D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CR-0517  rev  Cat: F (Rel-17)</w:t>
      </w:r>
      <w:r>
        <w:rPr>
          <w:i/>
        </w:rPr>
        <w:br/>
      </w:r>
      <w:r>
        <w:rPr>
          <w:i/>
        </w:rPr>
        <w:br/>
      </w:r>
      <w:r>
        <w:rPr>
          <w:i/>
        </w:rPr>
        <w:tab/>
      </w:r>
      <w:r>
        <w:rPr>
          <w:i/>
        </w:rPr>
        <w:tab/>
      </w:r>
      <w:r>
        <w:rPr>
          <w:i/>
        </w:rPr>
        <w:tab/>
      </w:r>
      <w:r>
        <w:rPr>
          <w:i/>
        </w:rPr>
        <w:tab/>
      </w:r>
      <w:r>
        <w:rPr>
          <w:i/>
        </w:rPr>
        <w:tab/>
        <w:t>Source: Huawei, HiSilicon</w:t>
      </w:r>
    </w:p>
    <w:p w14:paraId="5ADE1C0E" w14:textId="77777777" w:rsidR="00BC378C" w:rsidRDefault="00BC378C" w:rsidP="00BC378C">
      <w:pPr>
        <w:rPr>
          <w:rFonts w:ascii="Arial" w:hAnsi="Arial" w:cs="Arial"/>
          <w:b/>
        </w:rPr>
      </w:pPr>
      <w:r>
        <w:rPr>
          <w:rFonts w:ascii="Arial" w:hAnsi="Arial" w:cs="Arial"/>
          <w:b/>
        </w:rPr>
        <w:t xml:space="preserve">Abstract: </w:t>
      </w:r>
    </w:p>
    <w:p w14:paraId="15E739C1"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629F4D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BE2D1" w14:textId="77777777" w:rsidR="00BC378C" w:rsidRDefault="00BC378C" w:rsidP="00BC378C">
      <w:pPr>
        <w:rPr>
          <w:rFonts w:ascii="Arial" w:hAnsi="Arial" w:cs="Arial"/>
          <w:b/>
          <w:sz w:val="24"/>
        </w:rPr>
      </w:pPr>
      <w:r>
        <w:rPr>
          <w:rFonts w:ascii="Arial" w:hAnsi="Arial" w:cs="Arial"/>
          <w:b/>
          <w:color w:val="0000FF"/>
          <w:sz w:val="24"/>
        </w:rPr>
        <w:t>R4-2313586</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Rel-18</w:t>
      </w:r>
    </w:p>
    <w:p w14:paraId="09E926D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CR-0518  rev  Cat: A (Rel-18)</w:t>
      </w:r>
      <w:r>
        <w:rPr>
          <w:i/>
        </w:rPr>
        <w:br/>
      </w:r>
      <w:r>
        <w:rPr>
          <w:i/>
        </w:rPr>
        <w:br/>
      </w:r>
      <w:r>
        <w:rPr>
          <w:i/>
        </w:rPr>
        <w:tab/>
      </w:r>
      <w:r>
        <w:rPr>
          <w:i/>
        </w:rPr>
        <w:tab/>
      </w:r>
      <w:r>
        <w:rPr>
          <w:i/>
        </w:rPr>
        <w:tab/>
      </w:r>
      <w:r>
        <w:rPr>
          <w:i/>
        </w:rPr>
        <w:tab/>
      </w:r>
      <w:r>
        <w:rPr>
          <w:i/>
        </w:rPr>
        <w:tab/>
        <w:t>Source: Huawei, HiSilicon</w:t>
      </w:r>
    </w:p>
    <w:p w14:paraId="50831749" w14:textId="77777777" w:rsidR="00BC378C" w:rsidRDefault="00BC378C" w:rsidP="00BC378C">
      <w:pPr>
        <w:rPr>
          <w:rFonts w:ascii="Arial" w:hAnsi="Arial" w:cs="Arial"/>
          <w:b/>
        </w:rPr>
      </w:pPr>
      <w:r>
        <w:rPr>
          <w:rFonts w:ascii="Arial" w:hAnsi="Arial" w:cs="Arial"/>
          <w:b/>
        </w:rPr>
        <w:t xml:space="preserve">Abstract: </w:t>
      </w:r>
    </w:p>
    <w:p w14:paraId="502132EB"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24AB54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AC51" w14:textId="77777777" w:rsidR="00BC378C" w:rsidRDefault="00BC378C" w:rsidP="00BC378C">
      <w:pPr>
        <w:rPr>
          <w:rFonts w:ascii="Arial" w:hAnsi="Arial" w:cs="Arial"/>
          <w:b/>
          <w:sz w:val="24"/>
        </w:rPr>
      </w:pPr>
      <w:r>
        <w:rPr>
          <w:rFonts w:ascii="Arial" w:hAnsi="Arial" w:cs="Arial"/>
          <w:b/>
          <w:color w:val="0000FF"/>
          <w:sz w:val="24"/>
        </w:rPr>
        <w:t>R4-2313587</w:t>
      </w:r>
      <w:r>
        <w:rPr>
          <w:rFonts w:ascii="Arial" w:hAnsi="Arial" w:cs="Arial"/>
          <w:b/>
          <w:color w:val="0000FF"/>
          <w:sz w:val="24"/>
        </w:rPr>
        <w:tab/>
      </w:r>
      <w:r>
        <w:rPr>
          <w:rFonts w:ascii="Arial" w:hAnsi="Arial" w:cs="Arial"/>
          <w:b/>
          <w:sz w:val="24"/>
        </w:rPr>
        <w:t>[NR_RAIL_EU_900MHz-Perf, NR_RAIL_EU_1900MHz_TDD-Perf] CR to TS 38.141-1: corrections of RMR-specific BS requirements for band n100 and n101, Rel-17</w:t>
      </w:r>
    </w:p>
    <w:p w14:paraId="3BCB8B1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CR-0376  rev  Cat: F (Rel-17)</w:t>
      </w:r>
      <w:r>
        <w:rPr>
          <w:i/>
        </w:rPr>
        <w:br/>
      </w:r>
      <w:r>
        <w:rPr>
          <w:i/>
        </w:rPr>
        <w:br/>
      </w:r>
      <w:r>
        <w:rPr>
          <w:i/>
        </w:rPr>
        <w:tab/>
      </w:r>
      <w:r>
        <w:rPr>
          <w:i/>
        </w:rPr>
        <w:tab/>
      </w:r>
      <w:r>
        <w:rPr>
          <w:i/>
        </w:rPr>
        <w:tab/>
      </w:r>
      <w:r>
        <w:rPr>
          <w:i/>
        </w:rPr>
        <w:tab/>
      </w:r>
      <w:r>
        <w:rPr>
          <w:i/>
        </w:rPr>
        <w:tab/>
        <w:t>Source: Huawei, HiSilicon</w:t>
      </w:r>
    </w:p>
    <w:p w14:paraId="0AA41899" w14:textId="77777777" w:rsidR="00BC378C" w:rsidRDefault="00BC378C" w:rsidP="00BC378C">
      <w:pPr>
        <w:rPr>
          <w:rFonts w:ascii="Arial" w:hAnsi="Arial" w:cs="Arial"/>
          <w:b/>
        </w:rPr>
      </w:pPr>
      <w:r>
        <w:rPr>
          <w:rFonts w:ascii="Arial" w:hAnsi="Arial" w:cs="Arial"/>
          <w:b/>
        </w:rPr>
        <w:t xml:space="preserve">Abstract: </w:t>
      </w:r>
    </w:p>
    <w:p w14:paraId="5450693E"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2BE24A3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4E509" w14:textId="77777777" w:rsidR="00BC378C" w:rsidRDefault="00BC378C" w:rsidP="00BC378C">
      <w:pPr>
        <w:rPr>
          <w:rFonts w:ascii="Arial" w:hAnsi="Arial" w:cs="Arial"/>
          <w:b/>
          <w:sz w:val="24"/>
        </w:rPr>
      </w:pPr>
      <w:r>
        <w:rPr>
          <w:rFonts w:ascii="Arial" w:hAnsi="Arial" w:cs="Arial"/>
          <w:b/>
          <w:color w:val="0000FF"/>
          <w:sz w:val="24"/>
        </w:rPr>
        <w:t>R4-2313588</w:t>
      </w:r>
      <w:r>
        <w:rPr>
          <w:rFonts w:ascii="Arial" w:hAnsi="Arial" w:cs="Arial"/>
          <w:b/>
          <w:color w:val="0000FF"/>
          <w:sz w:val="24"/>
        </w:rPr>
        <w:tab/>
      </w:r>
      <w:r>
        <w:rPr>
          <w:rFonts w:ascii="Arial" w:hAnsi="Arial" w:cs="Arial"/>
          <w:b/>
          <w:sz w:val="24"/>
        </w:rPr>
        <w:t>[NR_RAIL_EU_900MHz-Core, NR_RAIL_EU_1900MHz_TDD-Core] CR to TS 38.141-1: corrections of RMR-specific BS requirements for band n100 and n101, Rel-18</w:t>
      </w:r>
    </w:p>
    <w:p w14:paraId="25135C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CR-0377  rev  Cat: A (Rel-18)</w:t>
      </w:r>
      <w:r>
        <w:rPr>
          <w:i/>
        </w:rPr>
        <w:br/>
      </w:r>
      <w:r>
        <w:rPr>
          <w:i/>
        </w:rPr>
        <w:br/>
      </w:r>
      <w:r>
        <w:rPr>
          <w:i/>
        </w:rPr>
        <w:tab/>
      </w:r>
      <w:r>
        <w:rPr>
          <w:i/>
        </w:rPr>
        <w:tab/>
      </w:r>
      <w:r>
        <w:rPr>
          <w:i/>
        </w:rPr>
        <w:tab/>
      </w:r>
      <w:r>
        <w:rPr>
          <w:i/>
        </w:rPr>
        <w:tab/>
      </w:r>
      <w:r>
        <w:rPr>
          <w:i/>
        </w:rPr>
        <w:tab/>
        <w:t>Source: Huawei, HiSilicon</w:t>
      </w:r>
    </w:p>
    <w:p w14:paraId="72D7C4A5" w14:textId="77777777" w:rsidR="00BC378C" w:rsidRDefault="00BC378C" w:rsidP="00BC378C">
      <w:pPr>
        <w:rPr>
          <w:rFonts w:ascii="Arial" w:hAnsi="Arial" w:cs="Arial"/>
          <w:b/>
        </w:rPr>
      </w:pPr>
      <w:r>
        <w:rPr>
          <w:rFonts w:ascii="Arial" w:hAnsi="Arial" w:cs="Arial"/>
          <w:b/>
        </w:rPr>
        <w:t xml:space="preserve">Abstract: </w:t>
      </w:r>
    </w:p>
    <w:p w14:paraId="5A9FDFAE" w14:textId="77777777" w:rsidR="00BC378C" w:rsidRDefault="00BC378C" w:rsidP="00BC378C">
      <w:r>
        <w:t>Referring to the LS received from ECC WG FM in R4-2311003 and related discussion paper, this CR corrects RMR specific BS RF requirements for n100 and n101, to fix the antenna gain assumption, and to remove redundant requirements.</w:t>
      </w:r>
    </w:p>
    <w:p w14:paraId="42550C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C3C4" w14:textId="77777777" w:rsidR="00BC378C" w:rsidRDefault="00BC378C" w:rsidP="00BC378C">
      <w:pPr>
        <w:rPr>
          <w:rFonts w:ascii="Arial" w:hAnsi="Arial" w:cs="Arial"/>
          <w:b/>
          <w:sz w:val="24"/>
        </w:rPr>
      </w:pPr>
      <w:r>
        <w:rPr>
          <w:rFonts w:ascii="Arial" w:hAnsi="Arial" w:cs="Arial"/>
          <w:b/>
          <w:color w:val="0000FF"/>
          <w:sz w:val="24"/>
        </w:rPr>
        <w:t>R4-2313589</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Rel-17</w:t>
      </w:r>
    </w:p>
    <w:p w14:paraId="71DD26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4C2CE018" w14:textId="77777777" w:rsidR="00BC378C" w:rsidRDefault="00BC378C" w:rsidP="00BC378C">
      <w:pPr>
        <w:rPr>
          <w:rFonts w:ascii="Arial" w:hAnsi="Arial" w:cs="Arial"/>
          <w:b/>
        </w:rPr>
      </w:pPr>
      <w:r>
        <w:rPr>
          <w:rFonts w:ascii="Arial" w:hAnsi="Arial" w:cs="Arial"/>
          <w:b/>
        </w:rPr>
        <w:t xml:space="preserve">Abstract: </w:t>
      </w:r>
    </w:p>
    <w:p w14:paraId="709DD70D" w14:textId="77777777" w:rsidR="00BC378C" w:rsidRDefault="00BC378C" w:rsidP="00BC378C">
      <w:r>
        <w:t>Referring to the LS received from ECC WG FM in R4-2311003 and related discussion paper in #48, this CR corrects RMR specific BS RF requirements derivation for n101, to fix the antenna gain assumption, and to remove redundant requirements.</w:t>
      </w:r>
    </w:p>
    <w:p w14:paraId="725001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43BF" w14:textId="77777777" w:rsidR="00BC378C" w:rsidRDefault="00BC378C" w:rsidP="00BC378C">
      <w:pPr>
        <w:rPr>
          <w:rFonts w:ascii="Arial" w:hAnsi="Arial" w:cs="Arial"/>
          <w:b/>
          <w:sz w:val="24"/>
        </w:rPr>
      </w:pPr>
      <w:r>
        <w:rPr>
          <w:rFonts w:ascii="Arial" w:hAnsi="Arial" w:cs="Arial"/>
          <w:b/>
          <w:color w:val="0000FF"/>
          <w:sz w:val="24"/>
        </w:rPr>
        <w:t>R4-2313590</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Rel-18</w:t>
      </w:r>
    </w:p>
    <w:p w14:paraId="5B879C6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7C86EC3C" w14:textId="77777777" w:rsidR="00BC378C" w:rsidRDefault="00BC378C" w:rsidP="00BC378C">
      <w:pPr>
        <w:rPr>
          <w:rFonts w:ascii="Arial" w:hAnsi="Arial" w:cs="Arial"/>
          <w:b/>
        </w:rPr>
      </w:pPr>
      <w:r>
        <w:rPr>
          <w:rFonts w:ascii="Arial" w:hAnsi="Arial" w:cs="Arial"/>
          <w:b/>
        </w:rPr>
        <w:t xml:space="preserve">Abstract: </w:t>
      </w:r>
    </w:p>
    <w:p w14:paraId="5F21B713" w14:textId="77777777" w:rsidR="00BC378C" w:rsidRDefault="00BC378C" w:rsidP="00BC378C">
      <w:r>
        <w:t>Referring to the LS received from ECC WG FM in R4-2311003 and related discussion paper in #48, this CR corrects RMR specific BS RF requirements derivation for n101, to fix the antenna gain assumption, and to remove redundant requirements.</w:t>
      </w:r>
    </w:p>
    <w:p w14:paraId="2B7948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7523" w14:textId="77777777" w:rsidR="00BC378C" w:rsidRDefault="00BC378C" w:rsidP="00BC378C">
      <w:pPr>
        <w:rPr>
          <w:rFonts w:ascii="Arial" w:hAnsi="Arial" w:cs="Arial"/>
          <w:b/>
          <w:sz w:val="24"/>
        </w:rPr>
      </w:pPr>
      <w:r>
        <w:rPr>
          <w:rFonts w:ascii="Arial" w:hAnsi="Arial" w:cs="Arial"/>
          <w:b/>
          <w:color w:val="0000FF"/>
          <w:sz w:val="24"/>
        </w:rPr>
        <w:t>R4-2313591</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Rel-17</w:t>
      </w:r>
    </w:p>
    <w:p w14:paraId="5885A5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1A32594F" w14:textId="77777777" w:rsidR="00BC378C" w:rsidRDefault="00BC378C" w:rsidP="00BC378C">
      <w:pPr>
        <w:rPr>
          <w:rFonts w:ascii="Arial" w:hAnsi="Arial" w:cs="Arial"/>
          <w:b/>
        </w:rPr>
      </w:pPr>
      <w:r>
        <w:rPr>
          <w:rFonts w:ascii="Arial" w:hAnsi="Arial" w:cs="Arial"/>
          <w:b/>
        </w:rPr>
        <w:t xml:space="preserve">Abstract: </w:t>
      </w:r>
    </w:p>
    <w:p w14:paraId="1898F5A8" w14:textId="77777777" w:rsidR="00BC378C" w:rsidRDefault="00BC378C" w:rsidP="00BC378C">
      <w:r>
        <w:lastRenderedPageBreak/>
        <w:t>Referring to the LS received from ECC WG FM in R4-2311003 and related discussion paper in #48, this CR corrects RMR specific BS RF requirements derivation for n100, to fix the antenna gain assumption, and to remove redundant requirements.</w:t>
      </w:r>
    </w:p>
    <w:p w14:paraId="3F14EC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71768" w14:textId="77777777" w:rsidR="00BC378C" w:rsidRDefault="00BC378C" w:rsidP="00BC378C">
      <w:pPr>
        <w:rPr>
          <w:rFonts w:ascii="Arial" w:hAnsi="Arial" w:cs="Arial"/>
          <w:b/>
          <w:sz w:val="24"/>
        </w:rPr>
      </w:pPr>
      <w:r>
        <w:rPr>
          <w:rFonts w:ascii="Arial" w:hAnsi="Arial" w:cs="Arial"/>
          <w:b/>
          <w:color w:val="0000FF"/>
          <w:sz w:val="24"/>
        </w:rPr>
        <w:t>R4-2313592</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Rel-18</w:t>
      </w:r>
    </w:p>
    <w:p w14:paraId="2B09BC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2F8A0023" w14:textId="77777777" w:rsidR="00BC378C" w:rsidRDefault="00BC378C" w:rsidP="00BC378C">
      <w:pPr>
        <w:rPr>
          <w:rFonts w:ascii="Arial" w:hAnsi="Arial" w:cs="Arial"/>
          <w:b/>
        </w:rPr>
      </w:pPr>
      <w:r>
        <w:rPr>
          <w:rFonts w:ascii="Arial" w:hAnsi="Arial" w:cs="Arial"/>
          <w:b/>
        </w:rPr>
        <w:t xml:space="preserve">Abstract: </w:t>
      </w:r>
    </w:p>
    <w:p w14:paraId="5C340598" w14:textId="77777777" w:rsidR="00BC378C" w:rsidRDefault="00BC378C" w:rsidP="00BC378C">
      <w:r>
        <w:t>Referring to the LS received from ECC WG FM in R4-2311003 and related discussion paper in #48, this CR corrects RMR specific BS RF requirements derivation for n100, to fix the antenna gain assumption, and to remove redundant requirements.</w:t>
      </w:r>
    </w:p>
    <w:p w14:paraId="52C791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0407" w14:textId="77777777" w:rsidR="00BC378C" w:rsidRDefault="00BC378C" w:rsidP="00BC378C">
      <w:pPr>
        <w:pStyle w:val="Heading4"/>
      </w:pPr>
      <w:bookmarkStart w:id="19" w:name="_Toc142747486"/>
      <w:r>
        <w:t>5.1.2</w:t>
      </w:r>
      <w:r>
        <w:tab/>
        <w:t>NR/LTE/MR-DC basket WIs</w:t>
      </w:r>
      <w:bookmarkEnd w:id="19"/>
    </w:p>
    <w:p w14:paraId="78FF6312" w14:textId="77777777" w:rsidR="00BC378C" w:rsidRDefault="00BC378C" w:rsidP="00BC378C">
      <w:pPr>
        <w:rPr>
          <w:rFonts w:ascii="Arial" w:hAnsi="Arial" w:cs="Arial"/>
          <w:b/>
          <w:sz w:val="24"/>
        </w:rPr>
      </w:pPr>
      <w:r>
        <w:rPr>
          <w:rFonts w:ascii="Arial" w:hAnsi="Arial" w:cs="Arial"/>
          <w:b/>
          <w:color w:val="0000FF"/>
          <w:sz w:val="24"/>
        </w:rPr>
        <w:t>R4-2311929</w:t>
      </w:r>
      <w:r>
        <w:rPr>
          <w:rFonts w:ascii="Arial" w:hAnsi="Arial" w:cs="Arial"/>
          <w:b/>
          <w:color w:val="0000FF"/>
          <w:sz w:val="24"/>
        </w:rPr>
        <w:tab/>
      </w:r>
      <w:r>
        <w:rPr>
          <w:rFonts w:ascii="Arial" w:hAnsi="Arial" w:cs="Arial"/>
          <w:b/>
          <w:sz w:val="24"/>
        </w:rPr>
        <w:t>[NR_CADC_R18_3BDL_xBUL,NR_CADC_R18_2BDL_xBUL]Rel17 Cat F CR for 38.101-3 Correct the UL configuration for some concerned FR1+FR2 combo</w:t>
      </w:r>
    </w:p>
    <w:p w14:paraId="7888A4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CR-0989  rev  Cat: F (Rel-17)</w:t>
      </w:r>
      <w:r>
        <w:rPr>
          <w:i/>
        </w:rPr>
        <w:br/>
      </w:r>
      <w:r>
        <w:rPr>
          <w:i/>
        </w:rPr>
        <w:br/>
      </w:r>
      <w:r>
        <w:rPr>
          <w:i/>
        </w:rPr>
        <w:tab/>
      </w:r>
      <w:r>
        <w:rPr>
          <w:i/>
        </w:rPr>
        <w:tab/>
      </w:r>
      <w:r>
        <w:rPr>
          <w:i/>
        </w:rPr>
        <w:tab/>
      </w:r>
      <w:r>
        <w:rPr>
          <w:i/>
        </w:rPr>
        <w:tab/>
      </w:r>
      <w:r>
        <w:rPr>
          <w:i/>
        </w:rPr>
        <w:tab/>
        <w:t>Source: Samsung</w:t>
      </w:r>
    </w:p>
    <w:p w14:paraId="2D12D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26A6DA" w14:textId="77777777" w:rsidR="00BC378C" w:rsidRDefault="00BC378C" w:rsidP="00BC378C">
      <w:pPr>
        <w:rPr>
          <w:rFonts w:ascii="Arial" w:hAnsi="Arial" w:cs="Arial"/>
          <w:b/>
          <w:sz w:val="24"/>
        </w:rPr>
      </w:pPr>
      <w:r>
        <w:rPr>
          <w:rFonts w:ascii="Arial" w:hAnsi="Arial" w:cs="Arial"/>
          <w:b/>
          <w:color w:val="0000FF"/>
          <w:sz w:val="24"/>
        </w:rPr>
        <w:t>R4-2311930</w:t>
      </w:r>
      <w:r>
        <w:rPr>
          <w:rFonts w:ascii="Arial" w:hAnsi="Arial" w:cs="Arial"/>
          <w:b/>
          <w:color w:val="0000FF"/>
          <w:sz w:val="24"/>
        </w:rPr>
        <w:tab/>
      </w:r>
      <w:r>
        <w:rPr>
          <w:rFonts w:ascii="Arial" w:hAnsi="Arial" w:cs="Arial"/>
          <w:b/>
          <w:sz w:val="24"/>
        </w:rPr>
        <w:t>[NR_CADC_R18_3BDL_xBUL,NR_CADC_R18_2BDL_xBUL] Rel-18 Cat A CR for 38.101-3 Correct the UL configuration for some concerned FR1+FR2 combo</w:t>
      </w:r>
    </w:p>
    <w:p w14:paraId="30DBD1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CR-0990  rev  Cat: A (Rel-18)</w:t>
      </w:r>
      <w:r>
        <w:rPr>
          <w:i/>
        </w:rPr>
        <w:br/>
      </w:r>
      <w:r>
        <w:rPr>
          <w:i/>
        </w:rPr>
        <w:br/>
      </w:r>
      <w:r>
        <w:rPr>
          <w:i/>
        </w:rPr>
        <w:tab/>
      </w:r>
      <w:r>
        <w:rPr>
          <w:i/>
        </w:rPr>
        <w:tab/>
      </w:r>
      <w:r>
        <w:rPr>
          <w:i/>
        </w:rPr>
        <w:tab/>
      </w:r>
      <w:r>
        <w:rPr>
          <w:i/>
        </w:rPr>
        <w:tab/>
      </w:r>
      <w:r>
        <w:rPr>
          <w:i/>
        </w:rPr>
        <w:tab/>
        <w:t>Source: Samsung</w:t>
      </w:r>
    </w:p>
    <w:p w14:paraId="7BF3F5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18CAC" w14:textId="77777777" w:rsidR="00BC378C" w:rsidRDefault="00BC378C" w:rsidP="00BC378C">
      <w:pPr>
        <w:rPr>
          <w:rFonts w:ascii="Arial" w:hAnsi="Arial" w:cs="Arial"/>
          <w:b/>
          <w:sz w:val="24"/>
        </w:rPr>
      </w:pPr>
      <w:r>
        <w:rPr>
          <w:rFonts w:ascii="Arial" w:hAnsi="Arial" w:cs="Arial"/>
          <w:b/>
          <w:color w:val="0000FF"/>
          <w:sz w:val="24"/>
        </w:rPr>
        <w:t>R4-2311932</w:t>
      </w:r>
      <w:r>
        <w:rPr>
          <w:rFonts w:ascii="Arial" w:hAnsi="Arial" w:cs="Arial"/>
          <w:b/>
          <w:color w:val="0000FF"/>
          <w:sz w:val="24"/>
        </w:rPr>
        <w:tab/>
      </w:r>
      <w:r>
        <w:rPr>
          <w:rFonts w:ascii="Arial" w:hAnsi="Arial" w:cs="Arial"/>
          <w:b/>
          <w:sz w:val="24"/>
        </w:rPr>
        <w:t>[HPUE_FR1_DC_LTE_NR_R18]Rel17 Cat F CR for 38.101-3 Correct the note for HPUE indication in configuration table</w:t>
      </w:r>
    </w:p>
    <w:p w14:paraId="114E8D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CR-0991  rev  Cat: F (Rel-17)</w:t>
      </w:r>
      <w:r>
        <w:rPr>
          <w:i/>
        </w:rPr>
        <w:br/>
      </w:r>
      <w:r>
        <w:rPr>
          <w:i/>
        </w:rPr>
        <w:br/>
      </w:r>
      <w:r>
        <w:rPr>
          <w:i/>
        </w:rPr>
        <w:tab/>
      </w:r>
      <w:r>
        <w:rPr>
          <w:i/>
        </w:rPr>
        <w:tab/>
      </w:r>
      <w:r>
        <w:rPr>
          <w:i/>
        </w:rPr>
        <w:tab/>
      </w:r>
      <w:r>
        <w:rPr>
          <w:i/>
        </w:rPr>
        <w:tab/>
      </w:r>
      <w:r>
        <w:rPr>
          <w:i/>
        </w:rPr>
        <w:tab/>
        <w:t>Source: Samsung</w:t>
      </w:r>
    </w:p>
    <w:p w14:paraId="0D9F2F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A67AD" w14:textId="77777777" w:rsidR="00BC378C" w:rsidRDefault="00BC378C" w:rsidP="00BC378C">
      <w:pPr>
        <w:rPr>
          <w:rFonts w:ascii="Arial" w:hAnsi="Arial" w:cs="Arial"/>
          <w:b/>
          <w:sz w:val="24"/>
        </w:rPr>
      </w:pPr>
      <w:r>
        <w:rPr>
          <w:rFonts w:ascii="Arial" w:hAnsi="Arial" w:cs="Arial"/>
          <w:b/>
          <w:color w:val="0000FF"/>
          <w:sz w:val="24"/>
        </w:rPr>
        <w:t>R4-2311933</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576830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CR-0992  rev  Cat: A (Rel-18)</w:t>
      </w:r>
      <w:r>
        <w:rPr>
          <w:i/>
        </w:rPr>
        <w:br/>
      </w:r>
      <w:r>
        <w:rPr>
          <w:i/>
        </w:rPr>
        <w:lastRenderedPageBreak/>
        <w:br/>
      </w:r>
      <w:r>
        <w:rPr>
          <w:i/>
        </w:rPr>
        <w:tab/>
      </w:r>
      <w:r>
        <w:rPr>
          <w:i/>
        </w:rPr>
        <w:tab/>
      </w:r>
      <w:r>
        <w:rPr>
          <w:i/>
        </w:rPr>
        <w:tab/>
      </w:r>
      <w:r>
        <w:rPr>
          <w:i/>
        </w:rPr>
        <w:tab/>
      </w:r>
      <w:r>
        <w:rPr>
          <w:i/>
        </w:rPr>
        <w:tab/>
        <w:t>Source: Samsung</w:t>
      </w:r>
    </w:p>
    <w:p w14:paraId="531061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8A424" w14:textId="77777777" w:rsidR="00BC378C" w:rsidRDefault="00BC378C" w:rsidP="00BC378C">
      <w:pPr>
        <w:rPr>
          <w:rFonts w:ascii="Arial" w:hAnsi="Arial" w:cs="Arial"/>
          <w:b/>
          <w:sz w:val="24"/>
        </w:rPr>
      </w:pPr>
      <w:r>
        <w:rPr>
          <w:rFonts w:ascii="Arial" w:hAnsi="Arial" w:cs="Arial"/>
          <w:b/>
          <w:color w:val="0000FF"/>
          <w:sz w:val="24"/>
        </w:rPr>
        <w:t>R4-2312175</w:t>
      </w:r>
      <w:r>
        <w:rPr>
          <w:rFonts w:ascii="Arial" w:hAnsi="Arial" w:cs="Arial"/>
          <w:b/>
          <w:color w:val="0000FF"/>
          <w:sz w:val="24"/>
        </w:rPr>
        <w:tab/>
      </w:r>
      <w:r>
        <w:rPr>
          <w:rFonts w:ascii="Arial" w:hAnsi="Arial" w:cs="Arial"/>
          <w:b/>
          <w:sz w:val="24"/>
        </w:rPr>
        <w:t>[NR_CADC_R17_2BDL_xBUL-Core]Discussion for 4th order receiver harmonic mixing MSD for LB+UHB combos</w:t>
      </w:r>
    </w:p>
    <w:p w14:paraId="676DC02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7872B3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3DB8" w14:textId="77777777" w:rsidR="00BC378C" w:rsidRDefault="00BC378C" w:rsidP="00BC378C">
      <w:pPr>
        <w:rPr>
          <w:rFonts w:ascii="Arial" w:hAnsi="Arial" w:cs="Arial"/>
          <w:b/>
          <w:sz w:val="24"/>
        </w:rPr>
      </w:pPr>
      <w:r>
        <w:rPr>
          <w:rFonts w:ascii="Arial" w:hAnsi="Arial" w:cs="Arial"/>
          <w:b/>
          <w:color w:val="0000FF"/>
          <w:sz w:val="24"/>
        </w:rPr>
        <w:t>R4-2312176</w:t>
      </w:r>
      <w:r>
        <w:rPr>
          <w:rFonts w:ascii="Arial" w:hAnsi="Arial" w:cs="Arial"/>
          <w:b/>
          <w:color w:val="0000FF"/>
          <w:sz w:val="24"/>
        </w:rPr>
        <w:tab/>
      </w:r>
      <w:r>
        <w:rPr>
          <w:rFonts w:ascii="Arial" w:hAnsi="Arial" w:cs="Arial"/>
          <w:b/>
          <w:sz w:val="24"/>
        </w:rPr>
        <w:t>CR for missing MSD due to 4th order harmonic mixing requirements</w:t>
      </w:r>
    </w:p>
    <w:p w14:paraId="4B449F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CR-1703  rev  Cat: F (Rel-17)</w:t>
      </w:r>
      <w:r>
        <w:rPr>
          <w:i/>
        </w:rPr>
        <w:br/>
      </w:r>
      <w:r>
        <w:rPr>
          <w:i/>
        </w:rPr>
        <w:br/>
      </w:r>
      <w:r>
        <w:rPr>
          <w:i/>
        </w:rPr>
        <w:tab/>
      </w:r>
      <w:r>
        <w:rPr>
          <w:i/>
        </w:rPr>
        <w:tab/>
      </w:r>
      <w:r>
        <w:rPr>
          <w:i/>
        </w:rPr>
        <w:tab/>
      </w:r>
      <w:r>
        <w:rPr>
          <w:i/>
        </w:rPr>
        <w:tab/>
      </w:r>
      <w:r>
        <w:rPr>
          <w:i/>
        </w:rPr>
        <w:tab/>
        <w:t>Source: MediaTek Inc.</w:t>
      </w:r>
    </w:p>
    <w:p w14:paraId="22AA9B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D9" w14:textId="77777777" w:rsidR="00BC378C" w:rsidRDefault="00BC378C" w:rsidP="00BC378C">
      <w:pPr>
        <w:rPr>
          <w:rFonts w:ascii="Arial" w:hAnsi="Arial" w:cs="Arial"/>
          <w:b/>
          <w:sz w:val="24"/>
        </w:rPr>
      </w:pPr>
      <w:r>
        <w:rPr>
          <w:rFonts w:ascii="Arial" w:hAnsi="Arial" w:cs="Arial"/>
          <w:b/>
          <w:color w:val="0000FF"/>
          <w:sz w:val="24"/>
        </w:rPr>
        <w:t>R4-2312177</w:t>
      </w:r>
      <w:r>
        <w:rPr>
          <w:rFonts w:ascii="Arial" w:hAnsi="Arial" w:cs="Arial"/>
          <w:b/>
          <w:color w:val="0000FF"/>
          <w:sz w:val="24"/>
        </w:rPr>
        <w:tab/>
      </w:r>
      <w:r>
        <w:rPr>
          <w:rFonts w:ascii="Arial" w:hAnsi="Arial" w:cs="Arial"/>
          <w:b/>
          <w:sz w:val="24"/>
        </w:rPr>
        <w:t>[NR_CADC_R17_2BDL_xBUL-Core]CR for missing MSD due to 4th order harmonic mixing requirements</w:t>
      </w:r>
    </w:p>
    <w:p w14:paraId="2A0B3A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CR-1704  rev  Cat: A (Rel-18)</w:t>
      </w:r>
      <w:r>
        <w:rPr>
          <w:i/>
        </w:rPr>
        <w:br/>
      </w:r>
      <w:r>
        <w:rPr>
          <w:i/>
        </w:rPr>
        <w:br/>
      </w:r>
      <w:r>
        <w:rPr>
          <w:i/>
        </w:rPr>
        <w:tab/>
      </w:r>
      <w:r>
        <w:rPr>
          <w:i/>
        </w:rPr>
        <w:tab/>
      </w:r>
      <w:r>
        <w:rPr>
          <w:i/>
        </w:rPr>
        <w:tab/>
      </w:r>
      <w:r>
        <w:rPr>
          <w:i/>
        </w:rPr>
        <w:tab/>
      </w:r>
      <w:r>
        <w:rPr>
          <w:i/>
        </w:rPr>
        <w:tab/>
        <w:t>Source: MediaTek Inc.</w:t>
      </w:r>
    </w:p>
    <w:p w14:paraId="0BDAF8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38BAA" w14:textId="77777777" w:rsidR="00BC378C" w:rsidRDefault="00BC378C" w:rsidP="00BC378C">
      <w:pPr>
        <w:rPr>
          <w:rFonts w:ascii="Arial" w:hAnsi="Arial" w:cs="Arial"/>
          <w:b/>
          <w:sz w:val="24"/>
        </w:rPr>
      </w:pPr>
      <w:r>
        <w:rPr>
          <w:rFonts w:ascii="Arial" w:hAnsi="Arial" w:cs="Arial"/>
          <w:b/>
          <w:color w:val="0000FF"/>
          <w:sz w:val="24"/>
        </w:rPr>
        <w:t>R4-2312275</w:t>
      </w:r>
      <w:r>
        <w:rPr>
          <w:rFonts w:ascii="Arial" w:hAnsi="Arial" w:cs="Arial"/>
          <w:b/>
          <w:color w:val="0000FF"/>
          <w:sz w:val="24"/>
        </w:rPr>
        <w:tab/>
      </w:r>
      <w:r>
        <w:rPr>
          <w:rFonts w:ascii="Arial" w:hAnsi="Arial" w:cs="Arial"/>
          <w:b/>
          <w:sz w:val="24"/>
        </w:rPr>
        <w:t xml:space="preserve">[NR_CADC_R17_2BDL_xBUL-Core ] CR on MSD for shared spectrum band </w:t>
      </w:r>
    </w:p>
    <w:p w14:paraId="6DC1EA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CR-1715  rev  Cat: F (Rel-17)</w:t>
      </w:r>
      <w:r>
        <w:rPr>
          <w:i/>
        </w:rPr>
        <w:br/>
      </w:r>
      <w:r>
        <w:rPr>
          <w:i/>
        </w:rPr>
        <w:br/>
      </w:r>
      <w:r>
        <w:rPr>
          <w:i/>
        </w:rPr>
        <w:tab/>
      </w:r>
      <w:r>
        <w:rPr>
          <w:i/>
        </w:rPr>
        <w:tab/>
      </w:r>
      <w:r>
        <w:rPr>
          <w:i/>
        </w:rPr>
        <w:tab/>
      </w:r>
      <w:r>
        <w:rPr>
          <w:i/>
        </w:rPr>
        <w:tab/>
      </w:r>
      <w:r>
        <w:rPr>
          <w:i/>
        </w:rPr>
        <w:tab/>
        <w:t>Source: LG Electronics France</w:t>
      </w:r>
    </w:p>
    <w:p w14:paraId="43569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0CCB" w14:textId="77777777" w:rsidR="00BC378C" w:rsidRDefault="00BC378C" w:rsidP="00BC378C">
      <w:pPr>
        <w:rPr>
          <w:rFonts w:ascii="Arial" w:hAnsi="Arial" w:cs="Arial"/>
          <w:b/>
          <w:sz w:val="24"/>
        </w:rPr>
      </w:pPr>
      <w:r>
        <w:rPr>
          <w:rFonts w:ascii="Arial" w:hAnsi="Arial" w:cs="Arial"/>
          <w:b/>
          <w:color w:val="0000FF"/>
          <w:sz w:val="24"/>
        </w:rPr>
        <w:t>R4-2312276</w:t>
      </w:r>
      <w:r>
        <w:rPr>
          <w:rFonts w:ascii="Arial" w:hAnsi="Arial" w:cs="Arial"/>
          <w:b/>
          <w:color w:val="0000FF"/>
          <w:sz w:val="24"/>
        </w:rPr>
        <w:tab/>
      </w:r>
      <w:r>
        <w:rPr>
          <w:rFonts w:ascii="Arial" w:hAnsi="Arial" w:cs="Arial"/>
          <w:b/>
          <w:sz w:val="24"/>
        </w:rPr>
        <w:t xml:space="preserve">[NR_CADC_R17_2BDL_xBUL-Core ] CR on MSD for shared spectrum band </w:t>
      </w:r>
    </w:p>
    <w:p w14:paraId="4D95C1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CR-1716  rev  Cat: A (Rel-18)</w:t>
      </w:r>
      <w:r>
        <w:rPr>
          <w:i/>
        </w:rPr>
        <w:br/>
      </w:r>
      <w:r>
        <w:rPr>
          <w:i/>
        </w:rPr>
        <w:br/>
      </w:r>
      <w:r>
        <w:rPr>
          <w:i/>
        </w:rPr>
        <w:tab/>
      </w:r>
      <w:r>
        <w:rPr>
          <w:i/>
        </w:rPr>
        <w:tab/>
      </w:r>
      <w:r>
        <w:rPr>
          <w:i/>
        </w:rPr>
        <w:tab/>
      </w:r>
      <w:r>
        <w:rPr>
          <w:i/>
        </w:rPr>
        <w:tab/>
      </w:r>
      <w:r>
        <w:rPr>
          <w:i/>
        </w:rPr>
        <w:tab/>
        <w:t>Source: LG Electronics France</w:t>
      </w:r>
    </w:p>
    <w:p w14:paraId="053BB1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83043" w14:textId="77777777" w:rsidR="00BC378C" w:rsidRDefault="00BC378C" w:rsidP="00BC378C">
      <w:pPr>
        <w:rPr>
          <w:rFonts w:ascii="Arial" w:hAnsi="Arial" w:cs="Arial"/>
          <w:b/>
          <w:sz w:val="24"/>
        </w:rPr>
      </w:pPr>
      <w:r>
        <w:rPr>
          <w:rFonts w:ascii="Arial" w:hAnsi="Arial" w:cs="Arial"/>
          <w:b/>
          <w:color w:val="0000FF"/>
          <w:sz w:val="24"/>
        </w:rPr>
        <w:t>R4-2312453</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61006E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CR-1008  rev  Cat: F (Rel-17)</w:t>
      </w:r>
      <w:r>
        <w:rPr>
          <w:i/>
        </w:rPr>
        <w:br/>
      </w:r>
      <w:r>
        <w:rPr>
          <w:i/>
        </w:rPr>
        <w:br/>
      </w:r>
      <w:r>
        <w:rPr>
          <w:i/>
        </w:rPr>
        <w:tab/>
      </w:r>
      <w:r>
        <w:rPr>
          <w:i/>
        </w:rPr>
        <w:tab/>
      </w:r>
      <w:r>
        <w:rPr>
          <w:i/>
        </w:rPr>
        <w:tab/>
      </w:r>
      <w:r>
        <w:rPr>
          <w:i/>
        </w:rPr>
        <w:tab/>
      </w:r>
      <w:r>
        <w:rPr>
          <w:i/>
        </w:rPr>
        <w:tab/>
        <w:t>Source: ZTE Corporation, CHTTL</w:t>
      </w:r>
    </w:p>
    <w:p w14:paraId="68A3CC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D0849" w14:textId="77777777" w:rsidR="00BC378C" w:rsidRDefault="00BC378C" w:rsidP="00BC378C">
      <w:pPr>
        <w:rPr>
          <w:rFonts w:ascii="Arial" w:hAnsi="Arial" w:cs="Arial"/>
          <w:b/>
          <w:sz w:val="24"/>
        </w:rPr>
      </w:pPr>
      <w:r>
        <w:rPr>
          <w:rFonts w:ascii="Arial" w:hAnsi="Arial" w:cs="Arial"/>
          <w:b/>
          <w:color w:val="0000FF"/>
          <w:sz w:val="24"/>
        </w:rPr>
        <w:lastRenderedPageBreak/>
        <w:t>R4-2312454</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1663B84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CR-1009  rev  Cat: A (Rel-18)</w:t>
      </w:r>
      <w:r>
        <w:rPr>
          <w:i/>
        </w:rPr>
        <w:br/>
      </w:r>
      <w:r>
        <w:rPr>
          <w:i/>
        </w:rPr>
        <w:br/>
      </w:r>
      <w:r>
        <w:rPr>
          <w:i/>
        </w:rPr>
        <w:tab/>
      </w:r>
      <w:r>
        <w:rPr>
          <w:i/>
        </w:rPr>
        <w:tab/>
      </w:r>
      <w:r>
        <w:rPr>
          <w:i/>
        </w:rPr>
        <w:tab/>
      </w:r>
      <w:r>
        <w:rPr>
          <w:i/>
        </w:rPr>
        <w:tab/>
      </w:r>
      <w:r>
        <w:rPr>
          <w:i/>
        </w:rPr>
        <w:tab/>
        <w:t>Source: ZTE Corporation, CHTTL</w:t>
      </w:r>
    </w:p>
    <w:p w14:paraId="0AA15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F036" w14:textId="77777777" w:rsidR="00BC378C" w:rsidRDefault="00BC378C" w:rsidP="00BC378C">
      <w:pPr>
        <w:rPr>
          <w:rFonts w:ascii="Arial" w:hAnsi="Arial" w:cs="Arial"/>
          <w:b/>
          <w:sz w:val="24"/>
        </w:rPr>
      </w:pPr>
      <w:r>
        <w:rPr>
          <w:rFonts w:ascii="Arial" w:hAnsi="Arial" w:cs="Arial"/>
          <w:b/>
          <w:color w:val="0000FF"/>
          <w:sz w:val="24"/>
        </w:rPr>
        <w:t>R4-2312983</w:t>
      </w:r>
      <w:r>
        <w:rPr>
          <w:rFonts w:ascii="Arial" w:hAnsi="Arial" w:cs="Arial"/>
          <w:b/>
          <w:color w:val="0000FF"/>
          <w:sz w:val="24"/>
        </w:rPr>
        <w:tab/>
      </w:r>
      <w:r>
        <w:rPr>
          <w:rFonts w:ascii="Arial" w:hAnsi="Arial" w:cs="Arial"/>
          <w:b/>
          <w:sz w:val="24"/>
        </w:rPr>
        <w:t>Rel17 Cat F CR for 38.101-3 Correct the UL configuration for some concerned FR1+FR2 combo</w:t>
      </w:r>
    </w:p>
    <w:p w14:paraId="5C652B3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CR-1020  rev  Cat: F (Rel-17)</w:t>
      </w:r>
      <w:r>
        <w:rPr>
          <w:i/>
        </w:rPr>
        <w:br/>
      </w:r>
      <w:r>
        <w:rPr>
          <w:i/>
        </w:rPr>
        <w:br/>
      </w:r>
      <w:r>
        <w:rPr>
          <w:i/>
        </w:rPr>
        <w:tab/>
      </w:r>
      <w:r>
        <w:rPr>
          <w:i/>
        </w:rPr>
        <w:tab/>
      </w:r>
      <w:r>
        <w:rPr>
          <w:i/>
        </w:rPr>
        <w:tab/>
      </w:r>
      <w:r>
        <w:rPr>
          <w:i/>
        </w:rPr>
        <w:tab/>
      </w:r>
      <w:r>
        <w:rPr>
          <w:i/>
        </w:rPr>
        <w:tab/>
        <w:t>Source: Samsung</w:t>
      </w:r>
    </w:p>
    <w:p w14:paraId="303706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D865" w14:textId="77777777" w:rsidR="00BC378C" w:rsidRDefault="00BC378C" w:rsidP="00BC378C">
      <w:pPr>
        <w:rPr>
          <w:rFonts w:ascii="Arial" w:hAnsi="Arial" w:cs="Arial"/>
          <w:b/>
          <w:sz w:val="24"/>
        </w:rPr>
      </w:pPr>
      <w:r>
        <w:rPr>
          <w:rFonts w:ascii="Arial" w:hAnsi="Arial" w:cs="Arial"/>
          <w:b/>
          <w:color w:val="0000FF"/>
          <w:sz w:val="24"/>
        </w:rPr>
        <w:t>R4-2312984</w:t>
      </w:r>
      <w:r>
        <w:rPr>
          <w:rFonts w:ascii="Arial" w:hAnsi="Arial" w:cs="Arial"/>
          <w:b/>
          <w:color w:val="0000FF"/>
          <w:sz w:val="24"/>
        </w:rPr>
        <w:tab/>
      </w:r>
      <w:r>
        <w:rPr>
          <w:rFonts w:ascii="Arial" w:hAnsi="Arial" w:cs="Arial"/>
          <w:b/>
          <w:sz w:val="24"/>
        </w:rPr>
        <w:t>[NR_CADC_R18_3BDL_xBUL]Rel-18 Cat A CR for 38.101-3 Correct the UL configuration for some concerned FR1+FR2 combo</w:t>
      </w:r>
    </w:p>
    <w:p w14:paraId="50C06F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CR-1021  rev  Cat: A (Rel-18)</w:t>
      </w:r>
      <w:r>
        <w:rPr>
          <w:i/>
        </w:rPr>
        <w:br/>
      </w:r>
      <w:r>
        <w:rPr>
          <w:i/>
        </w:rPr>
        <w:br/>
      </w:r>
      <w:r>
        <w:rPr>
          <w:i/>
        </w:rPr>
        <w:tab/>
      </w:r>
      <w:r>
        <w:rPr>
          <w:i/>
        </w:rPr>
        <w:tab/>
      </w:r>
      <w:r>
        <w:rPr>
          <w:i/>
        </w:rPr>
        <w:tab/>
      </w:r>
      <w:r>
        <w:rPr>
          <w:i/>
        </w:rPr>
        <w:tab/>
      </w:r>
      <w:r>
        <w:rPr>
          <w:i/>
        </w:rPr>
        <w:tab/>
        <w:t>Source: Samsung</w:t>
      </w:r>
    </w:p>
    <w:p w14:paraId="017460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AB86" w14:textId="77777777" w:rsidR="00BC378C" w:rsidRDefault="00BC378C" w:rsidP="00BC378C">
      <w:pPr>
        <w:rPr>
          <w:rFonts w:ascii="Arial" w:hAnsi="Arial" w:cs="Arial"/>
          <w:b/>
          <w:sz w:val="24"/>
        </w:rPr>
      </w:pPr>
      <w:r>
        <w:rPr>
          <w:rFonts w:ascii="Arial" w:hAnsi="Arial" w:cs="Arial"/>
          <w:b/>
          <w:color w:val="0000FF"/>
          <w:sz w:val="24"/>
        </w:rPr>
        <w:t>R4-2312985</w:t>
      </w:r>
      <w:r>
        <w:rPr>
          <w:rFonts w:ascii="Arial" w:hAnsi="Arial" w:cs="Arial"/>
          <w:b/>
          <w:color w:val="0000FF"/>
          <w:sz w:val="24"/>
        </w:rPr>
        <w:tab/>
      </w:r>
      <w:r>
        <w:rPr>
          <w:rFonts w:ascii="Arial" w:hAnsi="Arial" w:cs="Arial"/>
          <w:b/>
          <w:sz w:val="24"/>
        </w:rPr>
        <w:t>Rel17 Cat F CR for 38.101-3 Correct the note for HPUE indication in configuration table</w:t>
      </w:r>
    </w:p>
    <w:p w14:paraId="439B33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CR-1022  rev  Cat: F (Rel-17)</w:t>
      </w:r>
      <w:r>
        <w:rPr>
          <w:i/>
        </w:rPr>
        <w:br/>
      </w:r>
      <w:r>
        <w:rPr>
          <w:i/>
        </w:rPr>
        <w:br/>
      </w:r>
      <w:r>
        <w:rPr>
          <w:i/>
        </w:rPr>
        <w:tab/>
      </w:r>
      <w:r>
        <w:rPr>
          <w:i/>
        </w:rPr>
        <w:tab/>
      </w:r>
      <w:r>
        <w:rPr>
          <w:i/>
        </w:rPr>
        <w:tab/>
      </w:r>
      <w:r>
        <w:rPr>
          <w:i/>
        </w:rPr>
        <w:tab/>
      </w:r>
      <w:r>
        <w:rPr>
          <w:i/>
        </w:rPr>
        <w:tab/>
        <w:t>Source: Samsung</w:t>
      </w:r>
    </w:p>
    <w:p w14:paraId="3419A2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B1DC" w14:textId="77777777" w:rsidR="00BC378C" w:rsidRDefault="00BC378C" w:rsidP="00BC378C">
      <w:pPr>
        <w:rPr>
          <w:rFonts w:ascii="Arial" w:hAnsi="Arial" w:cs="Arial"/>
          <w:b/>
          <w:sz w:val="24"/>
        </w:rPr>
      </w:pPr>
      <w:r>
        <w:rPr>
          <w:rFonts w:ascii="Arial" w:hAnsi="Arial" w:cs="Arial"/>
          <w:b/>
          <w:color w:val="0000FF"/>
          <w:sz w:val="24"/>
        </w:rPr>
        <w:t>R4-2312986</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223427A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CR-1023  rev  Cat: A (Rel-18)</w:t>
      </w:r>
      <w:r>
        <w:rPr>
          <w:i/>
        </w:rPr>
        <w:br/>
      </w:r>
      <w:r>
        <w:rPr>
          <w:i/>
        </w:rPr>
        <w:br/>
      </w:r>
      <w:r>
        <w:rPr>
          <w:i/>
        </w:rPr>
        <w:tab/>
      </w:r>
      <w:r>
        <w:rPr>
          <w:i/>
        </w:rPr>
        <w:tab/>
      </w:r>
      <w:r>
        <w:rPr>
          <w:i/>
        </w:rPr>
        <w:tab/>
      </w:r>
      <w:r>
        <w:rPr>
          <w:i/>
        </w:rPr>
        <w:tab/>
      </w:r>
      <w:r>
        <w:rPr>
          <w:i/>
        </w:rPr>
        <w:tab/>
        <w:t>Source: Samsung</w:t>
      </w:r>
    </w:p>
    <w:p w14:paraId="45E301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EE3F8" w14:textId="77777777" w:rsidR="00BC378C" w:rsidRDefault="00BC378C" w:rsidP="00BC378C">
      <w:pPr>
        <w:pStyle w:val="Heading4"/>
      </w:pPr>
      <w:bookmarkStart w:id="20" w:name="_Toc142747487"/>
      <w:r>
        <w:t>5.1.3</w:t>
      </w:r>
      <w:r>
        <w:tab/>
        <w:t>Others</w:t>
      </w:r>
      <w:bookmarkEnd w:id="20"/>
    </w:p>
    <w:p w14:paraId="406C758A" w14:textId="77777777" w:rsidR="00BC378C" w:rsidRDefault="00BC378C" w:rsidP="00BC378C">
      <w:pPr>
        <w:rPr>
          <w:rFonts w:ascii="Arial" w:hAnsi="Arial" w:cs="Arial"/>
          <w:b/>
          <w:sz w:val="24"/>
        </w:rPr>
      </w:pPr>
      <w:r>
        <w:rPr>
          <w:rFonts w:ascii="Arial" w:hAnsi="Arial" w:cs="Arial"/>
          <w:b/>
          <w:color w:val="0000FF"/>
          <w:sz w:val="24"/>
        </w:rPr>
        <w:t>R4-2311124</w:t>
      </w:r>
      <w:r>
        <w:rPr>
          <w:rFonts w:ascii="Arial" w:hAnsi="Arial" w:cs="Arial"/>
          <w:b/>
          <w:color w:val="0000FF"/>
          <w:sz w:val="24"/>
        </w:rPr>
        <w:tab/>
      </w:r>
      <w:r>
        <w:rPr>
          <w:rFonts w:ascii="Arial" w:hAnsi="Arial" w:cs="Arial"/>
          <w:b/>
          <w:sz w:val="24"/>
        </w:rPr>
        <w:t>CR to TS 38.101-1 Rel-18 Corrections to UE co-existence requirements</w:t>
      </w:r>
    </w:p>
    <w:p w14:paraId="1BE5FD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CR-1644  rev  Cat: F (Rel-18)</w:t>
      </w:r>
      <w:r>
        <w:rPr>
          <w:i/>
        </w:rPr>
        <w:br/>
      </w:r>
      <w:r>
        <w:rPr>
          <w:i/>
        </w:rPr>
        <w:br/>
      </w:r>
      <w:r>
        <w:rPr>
          <w:i/>
        </w:rPr>
        <w:tab/>
      </w:r>
      <w:r>
        <w:rPr>
          <w:i/>
        </w:rPr>
        <w:tab/>
      </w:r>
      <w:r>
        <w:rPr>
          <w:i/>
        </w:rPr>
        <w:tab/>
      </w:r>
      <w:r>
        <w:rPr>
          <w:i/>
        </w:rPr>
        <w:tab/>
      </w:r>
      <w:r>
        <w:rPr>
          <w:i/>
        </w:rPr>
        <w:tab/>
        <w:t>Source: Skyworks Solutions Inc.</w:t>
      </w:r>
    </w:p>
    <w:p w14:paraId="6146BD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CCBAB" w14:textId="77777777" w:rsidR="00BC378C" w:rsidRDefault="00BC378C" w:rsidP="00BC378C">
      <w:pPr>
        <w:rPr>
          <w:rFonts w:ascii="Arial" w:hAnsi="Arial" w:cs="Arial"/>
          <w:b/>
          <w:sz w:val="24"/>
        </w:rPr>
      </w:pPr>
      <w:r>
        <w:rPr>
          <w:rFonts w:ascii="Arial" w:hAnsi="Arial" w:cs="Arial"/>
          <w:b/>
          <w:color w:val="0000FF"/>
          <w:sz w:val="24"/>
        </w:rPr>
        <w:t>R4-2311125</w:t>
      </w:r>
      <w:r>
        <w:rPr>
          <w:rFonts w:ascii="Arial" w:hAnsi="Arial" w:cs="Arial"/>
          <w:b/>
          <w:color w:val="0000FF"/>
          <w:sz w:val="24"/>
        </w:rPr>
        <w:tab/>
      </w:r>
      <w:r>
        <w:rPr>
          <w:rFonts w:ascii="Arial" w:hAnsi="Arial" w:cs="Arial"/>
          <w:b/>
          <w:sz w:val="24"/>
        </w:rPr>
        <w:t>CR to TS 38.101-1 Rel-17 Corrections to UE co-existence requirements</w:t>
      </w:r>
    </w:p>
    <w:p w14:paraId="3E7E4240"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CR-1645  rev  Cat: F (Rel-17)</w:t>
      </w:r>
      <w:r>
        <w:rPr>
          <w:i/>
        </w:rPr>
        <w:br/>
      </w:r>
      <w:r>
        <w:rPr>
          <w:i/>
        </w:rPr>
        <w:br/>
      </w:r>
      <w:r>
        <w:rPr>
          <w:i/>
        </w:rPr>
        <w:tab/>
      </w:r>
      <w:r>
        <w:rPr>
          <w:i/>
        </w:rPr>
        <w:tab/>
      </w:r>
      <w:r>
        <w:rPr>
          <w:i/>
        </w:rPr>
        <w:tab/>
      </w:r>
      <w:r>
        <w:rPr>
          <w:i/>
        </w:rPr>
        <w:tab/>
      </w:r>
      <w:r>
        <w:rPr>
          <w:i/>
        </w:rPr>
        <w:tab/>
        <w:t>Source: Skyworks Solutions Inc.</w:t>
      </w:r>
    </w:p>
    <w:p w14:paraId="0CC077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50E56" w14:textId="77777777" w:rsidR="00BC378C" w:rsidRDefault="00BC378C" w:rsidP="00BC378C">
      <w:pPr>
        <w:rPr>
          <w:rFonts w:ascii="Arial" w:hAnsi="Arial" w:cs="Arial"/>
          <w:b/>
          <w:sz w:val="24"/>
        </w:rPr>
      </w:pPr>
      <w:r>
        <w:rPr>
          <w:rFonts w:ascii="Arial" w:hAnsi="Arial" w:cs="Arial"/>
          <w:b/>
          <w:color w:val="0000FF"/>
          <w:sz w:val="24"/>
        </w:rPr>
        <w:t>R4-2311126</w:t>
      </w:r>
      <w:r>
        <w:rPr>
          <w:rFonts w:ascii="Arial" w:hAnsi="Arial" w:cs="Arial"/>
          <w:b/>
          <w:color w:val="0000FF"/>
          <w:sz w:val="24"/>
        </w:rPr>
        <w:tab/>
      </w:r>
      <w:r>
        <w:rPr>
          <w:rFonts w:ascii="Arial" w:hAnsi="Arial" w:cs="Arial"/>
          <w:b/>
          <w:sz w:val="24"/>
        </w:rPr>
        <w:t>CR to TS 38.101-1 Rel-18 Introduction of TDD uplink RMC for shorter transients</w:t>
      </w:r>
    </w:p>
    <w:p w14:paraId="2D23CB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CR-1646  rev  Cat: A (Rel-18)</w:t>
      </w:r>
      <w:r>
        <w:rPr>
          <w:i/>
        </w:rPr>
        <w:br/>
      </w:r>
      <w:r>
        <w:rPr>
          <w:i/>
        </w:rPr>
        <w:br/>
      </w:r>
      <w:r>
        <w:rPr>
          <w:i/>
        </w:rPr>
        <w:tab/>
      </w:r>
      <w:r>
        <w:rPr>
          <w:i/>
        </w:rPr>
        <w:tab/>
      </w:r>
      <w:r>
        <w:rPr>
          <w:i/>
        </w:rPr>
        <w:tab/>
      </w:r>
      <w:r>
        <w:rPr>
          <w:i/>
        </w:rPr>
        <w:tab/>
      </w:r>
      <w:r>
        <w:rPr>
          <w:i/>
        </w:rPr>
        <w:tab/>
        <w:t>Source: Skyworks Solutions, Inc.</w:t>
      </w:r>
    </w:p>
    <w:p w14:paraId="51406B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89884" w14:textId="77777777" w:rsidR="00BC378C" w:rsidRDefault="00BC378C" w:rsidP="00BC378C">
      <w:pPr>
        <w:rPr>
          <w:rFonts w:ascii="Arial" w:hAnsi="Arial" w:cs="Arial"/>
          <w:b/>
          <w:sz w:val="24"/>
        </w:rPr>
      </w:pPr>
      <w:r>
        <w:rPr>
          <w:rFonts w:ascii="Arial" w:hAnsi="Arial" w:cs="Arial"/>
          <w:b/>
          <w:color w:val="0000FF"/>
          <w:sz w:val="24"/>
        </w:rPr>
        <w:t>R4-2311127</w:t>
      </w:r>
      <w:r>
        <w:rPr>
          <w:rFonts w:ascii="Arial" w:hAnsi="Arial" w:cs="Arial"/>
          <w:b/>
          <w:color w:val="0000FF"/>
          <w:sz w:val="24"/>
        </w:rPr>
        <w:tab/>
      </w:r>
      <w:r>
        <w:rPr>
          <w:rFonts w:ascii="Arial" w:hAnsi="Arial" w:cs="Arial"/>
          <w:b/>
          <w:sz w:val="24"/>
        </w:rPr>
        <w:t>CR to TS 38.101-1 Rel-17 Introduction of TDD uplink RMC for shorter transients</w:t>
      </w:r>
    </w:p>
    <w:p w14:paraId="5AAFCE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CR-1647  rev  Cat: F (Rel-17)</w:t>
      </w:r>
      <w:r>
        <w:rPr>
          <w:i/>
        </w:rPr>
        <w:br/>
      </w:r>
      <w:r>
        <w:rPr>
          <w:i/>
        </w:rPr>
        <w:br/>
      </w:r>
      <w:r>
        <w:rPr>
          <w:i/>
        </w:rPr>
        <w:tab/>
      </w:r>
      <w:r>
        <w:rPr>
          <w:i/>
        </w:rPr>
        <w:tab/>
      </w:r>
      <w:r>
        <w:rPr>
          <w:i/>
        </w:rPr>
        <w:tab/>
      </w:r>
      <w:r>
        <w:rPr>
          <w:i/>
        </w:rPr>
        <w:tab/>
      </w:r>
      <w:r>
        <w:rPr>
          <w:i/>
        </w:rPr>
        <w:tab/>
        <w:t>Source: Skyworks Solutions, Inc.</w:t>
      </w:r>
    </w:p>
    <w:p w14:paraId="258B46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22FD" w14:textId="77777777" w:rsidR="00BC378C" w:rsidRDefault="00BC378C" w:rsidP="00BC378C">
      <w:pPr>
        <w:rPr>
          <w:rFonts w:ascii="Arial" w:hAnsi="Arial" w:cs="Arial"/>
          <w:b/>
          <w:sz w:val="24"/>
        </w:rPr>
      </w:pPr>
      <w:r>
        <w:rPr>
          <w:rFonts w:ascii="Arial" w:hAnsi="Arial" w:cs="Arial"/>
          <w:b/>
          <w:color w:val="0000FF"/>
          <w:sz w:val="24"/>
        </w:rPr>
        <w:t>R4-2311129</w:t>
      </w:r>
      <w:r>
        <w:rPr>
          <w:rFonts w:ascii="Arial" w:hAnsi="Arial" w:cs="Arial"/>
          <w:b/>
          <w:color w:val="0000FF"/>
          <w:sz w:val="24"/>
        </w:rPr>
        <w:tab/>
      </w:r>
      <w:r>
        <w:rPr>
          <w:rFonts w:ascii="Arial" w:hAnsi="Arial" w:cs="Arial"/>
          <w:b/>
          <w:sz w:val="24"/>
        </w:rPr>
        <w:t>CR to TS 38.101-1 Rel-18 SUL MSD alignment</w:t>
      </w:r>
    </w:p>
    <w:p w14:paraId="0B7825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CR-1649  rev  Cat: A (Rel-18)</w:t>
      </w:r>
      <w:r>
        <w:rPr>
          <w:i/>
        </w:rPr>
        <w:br/>
      </w:r>
      <w:r>
        <w:rPr>
          <w:i/>
        </w:rPr>
        <w:br/>
      </w:r>
      <w:r>
        <w:rPr>
          <w:i/>
        </w:rPr>
        <w:tab/>
      </w:r>
      <w:r>
        <w:rPr>
          <w:i/>
        </w:rPr>
        <w:tab/>
      </w:r>
      <w:r>
        <w:rPr>
          <w:i/>
        </w:rPr>
        <w:tab/>
      </w:r>
      <w:r>
        <w:rPr>
          <w:i/>
        </w:rPr>
        <w:tab/>
      </w:r>
      <w:r>
        <w:rPr>
          <w:i/>
        </w:rPr>
        <w:tab/>
        <w:t>Source: Skyworks Solutions, Inc.</w:t>
      </w:r>
    </w:p>
    <w:p w14:paraId="1B4513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88D20" w14:textId="77777777" w:rsidR="00BC378C" w:rsidRDefault="00BC378C" w:rsidP="00BC378C">
      <w:pPr>
        <w:rPr>
          <w:rFonts w:ascii="Arial" w:hAnsi="Arial" w:cs="Arial"/>
          <w:b/>
          <w:sz w:val="24"/>
        </w:rPr>
      </w:pPr>
      <w:r>
        <w:rPr>
          <w:rFonts w:ascii="Arial" w:hAnsi="Arial" w:cs="Arial"/>
          <w:b/>
          <w:color w:val="0000FF"/>
          <w:sz w:val="24"/>
        </w:rPr>
        <w:t>R4-2311130</w:t>
      </w:r>
      <w:r>
        <w:rPr>
          <w:rFonts w:ascii="Arial" w:hAnsi="Arial" w:cs="Arial"/>
          <w:b/>
          <w:color w:val="0000FF"/>
          <w:sz w:val="24"/>
        </w:rPr>
        <w:tab/>
      </w:r>
      <w:r>
        <w:rPr>
          <w:rFonts w:ascii="Arial" w:hAnsi="Arial" w:cs="Arial"/>
          <w:b/>
          <w:sz w:val="24"/>
        </w:rPr>
        <w:t>CR to TS 38.101-1 Rel-17 SUL MSD alignment</w:t>
      </w:r>
    </w:p>
    <w:p w14:paraId="314ACF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CR-1650  rev  Cat: F (Rel-17)</w:t>
      </w:r>
      <w:r>
        <w:rPr>
          <w:i/>
        </w:rPr>
        <w:br/>
      </w:r>
      <w:r>
        <w:rPr>
          <w:i/>
        </w:rPr>
        <w:br/>
      </w:r>
      <w:r>
        <w:rPr>
          <w:i/>
        </w:rPr>
        <w:tab/>
      </w:r>
      <w:r>
        <w:rPr>
          <w:i/>
        </w:rPr>
        <w:tab/>
      </w:r>
      <w:r>
        <w:rPr>
          <w:i/>
        </w:rPr>
        <w:tab/>
      </w:r>
      <w:r>
        <w:rPr>
          <w:i/>
        </w:rPr>
        <w:tab/>
      </w:r>
      <w:r>
        <w:rPr>
          <w:i/>
        </w:rPr>
        <w:tab/>
        <w:t>Source: Skyworks Solutions, Inc.</w:t>
      </w:r>
    </w:p>
    <w:p w14:paraId="1E00A7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48565" w14:textId="77777777" w:rsidR="00BC378C" w:rsidRDefault="00BC378C" w:rsidP="00BC378C">
      <w:pPr>
        <w:rPr>
          <w:rFonts w:ascii="Arial" w:hAnsi="Arial" w:cs="Arial"/>
          <w:b/>
          <w:sz w:val="24"/>
        </w:rPr>
      </w:pPr>
      <w:r>
        <w:rPr>
          <w:rFonts w:ascii="Arial" w:hAnsi="Arial" w:cs="Arial"/>
          <w:b/>
          <w:color w:val="0000FF"/>
          <w:sz w:val="24"/>
        </w:rPr>
        <w:t>R4-2311131</w:t>
      </w:r>
      <w:r>
        <w:rPr>
          <w:rFonts w:ascii="Arial" w:hAnsi="Arial" w:cs="Arial"/>
          <w:b/>
          <w:color w:val="0000FF"/>
          <w:sz w:val="24"/>
        </w:rPr>
        <w:tab/>
      </w:r>
      <w:r>
        <w:rPr>
          <w:rFonts w:ascii="Arial" w:hAnsi="Arial" w:cs="Arial"/>
          <w:b/>
          <w:sz w:val="24"/>
        </w:rPr>
        <w:t>CR to TS 38.101-1 Rel-18 Corrections to cross-band MSD and CA_n7-n38 fallback</w:t>
      </w:r>
    </w:p>
    <w:p w14:paraId="204E42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CR-1651  rev  Cat: F (Rel-18)</w:t>
      </w:r>
      <w:r>
        <w:rPr>
          <w:i/>
        </w:rPr>
        <w:br/>
      </w:r>
      <w:r>
        <w:rPr>
          <w:i/>
        </w:rPr>
        <w:br/>
      </w:r>
      <w:r>
        <w:rPr>
          <w:i/>
        </w:rPr>
        <w:tab/>
      </w:r>
      <w:r>
        <w:rPr>
          <w:i/>
        </w:rPr>
        <w:tab/>
      </w:r>
      <w:r>
        <w:rPr>
          <w:i/>
        </w:rPr>
        <w:tab/>
      </w:r>
      <w:r>
        <w:rPr>
          <w:i/>
        </w:rPr>
        <w:tab/>
      </w:r>
      <w:r>
        <w:rPr>
          <w:i/>
        </w:rPr>
        <w:tab/>
        <w:t>Source: Skyworks Solutions, Inc.</w:t>
      </w:r>
    </w:p>
    <w:p w14:paraId="756BD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212" w14:textId="77777777" w:rsidR="00BC378C" w:rsidRDefault="00BC378C" w:rsidP="00BC378C">
      <w:pPr>
        <w:rPr>
          <w:rFonts w:ascii="Arial" w:hAnsi="Arial" w:cs="Arial"/>
          <w:b/>
          <w:sz w:val="24"/>
        </w:rPr>
      </w:pPr>
      <w:r>
        <w:rPr>
          <w:rFonts w:ascii="Arial" w:hAnsi="Arial" w:cs="Arial"/>
          <w:b/>
          <w:color w:val="0000FF"/>
          <w:sz w:val="24"/>
        </w:rPr>
        <w:t>R4-2311132</w:t>
      </w:r>
      <w:r>
        <w:rPr>
          <w:rFonts w:ascii="Arial" w:hAnsi="Arial" w:cs="Arial"/>
          <w:b/>
          <w:color w:val="0000FF"/>
          <w:sz w:val="24"/>
        </w:rPr>
        <w:tab/>
      </w:r>
      <w:r>
        <w:rPr>
          <w:rFonts w:ascii="Arial" w:hAnsi="Arial" w:cs="Arial"/>
          <w:b/>
          <w:sz w:val="24"/>
        </w:rPr>
        <w:t>CR to TS 38.101-1 Rel-17 Corrections to cross-band MSD</w:t>
      </w:r>
    </w:p>
    <w:p w14:paraId="1A56D2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CR-1652  rev  Cat: F (Rel-17)</w:t>
      </w:r>
      <w:r>
        <w:rPr>
          <w:i/>
        </w:rPr>
        <w:br/>
      </w:r>
      <w:r>
        <w:rPr>
          <w:i/>
        </w:rPr>
        <w:br/>
      </w:r>
      <w:r>
        <w:rPr>
          <w:i/>
        </w:rPr>
        <w:tab/>
      </w:r>
      <w:r>
        <w:rPr>
          <w:i/>
        </w:rPr>
        <w:tab/>
      </w:r>
      <w:r>
        <w:rPr>
          <w:i/>
        </w:rPr>
        <w:tab/>
      </w:r>
      <w:r>
        <w:rPr>
          <w:i/>
        </w:rPr>
        <w:tab/>
      </w:r>
      <w:r>
        <w:rPr>
          <w:i/>
        </w:rPr>
        <w:tab/>
        <w:t>Source: Skyworks Solutions, Inc.</w:t>
      </w:r>
    </w:p>
    <w:p w14:paraId="0FDCB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6C21B" w14:textId="77777777" w:rsidR="00BC378C" w:rsidRDefault="00BC378C" w:rsidP="00BC378C">
      <w:pPr>
        <w:rPr>
          <w:rFonts w:ascii="Arial" w:hAnsi="Arial" w:cs="Arial"/>
          <w:b/>
          <w:sz w:val="24"/>
        </w:rPr>
      </w:pPr>
      <w:r>
        <w:rPr>
          <w:rFonts w:ascii="Arial" w:hAnsi="Arial" w:cs="Arial"/>
          <w:b/>
          <w:color w:val="0000FF"/>
          <w:sz w:val="24"/>
        </w:rPr>
        <w:lastRenderedPageBreak/>
        <w:t>R4-2311476</w:t>
      </w:r>
      <w:r>
        <w:rPr>
          <w:rFonts w:ascii="Arial" w:hAnsi="Arial" w:cs="Arial"/>
          <w:b/>
          <w:color w:val="0000FF"/>
          <w:sz w:val="24"/>
        </w:rPr>
        <w:tab/>
      </w:r>
      <w:r>
        <w:rPr>
          <w:rFonts w:ascii="Arial" w:hAnsi="Arial" w:cs="Arial"/>
          <w:b/>
          <w:sz w:val="24"/>
        </w:rPr>
        <w:t>[TEI18] CR 38.101-1: Various maintenance issues R18</w:t>
      </w:r>
    </w:p>
    <w:p w14:paraId="4FB144B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CR-1674  rev  Cat: A (Rel-18)</w:t>
      </w:r>
      <w:r>
        <w:rPr>
          <w:i/>
        </w:rPr>
        <w:br/>
      </w:r>
      <w:r>
        <w:rPr>
          <w:i/>
        </w:rPr>
        <w:br/>
      </w:r>
      <w:r>
        <w:rPr>
          <w:i/>
        </w:rPr>
        <w:tab/>
      </w:r>
      <w:r>
        <w:rPr>
          <w:i/>
        </w:rPr>
        <w:tab/>
      </w:r>
      <w:r>
        <w:rPr>
          <w:i/>
        </w:rPr>
        <w:tab/>
      </w:r>
      <w:r>
        <w:rPr>
          <w:i/>
        </w:rPr>
        <w:tab/>
      </w:r>
      <w:r>
        <w:rPr>
          <w:i/>
        </w:rPr>
        <w:tab/>
        <w:t>Source: Nokia</w:t>
      </w:r>
    </w:p>
    <w:p w14:paraId="5EA743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1B576" w14:textId="77777777" w:rsidR="00BC378C" w:rsidRDefault="00BC378C" w:rsidP="00BC378C">
      <w:pPr>
        <w:rPr>
          <w:rFonts w:ascii="Arial" w:hAnsi="Arial" w:cs="Arial"/>
          <w:b/>
          <w:sz w:val="24"/>
        </w:rPr>
      </w:pPr>
      <w:r>
        <w:rPr>
          <w:rFonts w:ascii="Arial" w:hAnsi="Arial" w:cs="Arial"/>
          <w:b/>
          <w:color w:val="0000FF"/>
          <w:sz w:val="24"/>
        </w:rPr>
        <w:t>R4-2311477</w:t>
      </w:r>
      <w:r>
        <w:rPr>
          <w:rFonts w:ascii="Arial" w:hAnsi="Arial" w:cs="Arial"/>
          <w:b/>
          <w:color w:val="0000FF"/>
          <w:sz w:val="24"/>
        </w:rPr>
        <w:tab/>
      </w:r>
      <w:r>
        <w:rPr>
          <w:rFonts w:ascii="Arial" w:hAnsi="Arial" w:cs="Arial"/>
          <w:b/>
          <w:sz w:val="24"/>
        </w:rPr>
        <w:t>[TEI17] CR 38.101-1: Various maintenance issues R17</w:t>
      </w:r>
    </w:p>
    <w:p w14:paraId="752B51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CR-1675  rev  Cat: F (Rel-17)</w:t>
      </w:r>
      <w:r>
        <w:rPr>
          <w:i/>
        </w:rPr>
        <w:br/>
      </w:r>
      <w:r>
        <w:rPr>
          <w:i/>
        </w:rPr>
        <w:br/>
      </w:r>
      <w:r>
        <w:rPr>
          <w:i/>
        </w:rPr>
        <w:tab/>
      </w:r>
      <w:r>
        <w:rPr>
          <w:i/>
        </w:rPr>
        <w:tab/>
      </w:r>
      <w:r>
        <w:rPr>
          <w:i/>
        </w:rPr>
        <w:tab/>
      </w:r>
      <w:r>
        <w:rPr>
          <w:i/>
        </w:rPr>
        <w:tab/>
      </w:r>
      <w:r>
        <w:rPr>
          <w:i/>
        </w:rPr>
        <w:tab/>
        <w:t>Source: Nokia</w:t>
      </w:r>
    </w:p>
    <w:p w14:paraId="19D12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B9647" w14:textId="77777777" w:rsidR="00BC378C" w:rsidRDefault="00BC378C" w:rsidP="00BC378C">
      <w:pPr>
        <w:rPr>
          <w:rFonts w:ascii="Arial" w:hAnsi="Arial" w:cs="Arial"/>
          <w:b/>
          <w:sz w:val="24"/>
        </w:rPr>
      </w:pPr>
      <w:r>
        <w:rPr>
          <w:rFonts w:ascii="Arial" w:hAnsi="Arial" w:cs="Arial"/>
          <w:b/>
          <w:color w:val="0000FF"/>
          <w:sz w:val="24"/>
        </w:rPr>
        <w:t>R4-2311938</w:t>
      </w:r>
      <w:r>
        <w:rPr>
          <w:rFonts w:ascii="Arial" w:hAnsi="Arial" w:cs="Arial"/>
          <w:b/>
          <w:color w:val="0000FF"/>
          <w:sz w:val="24"/>
        </w:rPr>
        <w:tab/>
      </w:r>
      <w:r>
        <w:rPr>
          <w:rFonts w:ascii="Arial" w:hAnsi="Arial" w:cs="Arial"/>
          <w:b/>
          <w:sz w:val="24"/>
        </w:rPr>
        <w:t>[NR_SAR_PC2_interB_SUL_2BUL]Rel17 Cat F CR for 38.101-1 Correct ?PPowerClass,CA relevant requirement in clause 6.2A.1.3 for inter-band ULCA</w:t>
      </w:r>
    </w:p>
    <w:p w14:paraId="7100C8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CR-0997  rev  Cat: F (Rel-17)</w:t>
      </w:r>
      <w:r>
        <w:rPr>
          <w:i/>
        </w:rPr>
        <w:br/>
      </w:r>
      <w:r>
        <w:rPr>
          <w:i/>
        </w:rPr>
        <w:br/>
      </w:r>
      <w:r>
        <w:rPr>
          <w:i/>
        </w:rPr>
        <w:tab/>
      </w:r>
      <w:r>
        <w:rPr>
          <w:i/>
        </w:rPr>
        <w:tab/>
      </w:r>
      <w:r>
        <w:rPr>
          <w:i/>
        </w:rPr>
        <w:tab/>
      </w:r>
      <w:r>
        <w:rPr>
          <w:i/>
        </w:rPr>
        <w:tab/>
      </w:r>
      <w:r>
        <w:rPr>
          <w:i/>
        </w:rPr>
        <w:tab/>
        <w:t>Source: Samsung, Huawei, KT corporation,CHTTL, SGS Wireless</w:t>
      </w:r>
    </w:p>
    <w:p w14:paraId="4605C0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BBA7A" w14:textId="77777777" w:rsidR="00BC378C" w:rsidRDefault="00BC378C" w:rsidP="00BC378C">
      <w:pPr>
        <w:rPr>
          <w:rFonts w:ascii="Arial" w:hAnsi="Arial" w:cs="Arial"/>
          <w:b/>
          <w:sz w:val="24"/>
        </w:rPr>
      </w:pPr>
      <w:r>
        <w:rPr>
          <w:rFonts w:ascii="Arial" w:hAnsi="Arial" w:cs="Arial"/>
          <w:b/>
          <w:color w:val="0000FF"/>
          <w:sz w:val="24"/>
        </w:rPr>
        <w:t>R4-2311939</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6DEDB9E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CR-0998  rev  Cat: A (Rel-18)</w:t>
      </w:r>
      <w:r>
        <w:rPr>
          <w:i/>
        </w:rPr>
        <w:br/>
      </w:r>
      <w:r>
        <w:rPr>
          <w:i/>
        </w:rPr>
        <w:br/>
      </w:r>
      <w:r>
        <w:rPr>
          <w:i/>
        </w:rPr>
        <w:tab/>
      </w:r>
      <w:r>
        <w:rPr>
          <w:i/>
        </w:rPr>
        <w:tab/>
      </w:r>
      <w:r>
        <w:rPr>
          <w:i/>
        </w:rPr>
        <w:tab/>
      </w:r>
      <w:r>
        <w:rPr>
          <w:i/>
        </w:rPr>
        <w:tab/>
      </w:r>
      <w:r>
        <w:rPr>
          <w:i/>
        </w:rPr>
        <w:tab/>
        <w:t>Source: Samsung, Huawei, KT corporation,CHTTL, SGS Wireless</w:t>
      </w:r>
    </w:p>
    <w:p w14:paraId="5402B0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E1FBA" w14:textId="77777777" w:rsidR="00BC378C" w:rsidRDefault="00BC378C" w:rsidP="00BC378C">
      <w:pPr>
        <w:rPr>
          <w:rFonts w:ascii="Arial" w:hAnsi="Arial" w:cs="Arial"/>
          <w:b/>
          <w:sz w:val="24"/>
        </w:rPr>
      </w:pPr>
      <w:r>
        <w:rPr>
          <w:rFonts w:ascii="Arial" w:hAnsi="Arial" w:cs="Arial"/>
          <w:b/>
          <w:color w:val="0000FF"/>
          <w:sz w:val="24"/>
        </w:rPr>
        <w:t>R4-2312981</w:t>
      </w:r>
      <w:r>
        <w:rPr>
          <w:rFonts w:ascii="Arial" w:hAnsi="Arial" w:cs="Arial"/>
          <w:b/>
          <w:color w:val="0000FF"/>
          <w:sz w:val="24"/>
        </w:rPr>
        <w:tab/>
      </w:r>
      <w:r>
        <w:rPr>
          <w:rFonts w:ascii="Arial" w:hAnsi="Arial" w:cs="Arial"/>
          <w:b/>
          <w:sz w:val="24"/>
        </w:rPr>
        <w:t>Rel17 Cat F CR for 38.101-1 Correct ?PPowerClass,CA relevant requirement in clause 6.2A.1.3 for inter-band ULCA</w:t>
      </w:r>
    </w:p>
    <w:p w14:paraId="1853C7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CR-1759  rev  Cat: F (Rel-17)</w:t>
      </w:r>
      <w:r>
        <w:rPr>
          <w:i/>
        </w:rPr>
        <w:br/>
      </w:r>
      <w:r>
        <w:rPr>
          <w:i/>
        </w:rPr>
        <w:br/>
      </w:r>
      <w:r>
        <w:rPr>
          <w:i/>
        </w:rPr>
        <w:tab/>
      </w:r>
      <w:r>
        <w:rPr>
          <w:i/>
        </w:rPr>
        <w:tab/>
      </w:r>
      <w:r>
        <w:rPr>
          <w:i/>
        </w:rPr>
        <w:tab/>
      </w:r>
      <w:r>
        <w:rPr>
          <w:i/>
        </w:rPr>
        <w:tab/>
      </w:r>
      <w:r>
        <w:rPr>
          <w:i/>
        </w:rPr>
        <w:tab/>
        <w:t>Source: Samsung, Huawei, KT corporation, CHTTL, SGS Wireless</w:t>
      </w:r>
    </w:p>
    <w:p w14:paraId="612814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64AF6" w14:textId="77777777" w:rsidR="00BC378C" w:rsidRDefault="00BC378C" w:rsidP="00BC378C">
      <w:pPr>
        <w:rPr>
          <w:rFonts w:ascii="Arial" w:hAnsi="Arial" w:cs="Arial"/>
          <w:b/>
          <w:sz w:val="24"/>
        </w:rPr>
      </w:pPr>
      <w:r>
        <w:rPr>
          <w:rFonts w:ascii="Arial" w:hAnsi="Arial" w:cs="Arial"/>
          <w:b/>
          <w:color w:val="0000FF"/>
          <w:sz w:val="24"/>
        </w:rPr>
        <w:t>R4-2312982</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5B9693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CR-1760  rev  Cat: A (Rel-18)</w:t>
      </w:r>
      <w:r>
        <w:rPr>
          <w:i/>
        </w:rPr>
        <w:br/>
      </w:r>
      <w:r>
        <w:rPr>
          <w:i/>
        </w:rPr>
        <w:br/>
      </w:r>
      <w:r>
        <w:rPr>
          <w:i/>
        </w:rPr>
        <w:tab/>
      </w:r>
      <w:r>
        <w:rPr>
          <w:i/>
        </w:rPr>
        <w:tab/>
      </w:r>
      <w:r>
        <w:rPr>
          <w:i/>
        </w:rPr>
        <w:tab/>
      </w:r>
      <w:r>
        <w:rPr>
          <w:i/>
        </w:rPr>
        <w:tab/>
      </w:r>
      <w:r>
        <w:rPr>
          <w:i/>
        </w:rPr>
        <w:tab/>
        <w:t>Source: Samsung, Huawei, KT corporation,CHTTL, SGS Wireless</w:t>
      </w:r>
    </w:p>
    <w:p w14:paraId="3AA5E1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88CD" w14:textId="77777777" w:rsidR="00BC378C" w:rsidRDefault="00BC378C" w:rsidP="00BC378C">
      <w:pPr>
        <w:rPr>
          <w:rFonts w:ascii="Arial" w:hAnsi="Arial" w:cs="Arial"/>
          <w:b/>
          <w:sz w:val="24"/>
        </w:rPr>
      </w:pPr>
      <w:r>
        <w:rPr>
          <w:rFonts w:ascii="Arial" w:hAnsi="Arial" w:cs="Arial"/>
          <w:b/>
          <w:color w:val="0000FF"/>
          <w:sz w:val="24"/>
        </w:rPr>
        <w:t>R4-2313499</w:t>
      </w:r>
      <w:r>
        <w:rPr>
          <w:rFonts w:ascii="Arial" w:hAnsi="Arial" w:cs="Arial"/>
          <w:b/>
          <w:color w:val="0000FF"/>
          <w:sz w:val="24"/>
        </w:rPr>
        <w:tab/>
      </w:r>
      <w:r>
        <w:rPr>
          <w:rFonts w:ascii="Arial" w:hAnsi="Arial" w:cs="Arial"/>
          <w:b/>
          <w:sz w:val="24"/>
        </w:rPr>
        <w:t>Discussion on IE supportedBandwidthCombinationSetIntraENDC</w:t>
      </w:r>
    </w:p>
    <w:p w14:paraId="0FD6D2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F4BC5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4DA2E" w14:textId="77777777" w:rsidR="00BC378C" w:rsidRDefault="00BC378C" w:rsidP="00BC378C">
      <w:pPr>
        <w:rPr>
          <w:rFonts w:ascii="Arial" w:hAnsi="Arial" w:cs="Arial"/>
          <w:b/>
          <w:sz w:val="24"/>
        </w:rPr>
      </w:pPr>
      <w:r>
        <w:rPr>
          <w:rFonts w:ascii="Arial" w:hAnsi="Arial" w:cs="Arial"/>
          <w:b/>
          <w:color w:val="0000FF"/>
          <w:sz w:val="24"/>
        </w:rPr>
        <w:lastRenderedPageBreak/>
        <w:t>R4-2313582</w:t>
      </w:r>
      <w:r>
        <w:rPr>
          <w:rFonts w:ascii="Arial" w:hAnsi="Arial" w:cs="Arial"/>
          <w:b/>
          <w:color w:val="0000FF"/>
          <w:sz w:val="24"/>
        </w:rPr>
        <w:tab/>
      </w:r>
      <w:r>
        <w:rPr>
          <w:rFonts w:ascii="Arial" w:hAnsi="Arial" w:cs="Arial"/>
          <w:b/>
          <w:sz w:val="24"/>
        </w:rPr>
        <w:t>[NR_ext_to_71GHz-Perf] CR to TS 38.141-2: propagation conditions annex J reference corrections, Rel-17</w:t>
      </w:r>
    </w:p>
    <w:p w14:paraId="446302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CR-0541  rev  Cat: F (Rel-17)</w:t>
      </w:r>
      <w:r>
        <w:rPr>
          <w:i/>
        </w:rPr>
        <w:br/>
      </w:r>
      <w:r>
        <w:rPr>
          <w:i/>
        </w:rPr>
        <w:br/>
      </w:r>
      <w:r>
        <w:rPr>
          <w:i/>
        </w:rPr>
        <w:tab/>
      </w:r>
      <w:r>
        <w:rPr>
          <w:i/>
        </w:rPr>
        <w:tab/>
      </w:r>
      <w:r>
        <w:rPr>
          <w:i/>
        </w:rPr>
        <w:tab/>
      </w:r>
      <w:r>
        <w:rPr>
          <w:i/>
        </w:rPr>
        <w:tab/>
      </w:r>
      <w:r>
        <w:rPr>
          <w:i/>
        </w:rPr>
        <w:tab/>
        <w:t>Source: Huawei, HiSilicon</w:t>
      </w:r>
    </w:p>
    <w:p w14:paraId="256AC399" w14:textId="77777777" w:rsidR="00BC378C" w:rsidRDefault="00BC378C" w:rsidP="00BC378C">
      <w:pPr>
        <w:rPr>
          <w:rFonts w:ascii="Arial" w:hAnsi="Arial" w:cs="Arial"/>
          <w:b/>
        </w:rPr>
      </w:pPr>
      <w:r>
        <w:rPr>
          <w:rFonts w:ascii="Arial" w:hAnsi="Arial" w:cs="Arial"/>
          <w:b/>
        </w:rPr>
        <w:t xml:space="preserve">Abstract: </w:t>
      </w:r>
    </w:p>
    <w:p w14:paraId="0BDE9E20" w14:textId="77777777" w:rsidR="00BC378C" w:rsidRDefault="00BC378C" w:rsidP="00BC378C">
      <w:r>
        <w:t>In this CR, correction of incorrect reference to the propagation conditions annex J is fixed.</w:t>
      </w:r>
    </w:p>
    <w:p w14:paraId="7664E7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F041C" w14:textId="77777777" w:rsidR="00BC378C" w:rsidRDefault="00BC378C" w:rsidP="00BC378C">
      <w:pPr>
        <w:rPr>
          <w:rFonts w:ascii="Arial" w:hAnsi="Arial" w:cs="Arial"/>
          <w:b/>
          <w:sz w:val="24"/>
        </w:rPr>
      </w:pPr>
      <w:r>
        <w:rPr>
          <w:rFonts w:ascii="Arial" w:hAnsi="Arial" w:cs="Arial"/>
          <w:b/>
          <w:color w:val="0000FF"/>
          <w:sz w:val="24"/>
        </w:rPr>
        <w:t>R4-2313583</w:t>
      </w:r>
      <w:r>
        <w:rPr>
          <w:rFonts w:ascii="Arial" w:hAnsi="Arial" w:cs="Arial"/>
          <w:b/>
          <w:color w:val="0000FF"/>
          <w:sz w:val="24"/>
        </w:rPr>
        <w:tab/>
      </w:r>
      <w:r>
        <w:rPr>
          <w:rFonts w:ascii="Arial" w:hAnsi="Arial" w:cs="Arial"/>
          <w:b/>
          <w:sz w:val="24"/>
        </w:rPr>
        <w:t>[NR_ext_to_71GHz-Perf] CR to TS 38.141-2: propagation conditions annex J reference corrections, Rel-18</w:t>
      </w:r>
    </w:p>
    <w:p w14:paraId="131D72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CR-0542  rev  Cat: A (Rel-18)</w:t>
      </w:r>
      <w:r>
        <w:rPr>
          <w:i/>
        </w:rPr>
        <w:br/>
      </w:r>
      <w:r>
        <w:rPr>
          <w:i/>
        </w:rPr>
        <w:br/>
      </w:r>
      <w:r>
        <w:rPr>
          <w:i/>
        </w:rPr>
        <w:tab/>
      </w:r>
      <w:r>
        <w:rPr>
          <w:i/>
        </w:rPr>
        <w:tab/>
      </w:r>
      <w:r>
        <w:rPr>
          <w:i/>
        </w:rPr>
        <w:tab/>
      </w:r>
      <w:r>
        <w:rPr>
          <w:i/>
        </w:rPr>
        <w:tab/>
      </w:r>
      <w:r>
        <w:rPr>
          <w:i/>
        </w:rPr>
        <w:tab/>
        <w:t>Source: Huawei, HiSilicon</w:t>
      </w:r>
    </w:p>
    <w:p w14:paraId="6BD09B43" w14:textId="77777777" w:rsidR="00BC378C" w:rsidRDefault="00BC378C" w:rsidP="00BC378C">
      <w:pPr>
        <w:rPr>
          <w:rFonts w:ascii="Arial" w:hAnsi="Arial" w:cs="Arial"/>
          <w:b/>
        </w:rPr>
      </w:pPr>
      <w:r>
        <w:rPr>
          <w:rFonts w:ascii="Arial" w:hAnsi="Arial" w:cs="Arial"/>
          <w:b/>
        </w:rPr>
        <w:t xml:space="preserve">Abstract: </w:t>
      </w:r>
    </w:p>
    <w:p w14:paraId="3CE14D41" w14:textId="77777777" w:rsidR="00BC378C" w:rsidRDefault="00BC378C" w:rsidP="00BC378C">
      <w:r>
        <w:t>In this CR, correction of incorrect reference to the propagation conditions annex J is fixed.</w:t>
      </w:r>
    </w:p>
    <w:p w14:paraId="2A5D9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B83D0" w14:textId="77777777" w:rsidR="00BC378C" w:rsidRDefault="00BC378C" w:rsidP="00BC378C">
      <w:pPr>
        <w:pStyle w:val="Heading3"/>
      </w:pPr>
      <w:bookmarkStart w:id="21" w:name="_Toc142747488"/>
      <w:r>
        <w:t>5.2</w:t>
      </w:r>
      <w:r>
        <w:tab/>
        <w:t>Rel-17 non-spectrum related WI maintenance</w:t>
      </w:r>
      <w:bookmarkEnd w:id="21"/>
    </w:p>
    <w:p w14:paraId="377C9BF4" w14:textId="77777777" w:rsidR="00BC378C" w:rsidRDefault="00BC378C" w:rsidP="00BC378C">
      <w:pPr>
        <w:rPr>
          <w:rFonts w:ascii="Arial" w:hAnsi="Arial" w:cs="Arial"/>
          <w:b/>
          <w:sz w:val="24"/>
        </w:rPr>
      </w:pPr>
      <w:r>
        <w:rPr>
          <w:rFonts w:ascii="Arial" w:hAnsi="Arial" w:cs="Arial"/>
          <w:b/>
          <w:color w:val="0000FF"/>
          <w:sz w:val="24"/>
        </w:rPr>
        <w:t>R4-2311566</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4277AD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CR-0055  rev  Cat: F (Rel-17)</w:t>
      </w:r>
      <w:r>
        <w:rPr>
          <w:i/>
        </w:rPr>
        <w:br/>
      </w:r>
      <w:r>
        <w:rPr>
          <w:i/>
        </w:rPr>
        <w:br/>
      </w:r>
      <w:r>
        <w:rPr>
          <w:i/>
        </w:rPr>
        <w:tab/>
      </w:r>
      <w:r>
        <w:rPr>
          <w:i/>
        </w:rPr>
        <w:tab/>
      </w:r>
      <w:r>
        <w:rPr>
          <w:i/>
        </w:rPr>
        <w:tab/>
      </w:r>
      <w:r>
        <w:rPr>
          <w:i/>
        </w:rPr>
        <w:tab/>
      </w:r>
      <w:r>
        <w:rPr>
          <w:i/>
        </w:rPr>
        <w:tab/>
        <w:t>Source: Nokia, Nokia Shanghai Bell</w:t>
      </w:r>
    </w:p>
    <w:p w14:paraId="0455E9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E065" w14:textId="77777777" w:rsidR="00BC378C" w:rsidRDefault="00BC378C" w:rsidP="00BC378C">
      <w:pPr>
        <w:rPr>
          <w:rFonts w:ascii="Arial" w:hAnsi="Arial" w:cs="Arial"/>
          <w:b/>
          <w:sz w:val="24"/>
        </w:rPr>
      </w:pPr>
      <w:r>
        <w:rPr>
          <w:rFonts w:ascii="Arial" w:hAnsi="Arial" w:cs="Arial"/>
          <w:b/>
          <w:color w:val="0000FF"/>
          <w:sz w:val="24"/>
        </w:rPr>
        <w:t>R4-2311567</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509863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CR-0056  rev  Cat: A (Rel-18)</w:t>
      </w:r>
      <w:r>
        <w:rPr>
          <w:i/>
        </w:rPr>
        <w:br/>
      </w:r>
      <w:r>
        <w:rPr>
          <w:i/>
        </w:rPr>
        <w:br/>
      </w:r>
      <w:r>
        <w:rPr>
          <w:i/>
        </w:rPr>
        <w:tab/>
      </w:r>
      <w:r>
        <w:rPr>
          <w:i/>
        </w:rPr>
        <w:tab/>
      </w:r>
      <w:r>
        <w:rPr>
          <w:i/>
        </w:rPr>
        <w:tab/>
      </w:r>
      <w:r>
        <w:rPr>
          <w:i/>
        </w:rPr>
        <w:tab/>
      </w:r>
      <w:r>
        <w:rPr>
          <w:i/>
        </w:rPr>
        <w:tab/>
        <w:t>Source: Nokia, Nokia Shanghai Bell</w:t>
      </w:r>
    </w:p>
    <w:p w14:paraId="0130D3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5D3F" w14:textId="77777777" w:rsidR="00BC378C" w:rsidRDefault="00BC378C" w:rsidP="00BC378C">
      <w:pPr>
        <w:rPr>
          <w:rFonts w:ascii="Arial" w:hAnsi="Arial" w:cs="Arial"/>
          <w:b/>
          <w:sz w:val="24"/>
        </w:rPr>
      </w:pPr>
      <w:r>
        <w:rPr>
          <w:rFonts w:ascii="Arial" w:hAnsi="Arial" w:cs="Arial"/>
          <w:b/>
          <w:color w:val="0000FF"/>
          <w:sz w:val="24"/>
        </w:rPr>
        <w:t>R4-2311568</w:t>
      </w:r>
      <w:r>
        <w:rPr>
          <w:rFonts w:ascii="Arial" w:hAnsi="Arial" w:cs="Arial"/>
          <w:b/>
          <w:color w:val="0000FF"/>
          <w:sz w:val="24"/>
        </w:rPr>
        <w:tab/>
      </w:r>
      <w:r>
        <w:rPr>
          <w:rFonts w:ascii="Arial" w:hAnsi="Arial" w:cs="Arial"/>
          <w:b/>
          <w:sz w:val="24"/>
        </w:rPr>
        <w:t>[NR_6GHz-Core] CR to TS 38.104 on receiver requirements for 100MHz channel bandwidth</w:t>
      </w:r>
    </w:p>
    <w:p w14:paraId="39D5273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414E02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2B3B2" w14:textId="77777777" w:rsidR="00BC378C" w:rsidRDefault="00BC378C" w:rsidP="00BC378C">
      <w:pPr>
        <w:rPr>
          <w:rFonts w:ascii="Arial" w:hAnsi="Arial" w:cs="Arial"/>
          <w:b/>
          <w:sz w:val="24"/>
        </w:rPr>
      </w:pPr>
      <w:r>
        <w:rPr>
          <w:rFonts w:ascii="Arial" w:hAnsi="Arial" w:cs="Arial"/>
          <w:b/>
          <w:color w:val="0000FF"/>
          <w:sz w:val="24"/>
        </w:rPr>
        <w:t>R4-2311569</w:t>
      </w:r>
      <w:r>
        <w:rPr>
          <w:rFonts w:ascii="Arial" w:hAnsi="Arial" w:cs="Arial"/>
          <w:b/>
          <w:color w:val="0000FF"/>
          <w:sz w:val="24"/>
        </w:rPr>
        <w:tab/>
      </w:r>
      <w:r>
        <w:rPr>
          <w:rFonts w:ascii="Arial" w:hAnsi="Arial" w:cs="Arial"/>
          <w:b/>
          <w:sz w:val="24"/>
        </w:rPr>
        <w:t>[NR_6GHz-Core] CR to TS 38.104 on receiver requirements for 100MHz channel bandwidth</w:t>
      </w:r>
    </w:p>
    <w:p w14:paraId="2AA4AC3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CR-0499  rev  Cat: A (Rel-18)</w:t>
      </w:r>
      <w:r>
        <w:rPr>
          <w:i/>
        </w:rPr>
        <w:br/>
      </w:r>
      <w:r>
        <w:rPr>
          <w:i/>
        </w:rPr>
        <w:br/>
      </w:r>
      <w:r>
        <w:rPr>
          <w:i/>
        </w:rPr>
        <w:tab/>
      </w:r>
      <w:r>
        <w:rPr>
          <w:i/>
        </w:rPr>
        <w:tab/>
      </w:r>
      <w:r>
        <w:rPr>
          <w:i/>
        </w:rPr>
        <w:tab/>
      </w:r>
      <w:r>
        <w:rPr>
          <w:i/>
        </w:rPr>
        <w:tab/>
      </w:r>
      <w:r>
        <w:rPr>
          <w:i/>
        </w:rPr>
        <w:tab/>
        <w:t>Source: Nokia, Nokia Shanghai Bell</w:t>
      </w:r>
    </w:p>
    <w:p w14:paraId="0A6FEA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47B56" w14:textId="77777777" w:rsidR="00BC378C" w:rsidRDefault="00BC378C" w:rsidP="00BC378C">
      <w:pPr>
        <w:pStyle w:val="Heading4"/>
      </w:pPr>
      <w:bookmarkStart w:id="22" w:name="_Toc142747489"/>
      <w:r>
        <w:t>5.2.1</w:t>
      </w:r>
      <w:r>
        <w:tab/>
        <w:t>BS RF requirements</w:t>
      </w:r>
      <w:bookmarkEnd w:id="22"/>
    </w:p>
    <w:p w14:paraId="2F7C3A41" w14:textId="77777777" w:rsidR="00BC378C" w:rsidRDefault="00BC378C" w:rsidP="00BC378C">
      <w:pPr>
        <w:rPr>
          <w:rFonts w:ascii="Arial" w:hAnsi="Arial" w:cs="Arial"/>
          <w:b/>
          <w:sz w:val="24"/>
        </w:rPr>
      </w:pPr>
      <w:r>
        <w:rPr>
          <w:rFonts w:ascii="Arial" w:hAnsi="Arial" w:cs="Arial"/>
          <w:b/>
          <w:color w:val="0000FF"/>
          <w:sz w:val="24"/>
        </w:rPr>
        <w:t>R4-2311596</w:t>
      </w:r>
      <w:r>
        <w:rPr>
          <w:rFonts w:ascii="Arial" w:hAnsi="Arial" w:cs="Arial"/>
          <w:b/>
          <w:color w:val="0000FF"/>
          <w:sz w:val="24"/>
        </w:rPr>
        <w:tab/>
      </w:r>
      <w:r>
        <w:rPr>
          <w:rFonts w:ascii="Arial" w:hAnsi="Arial" w:cs="Arial"/>
          <w:b/>
          <w:sz w:val="24"/>
        </w:rPr>
        <w:t>CR for TS 38.108, Correction on antenna connector</w:t>
      </w:r>
    </w:p>
    <w:p w14:paraId="4BD3A9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CR-0038  rev  Cat: F (Rel-17)</w:t>
      </w:r>
      <w:r>
        <w:rPr>
          <w:i/>
        </w:rPr>
        <w:br/>
      </w:r>
      <w:r>
        <w:rPr>
          <w:i/>
        </w:rPr>
        <w:br/>
      </w:r>
      <w:r>
        <w:rPr>
          <w:i/>
        </w:rPr>
        <w:tab/>
      </w:r>
      <w:r>
        <w:rPr>
          <w:i/>
        </w:rPr>
        <w:tab/>
      </w:r>
      <w:r>
        <w:rPr>
          <w:i/>
        </w:rPr>
        <w:tab/>
      </w:r>
      <w:r>
        <w:rPr>
          <w:i/>
        </w:rPr>
        <w:tab/>
      </w:r>
      <w:r>
        <w:rPr>
          <w:i/>
        </w:rPr>
        <w:tab/>
        <w:t>Source: CATT</w:t>
      </w:r>
    </w:p>
    <w:p w14:paraId="1212F0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E177" w14:textId="77777777" w:rsidR="00BC378C" w:rsidRDefault="00BC378C" w:rsidP="00BC378C">
      <w:pPr>
        <w:rPr>
          <w:rFonts w:ascii="Arial" w:hAnsi="Arial" w:cs="Arial"/>
          <w:b/>
          <w:sz w:val="24"/>
        </w:rPr>
      </w:pPr>
      <w:r>
        <w:rPr>
          <w:rFonts w:ascii="Arial" w:hAnsi="Arial" w:cs="Arial"/>
          <w:b/>
          <w:color w:val="0000FF"/>
          <w:sz w:val="24"/>
        </w:rPr>
        <w:t>R4-2311597</w:t>
      </w:r>
      <w:r>
        <w:rPr>
          <w:rFonts w:ascii="Arial" w:hAnsi="Arial" w:cs="Arial"/>
          <w:b/>
          <w:color w:val="0000FF"/>
          <w:sz w:val="24"/>
        </w:rPr>
        <w:tab/>
      </w:r>
      <w:r>
        <w:rPr>
          <w:rFonts w:ascii="Arial" w:hAnsi="Arial" w:cs="Arial"/>
          <w:b/>
          <w:sz w:val="24"/>
        </w:rPr>
        <w:t>CR for TS 38.181, Correction on antenna connector</w:t>
      </w:r>
    </w:p>
    <w:p w14:paraId="002686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CR-0004  rev  Cat: F (Rel-17)</w:t>
      </w:r>
      <w:r>
        <w:rPr>
          <w:i/>
        </w:rPr>
        <w:br/>
      </w:r>
      <w:r>
        <w:rPr>
          <w:i/>
        </w:rPr>
        <w:br/>
      </w:r>
      <w:r>
        <w:rPr>
          <w:i/>
        </w:rPr>
        <w:tab/>
      </w:r>
      <w:r>
        <w:rPr>
          <w:i/>
        </w:rPr>
        <w:tab/>
      </w:r>
      <w:r>
        <w:rPr>
          <w:i/>
        </w:rPr>
        <w:tab/>
      </w:r>
      <w:r>
        <w:rPr>
          <w:i/>
        </w:rPr>
        <w:tab/>
      </w:r>
      <w:r>
        <w:rPr>
          <w:i/>
        </w:rPr>
        <w:tab/>
        <w:t>Source: CATT</w:t>
      </w:r>
    </w:p>
    <w:p w14:paraId="6111D1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1A5BD" w14:textId="77777777" w:rsidR="00BC378C" w:rsidRDefault="00BC378C" w:rsidP="00BC378C">
      <w:pPr>
        <w:rPr>
          <w:rFonts w:ascii="Arial" w:hAnsi="Arial" w:cs="Arial"/>
          <w:b/>
          <w:sz w:val="24"/>
        </w:rPr>
      </w:pPr>
      <w:r>
        <w:rPr>
          <w:rFonts w:ascii="Arial" w:hAnsi="Arial" w:cs="Arial"/>
          <w:b/>
          <w:color w:val="0000FF"/>
          <w:sz w:val="24"/>
        </w:rPr>
        <w:t>R4-2311598</w:t>
      </w:r>
      <w:r>
        <w:rPr>
          <w:rFonts w:ascii="Arial" w:hAnsi="Arial" w:cs="Arial"/>
          <w:b/>
          <w:color w:val="0000FF"/>
          <w:sz w:val="24"/>
        </w:rPr>
        <w:tab/>
      </w:r>
      <w:r>
        <w:rPr>
          <w:rFonts w:ascii="Arial" w:hAnsi="Arial" w:cs="Arial"/>
          <w:b/>
          <w:sz w:val="24"/>
        </w:rPr>
        <w:t>CR for TS 38.108, Correction on out-of-band emissions</w:t>
      </w:r>
    </w:p>
    <w:p w14:paraId="513008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CR-0039  rev  Cat: F (Rel-17)</w:t>
      </w:r>
      <w:r>
        <w:rPr>
          <w:i/>
        </w:rPr>
        <w:br/>
      </w:r>
      <w:r>
        <w:rPr>
          <w:i/>
        </w:rPr>
        <w:br/>
      </w:r>
      <w:r>
        <w:rPr>
          <w:i/>
        </w:rPr>
        <w:tab/>
      </w:r>
      <w:r>
        <w:rPr>
          <w:i/>
        </w:rPr>
        <w:tab/>
      </w:r>
      <w:r>
        <w:rPr>
          <w:i/>
        </w:rPr>
        <w:tab/>
      </w:r>
      <w:r>
        <w:rPr>
          <w:i/>
        </w:rPr>
        <w:tab/>
      </w:r>
      <w:r>
        <w:rPr>
          <w:i/>
        </w:rPr>
        <w:tab/>
        <w:t>Source: CATT, THALES</w:t>
      </w:r>
    </w:p>
    <w:p w14:paraId="3ACF2C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90C8D" w14:textId="77777777" w:rsidR="00BC378C" w:rsidRDefault="00BC378C" w:rsidP="00BC378C">
      <w:pPr>
        <w:rPr>
          <w:rFonts w:ascii="Arial" w:hAnsi="Arial" w:cs="Arial"/>
          <w:b/>
          <w:sz w:val="24"/>
        </w:rPr>
      </w:pPr>
      <w:r>
        <w:rPr>
          <w:rFonts w:ascii="Arial" w:hAnsi="Arial" w:cs="Arial"/>
          <w:b/>
          <w:color w:val="0000FF"/>
          <w:sz w:val="24"/>
        </w:rPr>
        <w:t>R4-2311599</w:t>
      </w:r>
      <w:r>
        <w:rPr>
          <w:rFonts w:ascii="Arial" w:hAnsi="Arial" w:cs="Arial"/>
          <w:b/>
          <w:color w:val="0000FF"/>
          <w:sz w:val="24"/>
        </w:rPr>
        <w:tab/>
      </w:r>
      <w:r>
        <w:rPr>
          <w:rFonts w:ascii="Arial" w:hAnsi="Arial" w:cs="Arial"/>
          <w:b/>
          <w:sz w:val="24"/>
        </w:rPr>
        <w:t>CR for TS 38.181, Correction on out-of-band emissions</w:t>
      </w:r>
    </w:p>
    <w:p w14:paraId="456357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CR-0005  rev  Cat: F (Rel-17)</w:t>
      </w:r>
      <w:r>
        <w:rPr>
          <w:i/>
        </w:rPr>
        <w:br/>
      </w:r>
      <w:r>
        <w:rPr>
          <w:i/>
        </w:rPr>
        <w:br/>
      </w:r>
      <w:r>
        <w:rPr>
          <w:i/>
        </w:rPr>
        <w:tab/>
      </w:r>
      <w:r>
        <w:rPr>
          <w:i/>
        </w:rPr>
        <w:tab/>
      </w:r>
      <w:r>
        <w:rPr>
          <w:i/>
        </w:rPr>
        <w:tab/>
      </w:r>
      <w:r>
        <w:rPr>
          <w:i/>
        </w:rPr>
        <w:tab/>
      </w:r>
      <w:r>
        <w:rPr>
          <w:i/>
        </w:rPr>
        <w:tab/>
        <w:t>Source: CATT</w:t>
      </w:r>
    </w:p>
    <w:p w14:paraId="0F12B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2253" w14:textId="77777777" w:rsidR="00BC378C" w:rsidRDefault="00BC378C" w:rsidP="00BC378C">
      <w:pPr>
        <w:rPr>
          <w:rFonts w:ascii="Arial" w:hAnsi="Arial" w:cs="Arial"/>
          <w:b/>
          <w:sz w:val="24"/>
        </w:rPr>
      </w:pPr>
      <w:r>
        <w:rPr>
          <w:rFonts w:ascii="Arial" w:hAnsi="Arial" w:cs="Arial"/>
          <w:b/>
          <w:color w:val="0000FF"/>
          <w:sz w:val="24"/>
        </w:rPr>
        <w:t>R4-2311700</w:t>
      </w:r>
      <w:r>
        <w:rPr>
          <w:rFonts w:ascii="Arial" w:hAnsi="Arial" w:cs="Arial"/>
          <w:b/>
          <w:color w:val="0000FF"/>
          <w:sz w:val="24"/>
        </w:rPr>
        <w:tab/>
      </w:r>
      <w:r>
        <w:rPr>
          <w:rFonts w:ascii="Arial" w:hAnsi="Arial" w:cs="Arial"/>
          <w:b/>
          <w:sz w:val="24"/>
        </w:rPr>
        <w:t>CR to 38.181: Out-of-band emissions requirements</w:t>
      </w:r>
    </w:p>
    <w:p w14:paraId="529EBF1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CR-0006  rev  Cat: F (Rel-17)</w:t>
      </w:r>
      <w:r>
        <w:rPr>
          <w:i/>
        </w:rPr>
        <w:br/>
      </w:r>
      <w:r>
        <w:rPr>
          <w:i/>
        </w:rPr>
        <w:br/>
      </w:r>
      <w:r>
        <w:rPr>
          <w:i/>
        </w:rPr>
        <w:tab/>
      </w:r>
      <w:r>
        <w:rPr>
          <w:i/>
        </w:rPr>
        <w:tab/>
      </w:r>
      <w:r>
        <w:rPr>
          <w:i/>
        </w:rPr>
        <w:tab/>
      </w:r>
      <w:r>
        <w:rPr>
          <w:i/>
        </w:rPr>
        <w:tab/>
      </w:r>
      <w:r>
        <w:rPr>
          <w:i/>
        </w:rPr>
        <w:tab/>
        <w:t>Source: NEC</w:t>
      </w:r>
    </w:p>
    <w:p w14:paraId="2F16AA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91BA" w14:textId="77777777" w:rsidR="00BC378C" w:rsidRDefault="00BC378C" w:rsidP="00BC378C">
      <w:pPr>
        <w:rPr>
          <w:rFonts w:ascii="Arial" w:hAnsi="Arial" w:cs="Arial"/>
          <w:b/>
          <w:sz w:val="24"/>
        </w:rPr>
      </w:pPr>
      <w:r>
        <w:rPr>
          <w:rFonts w:ascii="Arial" w:hAnsi="Arial" w:cs="Arial"/>
          <w:b/>
          <w:color w:val="0000FF"/>
          <w:sz w:val="24"/>
        </w:rPr>
        <w:t>R4-2311701</w:t>
      </w:r>
      <w:r>
        <w:rPr>
          <w:rFonts w:ascii="Arial" w:hAnsi="Arial" w:cs="Arial"/>
          <w:b/>
          <w:color w:val="0000FF"/>
          <w:sz w:val="24"/>
        </w:rPr>
        <w:tab/>
      </w:r>
      <w:r>
        <w:rPr>
          <w:rFonts w:ascii="Arial" w:hAnsi="Arial" w:cs="Arial"/>
          <w:b/>
          <w:sz w:val="24"/>
        </w:rPr>
        <w:t>CR to 38.108: Application of unwanted emissions requirements</w:t>
      </w:r>
    </w:p>
    <w:p w14:paraId="1FA848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CR-0040  rev  Cat: F (Rel-17)</w:t>
      </w:r>
      <w:r>
        <w:rPr>
          <w:i/>
        </w:rPr>
        <w:br/>
      </w:r>
      <w:r>
        <w:rPr>
          <w:i/>
        </w:rPr>
        <w:br/>
      </w:r>
      <w:r>
        <w:rPr>
          <w:i/>
        </w:rPr>
        <w:tab/>
      </w:r>
      <w:r>
        <w:rPr>
          <w:i/>
        </w:rPr>
        <w:tab/>
      </w:r>
      <w:r>
        <w:rPr>
          <w:i/>
        </w:rPr>
        <w:tab/>
      </w:r>
      <w:r>
        <w:rPr>
          <w:i/>
        </w:rPr>
        <w:tab/>
      </w:r>
      <w:r>
        <w:rPr>
          <w:i/>
        </w:rPr>
        <w:tab/>
        <w:t>Source: NEC</w:t>
      </w:r>
    </w:p>
    <w:p w14:paraId="1603EE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6EB49" w14:textId="77777777" w:rsidR="00BC378C" w:rsidRDefault="00BC378C" w:rsidP="00BC378C">
      <w:pPr>
        <w:rPr>
          <w:rFonts w:ascii="Arial" w:hAnsi="Arial" w:cs="Arial"/>
          <w:b/>
          <w:sz w:val="24"/>
        </w:rPr>
      </w:pPr>
      <w:r>
        <w:rPr>
          <w:rFonts w:ascii="Arial" w:hAnsi="Arial" w:cs="Arial"/>
          <w:b/>
          <w:color w:val="0000FF"/>
          <w:sz w:val="24"/>
        </w:rPr>
        <w:t>R4-2311702</w:t>
      </w:r>
      <w:r>
        <w:rPr>
          <w:rFonts w:ascii="Arial" w:hAnsi="Arial" w:cs="Arial"/>
          <w:b/>
          <w:color w:val="0000FF"/>
          <w:sz w:val="24"/>
        </w:rPr>
        <w:tab/>
      </w:r>
      <w:r>
        <w:rPr>
          <w:rFonts w:ascii="Arial" w:hAnsi="Arial" w:cs="Arial"/>
          <w:b/>
          <w:sz w:val="24"/>
        </w:rPr>
        <w:t>CR to 38.181: Applicaiton of unwanted emissions requirements</w:t>
      </w:r>
    </w:p>
    <w:p w14:paraId="48DD23F7"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CR-0007  rev  Cat: F (Rel-17)</w:t>
      </w:r>
      <w:r>
        <w:rPr>
          <w:i/>
        </w:rPr>
        <w:br/>
      </w:r>
      <w:r>
        <w:rPr>
          <w:i/>
        </w:rPr>
        <w:br/>
      </w:r>
      <w:r>
        <w:rPr>
          <w:i/>
        </w:rPr>
        <w:tab/>
      </w:r>
      <w:r>
        <w:rPr>
          <w:i/>
        </w:rPr>
        <w:tab/>
      </w:r>
      <w:r>
        <w:rPr>
          <w:i/>
        </w:rPr>
        <w:tab/>
      </w:r>
      <w:r>
        <w:rPr>
          <w:i/>
        </w:rPr>
        <w:tab/>
      </w:r>
      <w:r>
        <w:rPr>
          <w:i/>
        </w:rPr>
        <w:tab/>
        <w:t>Source: NEC</w:t>
      </w:r>
    </w:p>
    <w:p w14:paraId="66B989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29FA" w14:textId="77777777" w:rsidR="00BC378C" w:rsidRDefault="00BC378C" w:rsidP="00BC378C">
      <w:pPr>
        <w:rPr>
          <w:rFonts w:ascii="Arial" w:hAnsi="Arial" w:cs="Arial"/>
          <w:b/>
          <w:sz w:val="24"/>
        </w:rPr>
      </w:pPr>
      <w:r>
        <w:rPr>
          <w:rFonts w:ascii="Arial" w:hAnsi="Arial" w:cs="Arial"/>
          <w:b/>
          <w:color w:val="0000FF"/>
          <w:sz w:val="24"/>
        </w:rPr>
        <w:t>R4-2311703</w:t>
      </w:r>
      <w:r>
        <w:rPr>
          <w:rFonts w:ascii="Arial" w:hAnsi="Arial" w:cs="Arial"/>
          <w:b/>
          <w:color w:val="0000FF"/>
          <w:sz w:val="24"/>
        </w:rPr>
        <w:tab/>
      </w:r>
      <w:r>
        <w:rPr>
          <w:rFonts w:ascii="Arial" w:hAnsi="Arial" w:cs="Arial"/>
          <w:b/>
          <w:sz w:val="24"/>
        </w:rPr>
        <w:t>CR to 38.181: Characteristic of interfering signal</w:t>
      </w:r>
    </w:p>
    <w:p w14:paraId="042C5B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CR-0008  rev  Cat: F (Rel-17)</w:t>
      </w:r>
      <w:r>
        <w:rPr>
          <w:i/>
        </w:rPr>
        <w:br/>
      </w:r>
      <w:r>
        <w:rPr>
          <w:i/>
        </w:rPr>
        <w:br/>
      </w:r>
      <w:r>
        <w:rPr>
          <w:i/>
        </w:rPr>
        <w:tab/>
      </w:r>
      <w:r>
        <w:rPr>
          <w:i/>
        </w:rPr>
        <w:tab/>
      </w:r>
      <w:r>
        <w:rPr>
          <w:i/>
        </w:rPr>
        <w:tab/>
      </w:r>
      <w:r>
        <w:rPr>
          <w:i/>
        </w:rPr>
        <w:tab/>
      </w:r>
      <w:r>
        <w:rPr>
          <w:i/>
        </w:rPr>
        <w:tab/>
        <w:t>Source: NEC</w:t>
      </w:r>
    </w:p>
    <w:p w14:paraId="34CA84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FFDE9" w14:textId="77777777" w:rsidR="00BC378C" w:rsidRDefault="00BC378C" w:rsidP="00BC378C">
      <w:pPr>
        <w:rPr>
          <w:rFonts w:ascii="Arial" w:hAnsi="Arial" w:cs="Arial"/>
          <w:b/>
          <w:sz w:val="24"/>
        </w:rPr>
      </w:pPr>
      <w:r>
        <w:rPr>
          <w:rFonts w:ascii="Arial" w:hAnsi="Arial" w:cs="Arial"/>
          <w:b/>
          <w:color w:val="0000FF"/>
          <w:sz w:val="24"/>
        </w:rPr>
        <w:t>R4-2311711</w:t>
      </w:r>
      <w:r>
        <w:rPr>
          <w:rFonts w:ascii="Arial" w:hAnsi="Arial" w:cs="Arial"/>
          <w:b/>
          <w:color w:val="0000FF"/>
          <w:sz w:val="24"/>
        </w:rPr>
        <w:tab/>
      </w:r>
      <w:r>
        <w:rPr>
          <w:rFonts w:ascii="Arial" w:hAnsi="Arial" w:cs="Arial"/>
          <w:b/>
          <w:sz w:val="24"/>
        </w:rPr>
        <w:t>CR to 38.106: Editorial correction in transmitter transient period for NR repeaters</w:t>
      </w:r>
    </w:p>
    <w:p w14:paraId="29FCC7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CR-0037  rev  Cat: F (Rel-18)</w:t>
      </w:r>
      <w:r>
        <w:rPr>
          <w:i/>
        </w:rPr>
        <w:br/>
      </w:r>
      <w:r>
        <w:rPr>
          <w:i/>
        </w:rPr>
        <w:br/>
      </w:r>
      <w:r>
        <w:rPr>
          <w:i/>
        </w:rPr>
        <w:tab/>
      </w:r>
      <w:r>
        <w:rPr>
          <w:i/>
        </w:rPr>
        <w:tab/>
      </w:r>
      <w:r>
        <w:rPr>
          <w:i/>
        </w:rPr>
        <w:tab/>
      </w:r>
      <w:r>
        <w:rPr>
          <w:i/>
        </w:rPr>
        <w:tab/>
      </w:r>
      <w:r>
        <w:rPr>
          <w:i/>
        </w:rPr>
        <w:tab/>
        <w:t>Source: NEC</w:t>
      </w:r>
    </w:p>
    <w:p w14:paraId="616F53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2C5D8" w14:textId="77777777" w:rsidR="00BC378C" w:rsidRDefault="00BC378C" w:rsidP="00BC378C">
      <w:pPr>
        <w:rPr>
          <w:rFonts w:ascii="Arial" w:hAnsi="Arial" w:cs="Arial"/>
          <w:b/>
          <w:sz w:val="24"/>
        </w:rPr>
      </w:pPr>
      <w:r>
        <w:rPr>
          <w:rFonts w:ascii="Arial" w:hAnsi="Arial" w:cs="Arial"/>
          <w:b/>
          <w:color w:val="0000FF"/>
          <w:sz w:val="24"/>
        </w:rPr>
        <w:t>R4-2312329</w:t>
      </w:r>
      <w:r>
        <w:rPr>
          <w:rFonts w:ascii="Arial" w:hAnsi="Arial" w:cs="Arial"/>
          <w:b/>
          <w:color w:val="0000FF"/>
          <w:sz w:val="24"/>
        </w:rPr>
        <w:tab/>
      </w:r>
      <w:r>
        <w:rPr>
          <w:rFonts w:ascii="Arial" w:hAnsi="Arial" w:cs="Arial"/>
          <w:b/>
          <w:sz w:val="24"/>
        </w:rPr>
        <w:t>[NR_repeaters] CR to 38.106: Input intermodulation</w:t>
      </w:r>
    </w:p>
    <w:p w14:paraId="44CCA4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v17.5.0</w:t>
      </w:r>
      <w:r>
        <w:rPr>
          <w:i/>
        </w:rPr>
        <w:tab/>
        <w:t xml:space="preserve">  CR-0038  rev  Cat: F (Rel-17)</w:t>
      </w:r>
      <w:r>
        <w:rPr>
          <w:i/>
        </w:rPr>
        <w:br/>
      </w:r>
      <w:r>
        <w:rPr>
          <w:i/>
        </w:rPr>
        <w:br/>
      </w:r>
      <w:r>
        <w:rPr>
          <w:i/>
        </w:rPr>
        <w:tab/>
      </w:r>
      <w:r>
        <w:rPr>
          <w:i/>
        </w:rPr>
        <w:tab/>
      </w:r>
      <w:r>
        <w:rPr>
          <w:i/>
        </w:rPr>
        <w:tab/>
      </w:r>
      <w:r>
        <w:rPr>
          <w:i/>
        </w:rPr>
        <w:tab/>
      </w:r>
      <w:r>
        <w:rPr>
          <w:i/>
        </w:rPr>
        <w:tab/>
        <w:t>Source: Huawei, HiSilicon</w:t>
      </w:r>
    </w:p>
    <w:p w14:paraId="79CA8D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502CD" w14:textId="77777777" w:rsidR="00BC378C" w:rsidRDefault="00BC378C" w:rsidP="00BC378C">
      <w:pPr>
        <w:rPr>
          <w:rFonts w:ascii="Arial" w:hAnsi="Arial" w:cs="Arial"/>
          <w:b/>
          <w:sz w:val="24"/>
        </w:rPr>
      </w:pPr>
      <w:r>
        <w:rPr>
          <w:rFonts w:ascii="Arial" w:hAnsi="Arial" w:cs="Arial"/>
          <w:b/>
          <w:color w:val="0000FF"/>
          <w:sz w:val="24"/>
        </w:rPr>
        <w:t>R4-2312330</w:t>
      </w:r>
      <w:r>
        <w:rPr>
          <w:rFonts w:ascii="Arial" w:hAnsi="Arial" w:cs="Arial"/>
          <w:b/>
          <w:color w:val="0000FF"/>
          <w:sz w:val="24"/>
        </w:rPr>
        <w:tab/>
      </w:r>
      <w:r>
        <w:rPr>
          <w:rFonts w:ascii="Arial" w:hAnsi="Arial" w:cs="Arial"/>
          <w:b/>
          <w:sz w:val="24"/>
        </w:rPr>
        <w:t>[NR_repeaters] CR to 38.106: Input intermodulation</w:t>
      </w:r>
    </w:p>
    <w:p w14:paraId="71996E2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CR-0039  rev  Cat: A (Rel-18)</w:t>
      </w:r>
      <w:r>
        <w:rPr>
          <w:i/>
        </w:rPr>
        <w:br/>
      </w:r>
      <w:r>
        <w:rPr>
          <w:i/>
        </w:rPr>
        <w:br/>
      </w:r>
      <w:r>
        <w:rPr>
          <w:i/>
        </w:rPr>
        <w:tab/>
      </w:r>
      <w:r>
        <w:rPr>
          <w:i/>
        </w:rPr>
        <w:tab/>
      </w:r>
      <w:r>
        <w:rPr>
          <w:i/>
        </w:rPr>
        <w:tab/>
      </w:r>
      <w:r>
        <w:rPr>
          <w:i/>
        </w:rPr>
        <w:tab/>
      </w:r>
      <w:r>
        <w:rPr>
          <w:i/>
        </w:rPr>
        <w:tab/>
        <w:t>Source: Huawei, HiSilicon</w:t>
      </w:r>
    </w:p>
    <w:p w14:paraId="2624B0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7E6A" w14:textId="77777777" w:rsidR="00BC378C" w:rsidRDefault="00BC378C" w:rsidP="00BC378C">
      <w:pPr>
        <w:rPr>
          <w:rFonts w:ascii="Arial" w:hAnsi="Arial" w:cs="Arial"/>
          <w:b/>
          <w:sz w:val="24"/>
        </w:rPr>
      </w:pPr>
      <w:r>
        <w:rPr>
          <w:rFonts w:ascii="Arial" w:hAnsi="Arial" w:cs="Arial"/>
          <w:b/>
          <w:color w:val="0000FF"/>
          <w:sz w:val="24"/>
        </w:rPr>
        <w:t>R4-2312331</w:t>
      </w:r>
      <w:r>
        <w:rPr>
          <w:rFonts w:ascii="Arial" w:hAnsi="Arial" w:cs="Arial"/>
          <w:b/>
          <w:color w:val="0000FF"/>
          <w:sz w:val="24"/>
        </w:rPr>
        <w:tab/>
      </w:r>
      <w:r>
        <w:rPr>
          <w:rFonts w:ascii="Arial" w:hAnsi="Arial" w:cs="Arial"/>
          <w:b/>
          <w:sz w:val="24"/>
        </w:rPr>
        <w:t>[NR_repeaters] CR to 38.115-1: Input intermodulation</w:t>
      </w:r>
    </w:p>
    <w:p w14:paraId="4A7D948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v17.2.0</w:t>
      </w:r>
      <w:r>
        <w:rPr>
          <w:i/>
        </w:rPr>
        <w:tab/>
        <w:t xml:space="preserve">  CR-0016  rev  Cat: F (Rel-17)</w:t>
      </w:r>
      <w:r>
        <w:rPr>
          <w:i/>
        </w:rPr>
        <w:br/>
      </w:r>
      <w:r>
        <w:rPr>
          <w:i/>
        </w:rPr>
        <w:br/>
      </w:r>
      <w:r>
        <w:rPr>
          <w:i/>
        </w:rPr>
        <w:tab/>
      </w:r>
      <w:r>
        <w:rPr>
          <w:i/>
        </w:rPr>
        <w:tab/>
      </w:r>
      <w:r>
        <w:rPr>
          <w:i/>
        </w:rPr>
        <w:tab/>
      </w:r>
      <w:r>
        <w:rPr>
          <w:i/>
        </w:rPr>
        <w:tab/>
      </w:r>
      <w:r>
        <w:rPr>
          <w:i/>
        </w:rPr>
        <w:tab/>
        <w:t>Source: Huawei, HiSilicon</w:t>
      </w:r>
    </w:p>
    <w:p w14:paraId="4EB8E2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91D30" w14:textId="77777777" w:rsidR="00BC378C" w:rsidRDefault="00BC378C" w:rsidP="00BC378C">
      <w:pPr>
        <w:rPr>
          <w:rFonts w:ascii="Arial" w:hAnsi="Arial" w:cs="Arial"/>
          <w:b/>
          <w:sz w:val="24"/>
        </w:rPr>
      </w:pPr>
      <w:r>
        <w:rPr>
          <w:rFonts w:ascii="Arial" w:hAnsi="Arial" w:cs="Arial"/>
          <w:b/>
          <w:color w:val="0000FF"/>
          <w:sz w:val="24"/>
        </w:rPr>
        <w:t>R4-2312332</w:t>
      </w:r>
      <w:r>
        <w:rPr>
          <w:rFonts w:ascii="Arial" w:hAnsi="Arial" w:cs="Arial"/>
          <w:b/>
          <w:color w:val="0000FF"/>
          <w:sz w:val="24"/>
        </w:rPr>
        <w:tab/>
      </w:r>
      <w:r>
        <w:rPr>
          <w:rFonts w:ascii="Arial" w:hAnsi="Arial" w:cs="Arial"/>
          <w:b/>
          <w:sz w:val="24"/>
        </w:rPr>
        <w:t>[NR_repeaters] CR to 38.115-1: Input intermodulation</w:t>
      </w:r>
    </w:p>
    <w:p w14:paraId="154170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w:t>
      </w:r>
      <w:r>
        <w:rPr>
          <w:i/>
        </w:rPr>
        <w:tab/>
        <w:t xml:space="preserve">  CR-0017  rev  Cat: A (Rel-18)</w:t>
      </w:r>
      <w:r>
        <w:rPr>
          <w:i/>
        </w:rPr>
        <w:br/>
      </w:r>
      <w:r>
        <w:rPr>
          <w:i/>
        </w:rPr>
        <w:br/>
      </w:r>
      <w:r>
        <w:rPr>
          <w:i/>
        </w:rPr>
        <w:tab/>
      </w:r>
      <w:r>
        <w:rPr>
          <w:i/>
        </w:rPr>
        <w:tab/>
      </w:r>
      <w:r>
        <w:rPr>
          <w:i/>
        </w:rPr>
        <w:tab/>
      </w:r>
      <w:r>
        <w:rPr>
          <w:i/>
        </w:rPr>
        <w:tab/>
      </w:r>
      <w:r>
        <w:rPr>
          <w:i/>
        </w:rPr>
        <w:tab/>
        <w:t>Source: Huawei, HiSilicon</w:t>
      </w:r>
    </w:p>
    <w:p w14:paraId="0A89F7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67FA9" w14:textId="77777777" w:rsidR="00BC378C" w:rsidRDefault="00BC378C" w:rsidP="00BC378C">
      <w:pPr>
        <w:rPr>
          <w:rFonts w:ascii="Arial" w:hAnsi="Arial" w:cs="Arial"/>
          <w:b/>
          <w:sz w:val="24"/>
        </w:rPr>
      </w:pPr>
      <w:r>
        <w:rPr>
          <w:rFonts w:ascii="Arial" w:hAnsi="Arial" w:cs="Arial"/>
          <w:b/>
          <w:color w:val="0000FF"/>
          <w:sz w:val="24"/>
        </w:rPr>
        <w:t>R4-2312333</w:t>
      </w:r>
      <w:r>
        <w:rPr>
          <w:rFonts w:ascii="Arial" w:hAnsi="Arial" w:cs="Arial"/>
          <w:b/>
          <w:color w:val="0000FF"/>
          <w:sz w:val="24"/>
        </w:rPr>
        <w:tab/>
      </w:r>
      <w:r>
        <w:rPr>
          <w:rFonts w:ascii="Arial" w:hAnsi="Arial" w:cs="Arial"/>
          <w:b/>
          <w:sz w:val="24"/>
        </w:rPr>
        <w:t>[NR_repeaters] CR to 38.115-2: Input intermodulation</w:t>
      </w:r>
    </w:p>
    <w:p w14:paraId="64EC7878"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v17.2.0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5ED67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F744" w14:textId="77777777" w:rsidR="00BC378C" w:rsidRDefault="00BC378C" w:rsidP="00BC378C">
      <w:pPr>
        <w:rPr>
          <w:rFonts w:ascii="Arial" w:hAnsi="Arial" w:cs="Arial"/>
          <w:b/>
          <w:sz w:val="24"/>
        </w:rPr>
      </w:pPr>
      <w:r>
        <w:rPr>
          <w:rFonts w:ascii="Arial" w:hAnsi="Arial" w:cs="Arial"/>
          <w:b/>
          <w:color w:val="0000FF"/>
          <w:sz w:val="24"/>
        </w:rPr>
        <w:t>R4-2312447</w:t>
      </w:r>
      <w:r>
        <w:rPr>
          <w:rFonts w:ascii="Arial" w:hAnsi="Arial" w:cs="Arial"/>
          <w:b/>
          <w:color w:val="0000FF"/>
          <w:sz w:val="24"/>
        </w:rPr>
        <w:tab/>
      </w:r>
      <w:r>
        <w:rPr>
          <w:rFonts w:ascii="Arial" w:hAnsi="Arial" w:cs="Arial"/>
          <w:b/>
          <w:sz w:val="24"/>
        </w:rPr>
        <w:t>[NR_FR1_35MHz_45MHz_BW-Core] CR to 38.141-2: Correction on EVM window length table R17</w:t>
      </w:r>
    </w:p>
    <w:p w14:paraId="4A01E9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CR-0535  rev  Cat: F (Rel-17)</w:t>
      </w:r>
      <w:r>
        <w:rPr>
          <w:i/>
        </w:rPr>
        <w:br/>
      </w:r>
      <w:r>
        <w:rPr>
          <w:i/>
        </w:rPr>
        <w:br/>
      </w:r>
      <w:r>
        <w:rPr>
          <w:i/>
        </w:rPr>
        <w:tab/>
      </w:r>
      <w:r>
        <w:rPr>
          <w:i/>
        </w:rPr>
        <w:tab/>
      </w:r>
      <w:r>
        <w:rPr>
          <w:i/>
        </w:rPr>
        <w:tab/>
      </w:r>
      <w:r>
        <w:rPr>
          <w:i/>
        </w:rPr>
        <w:tab/>
      </w:r>
      <w:r>
        <w:rPr>
          <w:i/>
        </w:rPr>
        <w:tab/>
        <w:t>Source: Keysight Technologies UK Ltd</w:t>
      </w:r>
    </w:p>
    <w:p w14:paraId="466DB8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8A54F" w14:textId="77777777" w:rsidR="00BC378C" w:rsidRDefault="00BC378C" w:rsidP="00BC378C">
      <w:pPr>
        <w:rPr>
          <w:rFonts w:ascii="Arial" w:hAnsi="Arial" w:cs="Arial"/>
          <w:b/>
          <w:sz w:val="24"/>
        </w:rPr>
      </w:pPr>
      <w:r>
        <w:rPr>
          <w:rFonts w:ascii="Arial" w:hAnsi="Arial" w:cs="Arial"/>
          <w:b/>
          <w:color w:val="0000FF"/>
          <w:sz w:val="24"/>
        </w:rPr>
        <w:t>R4-2312448</w:t>
      </w:r>
      <w:r>
        <w:rPr>
          <w:rFonts w:ascii="Arial" w:hAnsi="Arial" w:cs="Arial"/>
          <w:b/>
          <w:color w:val="0000FF"/>
          <w:sz w:val="24"/>
        </w:rPr>
        <w:tab/>
      </w:r>
      <w:r>
        <w:rPr>
          <w:rFonts w:ascii="Arial" w:hAnsi="Arial" w:cs="Arial"/>
          <w:b/>
          <w:sz w:val="24"/>
        </w:rPr>
        <w:t>[NR_FR1_35MHz_45MHz_BW-Core] CR to 38.141-2: Correction on EVM window length table R18</w:t>
      </w:r>
    </w:p>
    <w:p w14:paraId="35CAB1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CR-0536  rev  Cat: A (Rel-18)</w:t>
      </w:r>
      <w:r>
        <w:rPr>
          <w:i/>
        </w:rPr>
        <w:br/>
      </w:r>
      <w:r>
        <w:rPr>
          <w:i/>
        </w:rPr>
        <w:br/>
      </w:r>
      <w:r>
        <w:rPr>
          <w:i/>
        </w:rPr>
        <w:tab/>
      </w:r>
      <w:r>
        <w:rPr>
          <w:i/>
        </w:rPr>
        <w:tab/>
      </w:r>
      <w:r>
        <w:rPr>
          <w:i/>
        </w:rPr>
        <w:tab/>
      </w:r>
      <w:r>
        <w:rPr>
          <w:i/>
        </w:rPr>
        <w:tab/>
      </w:r>
      <w:r>
        <w:rPr>
          <w:i/>
        </w:rPr>
        <w:tab/>
        <w:t>Source: Keysight Technologies UK Ltd</w:t>
      </w:r>
    </w:p>
    <w:p w14:paraId="3BF702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BA356" w14:textId="77777777" w:rsidR="00BC378C" w:rsidRDefault="00BC378C" w:rsidP="00BC378C">
      <w:pPr>
        <w:rPr>
          <w:rFonts w:ascii="Arial" w:hAnsi="Arial" w:cs="Arial"/>
          <w:b/>
          <w:sz w:val="24"/>
        </w:rPr>
      </w:pPr>
      <w:r>
        <w:rPr>
          <w:rFonts w:ascii="Arial" w:hAnsi="Arial" w:cs="Arial"/>
          <w:b/>
          <w:color w:val="0000FF"/>
          <w:sz w:val="24"/>
        </w:rPr>
        <w:t>R4-2313558</w:t>
      </w:r>
      <w:r>
        <w:rPr>
          <w:rFonts w:ascii="Arial" w:hAnsi="Arial" w:cs="Arial"/>
          <w:b/>
          <w:color w:val="0000FF"/>
          <w:sz w:val="24"/>
        </w:rPr>
        <w:tab/>
      </w:r>
      <w:r>
        <w:rPr>
          <w:rFonts w:ascii="Arial" w:hAnsi="Arial" w:cs="Arial"/>
          <w:b/>
          <w:sz w:val="24"/>
        </w:rPr>
        <w:t>[NR_FR1_35MHz_45MHz_BW-Core] CR to 38.141-2: Correction on EVM window length table R18</w:t>
      </w:r>
    </w:p>
    <w:p w14:paraId="5555E1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CR-0539  rev  Cat: A (Rel-18)</w:t>
      </w:r>
      <w:r>
        <w:rPr>
          <w:i/>
        </w:rPr>
        <w:br/>
      </w:r>
      <w:r>
        <w:rPr>
          <w:i/>
        </w:rPr>
        <w:br/>
      </w:r>
      <w:r>
        <w:rPr>
          <w:i/>
        </w:rPr>
        <w:tab/>
      </w:r>
      <w:r>
        <w:rPr>
          <w:i/>
        </w:rPr>
        <w:tab/>
      </w:r>
      <w:r>
        <w:rPr>
          <w:i/>
        </w:rPr>
        <w:tab/>
      </w:r>
      <w:r>
        <w:rPr>
          <w:i/>
        </w:rPr>
        <w:tab/>
      </w:r>
      <w:r>
        <w:rPr>
          <w:i/>
        </w:rPr>
        <w:tab/>
        <w:t>Source: Keysight Technologies UK Ltd</w:t>
      </w:r>
    </w:p>
    <w:p w14:paraId="5AA77C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2A222" w14:textId="77777777" w:rsidR="00BC378C" w:rsidRDefault="00BC378C" w:rsidP="00BC378C">
      <w:pPr>
        <w:pStyle w:val="Heading4"/>
      </w:pPr>
      <w:bookmarkStart w:id="23" w:name="_Toc142747490"/>
      <w:r>
        <w:t>5.2.2</w:t>
      </w:r>
      <w:r>
        <w:tab/>
        <w:t>UE RF requirements</w:t>
      </w:r>
      <w:bookmarkEnd w:id="23"/>
    </w:p>
    <w:p w14:paraId="0B22D483" w14:textId="77777777" w:rsidR="00BC378C" w:rsidRDefault="00BC378C" w:rsidP="00BC378C">
      <w:pPr>
        <w:rPr>
          <w:rFonts w:ascii="Arial" w:hAnsi="Arial" w:cs="Arial"/>
          <w:b/>
          <w:sz w:val="24"/>
        </w:rPr>
      </w:pPr>
      <w:r>
        <w:rPr>
          <w:rFonts w:ascii="Arial" w:hAnsi="Arial" w:cs="Arial"/>
          <w:b/>
          <w:color w:val="0000FF"/>
          <w:sz w:val="24"/>
        </w:rPr>
        <w:t>R4-2311155</w:t>
      </w:r>
      <w:r>
        <w:rPr>
          <w:rFonts w:ascii="Arial" w:hAnsi="Arial" w:cs="Arial"/>
          <w:b/>
          <w:color w:val="0000FF"/>
          <w:sz w:val="24"/>
        </w:rPr>
        <w:tab/>
      </w:r>
      <w:r>
        <w:rPr>
          <w:rFonts w:ascii="Arial" w:hAnsi="Arial" w:cs="Arial"/>
          <w:b/>
          <w:sz w:val="24"/>
        </w:rPr>
        <w:t>CR to TS 38.101-2 on correction of maximum input level (Rel-17)</w:t>
      </w:r>
    </w:p>
    <w:p w14:paraId="523F571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CR-0622  rev  Cat: F (Rel-17)</w:t>
      </w:r>
      <w:r>
        <w:rPr>
          <w:i/>
        </w:rPr>
        <w:br/>
      </w:r>
      <w:r>
        <w:rPr>
          <w:i/>
        </w:rPr>
        <w:br/>
      </w:r>
      <w:r>
        <w:rPr>
          <w:i/>
        </w:rPr>
        <w:tab/>
      </w:r>
      <w:r>
        <w:rPr>
          <w:i/>
        </w:rPr>
        <w:tab/>
      </w:r>
      <w:r>
        <w:rPr>
          <w:i/>
        </w:rPr>
        <w:tab/>
      </w:r>
      <w:r>
        <w:rPr>
          <w:i/>
        </w:rPr>
        <w:tab/>
      </w:r>
      <w:r>
        <w:rPr>
          <w:i/>
        </w:rPr>
        <w:tab/>
        <w:t>Source: Murata Manufacturing Co Ltd.</w:t>
      </w:r>
    </w:p>
    <w:p w14:paraId="62FDF6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4710" w14:textId="77777777" w:rsidR="00BC378C" w:rsidRDefault="00BC378C" w:rsidP="00BC378C">
      <w:pPr>
        <w:rPr>
          <w:rFonts w:ascii="Arial" w:hAnsi="Arial" w:cs="Arial"/>
          <w:b/>
          <w:sz w:val="24"/>
        </w:rPr>
      </w:pPr>
      <w:r>
        <w:rPr>
          <w:rFonts w:ascii="Arial" w:hAnsi="Arial" w:cs="Arial"/>
          <w:b/>
          <w:color w:val="0000FF"/>
          <w:sz w:val="24"/>
        </w:rPr>
        <w:t>R4-2311156</w:t>
      </w:r>
      <w:r>
        <w:rPr>
          <w:rFonts w:ascii="Arial" w:hAnsi="Arial" w:cs="Arial"/>
          <w:b/>
          <w:color w:val="0000FF"/>
          <w:sz w:val="24"/>
        </w:rPr>
        <w:tab/>
      </w:r>
      <w:r>
        <w:rPr>
          <w:rFonts w:ascii="Arial" w:hAnsi="Arial" w:cs="Arial"/>
          <w:b/>
          <w:sz w:val="24"/>
        </w:rPr>
        <w:t>CR to TS 38.101-2 on correction of maximum input level (Rel-18)</w:t>
      </w:r>
    </w:p>
    <w:p w14:paraId="4E421B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CR-0623  rev  Cat: A (Rel-18)</w:t>
      </w:r>
      <w:r>
        <w:rPr>
          <w:i/>
        </w:rPr>
        <w:br/>
      </w:r>
      <w:r>
        <w:rPr>
          <w:i/>
        </w:rPr>
        <w:br/>
      </w:r>
      <w:r>
        <w:rPr>
          <w:i/>
        </w:rPr>
        <w:tab/>
      </w:r>
      <w:r>
        <w:rPr>
          <w:i/>
        </w:rPr>
        <w:tab/>
      </w:r>
      <w:r>
        <w:rPr>
          <w:i/>
        </w:rPr>
        <w:tab/>
      </w:r>
      <w:r>
        <w:rPr>
          <w:i/>
        </w:rPr>
        <w:tab/>
      </w:r>
      <w:r>
        <w:rPr>
          <w:i/>
        </w:rPr>
        <w:tab/>
        <w:t>Source: Murata Manufacturing Co Ltd.</w:t>
      </w:r>
    </w:p>
    <w:p w14:paraId="592BFC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51A2E" w14:textId="77777777" w:rsidR="00BC378C" w:rsidRDefault="00BC378C" w:rsidP="00BC378C">
      <w:pPr>
        <w:rPr>
          <w:rFonts w:ascii="Arial" w:hAnsi="Arial" w:cs="Arial"/>
          <w:b/>
          <w:sz w:val="24"/>
        </w:rPr>
      </w:pPr>
      <w:r>
        <w:rPr>
          <w:rFonts w:ascii="Arial" w:hAnsi="Arial" w:cs="Arial"/>
          <w:b/>
          <w:color w:val="0000FF"/>
          <w:sz w:val="24"/>
        </w:rPr>
        <w:t>R4-2311241</w:t>
      </w:r>
      <w:r>
        <w:rPr>
          <w:rFonts w:ascii="Arial" w:hAnsi="Arial" w:cs="Arial"/>
          <w:b/>
          <w:color w:val="0000FF"/>
          <w:sz w:val="24"/>
        </w:rPr>
        <w:tab/>
      </w:r>
      <w:r>
        <w:rPr>
          <w:rFonts w:ascii="Arial" w:hAnsi="Arial" w:cs="Arial"/>
          <w:b/>
          <w:sz w:val="24"/>
        </w:rPr>
        <w:t>CR for TS 38.101-1 Rel-17 CAT-F: Adding missing channel bandwidth for NS_01</w:t>
      </w:r>
    </w:p>
    <w:p w14:paraId="7E1A06E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CR-1661  rev  Cat: F (Rel-17)</w:t>
      </w:r>
      <w:r>
        <w:rPr>
          <w:i/>
        </w:rPr>
        <w:br/>
      </w:r>
      <w:r>
        <w:rPr>
          <w:i/>
        </w:rPr>
        <w:lastRenderedPageBreak/>
        <w:br/>
      </w:r>
      <w:r>
        <w:rPr>
          <w:i/>
        </w:rPr>
        <w:tab/>
      </w:r>
      <w:r>
        <w:rPr>
          <w:i/>
        </w:rPr>
        <w:tab/>
      </w:r>
      <w:r>
        <w:rPr>
          <w:i/>
        </w:rPr>
        <w:tab/>
      </w:r>
      <w:r>
        <w:rPr>
          <w:i/>
        </w:rPr>
        <w:tab/>
      </w:r>
      <w:r>
        <w:rPr>
          <w:i/>
        </w:rPr>
        <w:tab/>
        <w:t>Source: Apple</w:t>
      </w:r>
    </w:p>
    <w:p w14:paraId="47872A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C986" w14:textId="77777777" w:rsidR="00BC378C" w:rsidRDefault="00BC378C" w:rsidP="00BC378C">
      <w:pPr>
        <w:rPr>
          <w:rFonts w:ascii="Arial" w:hAnsi="Arial" w:cs="Arial"/>
          <w:b/>
          <w:sz w:val="24"/>
        </w:rPr>
      </w:pPr>
      <w:r>
        <w:rPr>
          <w:rFonts w:ascii="Arial" w:hAnsi="Arial" w:cs="Arial"/>
          <w:b/>
          <w:color w:val="0000FF"/>
          <w:sz w:val="24"/>
        </w:rPr>
        <w:t>R4-2311242</w:t>
      </w:r>
      <w:r>
        <w:rPr>
          <w:rFonts w:ascii="Arial" w:hAnsi="Arial" w:cs="Arial"/>
          <w:b/>
          <w:color w:val="0000FF"/>
          <w:sz w:val="24"/>
        </w:rPr>
        <w:tab/>
      </w:r>
      <w:r>
        <w:rPr>
          <w:rFonts w:ascii="Arial" w:hAnsi="Arial" w:cs="Arial"/>
          <w:b/>
          <w:sz w:val="24"/>
        </w:rPr>
        <w:t>CR for TS 38.101-1 Rel-18 CAT-A: Adding missing channel bandwidth for NS_01</w:t>
      </w:r>
    </w:p>
    <w:p w14:paraId="391CE55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CR-1662  rev  Cat: A (Rel-18)</w:t>
      </w:r>
      <w:r>
        <w:rPr>
          <w:i/>
        </w:rPr>
        <w:br/>
      </w:r>
      <w:r>
        <w:rPr>
          <w:i/>
        </w:rPr>
        <w:br/>
      </w:r>
      <w:r>
        <w:rPr>
          <w:i/>
        </w:rPr>
        <w:tab/>
      </w:r>
      <w:r>
        <w:rPr>
          <w:i/>
        </w:rPr>
        <w:tab/>
      </w:r>
      <w:r>
        <w:rPr>
          <w:i/>
        </w:rPr>
        <w:tab/>
      </w:r>
      <w:r>
        <w:rPr>
          <w:i/>
        </w:rPr>
        <w:tab/>
      </w:r>
      <w:r>
        <w:rPr>
          <w:i/>
        </w:rPr>
        <w:tab/>
        <w:t>Source: Apple</w:t>
      </w:r>
    </w:p>
    <w:p w14:paraId="2497BF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7C3F6" w14:textId="77777777" w:rsidR="00BC378C" w:rsidRDefault="00BC378C" w:rsidP="00BC378C">
      <w:pPr>
        <w:rPr>
          <w:rFonts w:ascii="Arial" w:hAnsi="Arial" w:cs="Arial"/>
          <w:b/>
          <w:sz w:val="24"/>
        </w:rPr>
      </w:pPr>
      <w:r>
        <w:rPr>
          <w:rFonts w:ascii="Arial" w:hAnsi="Arial" w:cs="Arial"/>
          <w:b/>
          <w:color w:val="0000FF"/>
          <w:sz w:val="24"/>
        </w:rPr>
        <w:t>R4-2311690</w:t>
      </w:r>
      <w:r>
        <w:rPr>
          <w:rFonts w:ascii="Arial" w:hAnsi="Arial" w:cs="Arial"/>
          <w:b/>
          <w:color w:val="0000FF"/>
          <w:sz w:val="24"/>
        </w:rPr>
        <w:tab/>
      </w:r>
      <w:r>
        <w:rPr>
          <w:rFonts w:ascii="Arial" w:hAnsi="Arial" w:cs="Arial"/>
          <w:b/>
          <w:sz w:val="24"/>
        </w:rPr>
        <w:t>Correction of invalid channel bandwidth in configuration of 2DL/2UL inter-band harmonic mixing testing for PC3</w:t>
      </w:r>
    </w:p>
    <w:p w14:paraId="1545AEE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CR-1684  rev  Cat: F (Rel-17)</w:t>
      </w:r>
      <w:r>
        <w:rPr>
          <w:i/>
        </w:rPr>
        <w:br/>
      </w:r>
      <w:r>
        <w:rPr>
          <w:i/>
        </w:rPr>
        <w:br/>
      </w:r>
      <w:r>
        <w:rPr>
          <w:i/>
        </w:rPr>
        <w:tab/>
      </w:r>
      <w:r>
        <w:rPr>
          <w:i/>
        </w:rPr>
        <w:tab/>
      </w:r>
      <w:r>
        <w:rPr>
          <w:i/>
        </w:rPr>
        <w:tab/>
      </w:r>
      <w:r>
        <w:rPr>
          <w:i/>
        </w:rPr>
        <w:tab/>
      </w:r>
      <w:r>
        <w:rPr>
          <w:i/>
        </w:rPr>
        <w:tab/>
        <w:t>Source: Verizon, Ericsson, Samsung</w:t>
      </w:r>
    </w:p>
    <w:p w14:paraId="2D52A0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88DB0" w14:textId="77777777" w:rsidR="00BC378C" w:rsidRDefault="00BC378C" w:rsidP="00BC378C">
      <w:pPr>
        <w:rPr>
          <w:rFonts w:ascii="Arial" w:hAnsi="Arial" w:cs="Arial"/>
          <w:b/>
          <w:sz w:val="24"/>
        </w:rPr>
      </w:pPr>
      <w:r>
        <w:rPr>
          <w:rFonts w:ascii="Arial" w:hAnsi="Arial" w:cs="Arial"/>
          <w:b/>
          <w:color w:val="0000FF"/>
          <w:sz w:val="24"/>
        </w:rPr>
        <w:t>R4-2311692</w:t>
      </w:r>
      <w:r>
        <w:rPr>
          <w:rFonts w:ascii="Arial" w:hAnsi="Arial" w:cs="Arial"/>
          <w:b/>
          <w:color w:val="0000FF"/>
          <w:sz w:val="24"/>
        </w:rPr>
        <w:tab/>
      </w:r>
      <w:r>
        <w:rPr>
          <w:rFonts w:ascii="Arial" w:hAnsi="Arial" w:cs="Arial"/>
          <w:b/>
          <w:sz w:val="24"/>
        </w:rPr>
        <w:t>Correction of band n77 channel bandwidth in configuration 2DL/2UL inter-band harmonic mixing testing for PC3</w:t>
      </w:r>
    </w:p>
    <w:p w14:paraId="55906C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CR-1685  rev  Cat: A (Rel-18)</w:t>
      </w:r>
      <w:r>
        <w:rPr>
          <w:i/>
        </w:rPr>
        <w:br/>
      </w:r>
      <w:r>
        <w:rPr>
          <w:i/>
        </w:rPr>
        <w:br/>
      </w:r>
      <w:r>
        <w:rPr>
          <w:i/>
        </w:rPr>
        <w:tab/>
      </w:r>
      <w:r>
        <w:rPr>
          <w:i/>
        </w:rPr>
        <w:tab/>
      </w:r>
      <w:r>
        <w:rPr>
          <w:i/>
        </w:rPr>
        <w:tab/>
      </w:r>
      <w:r>
        <w:rPr>
          <w:i/>
        </w:rPr>
        <w:tab/>
      </w:r>
      <w:r>
        <w:rPr>
          <w:i/>
        </w:rPr>
        <w:tab/>
        <w:t>Source: Verizon, Ericsson, Samsung</w:t>
      </w:r>
    </w:p>
    <w:p w14:paraId="20AFD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052A7" w14:textId="77777777" w:rsidR="00BC378C" w:rsidRDefault="00BC378C" w:rsidP="00BC378C">
      <w:pPr>
        <w:rPr>
          <w:rFonts w:ascii="Arial" w:hAnsi="Arial" w:cs="Arial"/>
          <w:b/>
          <w:sz w:val="24"/>
        </w:rPr>
      </w:pPr>
      <w:r>
        <w:rPr>
          <w:rFonts w:ascii="Arial" w:hAnsi="Arial" w:cs="Arial"/>
          <w:b/>
          <w:color w:val="0000FF"/>
          <w:sz w:val="24"/>
        </w:rPr>
        <w:t>R4-2311695</w:t>
      </w:r>
      <w:r>
        <w:rPr>
          <w:rFonts w:ascii="Arial" w:hAnsi="Arial" w:cs="Arial"/>
          <w:b/>
          <w:color w:val="0000FF"/>
          <w:sz w:val="24"/>
        </w:rPr>
        <w:tab/>
      </w:r>
      <w:r>
        <w:rPr>
          <w:rFonts w:ascii="Arial" w:hAnsi="Arial" w:cs="Arial"/>
          <w:b/>
          <w:sz w:val="24"/>
        </w:rPr>
        <w:t>Correction of n48 channel bandwidth in configuration for PC3</w:t>
      </w:r>
    </w:p>
    <w:p w14:paraId="486F81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CR-1686  rev  Cat: F (Rel-17)</w:t>
      </w:r>
      <w:r>
        <w:rPr>
          <w:i/>
        </w:rPr>
        <w:br/>
      </w:r>
      <w:r>
        <w:rPr>
          <w:i/>
        </w:rPr>
        <w:br/>
      </w:r>
      <w:r>
        <w:rPr>
          <w:i/>
        </w:rPr>
        <w:tab/>
      </w:r>
      <w:r>
        <w:rPr>
          <w:i/>
        </w:rPr>
        <w:tab/>
      </w:r>
      <w:r>
        <w:rPr>
          <w:i/>
        </w:rPr>
        <w:tab/>
      </w:r>
      <w:r>
        <w:rPr>
          <w:i/>
        </w:rPr>
        <w:tab/>
      </w:r>
      <w:r>
        <w:rPr>
          <w:i/>
        </w:rPr>
        <w:tab/>
        <w:t>Source: Verizon, Ericsson, Samsung</w:t>
      </w:r>
    </w:p>
    <w:p w14:paraId="78CE7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9F889" w14:textId="77777777" w:rsidR="00BC378C" w:rsidRDefault="00BC378C" w:rsidP="00BC378C">
      <w:pPr>
        <w:rPr>
          <w:rFonts w:ascii="Arial" w:hAnsi="Arial" w:cs="Arial"/>
          <w:b/>
          <w:sz w:val="24"/>
        </w:rPr>
      </w:pPr>
      <w:r>
        <w:rPr>
          <w:rFonts w:ascii="Arial" w:hAnsi="Arial" w:cs="Arial"/>
          <w:b/>
          <w:color w:val="0000FF"/>
          <w:sz w:val="24"/>
        </w:rPr>
        <w:t>R4-2311696</w:t>
      </w:r>
      <w:r>
        <w:rPr>
          <w:rFonts w:ascii="Arial" w:hAnsi="Arial" w:cs="Arial"/>
          <w:b/>
          <w:color w:val="0000FF"/>
          <w:sz w:val="24"/>
        </w:rPr>
        <w:tab/>
      </w:r>
      <w:r>
        <w:rPr>
          <w:rFonts w:ascii="Arial" w:hAnsi="Arial" w:cs="Arial"/>
          <w:b/>
          <w:sz w:val="24"/>
        </w:rPr>
        <w:t>Correction of n48 channel bandwidth in configuration for PC3</w:t>
      </w:r>
    </w:p>
    <w:p w14:paraId="194061A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CR-1687  rev  Cat: A (Rel-18)</w:t>
      </w:r>
      <w:r>
        <w:rPr>
          <w:i/>
        </w:rPr>
        <w:br/>
      </w:r>
      <w:r>
        <w:rPr>
          <w:i/>
        </w:rPr>
        <w:br/>
      </w:r>
      <w:r>
        <w:rPr>
          <w:i/>
        </w:rPr>
        <w:tab/>
      </w:r>
      <w:r>
        <w:rPr>
          <w:i/>
        </w:rPr>
        <w:tab/>
      </w:r>
      <w:r>
        <w:rPr>
          <w:i/>
        </w:rPr>
        <w:tab/>
      </w:r>
      <w:r>
        <w:rPr>
          <w:i/>
        </w:rPr>
        <w:tab/>
      </w:r>
      <w:r>
        <w:rPr>
          <w:i/>
        </w:rPr>
        <w:tab/>
        <w:t>Source: Verizon, Ericsson, Samsung</w:t>
      </w:r>
    </w:p>
    <w:p w14:paraId="55EE50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BD759" w14:textId="77777777" w:rsidR="00BC378C" w:rsidRDefault="00BC378C" w:rsidP="00BC378C">
      <w:pPr>
        <w:rPr>
          <w:rFonts w:ascii="Arial" w:hAnsi="Arial" w:cs="Arial"/>
          <w:b/>
          <w:sz w:val="24"/>
        </w:rPr>
      </w:pPr>
      <w:r>
        <w:rPr>
          <w:rFonts w:ascii="Arial" w:hAnsi="Arial" w:cs="Arial"/>
          <w:b/>
          <w:color w:val="0000FF"/>
          <w:sz w:val="24"/>
        </w:rPr>
        <w:t>R4-2311697</w:t>
      </w:r>
      <w:r>
        <w:rPr>
          <w:rFonts w:ascii="Arial" w:hAnsi="Arial" w:cs="Arial"/>
          <w:b/>
          <w:color w:val="0000FF"/>
          <w:sz w:val="24"/>
        </w:rPr>
        <w:tab/>
      </w:r>
      <w:r>
        <w:rPr>
          <w:rFonts w:ascii="Arial" w:hAnsi="Arial" w:cs="Arial"/>
          <w:b/>
          <w:sz w:val="24"/>
        </w:rPr>
        <w:t>Correction of invalid channel bandwidth in configuration of 2DL/2UL inter-band harmonic mixing testing for PC2</w:t>
      </w:r>
    </w:p>
    <w:p w14:paraId="1FA13A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CR-1688  rev  Cat: F (Rel-17)</w:t>
      </w:r>
      <w:r>
        <w:rPr>
          <w:i/>
        </w:rPr>
        <w:br/>
      </w:r>
      <w:r>
        <w:rPr>
          <w:i/>
        </w:rPr>
        <w:br/>
      </w:r>
      <w:r>
        <w:rPr>
          <w:i/>
        </w:rPr>
        <w:tab/>
      </w:r>
      <w:r>
        <w:rPr>
          <w:i/>
        </w:rPr>
        <w:tab/>
      </w:r>
      <w:r>
        <w:rPr>
          <w:i/>
        </w:rPr>
        <w:tab/>
      </w:r>
      <w:r>
        <w:rPr>
          <w:i/>
        </w:rPr>
        <w:tab/>
      </w:r>
      <w:r>
        <w:rPr>
          <w:i/>
        </w:rPr>
        <w:tab/>
        <w:t>Source: Verizon, Ericsson, Samsung</w:t>
      </w:r>
    </w:p>
    <w:p w14:paraId="075824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785D" w14:textId="77777777" w:rsidR="00BC378C" w:rsidRDefault="00BC378C" w:rsidP="00BC378C">
      <w:pPr>
        <w:rPr>
          <w:rFonts w:ascii="Arial" w:hAnsi="Arial" w:cs="Arial"/>
          <w:b/>
          <w:sz w:val="24"/>
        </w:rPr>
      </w:pPr>
      <w:r>
        <w:rPr>
          <w:rFonts w:ascii="Arial" w:hAnsi="Arial" w:cs="Arial"/>
          <w:b/>
          <w:color w:val="0000FF"/>
          <w:sz w:val="24"/>
        </w:rPr>
        <w:t>R4-2311917</w:t>
      </w:r>
      <w:r>
        <w:rPr>
          <w:rFonts w:ascii="Arial" w:hAnsi="Arial" w:cs="Arial"/>
          <w:b/>
          <w:color w:val="0000FF"/>
          <w:sz w:val="24"/>
        </w:rPr>
        <w:tab/>
      </w:r>
      <w:r>
        <w:rPr>
          <w:rFonts w:ascii="Arial" w:hAnsi="Arial" w:cs="Arial"/>
          <w:b/>
          <w:sz w:val="24"/>
        </w:rPr>
        <w:t>LS on further clarification for ue-PowerClassPerBandPerBC-r17</w:t>
      </w:r>
    </w:p>
    <w:p w14:paraId="2A09770E"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82923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FA03A" w14:textId="77777777" w:rsidR="00BC378C" w:rsidRDefault="00BC378C" w:rsidP="00BC378C">
      <w:pPr>
        <w:rPr>
          <w:rFonts w:ascii="Arial" w:hAnsi="Arial" w:cs="Arial"/>
          <w:b/>
          <w:sz w:val="24"/>
        </w:rPr>
      </w:pPr>
      <w:r>
        <w:rPr>
          <w:rFonts w:ascii="Arial" w:hAnsi="Arial" w:cs="Arial"/>
          <w:b/>
          <w:color w:val="0000FF"/>
          <w:sz w:val="24"/>
        </w:rPr>
        <w:t>R4-2312157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2C2BD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CR-1698  rev  Cat: F (Rel-17)</w:t>
      </w:r>
      <w:r>
        <w:rPr>
          <w:i/>
        </w:rPr>
        <w:br/>
      </w:r>
      <w:r>
        <w:rPr>
          <w:i/>
        </w:rPr>
        <w:br/>
      </w:r>
      <w:r>
        <w:rPr>
          <w:i/>
        </w:rPr>
        <w:tab/>
      </w:r>
      <w:r>
        <w:rPr>
          <w:i/>
        </w:rPr>
        <w:tab/>
      </w:r>
      <w:r>
        <w:rPr>
          <w:i/>
        </w:rPr>
        <w:tab/>
      </w:r>
      <w:r>
        <w:rPr>
          <w:i/>
        </w:rPr>
        <w:tab/>
      </w:r>
      <w:r>
        <w:rPr>
          <w:i/>
        </w:rPr>
        <w:tab/>
        <w:t>Source: Ericsson</w:t>
      </w:r>
    </w:p>
    <w:p w14:paraId="23F4FE02" w14:textId="77777777" w:rsidR="00BC378C" w:rsidRDefault="00BC378C">
      <w:pPr>
        <w:rPr>
          <w:rFonts w:ascii="Arial" w:hAnsi="Arial" w:cs="Arial"/>
          <w:b/>
        </w:rPr>
      </w:pPr>
      <w:r>
        <w:rPr>
          <w:rFonts w:ascii="Arial" w:hAnsi="Arial" w:cs="Arial"/>
          <w:b/>
        </w:rPr>
        <w:t xml:space="preserve">Abstract: </w:t>
      </w:r>
    </w:p>
    <w:p w14:paraId="08C1551E" w14:textId="77777777" w:rsidR="00BC378C" w:rsidRDefault="00BC378C">
      <w:r>
        <w:t>CR to correct the Pcmax,f,c for serving cells of a BC such that the PH reports become correct</w:t>
      </w:r>
    </w:p>
    <w:p w14:paraId="7BEB10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15FF3" w14:textId="77777777" w:rsidR="00842036" w:rsidRDefault="00BC378C" w:rsidP="00BC378C">
      <w:pPr>
        <w:rPr>
          <w:rFonts w:ascii="Arial" w:hAnsi="Arial" w:cs="Arial"/>
          <w:b/>
          <w:sz w:val="24"/>
        </w:rPr>
      </w:pPr>
      <w:r>
        <w:rPr>
          <w:rFonts w:ascii="Arial" w:hAnsi="Arial" w:cs="Arial"/>
          <w:b/>
          <w:color w:val="0000FF"/>
          <w:sz w:val="24"/>
        </w:rPr>
        <w:t>R4-2312158</w:t>
      </w:r>
      <w:r>
        <w:rPr>
          <w:rFonts w:ascii="Arial" w:hAnsi="Arial" w:cs="Arial"/>
          <w:b/>
          <w:color w:val="0000FF"/>
          <w:sz w:val="24"/>
        </w:rPr>
        <w:tab/>
      </w:r>
      <w:r>
        <w:rPr>
          <w:rFonts w:ascii="Arial" w:hAnsi="Arial" w:cs="Arial"/>
          <w:b/>
          <w:sz w:val="24"/>
        </w:rPr>
        <w:t>[NR_RF_FR1-Core] Corrections to configured maximum power for UL CA</w:t>
      </w:r>
    </w:p>
    <w:p w14:paraId="5DFA92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CR-1699  rev  Cat: A (Rel-18)</w:t>
      </w:r>
      <w:r>
        <w:rPr>
          <w:i/>
        </w:rPr>
        <w:br/>
      </w:r>
      <w:r>
        <w:rPr>
          <w:i/>
        </w:rPr>
        <w:br/>
      </w:r>
      <w:r>
        <w:rPr>
          <w:i/>
        </w:rPr>
        <w:tab/>
      </w:r>
      <w:r>
        <w:rPr>
          <w:i/>
        </w:rPr>
        <w:tab/>
      </w:r>
      <w:r>
        <w:rPr>
          <w:i/>
        </w:rPr>
        <w:tab/>
      </w:r>
      <w:r>
        <w:rPr>
          <w:i/>
        </w:rPr>
        <w:tab/>
      </w:r>
      <w:r>
        <w:rPr>
          <w:i/>
        </w:rPr>
        <w:tab/>
        <w:t>Source: Ericsson</w:t>
      </w:r>
    </w:p>
    <w:p w14:paraId="70E4F594" w14:textId="77777777" w:rsidR="00BC378C" w:rsidRDefault="00BC378C" w:rsidP="00BC378C">
      <w:pPr>
        <w:rPr>
          <w:rFonts w:ascii="Arial" w:hAnsi="Arial" w:cs="Arial"/>
          <w:b/>
        </w:rPr>
      </w:pPr>
      <w:r>
        <w:rPr>
          <w:rFonts w:ascii="Arial" w:hAnsi="Arial" w:cs="Arial"/>
          <w:b/>
        </w:rPr>
        <w:t xml:space="preserve">Abstract: </w:t>
      </w:r>
    </w:p>
    <w:p w14:paraId="1AAE2588" w14:textId="77777777" w:rsidR="00BC378C" w:rsidRDefault="00BC378C" w:rsidP="00BC378C">
      <w:r>
        <w:t>CR to correct the Pcmax,f,c for serving cells of a BC such that the PH reports become correct</w:t>
      </w:r>
    </w:p>
    <w:p w14:paraId="25E282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473C" w14:textId="77777777" w:rsidR="00BC378C" w:rsidRDefault="00BC378C" w:rsidP="00BC378C">
      <w:pPr>
        <w:rPr>
          <w:rFonts w:ascii="Arial" w:hAnsi="Arial" w:cs="Arial"/>
          <w:b/>
          <w:sz w:val="24"/>
        </w:rPr>
      </w:pPr>
      <w:r>
        <w:rPr>
          <w:rFonts w:ascii="Arial" w:hAnsi="Arial" w:cs="Arial"/>
          <w:b/>
          <w:color w:val="0000FF"/>
          <w:sz w:val="24"/>
        </w:rPr>
        <w:t>R4-2312159</w:t>
      </w:r>
      <w:r>
        <w:rPr>
          <w:rFonts w:ascii="Arial" w:hAnsi="Arial" w:cs="Arial"/>
          <w:b/>
          <w:color w:val="0000FF"/>
          <w:sz w:val="24"/>
        </w:rPr>
        <w:tab/>
      </w:r>
      <w:r>
        <w:rPr>
          <w:rFonts w:ascii="Arial" w:hAnsi="Arial" w:cs="Arial"/>
          <w:b/>
          <w:sz w:val="24"/>
        </w:rPr>
        <w:t>[NR_RF_FR1_Core] Correction to UE power classes for CA configurations for HPUE</w:t>
      </w:r>
    </w:p>
    <w:p w14:paraId="1564D6C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CR-1700  rev  Cat: F (Rel-17)</w:t>
      </w:r>
      <w:r>
        <w:rPr>
          <w:i/>
        </w:rPr>
        <w:br/>
      </w:r>
      <w:r>
        <w:rPr>
          <w:i/>
        </w:rPr>
        <w:br/>
      </w:r>
      <w:r>
        <w:rPr>
          <w:i/>
        </w:rPr>
        <w:tab/>
      </w:r>
      <w:r>
        <w:rPr>
          <w:i/>
        </w:rPr>
        <w:tab/>
      </w:r>
      <w:r>
        <w:rPr>
          <w:i/>
        </w:rPr>
        <w:tab/>
      </w:r>
      <w:r>
        <w:rPr>
          <w:i/>
        </w:rPr>
        <w:tab/>
      </w:r>
      <w:r>
        <w:rPr>
          <w:i/>
        </w:rPr>
        <w:tab/>
        <w:t>Source: Ericsson</w:t>
      </w:r>
    </w:p>
    <w:p w14:paraId="5890BEF3" w14:textId="77777777" w:rsidR="00BC378C" w:rsidRDefault="00BC378C" w:rsidP="00BC378C">
      <w:pPr>
        <w:rPr>
          <w:rFonts w:ascii="Arial" w:hAnsi="Arial" w:cs="Arial"/>
          <w:b/>
        </w:rPr>
      </w:pPr>
      <w:r>
        <w:rPr>
          <w:rFonts w:ascii="Arial" w:hAnsi="Arial" w:cs="Arial"/>
          <w:b/>
        </w:rPr>
        <w:t xml:space="preserve">Abstract: </w:t>
      </w:r>
    </w:p>
    <w:p w14:paraId="43FA59A0" w14:textId="77777777" w:rsidR="00BC378C" w:rsidRDefault="00BC378C" w:rsidP="00BC378C">
      <w:r>
        <w:t>CR to correct the inconsistence between CA power class requirements in clause 5.5A and 6.2A and amendment of requirements in 6.2A</w:t>
      </w:r>
    </w:p>
    <w:p w14:paraId="764D37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283CD" w14:textId="77777777" w:rsidR="00BC378C" w:rsidRDefault="00BC378C" w:rsidP="00BC378C">
      <w:pPr>
        <w:rPr>
          <w:rFonts w:ascii="Arial" w:hAnsi="Arial" w:cs="Arial"/>
          <w:b/>
          <w:sz w:val="24"/>
        </w:rPr>
      </w:pPr>
      <w:r>
        <w:rPr>
          <w:rFonts w:ascii="Arial" w:hAnsi="Arial" w:cs="Arial"/>
          <w:b/>
          <w:color w:val="0000FF"/>
          <w:sz w:val="24"/>
        </w:rPr>
        <w:t>R4-2312160</w:t>
      </w:r>
      <w:r>
        <w:rPr>
          <w:rFonts w:ascii="Arial" w:hAnsi="Arial" w:cs="Arial"/>
          <w:b/>
          <w:color w:val="0000FF"/>
          <w:sz w:val="24"/>
        </w:rPr>
        <w:tab/>
      </w:r>
      <w:r>
        <w:rPr>
          <w:rFonts w:ascii="Arial" w:hAnsi="Arial" w:cs="Arial"/>
          <w:b/>
          <w:sz w:val="24"/>
        </w:rPr>
        <w:t>[NR_RF_FR1-Core] Correction to UE power classes for CA configurations for HPUE</w:t>
      </w:r>
    </w:p>
    <w:p w14:paraId="5D66F82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CR-1701  rev  Cat: A (Rel-18)</w:t>
      </w:r>
      <w:r>
        <w:rPr>
          <w:i/>
        </w:rPr>
        <w:br/>
      </w:r>
      <w:r>
        <w:rPr>
          <w:i/>
        </w:rPr>
        <w:br/>
      </w:r>
      <w:r>
        <w:rPr>
          <w:i/>
        </w:rPr>
        <w:tab/>
      </w:r>
      <w:r>
        <w:rPr>
          <w:i/>
        </w:rPr>
        <w:tab/>
      </w:r>
      <w:r>
        <w:rPr>
          <w:i/>
        </w:rPr>
        <w:tab/>
      </w:r>
      <w:r>
        <w:rPr>
          <w:i/>
        </w:rPr>
        <w:tab/>
      </w:r>
      <w:r>
        <w:rPr>
          <w:i/>
        </w:rPr>
        <w:tab/>
        <w:t>Source: Ericsson</w:t>
      </w:r>
    </w:p>
    <w:p w14:paraId="524B0892" w14:textId="77777777" w:rsidR="00BC378C" w:rsidRDefault="00BC378C" w:rsidP="00BC378C">
      <w:pPr>
        <w:rPr>
          <w:rFonts w:ascii="Arial" w:hAnsi="Arial" w:cs="Arial"/>
          <w:b/>
        </w:rPr>
      </w:pPr>
      <w:r>
        <w:rPr>
          <w:rFonts w:ascii="Arial" w:hAnsi="Arial" w:cs="Arial"/>
          <w:b/>
        </w:rPr>
        <w:t xml:space="preserve">Abstract: </w:t>
      </w:r>
    </w:p>
    <w:p w14:paraId="2394B46A" w14:textId="77777777" w:rsidR="00BC378C" w:rsidRDefault="00BC378C" w:rsidP="00BC378C">
      <w:r>
        <w:t>CR to correct the inconsistence between CA power class requirements in clause 5.5A and 6.2A and amendment of requirements in 6.2A</w:t>
      </w:r>
    </w:p>
    <w:p w14:paraId="1ADA05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56F3" w14:textId="77777777" w:rsidR="00BC378C" w:rsidRDefault="00BC378C" w:rsidP="00BC378C">
      <w:pPr>
        <w:rPr>
          <w:rFonts w:ascii="Arial" w:hAnsi="Arial" w:cs="Arial"/>
          <w:b/>
          <w:sz w:val="24"/>
        </w:rPr>
      </w:pPr>
      <w:r>
        <w:rPr>
          <w:rFonts w:ascii="Arial" w:hAnsi="Arial" w:cs="Arial"/>
          <w:b/>
          <w:color w:val="0000FF"/>
          <w:sz w:val="24"/>
        </w:rPr>
        <w:lastRenderedPageBreak/>
        <w:t>R4-2312161</w:t>
      </w:r>
      <w:r>
        <w:rPr>
          <w:rFonts w:ascii="Arial" w:hAnsi="Arial" w:cs="Arial"/>
          <w:b/>
          <w:color w:val="0000FF"/>
          <w:sz w:val="24"/>
        </w:rPr>
        <w:tab/>
      </w:r>
      <w:r>
        <w:rPr>
          <w:rFonts w:ascii="Arial" w:hAnsi="Arial" w:cs="Arial"/>
          <w:b/>
          <w:sz w:val="24"/>
        </w:rPr>
        <w:t>[NR_RF_FR1-Core][DRAFT] Reply LS on the ue-PowerClassPerBandPerBC-r17</w:t>
      </w:r>
    </w:p>
    <w:p w14:paraId="7688817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DDAABBB" w14:textId="77777777" w:rsidR="00BC378C" w:rsidRDefault="00BC378C" w:rsidP="00BC378C">
      <w:pPr>
        <w:rPr>
          <w:rFonts w:ascii="Arial" w:hAnsi="Arial" w:cs="Arial"/>
          <w:b/>
        </w:rPr>
      </w:pPr>
      <w:r>
        <w:rPr>
          <w:rFonts w:ascii="Arial" w:hAnsi="Arial" w:cs="Arial"/>
          <w:b/>
        </w:rPr>
        <w:t xml:space="preserve">Abstract: </w:t>
      </w:r>
    </w:p>
    <w:p w14:paraId="78FB237C" w14:textId="77777777" w:rsidR="00BC378C" w:rsidRDefault="00BC378C" w:rsidP="00BC378C">
      <w:r>
        <w:t>LS to RAN2 on the per-band-per-BC capability</w:t>
      </w:r>
    </w:p>
    <w:p w14:paraId="558D44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2B5" w14:textId="77777777" w:rsidR="00BC378C" w:rsidRDefault="00BC378C" w:rsidP="00BC378C">
      <w:pPr>
        <w:rPr>
          <w:rFonts w:ascii="Arial" w:hAnsi="Arial" w:cs="Arial"/>
          <w:b/>
          <w:sz w:val="24"/>
        </w:rPr>
      </w:pPr>
      <w:r>
        <w:rPr>
          <w:rFonts w:ascii="Arial" w:hAnsi="Arial" w:cs="Arial"/>
          <w:b/>
          <w:color w:val="0000FF"/>
          <w:sz w:val="24"/>
        </w:rPr>
        <w:t>R4-2312181</w:t>
      </w:r>
      <w:r>
        <w:rPr>
          <w:rFonts w:ascii="Arial" w:hAnsi="Arial" w:cs="Arial"/>
          <w:b/>
          <w:color w:val="0000FF"/>
          <w:sz w:val="24"/>
        </w:rPr>
        <w:tab/>
      </w:r>
      <w:r>
        <w:rPr>
          <w:rFonts w:ascii="Arial" w:hAnsi="Arial" w:cs="Arial"/>
          <w:b/>
          <w:sz w:val="24"/>
        </w:rPr>
        <w:t>CR for DL interruption note improvement</w:t>
      </w:r>
    </w:p>
    <w:p w14:paraId="4DABB2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CR-1705  rev  Cat: F (Rel-17)</w:t>
      </w:r>
      <w:r>
        <w:rPr>
          <w:i/>
        </w:rPr>
        <w:br/>
      </w:r>
      <w:r>
        <w:rPr>
          <w:i/>
        </w:rPr>
        <w:br/>
      </w:r>
      <w:r>
        <w:rPr>
          <w:i/>
        </w:rPr>
        <w:tab/>
      </w:r>
      <w:r>
        <w:rPr>
          <w:i/>
        </w:rPr>
        <w:tab/>
      </w:r>
      <w:r>
        <w:rPr>
          <w:i/>
        </w:rPr>
        <w:tab/>
      </w:r>
      <w:r>
        <w:rPr>
          <w:i/>
        </w:rPr>
        <w:tab/>
      </w:r>
      <w:r>
        <w:rPr>
          <w:i/>
        </w:rPr>
        <w:tab/>
        <w:t>Source: MediaTek Inc.</w:t>
      </w:r>
    </w:p>
    <w:p w14:paraId="4EEEED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720A" w14:textId="77777777" w:rsidR="00BC378C" w:rsidRDefault="00BC378C" w:rsidP="00BC378C">
      <w:pPr>
        <w:rPr>
          <w:rFonts w:ascii="Arial" w:hAnsi="Arial" w:cs="Arial"/>
          <w:b/>
          <w:sz w:val="24"/>
        </w:rPr>
      </w:pPr>
      <w:r>
        <w:rPr>
          <w:rFonts w:ascii="Arial" w:hAnsi="Arial" w:cs="Arial"/>
          <w:b/>
          <w:color w:val="0000FF"/>
          <w:sz w:val="24"/>
        </w:rPr>
        <w:t>R4-2312182</w:t>
      </w:r>
      <w:r>
        <w:rPr>
          <w:rFonts w:ascii="Arial" w:hAnsi="Arial" w:cs="Arial"/>
          <w:b/>
          <w:color w:val="0000FF"/>
          <w:sz w:val="24"/>
        </w:rPr>
        <w:tab/>
      </w:r>
      <w:r>
        <w:rPr>
          <w:rFonts w:ascii="Arial" w:hAnsi="Arial" w:cs="Arial"/>
          <w:b/>
          <w:sz w:val="24"/>
        </w:rPr>
        <w:t>[DL_intrpt_combos_TxSW_R17]CR for DL interruption note improvement-r18-A</w:t>
      </w:r>
    </w:p>
    <w:p w14:paraId="74F3AF8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CR-1706  rev  Cat: A (Rel-18)</w:t>
      </w:r>
      <w:r>
        <w:rPr>
          <w:i/>
        </w:rPr>
        <w:br/>
      </w:r>
      <w:r>
        <w:rPr>
          <w:i/>
        </w:rPr>
        <w:br/>
      </w:r>
      <w:r>
        <w:rPr>
          <w:i/>
        </w:rPr>
        <w:tab/>
      </w:r>
      <w:r>
        <w:rPr>
          <w:i/>
        </w:rPr>
        <w:tab/>
      </w:r>
      <w:r>
        <w:rPr>
          <w:i/>
        </w:rPr>
        <w:tab/>
      </w:r>
      <w:r>
        <w:rPr>
          <w:i/>
        </w:rPr>
        <w:tab/>
      </w:r>
      <w:r>
        <w:rPr>
          <w:i/>
        </w:rPr>
        <w:tab/>
        <w:t>Source: MediaTek Inc.</w:t>
      </w:r>
    </w:p>
    <w:p w14:paraId="43A22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54F6" w14:textId="77777777" w:rsidR="00BC378C" w:rsidRDefault="00BC378C" w:rsidP="00BC378C">
      <w:pPr>
        <w:rPr>
          <w:rFonts w:ascii="Arial" w:hAnsi="Arial" w:cs="Arial"/>
          <w:b/>
          <w:sz w:val="24"/>
        </w:rPr>
      </w:pPr>
      <w:r>
        <w:rPr>
          <w:rFonts w:ascii="Arial" w:hAnsi="Arial" w:cs="Arial"/>
          <w:b/>
          <w:color w:val="0000FF"/>
          <w:sz w:val="24"/>
        </w:rPr>
        <w:t>R4-2312322</w:t>
      </w:r>
      <w:r>
        <w:rPr>
          <w:rFonts w:ascii="Arial" w:hAnsi="Arial" w:cs="Arial"/>
          <w:b/>
          <w:color w:val="0000FF"/>
          <w:sz w:val="24"/>
        </w:rPr>
        <w:tab/>
      </w:r>
      <w:r>
        <w:rPr>
          <w:rFonts w:ascii="Arial" w:hAnsi="Arial" w:cs="Arial"/>
          <w:b/>
          <w:sz w:val="24"/>
        </w:rPr>
        <w:t>[NR_DL1024QAM_FR1-Core] CR to 38.101-1: correction of FRC reference for maximum input level for 1024 QAM</w:t>
      </w:r>
    </w:p>
    <w:p w14:paraId="6B163F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CR-1719  rev  Cat: F (Rel-17)</w:t>
      </w:r>
      <w:r>
        <w:rPr>
          <w:i/>
        </w:rPr>
        <w:br/>
      </w:r>
      <w:r>
        <w:rPr>
          <w:i/>
        </w:rPr>
        <w:br/>
      </w:r>
      <w:r>
        <w:rPr>
          <w:i/>
        </w:rPr>
        <w:tab/>
      </w:r>
      <w:r>
        <w:rPr>
          <w:i/>
        </w:rPr>
        <w:tab/>
      </w:r>
      <w:r>
        <w:rPr>
          <w:i/>
        </w:rPr>
        <w:tab/>
      </w:r>
      <w:r>
        <w:rPr>
          <w:i/>
        </w:rPr>
        <w:tab/>
      </w:r>
      <w:r>
        <w:rPr>
          <w:i/>
        </w:rPr>
        <w:tab/>
        <w:t>Source: Huawei, HiSilicon</w:t>
      </w:r>
    </w:p>
    <w:p w14:paraId="4F7CCB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142FD" w14:textId="77777777" w:rsidR="00BC378C" w:rsidRDefault="00BC378C" w:rsidP="00BC378C">
      <w:pPr>
        <w:rPr>
          <w:rFonts w:ascii="Arial" w:hAnsi="Arial" w:cs="Arial"/>
          <w:b/>
          <w:sz w:val="24"/>
        </w:rPr>
      </w:pPr>
      <w:r>
        <w:rPr>
          <w:rFonts w:ascii="Arial" w:hAnsi="Arial" w:cs="Arial"/>
          <w:b/>
          <w:color w:val="0000FF"/>
          <w:sz w:val="24"/>
        </w:rPr>
        <w:t>R4-2312323</w:t>
      </w:r>
      <w:r>
        <w:rPr>
          <w:rFonts w:ascii="Arial" w:hAnsi="Arial" w:cs="Arial"/>
          <w:b/>
          <w:color w:val="0000FF"/>
          <w:sz w:val="24"/>
        </w:rPr>
        <w:tab/>
      </w:r>
      <w:r>
        <w:rPr>
          <w:rFonts w:ascii="Arial" w:hAnsi="Arial" w:cs="Arial"/>
          <w:b/>
          <w:sz w:val="24"/>
        </w:rPr>
        <w:t>[NR_DL1024QAM_FR1-Core] CR to 38.101-1: correction of FRC reference for maximum input level for 1024 QAM R18</w:t>
      </w:r>
    </w:p>
    <w:p w14:paraId="3CC3A5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CR-1720  rev  Cat: A (Rel-18)</w:t>
      </w:r>
      <w:r>
        <w:rPr>
          <w:i/>
        </w:rPr>
        <w:br/>
      </w:r>
      <w:r>
        <w:rPr>
          <w:i/>
        </w:rPr>
        <w:br/>
      </w:r>
      <w:r>
        <w:rPr>
          <w:i/>
        </w:rPr>
        <w:tab/>
      </w:r>
      <w:r>
        <w:rPr>
          <w:i/>
        </w:rPr>
        <w:tab/>
      </w:r>
      <w:r>
        <w:rPr>
          <w:i/>
        </w:rPr>
        <w:tab/>
      </w:r>
      <w:r>
        <w:rPr>
          <w:i/>
        </w:rPr>
        <w:tab/>
      </w:r>
      <w:r>
        <w:rPr>
          <w:i/>
        </w:rPr>
        <w:tab/>
        <w:t>Source: Huawei, HiSilicon</w:t>
      </w:r>
    </w:p>
    <w:p w14:paraId="38BE49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60F7" w14:textId="77777777" w:rsidR="00BC378C" w:rsidRDefault="00BC378C" w:rsidP="00BC378C">
      <w:pPr>
        <w:rPr>
          <w:rFonts w:ascii="Arial" w:hAnsi="Arial" w:cs="Arial"/>
          <w:b/>
          <w:sz w:val="24"/>
        </w:rPr>
      </w:pPr>
      <w:r>
        <w:rPr>
          <w:rFonts w:ascii="Arial" w:hAnsi="Arial" w:cs="Arial"/>
          <w:b/>
          <w:color w:val="0000FF"/>
          <w:sz w:val="24"/>
        </w:rPr>
        <w:t>R4-2312710</w:t>
      </w:r>
      <w:r>
        <w:rPr>
          <w:rFonts w:ascii="Arial" w:hAnsi="Arial" w:cs="Arial"/>
          <w:b/>
          <w:color w:val="0000FF"/>
          <w:sz w:val="24"/>
        </w:rPr>
        <w:tab/>
      </w:r>
      <w:r>
        <w:rPr>
          <w:rFonts w:ascii="Arial" w:hAnsi="Arial" w:cs="Arial"/>
          <w:b/>
          <w:sz w:val="24"/>
        </w:rPr>
        <w:t>[NR_RF_FR1_enh] Supplementation of HPUE SAR schemes for Intra-band UL CA requirements</w:t>
      </w:r>
    </w:p>
    <w:p w14:paraId="3D1DCB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CR-1737  rev  Cat: F (Rel-17)</w:t>
      </w:r>
      <w:r>
        <w:rPr>
          <w:i/>
        </w:rPr>
        <w:br/>
      </w:r>
      <w:r>
        <w:rPr>
          <w:i/>
        </w:rPr>
        <w:br/>
      </w:r>
      <w:r>
        <w:rPr>
          <w:i/>
        </w:rPr>
        <w:tab/>
      </w:r>
      <w:r>
        <w:rPr>
          <w:i/>
        </w:rPr>
        <w:tab/>
      </w:r>
      <w:r>
        <w:rPr>
          <w:i/>
        </w:rPr>
        <w:tab/>
      </w:r>
      <w:r>
        <w:rPr>
          <w:i/>
        </w:rPr>
        <w:tab/>
      </w:r>
      <w:r>
        <w:rPr>
          <w:i/>
        </w:rPr>
        <w:tab/>
        <w:t>Source: vivo</w:t>
      </w:r>
    </w:p>
    <w:p w14:paraId="3B2363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EF5D" w14:textId="77777777" w:rsidR="00BC378C" w:rsidRDefault="00BC378C" w:rsidP="00BC378C">
      <w:pPr>
        <w:rPr>
          <w:rFonts w:ascii="Arial" w:hAnsi="Arial" w:cs="Arial"/>
          <w:b/>
          <w:sz w:val="24"/>
        </w:rPr>
      </w:pPr>
      <w:r>
        <w:rPr>
          <w:rFonts w:ascii="Arial" w:hAnsi="Arial" w:cs="Arial"/>
          <w:b/>
          <w:color w:val="0000FF"/>
          <w:sz w:val="24"/>
        </w:rPr>
        <w:lastRenderedPageBreak/>
        <w:t>R4-2312711</w:t>
      </w:r>
      <w:r>
        <w:rPr>
          <w:rFonts w:ascii="Arial" w:hAnsi="Arial" w:cs="Arial"/>
          <w:b/>
          <w:color w:val="0000FF"/>
          <w:sz w:val="24"/>
        </w:rPr>
        <w:tab/>
      </w:r>
      <w:r>
        <w:rPr>
          <w:rFonts w:ascii="Arial" w:hAnsi="Arial" w:cs="Arial"/>
          <w:b/>
          <w:sz w:val="24"/>
        </w:rPr>
        <w:t>[NR_RF_FR1_enh] Supplementation of HPUE SAR schemes for Intra-band UL CA requirements (R18)</w:t>
      </w:r>
    </w:p>
    <w:p w14:paraId="2DAEA9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CR-1738  rev  Cat: A (Rel-18)</w:t>
      </w:r>
      <w:r>
        <w:rPr>
          <w:i/>
        </w:rPr>
        <w:br/>
      </w:r>
      <w:r>
        <w:rPr>
          <w:i/>
        </w:rPr>
        <w:br/>
      </w:r>
      <w:r>
        <w:rPr>
          <w:i/>
        </w:rPr>
        <w:tab/>
      </w:r>
      <w:r>
        <w:rPr>
          <w:i/>
        </w:rPr>
        <w:tab/>
      </w:r>
      <w:r>
        <w:rPr>
          <w:i/>
        </w:rPr>
        <w:tab/>
      </w:r>
      <w:r>
        <w:rPr>
          <w:i/>
        </w:rPr>
        <w:tab/>
      </w:r>
      <w:r>
        <w:rPr>
          <w:i/>
        </w:rPr>
        <w:tab/>
        <w:t>Source: vivo</w:t>
      </w:r>
    </w:p>
    <w:p w14:paraId="20BB20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54709" w14:textId="77777777" w:rsidR="00BC378C" w:rsidRDefault="00BC378C" w:rsidP="00BC378C">
      <w:pPr>
        <w:rPr>
          <w:rFonts w:ascii="Arial" w:hAnsi="Arial" w:cs="Arial"/>
          <w:b/>
          <w:sz w:val="24"/>
        </w:rPr>
      </w:pPr>
      <w:r>
        <w:rPr>
          <w:rFonts w:ascii="Arial" w:hAnsi="Arial" w:cs="Arial"/>
          <w:b/>
          <w:color w:val="0000FF"/>
          <w:sz w:val="24"/>
        </w:rPr>
        <w:t>R4-2312761</w:t>
      </w:r>
      <w:r>
        <w:rPr>
          <w:rFonts w:ascii="Arial" w:hAnsi="Arial" w:cs="Arial"/>
          <w:b/>
          <w:color w:val="0000FF"/>
          <w:sz w:val="24"/>
        </w:rPr>
        <w:tab/>
      </w:r>
      <w:r>
        <w:rPr>
          <w:rFonts w:ascii="Arial" w:hAnsi="Arial" w:cs="Arial"/>
          <w:b/>
          <w:sz w:val="24"/>
        </w:rPr>
        <w:t>R17 power class clarification</w:t>
      </w:r>
    </w:p>
    <w:p w14:paraId="07E30E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BC4D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FA7A" w14:textId="77777777" w:rsidR="00BC378C" w:rsidRDefault="00BC378C" w:rsidP="00BC378C">
      <w:pPr>
        <w:rPr>
          <w:rFonts w:ascii="Arial" w:hAnsi="Arial" w:cs="Arial"/>
          <w:b/>
          <w:sz w:val="24"/>
        </w:rPr>
      </w:pPr>
      <w:r>
        <w:rPr>
          <w:rFonts w:ascii="Arial" w:hAnsi="Arial" w:cs="Arial"/>
          <w:b/>
          <w:color w:val="0000FF"/>
          <w:sz w:val="24"/>
        </w:rPr>
        <w:t>R4-2312762</w:t>
      </w:r>
      <w:r>
        <w:rPr>
          <w:rFonts w:ascii="Arial" w:hAnsi="Arial" w:cs="Arial"/>
          <w:b/>
          <w:color w:val="0000FF"/>
          <w:sz w:val="24"/>
        </w:rPr>
        <w:tab/>
      </w:r>
      <w:r>
        <w:rPr>
          <w:rFonts w:ascii="Arial" w:hAnsi="Arial" w:cs="Arial"/>
          <w:b/>
          <w:sz w:val="24"/>
        </w:rPr>
        <w:t>R17 DC location reporting clarification</w:t>
      </w:r>
    </w:p>
    <w:p w14:paraId="74AFEF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7EA2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0D37" w14:textId="77777777" w:rsidR="00BC378C" w:rsidRDefault="00BC378C" w:rsidP="00BC378C">
      <w:pPr>
        <w:rPr>
          <w:rFonts w:ascii="Arial" w:hAnsi="Arial" w:cs="Arial"/>
          <w:b/>
          <w:sz w:val="24"/>
        </w:rPr>
      </w:pPr>
      <w:r>
        <w:rPr>
          <w:rFonts w:ascii="Arial" w:hAnsi="Arial" w:cs="Arial"/>
          <w:b/>
          <w:color w:val="0000FF"/>
          <w:sz w:val="24"/>
        </w:rPr>
        <w:t>R4-2312892</w:t>
      </w:r>
      <w:r>
        <w:rPr>
          <w:rFonts w:ascii="Arial" w:hAnsi="Arial" w:cs="Arial"/>
          <w:b/>
          <w:color w:val="0000FF"/>
          <w:sz w:val="24"/>
        </w:rPr>
        <w:tab/>
      </w:r>
      <w:r>
        <w:rPr>
          <w:rFonts w:ascii="Arial" w:hAnsi="Arial" w:cs="Arial"/>
          <w:b/>
          <w:sz w:val="24"/>
        </w:rPr>
        <w:t>[NR_NTN_solutions-Core] CR on TS 38.307 for NR NTN bands release independent</w:t>
      </w:r>
    </w:p>
    <w:p w14:paraId="6B19B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CR-0123  rev  Cat: B (Rel-17)</w:t>
      </w:r>
      <w:r>
        <w:rPr>
          <w:i/>
        </w:rPr>
        <w:br/>
      </w:r>
      <w:r>
        <w:rPr>
          <w:i/>
        </w:rPr>
        <w:br/>
      </w:r>
      <w:r>
        <w:rPr>
          <w:i/>
        </w:rPr>
        <w:tab/>
      </w:r>
      <w:r>
        <w:rPr>
          <w:i/>
        </w:rPr>
        <w:tab/>
      </w:r>
      <w:r>
        <w:rPr>
          <w:i/>
        </w:rPr>
        <w:tab/>
      </w:r>
      <w:r>
        <w:rPr>
          <w:i/>
        </w:rPr>
        <w:tab/>
      </w:r>
      <w:r>
        <w:rPr>
          <w:i/>
        </w:rPr>
        <w:tab/>
        <w:t>Source: Qualcomm Incorporated</w:t>
      </w:r>
    </w:p>
    <w:p w14:paraId="552E1F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5016E" w14:textId="77777777" w:rsidR="00BC378C" w:rsidRDefault="00BC378C" w:rsidP="00BC378C">
      <w:pPr>
        <w:rPr>
          <w:rFonts w:ascii="Arial" w:hAnsi="Arial" w:cs="Arial"/>
          <w:b/>
          <w:sz w:val="24"/>
        </w:rPr>
      </w:pPr>
      <w:r>
        <w:rPr>
          <w:rFonts w:ascii="Arial" w:hAnsi="Arial" w:cs="Arial"/>
          <w:b/>
          <w:color w:val="0000FF"/>
          <w:sz w:val="24"/>
        </w:rPr>
        <w:t>R4-2312998</w:t>
      </w:r>
      <w:r>
        <w:rPr>
          <w:rFonts w:ascii="Arial" w:hAnsi="Arial" w:cs="Arial"/>
          <w:b/>
          <w:color w:val="0000FF"/>
          <w:sz w:val="24"/>
        </w:rPr>
        <w:tab/>
      </w:r>
      <w:r>
        <w:rPr>
          <w:rFonts w:ascii="Arial" w:hAnsi="Arial" w:cs="Arial"/>
          <w:b/>
          <w:sz w:val="24"/>
        </w:rPr>
        <w:t>CR to 38.101-5: Corrections on A-MPR requirement reference</w:t>
      </w:r>
    </w:p>
    <w:p w14:paraId="54C4B4F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CR-0030  rev  Cat: F (Rel-17)</w:t>
      </w:r>
      <w:r>
        <w:rPr>
          <w:i/>
        </w:rPr>
        <w:br/>
      </w:r>
      <w:r>
        <w:rPr>
          <w:i/>
        </w:rPr>
        <w:br/>
      </w:r>
      <w:r>
        <w:rPr>
          <w:i/>
        </w:rPr>
        <w:tab/>
      </w:r>
      <w:r>
        <w:rPr>
          <w:i/>
        </w:rPr>
        <w:tab/>
      </w:r>
      <w:r>
        <w:rPr>
          <w:i/>
        </w:rPr>
        <w:tab/>
      </w:r>
      <w:r>
        <w:rPr>
          <w:i/>
        </w:rPr>
        <w:tab/>
      </w:r>
      <w:r>
        <w:rPr>
          <w:i/>
        </w:rPr>
        <w:tab/>
        <w:t>Source: OPPO</w:t>
      </w:r>
    </w:p>
    <w:p w14:paraId="195F90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347AA" w14:textId="77777777" w:rsidR="00BC378C" w:rsidRDefault="00BC378C" w:rsidP="00BC378C">
      <w:pPr>
        <w:rPr>
          <w:rFonts w:ascii="Arial" w:hAnsi="Arial" w:cs="Arial"/>
          <w:b/>
          <w:sz w:val="24"/>
        </w:rPr>
      </w:pPr>
      <w:r>
        <w:rPr>
          <w:rFonts w:ascii="Arial" w:hAnsi="Arial" w:cs="Arial"/>
          <w:b/>
          <w:color w:val="0000FF"/>
          <w:sz w:val="24"/>
        </w:rPr>
        <w:t>R4-2312999</w:t>
      </w:r>
      <w:r>
        <w:rPr>
          <w:rFonts w:ascii="Arial" w:hAnsi="Arial" w:cs="Arial"/>
          <w:b/>
          <w:color w:val="0000FF"/>
          <w:sz w:val="24"/>
        </w:rPr>
        <w:tab/>
      </w:r>
      <w:r>
        <w:rPr>
          <w:rFonts w:ascii="Arial" w:hAnsi="Arial" w:cs="Arial"/>
          <w:b/>
          <w:sz w:val="24"/>
        </w:rPr>
        <w:t>[NR_NTN_solutions-Core] CR to 38.101-5 corrections A-MPR requirement reference-r18</w:t>
      </w:r>
    </w:p>
    <w:p w14:paraId="0450F7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CR-0031  rev  Cat: A (Rel-18)</w:t>
      </w:r>
      <w:r>
        <w:rPr>
          <w:i/>
        </w:rPr>
        <w:br/>
      </w:r>
      <w:r>
        <w:rPr>
          <w:i/>
        </w:rPr>
        <w:br/>
      </w:r>
      <w:r>
        <w:rPr>
          <w:i/>
        </w:rPr>
        <w:tab/>
      </w:r>
      <w:r>
        <w:rPr>
          <w:i/>
        </w:rPr>
        <w:tab/>
      </w:r>
      <w:r>
        <w:rPr>
          <w:i/>
        </w:rPr>
        <w:tab/>
      </w:r>
      <w:r>
        <w:rPr>
          <w:i/>
        </w:rPr>
        <w:tab/>
      </w:r>
      <w:r>
        <w:rPr>
          <w:i/>
        </w:rPr>
        <w:tab/>
        <w:t>Source: OPPO</w:t>
      </w:r>
    </w:p>
    <w:p w14:paraId="313328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FB413" w14:textId="77777777" w:rsidR="00BC378C" w:rsidRDefault="00BC378C" w:rsidP="00BC378C">
      <w:pPr>
        <w:rPr>
          <w:rFonts w:ascii="Arial" w:hAnsi="Arial" w:cs="Arial"/>
          <w:b/>
          <w:sz w:val="24"/>
        </w:rPr>
      </w:pPr>
      <w:r>
        <w:rPr>
          <w:rFonts w:ascii="Arial" w:hAnsi="Arial" w:cs="Arial"/>
          <w:b/>
          <w:color w:val="0000FF"/>
          <w:sz w:val="24"/>
        </w:rPr>
        <w:t>R4-2313003</w:t>
      </w:r>
      <w:r>
        <w:rPr>
          <w:rFonts w:ascii="Arial" w:hAnsi="Arial" w:cs="Arial"/>
          <w:b/>
          <w:color w:val="0000FF"/>
          <w:sz w:val="24"/>
        </w:rPr>
        <w:tab/>
      </w:r>
      <w:r>
        <w:rPr>
          <w:rFonts w:ascii="Arial" w:hAnsi="Arial" w:cs="Arial"/>
          <w:b/>
          <w:sz w:val="24"/>
        </w:rPr>
        <w:t>CR to TS38.101-1 on corrections for A-MPR requirements_R16</w:t>
      </w:r>
    </w:p>
    <w:p w14:paraId="799BEF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CR-1761  rev  Cat: F (Rel-16)</w:t>
      </w:r>
      <w:r>
        <w:rPr>
          <w:i/>
        </w:rPr>
        <w:br/>
      </w:r>
      <w:r>
        <w:rPr>
          <w:i/>
        </w:rPr>
        <w:br/>
      </w:r>
      <w:r>
        <w:rPr>
          <w:i/>
        </w:rPr>
        <w:tab/>
      </w:r>
      <w:r>
        <w:rPr>
          <w:i/>
        </w:rPr>
        <w:tab/>
      </w:r>
      <w:r>
        <w:rPr>
          <w:i/>
        </w:rPr>
        <w:tab/>
      </w:r>
      <w:r>
        <w:rPr>
          <w:i/>
        </w:rPr>
        <w:tab/>
      </w:r>
      <w:r>
        <w:rPr>
          <w:i/>
        </w:rPr>
        <w:tab/>
        <w:t>Source: OPPO</w:t>
      </w:r>
    </w:p>
    <w:p w14:paraId="6E2F3D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A910" w14:textId="77777777" w:rsidR="00BC378C" w:rsidRDefault="00BC378C" w:rsidP="00BC378C">
      <w:pPr>
        <w:rPr>
          <w:rFonts w:ascii="Arial" w:hAnsi="Arial" w:cs="Arial"/>
          <w:b/>
          <w:sz w:val="24"/>
        </w:rPr>
      </w:pPr>
      <w:r>
        <w:rPr>
          <w:rFonts w:ascii="Arial" w:hAnsi="Arial" w:cs="Arial"/>
          <w:b/>
          <w:color w:val="0000FF"/>
          <w:sz w:val="24"/>
        </w:rPr>
        <w:t>R4-2313004</w:t>
      </w:r>
      <w:r>
        <w:rPr>
          <w:rFonts w:ascii="Arial" w:hAnsi="Arial" w:cs="Arial"/>
          <w:b/>
          <w:color w:val="0000FF"/>
          <w:sz w:val="24"/>
        </w:rPr>
        <w:tab/>
      </w:r>
      <w:r>
        <w:rPr>
          <w:rFonts w:ascii="Arial" w:hAnsi="Arial" w:cs="Arial"/>
          <w:b/>
          <w:sz w:val="24"/>
        </w:rPr>
        <w:t>[NR_6GHz_unlic_full]  CR 38.101-1 correction to A-MPR requirements_R16</w:t>
      </w:r>
    </w:p>
    <w:p w14:paraId="3C4489D4"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CR-1762  rev  Cat: A (Rel-17)</w:t>
      </w:r>
      <w:r>
        <w:rPr>
          <w:i/>
        </w:rPr>
        <w:br/>
      </w:r>
      <w:r>
        <w:rPr>
          <w:i/>
        </w:rPr>
        <w:br/>
      </w:r>
      <w:r>
        <w:rPr>
          <w:i/>
        </w:rPr>
        <w:tab/>
      </w:r>
      <w:r>
        <w:rPr>
          <w:i/>
        </w:rPr>
        <w:tab/>
      </w:r>
      <w:r>
        <w:rPr>
          <w:i/>
        </w:rPr>
        <w:tab/>
      </w:r>
      <w:r>
        <w:rPr>
          <w:i/>
        </w:rPr>
        <w:tab/>
      </w:r>
      <w:r>
        <w:rPr>
          <w:i/>
        </w:rPr>
        <w:tab/>
        <w:t>Source: OPPO</w:t>
      </w:r>
    </w:p>
    <w:p w14:paraId="2C685A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0A23" w14:textId="77777777" w:rsidR="00BC378C" w:rsidRDefault="00BC378C" w:rsidP="00BC378C">
      <w:pPr>
        <w:rPr>
          <w:rFonts w:ascii="Arial" w:hAnsi="Arial" w:cs="Arial"/>
          <w:b/>
          <w:sz w:val="24"/>
        </w:rPr>
      </w:pPr>
      <w:r>
        <w:rPr>
          <w:rFonts w:ascii="Arial" w:hAnsi="Arial" w:cs="Arial"/>
          <w:b/>
          <w:color w:val="0000FF"/>
          <w:sz w:val="24"/>
        </w:rPr>
        <w:t>R4-2313005</w:t>
      </w:r>
      <w:r>
        <w:rPr>
          <w:rFonts w:ascii="Arial" w:hAnsi="Arial" w:cs="Arial"/>
          <w:b/>
          <w:color w:val="0000FF"/>
          <w:sz w:val="24"/>
        </w:rPr>
        <w:tab/>
      </w:r>
      <w:r>
        <w:rPr>
          <w:rFonts w:ascii="Arial" w:hAnsi="Arial" w:cs="Arial"/>
          <w:b/>
          <w:sz w:val="24"/>
        </w:rPr>
        <w:t>[NR_6GHz_unlic_full] CR 38.101-1 correction to A-MPR requirements_R16</w:t>
      </w:r>
    </w:p>
    <w:p w14:paraId="1113C2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CR-1763  rev  Cat: A (Rel-18)</w:t>
      </w:r>
      <w:r>
        <w:rPr>
          <w:i/>
        </w:rPr>
        <w:br/>
      </w:r>
      <w:r>
        <w:rPr>
          <w:i/>
        </w:rPr>
        <w:br/>
      </w:r>
      <w:r>
        <w:rPr>
          <w:i/>
        </w:rPr>
        <w:tab/>
      </w:r>
      <w:r>
        <w:rPr>
          <w:i/>
        </w:rPr>
        <w:tab/>
      </w:r>
      <w:r>
        <w:rPr>
          <w:i/>
        </w:rPr>
        <w:tab/>
      </w:r>
      <w:r>
        <w:rPr>
          <w:i/>
        </w:rPr>
        <w:tab/>
      </w:r>
      <w:r>
        <w:rPr>
          <w:i/>
        </w:rPr>
        <w:tab/>
        <w:t>Source: OPPO</w:t>
      </w:r>
    </w:p>
    <w:p w14:paraId="3E10BD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3771B" w14:textId="77777777" w:rsidR="00BC378C" w:rsidRDefault="00BC378C" w:rsidP="00BC378C">
      <w:pPr>
        <w:rPr>
          <w:rFonts w:ascii="Arial" w:hAnsi="Arial" w:cs="Arial"/>
          <w:b/>
          <w:sz w:val="24"/>
        </w:rPr>
      </w:pPr>
      <w:r>
        <w:rPr>
          <w:rFonts w:ascii="Arial" w:hAnsi="Arial" w:cs="Arial"/>
          <w:b/>
          <w:color w:val="0000FF"/>
          <w:sz w:val="24"/>
        </w:rPr>
        <w:t>R4-2313079</w:t>
      </w:r>
      <w:r>
        <w:rPr>
          <w:rFonts w:ascii="Arial" w:hAnsi="Arial" w:cs="Arial"/>
          <w:b/>
          <w:color w:val="0000FF"/>
          <w:sz w:val="24"/>
        </w:rPr>
        <w:tab/>
      </w:r>
      <w:r>
        <w:rPr>
          <w:rFonts w:ascii="Arial" w:hAnsi="Arial" w:cs="Arial"/>
          <w:b/>
          <w:sz w:val="24"/>
        </w:rPr>
        <w:t>[NR_cov_enh-Core] Update of FR1 DMRS bundling measurements</w:t>
      </w:r>
    </w:p>
    <w:p w14:paraId="540D15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CR-1770  rev  Cat: F (Rel-17)</w:t>
      </w:r>
      <w:r>
        <w:rPr>
          <w:i/>
        </w:rPr>
        <w:br/>
      </w:r>
      <w:r>
        <w:rPr>
          <w:i/>
        </w:rPr>
        <w:br/>
      </w:r>
      <w:r>
        <w:rPr>
          <w:i/>
        </w:rPr>
        <w:tab/>
      </w:r>
      <w:r>
        <w:rPr>
          <w:i/>
        </w:rPr>
        <w:tab/>
      </w:r>
      <w:r>
        <w:rPr>
          <w:i/>
        </w:rPr>
        <w:tab/>
      </w:r>
      <w:r>
        <w:rPr>
          <w:i/>
        </w:rPr>
        <w:tab/>
      </w:r>
      <w:r>
        <w:rPr>
          <w:i/>
        </w:rPr>
        <w:tab/>
        <w:t>Source: Rohde &amp; Schwarz, Mediatek, Apple</w:t>
      </w:r>
    </w:p>
    <w:p w14:paraId="14F565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8DDD5" w14:textId="77777777" w:rsidR="00BC378C" w:rsidRDefault="00BC378C" w:rsidP="00BC378C">
      <w:pPr>
        <w:rPr>
          <w:rFonts w:ascii="Arial" w:hAnsi="Arial" w:cs="Arial"/>
          <w:b/>
          <w:sz w:val="24"/>
        </w:rPr>
      </w:pPr>
      <w:r>
        <w:rPr>
          <w:rFonts w:ascii="Arial" w:hAnsi="Arial" w:cs="Arial"/>
          <w:b/>
          <w:color w:val="0000FF"/>
          <w:sz w:val="24"/>
        </w:rPr>
        <w:t>R4-2313080</w:t>
      </w:r>
      <w:r>
        <w:rPr>
          <w:rFonts w:ascii="Arial" w:hAnsi="Arial" w:cs="Arial"/>
          <w:b/>
          <w:color w:val="0000FF"/>
          <w:sz w:val="24"/>
        </w:rPr>
        <w:tab/>
      </w:r>
      <w:r>
        <w:rPr>
          <w:rFonts w:ascii="Arial" w:hAnsi="Arial" w:cs="Arial"/>
          <w:b/>
          <w:sz w:val="24"/>
        </w:rPr>
        <w:t>[NR_cov_enh-Core] Update of FR1 DMRS bundling measurements</w:t>
      </w:r>
    </w:p>
    <w:p w14:paraId="7772F00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CR-1771  rev  Cat: A (Rel-18)</w:t>
      </w:r>
      <w:r>
        <w:rPr>
          <w:i/>
        </w:rPr>
        <w:br/>
      </w:r>
      <w:r>
        <w:rPr>
          <w:i/>
        </w:rPr>
        <w:br/>
      </w:r>
      <w:r>
        <w:rPr>
          <w:i/>
        </w:rPr>
        <w:tab/>
      </w:r>
      <w:r>
        <w:rPr>
          <w:i/>
        </w:rPr>
        <w:tab/>
      </w:r>
      <w:r>
        <w:rPr>
          <w:i/>
        </w:rPr>
        <w:tab/>
      </w:r>
      <w:r>
        <w:rPr>
          <w:i/>
        </w:rPr>
        <w:tab/>
      </w:r>
      <w:r>
        <w:rPr>
          <w:i/>
        </w:rPr>
        <w:tab/>
        <w:t>Source: Rohde &amp; Schwarz, Mediatek, Apple</w:t>
      </w:r>
    </w:p>
    <w:p w14:paraId="0F6EE0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95CFB" w14:textId="77777777" w:rsidR="00BC378C" w:rsidRDefault="00BC378C" w:rsidP="00BC378C">
      <w:pPr>
        <w:rPr>
          <w:rFonts w:ascii="Arial" w:hAnsi="Arial" w:cs="Arial"/>
          <w:b/>
          <w:sz w:val="24"/>
        </w:rPr>
      </w:pPr>
      <w:r>
        <w:rPr>
          <w:rFonts w:ascii="Arial" w:hAnsi="Arial" w:cs="Arial"/>
          <w:b/>
          <w:color w:val="0000FF"/>
          <w:sz w:val="24"/>
        </w:rPr>
        <w:t>R4-2313081</w:t>
      </w:r>
      <w:r>
        <w:rPr>
          <w:rFonts w:ascii="Arial" w:hAnsi="Arial" w:cs="Arial"/>
          <w:b/>
          <w:color w:val="0000FF"/>
          <w:sz w:val="24"/>
        </w:rPr>
        <w:tab/>
      </w:r>
      <w:r>
        <w:rPr>
          <w:rFonts w:ascii="Arial" w:hAnsi="Arial" w:cs="Arial"/>
          <w:b/>
          <w:sz w:val="24"/>
        </w:rPr>
        <w:t>[NR_cov_enh-Core] Update of FR2 DMRS bundling measurements</w:t>
      </w:r>
    </w:p>
    <w:p w14:paraId="3590E0D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CR-0647  rev  Cat: F (Rel-17)</w:t>
      </w:r>
      <w:r>
        <w:rPr>
          <w:i/>
        </w:rPr>
        <w:br/>
      </w:r>
      <w:r>
        <w:rPr>
          <w:i/>
        </w:rPr>
        <w:br/>
      </w:r>
      <w:r>
        <w:rPr>
          <w:i/>
        </w:rPr>
        <w:tab/>
      </w:r>
      <w:r>
        <w:rPr>
          <w:i/>
        </w:rPr>
        <w:tab/>
      </w:r>
      <w:r>
        <w:rPr>
          <w:i/>
        </w:rPr>
        <w:tab/>
      </w:r>
      <w:r>
        <w:rPr>
          <w:i/>
        </w:rPr>
        <w:tab/>
      </w:r>
      <w:r>
        <w:rPr>
          <w:i/>
        </w:rPr>
        <w:tab/>
        <w:t>Source: Rohde &amp; Schwarz, Mediatek, Apple</w:t>
      </w:r>
    </w:p>
    <w:p w14:paraId="120ED2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23BC1" w14:textId="77777777" w:rsidR="00BC378C" w:rsidRDefault="00BC378C" w:rsidP="00BC378C">
      <w:pPr>
        <w:rPr>
          <w:rFonts w:ascii="Arial" w:hAnsi="Arial" w:cs="Arial"/>
          <w:b/>
          <w:sz w:val="24"/>
        </w:rPr>
      </w:pPr>
      <w:r>
        <w:rPr>
          <w:rFonts w:ascii="Arial" w:hAnsi="Arial" w:cs="Arial"/>
          <w:b/>
          <w:color w:val="0000FF"/>
          <w:sz w:val="24"/>
        </w:rPr>
        <w:t>R4-2313082</w:t>
      </w:r>
      <w:r>
        <w:rPr>
          <w:rFonts w:ascii="Arial" w:hAnsi="Arial" w:cs="Arial"/>
          <w:b/>
          <w:color w:val="0000FF"/>
          <w:sz w:val="24"/>
        </w:rPr>
        <w:tab/>
      </w:r>
      <w:r>
        <w:rPr>
          <w:rFonts w:ascii="Arial" w:hAnsi="Arial" w:cs="Arial"/>
          <w:b/>
          <w:sz w:val="24"/>
        </w:rPr>
        <w:t>[NR_cov_enh-Core] Update of FR2 DMRS bundling measurements</w:t>
      </w:r>
    </w:p>
    <w:p w14:paraId="19AB44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CR-0648  rev  Cat: A (Rel-18)</w:t>
      </w:r>
      <w:r>
        <w:rPr>
          <w:i/>
        </w:rPr>
        <w:br/>
      </w:r>
      <w:r>
        <w:rPr>
          <w:i/>
        </w:rPr>
        <w:br/>
      </w:r>
      <w:r>
        <w:rPr>
          <w:i/>
        </w:rPr>
        <w:tab/>
      </w:r>
      <w:r>
        <w:rPr>
          <w:i/>
        </w:rPr>
        <w:tab/>
      </w:r>
      <w:r>
        <w:rPr>
          <w:i/>
        </w:rPr>
        <w:tab/>
      </w:r>
      <w:r>
        <w:rPr>
          <w:i/>
        </w:rPr>
        <w:tab/>
      </w:r>
      <w:r>
        <w:rPr>
          <w:i/>
        </w:rPr>
        <w:tab/>
        <w:t>Source: Rohde &amp; Schwarz, Mediatek, Apple</w:t>
      </w:r>
    </w:p>
    <w:p w14:paraId="5A7CAA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F545" w14:textId="77777777" w:rsidR="00BC378C" w:rsidRDefault="00BC378C" w:rsidP="00BC378C">
      <w:pPr>
        <w:rPr>
          <w:rFonts w:ascii="Arial" w:hAnsi="Arial" w:cs="Arial"/>
          <w:b/>
          <w:sz w:val="24"/>
        </w:rPr>
      </w:pPr>
      <w:r>
        <w:rPr>
          <w:rFonts w:ascii="Arial" w:hAnsi="Arial" w:cs="Arial"/>
          <w:b/>
          <w:color w:val="0000FF"/>
          <w:sz w:val="24"/>
        </w:rPr>
        <w:t>R4-2313465</w:t>
      </w:r>
      <w:r>
        <w:rPr>
          <w:rFonts w:ascii="Arial" w:hAnsi="Arial" w:cs="Arial"/>
          <w:b/>
          <w:color w:val="0000FF"/>
          <w:sz w:val="24"/>
        </w:rPr>
        <w:tab/>
      </w:r>
      <w:r>
        <w:rPr>
          <w:rFonts w:ascii="Arial" w:hAnsi="Arial" w:cs="Arial"/>
          <w:b/>
          <w:sz w:val="24"/>
        </w:rPr>
        <w:t>On RAN5 LS response of measurement of phase continuity requirements for DMRS bundling</w:t>
      </w:r>
    </w:p>
    <w:p w14:paraId="68324F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1B1020" w14:textId="77777777" w:rsidR="00BC378C" w:rsidRDefault="00BC378C" w:rsidP="00BC378C">
      <w:pPr>
        <w:rPr>
          <w:rFonts w:ascii="Arial" w:hAnsi="Arial" w:cs="Arial"/>
          <w:b/>
        </w:rPr>
      </w:pPr>
      <w:r>
        <w:rPr>
          <w:rFonts w:ascii="Arial" w:hAnsi="Arial" w:cs="Arial"/>
          <w:b/>
        </w:rPr>
        <w:t xml:space="preserve">Abstract: </w:t>
      </w:r>
    </w:p>
    <w:p w14:paraId="42469310" w14:textId="77777777" w:rsidR="00BC378C" w:rsidRDefault="00BC378C" w:rsidP="00BC378C">
      <w:r>
        <w:t>In this contribution, we present our view on the RAN LS response.</w:t>
      </w:r>
    </w:p>
    <w:p w14:paraId="288494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3C4DD" w14:textId="77777777" w:rsidR="00BC378C" w:rsidRDefault="00BC378C" w:rsidP="00BC378C">
      <w:pPr>
        <w:rPr>
          <w:rFonts w:ascii="Arial" w:hAnsi="Arial" w:cs="Arial"/>
          <w:b/>
          <w:sz w:val="24"/>
        </w:rPr>
      </w:pPr>
      <w:r>
        <w:rPr>
          <w:rFonts w:ascii="Arial" w:hAnsi="Arial" w:cs="Arial"/>
          <w:b/>
          <w:color w:val="0000FF"/>
          <w:sz w:val="24"/>
        </w:rPr>
        <w:lastRenderedPageBreak/>
        <w:t>R4-2313466</w:t>
      </w:r>
      <w:r>
        <w:rPr>
          <w:rFonts w:ascii="Arial" w:hAnsi="Arial" w:cs="Arial"/>
          <w:b/>
          <w:color w:val="0000FF"/>
          <w:sz w:val="24"/>
        </w:rPr>
        <w:tab/>
      </w:r>
      <w:r>
        <w:rPr>
          <w:rFonts w:ascii="Arial" w:hAnsi="Arial" w:cs="Arial"/>
          <w:b/>
          <w:sz w:val="24"/>
        </w:rPr>
        <w:t>CR for DMRS bundling requirmeent measurement 38.101-1</w:t>
      </w:r>
    </w:p>
    <w:p w14:paraId="05B412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CR-1795  rev  Cat: F (Rel-17)</w:t>
      </w:r>
      <w:r>
        <w:rPr>
          <w:i/>
        </w:rPr>
        <w:br/>
      </w:r>
      <w:r>
        <w:rPr>
          <w:i/>
        </w:rPr>
        <w:br/>
      </w:r>
      <w:r>
        <w:rPr>
          <w:i/>
        </w:rPr>
        <w:tab/>
      </w:r>
      <w:r>
        <w:rPr>
          <w:i/>
        </w:rPr>
        <w:tab/>
      </w:r>
      <w:r>
        <w:rPr>
          <w:i/>
        </w:rPr>
        <w:tab/>
      </w:r>
      <w:r>
        <w:rPr>
          <w:i/>
        </w:rPr>
        <w:tab/>
      </w:r>
      <w:r>
        <w:rPr>
          <w:i/>
        </w:rPr>
        <w:tab/>
        <w:t>Source: Ericsson</w:t>
      </w:r>
    </w:p>
    <w:p w14:paraId="68420502" w14:textId="77777777" w:rsidR="00BC378C" w:rsidRDefault="00BC378C" w:rsidP="00BC378C">
      <w:pPr>
        <w:rPr>
          <w:rFonts w:ascii="Arial" w:hAnsi="Arial" w:cs="Arial"/>
          <w:b/>
        </w:rPr>
      </w:pPr>
      <w:r>
        <w:rPr>
          <w:rFonts w:ascii="Arial" w:hAnsi="Arial" w:cs="Arial"/>
          <w:b/>
        </w:rPr>
        <w:t xml:space="preserve">Abstract: </w:t>
      </w:r>
    </w:p>
    <w:p w14:paraId="47C70E74" w14:textId="77777777" w:rsidR="00BC378C" w:rsidRDefault="00BC378C" w:rsidP="00BC378C">
      <w:r>
        <w:t>CR for DMRS bundling requirmeent measurement 38.101-1</w:t>
      </w:r>
    </w:p>
    <w:p w14:paraId="3A8241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D7A9" w14:textId="77777777" w:rsidR="00BC378C" w:rsidRDefault="00BC378C" w:rsidP="00BC378C">
      <w:pPr>
        <w:rPr>
          <w:rFonts w:ascii="Arial" w:hAnsi="Arial" w:cs="Arial"/>
          <w:b/>
          <w:sz w:val="24"/>
        </w:rPr>
      </w:pPr>
      <w:r>
        <w:rPr>
          <w:rFonts w:ascii="Arial" w:hAnsi="Arial" w:cs="Arial"/>
          <w:b/>
          <w:color w:val="0000FF"/>
          <w:sz w:val="24"/>
        </w:rPr>
        <w:t>R4-2313467</w:t>
      </w:r>
      <w:r>
        <w:rPr>
          <w:rFonts w:ascii="Arial" w:hAnsi="Arial" w:cs="Arial"/>
          <w:b/>
          <w:color w:val="0000FF"/>
          <w:sz w:val="24"/>
        </w:rPr>
        <w:tab/>
      </w:r>
      <w:r>
        <w:rPr>
          <w:rFonts w:ascii="Arial" w:hAnsi="Arial" w:cs="Arial"/>
          <w:b/>
          <w:sz w:val="24"/>
        </w:rPr>
        <w:t>CR for DMRS bundling requirmeent measurement 38.101-1</w:t>
      </w:r>
    </w:p>
    <w:p w14:paraId="70CF4B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CR-1796  rev  Cat: A (Rel-18)</w:t>
      </w:r>
      <w:r>
        <w:rPr>
          <w:i/>
        </w:rPr>
        <w:br/>
      </w:r>
      <w:r>
        <w:rPr>
          <w:i/>
        </w:rPr>
        <w:br/>
      </w:r>
      <w:r>
        <w:rPr>
          <w:i/>
        </w:rPr>
        <w:tab/>
      </w:r>
      <w:r>
        <w:rPr>
          <w:i/>
        </w:rPr>
        <w:tab/>
      </w:r>
      <w:r>
        <w:rPr>
          <w:i/>
        </w:rPr>
        <w:tab/>
      </w:r>
      <w:r>
        <w:rPr>
          <w:i/>
        </w:rPr>
        <w:tab/>
      </w:r>
      <w:r>
        <w:rPr>
          <w:i/>
        </w:rPr>
        <w:tab/>
        <w:t>Source: Ericsson</w:t>
      </w:r>
    </w:p>
    <w:p w14:paraId="5B8E91E8" w14:textId="77777777" w:rsidR="00BC378C" w:rsidRDefault="00BC378C" w:rsidP="00BC378C">
      <w:pPr>
        <w:rPr>
          <w:rFonts w:ascii="Arial" w:hAnsi="Arial" w:cs="Arial"/>
          <w:b/>
        </w:rPr>
      </w:pPr>
      <w:r>
        <w:rPr>
          <w:rFonts w:ascii="Arial" w:hAnsi="Arial" w:cs="Arial"/>
          <w:b/>
        </w:rPr>
        <w:t xml:space="preserve">Abstract: </w:t>
      </w:r>
    </w:p>
    <w:p w14:paraId="0780595C" w14:textId="77777777" w:rsidR="00BC378C" w:rsidRDefault="00BC378C" w:rsidP="00BC378C">
      <w:r>
        <w:t>CR for DMRS bundling requirmeent measurement 38.101-1</w:t>
      </w:r>
    </w:p>
    <w:p w14:paraId="61F0DD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90270" w14:textId="77777777" w:rsidR="00BC378C" w:rsidRDefault="00BC378C" w:rsidP="00BC378C">
      <w:pPr>
        <w:rPr>
          <w:rFonts w:ascii="Arial" w:hAnsi="Arial" w:cs="Arial"/>
          <w:b/>
          <w:sz w:val="24"/>
        </w:rPr>
      </w:pPr>
      <w:r>
        <w:rPr>
          <w:rFonts w:ascii="Arial" w:hAnsi="Arial" w:cs="Arial"/>
          <w:b/>
          <w:color w:val="0000FF"/>
          <w:sz w:val="24"/>
        </w:rPr>
        <w:t>R4-2313482</w:t>
      </w:r>
      <w:r>
        <w:rPr>
          <w:rFonts w:ascii="Arial" w:hAnsi="Arial" w:cs="Arial"/>
          <w:b/>
          <w:color w:val="0000FF"/>
          <w:sz w:val="24"/>
        </w:rPr>
        <w:tab/>
      </w:r>
      <w:r>
        <w:rPr>
          <w:rFonts w:ascii="Arial" w:hAnsi="Arial" w:cs="Arial"/>
          <w:b/>
          <w:sz w:val="24"/>
        </w:rPr>
        <w:t>[NR_RF_FR1-Core] Further discussion on applicable power classes for NR CA</w:t>
      </w:r>
    </w:p>
    <w:p w14:paraId="078F71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0AF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ACAC" w14:textId="77777777" w:rsidR="00BC378C" w:rsidRDefault="00BC378C" w:rsidP="00BC378C">
      <w:pPr>
        <w:rPr>
          <w:rFonts w:ascii="Arial" w:hAnsi="Arial" w:cs="Arial"/>
          <w:b/>
          <w:sz w:val="24"/>
        </w:rPr>
      </w:pPr>
      <w:r>
        <w:rPr>
          <w:rFonts w:ascii="Arial" w:hAnsi="Arial" w:cs="Arial"/>
          <w:b/>
          <w:color w:val="0000FF"/>
          <w:sz w:val="24"/>
        </w:rPr>
        <w:t>R4-2313483</w:t>
      </w:r>
      <w:r>
        <w:rPr>
          <w:rFonts w:ascii="Arial" w:hAnsi="Arial" w:cs="Arial"/>
          <w:b/>
          <w:color w:val="0000FF"/>
          <w:sz w:val="24"/>
        </w:rPr>
        <w:tab/>
      </w:r>
      <w:r>
        <w:rPr>
          <w:rFonts w:ascii="Arial" w:hAnsi="Arial" w:cs="Arial"/>
          <w:b/>
          <w:sz w:val="24"/>
        </w:rPr>
        <w:t>[NR_RF_FR1-Core] CR for TS38101-1 Clarifying applicable power classes for NR CA</w:t>
      </w:r>
    </w:p>
    <w:p w14:paraId="1571FF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CR-1798  rev  Cat: F (Rel-17)</w:t>
      </w:r>
      <w:r>
        <w:rPr>
          <w:i/>
        </w:rPr>
        <w:br/>
      </w:r>
      <w:r>
        <w:rPr>
          <w:i/>
        </w:rPr>
        <w:br/>
      </w:r>
      <w:r>
        <w:rPr>
          <w:i/>
        </w:rPr>
        <w:tab/>
      </w:r>
      <w:r>
        <w:rPr>
          <w:i/>
        </w:rPr>
        <w:tab/>
      </w:r>
      <w:r>
        <w:rPr>
          <w:i/>
        </w:rPr>
        <w:tab/>
      </w:r>
      <w:r>
        <w:rPr>
          <w:i/>
        </w:rPr>
        <w:tab/>
      </w:r>
      <w:r>
        <w:rPr>
          <w:i/>
        </w:rPr>
        <w:tab/>
        <w:t>Source: Huawei, HiSilicon</w:t>
      </w:r>
    </w:p>
    <w:p w14:paraId="515FDF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7673E" w14:textId="77777777" w:rsidR="00BC378C" w:rsidRDefault="00BC378C" w:rsidP="00BC378C">
      <w:pPr>
        <w:rPr>
          <w:rFonts w:ascii="Arial" w:hAnsi="Arial" w:cs="Arial"/>
          <w:b/>
          <w:sz w:val="24"/>
        </w:rPr>
      </w:pPr>
      <w:r>
        <w:rPr>
          <w:rFonts w:ascii="Arial" w:hAnsi="Arial" w:cs="Arial"/>
          <w:b/>
          <w:color w:val="0000FF"/>
          <w:sz w:val="24"/>
        </w:rPr>
        <w:t>R4-2313484</w:t>
      </w:r>
      <w:r>
        <w:rPr>
          <w:rFonts w:ascii="Arial" w:hAnsi="Arial" w:cs="Arial"/>
          <w:b/>
          <w:color w:val="0000FF"/>
          <w:sz w:val="24"/>
        </w:rPr>
        <w:tab/>
      </w:r>
      <w:r>
        <w:rPr>
          <w:rFonts w:ascii="Arial" w:hAnsi="Arial" w:cs="Arial"/>
          <w:b/>
          <w:sz w:val="24"/>
        </w:rPr>
        <w:t>[NR_RF_FR1-Core] CR for TS38101-1 Clarifying applicable power classes for NR CA</w:t>
      </w:r>
    </w:p>
    <w:p w14:paraId="2AE0B2F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CR-1799  rev  Cat: A (Rel-18)</w:t>
      </w:r>
      <w:r>
        <w:rPr>
          <w:i/>
        </w:rPr>
        <w:br/>
      </w:r>
      <w:r>
        <w:rPr>
          <w:i/>
        </w:rPr>
        <w:br/>
      </w:r>
      <w:r>
        <w:rPr>
          <w:i/>
        </w:rPr>
        <w:tab/>
      </w:r>
      <w:r>
        <w:rPr>
          <w:i/>
        </w:rPr>
        <w:tab/>
      </w:r>
      <w:r>
        <w:rPr>
          <w:i/>
        </w:rPr>
        <w:tab/>
      </w:r>
      <w:r>
        <w:rPr>
          <w:i/>
        </w:rPr>
        <w:tab/>
      </w:r>
      <w:r>
        <w:rPr>
          <w:i/>
        </w:rPr>
        <w:tab/>
        <w:t>Source: Huawei, HiSilicon</w:t>
      </w:r>
    </w:p>
    <w:p w14:paraId="093E17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3FF6" w14:textId="77777777" w:rsidR="00BC378C" w:rsidRDefault="00BC378C" w:rsidP="00BC378C">
      <w:pPr>
        <w:rPr>
          <w:rFonts w:ascii="Arial" w:hAnsi="Arial" w:cs="Arial"/>
          <w:b/>
          <w:sz w:val="24"/>
        </w:rPr>
      </w:pPr>
      <w:r>
        <w:rPr>
          <w:rFonts w:ascii="Arial" w:hAnsi="Arial" w:cs="Arial"/>
          <w:b/>
          <w:color w:val="0000FF"/>
          <w:sz w:val="24"/>
        </w:rPr>
        <w:t>R4-2313549</w:t>
      </w:r>
      <w:r>
        <w:rPr>
          <w:rFonts w:ascii="Arial" w:hAnsi="Arial" w:cs="Arial"/>
          <w:b/>
          <w:color w:val="0000FF"/>
          <w:sz w:val="24"/>
        </w:rPr>
        <w:tab/>
      </w:r>
      <w:r>
        <w:rPr>
          <w:rFonts w:ascii="Arial" w:hAnsi="Arial" w:cs="Arial"/>
          <w:b/>
          <w:sz w:val="24"/>
        </w:rPr>
        <w:t>[NR_PC2_CA_R17_2BDL_2BUL-Core] CR to 38.101-1, Rel-17 Cat F Powerclass indication</w:t>
      </w:r>
    </w:p>
    <w:p w14:paraId="40D080B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CR-1802  rev  Cat: F (Rel-17)</w:t>
      </w:r>
      <w:r>
        <w:rPr>
          <w:i/>
        </w:rPr>
        <w:br/>
      </w:r>
      <w:r>
        <w:rPr>
          <w:i/>
        </w:rPr>
        <w:br/>
      </w:r>
      <w:r>
        <w:rPr>
          <w:i/>
        </w:rPr>
        <w:tab/>
      </w:r>
      <w:r>
        <w:rPr>
          <w:i/>
        </w:rPr>
        <w:tab/>
      </w:r>
      <w:r>
        <w:rPr>
          <w:i/>
        </w:rPr>
        <w:tab/>
      </w:r>
      <w:r>
        <w:rPr>
          <w:i/>
        </w:rPr>
        <w:tab/>
      </w:r>
      <w:r>
        <w:rPr>
          <w:i/>
        </w:rPr>
        <w:tab/>
        <w:t>Source: Qualcomm Inc.</w:t>
      </w:r>
    </w:p>
    <w:p w14:paraId="19E760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1EA9" w14:textId="77777777" w:rsidR="00BC378C" w:rsidRDefault="00BC378C" w:rsidP="00BC378C">
      <w:pPr>
        <w:rPr>
          <w:rFonts w:ascii="Arial" w:hAnsi="Arial" w:cs="Arial"/>
          <w:b/>
          <w:sz w:val="24"/>
        </w:rPr>
      </w:pPr>
      <w:r>
        <w:rPr>
          <w:rFonts w:ascii="Arial" w:hAnsi="Arial" w:cs="Arial"/>
          <w:b/>
          <w:color w:val="0000FF"/>
          <w:sz w:val="24"/>
        </w:rPr>
        <w:lastRenderedPageBreak/>
        <w:t>R4-2313550</w:t>
      </w:r>
      <w:r>
        <w:rPr>
          <w:rFonts w:ascii="Arial" w:hAnsi="Arial" w:cs="Arial"/>
          <w:b/>
          <w:color w:val="0000FF"/>
          <w:sz w:val="24"/>
        </w:rPr>
        <w:tab/>
      </w:r>
      <w:r>
        <w:rPr>
          <w:rFonts w:ascii="Arial" w:hAnsi="Arial" w:cs="Arial"/>
          <w:b/>
          <w:sz w:val="24"/>
        </w:rPr>
        <w:t>[NR_PC2_CA_R17_2BDL_2BUL-Core] CR to 38.101-1, Rel-18 Cat A Powerclass indication</w:t>
      </w:r>
    </w:p>
    <w:p w14:paraId="470E21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CR-1803  rev  Cat: F (Rel-18)</w:t>
      </w:r>
      <w:r>
        <w:rPr>
          <w:i/>
        </w:rPr>
        <w:br/>
      </w:r>
      <w:r>
        <w:rPr>
          <w:i/>
        </w:rPr>
        <w:br/>
      </w:r>
      <w:r>
        <w:rPr>
          <w:i/>
        </w:rPr>
        <w:tab/>
      </w:r>
      <w:r>
        <w:rPr>
          <w:i/>
        </w:rPr>
        <w:tab/>
      </w:r>
      <w:r>
        <w:rPr>
          <w:i/>
        </w:rPr>
        <w:tab/>
      </w:r>
      <w:r>
        <w:rPr>
          <w:i/>
        </w:rPr>
        <w:tab/>
      </w:r>
      <w:r>
        <w:rPr>
          <w:i/>
        </w:rPr>
        <w:tab/>
        <w:t>Source: Qualcomm Inc.</w:t>
      </w:r>
    </w:p>
    <w:p w14:paraId="042F7D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EC7E2" w14:textId="77777777" w:rsidR="00BC378C" w:rsidRDefault="00BC378C" w:rsidP="00BC378C">
      <w:pPr>
        <w:rPr>
          <w:rFonts w:ascii="Arial" w:hAnsi="Arial" w:cs="Arial"/>
          <w:b/>
          <w:sz w:val="24"/>
        </w:rPr>
      </w:pPr>
      <w:r>
        <w:rPr>
          <w:rFonts w:ascii="Arial" w:hAnsi="Arial" w:cs="Arial"/>
          <w:b/>
          <w:color w:val="0000FF"/>
          <w:sz w:val="24"/>
        </w:rPr>
        <w:t>R4-2313619</w:t>
      </w:r>
      <w:r>
        <w:rPr>
          <w:rFonts w:ascii="Arial" w:hAnsi="Arial" w:cs="Arial"/>
          <w:b/>
          <w:color w:val="0000FF"/>
          <w:sz w:val="24"/>
        </w:rPr>
        <w:tab/>
      </w:r>
      <w:r>
        <w:rPr>
          <w:rFonts w:ascii="Arial" w:hAnsi="Arial" w:cs="Arial"/>
          <w:b/>
          <w:sz w:val="24"/>
        </w:rPr>
        <w:t>[Power_Limit_CA_DC] Draft LS on higher power limit capability for inter-band UL DC</w:t>
      </w:r>
    </w:p>
    <w:p w14:paraId="5F76F2E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15184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447E" w14:textId="77777777" w:rsidR="00BC378C" w:rsidRDefault="00BC378C" w:rsidP="00BC378C">
      <w:pPr>
        <w:rPr>
          <w:rFonts w:ascii="Arial" w:hAnsi="Arial" w:cs="Arial"/>
          <w:b/>
          <w:sz w:val="24"/>
        </w:rPr>
      </w:pPr>
      <w:r>
        <w:rPr>
          <w:rFonts w:ascii="Arial" w:hAnsi="Arial" w:cs="Arial"/>
          <w:b/>
          <w:color w:val="0000FF"/>
          <w:sz w:val="24"/>
        </w:rPr>
        <w:t>R4-2313684</w:t>
      </w:r>
      <w:r>
        <w:rPr>
          <w:rFonts w:ascii="Arial" w:hAnsi="Arial" w:cs="Arial"/>
          <w:b/>
          <w:color w:val="0000FF"/>
          <w:sz w:val="24"/>
        </w:rPr>
        <w:tab/>
      </w:r>
      <w:r>
        <w:rPr>
          <w:rFonts w:ascii="Arial" w:hAnsi="Arial" w:cs="Arial"/>
          <w:b/>
          <w:sz w:val="24"/>
        </w:rPr>
        <w:t>Including of UL CA UetoUe co-ex R17</w:t>
      </w:r>
    </w:p>
    <w:p w14:paraId="24A48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CR-1804  rev  Cat: F (Rel-17)</w:t>
      </w:r>
      <w:r>
        <w:rPr>
          <w:i/>
        </w:rPr>
        <w:br/>
      </w:r>
      <w:r>
        <w:rPr>
          <w:i/>
        </w:rPr>
        <w:br/>
      </w:r>
      <w:r>
        <w:rPr>
          <w:i/>
        </w:rPr>
        <w:tab/>
      </w:r>
      <w:r>
        <w:rPr>
          <w:i/>
        </w:rPr>
        <w:tab/>
      </w:r>
      <w:r>
        <w:rPr>
          <w:i/>
        </w:rPr>
        <w:tab/>
      </w:r>
      <w:r>
        <w:rPr>
          <w:i/>
        </w:rPr>
        <w:tab/>
      </w:r>
      <w:r>
        <w:rPr>
          <w:i/>
        </w:rPr>
        <w:tab/>
        <w:t>Source: China Unicom</w:t>
      </w:r>
    </w:p>
    <w:p w14:paraId="56DB835B" w14:textId="77777777" w:rsidR="00BC378C" w:rsidRDefault="00BC378C" w:rsidP="00BC378C">
      <w:pPr>
        <w:rPr>
          <w:rFonts w:ascii="Arial" w:hAnsi="Arial" w:cs="Arial"/>
          <w:b/>
        </w:rPr>
      </w:pPr>
      <w:r>
        <w:rPr>
          <w:rFonts w:ascii="Arial" w:hAnsi="Arial" w:cs="Arial"/>
          <w:b/>
        </w:rPr>
        <w:t xml:space="preserve">Abstract: </w:t>
      </w:r>
    </w:p>
    <w:p w14:paraId="3E4B2608" w14:textId="77777777" w:rsidR="00BC378C" w:rsidRDefault="00BC378C" w:rsidP="00BC378C">
      <w:r>
        <w:t>2UL CA co-ex simplification was executed in RAN4#107 for NR CA. But some critical combinations/values were removed, which need to be included back to the specification for UE conformance testings.</w:t>
      </w:r>
    </w:p>
    <w:p w14:paraId="63FED0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1400" w14:textId="77777777" w:rsidR="00BC378C" w:rsidRDefault="00BC378C" w:rsidP="00BC378C">
      <w:pPr>
        <w:pStyle w:val="Heading4"/>
      </w:pPr>
      <w:bookmarkStart w:id="24" w:name="_Toc142747491"/>
      <w:r>
        <w:t>5.2.3</w:t>
      </w:r>
      <w:r>
        <w:tab/>
        <w:t>RRM requirements</w:t>
      </w:r>
      <w:bookmarkEnd w:id="24"/>
    </w:p>
    <w:p w14:paraId="01E6202A" w14:textId="77777777" w:rsidR="00BC378C" w:rsidRDefault="00BC378C" w:rsidP="00BC378C">
      <w:pPr>
        <w:rPr>
          <w:rFonts w:ascii="Arial" w:hAnsi="Arial" w:cs="Arial"/>
          <w:b/>
          <w:sz w:val="24"/>
        </w:rPr>
      </w:pPr>
      <w:r>
        <w:rPr>
          <w:rFonts w:ascii="Arial" w:hAnsi="Arial" w:cs="Arial"/>
          <w:b/>
          <w:color w:val="0000FF"/>
          <w:sz w:val="24"/>
        </w:rPr>
        <w:t>R4-2311169</w:t>
      </w:r>
      <w:r>
        <w:rPr>
          <w:rFonts w:ascii="Arial" w:hAnsi="Arial" w:cs="Arial"/>
          <w:b/>
          <w:color w:val="0000FF"/>
          <w:sz w:val="24"/>
        </w:rPr>
        <w:tab/>
      </w:r>
      <w:r>
        <w:rPr>
          <w:rFonts w:ascii="Arial" w:hAnsi="Arial" w:cs="Arial"/>
          <w:b/>
          <w:sz w:val="24"/>
        </w:rPr>
        <w:t>[NR_redcap-Perf] CR on NR Inter-RAT measurements testcase correction for redcap UE</w:t>
      </w:r>
    </w:p>
    <w:p w14:paraId="746CAE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CR-3373  rev  Cat: F (Rel-17)</w:t>
      </w:r>
      <w:r>
        <w:rPr>
          <w:i/>
        </w:rPr>
        <w:br/>
      </w:r>
      <w:r>
        <w:rPr>
          <w:i/>
        </w:rPr>
        <w:br/>
      </w:r>
      <w:r>
        <w:rPr>
          <w:i/>
        </w:rPr>
        <w:tab/>
      </w:r>
      <w:r>
        <w:rPr>
          <w:i/>
        </w:rPr>
        <w:tab/>
      </w:r>
      <w:r>
        <w:rPr>
          <w:i/>
        </w:rPr>
        <w:tab/>
      </w:r>
      <w:r>
        <w:rPr>
          <w:i/>
        </w:rPr>
        <w:tab/>
      </w:r>
      <w:r>
        <w:rPr>
          <w:i/>
        </w:rPr>
        <w:tab/>
        <w:t>Source: Qualcomm Incorporated</w:t>
      </w:r>
    </w:p>
    <w:p w14:paraId="087988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962A" w14:textId="77777777" w:rsidR="00BC378C" w:rsidRDefault="00BC378C" w:rsidP="00BC378C">
      <w:pPr>
        <w:rPr>
          <w:rFonts w:ascii="Arial" w:hAnsi="Arial" w:cs="Arial"/>
          <w:b/>
          <w:sz w:val="24"/>
        </w:rPr>
      </w:pPr>
      <w:r>
        <w:rPr>
          <w:rFonts w:ascii="Arial" w:hAnsi="Arial" w:cs="Arial"/>
          <w:b/>
          <w:color w:val="0000FF"/>
          <w:sz w:val="24"/>
        </w:rPr>
        <w:t>R4-2311170</w:t>
      </w:r>
      <w:r>
        <w:rPr>
          <w:rFonts w:ascii="Arial" w:hAnsi="Arial" w:cs="Arial"/>
          <w:b/>
          <w:color w:val="0000FF"/>
          <w:sz w:val="24"/>
        </w:rPr>
        <w:tab/>
      </w:r>
      <w:r>
        <w:rPr>
          <w:rFonts w:ascii="Arial" w:hAnsi="Arial" w:cs="Arial"/>
          <w:b/>
          <w:sz w:val="24"/>
        </w:rPr>
        <w:t>[NR_redcap-Perf] CR (CAT-A) NR Inter-RAT measurements testcase correction for redcap UE</w:t>
      </w:r>
    </w:p>
    <w:p w14:paraId="628398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CR-3374  rev  Cat: A (Rel-18)</w:t>
      </w:r>
      <w:r>
        <w:rPr>
          <w:i/>
        </w:rPr>
        <w:br/>
      </w:r>
      <w:r>
        <w:rPr>
          <w:i/>
        </w:rPr>
        <w:br/>
      </w:r>
      <w:r>
        <w:rPr>
          <w:i/>
        </w:rPr>
        <w:tab/>
      </w:r>
      <w:r>
        <w:rPr>
          <w:i/>
        </w:rPr>
        <w:tab/>
      </w:r>
      <w:r>
        <w:rPr>
          <w:i/>
        </w:rPr>
        <w:tab/>
      </w:r>
      <w:r>
        <w:rPr>
          <w:i/>
        </w:rPr>
        <w:tab/>
      </w:r>
      <w:r>
        <w:rPr>
          <w:i/>
        </w:rPr>
        <w:tab/>
        <w:t>Source: Qualcomm Incorporated</w:t>
      </w:r>
    </w:p>
    <w:p w14:paraId="6D8AF9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1657C" w14:textId="77777777" w:rsidR="00BC378C" w:rsidRDefault="00BC378C" w:rsidP="00BC378C">
      <w:pPr>
        <w:rPr>
          <w:rFonts w:ascii="Arial" w:hAnsi="Arial" w:cs="Arial"/>
          <w:b/>
          <w:sz w:val="24"/>
        </w:rPr>
      </w:pPr>
      <w:r>
        <w:rPr>
          <w:rFonts w:ascii="Arial" w:hAnsi="Arial" w:cs="Arial"/>
          <w:b/>
          <w:color w:val="0000FF"/>
          <w:sz w:val="24"/>
        </w:rPr>
        <w:t>R4-2311181</w:t>
      </w:r>
      <w:r>
        <w:rPr>
          <w:rFonts w:ascii="Arial" w:hAnsi="Arial" w:cs="Arial"/>
          <w:b/>
          <w:color w:val="0000FF"/>
          <w:sz w:val="24"/>
        </w:rPr>
        <w:tab/>
      </w:r>
      <w:r>
        <w:rPr>
          <w:rFonts w:ascii="Arial" w:hAnsi="Arial" w:cs="Arial"/>
          <w:b/>
          <w:sz w:val="24"/>
        </w:rPr>
        <w:t>NR_MG_enh-Core Maintenance core part CR R17</w:t>
      </w:r>
    </w:p>
    <w:p w14:paraId="6FEF07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CR-3379  rev  Cat: F (Rel-17)</w:t>
      </w:r>
      <w:r>
        <w:rPr>
          <w:i/>
        </w:rPr>
        <w:br/>
      </w:r>
      <w:r>
        <w:rPr>
          <w:i/>
        </w:rPr>
        <w:br/>
      </w:r>
      <w:r>
        <w:rPr>
          <w:i/>
        </w:rPr>
        <w:tab/>
      </w:r>
      <w:r>
        <w:rPr>
          <w:i/>
        </w:rPr>
        <w:tab/>
      </w:r>
      <w:r>
        <w:rPr>
          <w:i/>
        </w:rPr>
        <w:tab/>
      </w:r>
      <w:r>
        <w:rPr>
          <w:i/>
        </w:rPr>
        <w:tab/>
      </w:r>
      <w:r>
        <w:rPr>
          <w:i/>
        </w:rPr>
        <w:tab/>
        <w:t>Source: MediaTek inc.</w:t>
      </w:r>
    </w:p>
    <w:p w14:paraId="3FF843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811E" w14:textId="77777777" w:rsidR="00BC378C" w:rsidRDefault="00BC378C" w:rsidP="00BC378C">
      <w:pPr>
        <w:rPr>
          <w:rFonts w:ascii="Arial" w:hAnsi="Arial" w:cs="Arial"/>
          <w:b/>
          <w:sz w:val="24"/>
        </w:rPr>
      </w:pPr>
      <w:r>
        <w:rPr>
          <w:rFonts w:ascii="Arial" w:hAnsi="Arial" w:cs="Arial"/>
          <w:b/>
          <w:color w:val="0000FF"/>
          <w:sz w:val="24"/>
        </w:rPr>
        <w:lastRenderedPageBreak/>
        <w:t>R4-2311182</w:t>
      </w:r>
      <w:r>
        <w:rPr>
          <w:rFonts w:ascii="Arial" w:hAnsi="Arial" w:cs="Arial"/>
          <w:b/>
          <w:color w:val="0000FF"/>
          <w:sz w:val="24"/>
        </w:rPr>
        <w:tab/>
      </w:r>
      <w:r>
        <w:rPr>
          <w:rFonts w:ascii="Arial" w:hAnsi="Arial" w:cs="Arial"/>
          <w:b/>
          <w:sz w:val="24"/>
        </w:rPr>
        <w:t>NR_MG_enh-Core Maintenance core part CR R18</w:t>
      </w:r>
    </w:p>
    <w:p w14:paraId="091A30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CR-3380  rev  Cat: A (Rel-18)</w:t>
      </w:r>
      <w:r>
        <w:rPr>
          <w:i/>
        </w:rPr>
        <w:br/>
      </w:r>
      <w:r>
        <w:rPr>
          <w:i/>
        </w:rPr>
        <w:br/>
      </w:r>
      <w:r>
        <w:rPr>
          <w:i/>
        </w:rPr>
        <w:tab/>
      </w:r>
      <w:r>
        <w:rPr>
          <w:i/>
        </w:rPr>
        <w:tab/>
      </w:r>
      <w:r>
        <w:rPr>
          <w:i/>
        </w:rPr>
        <w:tab/>
      </w:r>
      <w:r>
        <w:rPr>
          <w:i/>
        </w:rPr>
        <w:tab/>
      </w:r>
      <w:r>
        <w:rPr>
          <w:i/>
        </w:rPr>
        <w:tab/>
        <w:t>Source: MediaTek inc.</w:t>
      </w:r>
    </w:p>
    <w:p w14:paraId="4CBA8E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41540" w14:textId="77777777" w:rsidR="00BC378C" w:rsidRDefault="00BC378C" w:rsidP="00BC378C">
      <w:pPr>
        <w:rPr>
          <w:rFonts w:ascii="Arial" w:hAnsi="Arial" w:cs="Arial"/>
          <w:b/>
          <w:sz w:val="24"/>
        </w:rPr>
      </w:pPr>
      <w:r>
        <w:rPr>
          <w:rFonts w:ascii="Arial" w:hAnsi="Arial" w:cs="Arial"/>
          <w:b/>
          <w:color w:val="0000FF"/>
          <w:sz w:val="24"/>
        </w:rPr>
        <w:t>R4-2311183</w:t>
      </w:r>
      <w:r>
        <w:rPr>
          <w:rFonts w:ascii="Arial" w:hAnsi="Arial" w:cs="Arial"/>
          <w:b/>
          <w:color w:val="0000FF"/>
          <w:sz w:val="24"/>
        </w:rPr>
        <w:tab/>
      </w:r>
      <w:r>
        <w:rPr>
          <w:rFonts w:ascii="Arial" w:hAnsi="Arial" w:cs="Arial"/>
          <w:b/>
          <w:sz w:val="24"/>
        </w:rPr>
        <w:t>NR_MG_enh-Perf Maintenance perf part CR R17</w:t>
      </w:r>
    </w:p>
    <w:p w14:paraId="33B011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CR-3381  rev  Cat: F (Rel-17)</w:t>
      </w:r>
      <w:r>
        <w:rPr>
          <w:i/>
        </w:rPr>
        <w:br/>
      </w:r>
      <w:r>
        <w:rPr>
          <w:i/>
        </w:rPr>
        <w:br/>
      </w:r>
      <w:r>
        <w:rPr>
          <w:i/>
        </w:rPr>
        <w:tab/>
      </w:r>
      <w:r>
        <w:rPr>
          <w:i/>
        </w:rPr>
        <w:tab/>
      </w:r>
      <w:r>
        <w:rPr>
          <w:i/>
        </w:rPr>
        <w:tab/>
      </w:r>
      <w:r>
        <w:rPr>
          <w:i/>
        </w:rPr>
        <w:tab/>
      </w:r>
      <w:r>
        <w:rPr>
          <w:i/>
        </w:rPr>
        <w:tab/>
        <w:t>Source: MediaTek inc.</w:t>
      </w:r>
    </w:p>
    <w:p w14:paraId="049BCF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6CCE" w14:textId="77777777" w:rsidR="00BC378C" w:rsidRDefault="00BC378C" w:rsidP="00BC378C">
      <w:pPr>
        <w:rPr>
          <w:rFonts w:ascii="Arial" w:hAnsi="Arial" w:cs="Arial"/>
          <w:b/>
          <w:sz w:val="24"/>
        </w:rPr>
      </w:pPr>
      <w:r>
        <w:rPr>
          <w:rFonts w:ascii="Arial" w:hAnsi="Arial" w:cs="Arial"/>
          <w:b/>
          <w:color w:val="0000FF"/>
          <w:sz w:val="24"/>
        </w:rPr>
        <w:t>R4-2311184</w:t>
      </w:r>
      <w:r>
        <w:rPr>
          <w:rFonts w:ascii="Arial" w:hAnsi="Arial" w:cs="Arial"/>
          <w:b/>
          <w:color w:val="0000FF"/>
          <w:sz w:val="24"/>
        </w:rPr>
        <w:tab/>
      </w:r>
      <w:r>
        <w:rPr>
          <w:rFonts w:ascii="Arial" w:hAnsi="Arial" w:cs="Arial"/>
          <w:b/>
          <w:sz w:val="24"/>
        </w:rPr>
        <w:t>NR_MG_enh-Perf Maintenance core part CR R18</w:t>
      </w:r>
    </w:p>
    <w:p w14:paraId="49520C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CR-3382  rev  Cat: A (Rel-18)</w:t>
      </w:r>
      <w:r>
        <w:rPr>
          <w:i/>
        </w:rPr>
        <w:br/>
      </w:r>
      <w:r>
        <w:rPr>
          <w:i/>
        </w:rPr>
        <w:br/>
      </w:r>
      <w:r>
        <w:rPr>
          <w:i/>
        </w:rPr>
        <w:tab/>
      </w:r>
      <w:r>
        <w:rPr>
          <w:i/>
        </w:rPr>
        <w:tab/>
      </w:r>
      <w:r>
        <w:rPr>
          <w:i/>
        </w:rPr>
        <w:tab/>
      </w:r>
      <w:r>
        <w:rPr>
          <w:i/>
        </w:rPr>
        <w:tab/>
      </w:r>
      <w:r>
        <w:rPr>
          <w:i/>
        </w:rPr>
        <w:tab/>
        <w:t>Source: MediaTek inc.</w:t>
      </w:r>
    </w:p>
    <w:p w14:paraId="6BB399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5810B" w14:textId="77777777" w:rsidR="00BC378C" w:rsidRDefault="00BC378C" w:rsidP="00BC378C">
      <w:pPr>
        <w:rPr>
          <w:rFonts w:ascii="Arial" w:hAnsi="Arial" w:cs="Arial"/>
          <w:b/>
          <w:sz w:val="24"/>
        </w:rPr>
      </w:pPr>
      <w:r>
        <w:rPr>
          <w:rFonts w:ascii="Arial" w:hAnsi="Arial" w:cs="Arial"/>
          <w:b/>
          <w:color w:val="0000FF"/>
          <w:sz w:val="24"/>
        </w:rPr>
        <w:t>R4-2311188</w:t>
      </w:r>
      <w:r>
        <w:rPr>
          <w:rFonts w:ascii="Arial" w:hAnsi="Arial" w:cs="Arial"/>
          <w:b/>
          <w:color w:val="0000FF"/>
          <w:sz w:val="24"/>
        </w:rPr>
        <w:tab/>
      </w:r>
      <w:r>
        <w:rPr>
          <w:rFonts w:ascii="Arial" w:hAnsi="Arial" w:cs="Arial"/>
          <w:b/>
          <w:sz w:val="24"/>
        </w:rPr>
        <w:t>NR_IIOT_URLLC_enh-Perf Update (Rel-17) of RRM propagation delay compensation test cases</w:t>
      </w:r>
    </w:p>
    <w:p w14:paraId="28047B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CR-3386  rev  Cat: F (Rel-17)</w:t>
      </w:r>
      <w:r>
        <w:rPr>
          <w:i/>
        </w:rPr>
        <w:br/>
      </w:r>
      <w:r>
        <w:rPr>
          <w:i/>
        </w:rPr>
        <w:br/>
      </w:r>
      <w:r>
        <w:rPr>
          <w:i/>
        </w:rPr>
        <w:tab/>
      </w:r>
      <w:r>
        <w:rPr>
          <w:i/>
        </w:rPr>
        <w:tab/>
      </w:r>
      <w:r>
        <w:rPr>
          <w:i/>
        </w:rPr>
        <w:tab/>
      </w:r>
      <w:r>
        <w:rPr>
          <w:i/>
        </w:rPr>
        <w:tab/>
      </w:r>
      <w:r>
        <w:rPr>
          <w:i/>
        </w:rPr>
        <w:tab/>
        <w:t>Source: Nokia, Nokia Shanghai Bell</w:t>
      </w:r>
    </w:p>
    <w:p w14:paraId="4EFF1A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E324A" w14:textId="77777777" w:rsidR="00BC378C" w:rsidRDefault="00BC378C" w:rsidP="00BC378C">
      <w:pPr>
        <w:rPr>
          <w:rFonts w:ascii="Arial" w:hAnsi="Arial" w:cs="Arial"/>
          <w:b/>
          <w:sz w:val="24"/>
        </w:rPr>
      </w:pPr>
      <w:r>
        <w:rPr>
          <w:rFonts w:ascii="Arial" w:hAnsi="Arial" w:cs="Arial"/>
          <w:b/>
          <w:color w:val="0000FF"/>
          <w:sz w:val="24"/>
        </w:rPr>
        <w:t>R4-2311189</w:t>
      </w:r>
      <w:r>
        <w:rPr>
          <w:rFonts w:ascii="Arial" w:hAnsi="Arial" w:cs="Arial"/>
          <w:b/>
          <w:color w:val="0000FF"/>
          <w:sz w:val="24"/>
        </w:rPr>
        <w:tab/>
      </w:r>
      <w:r>
        <w:rPr>
          <w:rFonts w:ascii="Arial" w:hAnsi="Arial" w:cs="Arial"/>
          <w:b/>
          <w:sz w:val="24"/>
        </w:rPr>
        <w:t>NR_IIOT_URLLC_enh-Perf Update (Rel-18) of RRM propagation delay compensation test cases</w:t>
      </w:r>
    </w:p>
    <w:p w14:paraId="54CC0E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CR-3387  rev  Cat: A (Rel-18)</w:t>
      </w:r>
      <w:r>
        <w:rPr>
          <w:i/>
        </w:rPr>
        <w:br/>
      </w:r>
      <w:r>
        <w:rPr>
          <w:i/>
        </w:rPr>
        <w:br/>
      </w:r>
      <w:r>
        <w:rPr>
          <w:i/>
        </w:rPr>
        <w:tab/>
      </w:r>
      <w:r>
        <w:rPr>
          <w:i/>
        </w:rPr>
        <w:tab/>
      </w:r>
      <w:r>
        <w:rPr>
          <w:i/>
        </w:rPr>
        <w:tab/>
      </w:r>
      <w:r>
        <w:rPr>
          <w:i/>
        </w:rPr>
        <w:tab/>
      </w:r>
      <w:r>
        <w:rPr>
          <w:i/>
        </w:rPr>
        <w:tab/>
        <w:t>Source: Nokia, Nokia Shanghai Bell</w:t>
      </w:r>
    </w:p>
    <w:p w14:paraId="335571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1B0F2" w14:textId="77777777" w:rsidR="00BC378C" w:rsidRDefault="00BC378C" w:rsidP="00BC378C">
      <w:pPr>
        <w:rPr>
          <w:rFonts w:ascii="Arial" w:hAnsi="Arial" w:cs="Arial"/>
          <w:b/>
          <w:sz w:val="24"/>
        </w:rPr>
      </w:pPr>
      <w:r>
        <w:rPr>
          <w:rFonts w:ascii="Arial" w:hAnsi="Arial" w:cs="Arial"/>
          <w:b/>
          <w:color w:val="0000FF"/>
          <w:sz w:val="24"/>
        </w:rPr>
        <w:t>R4-2311190</w:t>
      </w:r>
      <w:r>
        <w:rPr>
          <w:rFonts w:ascii="Arial" w:hAnsi="Arial" w:cs="Arial"/>
          <w:b/>
          <w:color w:val="0000FF"/>
          <w:sz w:val="24"/>
        </w:rPr>
        <w:tab/>
      </w:r>
      <w:r>
        <w:rPr>
          <w:rFonts w:ascii="Arial" w:hAnsi="Arial" w:cs="Arial"/>
          <w:b/>
          <w:sz w:val="24"/>
        </w:rPr>
        <w:t>LTE_NR_DC_enh2-Perf Update of MR_DC test cases for fast Scell activation test cases</w:t>
      </w:r>
    </w:p>
    <w:p w14:paraId="0BEE38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CR-3388  rev  Cat: F (Rel-17)</w:t>
      </w:r>
      <w:r>
        <w:rPr>
          <w:i/>
        </w:rPr>
        <w:br/>
      </w:r>
      <w:r>
        <w:rPr>
          <w:i/>
        </w:rPr>
        <w:br/>
      </w:r>
      <w:r>
        <w:rPr>
          <w:i/>
        </w:rPr>
        <w:tab/>
      </w:r>
      <w:r>
        <w:rPr>
          <w:i/>
        </w:rPr>
        <w:tab/>
      </w:r>
      <w:r>
        <w:rPr>
          <w:i/>
        </w:rPr>
        <w:tab/>
      </w:r>
      <w:r>
        <w:rPr>
          <w:i/>
        </w:rPr>
        <w:tab/>
      </w:r>
      <w:r>
        <w:rPr>
          <w:i/>
        </w:rPr>
        <w:tab/>
        <w:t>Source: Nokia, Nokia Shanghai Bell</w:t>
      </w:r>
    </w:p>
    <w:p w14:paraId="4CED6D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D465" w14:textId="77777777" w:rsidR="00BC378C" w:rsidRDefault="00BC378C" w:rsidP="00BC378C">
      <w:pPr>
        <w:rPr>
          <w:rFonts w:ascii="Arial" w:hAnsi="Arial" w:cs="Arial"/>
          <w:b/>
          <w:sz w:val="24"/>
        </w:rPr>
      </w:pPr>
      <w:r>
        <w:rPr>
          <w:rFonts w:ascii="Arial" w:hAnsi="Arial" w:cs="Arial"/>
          <w:b/>
          <w:color w:val="0000FF"/>
          <w:sz w:val="24"/>
        </w:rPr>
        <w:t>R4-2311191</w:t>
      </w:r>
      <w:r>
        <w:rPr>
          <w:rFonts w:ascii="Arial" w:hAnsi="Arial" w:cs="Arial"/>
          <w:b/>
          <w:color w:val="0000FF"/>
          <w:sz w:val="24"/>
        </w:rPr>
        <w:tab/>
      </w:r>
      <w:r>
        <w:rPr>
          <w:rFonts w:ascii="Arial" w:hAnsi="Arial" w:cs="Arial"/>
          <w:b/>
          <w:sz w:val="24"/>
        </w:rPr>
        <w:t>LTE_NR_DC_enh2-Perf Update of MR_DC test cases for fast Scell activation test cases</w:t>
      </w:r>
    </w:p>
    <w:p w14:paraId="27A505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CR-3389  rev  Cat: A (Rel-18)</w:t>
      </w:r>
      <w:r>
        <w:rPr>
          <w:i/>
        </w:rPr>
        <w:br/>
      </w:r>
      <w:r>
        <w:rPr>
          <w:i/>
        </w:rPr>
        <w:br/>
      </w:r>
      <w:r>
        <w:rPr>
          <w:i/>
        </w:rPr>
        <w:tab/>
      </w:r>
      <w:r>
        <w:rPr>
          <w:i/>
        </w:rPr>
        <w:tab/>
      </w:r>
      <w:r>
        <w:rPr>
          <w:i/>
        </w:rPr>
        <w:tab/>
      </w:r>
      <w:r>
        <w:rPr>
          <w:i/>
        </w:rPr>
        <w:tab/>
      </w:r>
      <w:r>
        <w:rPr>
          <w:i/>
        </w:rPr>
        <w:tab/>
        <w:t>Source: Nokia, Nokia Shanghai Bell</w:t>
      </w:r>
    </w:p>
    <w:p w14:paraId="00BEAB5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3119" w14:textId="77777777" w:rsidR="00BC378C" w:rsidRDefault="00BC378C" w:rsidP="00BC378C">
      <w:pPr>
        <w:rPr>
          <w:rFonts w:ascii="Arial" w:hAnsi="Arial" w:cs="Arial"/>
          <w:b/>
          <w:sz w:val="24"/>
        </w:rPr>
      </w:pPr>
      <w:r>
        <w:rPr>
          <w:rFonts w:ascii="Arial" w:hAnsi="Arial" w:cs="Arial"/>
          <w:b/>
          <w:color w:val="0000FF"/>
          <w:sz w:val="24"/>
        </w:rPr>
        <w:t>R4-2311192</w:t>
      </w:r>
      <w:r>
        <w:rPr>
          <w:rFonts w:ascii="Arial" w:hAnsi="Arial" w:cs="Arial"/>
          <w:b/>
          <w:color w:val="0000FF"/>
          <w:sz w:val="24"/>
        </w:rPr>
        <w:tab/>
      </w:r>
      <w:r>
        <w:rPr>
          <w:rFonts w:ascii="Arial" w:hAnsi="Arial" w:cs="Arial"/>
          <w:b/>
          <w:sz w:val="24"/>
        </w:rPr>
        <w:t>LTE_NR_DC_enh2-Perf Update of CPAC test cases</w:t>
      </w:r>
    </w:p>
    <w:p w14:paraId="1ACB4A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CR-3390  rev  Cat: F (Rel-17)</w:t>
      </w:r>
      <w:r>
        <w:rPr>
          <w:i/>
        </w:rPr>
        <w:br/>
      </w:r>
      <w:r>
        <w:rPr>
          <w:i/>
        </w:rPr>
        <w:br/>
      </w:r>
      <w:r>
        <w:rPr>
          <w:i/>
        </w:rPr>
        <w:tab/>
      </w:r>
      <w:r>
        <w:rPr>
          <w:i/>
        </w:rPr>
        <w:tab/>
      </w:r>
      <w:r>
        <w:rPr>
          <w:i/>
        </w:rPr>
        <w:tab/>
      </w:r>
      <w:r>
        <w:rPr>
          <w:i/>
        </w:rPr>
        <w:tab/>
      </w:r>
      <w:r>
        <w:rPr>
          <w:i/>
        </w:rPr>
        <w:tab/>
        <w:t>Source: Nokia, Nokia Shanghai Bell</w:t>
      </w:r>
    </w:p>
    <w:p w14:paraId="03F2FB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3D73" w14:textId="77777777" w:rsidR="00BC378C" w:rsidRDefault="00BC378C" w:rsidP="00BC378C">
      <w:pPr>
        <w:rPr>
          <w:rFonts w:ascii="Arial" w:hAnsi="Arial" w:cs="Arial"/>
          <w:b/>
          <w:sz w:val="24"/>
        </w:rPr>
      </w:pPr>
      <w:r>
        <w:rPr>
          <w:rFonts w:ascii="Arial" w:hAnsi="Arial" w:cs="Arial"/>
          <w:b/>
          <w:color w:val="0000FF"/>
          <w:sz w:val="24"/>
        </w:rPr>
        <w:t>R4-2311193</w:t>
      </w:r>
      <w:r>
        <w:rPr>
          <w:rFonts w:ascii="Arial" w:hAnsi="Arial" w:cs="Arial"/>
          <w:b/>
          <w:color w:val="0000FF"/>
          <w:sz w:val="24"/>
        </w:rPr>
        <w:tab/>
      </w:r>
      <w:r>
        <w:rPr>
          <w:rFonts w:ascii="Arial" w:hAnsi="Arial" w:cs="Arial"/>
          <w:b/>
          <w:sz w:val="24"/>
        </w:rPr>
        <w:t>LTE_NR_DC_enh2-Perf Update of CPAC test cases</w:t>
      </w:r>
    </w:p>
    <w:p w14:paraId="3A1C1D0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CR-3391  rev  Cat: A (Rel-18)</w:t>
      </w:r>
      <w:r>
        <w:rPr>
          <w:i/>
        </w:rPr>
        <w:br/>
      </w:r>
      <w:r>
        <w:rPr>
          <w:i/>
        </w:rPr>
        <w:br/>
      </w:r>
      <w:r>
        <w:rPr>
          <w:i/>
        </w:rPr>
        <w:tab/>
      </w:r>
      <w:r>
        <w:rPr>
          <w:i/>
        </w:rPr>
        <w:tab/>
      </w:r>
      <w:r>
        <w:rPr>
          <w:i/>
        </w:rPr>
        <w:tab/>
      </w:r>
      <w:r>
        <w:rPr>
          <w:i/>
        </w:rPr>
        <w:tab/>
      </w:r>
      <w:r>
        <w:rPr>
          <w:i/>
        </w:rPr>
        <w:tab/>
        <w:t>Source: Nokia, Nokia Shanghai Bell</w:t>
      </w:r>
    </w:p>
    <w:p w14:paraId="6391C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D8ED" w14:textId="77777777" w:rsidR="00BC378C" w:rsidRDefault="00BC378C" w:rsidP="00BC378C">
      <w:pPr>
        <w:rPr>
          <w:rFonts w:ascii="Arial" w:hAnsi="Arial" w:cs="Arial"/>
          <w:b/>
          <w:sz w:val="24"/>
        </w:rPr>
      </w:pPr>
      <w:r>
        <w:rPr>
          <w:rFonts w:ascii="Arial" w:hAnsi="Arial" w:cs="Arial"/>
          <w:b/>
          <w:color w:val="0000FF"/>
          <w:sz w:val="24"/>
        </w:rPr>
        <w:t>R4-2311194</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06ABF1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CR-3392  rev  Cat: F (Rel-17)</w:t>
      </w:r>
      <w:r>
        <w:rPr>
          <w:i/>
        </w:rPr>
        <w:br/>
      </w:r>
      <w:r>
        <w:rPr>
          <w:i/>
        </w:rPr>
        <w:br/>
      </w:r>
      <w:r>
        <w:rPr>
          <w:i/>
        </w:rPr>
        <w:tab/>
      </w:r>
      <w:r>
        <w:rPr>
          <w:i/>
        </w:rPr>
        <w:tab/>
      </w:r>
      <w:r>
        <w:rPr>
          <w:i/>
        </w:rPr>
        <w:tab/>
      </w:r>
      <w:r>
        <w:rPr>
          <w:i/>
        </w:rPr>
        <w:tab/>
      </w:r>
      <w:r>
        <w:rPr>
          <w:i/>
        </w:rPr>
        <w:tab/>
        <w:t>Source: Nokia, Nokia Shanghai Bell</w:t>
      </w:r>
    </w:p>
    <w:p w14:paraId="0D6879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67581" w14:textId="77777777" w:rsidR="00BC378C" w:rsidRDefault="00BC378C" w:rsidP="00BC378C">
      <w:pPr>
        <w:rPr>
          <w:rFonts w:ascii="Arial" w:hAnsi="Arial" w:cs="Arial"/>
          <w:b/>
          <w:sz w:val="24"/>
        </w:rPr>
      </w:pPr>
      <w:r>
        <w:rPr>
          <w:rFonts w:ascii="Arial" w:hAnsi="Arial" w:cs="Arial"/>
          <w:b/>
          <w:color w:val="0000FF"/>
          <w:sz w:val="24"/>
        </w:rPr>
        <w:t>R4-2311195</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04A6DE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CR-3393  rev  Cat: A (Rel-18)</w:t>
      </w:r>
      <w:r>
        <w:rPr>
          <w:i/>
        </w:rPr>
        <w:br/>
      </w:r>
      <w:r>
        <w:rPr>
          <w:i/>
        </w:rPr>
        <w:br/>
      </w:r>
      <w:r>
        <w:rPr>
          <w:i/>
        </w:rPr>
        <w:tab/>
      </w:r>
      <w:r>
        <w:rPr>
          <w:i/>
        </w:rPr>
        <w:tab/>
      </w:r>
      <w:r>
        <w:rPr>
          <w:i/>
        </w:rPr>
        <w:tab/>
      </w:r>
      <w:r>
        <w:rPr>
          <w:i/>
        </w:rPr>
        <w:tab/>
      </w:r>
      <w:r>
        <w:rPr>
          <w:i/>
        </w:rPr>
        <w:tab/>
        <w:t>Source: Nokia, Nokia Shanghai Bell</w:t>
      </w:r>
    </w:p>
    <w:p w14:paraId="10B6CD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A34A1" w14:textId="77777777" w:rsidR="00BC378C" w:rsidRDefault="00BC378C" w:rsidP="00BC378C">
      <w:pPr>
        <w:rPr>
          <w:rFonts w:ascii="Arial" w:hAnsi="Arial" w:cs="Arial"/>
          <w:b/>
          <w:sz w:val="24"/>
        </w:rPr>
      </w:pPr>
      <w:r>
        <w:rPr>
          <w:rFonts w:ascii="Arial" w:hAnsi="Arial" w:cs="Arial"/>
          <w:b/>
          <w:color w:val="0000FF"/>
          <w:sz w:val="24"/>
        </w:rPr>
        <w:t>R4-2311203</w:t>
      </w:r>
      <w:r>
        <w:rPr>
          <w:rFonts w:ascii="Arial" w:hAnsi="Arial" w:cs="Arial"/>
          <w:b/>
          <w:color w:val="0000FF"/>
          <w:sz w:val="24"/>
        </w:rPr>
        <w:tab/>
      </w:r>
      <w:r>
        <w:rPr>
          <w:rFonts w:ascii="Arial" w:hAnsi="Arial" w:cs="Arial"/>
          <w:b/>
          <w:sz w:val="24"/>
        </w:rPr>
        <w:t>[NR_redcap-Perf] CR to c-SRS value of config 3 test in RedCap Timing Advance test</w:t>
      </w:r>
    </w:p>
    <w:p w14:paraId="66F1D2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CR-3400  rev  Cat: F (Rel-17)</w:t>
      </w:r>
      <w:r>
        <w:rPr>
          <w:i/>
        </w:rPr>
        <w:br/>
      </w:r>
      <w:r>
        <w:rPr>
          <w:i/>
        </w:rPr>
        <w:br/>
      </w:r>
      <w:r>
        <w:rPr>
          <w:i/>
        </w:rPr>
        <w:tab/>
      </w:r>
      <w:r>
        <w:rPr>
          <w:i/>
        </w:rPr>
        <w:tab/>
      </w:r>
      <w:r>
        <w:rPr>
          <w:i/>
        </w:rPr>
        <w:tab/>
      </w:r>
      <w:r>
        <w:rPr>
          <w:i/>
        </w:rPr>
        <w:tab/>
      </w:r>
      <w:r>
        <w:rPr>
          <w:i/>
        </w:rPr>
        <w:tab/>
        <w:t>Source: Anritsu Corporation</w:t>
      </w:r>
    </w:p>
    <w:p w14:paraId="663621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4172" w14:textId="77777777" w:rsidR="00BC378C" w:rsidRDefault="00BC378C" w:rsidP="00BC378C">
      <w:pPr>
        <w:rPr>
          <w:rFonts w:ascii="Arial" w:hAnsi="Arial" w:cs="Arial"/>
          <w:b/>
          <w:sz w:val="24"/>
        </w:rPr>
      </w:pPr>
      <w:r>
        <w:rPr>
          <w:rFonts w:ascii="Arial" w:hAnsi="Arial" w:cs="Arial"/>
          <w:b/>
          <w:color w:val="0000FF"/>
          <w:sz w:val="24"/>
        </w:rPr>
        <w:t>R4-2311204</w:t>
      </w:r>
      <w:r>
        <w:rPr>
          <w:rFonts w:ascii="Arial" w:hAnsi="Arial" w:cs="Arial"/>
          <w:b/>
          <w:color w:val="0000FF"/>
          <w:sz w:val="24"/>
        </w:rPr>
        <w:tab/>
      </w:r>
      <w:r>
        <w:rPr>
          <w:rFonts w:ascii="Arial" w:hAnsi="Arial" w:cs="Arial"/>
          <w:b/>
          <w:sz w:val="24"/>
        </w:rPr>
        <w:t>[NR_redcap-Perf] CR to c-SRS value of config 3 test in RedCap Timing Advance test</w:t>
      </w:r>
    </w:p>
    <w:p w14:paraId="088494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CR-3401  rev  Cat: A (Rel-18)</w:t>
      </w:r>
      <w:r>
        <w:rPr>
          <w:i/>
        </w:rPr>
        <w:br/>
      </w:r>
      <w:r>
        <w:rPr>
          <w:i/>
        </w:rPr>
        <w:br/>
      </w:r>
      <w:r>
        <w:rPr>
          <w:i/>
        </w:rPr>
        <w:tab/>
      </w:r>
      <w:r>
        <w:rPr>
          <w:i/>
        </w:rPr>
        <w:tab/>
      </w:r>
      <w:r>
        <w:rPr>
          <w:i/>
        </w:rPr>
        <w:tab/>
      </w:r>
      <w:r>
        <w:rPr>
          <w:i/>
        </w:rPr>
        <w:tab/>
      </w:r>
      <w:r>
        <w:rPr>
          <w:i/>
        </w:rPr>
        <w:tab/>
        <w:t>Source: Anritsu Corporation</w:t>
      </w:r>
    </w:p>
    <w:p w14:paraId="613EBD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BEFE" w14:textId="77777777" w:rsidR="00BC378C" w:rsidRDefault="00BC378C" w:rsidP="00BC378C">
      <w:pPr>
        <w:rPr>
          <w:rFonts w:ascii="Arial" w:hAnsi="Arial" w:cs="Arial"/>
          <w:b/>
          <w:sz w:val="24"/>
        </w:rPr>
      </w:pPr>
      <w:r>
        <w:rPr>
          <w:rFonts w:ascii="Arial" w:hAnsi="Arial" w:cs="Arial"/>
          <w:b/>
          <w:color w:val="0000FF"/>
          <w:sz w:val="24"/>
        </w:rPr>
        <w:t>R4-2311205</w:t>
      </w:r>
      <w:r>
        <w:rPr>
          <w:rFonts w:ascii="Arial" w:hAnsi="Arial" w:cs="Arial"/>
          <w:b/>
          <w:color w:val="0000FF"/>
          <w:sz w:val="24"/>
        </w:rPr>
        <w:tab/>
      </w:r>
      <w:r>
        <w:rPr>
          <w:rFonts w:ascii="Arial" w:hAnsi="Arial" w:cs="Arial"/>
          <w:b/>
          <w:sz w:val="24"/>
        </w:rPr>
        <w:t>[NR_redcap-Perf] CR to event triggered reporting tests with per-UE gaps under DRX for RedCap</w:t>
      </w:r>
    </w:p>
    <w:p w14:paraId="1B67E6F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CR-3402  rev  Cat: F (Rel-17)</w:t>
      </w:r>
      <w:r>
        <w:rPr>
          <w:i/>
        </w:rPr>
        <w:br/>
      </w:r>
      <w:r>
        <w:rPr>
          <w:i/>
        </w:rPr>
        <w:br/>
      </w:r>
      <w:r>
        <w:rPr>
          <w:i/>
        </w:rPr>
        <w:tab/>
      </w:r>
      <w:r>
        <w:rPr>
          <w:i/>
        </w:rPr>
        <w:tab/>
      </w:r>
      <w:r>
        <w:rPr>
          <w:i/>
        </w:rPr>
        <w:tab/>
      </w:r>
      <w:r>
        <w:rPr>
          <w:i/>
        </w:rPr>
        <w:tab/>
      </w:r>
      <w:r>
        <w:rPr>
          <w:i/>
        </w:rPr>
        <w:tab/>
        <w:t>Source: Anritsu Corporation</w:t>
      </w:r>
    </w:p>
    <w:p w14:paraId="7C14A9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A05FC" w14:textId="77777777" w:rsidR="00BC378C" w:rsidRDefault="00BC378C" w:rsidP="00BC378C">
      <w:pPr>
        <w:rPr>
          <w:rFonts w:ascii="Arial" w:hAnsi="Arial" w:cs="Arial"/>
          <w:b/>
          <w:sz w:val="24"/>
        </w:rPr>
      </w:pPr>
      <w:r>
        <w:rPr>
          <w:rFonts w:ascii="Arial" w:hAnsi="Arial" w:cs="Arial"/>
          <w:b/>
          <w:color w:val="0000FF"/>
          <w:sz w:val="24"/>
        </w:rPr>
        <w:t>R4-2311206</w:t>
      </w:r>
      <w:r>
        <w:rPr>
          <w:rFonts w:ascii="Arial" w:hAnsi="Arial" w:cs="Arial"/>
          <w:b/>
          <w:color w:val="0000FF"/>
          <w:sz w:val="24"/>
        </w:rPr>
        <w:tab/>
      </w:r>
      <w:r>
        <w:rPr>
          <w:rFonts w:ascii="Arial" w:hAnsi="Arial" w:cs="Arial"/>
          <w:b/>
          <w:sz w:val="24"/>
        </w:rPr>
        <w:t>[NR_redcap-Perf] CR to event triggered reporting tests with per-UE gaps under DRX for RedCap</w:t>
      </w:r>
    </w:p>
    <w:p w14:paraId="44545B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CR-3403  rev  Cat: A (Rel-18)</w:t>
      </w:r>
      <w:r>
        <w:rPr>
          <w:i/>
        </w:rPr>
        <w:br/>
      </w:r>
      <w:r>
        <w:rPr>
          <w:i/>
        </w:rPr>
        <w:br/>
      </w:r>
      <w:r>
        <w:rPr>
          <w:i/>
        </w:rPr>
        <w:tab/>
      </w:r>
      <w:r>
        <w:rPr>
          <w:i/>
        </w:rPr>
        <w:tab/>
      </w:r>
      <w:r>
        <w:rPr>
          <w:i/>
        </w:rPr>
        <w:tab/>
      </w:r>
      <w:r>
        <w:rPr>
          <w:i/>
        </w:rPr>
        <w:tab/>
      </w:r>
      <w:r>
        <w:rPr>
          <w:i/>
        </w:rPr>
        <w:tab/>
        <w:t>Source: Anritsu Corporation</w:t>
      </w:r>
    </w:p>
    <w:p w14:paraId="73473E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1329" w14:textId="77777777" w:rsidR="00BC378C" w:rsidRDefault="00BC378C" w:rsidP="00BC378C">
      <w:pPr>
        <w:rPr>
          <w:rFonts w:ascii="Arial" w:hAnsi="Arial" w:cs="Arial"/>
          <w:b/>
          <w:sz w:val="24"/>
        </w:rPr>
      </w:pPr>
      <w:r>
        <w:rPr>
          <w:rFonts w:ascii="Arial" w:hAnsi="Arial" w:cs="Arial"/>
          <w:b/>
          <w:color w:val="0000FF"/>
          <w:sz w:val="24"/>
        </w:rPr>
        <w:t>R4-2311328</w:t>
      </w:r>
      <w:r>
        <w:rPr>
          <w:rFonts w:ascii="Arial" w:hAnsi="Arial" w:cs="Arial"/>
          <w:b/>
          <w:color w:val="0000FF"/>
          <w:sz w:val="24"/>
        </w:rPr>
        <w:tab/>
      </w:r>
      <w:r>
        <w:rPr>
          <w:rFonts w:ascii="Arial" w:hAnsi="Arial" w:cs="Arial"/>
          <w:b/>
          <w:sz w:val="24"/>
        </w:rPr>
        <w:t>[NR_unlic-Core]CR on inter-RAT measurement on NR-U with eDRX in IDLE mode R17</w:t>
      </w:r>
    </w:p>
    <w:p w14:paraId="028AC88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CR-3407  rev  Cat: F (Rel-17)</w:t>
      </w:r>
      <w:r>
        <w:rPr>
          <w:i/>
        </w:rPr>
        <w:br/>
      </w:r>
      <w:r>
        <w:rPr>
          <w:i/>
        </w:rPr>
        <w:br/>
      </w:r>
      <w:r>
        <w:rPr>
          <w:i/>
        </w:rPr>
        <w:tab/>
      </w:r>
      <w:r>
        <w:rPr>
          <w:i/>
        </w:rPr>
        <w:tab/>
      </w:r>
      <w:r>
        <w:rPr>
          <w:i/>
        </w:rPr>
        <w:tab/>
      </w:r>
      <w:r>
        <w:rPr>
          <w:i/>
        </w:rPr>
        <w:tab/>
      </w:r>
      <w:r>
        <w:rPr>
          <w:i/>
        </w:rPr>
        <w:tab/>
        <w:t>Source: Apple</w:t>
      </w:r>
    </w:p>
    <w:p w14:paraId="213B21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6820" w14:textId="77777777" w:rsidR="00BC378C" w:rsidRDefault="00BC378C" w:rsidP="00BC378C">
      <w:pPr>
        <w:rPr>
          <w:rFonts w:ascii="Arial" w:hAnsi="Arial" w:cs="Arial"/>
          <w:b/>
          <w:sz w:val="24"/>
        </w:rPr>
      </w:pPr>
      <w:r>
        <w:rPr>
          <w:rFonts w:ascii="Arial" w:hAnsi="Arial" w:cs="Arial"/>
          <w:b/>
          <w:color w:val="0000FF"/>
          <w:sz w:val="24"/>
        </w:rPr>
        <w:t>R4-2311329</w:t>
      </w:r>
      <w:r>
        <w:rPr>
          <w:rFonts w:ascii="Arial" w:hAnsi="Arial" w:cs="Arial"/>
          <w:b/>
          <w:color w:val="0000FF"/>
          <w:sz w:val="24"/>
        </w:rPr>
        <w:tab/>
      </w:r>
      <w:r>
        <w:rPr>
          <w:rFonts w:ascii="Arial" w:hAnsi="Arial" w:cs="Arial"/>
          <w:b/>
          <w:sz w:val="24"/>
        </w:rPr>
        <w:t>[NR_unlic-Core]CR on inter-RAT measurement on NR-U with eDRX in IDLE mode R18</w:t>
      </w:r>
    </w:p>
    <w:p w14:paraId="0A1080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CR-3408  rev  Cat: A (Rel-18)</w:t>
      </w:r>
      <w:r>
        <w:rPr>
          <w:i/>
        </w:rPr>
        <w:br/>
      </w:r>
      <w:r>
        <w:rPr>
          <w:i/>
        </w:rPr>
        <w:br/>
      </w:r>
      <w:r>
        <w:rPr>
          <w:i/>
        </w:rPr>
        <w:tab/>
      </w:r>
      <w:r>
        <w:rPr>
          <w:i/>
        </w:rPr>
        <w:tab/>
      </w:r>
      <w:r>
        <w:rPr>
          <w:i/>
        </w:rPr>
        <w:tab/>
      </w:r>
      <w:r>
        <w:rPr>
          <w:i/>
        </w:rPr>
        <w:tab/>
      </w:r>
      <w:r>
        <w:rPr>
          <w:i/>
        </w:rPr>
        <w:tab/>
        <w:t>Source: Apple</w:t>
      </w:r>
    </w:p>
    <w:p w14:paraId="3612DF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AA2D9" w14:textId="77777777" w:rsidR="00BC378C" w:rsidRDefault="00BC378C" w:rsidP="00BC378C">
      <w:pPr>
        <w:rPr>
          <w:rFonts w:ascii="Arial" w:hAnsi="Arial" w:cs="Arial"/>
          <w:b/>
          <w:sz w:val="24"/>
        </w:rPr>
      </w:pPr>
      <w:r>
        <w:rPr>
          <w:rFonts w:ascii="Arial" w:hAnsi="Arial" w:cs="Arial"/>
          <w:b/>
          <w:color w:val="0000FF"/>
          <w:sz w:val="24"/>
        </w:rPr>
        <w:t>R4-2311398</w:t>
      </w:r>
      <w:r>
        <w:rPr>
          <w:rFonts w:ascii="Arial" w:hAnsi="Arial" w:cs="Arial"/>
          <w:b/>
          <w:color w:val="0000FF"/>
          <w:sz w:val="24"/>
        </w:rPr>
        <w:tab/>
      </w:r>
      <w:r>
        <w:rPr>
          <w:rFonts w:ascii="Arial" w:hAnsi="Arial" w:cs="Arial"/>
          <w:b/>
          <w:sz w:val="24"/>
        </w:rPr>
        <w:t>CR on NCSG interruption requirement [NR_MG_enh-Core] - R17</w:t>
      </w:r>
    </w:p>
    <w:p w14:paraId="51E6138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CR-3425  rev  Cat: F (Rel-17)</w:t>
      </w:r>
      <w:r>
        <w:rPr>
          <w:i/>
        </w:rPr>
        <w:br/>
      </w:r>
      <w:r>
        <w:rPr>
          <w:i/>
        </w:rPr>
        <w:br/>
      </w:r>
      <w:r>
        <w:rPr>
          <w:i/>
        </w:rPr>
        <w:tab/>
      </w:r>
      <w:r>
        <w:rPr>
          <w:i/>
        </w:rPr>
        <w:tab/>
      </w:r>
      <w:r>
        <w:rPr>
          <w:i/>
        </w:rPr>
        <w:tab/>
      </w:r>
      <w:r>
        <w:rPr>
          <w:i/>
        </w:rPr>
        <w:tab/>
      </w:r>
      <w:r>
        <w:rPr>
          <w:i/>
        </w:rPr>
        <w:tab/>
        <w:t>Source: Apple</w:t>
      </w:r>
    </w:p>
    <w:p w14:paraId="028730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DE28" w14:textId="77777777" w:rsidR="00BC378C" w:rsidRDefault="00BC378C" w:rsidP="00BC378C">
      <w:pPr>
        <w:rPr>
          <w:rFonts w:ascii="Arial" w:hAnsi="Arial" w:cs="Arial"/>
          <w:b/>
          <w:sz w:val="24"/>
        </w:rPr>
      </w:pPr>
      <w:r>
        <w:rPr>
          <w:rFonts w:ascii="Arial" w:hAnsi="Arial" w:cs="Arial"/>
          <w:b/>
          <w:color w:val="0000FF"/>
          <w:sz w:val="24"/>
        </w:rPr>
        <w:t>R4-2311399</w:t>
      </w:r>
      <w:r>
        <w:rPr>
          <w:rFonts w:ascii="Arial" w:hAnsi="Arial" w:cs="Arial"/>
          <w:b/>
          <w:color w:val="0000FF"/>
          <w:sz w:val="24"/>
        </w:rPr>
        <w:tab/>
      </w:r>
      <w:r>
        <w:rPr>
          <w:rFonts w:ascii="Arial" w:hAnsi="Arial" w:cs="Arial"/>
          <w:b/>
          <w:sz w:val="24"/>
        </w:rPr>
        <w:t>CR on NCSG interruption requirement [NR_MG_enh-Core] - R18</w:t>
      </w:r>
    </w:p>
    <w:p w14:paraId="2DDB52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CR-3426  rev  Cat: A (Rel-18)</w:t>
      </w:r>
      <w:r>
        <w:rPr>
          <w:i/>
        </w:rPr>
        <w:br/>
      </w:r>
      <w:r>
        <w:rPr>
          <w:i/>
        </w:rPr>
        <w:br/>
      </w:r>
      <w:r>
        <w:rPr>
          <w:i/>
        </w:rPr>
        <w:tab/>
      </w:r>
      <w:r>
        <w:rPr>
          <w:i/>
        </w:rPr>
        <w:tab/>
      </w:r>
      <w:r>
        <w:rPr>
          <w:i/>
        </w:rPr>
        <w:tab/>
      </w:r>
      <w:r>
        <w:rPr>
          <w:i/>
        </w:rPr>
        <w:tab/>
      </w:r>
      <w:r>
        <w:rPr>
          <w:i/>
        </w:rPr>
        <w:tab/>
        <w:t>Source: Apple</w:t>
      </w:r>
    </w:p>
    <w:p w14:paraId="51F497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592F1" w14:textId="77777777" w:rsidR="00BC378C" w:rsidRDefault="00BC378C" w:rsidP="00BC378C">
      <w:pPr>
        <w:rPr>
          <w:rFonts w:ascii="Arial" w:hAnsi="Arial" w:cs="Arial"/>
          <w:b/>
          <w:sz w:val="24"/>
        </w:rPr>
      </w:pPr>
      <w:r>
        <w:rPr>
          <w:rFonts w:ascii="Arial" w:hAnsi="Arial" w:cs="Arial"/>
          <w:b/>
          <w:color w:val="0000FF"/>
          <w:sz w:val="24"/>
        </w:rPr>
        <w:t>R4-2311624</w:t>
      </w:r>
      <w:r>
        <w:rPr>
          <w:rFonts w:ascii="Arial" w:hAnsi="Arial" w:cs="Arial"/>
          <w:b/>
          <w:color w:val="0000FF"/>
          <w:sz w:val="24"/>
        </w:rPr>
        <w:tab/>
      </w:r>
      <w:r>
        <w:rPr>
          <w:rFonts w:ascii="Arial" w:hAnsi="Arial" w:cs="Arial"/>
          <w:b/>
          <w:sz w:val="24"/>
        </w:rPr>
        <w:t>CR on R17 positioning performance requirements</w:t>
      </w:r>
    </w:p>
    <w:p w14:paraId="00F300D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CR-3436  rev  Cat: F (Rel-17)</w:t>
      </w:r>
      <w:r>
        <w:rPr>
          <w:i/>
        </w:rPr>
        <w:br/>
      </w:r>
      <w:r>
        <w:rPr>
          <w:i/>
        </w:rPr>
        <w:br/>
      </w:r>
      <w:r>
        <w:rPr>
          <w:i/>
        </w:rPr>
        <w:tab/>
      </w:r>
      <w:r>
        <w:rPr>
          <w:i/>
        </w:rPr>
        <w:tab/>
      </w:r>
      <w:r>
        <w:rPr>
          <w:i/>
        </w:rPr>
        <w:tab/>
      </w:r>
      <w:r>
        <w:rPr>
          <w:i/>
        </w:rPr>
        <w:tab/>
      </w:r>
      <w:r>
        <w:rPr>
          <w:i/>
        </w:rPr>
        <w:tab/>
        <w:t>Source: CATT</w:t>
      </w:r>
    </w:p>
    <w:p w14:paraId="05750BE9" w14:textId="77777777" w:rsidR="00BC378C" w:rsidRDefault="00BC378C" w:rsidP="00BC378C">
      <w:pPr>
        <w:rPr>
          <w:rFonts w:ascii="Arial" w:hAnsi="Arial" w:cs="Arial"/>
          <w:b/>
        </w:rPr>
      </w:pPr>
      <w:r>
        <w:rPr>
          <w:rFonts w:ascii="Arial" w:hAnsi="Arial" w:cs="Arial"/>
          <w:b/>
        </w:rPr>
        <w:t xml:space="preserve">Abstract: </w:t>
      </w:r>
    </w:p>
    <w:p w14:paraId="76569327" w14:textId="77777777" w:rsidR="00BC378C" w:rsidRDefault="00BC378C" w:rsidP="00BC378C">
      <w:r>
        <w:lastRenderedPageBreak/>
        <w:t>Updates on R17 positioning test cases</w:t>
      </w:r>
    </w:p>
    <w:p w14:paraId="72583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AD803" w14:textId="77777777" w:rsidR="00BC378C" w:rsidRDefault="00BC378C" w:rsidP="00BC378C">
      <w:pPr>
        <w:rPr>
          <w:rFonts w:ascii="Arial" w:hAnsi="Arial" w:cs="Arial"/>
          <w:b/>
          <w:sz w:val="24"/>
        </w:rPr>
      </w:pPr>
      <w:r>
        <w:rPr>
          <w:rFonts w:ascii="Arial" w:hAnsi="Arial" w:cs="Arial"/>
          <w:b/>
          <w:color w:val="0000FF"/>
          <w:sz w:val="24"/>
        </w:rPr>
        <w:t>R4-2311625</w:t>
      </w:r>
      <w:r>
        <w:rPr>
          <w:rFonts w:ascii="Arial" w:hAnsi="Arial" w:cs="Arial"/>
          <w:b/>
          <w:color w:val="0000FF"/>
          <w:sz w:val="24"/>
        </w:rPr>
        <w:tab/>
      </w:r>
      <w:r>
        <w:rPr>
          <w:rFonts w:ascii="Arial" w:hAnsi="Arial" w:cs="Arial"/>
          <w:b/>
          <w:sz w:val="24"/>
        </w:rPr>
        <w:t>CR on R17 positioning performance requirements</w:t>
      </w:r>
    </w:p>
    <w:p w14:paraId="26DDB7B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CR-3437  rev  Cat: A (Rel-18)</w:t>
      </w:r>
      <w:r>
        <w:rPr>
          <w:i/>
        </w:rPr>
        <w:br/>
      </w:r>
      <w:r>
        <w:rPr>
          <w:i/>
        </w:rPr>
        <w:br/>
      </w:r>
      <w:r>
        <w:rPr>
          <w:i/>
        </w:rPr>
        <w:tab/>
      </w:r>
      <w:r>
        <w:rPr>
          <w:i/>
        </w:rPr>
        <w:tab/>
      </w:r>
      <w:r>
        <w:rPr>
          <w:i/>
        </w:rPr>
        <w:tab/>
      </w:r>
      <w:r>
        <w:rPr>
          <w:i/>
        </w:rPr>
        <w:tab/>
      </w:r>
      <w:r>
        <w:rPr>
          <w:i/>
        </w:rPr>
        <w:tab/>
        <w:t>Source: CATT</w:t>
      </w:r>
    </w:p>
    <w:p w14:paraId="22DEC6E5" w14:textId="77777777" w:rsidR="00BC378C" w:rsidRDefault="00BC378C" w:rsidP="00BC378C">
      <w:pPr>
        <w:rPr>
          <w:rFonts w:ascii="Arial" w:hAnsi="Arial" w:cs="Arial"/>
          <w:b/>
        </w:rPr>
      </w:pPr>
      <w:r>
        <w:rPr>
          <w:rFonts w:ascii="Arial" w:hAnsi="Arial" w:cs="Arial"/>
          <w:b/>
        </w:rPr>
        <w:t xml:space="preserve">Abstract: </w:t>
      </w:r>
    </w:p>
    <w:p w14:paraId="578114FC" w14:textId="77777777" w:rsidR="00BC378C" w:rsidRDefault="00BC378C" w:rsidP="00BC378C">
      <w:r>
        <w:t>Updates on R17 positioning test cases</w:t>
      </w:r>
    </w:p>
    <w:p w14:paraId="0E0EE0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9C60F" w14:textId="77777777" w:rsidR="00BC378C" w:rsidRDefault="00BC378C" w:rsidP="00BC378C">
      <w:pPr>
        <w:rPr>
          <w:rFonts w:ascii="Arial" w:hAnsi="Arial" w:cs="Arial"/>
          <w:b/>
          <w:sz w:val="24"/>
        </w:rPr>
      </w:pPr>
      <w:r>
        <w:rPr>
          <w:rFonts w:ascii="Arial" w:hAnsi="Arial" w:cs="Arial"/>
          <w:b/>
          <w:color w:val="0000FF"/>
          <w:sz w:val="24"/>
        </w:rPr>
        <w:t>R4-2311727</w:t>
      </w:r>
      <w:r>
        <w:rPr>
          <w:rFonts w:ascii="Arial" w:hAnsi="Arial" w:cs="Arial"/>
          <w:b/>
          <w:color w:val="0000FF"/>
          <w:sz w:val="24"/>
        </w:rPr>
        <w:tab/>
      </w:r>
      <w:r>
        <w:rPr>
          <w:rFonts w:ascii="Arial" w:hAnsi="Arial" w:cs="Arial"/>
          <w:b/>
          <w:sz w:val="24"/>
        </w:rPr>
        <w:t>CR 38.133 Correction of normative text in requirements</w:t>
      </w:r>
    </w:p>
    <w:p w14:paraId="36C00DC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CR-3439  rev  Cat: F (Rel-17)</w:t>
      </w:r>
      <w:r>
        <w:rPr>
          <w:i/>
        </w:rPr>
        <w:br/>
      </w:r>
      <w:r>
        <w:rPr>
          <w:i/>
        </w:rPr>
        <w:br/>
      </w:r>
      <w:r>
        <w:rPr>
          <w:i/>
        </w:rPr>
        <w:tab/>
      </w:r>
      <w:r>
        <w:rPr>
          <w:i/>
        </w:rPr>
        <w:tab/>
      </w:r>
      <w:r>
        <w:rPr>
          <w:i/>
        </w:rPr>
        <w:tab/>
      </w:r>
      <w:r>
        <w:rPr>
          <w:i/>
        </w:rPr>
        <w:tab/>
      </w:r>
      <w:r>
        <w:rPr>
          <w:i/>
        </w:rPr>
        <w:tab/>
        <w:t>Source: BeammWave</w:t>
      </w:r>
    </w:p>
    <w:p w14:paraId="00DE8875" w14:textId="77777777" w:rsidR="00BC378C" w:rsidRDefault="00BC378C" w:rsidP="00BC378C">
      <w:pPr>
        <w:rPr>
          <w:rFonts w:ascii="Arial" w:hAnsi="Arial" w:cs="Arial"/>
          <w:b/>
        </w:rPr>
      </w:pPr>
      <w:r>
        <w:rPr>
          <w:rFonts w:ascii="Arial" w:hAnsi="Arial" w:cs="Arial"/>
          <w:b/>
        </w:rPr>
        <w:t xml:space="preserve">Abstract: </w:t>
      </w:r>
    </w:p>
    <w:p w14:paraId="7425A434"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631945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AE53C" w14:textId="77777777" w:rsidR="00BC378C" w:rsidRDefault="00BC378C" w:rsidP="00BC378C">
      <w:pPr>
        <w:rPr>
          <w:rFonts w:ascii="Arial" w:hAnsi="Arial" w:cs="Arial"/>
          <w:b/>
          <w:sz w:val="24"/>
        </w:rPr>
      </w:pPr>
      <w:r>
        <w:rPr>
          <w:rFonts w:ascii="Arial" w:hAnsi="Arial" w:cs="Arial"/>
          <w:b/>
          <w:color w:val="0000FF"/>
          <w:sz w:val="24"/>
        </w:rPr>
        <w:t>R4-2311728</w:t>
      </w:r>
      <w:r>
        <w:rPr>
          <w:rFonts w:ascii="Arial" w:hAnsi="Arial" w:cs="Arial"/>
          <w:b/>
          <w:color w:val="0000FF"/>
          <w:sz w:val="24"/>
        </w:rPr>
        <w:tab/>
      </w:r>
      <w:r>
        <w:rPr>
          <w:rFonts w:ascii="Arial" w:hAnsi="Arial" w:cs="Arial"/>
          <w:b/>
          <w:sz w:val="24"/>
        </w:rPr>
        <w:t>CR 38.133 Correction of normative text in requirements</w:t>
      </w:r>
    </w:p>
    <w:p w14:paraId="7A8904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CR-3440  rev  Cat: A (Rel-18)</w:t>
      </w:r>
      <w:r>
        <w:rPr>
          <w:i/>
        </w:rPr>
        <w:br/>
      </w:r>
      <w:r>
        <w:rPr>
          <w:i/>
        </w:rPr>
        <w:br/>
      </w:r>
      <w:r>
        <w:rPr>
          <w:i/>
        </w:rPr>
        <w:tab/>
      </w:r>
      <w:r>
        <w:rPr>
          <w:i/>
        </w:rPr>
        <w:tab/>
      </w:r>
      <w:r>
        <w:rPr>
          <w:i/>
        </w:rPr>
        <w:tab/>
      </w:r>
      <w:r>
        <w:rPr>
          <w:i/>
        </w:rPr>
        <w:tab/>
      </w:r>
      <w:r>
        <w:rPr>
          <w:i/>
        </w:rPr>
        <w:tab/>
        <w:t>Source: BeammWave</w:t>
      </w:r>
    </w:p>
    <w:p w14:paraId="756DCEC6" w14:textId="77777777" w:rsidR="00BC378C" w:rsidRDefault="00BC378C" w:rsidP="00BC378C">
      <w:pPr>
        <w:rPr>
          <w:rFonts w:ascii="Arial" w:hAnsi="Arial" w:cs="Arial"/>
          <w:b/>
        </w:rPr>
      </w:pPr>
      <w:r>
        <w:rPr>
          <w:rFonts w:ascii="Arial" w:hAnsi="Arial" w:cs="Arial"/>
          <w:b/>
        </w:rPr>
        <w:t xml:space="preserve">Abstract: </w:t>
      </w:r>
    </w:p>
    <w:p w14:paraId="10A2709A"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42C682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3E906" w14:textId="77777777" w:rsidR="00BC378C" w:rsidRDefault="00BC378C" w:rsidP="00BC378C">
      <w:pPr>
        <w:rPr>
          <w:rFonts w:ascii="Arial" w:hAnsi="Arial" w:cs="Arial"/>
          <w:b/>
          <w:sz w:val="24"/>
        </w:rPr>
      </w:pPr>
      <w:r>
        <w:rPr>
          <w:rFonts w:ascii="Arial" w:hAnsi="Arial" w:cs="Arial"/>
          <w:b/>
          <w:color w:val="0000FF"/>
          <w:sz w:val="24"/>
        </w:rPr>
        <w:t>R4-2311848</w:t>
      </w:r>
      <w:r>
        <w:rPr>
          <w:rFonts w:ascii="Arial" w:hAnsi="Arial" w:cs="Arial"/>
          <w:b/>
          <w:color w:val="0000FF"/>
          <w:sz w:val="24"/>
        </w:rPr>
        <w:tab/>
      </w:r>
      <w:r>
        <w:rPr>
          <w:rFonts w:ascii="Arial" w:hAnsi="Arial" w:cs="Arial"/>
          <w:b/>
          <w:sz w:val="24"/>
        </w:rPr>
        <w:t>CR on correction to CSSF outside gap R17</w:t>
      </w:r>
    </w:p>
    <w:p w14:paraId="638F70B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CR-3441  rev  Cat: D (Rel-17)</w:t>
      </w:r>
      <w:r>
        <w:rPr>
          <w:i/>
        </w:rPr>
        <w:br/>
      </w:r>
      <w:r>
        <w:rPr>
          <w:i/>
        </w:rPr>
        <w:br/>
      </w:r>
      <w:r>
        <w:rPr>
          <w:i/>
        </w:rPr>
        <w:tab/>
      </w:r>
      <w:r>
        <w:rPr>
          <w:i/>
        </w:rPr>
        <w:tab/>
      </w:r>
      <w:r>
        <w:rPr>
          <w:i/>
        </w:rPr>
        <w:tab/>
      </w:r>
      <w:r>
        <w:rPr>
          <w:i/>
        </w:rPr>
        <w:tab/>
      </w:r>
      <w:r>
        <w:rPr>
          <w:i/>
        </w:rPr>
        <w:tab/>
        <w:t>Source: Xiaomi</w:t>
      </w:r>
    </w:p>
    <w:p w14:paraId="10E3AE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315BF" w14:textId="77777777" w:rsidR="00BC378C" w:rsidRDefault="00BC378C" w:rsidP="00BC378C">
      <w:pPr>
        <w:rPr>
          <w:rFonts w:ascii="Arial" w:hAnsi="Arial" w:cs="Arial"/>
          <w:b/>
          <w:sz w:val="24"/>
        </w:rPr>
      </w:pPr>
      <w:r>
        <w:rPr>
          <w:rFonts w:ascii="Arial" w:hAnsi="Arial" w:cs="Arial"/>
          <w:b/>
          <w:color w:val="0000FF"/>
          <w:sz w:val="24"/>
        </w:rPr>
        <w:t>R4-2311849</w:t>
      </w:r>
      <w:r>
        <w:rPr>
          <w:rFonts w:ascii="Arial" w:hAnsi="Arial" w:cs="Arial"/>
          <w:b/>
          <w:color w:val="0000FF"/>
          <w:sz w:val="24"/>
        </w:rPr>
        <w:tab/>
      </w:r>
      <w:r>
        <w:rPr>
          <w:rFonts w:ascii="Arial" w:hAnsi="Arial" w:cs="Arial"/>
          <w:b/>
          <w:sz w:val="24"/>
        </w:rPr>
        <w:t>CR on correction to CSSF outside gap R18</w:t>
      </w:r>
    </w:p>
    <w:p w14:paraId="5085FC5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CR-3442  rev  Cat: A (Rel-18)</w:t>
      </w:r>
      <w:r>
        <w:rPr>
          <w:i/>
        </w:rPr>
        <w:br/>
      </w:r>
      <w:r>
        <w:rPr>
          <w:i/>
        </w:rPr>
        <w:br/>
      </w:r>
      <w:r>
        <w:rPr>
          <w:i/>
        </w:rPr>
        <w:tab/>
      </w:r>
      <w:r>
        <w:rPr>
          <w:i/>
        </w:rPr>
        <w:tab/>
      </w:r>
      <w:r>
        <w:rPr>
          <w:i/>
        </w:rPr>
        <w:tab/>
      </w:r>
      <w:r>
        <w:rPr>
          <w:i/>
        </w:rPr>
        <w:tab/>
      </w:r>
      <w:r>
        <w:rPr>
          <w:i/>
        </w:rPr>
        <w:tab/>
        <w:t>Source: Xiaomi</w:t>
      </w:r>
    </w:p>
    <w:p w14:paraId="3F2E08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EC09" w14:textId="77777777" w:rsidR="00BC378C" w:rsidRDefault="00BC378C" w:rsidP="00BC378C">
      <w:pPr>
        <w:rPr>
          <w:rFonts w:ascii="Arial" w:hAnsi="Arial" w:cs="Arial"/>
          <w:b/>
          <w:sz w:val="24"/>
        </w:rPr>
      </w:pPr>
      <w:r>
        <w:rPr>
          <w:rFonts w:ascii="Arial" w:hAnsi="Arial" w:cs="Arial"/>
          <w:b/>
          <w:color w:val="0000FF"/>
          <w:sz w:val="24"/>
        </w:rPr>
        <w:lastRenderedPageBreak/>
        <w:t>R4-2311988</w:t>
      </w:r>
      <w:r>
        <w:rPr>
          <w:rFonts w:ascii="Arial" w:hAnsi="Arial" w:cs="Arial"/>
          <w:b/>
          <w:color w:val="0000FF"/>
          <w:sz w:val="24"/>
        </w:rPr>
        <w:tab/>
      </w:r>
      <w:r>
        <w:rPr>
          <w:rFonts w:ascii="Arial" w:hAnsi="Arial" w:cs="Arial"/>
          <w:b/>
          <w:sz w:val="24"/>
        </w:rPr>
        <w:t>[NR_pos_enh-Perf] Updated simulation results for PRS-RSRPP</w:t>
      </w:r>
    </w:p>
    <w:p w14:paraId="5F260DD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1ED61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E8D08" w14:textId="77777777" w:rsidR="00BC378C" w:rsidRDefault="00BC378C" w:rsidP="00BC378C">
      <w:pPr>
        <w:rPr>
          <w:rFonts w:ascii="Arial" w:hAnsi="Arial" w:cs="Arial"/>
          <w:b/>
          <w:sz w:val="24"/>
        </w:rPr>
      </w:pPr>
      <w:r>
        <w:rPr>
          <w:rFonts w:ascii="Arial" w:hAnsi="Arial" w:cs="Arial"/>
          <w:b/>
          <w:color w:val="0000FF"/>
          <w:sz w:val="24"/>
        </w:rPr>
        <w:t>R4-2312013</w:t>
      </w:r>
      <w:r>
        <w:rPr>
          <w:rFonts w:ascii="Arial" w:hAnsi="Arial" w:cs="Arial"/>
          <w:b/>
          <w:color w:val="0000FF"/>
          <w:sz w:val="24"/>
        </w:rPr>
        <w:tab/>
      </w:r>
      <w:r>
        <w:rPr>
          <w:rFonts w:ascii="Arial" w:hAnsi="Arial" w:cs="Arial"/>
          <w:b/>
          <w:sz w:val="24"/>
        </w:rPr>
        <w:t>Remaining issues on Rel-17 MG enh</w:t>
      </w:r>
    </w:p>
    <w:p w14:paraId="01053A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99B5D9" w14:textId="77777777" w:rsidR="00BC378C" w:rsidRDefault="00BC378C" w:rsidP="00BC378C">
      <w:pPr>
        <w:rPr>
          <w:rFonts w:ascii="Arial" w:hAnsi="Arial" w:cs="Arial"/>
          <w:b/>
        </w:rPr>
      </w:pPr>
      <w:r>
        <w:rPr>
          <w:rFonts w:ascii="Arial" w:hAnsi="Arial" w:cs="Arial"/>
          <w:b/>
        </w:rPr>
        <w:t xml:space="preserve">Abstract: </w:t>
      </w:r>
    </w:p>
    <w:p w14:paraId="63E20991" w14:textId="77777777" w:rsidR="00BC378C" w:rsidRDefault="00BC378C" w:rsidP="00BC378C">
      <w:r>
        <w:t>This contribution discusses the Rel-17 remaining requirements</w:t>
      </w:r>
    </w:p>
    <w:p w14:paraId="7195EC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D64" w14:textId="77777777" w:rsidR="00BC378C" w:rsidRDefault="00BC378C" w:rsidP="00BC378C">
      <w:pPr>
        <w:rPr>
          <w:rFonts w:ascii="Arial" w:hAnsi="Arial" w:cs="Arial"/>
          <w:b/>
          <w:sz w:val="24"/>
        </w:rPr>
      </w:pPr>
      <w:r>
        <w:rPr>
          <w:rFonts w:ascii="Arial" w:hAnsi="Arial" w:cs="Arial"/>
          <w:b/>
          <w:color w:val="0000FF"/>
          <w:sz w:val="24"/>
        </w:rPr>
        <w:t>R4-2312084</w:t>
      </w:r>
      <w:r>
        <w:rPr>
          <w:rFonts w:ascii="Arial" w:hAnsi="Arial" w:cs="Arial"/>
          <w:b/>
          <w:color w:val="0000FF"/>
          <w:sz w:val="24"/>
        </w:rPr>
        <w:tab/>
      </w:r>
      <w:r>
        <w:rPr>
          <w:rFonts w:ascii="Arial" w:hAnsi="Arial" w:cs="Arial"/>
          <w:b/>
          <w:sz w:val="24"/>
        </w:rPr>
        <w:t>[  NR_pos_enh-Core]: PRS-RSRPP shall be captured in measurement procedure.</w:t>
      </w:r>
    </w:p>
    <w:p w14:paraId="383F17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CR-3447  rev  Cat: F (Rel-17)</w:t>
      </w:r>
      <w:r>
        <w:rPr>
          <w:i/>
        </w:rPr>
        <w:br/>
      </w:r>
      <w:r>
        <w:rPr>
          <w:i/>
        </w:rPr>
        <w:br/>
      </w:r>
      <w:r>
        <w:rPr>
          <w:i/>
        </w:rPr>
        <w:tab/>
      </w:r>
      <w:r>
        <w:rPr>
          <w:i/>
        </w:rPr>
        <w:tab/>
      </w:r>
      <w:r>
        <w:rPr>
          <w:i/>
        </w:rPr>
        <w:tab/>
      </w:r>
      <w:r>
        <w:rPr>
          <w:i/>
        </w:rPr>
        <w:tab/>
      </w:r>
      <w:r>
        <w:rPr>
          <w:i/>
        </w:rPr>
        <w:tab/>
        <w:t>Source: ZTE</w:t>
      </w:r>
    </w:p>
    <w:p w14:paraId="6774FF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D9F30" w14:textId="77777777" w:rsidR="00BC378C" w:rsidRDefault="00BC378C" w:rsidP="00BC378C">
      <w:pPr>
        <w:rPr>
          <w:rFonts w:ascii="Arial" w:hAnsi="Arial" w:cs="Arial"/>
          <w:b/>
          <w:sz w:val="24"/>
        </w:rPr>
      </w:pPr>
      <w:r>
        <w:rPr>
          <w:rFonts w:ascii="Arial" w:hAnsi="Arial" w:cs="Arial"/>
          <w:b/>
          <w:color w:val="0000FF"/>
          <w:sz w:val="24"/>
        </w:rPr>
        <w:t>R4-2312085</w:t>
      </w:r>
      <w:r>
        <w:rPr>
          <w:rFonts w:ascii="Arial" w:hAnsi="Arial" w:cs="Arial"/>
          <w:b/>
          <w:color w:val="0000FF"/>
          <w:sz w:val="24"/>
        </w:rPr>
        <w:tab/>
      </w:r>
      <w:r>
        <w:rPr>
          <w:rFonts w:ascii="Arial" w:hAnsi="Arial" w:cs="Arial"/>
          <w:b/>
          <w:sz w:val="24"/>
        </w:rPr>
        <w:t>[NR_pos_enh-Core] PRS-RSRPP shall be captured in measurement procedure.</w:t>
      </w:r>
    </w:p>
    <w:p w14:paraId="1E80BF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CR-3448  rev  Cat: A (Rel-18)</w:t>
      </w:r>
      <w:r>
        <w:rPr>
          <w:i/>
        </w:rPr>
        <w:br/>
      </w:r>
      <w:r>
        <w:rPr>
          <w:i/>
        </w:rPr>
        <w:br/>
      </w:r>
      <w:r>
        <w:rPr>
          <w:i/>
        </w:rPr>
        <w:tab/>
      </w:r>
      <w:r>
        <w:rPr>
          <w:i/>
        </w:rPr>
        <w:tab/>
      </w:r>
      <w:r>
        <w:rPr>
          <w:i/>
        </w:rPr>
        <w:tab/>
      </w:r>
      <w:r>
        <w:rPr>
          <w:i/>
        </w:rPr>
        <w:tab/>
      </w:r>
      <w:r>
        <w:rPr>
          <w:i/>
        </w:rPr>
        <w:tab/>
        <w:t>Source: ZTE Corporation</w:t>
      </w:r>
    </w:p>
    <w:p w14:paraId="4C3A45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9D60" w14:textId="77777777" w:rsidR="00BC378C" w:rsidRDefault="00BC378C" w:rsidP="00BC378C">
      <w:pPr>
        <w:rPr>
          <w:rFonts w:ascii="Arial" w:hAnsi="Arial" w:cs="Arial"/>
          <w:b/>
          <w:sz w:val="24"/>
        </w:rPr>
      </w:pPr>
      <w:r>
        <w:rPr>
          <w:rFonts w:ascii="Arial" w:hAnsi="Arial" w:cs="Arial"/>
          <w:b/>
          <w:color w:val="0000FF"/>
          <w:sz w:val="24"/>
        </w:rPr>
        <w:t>R4-2312086</w:t>
      </w:r>
      <w:r>
        <w:rPr>
          <w:rFonts w:ascii="Arial" w:hAnsi="Arial" w:cs="Arial"/>
          <w:b/>
          <w:color w:val="0000FF"/>
          <w:sz w:val="24"/>
        </w:rPr>
        <w:tab/>
      </w:r>
      <w:r>
        <w:rPr>
          <w:rFonts w:ascii="Arial" w:hAnsi="Arial" w:cs="Arial"/>
          <w:b/>
          <w:sz w:val="24"/>
        </w:rPr>
        <w:t>[  NR_pos_enh-Perf]: Modify the applicability of measurement accuracy requirements for PRS-RSRPP.</w:t>
      </w:r>
    </w:p>
    <w:p w14:paraId="580B62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CR-3449  rev  Cat: F (Rel-17)</w:t>
      </w:r>
      <w:r>
        <w:rPr>
          <w:i/>
        </w:rPr>
        <w:br/>
      </w:r>
      <w:r>
        <w:rPr>
          <w:i/>
        </w:rPr>
        <w:br/>
      </w:r>
      <w:r>
        <w:rPr>
          <w:i/>
        </w:rPr>
        <w:tab/>
      </w:r>
      <w:r>
        <w:rPr>
          <w:i/>
        </w:rPr>
        <w:tab/>
      </w:r>
      <w:r>
        <w:rPr>
          <w:i/>
        </w:rPr>
        <w:tab/>
      </w:r>
      <w:r>
        <w:rPr>
          <w:i/>
        </w:rPr>
        <w:tab/>
      </w:r>
      <w:r>
        <w:rPr>
          <w:i/>
        </w:rPr>
        <w:tab/>
        <w:t>Source: ZTE</w:t>
      </w:r>
    </w:p>
    <w:p w14:paraId="47D3DD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EE3A" w14:textId="77777777" w:rsidR="00BC378C" w:rsidRDefault="00BC378C" w:rsidP="00BC378C">
      <w:pPr>
        <w:rPr>
          <w:rFonts w:ascii="Arial" w:hAnsi="Arial" w:cs="Arial"/>
          <w:b/>
          <w:sz w:val="24"/>
        </w:rPr>
      </w:pPr>
      <w:r>
        <w:rPr>
          <w:rFonts w:ascii="Arial" w:hAnsi="Arial" w:cs="Arial"/>
          <w:b/>
          <w:color w:val="0000FF"/>
          <w:sz w:val="24"/>
        </w:rPr>
        <w:t>R4-2312087</w:t>
      </w:r>
      <w:r>
        <w:rPr>
          <w:rFonts w:ascii="Arial" w:hAnsi="Arial" w:cs="Arial"/>
          <w:b/>
          <w:color w:val="0000FF"/>
          <w:sz w:val="24"/>
        </w:rPr>
        <w:tab/>
      </w:r>
      <w:r>
        <w:rPr>
          <w:rFonts w:ascii="Arial" w:hAnsi="Arial" w:cs="Arial"/>
          <w:b/>
          <w:sz w:val="24"/>
        </w:rPr>
        <w:t>[NR_pos_enh-Perf] Modify the applicability of measurement accuracy requirements for PRS-RSRPP.</w:t>
      </w:r>
    </w:p>
    <w:p w14:paraId="4E08E8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CR-3450  rev  Cat: A (Rel-18)</w:t>
      </w:r>
      <w:r>
        <w:rPr>
          <w:i/>
        </w:rPr>
        <w:br/>
      </w:r>
      <w:r>
        <w:rPr>
          <w:i/>
        </w:rPr>
        <w:br/>
      </w:r>
      <w:r>
        <w:rPr>
          <w:i/>
        </w:rPr>
        <w:tab/>
      </w:r>
      <w:r>
        <w:rPr>
          <w:i/>
        </w:rPr>
        <w:tab/>
      </w:r>
      <w:r>
        <w:rPr>
          <w:i/>
        </w:rPr>
        <w:tab/>
      </w:r>
      <w:r>
        <w:rPr>
          <w:i/>
        </w:rPr>
        <w:tab/>
      </w:r>
      <w:r>
        <w:rPr>
          <w:i/>
        </w:rPr>
        <w:tab/>
        <w:t>Source: ZTE Corporation</w:t>
      </w:r>
    </w:p>
    <w:p w14:paraId="46C5E6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9CAE" w14:textId="77777777" w:rsidR="00BC378C" w:rsidRDefault="00BC378C" w:rsidP="00BC378C">
      <w:pPr>
        <w:rPr>
          <w:rFonts w:ascii="Arial" w:hAnsi="Arial" w:cs="Arial"/>
          <w:b/>
          <w:sz w:val="24"/>
        </w:rPr>
      </w:pPr>
      <w:r>
        <w:rPr>
          <w:rFonts w:ascii="Arial" w:hAnsi="Arial" w:cs="Arial"/>
          <w:b/>
          <w:color w:val="0000FF"/>
          <w:sz w:val="24"/>
        </w:rPr>
        <w:t>R4-2312088</w:t>
      </w:r>
      <w:r>
        <w:rPr>
          <w:rFonts w:ascii="Arial" w:hAnsi="Arial" w:cs="Arial"/>
          <w:b/>
          <w:color w:val="0000FF"/>
          <w:sz w:val="24"/>
        </w:rPr>
        <w:tab/>
      </w:r>
      <w:r>
        <w:rPr>
          <w:rFonts w:ascii="Arial" w:hAnsi="Arial" w:cs="Arial"/>
          <w:b/>
          <w:sz w:val="24"/>
        </w:rPr>
        <w:t>[  NR_pos_enh-Core]: The correction of IE for positioning core requirements.</w:t>
      </w:r>
    </w:p>
    <w:p w14:paraId="575485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CR-3451  rev  Cat: F (Rel-17)</w:t>
      </w:r>
      <w:r>
        <w:rPr>
          <w:i/>
        </w:rPr>
        <w:br/>
      </w:r>
      <w:r>
        <w:rPr>
          <w:i/>
        </w:rPr>
        <w:lastRenderedPageBreak/>
        <w:br/>
      </w:r>
      <w:r>
        <w:rPr>
          <w:i/>
        </w:rPr>
        <w:tab/>
      </w:r>
      <w:r>
        <w:rPr>
          <w:i/>
        </w:rPr>
        <w:tab/>
      </w:r>
      <w:r>
        <w:rPr>
          <w:i/>
        </w:rPr>
        <w:tab/>
      </w:r>
      <w:r>
        <w:rPr>
          <w:i/>
        </w:rPr>
        <w:tab/>
      </w:r>
      <w:r>
        <w:rPr>
          <w:i/>
        </w:rPr>
        <w:tab/>
        <w:t>Source: ZTE</w:t>
      </w:r>
    </w:p>
    <w:p w14:paraId="6097DA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2F66" w14:textId="77777777" w:rsidR="00BC378C" w:rsidRDefault="00BC378C" w:rsidP="00BC378C">
      <w:pPr>
        <w:rPr>
          <w:rFonts w:ascii="Arial" w:hAnsi="Arial" w:cs="Arial"/>
          <w:b/>
          <w:sz w:val="24"/>
        </w:rPr>
      </w:pPr>
      <w:r>
        <w:rPr>
          <w:rFonts w:ascii="Arial" w:hAnsi="Arial" w:cs="Arial"/>
          <w:b/>
          <w:color w:val="0000FF"/>
          <w:sz w:val="24"/>
        </w:rPr>
        <w:t>R4-2312089</w:t>
      </w:r>
      <w:r>
        <w:rPr>
          <w:rFonts w:ascii="Arial" w:hAnsi="Arial" w:cs="Arial"/>
          <w:b/>
          <w:color w:val="0000FF"/>
          <w:sz w:val="24"/>
        </w:rPr>
        <w:tab/>
      </w:r>
      <w:r>
        <w:rPr>
          <w:rFonts w:ascii="Arial" w:hAnsi="Arial" w:cs="Arial"/>
          <w:b/>
          <w:sz w:val="24"/>
        </w:rPr>
        <w:t>[NR_pos_enh-Core] The correction of IE for positioning core requirements.</w:t>
      </w:r>
    </w:p>
    <w:p w14:paraId="0DE83C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CR-3452  rev  Cat: A (Rel-18)</w:t>
      </w:r>
      <w:r>
        <w:rPr>
          <w:i/>
        </w:rPr>
        <w:br/>
      </w:r>
      <w:r>
        <w:rPr>
          <w:i/>
        </w:rPr>
        <w:br/>
      </w:r>
      <w:r>
        <w:rPr>
          <w:i/>
        </w:rPr>
        <w:tab/>
      </w:r>
      <w:r>
        <w:rPr>
          <w:i/>
        </w:rPr>
        <w:tab/>
      </w:r>
      <w:r>
        <w:rPr>
          <w:i/>
        </w:rPr>
        <w:tab/>
      </w:r>
      <w:r>
        <w:rPr>
          <w:i/>
        </w:rPr>
        <w:tab/>
      </w:r>
      <w:r>
        <w:rPr>
          <w:i/>
        </w:rPr>
        <w:tab/>
        <w:t>Source: ZTE Corporation</w:t>
      </w:r>
    </w:p>
    <w:p w14:paraId="215F98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8145" w14:textId="77777777" w:rsidR="00BC378C" w:rsidRDefault="00BC378C" w:rsidP="00BC378C">
      <w:pPr>
        <w:rPr>
          <w:rFonts w:ascii="Arial" w:hAnsi="Arial" w:cs="Arial"/>
          <w:b/>
          <w:sz w:val="24"/>
        </w:rPr>
      </w:pPr>
      <w:r>
        <w:rPr>
          <w:rFonts w:ascii="Arial" w:hAnsi="Arial" w:cs="Arial"/>
          <w:b/>
          <w:color w:val="0000FF"/>
          <w:sz w:val="24"/>
        </w:rPr>
        <w:t>R4-2312090</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493322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CR-3453  rev  Cat: F (Rel-17)</w:t>
      </w:r>
      <w:r>
        <w:rPr>
          <w:i/>
        </w:rPr>
        <w:br/>
      </w:r>
      <w:r>
        <w:rPr>
          <w:i/>
        </w:rPr>
        <w:br/>
      </w:r>
      <w:r>
        <w:rPr>
          <w:i/>
        </w:rPr>
        <w:tab/>
      </w:r>
      <w:r>
        <w:rPr>
          <w:i/>
        </w:rPr>
        <w:tab/>
      </w:r>
      <w:r>
        <w:rPr>
          <w:i/>
        </w:rPr>
        <w:tab/>
      </w:r>
      <w:r>
        <w:rPr>
          <w:i/>
        </w:rPr>
        <w:tab/>
      </w:r>
      <w:r>
        <w:rPr>
          <w:i/>
        </w:rPr>
        <w:tab/>
        <w:t>Source: ZTE Corporation</w:t>
      </w:r>
    </w:p>
    <w:p w14:paraId="49BFCB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03FB4" w14:textId="77777777" w:rsidR="00BC378C" w:rsidRDefault="00BC378C" w:rsidP="00BC378C">
      <w:pPr>
        <w:rPr>
          <w:rFonts w:ascii="Arial" w:hAnsi="Arial" w:cs="Arial"/>
          <w:b/>
          <w:sz w:val="24"/>
        </w:rPr>
      </w:pPr>
      <w:r>
        <w:rPr>
          <w:rFonts w:ascii="Arial" w:hAnsi="Arial" w:cs="Arial"/>
          <w:b/>
          <w:color w:val="0000FF"/>
          <w:sz w:val="24"/>
        </w:rPr>
        <w:t>R4-2312091</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64C8BC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CR-3454  rev  Cat: A (Rel-18)</w:t>
      </w:r>
      <w:r>
        <w:rPr>
          <w:i/>
        </w:rPr>
        <w:br/>
      </w:r>
      <w:r>
        <w:rPr>
          <w:i/>
        </w:rPr>
        <w:br/>
      </w:r>
      <w:r>
        <w:rPr>
          <w:i/>
        </w:rPr>
        <w:tab/>
      </w:r>
      <w:r>
        <w:rPr>
          <w:i/>
        </w:rPr>
        <w:tab/>
      </w:r>
      <w:r>
        <w:rPr>
          <w:i/>
        </w:rPr>
        <w:tab/>
      </w:r>
      <w:r>
        <w:rPr>
          <w:i/>
        </w:rPr>
        <w:tab/>
      </w:r>
      <w:r>
        <w:rPr>
          <w:i/>
        </w:rPr>
        <w:tab/>
        <w:t>Source: ZTE Corporation</w:t>
      </w:r>
    </w:p>
    <w:p w14:paraId="03FAFB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1C2CB" w14:textId="77777777" w:rsidR="00BC378C" w:rsidRDefault="00BC378C" w:rsidP="00BC378C">
      <w:pPr>
        <w:rPr>
          <w:rFonts w:ascii="Arial" w:hAnsi="Arial" w:cs="Arial"/>
          <w:b/>
          <w:sz w:val="24"/>
        </w:rPr>
      </w:pPr>
      <w:r>
        <w:rPr>
          <w:rFonts w:ascii="Arial" w:hAnsi="Arial" w:cs="Arial"/>
          <w:b/>
          <w:color w:val="0000FF"/>
          <w:sz w:val="24"/>
        </w:rPr>
        <w:t>R4-2312092</w:t>
      </w:r>
      <w:r>
        <w:rPr>
          <w:rFonts w:ascii="Arial" w:hAnsi="Arial" w:cs="Arial"/>
          <w:b/>
          <w:color w:val="0000FF"/>
          <w:sz w:val="24"/>
        </w:rPr>
        <w:tab/>
      </w:r>
      <w:r>
        <w:rPr>
          <w:rFonts w:ascii="Arial" w:hAnsi="Arial" w:cs="Arial"/>
          <w:b/>
          <w:sz w:val="24"/>
        </w:rPr>
        <w:t>[NR_NTN_solutions -Core] Modify the condition for gradual timing adjustment.</w:t>
      </w:r>
    </w:p>
    <w:p w14:paraId="2EBAD4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CR-3455  rev  Cat: F (Rel-17)</w:t>
      </w:r>
      <w:r>
        <w:rPr>
          <w:i/>
        </w:rPr>
        <w:br/>
      </w:r>
      <w:r>
        <w:rPr>
          <w:i/>
        </w:rPr>
        <w:br/>
      </w:r>
      <w:r>
        <w:rPr>
          <w:i/>
        </w:rPr>
        <w:tab/>
      </w:r>
      <w:r>
        <w:rPr>
          <w:i/>
        </w:rPr>
        <w:tab/>
      </w:r>
      <w:r>
        <w:rPr>
          <w:i/>
        </w:rPr>
        <w:tab/>
      </w:r>
      <w:r>
        <w:rPr>
          <w:i/>
        </w:rPr>
        <w:tab/>
      </w:r>
      <w:r>
        <w:rPr>
          <w:i/>
        </w:rPr>
        <w:tab/>
        <w:t>Source: ZTE Corporation</w:t>
      </w:r>
    </w:p>
    <w:p w14:paraId="506B2B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7795" w14:textId="77777777" w:rsidR="00BC378C" w:rsidRDefault="00BC378C" w:rsidP="00BC378C">
      <w:pPr>
        <w:rPr>
          <w:rFonts w:ascii="Arial" w:hAnsi="Arial" w:cs="Arial"/>
          <w:b/>
          <w:sz w:val="24"/>
        </w:rPr>
      </w:pPr>
      <w:r>
        <w:rPr>
          <w:rFonts w:ascii="Arial" w:hAnsi="Arial" w:cs="Arial"/>
          <w:b/>
          <w:color w:val="0000FF"/>
          <w:sz w:val="24"/>
        </w:rPr>
        <w:t>R4-2312093</w:t>
      </w:r>
      <w:r>
        <w:rPr>
          <w:rFonts w:ascii="Arial" w:hAnsi="Arial" w:cs="Arial"/>
          <w:b/>
          <w:color w:val="0000FF"/>
          <w:sz w:val="24"/>
        </w:rPr>
        <w:tab/>
      </w:r>
      <w:r>
        <w:rPr>
          <w:rFonts w:ascii="Arial" w:hAnsi="Arial" w:cs="Arial"/>
          <w:b/>
          <w:sz w:val="24"/>
        </w:rPr>
        <w:t>[NR_NTN_solutions -Core] Modify the condition for gradual timing adjustment.</w:t>
      </w:r>
    </w:p>
    <w:p w14:paraId="211C51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CR-3456  rev  Cat: A (Rel-18)</w:t>
      </w:r>
      <w:r>
        <w:rPr>
          <w:i/>
        </w:rPr>
        <w:br/>
      </w:r>
      <w:r>
        <w:rPr>
          <w:i/>
        </w:rPr>
        <w:br/>
      </w:r>
      <w:r>
        <w:rPr>
          <w:i/>
        </w:rPr>
        <w:tab/>
      </w:r>
      <w:r>
        <w:rPr>
          <w:i/>
        </w:rPr>
        <w:tab/>
      </w:r>
      <w:r>
        <w:rPr>
          <w:i/>
        </w:rPr>
        <w:tab/>
      </w:r>
      <w:r>
        <w:rPr>
          <w:i/>
        </w:rPr>
        <w:tab/>
      </w:r>
      <w:r>
        <w:rPr>
          <w:i/>
        </w:rPr>
        <w:tab/>
        <w:t>Source: ZTE Corporation</w:t>
      </w:r>
    </w:p>
    <w:p w14:paraId="56676C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F5A24" w14:textId="77777777" w:rsidR="00BC378C" w:rsidRDefault="00BC378C" w:rsidP="00BC378C">
      <w:pPr>
        <w:rPr>
          <w:rFonts w:ascii="Arial" w:hAnsi="Arial" w:cs="Arial"/>
          <w:b/>
          <w:sz w:val="24"/>
        </w:rPr>
      </w:pPr>
      <w:r>
        <w:rPr>
          <w:rFonts w:ascii="Arial" w:hAnsi="Arial" w:cs="Arial"/>
          <w:b/>
          <w:color w:val="0000FF"/>
          <w:sz w:val="24"/>
        </w:rPr>
        <w:t>R4-2312194</w:t>
      </w:r>
      <w:r>
        <w:rPr>
          <w:rFonts w:ascii="Arial" w:hAnsi="Arial" w:cs="Arial"/>
          <w:b/>
          <w:color w:val="0000FF"/>
          <w:sz w:val="24"/>
        </w:rPr>
        <w:tab/>
      </w:r>
      <w:r>
        <w:rPr>
          <w:rFonts w:ascii="Arial" w:hAnsi="Arial" w:cs="Arial"/>
          <w:b/>
          <w:sz w:val="24"/>
        </w:rPr>
        <w:t>[NR_HST_FR2] CR to TR 38.854 Rel-17 on UL timing adjustment in between TA</w:t>
      </w:r>
    </w:p>
    <w:p w14:paraId="3FF208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CR-0006  rev  Cat: F (Rel-17)</w:t>
      </w:r>
      <w:r>
        <w:rPr>
          <w:i/>
        </w:rPr>
        <w:br/>
      </w:r>
      <w:r>
        <w:rPr>
          <w:i/>
        </w:rPr>
        <w:br/>
      </w:r>
      <w:r>
        <w:rPr>
          <w:i/>
        </w:rPr>
        <w:tab/>
      </w:r>
      <w:r>
        <w:rPr>
          <w:i/>
        </w:rPr>
        <w:tab/>
      </w:r>
      <w:r>
        <w:rPr>
          <w:i/>
        </w:rPr>
        <w:tab/>
      </w:r>
      <w:r>
        <w:rPr>
          <w:i/>
        </w:rPr>
        <w:tab/>
      </w:r>
      <w:r>
        <w:rPr>
          <w:i/>
        </w:rPr>
        <w:tab/>
        <w:t>Source: Nokia, Nokia Shanghai Bell</w:t>
      </w:r>
    </w:p>
    <w:p w14:paraId="4337F09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4AC2A" w14:textId="77777777" w:rsidR="00BC378C" w:rsidRDefault="00BC378C" w:rsidP="00BC378C">
      <w:pPr>
        <w:rPr>
          <w:rFonts w:ascii="Arial" w:hAnsi="Arial" w:cs="Arial"/>
          <w:b/>
          <w:sz w:val="24"/>
        </w:rPr>
      </w:pPr>
      <w:r>
        <w:rPr>
          <w:rFonts w:ascii="Arial" w:hAnsi="Arial" w:cs="Arial"/>
          <w:b/>
          <w:color w:val="0000FF"/>
          <w:sz w:val="24"/>
        </w:rPr>
        <w:t>R4-2312195</w:t>
      </w:r>
      <w:r>
        <w:rPr>
          <w:rFonts w:ascii="Arial" w:hAnsi="Arial" w:cs="Arial"/>
          <w:b/>
          <w:color w:val="0000FF"/>
          <w:sz w:val="24"/>
        </w:rPr>
        <w:tab/>
      </w:r>
      <w:r>
        <w:rPr>
          <w:rFonts w:ascii="Arial" w:hAnsi="Arial" w:cs="Arial"/>
          <w:b/>
          <w:sz w:val="24"/>
        </w:rPr>
        <w:t>[NR_HST_FR2] CR to TR 38.854 Rel-18 Mirror on UL timing adjustment in between TA</w:t>
      </w:r>
    </w:p>
    <w:p w14:paraId="381D97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CR-0007  rev  Cat: A (Rel-18)</w:t>
      </w:r>
      <w:r>
        <w:rPr>
          <w:i/>
        </w:rPr>
        <w:br/>
      </w:r>
      <w:r>
        <w:rPr>
          <w:i/>
        </w:rPr>
        <w:br/>
      </w:r>
      <w:r>
        <w:rPr>
          <w:i/>
        </w:rPr>
        <w:tab/>
      </w:r>
      <w:r>
        <w:rPr>
          <w:i/>
        </w:rPr>
        <w:tab/>
      </w:r>
      <w:r>
        <w:rPr>
          <w:i/>
        </w:rPr>
        <w:tab/>
      </w:r>
      <w:r>
        <w:rPr>
          <w:i/>
        </w:rPr>
        <w:tab/>
      </w:r>
      <w:r>
        <w:rPr>
          <w:i/>
        </w:rPr>
        <w:tab/>
        <w:t>Source: Nokia, Nokia Shanghai Bell</w:t>
      </w:r>
    </w:p>
    <w:p w14:paraId="624FDE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66048" w14:textId="77777777" w:rsidR="00BC378C" w:rsidRDefault="00BC378C" w:rsidP="00BC378C">
      <w:pPr>
        <w:rPr>
          <w:rFonts w:ascii="Arial" w:hAnsi="Arial" w:cs="Arial"/>
          <w:b/>
          <w:sz w:val="24"/>
        </w:rPr>
      </w:pPr>
      <w:r>
        <w:rPr>
          <w:rFonts w:ascii="Arial" w:hAnsi="Arial" w:cs="Arial"/>
          <w:b/>
          <w:color w:val="0000FF"/>
          <w:sz w:val="24"/>
        </w:rPr>
        <w:t>R4-2312221</w:t>
      </w:r>
      <w:r>
        <w:rPr>
          <w:rFonts w:ascii="Arial" w:hAnsi="Arial" w:cs="Arial"/>
          <w:b/>
          <w:color w:val="0000FF"/>
          <w:sz w:val="24"/>
        </w:rPr>
        <w:tab/>
      </w:r>
      <w:r>
        <w:rPr>
          <w:rFonts w:ascii="Arial" w:hAnsi="Arial" w:cs="Arial"/>
          <w:b/>
          <w:sz w:val="24"/>
        </w:rPr>
        <w:t>[NR_redcap-Core] Disscussion on R17 RedCap RRM maintenance</w:t>
      </w:r>
    </w:p>
    <w:p w14:paraId="68A86F8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CBE2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186F0" w14:textId="77777777" w:rsidR="00BC378C" w:rsidRDefault="00BC378C" w:rsidP="00BC378C">
      <w:pPr>
        <w:rPr>
          <w:rFonts w:ascii="Arial" w:hAnsi="Arial" w:cs="Arial"/>
          <w:b/>
          <w:sz w:val="24"/>
        </w:rPr>
      </w:pPr>
      <w:r>
        <w:rPr>
          <w:rFonts w:ascii="Arial" w:hAnsi="Arial" w:cs="Arial"/>
          <w:b/>
          <w:color w:val="0000FF"/>
          <w:sz w:val="24"/>
        </w:rPr>
        <w:t>R4-2312231</w:t>
      </w:r>
      <w:r>
        <w:rPr>
          <w:rFonts w:ascii="Arial" w:hAnsi="Arial" w:cs="Arial"/>
          <w:b/>
          <w:color w:val="0000FF"/>
          <w:sz w:val="24"/>
        </w:rPr>
        <w:tab/>
      </w:r>
      <w:r>
        <w:rPr>
          <w:rFonts w:ascii="Arial" w:hAnsi="Arial" w:cs="Arial"/>
          <w:b/>
          <w:sz w:val="24"/>
        </w:rPr>
        <w:t>[NR_redcap-Core] CR to Rel-17 TS 38.133: on NR RedCap HO</w:t>
      </w:r>
    </w:p>
    <w:p w14:paraId="436280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CR-3465  rev  Cat: F (Rel-17)</w:t>
      </w:r>
      <w:r>
        <w:rPr>
          <w:i/>
        </w:rPr>
        <w:br/>
      </w:r>
      <w:r>
        <w:rPr>
          <w:i/>
        </w:rPr>
        <w:br/>
      </w:r>
      <w:r>
        <w:rPr>
          <w:i/>
        </w:rPr>
        <w:tab/>
      </w:r>
      <w:r>
        <w:rPr>
          <w:i/>
        </w:rPr>
        <w:tab/>
      </w:r>
      <w:r>
        <w:rPr>
          <w:i/>
        </w:rPr>
        <w:tab/>
      </w:r>
      <w:r>
        <w:rPr>
          <w:i/>
        </w:rPr>
        <w:tab/>
      </w:r>
      <w:r>
        <w:rPr>
          <w:i/>
        </w:rPr>
        <w:tab/>
        <w:t>Source: ZTE Corporation</w:t>
      </w:r>
    </w:p>
    <w:p w14:paraId="34DDFF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2129F" w14:textId="77777777" w:rsidR="00BC378C" w:rsidRDefault="00BC378C" w:rsidP="00BC378C">
      <w:pPr>
        <w:rPr>
          <w:rFonts w:ascii="Arial" w:hAnsi="Arial" w:cs="Arial"/>
          <w:b/>
          <w:sz w:val="24"/>
        </w:rPr>
      </w:pPr>
      <w:r>
        <w:rPr>
          <w:rFonts w:ascii="Arial" w:hAnsi="Arial" w:cs="Arial"/>
          <w:b/>
          <w:color w:val="0000FF"/>
          <w:sz w:val="24"/>
        </w:rPr>
        <w:t>R4-2312232</w:t>
      </w:r>
      <w:r>
        <w:rPr>
          <w:rFonts w:ascii="Arial" w:hAnsi="Arial" w:cs="Arial"/>
          <w:b/>
          <w:color w:val="0000FF"/>
          <w:sz w:val="24"/>
        </w:rPr>
        <w:tab/>
      </w:r>
      <w:r>
        <w:rPr>
          <w:rFonts w:ascii="Arial" w:hAnsi="Arial" w:cs="Arial"/>
          <w:b/>
          <w:sz w:val="24"/>
        </w:rPr>
        <w:t>[NR_redcap-Core] CR to Rel-18 TS 38.133: on NR RedCap HO</w:t>
      </w:r>
    </w:p>
    <w:p w14:paraId="55E131F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CR-3466  rev  Cat: A (Rel-18)</w:t>
      </w:r>
      <w:r>
        <w:rPr>
          <w:i/>
        </w:rPr>
        <w:br/>
      </w:r>
      <w:r>
        <w:rPr>
          <w:i/>
        </w:rPr>
        <w:br/>
      </w:r>
      <w:r>
        <w:rPr>
          <w:i/>
        </w:rPr>
        <w:tab/>
      </w:r>
      <w:r>
        <w:rPr>
          <w:i/>
        </w:rPr>
        <w:tab/>
      </w:r>
      <w:r>
        <w:rPr>
          <w:i/>
        </w:rPr>
        <w:tab/>
      </w:r>
      <w:r>
        <w:rPr>
          <w:i/>
        </w:rPr>
        <w:tab/>
      </w:r>
      <w:r>
        <w:rPr>
          <w:i/>
        </w:rPr>
        <w:tab/>
        <w:t>Source: ZTE Corporation</w:t>
      </w:r>
    </w:p>
    <w:p w14:paraId="3B474A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AE0FD" w14:textId="77777777" w:rsidR="00BC378C" w:rsidRDefault="00BC378C" w:rsidP="00BC378C">
      <w:pPr>
        <w:rPr>
          <w:rFonts w:ascii="Arial" w:hAnsi="Arial" w:cs="Arial"/>
          <w:b/>
          <w:sz w:val="24"/>
        </w:rPr>
      </w:pPr>
      <w:r>
        <w:rPr>
          <w:rFonts w:ascii="Arial" w:hAnsi="Arial" w:cs="Arial"/>
          <w:b/>
          <w:color w:val="0000FF"/>
          <w:sz w:val="24"/>
        </w:rPr>
        <w:t>R4-2312233</w:t>
      </w:r>
      <w:r>
        <w:rPr>
          <w:rFonts w:ascii="Arial" w:hAnsi="Arial" w:cs="Arial"/>
          <w:b/>
          <w:color w:val="0000FF"/>
          <w:sz w:val="24"/>
        </w:rPr>
        <w:tab/>
      </w:r>
      <w:r>
        <w:rPr>
          <w:rFonts w:ascii="Arial" w:hAnsi="Arial" w:cs="Arial"/>
          <w:b/>
          <w:sz w:val="24"/>
        </w:rPr>
        <w:t>[NR_redcap-Core] CR to Rel-17 TS 38.133: on NR RedCap Re-establishment</w:t>
      </w:r>
    </w:p>
    <w:p w14:paraId="0B9622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CR-3467  rev  Cat: F (Rel-17)</w:t>
      </w:r>
      <w:r>
        <w:rPr>
          <w:i/>
        </w:rPr>
        <w:br/>
      </w:r>
      <w:r>
        <w:rPr>
          <w:i/>
        </w:rPr>
        <w:br/>
      </w:r>
      <w:r>
        <w:rPr>
          <w:i/>
        </w:rPr>
        <w:tab/>
      </w:r>
      <w:r>
        <w:rPr>
          <w:i/>
        </w:rPr>
        <w:tab/>
      </w:r>
      <w:r>
        <w:rPr>
          <w:i/>
        </w:rPr>
        <w:tab/>
      </w:r>
      <w:r>
        <w:rPr>
          <w:i/>
        </w:rPr>
        <w:tab/>
      </w:r>
      <w:r>
        <w:rPr>
          <w:i/>
        </w:rPr>
        <w:tab/>
        <w:t>Source: ZTE Corporation</w:t>
      </w:r>
    </w:p>
    <w:p w14:paraId="19B29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7EC97" w14:textId="77777777" w:rsidR="00BC378C" w:rsidRDefault="00BC378C" w:rsidP="00BC378C">
      <w:pPr>
        <w:rPr>
          <w:rFonts w:ascii="Arial" w:hAnsi="Arial" w:cs="Arial"/>
          <w:b/>
          <w:sz w:val="24"/>
        </w:rPr>
      </w:pPr>
      <w:r>
        <w:rPr>
          <w:rFonts w:ascii="Arial" w:hAnsi="Arial" w:cs="Arial"/>
          <w:b/>
          <w:color w:val="0000FF"/>
          <w:sz w:val="24"/>
        </w:rPr>
        <w:t>R4-2312234</w:t>
      </w:r>
      <w:r>
        <w:rPr>
          <w:rFonts w:ascii="Arial" w:hAnsi="Arial" w:cs="Arial"/>
          <w:b/>
          <w:color w:val="0000FF"/>
          <w:sz w:val="24"/>
        </w:rPr>
        <w:tab/>
      </w:r>
      <w:r>
        <w:rPr>
          <w:rFonts w:ascii="Arial" w:hAnsi="Arial" w:cs="Arial"/>
          <w:b/>
          <w:sz w:val="24"/>
        </w:rPr>
        <w:t>[NR_redcap-Core] CR to Rel-18 TS 38.133: on NR RedCap Re-establishment</w:t>
      </w:r>
    </w:p>
    <w:p w14:paraId="17EC4A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CR-3468  rev  Cat: A (Rel-18)</w:t>
      </w:r>
      <w:r>
        <w:rPr>
          <w:i/>
        </w:rPr>
        <w:br/>
      </w:r>
      <w:r>
        <w:rPr>
          <w:i/>
        </w:rPr>
        <w:br/>
      </w:r>
      <w:r>
        <w:rPr>
          <w:i/>
        </w:rPr>
        <w:tab/>
      </w:r>
      <w:r>
        <w:rPr>
          <w:i/>
        </w:rPr>
        <w:tab/>
      </w:r>
      <w:r>
        <w:rPr>
          <w:i/>
        </w:rPr>
        <w:tab/>
      </w:r>
      <w:r>
        <w:rPr>
          <w:i/>
        </w:rPr>
        <w:tab/>
      </w:r>
      <w:r>
        <w:rPr>
          <w:i/>
        </w:rPr>
        <w:tab/>
        <w:t>Source: ZTE Corporation</w:t>
      </w:r>
    </w:p>
    <w:p w14:paraId="5EFA9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192E" w14:textId="77777777" w:rsidR="00BC378C" w:rsidRDefault="00BC378C" w:rsidP="00BC378C">
      <w:pPr>
        <w:rPr>
          <w:rFonts w:ascii="Arial" w:hAnsi="Arial" w:cs="Arial"/>
          <w:b/>
          <w:sz w:val="24"/>
        </w:rPr>
      </w:pPr>
      <w:r>
        <w:rPr>
          <w:rFonts w:ascii="Arial" w:hAnsi="Arial" w:cs="Arial"/>
          <w:b/>
          <w:color w:val="0000FF"/>
          <w:sz w:val="24"/>
        </w:rPr>
        <w:t>R4-2312281</w:t>
      </w:r>
      <w:r>
        <w:rPr>
          <w:rFonts w:ascii="Arial" w:hAnsi="Arial" w:cs="Arial"/>
          <w:b/>
          <w:color w:val="0000FF"/>
          <w:sz w:val="24"/>
        </w:rPr>
        <w:tab/>
      </w:r>
      <w:r>
        <w:rPr>
          <w:rFonts w:ascii="Arial" w:hAnsi="Arial" w:cs="Arial"/>
          <w:b/>
          <w:sz w:val="24"/>
        </w:rPr>
        <w:t>[NR_feMIMO-Perf] CR of correction on parameter typos in TC4.5.5.7, TC5.5.5.8, TC6.5.5.7, TC7.5.5.9, TC7.5.5.10 for R17</w:t>
      </w:r>
    </w:p>
    <w:p w14:paraId="125FD7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CR-3471  rev  Cat: F (Rel-17)</w:t>
      </w:r>
      <w:r>
        <w:rPr>
          <w:i/>
        </w:rPr>
        <w:br/>
      </w:r>
      <w:r>
        <w:rPr>
          <w:i/>
        </w:rPr>
        <w:br/>
      </w:r>
      <w:r>
        <w:rPr>
          <w:i/>
        </w:rPr>
        <w:tab/>
      </w:r>
      <w:r>
        <w:rPr>
          <w:i/>
        </w:rPr>
        <w:tab/>
      </w:r>
      <w:r>
        <w:rPr>
          <w:i/>
        </w:rPr>
        <w:tab/>
      </w:r>
      <w:r>
        <w:rPr>
          <w:i/>
        </w:rPr>
        <w:tab/>
      </w:r>
      <w:r>
        <w:rPr>
          <w:i/>
        </w:rPr>
        <w:tab/>
        <w:t>Source: Samsung</w:t>
      </w:r>
    </w:p>
    <w:p w14:paraId="01C7D3F3" w14:textId="77777777" w:rsidR="00BC378C" w:rsidRDefault="00BC378C" w:rsidP="00BC378C">
      <w:pPr>
        <w:rPr>
          <w:rFonts w:ascii="Arial" w:hAnsi="Arial" w:cs="Arial"/>
          <w:b/>
        </w:rPr>
      </w:pPr>
      <w:r>
        <w:rPr>
          <w:rFonts w:ascii="Arial" w:hAnsi="Arial" w:cs="Arial"/>
          <w:b/>
        </w:rPr>
        <w:lastRenderedPageBreak/>
        <w:t xml:space="preserve">Abstract: </w:t>
      </w:r>
    </w:p>
    <w:p w14:paraId="6A1AC68D" w14:textId="77777777" w:rsidR="00BC378C" w:rsidRDefault="00BC378C" w:rsidP="00BC378C">
      <w:r>
        <w:t>Fixed the typos in set q0,1 and set q1,0 in TC 4.5.5.7, TC5.5.5.8, TC6.5.5.7, TC7.5.5.9, TC 7.5.5.10 and associated figures.</w:t>
      </w:r>
    </w:p>
    <w:p w14:paraId="203FEE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9CA" w14:textId="77777777" w:rsidR="00BC378C" w:rsidRDefault="00BC378C" w:rsidP="00BC378C">
      <w:pPr>
        <w:rPr>
          <w:rFonts w:ascii="Arial" w:hAnsi="Arial" w:cs="Arial"/>
          <w:b/>
          <w:sz w:val="24"/>
        </w:rPr>
      </w:pPr>
      <w:r>
        <w:rPr>
          <w:rFonts w:ascii="Arial" w:hAnsi="Arial" w:cs="Arial"/>
          <w:b/>
          <w:color w:val="0000FF"/>
          <w:sz w:val="24"/>
        </w:rPr>
        <w:t>R4-2312282</w:t>
      </w:r>
      <w:r>
        <w:rPr>
          <w:rFonts w:ascii="Arial" w:hAnsi="Arial" w:cs="Arial"/>
          <w:b/>
          <w:color w:val="0000FF"/>
          <w:sz w:val="24"/>
        </w:rPr>
        <w:tab/>
      </w:r>
      <w:r>
        <w:rPr>
          <w:rFonts w:ascii="Arial" w:hAnsi="Arial" w:cs="Arial"/>
          <w:b/>
          <w:sz w:val="24"/>
        </w:rPr>
        <w:t>[NR_feMIMO-Perf] CR of correction on parameter typos in TC4.5.5.7, TC5.5.5.8, TC6.5.5.7, TC7.5.5.9, TC7.5.5.10 for R18</w:t>
      </w:r>
    </w:p>
    <w:p w14:paraId="5C16D88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CR-3472  rev  Cat: A (Rel-18)</w:t>
      </w:r>
      <w:r>
        <w:rPr>
          <w:i/>
        </w:rPr>
        <w:br/>
      </w:r>
      <w:r>
        <w:rPr>
          <w:i/>
        </w:rPr>
        <w:br/>
      </w:r>
      <w:r>
        <w:rPr>
          <w:i/>
        </w:rPr>
        <w:tab/>
      </w:r>
      <w:r>
        <w:rPr>
          <w:i/>
        </w:rPr>
        <w:tab/>
      </w:r>
      <w:r>
        <w:rPr>
          <w:i/>
        </w:rPr>
        <w:tab/>
      </w:r>
      <w:r>
        <w:rPr>
          <w:i/>
        </w:rPr>
        <w:tab/>
      </w:r>
      <w:r>
        <w:rPr>
          <w:i/>
        </w:rPr>
        <w:tab/>
        <w:t>Source: Samsung</w:t>
      </w:r>
    </w:p>
    <w:p w14:paraId="737DC48D" w14:textId="77777777" w:rsidR="00BC378C" w:rsidRDefault="00BC378C" w:rsidP="00BC378C">
      <w:pPr>
        <w:rPr>
          <w:rFonts w:ascii="Arial" w:hAnsi="Arial" w:cs="Arial"/>
          <w:b/>
        </w:rPr>
      </w:pPr>
      <w:r>
        <w:rPr>
          <w:rFonts w:ascii="Arial" w:hAnsi="Arial" w:cs="Arial"/>
          <w:b/>
        </w:rPr>
        <w:t xml:space="preserve">Abstract: </w:t>
      </w:r>
    </w:p>
    <w:p w14:paraId="3AEA4BAF" w14:textId="77777777" w:rsidR="00BC378C" w:rsidRDefault="00BC378C" w:rsidP="00BC378C">
      <w:r>
        <w:t>Mirroring fix the typos in set q0,1 and set q1,0 in TC 4.5.5.7, TC5.5.5.8, TC6.5.5.7, TC7.5.5.9, TC 7.5.5.10 and associated figures.</w:t>
      </w:r>
    </w:p>
    <w:p w14:paraId="496659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328A" w14:textId="77777777" w:rsidR="00BC378C" w:rsidRDefault="00BC378C" w:rsidP="00BC378C">
      <w:pPr>
        <w:rPr>
          <w:rFonts w:ascii="Arial" w:hAnsi="Arial" w:cs="Arial"/>
          <w:b/>
          <w:sz w:val="24"/>
        </w:rPr>
      </w:pPr>
      <w:r>
        <w:rPr>
          <w:rFonts w:ascii="Arial" w:hAnsi="Arial" w:cs="Arial"/>
          <w:b/>
          <w:color w:val="0000FF"/>
          <w:sz w:val="24"/>
        </w:rPr>
        <w:t>R4-2312390</w:t>
      </w:r>
      <w:r>
        <w:rPr>
          <w:rFonts w:ascii="Arial" w:hAnsi="Arial" w:cs="Arial"/>
          <w:b/>
          <w:color w:val="0000FF"/>
          <w:sz w:val="24"/>
        </w:rPr>
        <w:tab/>
      </w:r>
      <w:r>
        <w:rPr>
          <w:rFonts w:ascii="Arial" w:hAnsi="Arial" w:cs="Arial"/>
          <w:b/>
          <w:sz w:val="24"/>
        </w:rPr>
        <w:t>[NR_redcap-Core] Cleaning up of RedCap measurement reporting requirements_R17</w:t>
      </w:r>
    </w:p>
    <w:p w14:paraId="55DABE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CR-3482  rev  Cat: F (Rel-17)</w:t>
      </w:r>
      <w:r>
        <w:rPr>
          <w:i/>
        </w:rPr>
        <w:br/>
      </w:r>
      <w:r>
        <w:rPr>
          <w:i/>
        </w:rPr>
        <w:br/>
      </w:r>
      <w:r>
        <w:rPr>
          <w:i/>
        </w:rPr>
        <w:tab/>
      </w:r>
      <w:r>
        <w:rPr>
          <w:i/>
        </w:rPr>
        <w:tab/>
      </w:r>
      <w:r>
        <w:rPr>
          <w:i/>
        </w:rPr>
        <w:tab/>
      </w:r>
      <w:r>
        <w:rPr>
          <w:i/>
        </w:rPr>
        <w:tab/>
      </w:r>
      <w:r>
        <w:rPr>
          <w:i/>
        </w:rPr>
        <w:tab/>
        <w:t>Source: Huawei, HiSilicon</w:t>
      </w:r>
    </w:p>
    <w:p w14:paraId="43C1D9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D450" w14:textId="77777777" w:rsidR="00BC378C" w:rsidRDefault="00BC378C" w:rsidP="00BC378C">
      <w:pPr>
        <w:rPr>
          <w:rFonts w:ascii="Arial" w:hAnsi="Arial" w:cs="Arial"/>
          <w:b/>
          <w:sz w:val="24"/>
        </w:rPr>
      </w:pPr>
      <w:r>
        <w:rPr>
          <w:rFonts w:ascii="Arial" w:hAnsi="Arial" w:cs="Arial"/>
          <w:b/>
          <w:color w:val="0000FF"/>
          <w:sz w:val="24"/>
        </w:rPr>
        <w:t>R4-2312391</w:t>
      </w:r>
      <w:r>
        <w:rPr>
          <w:rFonts w:ascii="Arial" w:hAnsi="Arial" w:cs="Arial"/>
          <w:b/>
          <w:color w:val="0000FF"/>
          <w:sz w:val="24"/>
        </w:rPr>
        <w:tab/>
      </w:r>
      <w:r>
        <w:rPr>
          <w:rFonts w:ascii="Arial" w:hAnsi="Arial" w:cs="Arial"/>
          <w:b/>
          <w:sz w:val="24"/>
        </w:rPr>
        <w:t>[NR_redcap-Core] Cleaning up of RedCap measurement reporting requirements_R18</w:t>
      </w:r>
    </w:p>
    <w:p w14:paraId="45E208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CR-3483  rev  Cat: A (Rel-18)</w:t>
      </w:r>
      <w:r>
        <w:rPr>
          <w:i/>
        </w:rPr>
        <w:br/>
      </w:r>
      <w:r>
        <w:rPr>
          <w:i/>
        </w:rPr>
        <w:br/>
      </w:r>
      <w:r>
        <w:rPr>
          <w:i/>
        </w:rPr>
        <w:tab/>
      </w:r>
      <w:r>
        <w:rPr>
          <w:i/>
        </w:rPr>
        <w:tab/>
      </w:r>
      <w:r>
        <w:rPr>
          <w:i/>
        </w:rPr>
        <w:tab/>
      </w:r>
      <w:r>
        <w:rPr>
          <w:i/>
        </w:rPr>
        <w:tab/>
      </w:r>
      <w:r>
        <w:rPr>
          <w:i/>
        </w:rPr>
        <w:tab/>
        <w:t>Source: Huawei, HiSilicon</w:t>
      </w:r>
    </w:p>
    <w:p w14:paraId="0B711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286C" w14:textId="77777777" w:rsidR="00BC378C" w:rsidRDefault="00BC378C" w:rsidP="00BC378C">
      <w:pPr>
        <w:rPr>
          <w:rFonts w:ascii="Arial" w:hAnsi="Arial" w:cs="Arial"/>
          <w:b/>
          <w:sz w:val="24"/>
        </w:rPr>
      </w:pPr>
      <w:r>
        <w:rPr>
          <w:rFonts w:ascii="Arial" w:hAnsi="Arial" w:cs="Arial"/>
          <w:b/>
          <w:color w:val="0000FF"/>
          <w:sz w:val="24"/>
        </w:rPr>
        <w:t>R4-2312392</w:t>
      </w:r>
      <w:r>
        <w:rPr>
          <w:rFonts w:ascii="Arial" w:hAnsi="Arial" w:cs="Arial"/>
          <w:b/>
          <w:color w:val="0000FF"/>
          <w:sz w:val="24"/>
        </w:rPr>
        <w:tab/>
      </w:r>
      <w:r>
        <w:rPr>
          <w:rFonts w:ascii="Arial" w:hAnsi="Arial" w:cs="Arial"/>
          <w:b/>
          <w:sz w:val="24"/>
        </w:rPr>
        <w:t>[NR_redcap-Perf] Cleaning up of RedCap measurement accuracy requirements_R17</w:t>
      </w:r>
    </w:p>
    <w:p w14:paraId="311D7F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CR-3484  rev  Cat: F (Rel-17)</w:t>
      </w:r>
      <w:r>
        <w:rPr>
          <w:i/>
        </w:rPr>
        <w:br/>
      </w:r>
      <w:r>
        <w:rPr>
          <w:i/>
        </w:rPr>
        <w:br/>
      </w:r>
      <w:r>
        <w:rPr>
          <w:i/>
        </w:rPr>
        <w:tab/>
      </w:r>
      <w:r>
        <w:rPr>
          <w:i/>
        </w:rPr>
        <w:tab/>
      </w:r>
      <w:r>
        <w:rPr>
          <w:i/>
        </w:rPr>
        <w:tab/>
      </w:r>
      <w:r>
        <w:rPr>
          <w:i/>
        </w:rPr>
        <w:tab/>
      </w:r>
      <w:r>
        <w:rPr>
          <w:i/>
        </w:rPr>
        <w:tab/>
        <w:t>Source: Huawei, HiSilicon</w:t>
      </w:r>
    </w:p>
    <w:p w14:paraId="53B875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38528" w14:textId="77777777" w:rsidR="00BC378C" w:rsidRDefault="00BC378C" w:rsidP="00BC378C">
      <w:pPr>
        <w:rPr>
          <w:rFonts w:ascii="Arial" w:hAnsi="Arial" w:cs="Arial"/>
          <w:b/>
          <w:sz w:val="24"/>
        </w:rPr>
      </w:pPr>
      <w:r>
        <w:rPr>
          <w:rFonts w:ascii="Arial" w:hAnsi="Arial" w:cs="Arial"/>
          <w:b/>
          <w:color w:val="0000FF"/>
          <w:sz w:val="24"/>
        </w:rPr>
        <w:t>R4-2312393</w:t>
      </w:r>
      <w:r>
        <w:rPr>
          <w:rFonts w:ascii="Arial" w:hAnsi="Arial" w:cs="Arial"/>
          <w:b/>
          <w:color w:val="0000FF"/>
          <w:sz w:val="24"/>
        </w:rPr>
        <w:tab/>
      </w:r>
      <w:r>
        <w:rPr>
          <w:rFonts w:ascii="Arial" w:hAnsi="Arial" w:cs="Arial"/>
          <w:b/>
          <w:sz w:val="24"/>
        </w:rPr>
        <w:t>[NR_redcap-Perf] Cleaning up of RedCap measurement accuracy requirements_R18</w:t>
      </w:r>
    </w:p>
    <w:p w14:paraId="5E9839E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CR-3485  rev  Cat: A (Rel-18)</w:t>
      </w:r>
      <w:r>
        <w:rPr>
          <w:i/>
        </w:rPr>
        <w:br/>
      </w:r>
      <w:r>
        <w:rPr>
          <w:i/>
        </w:rPr>
        <w:br/>
      </w:r>
      <w:r>
        <w:rPr>
          <w:i/>
        </w:rPr>
        <w:tab/>
      </w:r>
      <w:r>
        <w:rPr>
          <w:i/>
        </w:rPr>
        <w:tab/>
      </w:r>
      <w:r>
        <w:rPr>
          <w:i/>
        </w:rPr>
        <w:tab/>
      </w:r>
      <w:r>
        <w:rPr>
          <w:i/>
        </w:rPr>
        <w:tab/>
      </w:r>
      <w:r>
        <w:rPr>
          <w:i/>
        </w:rPr>
        <w:tab/>
        <w:t>Source: Huawei, HiSilicon</w:t>
      </w:r>
    </w:p>
    <w:p w14:paraId="10F336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954C" w14:textId="77777777" w:rsidR="00BC378C" w:rsidRDefault="00BC378C" w:rsidP="00BC378C">
      <w:pPr>
        <w:rPr>
          <w:rFonts w:ascii="Arial" w:hAnsi="Arial" w:cs="Arial"/>
          <w:b/>
          <w:sz w:val="24"/>
        </w:rPr>
      </w:pPr>
      <w:r>
        <w:rPr>
          <w:rFonts w:ascii="Arial" w:hAnsi="Arial" w:cs="Arial"/>
          <w:b/>
          <w:color w:val="0000FF"/>
          <w:sz w:val="24"/>
        </w:rPr>
        <w:t>R4-2312402</w:t>
      </w:r>
      <w:r>
        <w:rPr>
          <w:rFonts w:ascii="Arial" w:hAnsi="Arial" w:cs="Arial"/>
          <w:b/>
          <w:color w:val="0000FF"/>
          <w:sz w:val="24"/>
        </w:rPr>
        <w:tab/>
      </w:r>
      <w:r>
        <w:rPr>
          <w:rFonts w:ascii="Arial" w:hAnsi="Arial" w:cs="Arial"/>
          <w:b/>
          <w:sz w:val="24"/>
        </w:rPr>
        <w:t>[NR_RRM_enh2-Core] Discussion on maintenance for R17 RRM enhancement</w:t>
      </w:r>
    </w:p>
    <w:p w14:paraId="75A67F4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6D3A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5C846" w14:textId="77777777" w:rsidR="00BC378C" w:rsidRDefault="00BC378C" w:rsidP="00BC378C">
      <w:pPr>
        <w:rPr>
          <w:rFonts w:ascii="Arial" w:hAnsi="Arial" w:cs="Arial"/>
          <w:b/>
          <w:sz w:val="24"/>
        </w:rPr>
      </w:pPr>
      <w:r>
        <w:rPr>
          <w:rFonts w:ascii="Arial" w:hAnsi="Arial" w:cs="Arial"/>
          <w:b/>
          <w:color w:val="0000FF"/>
          <w:sz w:val="24"/>
        </w:rPr>
        <w:t>R4-2312403</w:t>
      </w:r>
      <w:r>
        <w:rPr>
          <w:rFonts w:ascii="Arial" w:hAnsi="Arial" w:cs="Arial"/>
          <w:b/>
          <w:color w:val="0000FF"/>
          <w:sz w:val="24"/>
        </w:rPr>
        <w:tab/>
      </w:r>
      <w:r>
        <w:rPr>
          <w:rFonts w:ascii="Arial" w:hAnsi="Arial" w:cs="Arial"/>
          <w:b/>
          <w:sz w:val="24"/>
        </w:rPr>
        <w:t>[NR_RRM_enh2-Core] CR on PUCCH SCell activation with multiple SCells R17</w:t>
      </w:r>
    </w:p>
    <w:p w14:paraId="7D9124A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CR-3491  rev  Cat: F (Rel-17)</w:t>
      </w:r>
      <w:r>
        <w:rPr>
          <w:i/>
        </w:rPr>
        <w:br/>
      </w:r>
      <w:r>
        <w:rPr>
          <w:i/>
        </w:rPr>
        <w:br/>
      </w:r>
      <w:r>
        <w:rPr>
          <w:i/>
        </w:rPr>
        <w:tab/>
      </w:r>
      <w:r>
        <w:rPr>
          <w:i/>
        </w:rPr>
        <w:tab/>
      </w:r>
      <w:r>
        <w:rPr>
          <w:i/>
        </w:rPr>
        <w:tab/>
      </w:r>
      <w:r>
        <w:rPr>
          <w:i/>
        </w:rPr>
        <w:tab/>
      </w:r>
      <w:r>
        <w:rPr>
          <w:i/>
        </w:rPr>
        <w:tab/>
        <w:t>Source: Huawei, HiSilicon</w:t>
      </w:r>
    </w:p>
    <w:p w14:paraId="44382B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4124F" w14:textId="77777777" w:rsidR="00BC378C" w:rsidRDefault="00BC378C" w:rsidP="00BC378C">
      <w:pPr>
        <w:rPr>
          <w:rFonts w:ascii="Arial" w:hAnsi="Arial" w:cs="Arial"/>
          <w:b/>
          <w:sz w:val="24"/>
        </w:rPr>
      </w:pPr>
      <w:r>
        <w:rPr>
          <w:rFonts w:ascii="Arial" w:hAnsi="Arial" w:cs="Arial"/>
          <w:b/>
          <w:color w:val="0000FF"/>
          <w:sz w:val="24"/>
        </w:rPr>
        <w:t>R4-2312404</w:t>
      </w:r>
      <w:r>
        <w:rPr>
          <w:rFonts w:ascii="Arial" w:hAnsi="Arial" w:cs="Arial"/>
          <w:b/>
          <w:color w:val="0000FF"/>
          <w:sz w:val="24"/>
        </w:rPr>
        <w:tab/>
      </w:r>
      <w:r>
        <w:rPr>
          <w:rFonts w:ascii="Arial" w:hAnsi="Arial" w:cs="Arial"/>
          <w:b/>
          <w:sz w:val="24"/>
        </w:rPr>
        <w:t>[NR_RRM_enh2-Core] CR on PUCCH SCell activation with multiple SCells R18</w:t>
      </w:r>
    </w:p>
    <w:p w14:paraId="7D9F28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CR-3492  rev  Cat: A (Rel-18)</w:t>
      </w:r>
      <w:r>
        <w:rPr>
          <w:i/>
        </w:rPr>
        <w:br/>
      </w:r>
      <w:r>
        <w:rPr>
          <w:i/>
        </w:rPr>
        <w:br/>
      </w:r>
      <w:r>
        <w:rPr>
          <w:i/>
        </w:rPr>
        <w:tab/>
      </w:r>
      <w:r>
        <w:rPr>
          <w:i/>
        </w:rPr>
        <w:tab/>
      </w:r>
      <w:r>
        <w:rPr>
          <w:i/>
        </w:rPr>
        <w:tab/>
      </w:r>
      <w:r>
        <w:rPr>
          <w:i/>
        </w:rPr>
        <w:tab/>
      </w:r>
      <w:r>
        <w:rPr>
          <w:i/>
        </w:rPr>
        <w:tab/>
        <w:t>Source: Huawei, HiSilicon</w:t>
      </w:r>
    </w:p>
    <w:p w14:paraId="5DEC5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75D36" w14:textId="77777777" w:rsidR="00BC378C" w:rsidRDefault="00BC378C" w:rsidP="00BC378C">
      <w:pPr>
        <w:rPr>
          <w:rFonts w:ascii="Arial" w:hAnsi="Arial" w:cs="Arial"/>
          <w:b/>
          <w:sz w:val="24"/>
        </w:rPr>
      </w:pPr>
      <w:r>
        <w:rPr>
          <w:rFonts w:ascii="Arial" w:hAnsi="Arial" w:cs="Arial"/>
          <w:b/>
          <w:color w:val="0000FF"/>
          <w:sz w:val="24"/>
        </w:rPr>
        <w:t>R4-2312405</w:t>
      </w:r>
      <w:r>
        <w:rPr>
          <w:rFonts w:ascii="Arial" w:hAnsi="Arial" w:cs="Arial"/>
          <w:b/>
          <w:color w:val="0000FF"/>
          <w:sz w:val="24"/>
        </w:rPr>
        <w:tab/>
      </w:r>
      <w:r>
        <w:rPr>
          <w:rFonts w:ascii="Arial" w:hAnsi="Arial" w:cs="Arial"/>
          <w:b/>
          <w:sz w:val="24"/>
        </w:rPr>
        <w:t>[NB_IOTenh4_LTE_eMTC6-Core] CR on maintenance of neighbour cell measurement for NB-IoT R17</w:t>
      </w:r>
    </w:p>
    <w:p w14:paraId="5A1FD0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CR-7232  rev  Cat: F (Rel-17)</w:t>
      </w:r>
      <w:r>
        <w:rPr>
          <w:i/>
        </w:rPr>
        <w:br/>
      </w:r>
      <w:r>
        <w:rPr>
          <w:i/>
        </w:rPr>
        <w:br/>
      </w:r>
      <w:r>
        <w:rPr>
          <w:i/>
        </w:rPr>
        <w:tab/>
      </w:r>
      <w:r>
        <w:rPr>
          <w:i/>
        </w:rPr>
        <w:tab/>
      </w:r>
      <w:r>
        <w:rPr>
          <w:i/>
        </w:rPr>
        <w:tab/>
      </w:r>
      <w:r>
        <w:rPr>
          <w:i/>
        </w:rPr>
        <w:tab/>
      </w:r>
      <w:r>
        <w:rPr>
          <w:i/>
        </w:rPr>
        <w:tab/>
        <w:t>Source: Huawei, HiSilicon</w:t>
      </w:r>
    </w:p>
    <w:p w14:paraId="117FA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DE23" w14:textId="77777777" w:rsidR="00BC378C" w:rsidRDefault="00BC378C" w:rsidP="00BC378C">
      <w:pPr>
        <w:rPr>
          <w:rFonts w:ascii="Arial" w:hAnsi="Arial" w:cs="Arial"/>
          <w:b/>
          <w:sz w:val="24"/>
        </w:rPr>
      </w:pPr>
      <w:r>
        <w:rPr>
          <w:rFonts w:ascii="Arial" w:hAnsi="Arial" w:cs="Arial"/>
          <w:b/>
          <w:color w:val="0000FF"/>
          <w:sz w:val="24"/>
        </w:rPr>
        <w:t>R4-2312406</w:t>
      </w:r>
      <w:r>
        <w:rPr>
          <w:rFonts w:ascii="Arial" w:hAnsi="Arial" w:cs="Arial"/>
          <w:b/>
          <w:color w:val="0000FF"/>
          <w:sz w:val="24"/>
        </w:rPr>
        <w:tab/>
      </w:r>
      <w:r>
        <w:rPr>
          <w:rFonts w:ascii="Arial" w:hAnsi="Arial" w:cs="Arial"/>
          <w:b/>
          <w:sz w:val="24"/>
        </w:rPr>
        <w:t>[NB_IOTenh4_LTE_eMTC6-Core] CR on maintenance of neighbour cell measurement for NB-IoT R18</w:t>
      </w:r>
    </w:p>
    <w:p w14:paraId="460CD2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CR-7233  rev  Cat: A (Rel-18)</w:t>
      </w:r>
      <w:r>
        <w:rPr>
          <w:i/>
        </w:rPr>
        <w:br/>
      </w:r>
      <w:r>
        <w:rPr>
          <w:i/>
        </w:rPr>
        <w:br/>
      </w:r>
      <w:r>
        <w:rPr>
          <w:i/>
        </w:rPr>
        <w:tab/>
      </w:r>
      <w:r>
        <w:rPr>
          <w:i/>
        </w:rPr>
        <w:tab/>
      </w:r>
      <w:r>
        <w:rPr>
          <w:i/>
        </w:rPr>
        <w:tab/>
      </w:r>
      <w:r>
        <w:rPr>
          <w:i/>
        </w:rPr>
        <w:tab/>
      </w:r>
      <w:r>
        <w:rPr>
          <w:i/>
        </w:rPr>
        <w:tab/>
        <w:t>Source: Huawei, HiSilicon</w:t>
      </w:r>
    </w:p>
    <w:p w14:paraId="74F3BC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10748" w14:textId="77777777" w:rsidR="00BC378C" w:rsidRDefault="00BC378C" w:rsidP="00BC378C">
      <w:pPr>
        <w:rPr>
          <w:rFonts w:ascii="Arial" w:hAnsi="Arial" w:cs="Arial"/>
          <w:b/>
          <w:sz w:val="24"/>
        </w:rPr>
      </w:pPr>
      <w:r>
        <w:rPr>
          <w:rFonts w:ascii="Arial" w:hAnsi="Arial" w:cs="Arial"/>
          <w:b/>
          <w:color w:val="0000FF"/>
          <w:sz w:val="24"/>
        </w:rPr>
        <w:t>R4-2312435</w:t>
      </w:r>
      <w:r>
        <w:rPr>
          <w:rFonts w:ascii="Arial" w:hAnsi="Arial" w:cs="Arial"/>
          <w:b/>
          <w:color w:val="0000FF"/>
          <w:sz w:val="24"/>
        </w:rPr>
        <w:tab/>
      </w:r>
      <w:r>
        <w:rPr>
          <w:rFonts w:ascii="Arial" w:hAnsi="Arial" w:cs="Arial"/>
          <w:b/>
          <w:sz w:val="24"/>
        </w:rPr>
        <w:t>Correction on measurement period for R17 FR2 HST</w:t>
      </w:r>
    </w:p>
    <w:p w14:paraId="4DA13A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CR-3496  rev  Cat: F (Rel-17)</w:t>
      </w:r>
      <w:r>
        <w:rPr>
          <w:i/>
        </w:rPr>
        <w:br/>
      </w:r>
      <w:r>
        <w:rPr>
          <w:i/>
        </w:rPr>
        <w:br/>
      </w:r>
      <w:r>
        <w:rPr>
          <w:i/>
        </w:rPr>
        <w:tab/>
      </w:r>
      <w:r>
        <w:rPr>
          <w:i/>
        </w:rPr>
        <w:tab/>
      </w:r>
      <w:r>
        <w:rPr>
          <w:i/>
        </w:rPr>
        <w:tab/>
      </w:r>
      <w:r>
        <w:rPr>
          <w:i/>
        </w:rPr>
        <w:tab/>
      </w:r>
      <w:r>
        <w:rPr>
          <w:i/>
        </w:rPr>
        <w:tab/>
        <w:t>Source: Huawei, HiSilicon</w:t>
      </w:r>
    </w:p>
    <w:p w14:paraId="3D49AA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49578" w14:textId="77777777" w:rsidR="00BC378C" w:rsidRDefault="00BC378C" w:rsidP="00BC378C">
      <w:pPr>
        <w:rPr>
          <w:rFonts w:ascii="Arial" w:hAnsi="Arial" w:cs="Arial"/>
          <w:b/>
          <w:sz w:val="24"/>
        </w:rPr>
      </w:pPr>
      <w:r>
        <w:rPr>
          <w:rFonts w:ascii="Arial" w:hAnsi="Arial" w:cs="Arial"/>
          <w:b/>
          <w:color w:val="0000FF"/>
          <w:sz w:val="24"/>
        </w:rPr>
        <w:t>R4-2312436</w:t>
      </w:r>
      <w:r>
        <w:rPr>
          <w:rFonts w:ascii="Arial" w:hAnsi="Arial" w:cs="Arial"/>
          <w:b/>
          <w:color w:val="0000FF"/>
          <w:sz w:val="24"/>
        </w:rPr>
        <w:tab/>
      </w:r>
      <w:r>
        <w:rPr>
          <w:rFonts w:ascii="Arial" w:hAnsi="Arial" w:cs="Arial"/>
          <w:b/>
          <w:sz w:val="24"/>
        </w:rPr>
        <w:t>[NR_HST_FR2-Core]Correction on measurement period for R17 FR2 HST</w:t>
      </w:r>
    </w:p>
    <w:p w14:paraId="6C86FD6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CR-3497  rev  Cat: A (Rel-18)</w:t>
      </w:r>
      <w:r>
        <w:rPr>
          <w:i/>
        </w:rPr>
        <w:br/>
      </w:r>
      <w:r>
        <w:rPr>
          <w:i/>
        </w:rPr>
        <w:br/>
      </w:r>
      <w:r>
        <w:rPr>
          <w:i/>
        </w:rPr>
        <w:tab/>
      </w:r>
      <w:r>
        <w:rPr>
          <w:i/>
        </w:rPr>
        <w:tab/>
      </w:r>
      <w:r>
        <w:rPr>
          <w:i/>
        </w:rPr>
        <w:tab/>
      </w:r>
      <w:r>
        <w:rPr>
          <w:i/>
        </w:rPr>
        <w:tab/>
      </w:r>
      <w:r>
        <w:rPr>
          <w:i/>
        </w:rPr>
        <w:tab/>
        <w:t>Source: Huawei, HiSilicon</w:t>
      </w:r>
    </w:p>
    <w:p w14:paraId="11B425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174EF" w14:textId="77777777" w:rsidR="00BC378C" w:rsidRDefault="00BC378C" w:rsidP="00BC378C">
      <w:pPr>
        <w:rPr>
          <w:rFonts w:ascii="Arial" w:hAnsi="Arial" w:cs="Arial"/>
          <w:b/>
          <w:sz w:val="24"/>
        </w:rPr>
      </w:pPr>
      <w:r>
        <w:rPr>
          <w:rFonts w:ascii="Arial" w:hAnsi="Arial" w:cs="Arial"/>
          <w:b/>
          <w:color w:val="0000FF"/>
          <w:sz w:val="24"/>
        </w:rPr>
        <w:lastRenderedPageBreak/>
        <w:t>R4-2312437</w:t>
      </w:r>
      <w:r>
        <w:rPr>
          <w:rFonts w:ascii="Arial" w:hAnsi="Arial" w:cs="Arial"/>
          <w:b/>
          <w:color w:val="0000FF"/>
          <w:sz w:val="24"/>
        </w:rPr>
        <w:tab/>
      </w:r>
      <w:r>
        <w:rPr>
          <w:rFonts w:ascii="Arial" w:hAnsi="Arial" w:cs="Arial"/>
          <w:b/>
          <w:sz w:val="24"/>
        </w:rPr>
        <w:t>Correction on PSCell activation and conditional PSCell addition tests</w:t>
      </w:r>
    </w:p>
    <w:p w14:paraId="698FC6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CR-3498  rev  Cat: F (Rel-17)</w:t>
      </w:r>
      <w:r>
        <w:rPr>
          <w:i/>
        </w:rPr>
        <w:br/>
      </w:r>
      <w:r>
        <w:rPr>
          <w:i/>
        </w:rPr>
        <w:br/>
      </w:r>
      <w:r>
        <w:rPr>
          <w:i/>
        </w:rPr>
        <w:tab/>
      </w:r>
      <w:r>
        <w:rPr>
          <w:i/>
        </w:rPr>
        <w:tab/>
      </w:r>
      <w:r>
        <w:rPr>
          <w:i/>
        </w:rPr>
        <w:tab/>
      </w:r>
      <w:r>
        <w:rPr>
          <w:i/>
        </w:rPr>
        <w:tab/>
      </w:r>
      <w:r>
        <w:rPr>
          <w:i/>
        </w:rPr>
        <w:tab/>
        <w:t>Source: Huawei, HiSilicon</w:t>
      </w:r>
    </w:p>
    <w:p w14:paraId="4BBECF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3C44" w14:textId="77777777" w:rsidR="00BC378C" w:rsidRDefault="00BC378C" w:rsidP="00BC378C">
      <w:pPr>
        <w:rPr>
          <w:rFonts w:ascii="Arial" w:hAnsi="Arial" w:cs="Arial"/>
          <w:b/>
          <w:sz w:val="24"/>
        </w:rPr>
      </w:pPr>
      <w:r>
        <w:rPr>
          <w:rFonts w:ascii="Arial" w:hAnsi="Arial" w:cs="Arial"/>
          <w:b/>
          <w:color w:val="0000FF"/>
          <w:sz w:val="24"/>
        </w:rPr>
        <w:t>R4-2312438</w:t>
      </w:r>
      <w:r>
        <w:rPr>
          <w:rFonts w:ascii="Arial" w:hAnsi="Arial" w:cs="Arial"/>
          <w:b/>
          <w:color w:val="0000FF"/>
          <w:sz w:val="24"/>
        </w:rPr>
        <w:tab/>
      </w:r>
      <w:r>
        <w:rPr>
          <w:rFonts w:ascii="Arial" w:hAnsi="Arial" w:cs="Arial"/>
          <w:b/>
          <w:sz w:val="24"/>
        </w:rPr>
        <w:t>[LTE_NR_DC_enh2-Perf]Correction on PSCell activation and conditional PSCell addition tests</w:t>
      </w:r>
    </w:p>
    <w:p w14:paraId="2610EED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CR-3499  rev  Cat: A (Rel-18)</w:t>
      </w:r>
      <w:r>
        <w:rPr>
          <w:i/>
        </w:rPr>
        <w:br/>
      </w:r>
      <w:r>
        <w:rPr>
          <w:i/>
        </w:rPr>
        <w:br/>
      </w:r>
      <w:r>
        <w:rPr>
          <w:i/>
        </w:rPr>
        <w:tab/>
      </w:r>
      <w:r>
        <w:rPr>
          <w:i/>
        </w:rPr>
        <w:tab/>
      </w:r>
      <w:r>
        <w:rPr>
          <w:i/>
        </w:rPr>
        <w:tab/>
      </w:r>
      <w:r>
        <w:rPr>
          <w:i/>
        </w:rPr>
        <w:tab/>
      </w:r>
      <w:r>
        <w:rPr>
          <w:i/>
        </w:rPr>
        <w:tab/>
        <w:t>Source: Huawei, HiSilicon</w:t>
      </w:r>
    </w:p>
    <w:p w14:paraId="72A6BA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78376" w14:textId="77777777" w:rsidR="00BC378C" w:rsidRDefault="00BC378C" w:rsidP="00BC378C">
      <w:pPr>
        <w:rPr>
          <w:rFonts w:ascii="Arial" w:hAnsi="Arial" w:cs="Arial"/>
          <w:b/>
          <w:sz w:val="24"/>
        </w:rPr>
      </w:pPr>
      <w:r>
        <w:rPr>
          <w:rFonts w:ascii="Arial" w:hAnsi="Arial" w:cs="Arial"/>
          <w:b/>
          <w:color w:val="0000FF"/>
          <w:sz w:val="24"/>
        </w:rPr>
        <w:t>R4-2312487</w:t>
      </w:r>
      <w:r>
        <w:rPr>
          <w:rFonts w:ascii="Arial" w:hAnsi="Arial" w:cs="Arial"/>
          <w:b/>
          <w:color w:val="0000FF"/>
          <w:sz w:val="24"/>
        </w:rPr>
        <w:tab/>
      </w:r>
      <w:r>
        <w:rPr>
          <w:rFonts w:ascii="Arial" w:hAnsi="Arial" w:cs="Arial"/>
          <w:b/>
          <w:sz w:val="24"/>
        </w:rPr>
        <w:t>[NR_redcap-Perf] CR to TS 38.133: Corrections to NR RRM RedCap test cases (Rel 17)</w:t>
      </w:r>
    </w:p>
    <w:p w14:paraId="2F8AF00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CR-3500  rev  Cat: F (Rel-17)</w:t>
      </w:r>
      <w:r>
        <w:rPr>
          <w:i/>
        </w:rPr>
        <w:br/>
      </w:r>
      <w:r>
        <w:rPr>
          <w:i/>
        </w:rPr>
        <w:br/>
      </w:r>
      <w:r>
        <w:rPr>
          <w:i/>
        </w:rPr>
        <w:tab/>
      </w:r>
      <w:r>
        <w:rPr>
          <w:i/>
        </w:rPr>
        <w:tab/>
      </w:r>
      <w:r>
        <w:rPr>
          <w:i/>
        </w:rPr>
        <w:tab/>
      </w:r>
      <w:r>
        <w:rPr>
          <w:i/>
        </w:rPr>
        <w:tab/>
      </w:r>
      <w:r>
        <w:rPr>
          <w:i/>
        </w:rPr>
        <w:tab/>
        <w:t>Source: Rohde &amp; Schwarz</w:t>
      </w:r>
    </w:p>
    <w:p w14:paraId="002806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0C08" w14:textId="77777777" w:rsidR="00BC378C" w:rsidRDefault="00BC378C" w:rsidP="00BC378C">
      <w:pPr>
        <w:rPr>
          <w:rFonts w:ascii="Arial" w:hAnsi="Arial" w:cs="Arial"/>
          <w:b/>
          <w:sz w:val="24"/>
        </w:rPr>
      </w:pPr>
      <w:r>
        <w:rPr>
          <w:rFonts w:ascii="Arial" w:hAnsi="Arial" w:cs="Arial"/>
          <w:b/>
          <w:color w:val="0000FF"/>
          <w:sz w:val="24"/>
        </w:rPr>
        <w:t>R4-2312488</w:t>
      </w:r>
      <w:r>
        <w:rPr>
          <w:rFonts w:ascii="Arial" w:hAnsi="Arial" w:cs="Arial"/>
          <w:b/>
          <w:color w:val="0000FF"/>
          <w:sz w:val="24"/>
        </w:rPr>
        <w:tab/>
      </w:r>
      <w:r>
        <w:rPr>
          <w:rFonts w:ascii="Arial" w:hAnsi="Arial" w:cs="Arial"/>
          <w:b/>
          <w:sz w:val="24"/>
        </w:rPr>
        <w:t>[NR_redcap-Perf] CR to TS 38.133: Corrections to NR RRM RedCap test cases (Rel 18)</w:t>
      </w:r>
    </w:p>
    <w:p w14:paraId="62FB3D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CR-3501  rev  Cat: A (Rel-18)</w:t>
      </w:r>
      <w:r>
        <w:rPr>
          <w:i/>
        </w:rPr>
        <w:br/>
      </w:r>
      <w:r>
        <w:rPr>
          <w:i/>
        </w:rPr>
        <w:br/>
      </w:r>
      <w:r>
        <w:rPr>
          <w:i/>
        </w:rPr>
        <w:tab/>
      </w:r>
      <w:r>
        <w:rPr>
          <w:i/>
        </w:rPr>
        <w:tab/>
      </w:r>
      <w:r>
        <w:rPr>
          <w:i/>
        </w:rPr>
        <w:tab/>
      </w:r>
      <w:r>
        <w:rPr>
          <w:i/>
        </w:rPr>
        <w:tab/>
      </w:r>
      <w:r>
        <w:rPr>
          <w:i/>
        </w:rPr>
        <w:tab/>
        <w:t>Source: Rohde &amp; Schwarz</w:t>
      </w:r>
    </w:p>
    <w:p w14:paraId="5B6C82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4961" w14:textId="77777777" w:rsidR="00BC378C" w:rsidRDefault="00BC378C" w:rsidP="00BC378C">
      <w:pPr>
        <w:rPr>
          <w:rFonts w:ascii="Arial" w:hAnsi="Arial" w:cs="Arial"/>
          <w:b/>
          <w:sz w:val="24"/>
        </w:rPr>
      </w:pPr>
      <w:r>
        <w:rPr>
          <w:rFonts w:ascii="Arial" w:hAnsi="Arial" w:cs="Arial"/>
          <w:b/>
          <w:color w:val="0000FF"/>
          <w:sz w:val="24"/>
        </w:rPr>
        <w:t>R4-2312489</w:t>
      </w:r>
      <w:r>
        <w:rPr>
          <w:rFonts w:ascii="Arial" w:hAnsi="Arial" w:cs="Arial"/>
          <w:b/>
          <w:color w:val="0000FF"/>
          <w:sz w:val="24"/>
        </w:rPr>
        <w:tab/>
      </w:r>
      <w:r>
        <w:rPr>
          <w:rFonts w:ascii="Arial" w:hAnsi="Arial" w:cs="Arial"/>
          <w:b/>
          <w:sz w:val="24"/>
        </w:rPr>
        <w:t>[NR_NTN_solutions-Perf] [LTE_NBIoT_eMTC_NTN_req-Perf] On the need of GNSS simulator in RRM NTN (IoT / NR) test cases</w:t>
      </w:r>
    </w:p>
    <w:p w14:paraId="5A560A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1D99D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6DA60" w14:textId="77777777" w:rsidR="00BC378C" w:rsidRDefault="00BC378C" w:rsidP="00BC378C">
      <w:pPr>
        <w:rPr>
          <w:rFonts w:ascii="Arial" w:hAnsi="Arial" w:cs="Arial"/>
          <w:b/>
          <w:sz w:val="24"/>
        </w:rPr>
      </w:pPr>
      <w:r>
        <w:rPr>
          <w:rFonts w:ascii="Arial" w:hAnsi="Arial" w:cs="Arial"/>
          <w:b/>
          <w:color w:val="0000FF"/>
          <w:sz w:val="24"/>
        </w:rPr>
        <w:t>R4-2312629</w:t>
      </w:r>
      <w:r>
        <w:rPr>
          <w:rFonts w:ascii="Arial" w:hAnsi="Arial" w:cs="Arial"/>
          <w:b/>
          <w:color w:val="0000FF"/>
          <w:sz w:val="24"/>
        </w:rPr>
        <w:tab/>
      </w:r>
      <w:r>
        <w:rPr>
          <w:rFonts w:ascii="Arial" w:hAnsi="Arial" w:cs="Arial"/>
          <w:b/>
          <w:sz w:val="24"/>
        </w:rPr>
        <w:t>CR on monitoring of paging occasions for CG-SDT with HD-FDD Redcap UEs</w:t>
      </w:r>
    </w:p>
    <w:p w14:paraId="44744AC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CR-3503  rev  Cat: F (Rel-17)</w:t>
      </w:r>
      <w:r>
        <w:rPr>
          <w:i/>
        </w:rPr>
        <w:br/>
      </w:r>
      <w:r>
        <w:rPr>
          <w:i/>
        </w:rPr>
        <w:br/>
      </w:r>
      <w:r>
        <w:rPr>
          <w:i/>
        </w:rPr>
        <w:tab/>
      </w:r>
      <w:r>
        <w:rPr>
          <w:i/>
        </w:rPr>
        <w:tab/>
      </w:r>
      <w:r>
        <w:rPr>
          <w:i/>
        </w:rPr>
        <w:tab/>
      </w:r>
      <w:r>
        <w:rPr>
          <w:i/>
        </w:rPr>
        <w:tab/>
      </w:r>
      <w:r>
        <w:rPr>
          <w:i/>
        </w:rPr>
        <w:tab/>
        <w:t>Source: Ericsson</w:t>
      </w:r>
    </w:p>
    <w:p w14:paraId="3C64723B" w14:textId="77777777" w:rsidR="00BC378C" w:rsidRDefault="00BC378C" w:rsidP="00BC378C">
      <w:pPr>
        <w:rPr>
          <w:rFonts w:ascii="Arial" w:hAnsi="Arial" w:cs="Arial"/>
          <w:b/>
        </w:rPr>
      </w:pPr>
      <w:r>
        <w:rPr>
          <w:rFonts w:ascii="Arial" w:hAnsi="Arial" w:cs="Arial"/>
          <w:b/>
        </w:rPr>
        <w:t xml:space="preserve">Abstract: </w:t>
      </w:r>
    </w:p>
    <w:p w14:paraId="747F0A09" w14:textId="77777777" w:rsidR="00BC378C" w:rsidRDefault="00BC378C" w:rsidP="00BC378C">
      <w:r>
        <w:t>In this contribution we discuss the RAN2 incoming LS R2-2304562.</w:t>
      </w:r>
    </w:p>
    <w:p w14:paraId="48B0FB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A81FB" w14:textId="77777777" w:rsidR="00BC378C" w:rsidRDefault="00BC378C" w:rsidP="00BC378C">
      <w:pPr>
        <w:rPr>
          <w:rFonts w:ascii="Arial" w:hAnsi="Arial" w:cs="Arial"/>
          <w:b/>
          <w:sz w:val="24"/>
        </w:rPr>
      </w:pPr>
      <w:r>
        <w:rPr>
          <w:rFonts w:ascii="Arial" w:hAnsi="Arial" w:cs="Arial"/>
          <w:b/>
          <w:color w:val="0000FF"/>
          <w:sz w:val="24"/>
        </w:rPr>
        <w:t>R4-2312630</w:t>
      </w:r>
      <w:r>
        <w:rPr>
          <w:rFonts w:ascii="Arial" w:hAnsi="Arial" w:cs="Arial"/>
          <w:b/>
          <w:color w:val="0000FF"/>
          <w:sz w:val="24"/>
        </w:rPr>
        <w:tab/>
      </w:r>
      <w:r>
        <w:rPr>
          <w:rFonts w:ascii="Arial" w:hAnsi="Arial" w:cs="Arial"/>
          <w:b/>
          <w:sz w:val="24"/>
        </w:rPr>
        <w:t>CR on monitoring of paging occasions for CG-SDT with HD-FDD Redcap UEs</w:t>
      </w:r>
    </w:p>
    <w:p w14:paraId="3619655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CR-7238  rev  Cat: A (Rel-18)</w:t>
      </w:r>
      <w:r>
        <w:rPr>
          <w:i/>
        </w:rPr>
        <w:br/>
      </w:r>
      <w:r>
        <w:rPr>
          <w:i/>
        </w:rPr>
        <w:br/>
      </w:r>
      <w:r>
        <w:rPr>
          <w:i/>
        </w:rPr>
        <w:tab/>
      </w:r>
      <w:r>
        <w:rPr>
          <w:i/>
        </w:rPr>
        <w:tab/>
      </w:r>
      <w:r>
        <w:rPr>
          <w:i/>
        </w:rPr>
        <w:tab/>
      </w:r>
      <w:r>
        <w:rPr>
          <w:i/>
        </w:rPr>
        <w:tab/>
      </w:r>
      <w:r>
        <w:rPr>
          <w:i/>
        </w:rPr>
        <w:tab/>
        <w:t>Source: Ericsson</w:t>
      </w:r>
    </w:p>
    <w:p w14:paraId="07513DFB" w14:textId="77777777" w:rsidR="00BC378C" w:rsidRDefault="00BC378C" w:rsidP="00BC378C">
      <w:pPr>
        <w:rPr>
          <w:rFonts w:ascii="Arial" w:hAnsi="Arial" w:cs="Arial"/>
          <w:b/>
        </w:rPr>
      </w:pPr>
      <w:r>
        <w:rPr>
          <w:rFonts w:ascii="Arial" w:hAnsi="Arial" w:cs="Arial"/>
          <w:b/>
        </w:rPr>
        <w:t xml:space="preserve">Abstract: </w:t>
      </w:r>
    </w:p>
    <w:p w14:paraId="52C38054" w14:textId="77777777" w:rsidR="00BC378C" w:rsidRDefault="00BC378C" w:rsidP="00BC378C">
      <w:r>
        <w:t>In this contribution we discuss the RAN2 incoming LS R2-2304562.</w:t>
      </w:r>
    </w:p>
    <w:p w14:paraId="311EEE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A7D6" w14:textId="77777777" w:rsidR="00BC378C" w:rsidRDefault="00BC378C" w:rsidP="00BC378C">
      <w:pPr>
        <w:rPr>
          <w:rFonts w:ascii="Arial" w:hAnsi="Arial" w:cs="Arial"/>
          <w:b/>
          <w:sz w:val="24"/>
        </w:rPr>
      </w:pPr>
      <w:r>
        <w:rPr>
          <w:rFonts w:ascii="Arial" w:hAnsi="Arial" w:cs="Arial"/>
          <w:b/>
          <w:color w:val="0000FF"/>
          <w:sz w:val="24"/>
        </w:rPr>
        <w:t>R4-2312631</w:t>
      </w:r>
      <w:r>
        <w:rPr>
          <w:rFonts w:ascii="Arial" w:hAnsi="Arial" w:cs="Arial"/>
          <w:b/>
          <w:color w:val="0000FF"/>
          <w:sz w:val="24"/>
        </w:rPr>
        <w:tab/>
      </w:r>
      <w:r>
        <w:rPr>
          <w:rFonts w:ascii="Arial" w:hAnsi="Arial" w:cs="Arial"/>
          <w:b/>
          <w:sz w:val="24"/>
        </w:rPr>
        <w:t>Inter-RAT NR cell reselection requiremetns under eDRX for NR-U and NR</w:t>
      </w:r>
    </w:p>
    <w:p w14:paraId="02DD85F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CR-7239  rev  Cat: F (Rel-17)</w:t>
      </w:r>
      <w:r>
        <w:rPr>
          <w:i/>
        </w:rPr>
        <w:br/>
      </w:r>
      <w:r>
        <w:rPr>
          <w:i/>
        </w:rPr>
        <w:br/>
      </w:r>
      <w:r>
        <w:rPr>
          <w:i/>
        </w:rPr>
        <w:tab/>
      </w:r>
      <w:r>
        <w:rPr>
          <w:i/>
        </w:rPr>
        <w:tab/>
      </w:r>
      <w:r>
        <w:rPr>
          <w:i/>
        </w:rPr>
        <w:tab/>
      </w:r>
      <w:r>
        <w:rPr>
          <w:i/>
        </w:rPr>
        <w:tab/>
      </w:r>
      <w:r>
        <w:rPr>
          <w:i/>
        </w:rPr>
        <w:tab/>
        <w:t>Source: Ericsson</w:t>
      </w:r>
    </w:p>
    <w:p w14:paraId="07688084" w14:textId="77777777" w:rsidR="00BC378C" w:rsidRDefault="00BC378C" w:rsidP="00BC378C">
      <w:pPr>
        <w:rPr>
          <w:rFonts w:ascii="Arial" w:hAnsi="Arial" w:cs="Arial"/>
          <w:b/>
        </w:rPr>
      </w:pPr>
      <w:r>
        <w:rPr>
          <w:rFonts w:ascii="Arial" w:hAnsi="Arial" w:cs="Arial"/>
          <w:b/>
        </w:rPr>
        <w:t xml:space="preserve">Abstract: </w:t>
      </w:r>
    </w:p>
    <w:p w14:paraId="4F16F523" w14:textId="77777777" w:rsidR="00BC378C" w:rsidRDefault="00BC378C" w:rsidP="00BC378C">
      <w:r>
        <w:t>In this contribution we introduce the missing requirements for LTE UE configured with eDRX to measure on inter-RAT NR cells.</w:t>
      </w:r>
    </w:p>
    <w:p w14:paraId="3EC71E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989B5" w14:textId="77777777" w:rsidR="00BC378C" w:rsidRDefault="00BC378C" w:rsidP="00BC378C">
      <w:pPr>
        <w:rPr>
          <w:rFonts w:ascii="Arial" w:hAnsi="Arial" w:cs="Arial"/>
          <w:b/>
          <w:sz w:val="24"/>
        </w:rPr>
      </w:pPr>
      <w:r>
        <w:rPr>
          <w:rFonts w:ascii="Arial" w:hAnsi="Arial" w:cs="Arial"/>
          <w:b/>
          <w:color w:val="0000FF"/>
          <w:sz w:val="24"/>
        </w:rPr>
        <w:t>R4-2312632</w:t>
      </w:r>
      <w:r>
        <w:rPr>
          <w:rFonts w:ascii="Arial" w:hAnsi="Arial" w:cs="Arial"/>
          <w:b/>
          <w:color w:val="0000FF"/>
          <w:sz w:val="24"/>
        </w:rPr>
        <w:tab/>
      </w:r>
      <w:r>
        <w:rPr>
          <w:rFonts w:ascii="Arial" w:hAnsi="Arial" w:cs="Arial"/>
          <w:b/>
          <w:sz w:val="24"/>
        </w:rPr>
        <w:t>Inter-RAT NR cell reselection requiremetns under eDRX for NR-U and NR-R17</w:t>
      </w:r>
    </w:p>
    <w:p w14:paraId="5554DE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CR-7240  rev  Cat: A (Rel-18)</w:t>
      </w:r>
      <w:r>
        <w:rPr>
          <w:i/>
        </w:rPr>
        <w:br/>
      </w:r>
      <w:r>
        <w:rPr>
          <w:i/>
        </w:rPr>
        <w:br/>
      </w:r>
      <w:r>
        <w:rPr>
          <w:i/>
        </w:rPr>
        <w:tab/>
      </w:r>
      <w:r>
        <w:rPr>
          <w:i/>
        </w:rPr>
        <w:tab/>
      </w:r>
      <w:r>
        <w:rPr>
          <w:i/>
        </w:rPr>
        <w:tab/>
      </w:r>
      <w:r>
        <w:rPr>
          <w:i/>
        </w:rPr>
        <w:tab/>
      </w:r>
      <w:r>
        <w:rPr>
          <w:i/>
        </w:rPr>
        <w:tab/>
        <w:t>Source: Ericsson</w:t>
      </w:r>
    </w:p>
    <w:p w14:paraId="33FA6719" w14:textId="77777777" w:rsidR="00BC378C" w:rsidRDefault="00BC378C" w:rsidP="00BC378C">
      <w:pPr>
        <w:rPr>
          <w:rFonts w:ascii="Arial" w:hAnsi="Arial" w:cs="Arial"/>
          <w:b/>
        </w:rPr>
      </w:pPr>
      <w:r>
        <w:rPr>
          <w:rFonts w:ascii="Arial" w:hAnsi="Arial" w:cs="Arial"/>
          <w:b/>
        </w:rPr>
        <w:t xml:space="preserve">Abstract: </w:t>
      </w:r>
    </w:p>
    <w:p w14:paraId="2851FADB" w14:textId="77777777" w:rsidR="00BC378C" w:rsidRDefault="00BC378C" w:rsidP="00BC378C">
      <w:r>
        <w:t>In this contribution we introduce the missing requirements for LTE UE configured with eDRX to measure on inter-RAT NR cells.</w:t>
      </w:r>
    </w:p>
    <w:p w14:paraId="6C1176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AD066" w14:textId="77777777" w:rsidR="00BC378C" w:rsidRDefault="00BC378C" w:rsidP="00BC378C">
      <w:pPr>
        <w:rPr>
          <w:rFonts w:ascii="Arial" w:hAnsi="Arial" w:cs="Arial"/>
          <w:b/>
          <w:sz w:val="24"/>
        </w:rPr>
      </w:pPr>
      <w:r>
        <w:rPr>
          <w:rFonts w:ascii="Arial" w:hAnsi="Arial" w:cs="Arial"/>
          <w:b/>
          <w:color w:val="0000FF"/>
          <w:sz w:val="24"/>
        </w:rPr>
        <w:t>R4-2312633</w:t>
      </w:r>
      <w:r>
        <w:rPr>
          <w:rFonts w:ascii="Arial" w:hAnsi="Arial" w:cs="Arial"/>
          <w:b/>
          <w:color w:val="0000FF"/>
          <w:sz w:val="24"/>
        </w:rPr>
        <w:tab/>
      </w:r>
      <w:r>
        <w:rPr>
          <w:rFonts w:ascii="Arial" w:hAnsi="Arial" w:cs="Arial"/>
          <w:b/>
          <w:sz w:val="24"/>
        </w:rPr>
        <w:t>Correction to RedCap requirements</w:t>
      </w:r>
    </w:p>
    <w:p w14:paraId="6F49C6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CR-3504  rev  Cat: F (Rel-17)</w:t>
      </w:r>
      <w:r>
        <w:rPr>
          <w:i/>
        </w:rPr>
        <w:br/>
      </w:r>
      <w:r>
        <w:rPr>
          <w:i/>
        </w:rPr>
        <w:br/>
      </w:r>
      <w:r>
        <w:rPr>
          <w:i/>
        </w:rPr>
        <w:tab/>
      </w:r>
      <w:r>
        <w:rPr>
          <w:i/>
        </w:rPr>
        <w:tab/>
      </w:r>
      <w:r>
        <w:rPr>
          <w:i/>
        </w:rPr>
        <w:tab/>
      </w:r>
      <w:r>
        <w:rPr>
          <w:i/>
        </w:rPr>
        <w:tab/>
      </w:r>
      <w:r>
        <w:rPr>
          <w:i/>
        </w:rPr>
        <w:tab/>
        <w:t>Source: R4</w:t>
      </w:r>
    </w:p>
    <w:p w14:paraId="7C57AACB" w14:textId="77777777" w:rsidR="00BC378C" w:rsidRDefault="00BC378C" w:rsidP="00BC378C">
      <w:pPr>
        <w:rPr>
          <w:rFonts w:ascii="Arial" w:hAnsi="Arial" w:cs="Arial"/>
          <w:b/>
        </w:rPr>
      </w:pPr>
      <w:r>
        <w:rPr>
          <w:rFonts w:ascii="Arial" w:hAnsi="Arial" w:cs="Arial"/>
          <w:b/>
        </w:rPr>
        <w:t xml:space="preserve">Abstract: </w:t>
      </w:r>
    </w:p>
    <w:p w14:paraId="4A4026C1" w14:textId="77777777" w:rsidR="00BC378C" w:rsidRDefault="00BC378C" w:rsidP="00BC378C">
      <w:r>
        <w:t>Reference in current SDT requirements for RedCap is incorrect and removal of [ ].</w:t>
      </w:r>
    </w:p>
    <w:p w14:paraId="1A1BA1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D3209" w14:textId="77777777" w:rsidR="00BC378C" w:rsidRDefault="00BC378C" w:rsidP="00BC378C">
      <w:pPr>
        <w:rPr>
          <w:rFonts w:ascii="Arial" w:hAnsi="Arial" w:cs="Arial"/>
          <w:b/>
          <w:sz w:val="24"/>
        </w:rPr>
      </w:pPr>
      <w:r>
        <w:rPr>
          <w:rFonts w:ascii="Arial" w:hAnsi="Arial" w:cs="Arial"/>
          <w:b/>
          <w:color w:val="0000FF"/>
          <w:sz w:val="24"/>
        </w:rPr>
        <w:t>R4-2312634</w:t>
      </w:r>
      <w:r>
        <w:rPr>
          <w:rFonts w:ascii="Arial" w:hAnsi="Arial" w:cs="Arial"/>
          <w:b/>
          <w:color w:val="0000FF"/>
          <w:sz w:val="24"/>
        </w:rPr>
        <w:tab/>
      </w:r>
      <w:r>
        <w:rPr>
          <w:rFonts w:ascii="Arial" w:hAnsi="Arial" w:cs="Arial"/>
          <w:b/>
          <w:sz w:val="24"/>
        </w:rPr>
        <w:t>Correction to RedCap core requirements</w:t>
      </w:r>
    </w:p>
    <w:p w14:paraId="62454FC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CR-3505  rev  Cat: A (Rel-18)</w:t>
      </w:r>
      <w:r>
        <w:rPr>
          <w:i/>
        </w:rPr>
        <w:br/>
      </w:r>
      <w:r>
        <w:rPr>
          <w:i/>
        </w:rPr>
        <w:br/>
      </w:r>
      <w:r>
        <w:rPr>
          <w:i/>
        </w:rPr>
        <w:tab/>
      </w:r>
      <w:r>
        <w:rPr>
          <w:i/>
        </w:rPr>
        <w:tab/>
      </w:r>
      <w:r>
        <w:rPr>
          <w:i/>
        </w:rPr>
        <w:tab/>
      </w:r>
      <w:r>
        <w:rPr>
          <w:i/>
        </w:rPr>
        <w:tab/>
      </w:r>
      <w:r>
        <w:rPr>
          <w:i/>
        </w:rPr>
        <w:tab/>
        <w:t>Source: Ericsson</w:t>
      </w:r>
    </w:p>
    <w:p w14:paraId="181223DE" w14:textId="77777777" w:rsidR="00BC378C" w:rsidRDefault="00BC378C" w:rsidP="00BC378C">
      <w:pPr>
        <w:rPr>
          <w:rFonts w:ascii="Arial" w:hAnsi="Arial" w:cs="Arial"/>
          <w:b/>
        </w:rPr>
      </w:pPr>
      <w:r>
        <w:rPr>
          <w:rFonts w:ascii="Arial" w:hAnsi="Arial" w:cs="Arial"/>
          <w:b/>
        </w:rPr>
        <w:t xml:space="preserve">Abstract: </w:t>
      </w:r>
    </w:p>
    <w:p w14:paraId="0AF6B353" w14:textId="77777777" w:rsidR="00BC378C" w:rsidRDefault="00BC378C" w:rsidP="00BC378C">
      <w:r>
        <w:t>Reference in current SDT requirements for RedCap is incorrect and removal of [ ].</w:t>
      </w:r>
    </w:p>
    <w:p w14:paraId="354A290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5D6DF" w14:textId="77777777" w:rsidR="00BC378C" w:rsidRDefault="00BC378C" w:rsidP="00BC378C">
      <w:pPr>
        <w:rPr>
          <w:rFonts w:ascii="Arial" w:hAnsi="Arial" w:cs="Arial"/>
          <w:b/>
          <w:sz w:val="24"/>
        </w:rPr>
      </w:pPr>
      <w:r>
        <w:rPr>
          <w:rFonts w:ascii="Arial" w:hAnsi="Arial" w:cs="Arial"/>
          <w:b/>
          <w:color w:val="0000FF"/>
          <w:sz w:val="24"/>
        </w:rPr>
        <w:t>R4-2312635</w:t>
      </w:r>
      <w:r>
        <w:rPr>
          <w:rFonts w:ascii="Arial" w:hAnsi="Arial" w:cs="Arial"/>
          <w:b/>
          <w:color w:val="0000FF"/>
          <w:sz w:val="24"/>
        </w:rPr>
        <w:tab/>
      </w:r>
      <w:r>
        <w:rPr>
          <w:rFonts w:ascii="Arial" w:hAnsi="Arial" w:cs="Arial"/>
          <w:b/>
          <w:sz w:val="24"/>
        </w:rPr>
        <w:t>Correction to performance part requirements for RedCap</w:t>
      </w:r>
    </w:p>
    <w:p w14:paraId="55E132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CR-3506  rev  Cat: F (Rel-17)</w:t>
      </w:r>
      <w:r>
        <w:rPr>
          <w:i/>
        </w:rPr>
        <w:br/>
      </w:r>
      <w:r>
        <w:rPr>
          <w:i/>
        </w:rPr>
        <w:br/>
      </w:r>
      <w:r>
        <w:rPr>
          <w:i/>
        </w:rPr>
        <w:tab/>
      </w:r>
      <w:r>
        <w:rPr>
          <w:i/>
        </w:rPr>
        <w:tab/>
      </w:r>
      <w:r>
        <w:rPr>
          <w:i/>
        </w:rPr>
        <w:tab/>
      </w:r>
      <w:r>
        <w:rPr>
          <w:i/>
        </w:rPr>
        <w:tab/>
      </w:r>
      <w:r>
        <w:rPr>
          <w:i/>
        </w:rPr>
        <w:tab/>
        <w:t>Source: R4</w:t>
      </w:r>
    </w:p>
    <w:p w14:paraId="3B5E447D" w14:textId="77777777" w:rsidR="00BC378C" w:rsidRDefault="00BC378C" w:rsidP="00BC378C">
      <w:pPr>
        <w:rPr>
          <w:rFonts w:ascii="Arial" w:hAnsi="Arial" w:cs="Arial"/>
          <w:b/>
        </w:rPr>
      </w:pPr>
      <w:r>
        <w:rPr>
          <w:rFonts w:ascii="Arial" w:hAnsi="Arial" w:cs="Arial"/>
          <w:b/>
        </w:rPr>
        <w:t xml:space="preserve">Abstract: </w:t>
      </w:r>
    </w:p>
    <w:p w14:paraId="2A763864" w14:textId="77777777" w:rsidR="00BC378C" w:rsidRDefault="00BC378C" w:rsidP="00BC378C">
      <w:r>
        <w:t>Test cases contains values in squarebrackets and TBD values in test configurations are replaced.</w:t>
      </w:r>
    </w:p>
    <w:p w14:paraId="145E2B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3EB9" w14:textId="77777777" w:rsidR="00BC378C" w:rsidRDefault="00BC378C" w:rsidP="00BC378C">
      <w:pPr>
        <w:rPr>
          <w:rFonts w:ascii="Arial" w:hAnsi="Arial" w:cs="Arial"/>
          <w:b/>
          <w:sz w:val="24"/>
        </w:rPr>
      </w:pPr>
      <w:r>
        <w:rPr>
          <w:rFonts w:ascii="Arial" w:hAnsi="Arial" w:cs="Arial"/>
          <w:b/>
          <w:color w:val="0000FF"/>
          <w:sz w:val="24"/>
        </w:rPr>
        <w:t>R4-2312636</w:t>
      </w:r>
      <w:r>
        <w:rPr>
          <w:rFonts w:ascii="Arial" w:hAnsi="Arial" w:cs="Arial"/>
          <w:b/>
          <w:color w:val="0000FF"/>
          <w:sz w:val="24"/>
        </w:rPr>
        <w:tab/>
      </w:r>
      <w:r>
        <w:rPr>
          <w:rFonts w:ascii="Arial" w:hAnsi="Arial" w:cs="Arial"/>
          <w:b/>
          <w:sz w:val="24"/>
        </w:rPr>
        <w:t>Correction to performance part requirements for RedCap</w:t>
      </w:r>
    </w:p>
    <w:p w14:paraId="0D642C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CR-3507  rev  Cat: A (Rel-18)</w:t>
      </w:r>
      <w:r>
        <w:rPr>
          <w:i/>
        </w:rPr>
        <w:br/>
      </w:r>
      <w:r>
        <w:rPr>
          <w:i/>
        </w:rPr>
        <w:br/>
      </w:r>
      <w:r>
        <w:rPr>
          <w:i/>
        </w:rPr>
        <w:tab/>
      </w:r>
      <w:r>
        <w:rPr>
          <w:i/>
        </w:rPr>
        <w:tab/>
      </w:r>
      <w:r>
        <w:rPr>
          <w:i/>
        </w:rPr>
        <w:tab/>
      </w:r>
      <w:r>
        <w:rPr>
          <w:i/>
        </w:rPr>
        <w:tab/>
      </w:r>
      <w:r>
        <w:rPr>
          <w:i/>
        </w:rPr>
        <w:tab/>
        <w:t>Source: Ericsson</w:t>
      </w:r>
    </w:p>
    <w:p w14:paraId="570191FF" w14:textId="77777777" w:rsidR="00BC378C" w:rsidRDefault="00BC378C" w:rsidP="00BC378C">
      <w:pPr>
        <w:rPr>
          <w:rFonts w:ascii="Arial" w:hAnsi="Arial" w:cs="Arial"/>
          <w:b/>
        </w:rPr>
      </w:pPr>
      <w:r>
        <w:rPr>
          <w:rFonts w:ascii="Arial" w:hAnsi="Arial" w:cs="Arial"/>
          <w:b/>
        </w:rPr>
        <w:t xml:space="preserve">Abstract: </w:t>
      </w:r>
    </w:p>
    <w:p w14:paraId="724AD72C" w14:textId="77777777" w:rsidR="00BC378C" w:rsidRDefault="00BC378C" w:rsidP="00BC378C">
      <w:r>
        <w:t>Test cases contains values in squarebrackets and TBD values in test configurations are replaced.</w:t>
      </w:r>
    </w:p>
    <w:p w14:paraId="3C2DB6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443C" w14:textId="77777777" w:rsidR="00BC378C" w:rsidRDefault="00BC378C" w:rsidP="00BC378C">
      <w:pPr>
        <w:rPr>
          <w:rFonts w:ascii="Arial" w:hAnsi="Arial" w:cs="Arial"/>
          <w:b/>
          <w:sz w:val="24"/>
        </w:rPr>
      </w:pPr>
      <w:r>
        <w:rPr>
          <w:rFonts w:ascii="Arial" w:hAnsi="Arial" w:cs="Arial"/>
          <w:b/>
          <w:color w:val="0000FF"/>
          <w:sz w:val="24"/>
        </w:rPr>
        <w:t>R4-2312663</w:t>
      </w:r>
      <w:r>
        <w:rPr>
          <w:rFonts w:ascii="Arial" w:hAnsi="Arial" w:cs="Arial"/>
          <w:b/>
          <w:color w:val="0000FF"/>
          <w:sz w:val="24"/>
        </w:rPr>
        <w:tab/>
      </w:r>
      <w:r>
        <w:rPr>
          <w:rFonts w:ascii="Arial" w:hAnsi="Arial" w:cs="Arial"/>
          <w:b/>
          <w:sz w:val="24"/>
        </w:rPr>
        <w:t>[NR_pos_enh] CR on per FR PRS gap in case of concurrent gaps in Rel-17</w:t>
      </w:r>
    </w:p>
    <w:p w14:paraId="447A94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CR-3509  rev  Cat: F (Rel-17)</w:t>
      </w:r>
      <w:r>
        <w:rPr>
          <w:i/>
        </w:rPr>
        <w:br/>
      </w:r>
      <w:r>
        <w:rPr>
          <w:i/>
        </w:rPr>
        <w:br/>
      </w:r>
      <w:r>
        <w:rPr>
          <w:i/>
        </w:rPr>
        <w:tab/>
      </w:r>
      <w:r>
        <w:rPr>
          <w:i/>
        </w:rPr>
        <w:tab/>
      </w:r>
      <w:r>
        <w:rPr>
          <w:i/>
        </w:rPr>
        <w:tab/>
      </w:r>
      <w:r>
        <w:rPr>
          <w:i/>
        </w:rPr>
        <w:tab/>
      </w:r>
      <w:r>
        <w:rPr>
          <w:i/>
        </w:rPr>
        <w:tab/>
        <w:t>Source: OPPO, Huawei, HiSilicon, CATT</w:t>
      </w:r>
    </w:p>
    <w:p w14:paraId="2D9C0E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EEC10" w14:textId="77777777" w:rsidR="00BC378C" w:rsidRDefault="00BC378C" w:rsidP="00BC378C">
      <w:pPr>
        <w:rPr>
          <w:rFonts w:ascii="Arial" w:hAnsi="Arial" w:cs="Arial"/>
          <w:b/>
          <w:sz w:val="24"/>
        </w:rPr>
      </w:pPr>
      <w:r>
        <w:rPr>
          <w:rFonts w:ascii="Arial" w:hAnsi="Arial" w:cs="Arial"/>
          <w:b/>
          <w:color w:val="0000FF"/>
          <w:sz w:val="24"/>
        </w:rPr>
        <w:t>R4-2312664</w:t>
      </w:r>
      <w:r>
        <w:rPr>
          <w:rFonts w:ascii="Arial" w:hAnsi="Arial" w:cs="Arial"/>
          <w:b/>
          <w:color w:val="0000FF"/>
          <w:sz w:val="24"/>
        </w:rPr>
        <w:tab/>
      </w:r>
      <w:r>
        <w:rPr>
          <w:rFonts w:ascii="Arial" w:hAnsi="Arial" w:cs="Arial"/>
          <w:b/>
          <w:sz w:val="24"/>
        </w:rPr>
        <w:t>[NR_pos_enh] CR on per FR PRS gap in case of concurrent gaps in Rel-18</w:t>
      </w:r>
    </w:p>
    <w:p w14:paraId="26E2F5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CR-3510  rev  Cat: A (Rel-18)</w:t>
      </w:r>
      <w:r>
        <w:rPr>
          <w:i/>
        </w:rPr>
        <w:br/>
      </w:r>
      <w:r>
        <w:rPr>
          <w:i/>
        </w:rPr>
        <w:br/>
      </w:r>
      <w:r>
        <w:rPr>
          <w:i/>
        </w:rPr>
        <w:tab/>
      </w:r>
      <w:r>
        <w:rPr>
          <w:i/>
        </w:rPr>
        <w:tab/>
      </w:r>
      <w:r>
        <w:rPr>
          <w:i/>
        </w:rPr>
        <w:tab/>
      </w:r>
      <w:r>
        <w:rPr>
          <w:i/>
        </w:rPr>
        <w:tab/>
      </w:r>
      <w:r>
        <w:rPr>
          <w:i/>
        </w:rPr>
        <w:tab/>
        <w:t>Source: OPPO, Huawei, HiSilicon, CATT</w:t>
      </w:r>
    </w:p>
    <w:p w14:paraId="6BF151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182F6" w14:textId="77777777" w:rsidR="00BC378C" w:rsidRDefault="00BC378C" w:rsidP="00BC378C">
      <w:pPr>
        <w:rPr>
          <w:rFonts w:ascii="Arial" w:hAnsi="Arial" w:cs="Arial"/>
          <w:b/>
          <w:sz w:val="24"/>
        </w:rPr>
      </w:pPr>
      <w:r>
        <w:rPr>
          <w:rFonts w:ascii="Arial" w:hAnsi="Arial" w:cs="Arial"/>
          <w:b/>
          <w:color w:val="0000FF"/>
          <w:sz w:val="24"/>
        </w:rPr>
        <w:t>R4-2312702</w:t>
      </w:r>
      <w:r>
        <w:rPr>
          <w:rFonts w:ascii="Arial" w:hAnsi="Arial" w:cs="Arial"/>
          <w:b/>
          <w:color w:val="0000FF"/>
          <w:sz w:val="24"/>
        </w:rPr>
        <w:tab/>
      </w:r>
      <w:r>
        <w:rPr>
          <w:rFonts w:ascii="Arial" w:hAnsi="Arial" w:cs="Arial"/>
          <w:b/>
          <w:sz w:val="24"/>
        </w:rPr>
        <w:t>[NR_redcap-Core] CR on RRC Re-establishment for RedCap</w:t>
      </w:r>
    </w:p>
    <w:p w14:paraId="1D69ED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CR-3511  rev  Cat: F (Rel-17)</w:t>
      </w:r>
      <w:r>
        <w:rPr>
          <w:i/>
        </w:rPr>
        <w:br/>
      </w:r>
      <w:r>
        <w:rPr>
          <w:i/>
        </w:rPr>
        <w:br/>
      </w:r>
      <w:r>
        <w:rPr>
          <w:i/>
        </w:rPr>
        <w:tab/>
      </w:r>
      <w:r>
        <w:rPr>
          <w:i/>
        </w:rPr>
        <w:tab/>
      </w:r>
      <w:r>
        <w:rPr>
          <w:i/>
        </w:rPr>
        <w:tab/>
      </w:r>
      <w:r>
        <w:rPr>
          <w:i/>
        </w:rPr>
        <w:tab/>
      </w:r>
      <w:r>
        <w:rPr>
          <w:i/>
        </w:rPr>
        <w:tab/>
        <w:t>Source: vivo</w:t>
      </w:r>
    </w:p>
    <w:p w14:paraId="03C1D6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48E2C" w14:textId="77777777" w:rsidR="00BC378C" w:rsidRDefault="00BC378C" w:rsidP="00BC378C">
      <w:pPr>
        <w:rPr>
          <w:rFonts w:ascii="Arial" w:hAnsi="Arial" w:cs="Arial"/>
          <w:b/>
          <w:sz w:val="24"/>
        </w:rPr>
      </w:pPr>
      <w:r>
        <w:rPr>
          <w:rFonts w:ascii="Arial" w:hAnsi="Arial" w:cs="Arial"/>
          <w:b/>
          <w:color w:val="0000FF"/>
          <w:sz w:val="24"/>
        </w:rPr>
        <w:t>R4-2312703</w:t>
      </w:r>
      <w:r>
        <w:rPr>
          <w:rFonts w:ascii="Arial" w:hAnsi="Arial" w:cs="Arial"/>
          <w:b/>
          <w:color w:val="0000FF"/>
          <w:sz w:val="24"/>
        </w:rPr>
        <w:tab/>
      </w:r>
      <w:r>
        <w:rPr>
          <w:rFonts w:ascii="Arial" w:hAnsi="Arial" w:cs="Arial"/>
          <w:b/>
          <w:sz w:val="24"/>
        </w:rPr>
        <w:t>[NR_redcap-Core] CR on RRC Re-establishment for RedCap</w:t>
      </w:r>
    </w:p>
    <w:p w14:paraId="4CDF0F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CR-3512  rev  Cat: A (Rel-18)</w:t>
      </w:r>
      <w:r>
        <w:rPr>
          <w:i/>
        </w:rPr>
        <w:br/>
      </w:r>
      <w:r>
        <w:rPr>
          <w:i/>
        </w:rPr>
        <w:br/>
      </w:r>
      <w:r>
        <w:rPr>
          <w:i/>
        </w:rPr>
        <w:tab/>
      </w:r>
      <w:r>
        <w:rPr>
          <w:i/>
        </w:rPr>
        <w:tab/>
      </w:r>
      <w:r>
        <w:rPr>
          <w:i/>
        </w:rPr>
        <w:tab/>
      </w:r>
      <w:r>
        <w:rPr>
          <w:i/>
        </w:rPr>
        <w:tab/>
      </w:r>
      <w:r>
        <w:rPr>
          <w:i/>
        </w:rPr>
        <w:tab/>
        <w:t>Source: vivo</w:t>
      </w:r>
    </w:p>
    <w:p w14:paraId="2452CE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397F0" w14:textId="77777777" w:rsidR="00BC378C" w:rsidRDefault="00BC378C" w:rsidP="00BC378C">
      <w:pPr>
        <w:rPr>
          <w:rFonts w:ascii="Arial" w:hAnsi="Arial" w:cs="Arial"/>
          <w:b/>
          <w:sz w:val="24"/>
        </w:rPr>
      </w:pPr>
      <w:r>
        <w:rPr>
          <w:rFonts w:ascii="Arial" w:hAnsi="Arial" w:cs="Arial"/>
          <w:b/>
          <w:color w:val="0000FF"/>
          <w:sz w:val="24"/>
        </w:rPr>
        <w:lastRenderedPageBreak/>
        <w:t>R4-2312714</w:t>
      </w:r>
      <w:r>
        <w:rPr>
          <w:rFonts w:ascii="Arial" w:hAnsi="Arial" w:cs="Arial"/>
          <w:b/>
          <w:color w:val="0000FF"/>
          <w:sz w:val="24"/>
        </w:rPr>
        <w:tab/>
      </w:r>
      <w:r>
        <w:rPr>
          <w:rFonts w:ascii="Arial" w:hAnsi="Arial" w:cs="Arial"/>
          <w:b/>
          <w:sz w:val="24"/>
        </w:rPr>
        <w:t>CR 38.133 Correction of normative text in requirements</w:t>
      </w:r>
    </w:p>
    <w:p w14:paraId="2B789E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CR-3513  rev  Cat: F (Rel-17)</w:t>
      </w:r>
      <w:r>
        <w:rPr>
          <w:i/>
        </w:rPr>
        <w:br/>
      </w:r>
      <w:r>
        <w:rPr>
          <w:i/>
        </w:rPr>
        <w:br/>
      </w:r>
      <w:r>
        <w:rPr>
          <w:i/>
        </w:rPr>
        <w:tab/>
      </w:r>
      <w:r>
        <w:rPr>
          <w:i/>
        </w:rPr>
        <w:tab/>
      </w:r>
      <w:r>
        <w:rPr>
          <w:i/>
        </w:rPr>
        <w:tab/>
      </w:r>
      <w:r>
        <w:rPr>
          <w:i/>
        </w:rPr>
        <w:tab/>
      </w:r>
      <w:r>
        <w:rPr>
          <w:i/>
        </w:rPr>
        <w:tab/>
        <w:t>Source: BeammWave</w:t>
      </w:r>
    </w:p>
    <w:p w14:paraId="4D6131C0" w14:textId="77777777" w:rsidR="00BC378C" w:rsidRDefault="00BC378C" w:rsidP="00BC378C">
      <w:pPr>
        <w:rPr>
          <w:rFonts w:ascii="Arial" w:hAnsi="Arial" w:cs="Arial"/>
          <w:b/>
        </w:rPr>
      </w:pPr>
      <w:r>
        <w:rPr>
          <w:rFonts w:ascii="Arial" w:hAnsi="Arial" w:cs="Arial"/>
          <w:b/>
        </w:rPr>
        <w:t xml:space="preserve">Abstract: </w:t>
      </w:r>
    </w:p>
    <w:p w14:paraId="24BE8145"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3B720A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7442" w14:textId="77777777" w:rsidR="00BC378C" w:rsidRDefault="00BC378C" w:rsidP="00BC378C">
      <w:pPr>
        <w:rPr>
          <w:rFonts w:ascii="Arial" w:hAnsi="Arial" w:cs="Arial"/>
          <w:b/>
          <w:sz w:val="24"/>
        </w:rPr>
      </w:pPr>
      <w:r>
        <w:rPr>
          <w:rFonts w:ascii="Arial" w:hAnsi="Arial" w:cs="Arial"/>
          <w:b/>
          <w:color w:val="0000FF"/>
          <w:sz w:val="24"/>
        </w:rPr>
        <w:t>R4-2312715</w:t>
      </w:r>
      <w:r>
        <w:rPr>
          <w:rFonts w:ascii="Arial" w:hAnsi="Arial" w:cs="Arial"/>
          <w:b/>
          <w:color w:val="0000FF"/>
          <w:sz w:val="24"/>
        </w:rPr>
        <w:tab/>
      </w:r>
      <w:r>
        <w:rPr>
          <w:rFonts w:ascii="Arial" w:hAnsi="Arial" w:cs="Arial"/>
          <w:b/>
          <w:sz w:val="24"/>
        </w:rPr>
        <w:t>CR 38.133 Correction of normative text in requirements</w:t>
      </w:r>
    </w:p>
    <w:p w14:paraId="7576CA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CR-3514  rev  Cat: A (Rel-18)</w:t>
      </w:r>
      <w:r>
        <w:rPr>
          <w:i/>
        </w:rPr>
        <w:br/>
      </w:r>
      <w:r>
        <w:rPr>
          <w:i/>
        </w:rPr>
        <w:br/>
      </w:r>
      <w:r>
        <w:rPr>
          <w:i/>
        </w:rPr>
        <w:tab/>
      </w:r>
      <w:r>
        <w:rPr>
          <w:i/>
        </w:rPr>
        <w:tab/>
      </w:r>
      <w:r>
        <w:rPr>
          <w:i/>
        </w:rPr>
        <w:tab/>
      </w:r>
      <w:r>
        <w:rPr>
          <w:i/>
        </w:rPr>
        <w:tab/>
      </w:r>
      <w:r>
        <w:rPr>
          <w:i/>
        </w:rPr>
        <w:tab/>
        <w:t>Source: BeammWave</w:t>
      </w:r>
    </w:p>
    <w:p w14:paraId="6943E8D1" w14:textId="77777777" w:rsidR="00BC378C" w:rsidRDefault="00BC378C" w:rsidP="00BC378C">
      <w:pPr>
        <w:rPr>
          <w:rFonts w:ascii="Arial" w:hAnsi="Arial" w:cs="Arial"/>
          <w:b/>
        </w:rPr>
      </w:pPr>
      <w:r>
        <w:rPr>
          <w:rFonts w:ascii="Arial" w:hAnsi="Arial" w:cs="Arial"/>
          <w:b/>
        </w:rPr>
        <w:t xml:space="preserve">Abstract: </w:t>
      </w:r>
    </w:p>
    <w:p w14:paraId="6D47830C" w14:textId="77777777" w:rsidR="00BC378C" w:rsidRDefault="00BC378C" w:rsidP="00BC378C">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6B7B5D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879B" w14:textId="77777777" w:rsidR="00BC378C" w:rsidRDefault="00BC378C" w:rsidP="00BC378C">
      <w:pPr>
        <w:rPr>
          <w:rFonts w:ascii="Arial" w:hAnsi="Arial" w:cs="Arial"/>
          <w:b/>
          <w:sz w:val="24"/>
        </w:rPr>
      </w:pPr>
      <w:r>
        <w:rPr>
          <w:rFonts w:ascii="Arial" w:hAnsi="Arial" w:cs="Arial"/>
          <w:b/>
          <w:color w:val="0000FF"/>
          <w:sz w:val="24"/>
        </w:rPr>
        <w:t>R4-2312744</w:t>
      </w:r>
      <w:r>
        <w:rPr>
          <w:rFonts w:ascii="Arial" w:hAnsi="Arial" w:cs="Arial"/>
          <w:b/>
          <w:color w:val="0000FF"/>
          <w:sz w:val="24"/>
        </w:rPr>
        <w:tab/>
      </w:r>
      <w:r>
        <w:rPr>
          <w:rFonts w:ascii="Arial" w:hAnsi="Arial" w:cs="Arial"/>
          <w:b/>
          <w:sz w:val="24"/>
        </w:rPr>
        <w:t>Summary of PRS-RSRPP simulations</w:t>
      </w:r>
    </w:p>
    <w:p w14:paraId="066547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7900B6" w14:textId="77777777" w:rsidR="00BC378C" w:rsidRDefault="00BC378C" w:rsidP="00BC378C">
      <w:pPr>
        <w:rPr>
          <w:rFonts w:ascii="Arial" w:hAnsi="Arial" w:cs="Arial"/>
          <w:b/>
        </w:rPr>
      </w:pPr>
      <w:r>
        <w:rPr>
          <w:rFonts w:ascii="Arial" w:hAnsi="Arial" w:cs="Arial"/>
          <w:b/>
        </w:rPr>
        <w:t xml:space="preserve">Abstract: </w:t>
      </w:r>
    </w:p>
    <w:p w14:paraId="1B1D4C8B" w14:textId="77777777" w:rsidR="00BC378C" w:rsidRDefault="00BC378C" w:rsidP="00BC378C">
      <w:r>
        <w:t>This paper summarizes PRS-RSRPP simulation results submitted by all companies to RAN4#108.</w:t>
      </w:r>
    </w:p>
    <w:p w14:paraId="4E0E1E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361ED" w14:textId="77777777" w:rsidR="00BC378C" w:rsidRDefault="00BC378C" w:rsidP="00BC378C">
      <w:pPr>
        <w:rPr>
          <w:rFonts w:ascii="Arial" w:hAnsi="Arial" w:cs="Arial"/>
          <w:b/>
          <w:sz w:val="24"/>
        </w:rPr>
      </w:pPr>
      <w:r>
        <w:rPr>
          <w:rFonts w:ascii="Arial" w:hAnsi="Arial" w:cs="Arial"/>
          <w:b/>
          <w:color w:val="0000FF"/>
          <w:sz w:val="24"/>
        </w:rPr>
        <w:t>R4-2312810</w:t>
      </w:r>
      <w:r>
        <w:rPr>
          <w:rFonts w:ascii="Arial" w:hAnsi="Arial" w:cs="Arial"/>
          <w:b/>
          <w:color w:val="0000FF"/>
          <w:sz w:val="24"/>
        </w:rPr>
        <w:tab/>
      </w:r>
      <w:r>
        <w:rPr>
          <w:rFonts w:ascii="Arial" w:hAnsi="Arial" w:cs="Arial"/>
          <w:b/>
          <w:sz w:val="24"/>
        </w:rPr>
        <w:t>[NR_MG_enh-Core] Discussion on remaining issues in Rel-17 MGE</w:t>
      </w:r>
    </w:p>
    <w:p w14:paraId="78907FC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8429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A6E5" w14:textId="77777777" w:rsidR="00BC378C" w:rsidRDefault="00BC378C" w:rsidP="00BC378C">
      <w:pPr>
        <w:rPr>
          <w:rFonts w:ascii="Arial" w:hAnsi="Arial" w:cs="Arial"/>
          <w:b/>
          <w:sz w:val="24"/>
        </w:rPr>
      </w:pPr>
      <w:r>
        <w:rPr>
          <w:rFonts w:ascii="Arial" w:hAnsi="Arial" w:cs="Arial"/>
          <w:b/>
          <w:color w:val="0000FF"/>
          <w:sz w:val="24"/>
        </w:rPr>
        <w:t>R4-2312811</w:t>
      </w:r>
      <w:r>
        <w:rPr>
          <w:rFonts w:ascii="Arial" w:hAnsi="Arial" w:cs="Arial"/>
          <w:b/>
          <w:color w:val="0000FF"/>
          <w:sz w:val="24"/>
        </w:rPr>
        <w:tab/>
      </w:r>
      <w:r>
        <w:rPr>
          <w:rFonts w:ascii="Arial" w:hAnsi="Arial" w:cs="Arial"/>
          <w:b/>
          <w:sz w:val="24"/>
        </w:rPr>
        <w:t>[NR_MG_enh-Core] CR on Rel-17 MGE requirements</w:t>
      </w:r>
    </w:p>
    <w:p w14:paraId="73F258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CR-3521  rev  Cat: F (Rel-17)</w:t>
      </w:r>
      <w:r>
        <w:rPr>
          <w:i/>
        </w:rPr>
        <w:br/>
      </w:r>
      <w:r>
        <w:rPr>
          <w:i/>
        </w:rPr>
        <w:br/>
      </w:r>
      <w:r>
        <w:rPr>
          <w:i/>
        </w:rPr>
        <w:tab/>
      </w:r>
      <w:r>
        <w:rPr>
          <w:i/>
        </w:rPr>
        <w:tab/>
      </w:r>
      <w:r>
        <w:rPr>
          <w:i/>
        </w:rPr>
        <w:tab/>
      </w:r>
      <w:r>
        <w:rPr>
          <w:i/>
        </w:rPr>
        <w:tab/>
      </w:r>
      <w:r>
        <w:rPr>
          <w:i/>
        </w:rPr>
        <w:tab/>
        <w:t>Source: Huawei, HiSilicon</w:t>
      </w:r>
    </w:p>
    <w:p w14:paraId="3348D1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90924" w14:textId="77777777" w:rsidR="00BC378C" w:rsidRDefault="00BC378C" w:rsidP="00BC378C">
      <w:pPr>
        <w:rPr>
          <w:rFonts w:ascii="Arial" w:hAnsi="Arial" w:cs="Arial"/>
          <w:b/>
          <w:sz w:val="24"/>
        </w:rPr>
      </w:pPr>
      <w:r>
        <w:rPr>
          <w:rFonts w:ascii="Arial" w:hAnsi="Arial" w:cs="Arial"/>
          <w:b/>
          <w:color w:val="0000FF"/>
          <w:sz w:val="24"/>
        </w:rPr>
        <w:t>R4-2312812</w:t>
      </w:r>
      <w:r>
        <w:rPr>
          <w:rFonts w:ascii="Arial" w:hAnsi="Arial" w:cs="Arial"/>
          <w:b/>
          <w:color w:val="0000FF"/>
          <w:sz w:val="24"/>
        </w:rPr>
        <w:tab/>
      </w:r>
      <w:r>
        <w:rPr>
          <w:rFonts w:ascii="Arial" w:hAnsi="Arial" w:cs="Arial"/>
          <w:b/>
          <w:sz w:val="24"/>
        </w:rPr>
        <w:t>[NR_MG_enh-Core] CR on Rel-17 MGE requirements R18</w:t>
      </w:r>
    </w:p>
    <w:p w14:paraId="233051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CR-3522  rev  Cat: A (Rel-18)</w:t>
      </w:r>
      <w:r>
        <w:rPr>
          <w:i/>
        </w:rPr>
        <w:br/>
      </w:r>
      <w:r>
        <w:rPr>
          <w:i/>
        </w:rPr>
        <w:br/>
      </w:r>
      <w:r>
        <w:rPr>
          <w:i/>
        </w:rPr>
        <w:tab/>
      </w:r>
      <w:r>
        <w:rPr>
          <w:i/>
        </w:rPr>
        <w:tab/>
      </w:r>
      <w:r>
        <w:rPr>
          <w:i/>
        </w:rPr>
        <w:tab/>
      </w:r>
      <w:r>
        <w:rPr>
          <w:i/>
        </w:rPr>
        <w:tab/>
      </w:r>
      <w:r>
        <w:rPr>
          <w:i/>
        </w:rPr>
        <w:tab/>
        <w:t>Source: Huawei, HiSilicon</w:t>
      </w:r>
    </w:p>
    <w:p w14:paraId="0FB8D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612C0" w14:textId="77777777" w:rsidR="00BC378C" w:rsidRDefault="00BC378C" w:rsidP="00BC378C">
      <w:pPr>
        <w:rPr>
          <w:rFonts w:ascii="Arial" w:hAnsi="Arial" w:cs="Arial"/>
          <w:b/>
          <w:sz w:val="24"/>
        </w:rPr>
      </w:pPr>
      <w:r>
        <w:rPr>
          <w:rFonts w:ascii="Arial" w:hAnsi="Arial" w:cs="Arial"/>
          <w:b/>
          <w:color w:val="0000FF"/>
          <w:sz w:val="24"/>
        </w:rPr>
        <w:lastRenderedPageBreak/>
        <w:t>R4-2312813</w:t>
      </w:r>
      <w:r>
        <w:rPr>
          <w:rFonts w:ascii="Arial" w:hAnsi="Arial" w:cs="Arial"/>
          <w:b/>
          <w:color w:val="0000FF"/>
          <w:sz w:val="24"/>
        </w:rPr>
        <w:tab/>
      </w:r>
      <w:r>
        <w:rPr>
          <w:rFonts w:ascii="Arial" w:hAnsi="Arial" w:cs="Arial"/>
          <w:b/>
          <w:sz w:val="24"/>
        </w:rPr>
        <w:t>[NR_NTN_solutions] Discussion on remaining issues in Rel-17 NTN</w:t>
      </w:r>
    </w:p>
    <w:p w14:paraId="06DA2F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4F0D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74B58" w14:textId="77777777" w:rsidR="00BC378C" w:rsidRDefault="00BC378C" w:rsidP="00BC378C">
      <w:pPr>
        <w:rPr>
          <w:rFonts w:ascii="Arial" w:hAnsi="Arial" w:cs="Arial"/>
          <w:b/>
          <w:sz w:val="24"/>
        </w:rPr>
      </w:pPr>
      <w:r>
        <w:rPr>
          <w:rFonts w:ascii="Arial" w:hAnsi="Arial" w:cs="Arial"/>
          <w:b/>
          <w:color w:val="0000FF"/>
          <w:sz w:val="24"/>
        </w:rPr>
        <w:t>R4-2312814</w:t>
      </w:r>
      <w:r>
        <w:rPr>
          <w:rFonts w:ascii="Arial" w:hAnsi="Arial" w:cs="Arial"/>
          <w:b/>
          <w:color w:val="0000FF"/>
          <w:sz w:val="24"/>
        </w:rPr>
        <w:tab/>
      </w:r>
      <w:r>
        <w:rPr>
          <w:rFonts w:ascii="Arial" w:hAnsi="Arial" w:cs="Arial"/>
          <w:b/>
          <w:sz w:val="24"/>
        </w:rPr>
        <w:t>[NR_NTN_solutions-Core] CR on MG and scheduling restriction in NTN</w:t>
      </w:r>
    </w:p>
    <w:p w14:paraId="387232A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CR-3523  rev  Cat: F (Rel-17)</w:t>
      </w:r>
      <w:r>
        <w:rPr>
          <w:i/>
        </w:rPr>
        <w:br/>
      </w:r>
      <w:r>
        <w:rPr>
          <w:i/>
        </w:rPr>
        <w:br/>
      </w:r>
      <w:r>
        <w:rPr>
          <w:i/>
        </w:rPr>
        <w:tab/>
      </w:r>
      <w:r>
        <w:rPr>
          <w:i/>
        </w:rPr>
        <w:tab/>
      </w:r>
      <w:r>
        <w:rPr>
          <w:i/>
        </w:rPr>
        <w:tab/>
      </w:r>
      <w:r>
        <w:rPr>
          <w:i/>
        </w:rPr>
        <w:tab/>
      </w:r>
      <w:r>
        <w:rPr>
          <w:i/>
        </w:rPr>
        <w:tab/>
        <w:t>Source: Huawei, HiSilicon</w:t>
      </w:r>
    </w:p>
    <w:p w14:paraId="100D25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1AC3" w14:textId="77777777" w:rsidR="00BC378C" w:rsidRDefault="00BC378C" w:rsidP="00BC378C">
      <w:pPr>
        <w:rPr>
          <w:rFonts w:ascii="Arial" w:hAnsi="Arial" w:cs="Arial"/>
          <w:b/>
          <w:sz w:val="24"/>
        </w:rPr>
      </w:pPr>
      <w:r>
        <w:rPr>
          <w:rFonts w:ascii="Arial" w:hAnsi="Arial" w:cs="Arial"/>
          <w:b/>
          <w:color w:val="0000FF"/>
          <w:sz w:val="24"/>
        </w:rPr>
        <w:t>R4-2312815</w:t>
      </w:r>
      <w:r>
        <w:rPr>
          <w:rFonts w:ascii="Arial" w:hAnsi="Arial" w:cs="Arial"/>
          <w:b/>
          <w:color w:val="0000FF"/>
          <w:sz w:val="24"/>
        </w:rPr>
        <w:tab/>
      </w:r>
      <w:r>
        <w:rPr>
          <w:rFonts w:ascii="Arial" w:hAnsi="Arial" w:cs="Arial"/>
          <w:b/>
          <w:sz w:val="24"/>
        </w:rPr>
        <w:t>[NR_NTN_solutions-Core] CR on MG and scheduling restriction in NTN R18</w:t>
      </w:r>
    </w:p>
    <w:p w14:paraId="1FAAA3A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CR-3524  rev  Cat: A (Rel-18)</w:t>
      </w:r>
      <w:r>
        <w:rPr>
          <w:i/>
        </w:rPr>
        <w:br/>
      </w:r>
      <w:r>
        <w:rPr>
          <w:i/>
        </w:rPr>
        <w:br/>
      </w:r>
      <w:r>
        <w:rPr>
          <w:i/>
        </w:rPr>
        <w:tab/>
      </w:r>
      <w:r>
        <w:rPr>
          <w:i/>
        </w:rPr>
        <w:tab/>
      </w:r>
      <w:r>
        <w:rPr>
          <w:i/>
        </w:rPr>
        <w:tab/>
      </w:r>
      <w:r>
        <w:rPr>
          <w:i/>
        </w:rPr>
        <w:tab/>
      </w:r>
      <w:r>
        <w:rPr>
          <w:i/>
        </w:rPr>
        <w:tab/>
        <w:t>Source: Huawei, HiSilicon</w:t>
      </w:r>
    </w:p>
    <w:p w14:paraId="705403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60455" w14:textId="77777777" w:rsidR="00BC378C" w:rsidRDefault="00BC378C" w:rsidP="00BC378C">
      <w:pPr>
        <w:rPr>
          <w:rFonts w:ascii="Arial" w:hAnsi="Arial" w:cs="Arial"/>
          <w:b/>
          <w:sz w:val="24"/>
        </w:rPr>
      </w:pPr>
      <w:r>
        <w:rPr>
          <w:rFonts w:ascii="Arial" w:hAnsi="Arial" w:cs="Arial"/>
          <w:b/>
          <w:color w:val="0000FF"/>
          <w:sz w:val="24"/>
        </w:rPr>
        <w:t>R4-2312816</w:t>
      </w:r>
      <w:r>
        <w:rPr>
          <w:rFonts w:ascii="Arial" w:hAnsi="Arial" w:cs="Arial"/>
          <w:b/>
          <w:color w:val="0000FF"/>
          <w:sz w:val="24"/>
        </w:rPr>
        <w:tab/>
      </w:r>
      <w:r>
        <w:rPr>
          <w:rFonts w:ascii="Arial" w:hAnsi="Arial" w:cs="Arial"/>
          <w:b/>
          <w:sz w:val="24"/>
        </w:rPr>
        <w:t>[NR_NTN_solutions-Core] CR on NTN measurement requirements</w:t>
      </w:r>
    </w:p>
    <w:p w14:paraId="01B126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CR-3525  rev  Cat: F (Rel-17)</w:t>
      </w:r>
      <w:r>
        <w:rPr>
          <w:i/>
        </w:rPr>
        <w:br/>
      </w:r>
      <w:r>
        <w:rPr>
          <w:i/>
        </w:rPr>
        <w:br/>
      </w:r>
      <w:r>
        <w:rPr>
          <w:i/>
        </w:rPr>
        <w:tab/>
      </w:r>
      <w:r>
        <w:rPr>
          <w:i/>
        </w:rPr>
        <w:tab/>
      </w:r>
      <w:r>
        <w:rPr>
          <w:i/>
        </w:rPr>
        <w:tab/>
      </w:r>
      <w:r>
        <w:rPr>
          <w:i/>
        </w:rPr>
        <w:tab/>
      </w:r>
      <w:r>
        <w:rPr>
          <w:i/>
        </w:rPr>
        <w:tab/>
        <w:t>Source: Huawei, HiSilicon</w:t>
      </w:r>
    </w:p>
    <w:p w14:paraId="042DD5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563B" w14:textId="77777777" w:rsidR="00BC378C" w:rsidRDefault="00BC378C" w:rsidP="00BC378C">
      <w:pPr>
        <w:rPr>
          <w:rFonts w:ascii="Arial" w:hAnsi="Arial" w:cs="Arial"/>
          <w:b/>
          <w:sz w:val="24"/>
        </w:rPr>
      </w:pPr>
      <w:r>
        <w:rPr>
          <w:rFonts w:ascii="Arial" w:hAnsi="Arial" w:cs="Arial"/>
          <w:b/>
          <w:color w:val="0000FF"/>
          <w:sz w:val="24"/>
        </w:rPr>
        <w:t>R4-2312817</w:t>
      </w:r>
      <w:r>
        <w:rPr>
          <w:rFonts w:ascii="Arial" w:hAnsi="Arial" w:cs="Arial"/>
          <w:b/>
          <w:color w:val="0000FF"/>
          <w:sz w:val="24"/>
        </w:rPr>
        <w:tab/>
      </w:r>
      <w:r>
        <w:rPr>
          <w:rFonts w:ascii="Arial" w:hAnsi="Arial" w:cs="Arial"/>
          <w:b/>
          <w:sz w:val="24"/>
        </w:rPr>
        <w:t>[NR_NTN_solutions-Core] CR on NTN measurement requirements R18</w:t>
      </w:r>
    </w:p>
    <w:p w14:paraId="7CC014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CR-3526  rev  Cat: A (Rel-18)</w:t>
      </w:r>
      <w:r>
        <w:rPr>
          <w:i/>
        </w:rPr>
        <w:br/>
      </w:r>
      <w:r>
        <w:rPr>
          <w:i/>
        </w:rPr>
        <w:br/>
      </w:r>
      <w:r>
        <w:rPr>
          <w:i/>
        </w:rPr>
        <w:tab/>
      </w:r>
      <w:r>
        <w:rPr>
          <w:i/>
        </w:rPr>
        <w:tab/>
      </w:r>
      <w:r>
        <w:rPr>
          <w:i/>
        </w:rPr>
        <w:tab/>
      </w:r>
      <w:r>
        <w:rPr>
          <w:i/>
        </w:rPr>
        <w:tab/>
      </w:r>
      <w:r>
        <w:rPr>
          <w:i/>
        </w:rPr>
        <w:tab/>
        <w:t>Source: Huawei, HiSilicon</w:t>
      </w:r>
    </w:p>
    <w:p w14:paraId="6FDC86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E415C" w14:textId="77777777" w:rsidR="00BC378C" w:rsidRDefault="00BC378C" w:rsidP="00BC378C">
      <w:pPr>
        <w:rPr>
          <w:rFonts w:ascii="Arial" w:hAnsi="Arial" w:cs="Arial"/>
          <w:b/>
          <w:sz w:val="24"/>
        </w:rPr>
      </w:pPr>
      <w:r>
        <w:rPr>
          <w:rFonts w:ascii="Arial" w:hAnsi="Arial" w:cs="Arial"/>
          <w:b/>
          <w:color w:val="0000FF"/>
          <w:sz w:val="24"/>
        </w:rPr>
        <w:t>R4-2312818</w:t>
      </w:r>
      <w:r>
        <w:rPr>
          <w:rFonts w:ascii="Arial" w:hAnsi="Arial" w:cs="Arial"/>
          <w:b/>
          <w:color w:val="0000FF"/>
          <w:sz w:val="24"/>
        </w:rPr>
        <w:tab/>
      </w:r>
      <w:r>
        <w:rPr>
          <w:rFonts w:ascii="Arial" w:hAnsi="Arial" w:cs="Arial"/>
          <w:b/>
          <w:sz w:val="24"/>
        </w:rPr>
        <w:t>[NR_pos_enh-Core] CR on requirements for PRS measurement outside MG</w:t>
      </w:r>
    </w:p>
    <w:p w14:paraId="0FEE54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CR-3527  rev  Cat: F (Rel-17)</w:t>
      </w:r>
      <w:r>
        <w:rPr>
          <w:i/>
        </w:rPr>
        <w:br/>
      </w:r>
      <w:r>
        <w:rPr>
          <w:i/>
        </w:rPr>
        <w:br/>
      </w:r>
      <w:r>
        <w:rPr>
          <w:i/>
        </w:rPr>
        <w:tab/>
      </w:r>
      <w:r>
        <w:rPr>
          <w:i/>
        </w:rPr>
        <w:tab/>
      </w:r>
      <w:r>
        <w:rPr>
          <w:i/>
        </w:rPr>
        <w:tab/>
      </w:r>
      <w:r>
        <w:rPr>
          <w:i/>
        </w:rPr>
        <w:tab/>
      </w:r>
      <w:r>
        <w:rPr>
          <w:i/>
        </w:rPr>
        <w:tab/>
        <w:t>Source: Huawei, HiSilicon</w:t>
      </w:r>
    </w:p>
    <w:p w14:paraId="4531F8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6DA9D" w14:textId="77777777" w:rsidR="00BC378C" w:rsidRDefault="00BC378C" w:rsidP="00BC378C">
      <w:pPr>
        <w:rPr>
          <w:rFonts w:ascii="Arial" w:hAnsi="Arial" w:cs="Arial"/>
          <w:b/>
          <w:sz w:val="24"/>
        </w:rPr>
      </w:pPr>
      <w:r>
        <w:rPr>
          <w:rFonts w:ascii="Arial" w:hAnsi="Arial" w:cs="Arial"/>
          <w:b/>
          <w:color w:val="0000FF"/>
          <w:sz w:val="24"/>
        </w:rPr>
        <w:t>R4-2312819</w:t>
      </w:r>
      <w:r>
        <w:rPr>
          <w:rFonts w:ascii="Arial" w:hAnsi="Arial" w:cs="Arial"/>
          <w:b/>
          <w:color w:val="0000FF"/>
          <w:sz w:val="24"/>
        </w:rPr>
        <w:tab/>
      </w:r>
      <w:r>
        <w:rPr>
          <w:rFonts w:ascii="Arial" w:hAnsi="Arial" w:cs="Arial"/>
          <w:b/>
          <w:sz w:val="24"/>
        </w:rPr>
        <w:t>[NR_pos_enh-Core] CR on requirements for PRS measurement outside MG R18</w:t>
      </w:r>
    </w:p>
    <w:p w14:paraId="529D75F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CR-3528  rev  Cat: A (Rel-18)</w:t>
      </w:r>
      <w:r>
        <w:rPr>
          <w:i/>
        </w:rPr>
        <w:br/>
      </w:r>
      <w:r>
        <w:rPr>
          <w:i/>
        </w:rPr>
        <w:br/>
      </w:r>
      <w:r>
        <w:rPr>
          <w:i/>
        </w:rPr>
        <w:tab/>
      </w:r>
      <w:r>
        <w:rPr>
          <w:i/>
        </w:rPr>
        <w:tab/>
      </w:r>
      <w:r>
        <w:rPr>
          <w:i/>
        </w:rPr>
        <w:tab/>
      </w:r>
      <w:r>
        <w:rPr>
          <w:i/>
        </w:rPr>
        <w:tab/>
      </w:r>
      <w:r>
        <w:rPr>
          <w:i/>
        </w:rPr>
        <w:tab/>
        <w:t>Source: Huawei, HiSilicon</w:t>
      </w:r>
    </w:p>
    <w:p w14:paraId="7DC2DE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094F4" w14:textId="77777777" w:rsidR="00BC378C" w:rsidRDefault="00BC378C" w:rsidP="00BC378C">
      <w:pPr>
        <w:rPr>
          <w:rFonts w:ascii="Arial" w:hAnsi="Arial" w:cs="Arial"/>
          <w:b/>
          <w:sz w:val="24"/>
        </w:rPr>
      </w:pPr>
      <w:r>
        <w:rPr>
          <w:rFonts w:ascii="Arial" w:hAnsi="Arial" w:cs="Arial"/>
          <w:b/>
          <w:color w:val="0000FF"/>
          <w:sz w:val="24"/>
        </w:rPr>
        <w:lastRenderedPageBreak/>
        <w:t>R4-2312820</w:t>
      </w:r>
      <w:r>
        <w:rPr>
          <w:rFonts w:ascii="Arial" w:hAnsi="Arial" w:cs="Arial"/>
          <w:b/>
          <w:color w:val="0000FF"/>
          <w:sz w:val="24"/>
        </w:rPr>
        <w:tab/>
      </w:r>
      <w:r>
        <w:rPr>
          <w:rFonts w:ascii="Arial" w:hAnsi="Arial" w:cs="Arial"/>
          <w:b/>
          <w:sz w:val="24"/>
        </w:rPr>
        <w:t>[NR_pos_enh-Core] CR on PRS measurement requirements for INACTIVE</w:t>
      </w:r>
    </w:p>
    <w:p w14:paraId="238F2BC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CR-3529  rev  Cat: F (Rel-17)</w:t>
      </w:r>
      <w:r>
        <w:rPr>
          <w:i/>
        </w:rPr>
        <w:br/>
      </w:r>
      <w:r>
        <w:rPr>
          <w:i/>
        </w:rPr>
        <w:br/>
      </w:r>
      <w:r>
        <w:rPr>
          <w:i/>
        </w:rPr>
        <w:tab/>
      </w:r>
      <w:r>
        <w:rPr>
          <w:i/>
        </w:rPr>
        <w:tab/>
      </w:r>
      <w:r>
        <w:rPr>
          <w:i/>
        </w:rPr>
        <w:tab/>
      </w:r>
      <w:r>
        <w:rPr>
          <w:i/>
        </w:rPr>
        <w:tab/>
      </w:r>
      <w:r>
        <w:rPr>
          <w:i/>
        </w:rPr>
        <w:tab/>
        <w:t>Source: Huawei, HiSilicon</w:t>
      </w:r>
    </w:p>
    <w:p w14:paraId="468F7B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F663" w14:textId="77777777" w:rsidR="00BC378C" w:rsidRDefault="00BC378C" w:rsidP="00BC378C">
      <w:pPr>
        <w:rPr>
          <w:rFonts w:ascii="Arial" w:hAnsi="Arial" w:cs="Arial"/>
          <w:b/>
          <w:sz w:val="24"/>
        </w:rPr>
      </w:pPr>
      <w:r>
        <w:rPr>
          <w:rFonts w:ascii="Arial" w:hAnsi="Arial" w:cs="Arial"/>
          <w:b/>
          <w:color w:val="0000FF"/>
          <w:sz w:val="24"/>
        </w:rPr>
        <w:t>R4-2312821</w:t>
      </w:r>
      <w:r>
        <w:rPr>
          <w:rFonts w:ascii="Arial" w:hAnsi="Arial" w:cs="Arial"/>
          <w:b/>
          <w:color w:val="0000FF"/>
          <w:sz w:val="24"/>
        </w:rPr>
        <w:tab/>
      </w:r>
      <w:r>
        <w:rPr>
          <w:rFonts w:ascii="Arial" w:hAnsi="Arial" w:cs="Arial"/>
          <w:b/>
          <w:sz w:val="24"/>
        </w:rPr>
        <w:t>[NR_pos_enh-Perf] CR on positioning measurement reporting</w:t>
      </w:r>
    </w:p>
    <w:p w14:paraId="00EEF4B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CR-3530  rev  Cat: F (Rel-17)</w:t>
      </w:r>
      <w:r>
        <w:rPr>
          <w:i/>
        </w:rPr>
        <w:br/>
      </w:r>
      <w:r>
        <w:rPr>
          <w:i/>
        </w:rPr>
        <w:br/>
      </w:r>
      <w:r>
        <w:rPr>
          <w:i/>
        </w:rPr>
        <w:tab/>
      </w:r>
      <w:r>
        <w:rPr>
          <w:i/>
        </w:rPr>
        <w:tab/>
      </w:r>
      <w:r>
        <w:rPr>
          <w:i/>
        </w:rPr>
        <w:tab/>
      </w:r>
      <w:r>
        <w:rPr>
          <w:i/>
        </w:rPr>
        <w:tab/>
      </w:r>
      <w:r>
        <w:rPr>
          <w:i/>
        </w:rPr>
        <w:tab/>
        <w:t>Source: Huawei, HiSilicon</w:t>
      </w:r>
    </w:p>
    <w:p w14:paraId="6A2E74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E840" w14:textId="77777777" w:rsidR="00BC378C" w:rsidRDefault="00BC378C" w:rsidP="00BC378C">
      <w:pPr>
        <w:rPr>
          <w:rFonts w:ascii="Arial" w:hAnsi="Arial" w:cs="Arial"/>
          <w:b/>
          <w:sz w:val="24"/>
        </w:rPr>
      </w:pPr>
      <w:r>
        <w:rPr>
          <w:rFonts w:ascii="Arial" w:hAnsi="Arial" w:cs="Arial"/>
          <w:b/>
          <w:color w:val="0000FF"/>
          <w:sz w:val="24"/>
        </w:rPr>
        <w:t>R4-2312822</w:t>
      </w:r>
      <w:r>
        <w:rPr>
          <w:rFonts w:ascii="Arial" w:hAnsi="Arial" w:cs="Arial"/>
          <w:b/>
          <w:color w:val="0000FF"/>
          <w:sz w:val="24"/>
        </w:rPr>
        <w:tab/>
      </w:r>
      <w:r>
        <w:rPr>
          <w:rFonts w:ascii="Arial" w:hAnsi="Arial" w:cs="Arial"/>
          <w:b/>
          <w:sz w:val="24"/>
        </w:rPr>
        <w:t>[NR_pos_enh-Perf] CR on positioning measurement reporting R18</w:t>
      </w:r>
    </w:p>
    <w:p w14:paraId="558E88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CR-3531  rev  Cat: A (Rel-18)</w:t>
      </w:r>
      <w:r>
        <w:rPr>
          <w:i/>
        </w:rPr>
        <w:br/>
      </w:r>
      <w:r>
        <w:rPr>
          <w:i/>
        </w:rPr>
        <w:br/>
      </w:r>
      <w:r>
        <w:rPr>
          <w:i/>
        </w:rPr>
        <w:tab/>
      </w:r>
      <w:r>
        <w:rPr>
          <w:i/>
        </w:rPr>
        <w:tab/>
      </w:r>
      <w:r>
        <w:rPr>
          <w:i/>
        </w:rPr>
        <w:tab/>
      </w:r>
      <w:r>
        <w:rPr>
          <w:i/>
        </w:rPr>
        <w:tab/>
      </w:r>
      <w:r>
        <w:rPr>
          <w:i/>
        </w:rPr>
        <w:tab/>
        <w:t>Source: Huawei, HiSilicon</w:t>
      </w:r>
    </w:p>
    <w:p w14:paraId="580A6D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6C055" w14:textId="77777777" w:rsidR="00BC378C" w:rsidRDefault="00BC378C" w:rsidP="00BC378C">
      <w:pPr>
        <w:rPr>
          <w:rFonts w:ascii="Arial" w:hAnsi="Arial" w:cs="Arial"/>
          <w:b/>
          <w:sz w:val="24"/>
        </w:rPr>
      </w:pPr>
      <w:r>
        <w:rPr>
          <w:rFonts w:ascii="Arial" w:hAnsi="Arial" w:cs="Arial"/>
          <w:b/>
          <w:color w:val="0000FF"/>
          <w:sz w:val="24"/>
        </w:rPr>
        <w:t>R4-2312860</w:t>
      </w:r>
      <w:r>
        <w:rPr>
          <w:rFonts w:ascii="Arial" w:hAnsi="Arial" w:cs="Arial"/>
          <w:b/>
          <w:color w:val="0000FF"/>
          <w:sz w:val="24"/>
        </w:rPr>
        <w:tab/>
      </w:r>
      <w:r>
        <w:rPr>
          <w:rFonts w:ascii="Arial" w:hAnsi="Arial" w:cs="Arial"/>
          <w:b/>
          <w:sz w:val="24"/>
        </w:rPr>
        <w:t>Discussion on maintaining issues for RLM/BFD relaxation requirements</w:t>
      </w:r>
    </w:p>
    <w:p w14:paraId="3ADD3C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6C4F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38964" w14:textId="77777777" w:rsidR="00BC378C" w:rsidRDefault="00BC378C" w:rsidP="00BC378C">
      <w:pPr>
        <w:rPr>
          <w:rFonts w:ascii="Arial" w:hAnsi="Arial" w:cs="Arial"/>
          <w:b/>
          <w:sz w:val="24"/>
        </w:rPr>
      </w:pPr>
      <w:r>
        <w:rPr>
          <w:rFonts w:ascii="Arial" w:hAnsi="Arial" w:cs="Arial"/>
          <w:b/>
          <w:color w:val="0000FF"/>
          <w:sz w:val="24"/>
        </w:rPr>
        <w:t>R4-2312861</w:t>
      </w:r>
      <w:r>
        <w:rPr>
          <w:rFonts w:ascii="Arial" w:hAnsi="Arial" w:cs="Arial"/>
          <w:b/>
          <w:color w:val="0000FF"/>
          <w:sz w:val="24"/>
        </w:rPr>
        <w:tab/>
      </w:r>
      <w:r>
        <w:rPr>
          <w:rFonts w:ascii="Arial" w:hAnsi="Arial" w:cs="Arial"/>
          <w:b/>
          <w:sz w:val="24"/>
        </w:rPr>
        <w:t>CR on maintaining RLM/BFD relaxation requirements R17</w:t>
      </w:r>
    </w:p>
    <w:p w14:paraId="062AA6A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CR-3538  rev  Cat: F (Rel-17)</w:t>
      </w:r>
      <w:r>
        <w:rPr>
          <w:i/>
        </w:rPr>
        <w:br/>
      </w:r>
      <w:r>
        <w:rPr>
          <w:i/>
        </w:rPr>
        <w:br/>
      </w:r>
      <w:r>
        <w:rPr>
          <w:i/>
        </w:rPr>
        <w:tab/>
      </w:r>
      <w:r>
        <w:rPr>
          <w:i/>
        </w:rPr>
        <w:tab/>
      </w:r>
      <w:r>
        <w:rPr>
          <w:i/>
        </w:rPr>
        <w:tab/>
      </w:r>
      <w:r>
        <w:rPr>
          <w:i/>
        </w:rPr>
        <w:tab/>
      </w:r>
      <w:r>
        <w:rPr>
          <w:i/>
        </w:rPr>
        <w:tab/>
        <w:t>Source: Huawei, HiSilicon, vivo.</w:t>
      </w:r>
    </w:p>
    <w:p w14:paraId="2D475E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69E9" w14:textId="77777777" w:rsidR="00BC378C" w:rsidRDefault="00BC378C" w:rsidP="00BC378C">
      <w:pPr>
        <w:rPr>
          <w:rFonts w:ascii="Arial" w:hAnsi="Arial" w:cs="Arial"/>
          <w:b/>
          <w:sz w:val="24"/>
        </w:rPr>
      </w:pPr>
      <w:r>
        <w:rPr>
          <w:rFonts w:ascii="Arial" w:hAnsi="Arial" w:cs="Arial"/>
          <w:b/>
          <w:color w:val="0000FF"/>
          <w:sz w:val="24"/>
        </w:rPr>
        <w:t>R4-2312862</w:t>
      </w:r>
      <w:r>
        <w:rPr>
          <w:rFonts w:ascii="Arial" w:hAnsi="Arial" w:cs="Arial"/>
          <w:b/>
          <w:color w:val="0000FF"/>
          <w:sz w:val="24"/>
        </w:rPr>
        <w:tab/>
      </w:r>
      <w:r>
        <w:rPr>
          <w:rFonts w:ascii="Arial" w:hAnsi="Arial" w:cs="Arial"/>
          <w:b/>
          <w:sz w:val="24"/>
        </w:rPr>
        <w:t>CR on maintaining RLM/BFD relaxation requirements R18</w:t>
      </w:r>
    </w:p>
    <w:p w14:paraId="1F48CA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CR-3539  rev  Cat: A (Rel-18)</w:t>
      </w:r>
      <w:r>
        <w:rPr>
          <w:i/>
        </w:rPr>
        <w:br/>
      </w:r>
      <w:r>
        <w:rPr>
          <w:i/>
        </w:rPr>
        <w:br/>
      </w:r>
      <w:r>
        <w:rPr>
          <w:i/>
        </w:rPr>
        <w:tab/>
      </w:r>
      <w:r>
        <w:rPr>
          <w:i/>
        </w:rPr>
        <w:tab/>
      </w:r>
      <w:r>
        <w:rPr>
          <w:i/>
        </w:rPr>
        <w:tab/>
      </w:r>
      <w:r>
        <w:rPr>
          <w:i/>
        </w:rPr>
        <w:tab/>
      </w:r>
      <w:r>
        <w:rPr>
          <w:i/>
        </w:rPr>
        <w:tab/>
        <w:t>Source: Huawei, HiSilicon, vivo</w:t>
      </w:r>
    </w:p>
    <w:p w14:paraId="468C01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2C81" w14:textId="77777777" w:rsidR="00BC378C" w:rsidRDefault="00BC378C" w:rsidP="00BC378C">
      <w:pPr>
        <w:rPr>
          <w:rFonts w:ascii="Arial" w:hAnsi="Arial" w:cs="Arial"/>
          <w:b/>
          <w:sz w:val="24"/>
        </w:rPr>
      </w:pPr>
      <w:r>
        <w:rPr>
          <w:rFonts w:ascii="Arial" w:hAnsi="Arial" w:cs="Arial"/>
          <w:b/>
          <w:color w:val="0000FF"/>
          <w:sz w:val="24"/>
        </w:rPr>
        <w:t>R4-2312863</w:t>
      </w:r>
      <w:r>
        <w:rPr>
          <w:rFonts w:ascii="Arial" w:hAnsi="Arial" w:cs="Arial"/>
          <w:b/>
          <w:color w:val="0000FF"/>
          <w:sz w:val="24"/>
        </w:rPr>
        <w:tab/>
      </w:r>
      <w:r>
        <w:rPr>
          <w:rFonts w:ascii="Arial" w:hAnsi="Arial" w:cs="Arial"/>
          <w:b/>
          <w:sz w:val="24"/>
        </w:rPr>
        <w:t>CR on maintaining UE transmit timing tests for NTN R17</w:t>
      </w:r>
    </w:p>
    <w:p w14:paraId="54CCF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CR-3540  rev  Cat: F (Rel-17)</w:t>
      </w:r>
      <w:r>
        <w:rPr>
          <w:i/>
        </w:rPr>
        <w:br/>
      </w:r>
      <w:r>
        <w:rPr>
          <w:i/>
        </w:rPr>
        <w:br/>
      </w:r>
      <w:r>
        <w:rPr>
          <w:i/>
        </w:rPr>
        <w:tab/>
      </w:r>
      <w:r>
        <w:rPr>
          <w:i/>
        </w:rPr>
        <w:tab/>
      </w:r>
      <w:r>
        <w:rPr>
          <w:i/>
        </w:rPr>
        <w:tab/>
      </w:r>
      <w:r>
        <w:rPr>
          <w:i/>
        </w:rPr>
        <w:tab/>
      </w:r>
      <w:r>
        <w:rPr>
          <w:i/>
        </w:rPr>
        <w:tab/>
        <w:t>Source: Huawei, HiSilicon</w:t>
      </w:r>
    </w:p>
    <w:p w14:paraId="562F86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F988" w14:textId="77777777" w:rsidR="00BC378C" w:rsidRDefault="00BC378C" w:rsidP="00BC378C">
      <w:pPr>
        <w:rPr>
          <w:rFonts w:ascii="Arial" w:hAnsi="Arial" w:cs="Arial"/>
          <w:b/>
          <w:sz w:val="24"/>
        </w:rPr>
      </w:pPr>
      <w:r>
        <w:rPr>
          <w:rFonts w:ascii="Arial" w:hAnsi="Arial" w:cs="Arial"/>
          <w:b/>
          <w:color w:val="0000FF"/>
          <w:sz w:val="24"/>
        </w:rPr>
        <w:t>R4-2312864</w:t>
      </w:r>
      <w:r>
        <w:rPr>
          <w:rFonts w:ascii="Arial" w:hAnsi="Arial" w:cs="Arial"/>
          <w:b/>
          <w:color w:val="0000FF"/>
          <w:sz w:val="24"/>
        </w:rPr>
        <w:tab/>
      </w:r>
      <w:r>
        <w:rPr>
          <w:rFonts w:ascii="Arial" w:hAnsi="Arial" w:cs="Arial"/>
          <w:b/>
          <w:sz w:val="24"/>
        </w:rPr>
        <w:t>CR on maintaining UE transmit timing tests for NTN R18</w:t>
      </w:r>
    </w:p>
    <w:p w14:paraId="0983D56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CR-3541  rev  Cat: A (Rel-18)</w:t>
      </w:r>
      <w:r>
        <w:rPr>
          <w:i/>
        </w:rPr>
        <w:br/>
      </w:r>
      <w:r>
        <w:rPr>
          <w:i/>
        </w:rPr>
        <w:br/>
      </w:r>
      <w:r>
        <w:rPr>
          <w:i/>
        </w:rPr>
        <w:tab/>
      </w:r>
      <w:r>
        <w:rPr>
          <w:i/>
        </w:rPr>
        <w:tab/>
      </w:r>
      <w:r>
        <w:rPr>
          <w:i/>
        </w:rPr>
        <w:tab/>
      </w:r>
      <w:r>
        <w:rPr>
          <w:i/>
        </w:rPr>
        <w:tab/>
      </w:r>
      <w:r>
        <w:rPr>
          <w:i/>
        </w:rPr>
        <w:tab/>
        <w:t>Source: Huawei, HiSilicon</w:t>
      </w:r>
    </w:p>
    <w:p w14:paraId="219EF2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7AFA" w14:textId="77777777" w:rsidR="00BC378C" w:rsidRDefault="00BC378C" w:rsidP="00BC378C">
      <w:pPr>
        <w:rPr>
          <w:rFonts w:ascii="Arial" w:hAnsi="Arial" w:cs="Arial"/>
          <w:b/>
          <w:sz w:val="24"/>
        </w:rPr>
      </w:pPr>
      <w:r>
        <w:rPr>
          <w:rFonts w:ascii="Arial" w:hAnsi="Arial" w:cs="Arial"/>
          <w:b/>
          <w:color w:val="0000FF"/>
          <w:sz w:val="24"/>
        </w:rPr>
        <w:t>R4-2313060</w:t>
      </w:r>
      <w:r>
        <w:rPr>
          <w:rFonts w:ascii="Arial" w:hAnsi="Arial" w:cs="Arial"/>
          <w:b/>
          <w:color w:val="0000FF"/>
          <w:sz w:val="24"/>
        </w:rPr>
        <w:tab/>
      </w:r>
      <w:r>
        <w:rPr>
          <w:rFonts w:ascii="Arial" w:hAnsi="Arial" w:cs="Arial"/>
          <w:b/>
          <w:sz w:val="24"/>
        </w:rPr>
        <w:t>NR_redcap-Core Formal CR to Rel-17 TS 38.133: on RedCap maintenance in TS 38.133</w:t>
      </w:r>
    </w:p>
    <w:p w14:paraId="717FB3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CR-3543  rev  Cat: F (Rel-17)</w:t>
      </w:r>
      <w:r>
        <w:rPr>
          <w:i/>
        </w:rPr>
        <w:br/>
      </w:r>
      <w:r>
        <w:rPr>
          <w:i/>
        </w:rPr>
        <w:br/>
      </w:r>
      <w:r>
        <w:rPr>
          <w:i/>
        </w:rPr>
        <w:tab/>
      </w:r>
      <w:r>
        <w:rPr>
          <w:i/>
        </w:rPr>
        <w:tab/>
      </w:r>
      <w:r>
        <w:rPr>
          <w:i/>
        </w:rPr>
        <w:tab/>
      </w:r>
      <w:r>
        <w:rPr>
          <w:i/>
        </w:rPr>
        <w:tab/>
      </w:r>
      <w:r>
        <w:rPr>
          <w:i/>
        </w:rPr>
        <w:tab/>
        <w:t>Source: MediaTek inc.</w:t>
      </w:r>
    </w:p>
    <w:p w14:paraId="4B0E22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8DC4A" w14:textId="77777777" w:rsidR="00BC378C" w:rsidRDefault="00BC378C" w:rsidP="00BC378C">
      <w:pPr>
        <w:rPr>
          <w:rFonts w:ascii="Arial" w:hAnsi="Arial" w:cs="Arial"/>
          <w:b/>
          <w:sz w:val="24"/>
        </w:rPr>
      </w:pPr>
      <w:r>
        <w:rPr>
          <w:rFonts w:ascii="Arial" w:hAnsi="Arial" w:cs="Arial"/>
          <w:b/>
          <w:color w:val="0000FF"/>
          <w:sz w:val="24"/>
        </w:rPr>
        <w:t>R4-2313061</w:t>
      </w:r>
      <w:r>
        <w:rPr>
          <w:rFonts w:ascii="Arial" w:hAnsi="Arial" w:cs="Arial"/>
          <w:b/>
          <w:color w:val="0000FF"/>
          <w:sz w:val="24"/>
        </w:rPr>
        <w:tab/>
      </w:r>
      <w:r>
        <w:rPr>
          <w:rFonts w:ascii="Arial" w:hAnsi="Arial" w:cs="Arial"/>
          <w:b/>
          <w:sz w:val="24"/>
        </w:rPr>
        <w:t>NR_redcap-Core Formal CR to Rel-18 TS 38.133: on RedCap maintenance in TS 38.133</w:t>
      </w:r>
    </w:p>
    <w:p w14:paraId="1E37FDEB"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CR-3544  rev  Cat: A (Rel-18)</w:t>
      </w:r>
      <w:r>
        <w:rPr>
          <w:i/>
        </w:rPr>
        <w:br/>
      </w:r>
      <w:r>
        <w:rPr>
          <w:i/>
        </w:rPr>
        <w:br/>
      </w:r>
      <w:r>
        <w:rPr>
          <w:i/>
        </w:rPr>
        <w:tab/>
      </w:r>
      <w:r>
        <w:rPr>
          <w:i/>
        </w:rPr>
        <w:tab/>
      </w:r>
      <w:r>
        <w:rPr>
          <w:i/>
        </w:rPr>
        <w:tab/>
      </w:r>
      <w:r>
        <w:rPr>
          <w:i/>
        </w:rPr>
        <w:tab/>
      </w:r>
      <w:r>
        <w:rPr>
          <w:i/>
        </w:rPr>
        <w:tab/>
        <w:t>Source: MediaTek inc.</w:t>
      </w:r>
    </w:p>
    <w:p w14:paraId="6514DD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B6C6E" w14:textId="77777777" w:rsidR="00842036" w:rsidRDefault="00BC378C" w:rsidP="00BC378C">
      <w:pPr>
        <w:rPr>
          <w:rFonts w:ascii="Arial" w:hAnsi="Arial" w:cs="Arial"/>
          <w:b/>
          <w:sz w:val="24"/>
        </w:rPr>
      </w:pPr>
      <w:r>
        <w:rPr>
          <w:rFonts w:ascii="Arial" w:hAnsi="Arial" w:cs="Arial"/>
          <w:b/>
          <w:color w:val="0000FF"/>
          <w:sz w:val="24"/>
        </w:rPr>
        <w:t>R4-2313062</w:t>
      </w:r>
      <w:r>
        <w:rPr>
          <w:rFonts w:ascii="Arial" w:hAnsi="Arial" w:cs="Arial"/>
          <w:b/>
          <w:color w:val="0000FF"/>
          <w:sz w:val="24"/>
        </w:rPr>
        <w:tab/>
      </w:r>
      <w:r>
        <w:rPr>
          <w:rFonts w:ascii="Arial" w:hAnsi="Arial" w:cs="Arial"/>
          <w:b/>
          <w:sz w:val="24"/>
        </w:rPr>
        <w:t>NR_redcap-Core Discussion on Stationary requirements</w:t>
      </w:r>
    </w:p>
    <w:p w14:paraId="3BCBB0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4B41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37E70" w14:textId="77777777" w:rsidR="00BC378C" w:rsidRDefault="00BC378C" w:rsidP="00BC378C">
      <w:pPr>
        <w:rPr>
          <w:rFonts w:ascii="Arial" w:hAnsi="Arial" w:cs="Arial"/>
          <w:b/>
          <w:sz w:val="24"/>
        </w:rPr>
      </w:pPr>
      <w:r>
        <w:rPr>
          <w:rFonts w:ascii="Arial" w:hAnsi="Arial" w:cs="Arial"/>
          <w:b/>
          <w:color w:val="0000FF"/>
          <w:sz w:val="24"/>
        </w:rPr>
        <w:t>R4-2313064</w:t>
      </w:r>
      <w:r>
        <w:rPr>
          <w:rFonts w:ascii="Arial" w:hAnsi="Arial" w:cs="Arial"/>
          <w:b/>
          <w:color w:val="0000FF"/>
          <w:sz w:val="24"/>
        </w:rPr>
        <w:tab/>
      </w:r>
      <w:r>
        <w:rPr>
          <w:rFonts w:ascii="Arial" w:hAnsi="Arial" w:cs="Arial"/>
          <w:b/>
          <w:sz w:val="24"/>
        </w:rPr>
        <w:t>NR_redcap-Perf Formal CR to Rel-17 TS 38.133: on RedCap Perf maintenance in TS 38.133</w:t>
      </w:r>
    </w:p>
    <w:p w14:paraId="16B65A7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CR-3545  rev  Cat: F (Rel-17)</w:t>
      </w:r>
      <w:r>
        <w:rPr>
          <w:i/>
        </w:rPr>
        <w:br/>
      </w:r>
      <w:r>
        <w:rPr>
          <w:i/>
        </w:rPr>
        <w:br/>
      </w:r>
      <w:r>
        <w:rPr>
          <w:i/>
        </w:rPr>
        <w:tab/>
      </w:r>
      <w:r>
        <w:rPr>
          <w:i/>
        </w:rPr>
        <w:tab/>
      </w:r>
      <w:r>
        <w:rPr>
          <w:i/>
        </w:rPr>
        <w:tab/>
      </w:r>
      <w:r>
        <w:rPr>
          <w:i/>
        </w:rPr>
        <w:tab/>
      </w:r>
      <w:r>
        <w:rPr>
          <w:i/>
        </w:rPr>
        <w:tab/>
        <w:t>Source: MediaTek inc.</w:t>
      </w:r>
    </w:p>
    <w:p w14:paraId="6CB86D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866C" w14:textId="77777777" w:rsidR="00BC378C" w:rsidRDefault="00BC378C" w:rsidP="00BC378C">
      <w:pPr>
        <w:rPr>
          <w:rFonts w:ascii="Arial" w:hAnsi="Arial" w:cs="Arial"/>
          <w:b/>
          <w:sz w:val="24"/>
        </w:rPr>
      </w:pPr>
      <w:r>
        <w:rPr>
          <w:rFonts w:ascii="Arial" w:hAnsi="Arial" w:cs="Arial"/>
          <w:b/>
          <w:color w:val="0000FF"/>
          <w:sz w:val="24"/>
        </w:rPr>
        <w:t>R4-2313065</w:t>
      </w:r>
      <w:r>
        <w:rPr>
          <w:rFonts w:ascii="Arial" w:hAnsi="Arial" w:cs="Arial"/>
          <w:b/>
          <w:color w:val="0000FF"/>
          <w:sz w:val="24"/>
        </w:rPr>
        <w:tab/>
      </w:r>
      <w:r>
        <w:rPr>
          <w:rFonts w:ascii="Arial" w:hAnsi="Arial" w:cs="Arial"/>
          <w:b/>
          <w:sz w:val="24"/>
        </w:rPr>
        <w:t>NR_redcap-Perf Formal CR to Rel-18 TS 38.133: on RedCap Perf maintenance in TS 38.133</w:t>
      </w:r>
    </w:p>
    <w:p w14:paraId="58A0D8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CR-3546  rev  Cat: A (Rel-18)</w:t>
      </w:r>
      <w:r>
        <w:rPr>
          <w:i/>
        </w:rPr>
        <w:br/>
      </w:r>
      <w:r>
        <w:rPr>
          <w:i/>
        </w:rPr>
        <w:br/>
      </w:r>
      <w:r>
        <w:rPr>
          <w:i/>
        </w:rPr>
        <w:tab/>
      </w:r>
      <w:r>
        <w:rPr>
          <w:i/>
        </w:rPr>
        <w:tab/>
      </w:r>
      <w:r>
        <w:rPr>
          <w:i/>
        </w:rPr>
        <w:tab/>
      </w:r>
      <w:r>
        <w:rPr>
          <w:i/>
        </w:rPr>
        <w:tab/>
      </w:r>
      <w:r>
        <w:rPr>
          <w:i/>
        </w:rPr>
        <w:tab/>
        <w:t>Source: MediaTek inc.</w:t>
      </w:r>
    </w:p>
    <w:p w14:paraId="2D92AC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0555" w14:textId="77777777" w:rsidR="00BC378C" w:rsidRDefault="00BC378C" w:rsidP="00BC378C">
      <w:pPr>
        <w:rPr>
          <w:rFonts w:ascii="Arial" w:hAnsi="Arial" w:cs="Arial"/>
          <w:b/>
          <w:sz w:val="24"/>
        </w:rPr>
      </w:pPr>
      <w:r>
        <w:rPr>
          <w:rFonts w:ascii="Arial" w:hAnsi="Arial" w:cs="Arial"/>
          <w:b/>
          <w:color w:val="0000FF"/>
          <w:sz w:val="24"/>
        </w:rPr>
        <w:t>R4-2313118</w:t>
      </w:r>
      <w:r>
        <w:rPr>
          <w:rFonts w:ascii="Arial" w:hAnsi="Arial" w:cs="Arial"/>
          <w:b/>
          <w:color w:val="0000FF"/>
          <w:sz w:val="24"/>
        </w:rPr>
        <w:tab/>
      </w:r>
      <w:r>
        <w:rPr>
          <w:rFonts w:ascii="Arial" w:hAnsi="Arial" w:cs="Arial"/>
          <w:b/>
          <w:sz w:val="24"/>
        </w:rPr>
        <w:t>[NR_FeMIMO-Core] Discussion on remaining issues for R17 FeMIMO</w:t>
      </w:r>
    </w:p>
    <w:p w14:paraId="09098A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1293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A17B" w14:textId="77777777" w:rsidR="00BC378C" w:rsidRDefault="00BC378C" w:rsidP="00BC378C">
      <w:pPr>
        <w:rPr>
          <w:rFonts w:ascii="Arial" w:hAnsi="Arial" w:cs="Arial"/>
          <w:b/>
          <w:sz w:val="24"/>
        </w:rPr>
      </w:pPr>
      <w:r>
        <w:rPr>
          <w:rFonts w:ascii="Arial" w:hAnsi="Arial" w:cs="Arial"/>
          <w:b/>
          <w:color w:val="0000FF"/>
          <w:sz w:val="24"/>
        </w:rPr>
        <w:t>R4-2313124</w:t>
      </w:r>
      <w:r>
        <w:rPr>
          <w:rFonts w:ascii="Arial" w:hAnsi="Arial" w:cs="Arial"/>
          <w:b/>
          <w:color w:val="0000FF"/>
          <w:sz w:val="24"/>
        </w:rPr>
        <w:tab/>
      </w:r>
      <w:r>
        <w:rPr>
          <w:rFonts w:ascii="Arial" w:hAnsi="Arial" w:cs="Arial"/>
          <w:b/>
          <w:sz w:val="24"/>
        </w:rPr>
        <w:t>[NR_MG_enh2-Core] CR on R17 NCSG</w:t>
      </w:r>
    </w:p>
    <w:p w14:paraId="61A3CA2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CR-3550  rev  Cat: F (Rel-17)</w:t>
      </w:r>
      <w:r>
        <w:rPr>
          <w:i/>
        </w:rPr>
        <w:br/>
      </w:r>
      <w:r>
        <w:rPr>
          <w:i/>
        </w:rPr>
        <w:br/>
      </w:r>
      <w:r>
        <w:rPr>
          <w:i/>
        </w:rPr>
        <w:tab/>
      </w:r>
      <w:r>
        <w:rPr>
          <w:i/>
        </w:rPr>
        <w:tab/>
      </w:r>
      <w:r>
        <w:rPr>
          <w:i/>
        </w:rPr>
        <w:tab/>
      </w:r>
      <w:r>
        <w:rPr>
          <w:i/>
        </w:rPr>
        <w:tab/>
      </w:r>
      <w:r>
        <w:rPr>
          <w:i/>
        </w:rPr>
        <w:tab/>
        <w:t>Source: ZTE</w:t>
      </w:r>
    </w:p>
    <w:p w14:paraId="638FAF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364F" w14:textId="77777777" w:rsidR="00BC378C" w:rsidRDefault="00BC378C" w:rsidP="00BC378C">
      <w:pPr>
        <w:rPr>
          <w:rFonts w:ascii="Arial" w:hAnsi="Arial" w:cs="Arial"/>
          <w:b/>
          <w:sz w:val="24"/>
        </w:rPr>
      </w:pPr>
      <w:r>
        <w:rPr>
          <w:rFonts w:ascii="Arial" w:hAnsi="Arial" w:cs="Arial"/>
          <w:b/>
          <w:color w:val="0000FF"/>
          <w:sz w:val="24"/>
        </w:rPr>
        <w:t>R4-2313125</w:t>
      </w:r>
      <w:r>
        <w:rPr>
          <w:rFonts w:ascii="Arial" w:hAnsi="Arial" w:cs="Arial"/>
          <w:b/>
          <w:color w:val="0000FF"/>
          <w:sz w:val="24"/>
        </w:rPr>
        <w:tab/>
      </w:r>
      <w:r>
        <w:rPr>
          <w:rFonts w:ascii="Arial" w:hAnsi="Arial" w:cs="Arial"/>
          <w:b/>
          <w:sz w:val="24"/>
        </w:rPr>
        <w:t>[NR_MG_enh2-Core] CR on R17 Concurrent MGs</w:t>
      </w:r>
    </w:p>
    <w:p w14:paraId="129E33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CR-3551  rev  Cat: F (Rel-17)</w:t>
      </w:r>
      <w:r>
        <w:rPr>
          <w:i/>
        </w:rPr>
        <w:br/>
      </w:r>
      <w:r>
        <w:rPr>
          <w:i/>
        </w:rPr>
        <w:br/>
      </w:r>
      <w:r>
        <w:rPr>
          <w:i/>
        </w:rPr>
        <w:tab/>
      </w:r>
      <w:r>
        <w:rPr>
          <w:i/>
        </w:rPr>
        <w:tab/>
      </w:r>
      <w:r>
        <w:rPr>
          <w:i/>
        </w:rPr>
        <w:tab/>
      </w:r>
      <w:r>
        <w:rPr>
          <w:i/>
        </w:rPr>
        <w:tab/>
      </w:r>
      <w:r>
        <w:rPr>
          <w:i/>
        </w:rPr>
        <w:tab/>
        <w:t>Source: ZTE</w:t>
      </w:r>
    </w:p>
    <w:p w14:paraId="5A35A3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6E42" w14:textId="77777777" w:rsidR="00BC378C" w:rsidRDefault="00BC378C" w:rsidP="00BC378C">
      <w:pPr>
        <w:rPr>
          <w:rFonts w:ascii="Arial" w:hAnsi="Arial" w:cs="Arial"/>
          <w:b/>
          <w:sz w:val="24"/>
        </w:rPr>
      </w:pPr>
      <w:r>
        <w:rPr>
          <w:rFonts w:ascii="Arial" w:hAnsi="Arial" w:cs="Arial"/>
          <w:b/>
          <w:color w:val="0000FF"/>
          <w:sz w:val="24"/>
        </w:rPr>
        <w:t>R4-2313126</w:t>
      </w:r>
      <w:r>
        <w:rPr>
          <w:rFonts w:ascii="Arial" w:hAnsi="Arial" w:cs="Arial"/>
          <w:b/>
          <w:color w:val="0000FF"/>
          <w:sz w:val="24"/>
        </w:rPr>
        <w:tab/>
      </w:r>
      <w:r>
        <w:rPr>
          <w:rFonts w:ascii="Arial" w:hAnsi="Arial" w:cs="Arial"/>
          <w:b/>
          <w:sz w:val="24"/>
        </w:rPr>
        <w:t>[NR_NTN_solutions-Core] CR on R17 NTN</w:t>
      </w:r>
    </w:p>
    <w:p w14:paraId="7AF2BB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CR-3552  rev  Cat: F (Rel-17)</w:t>
      </w:r>
      <w:r>
        <w:rPr>
          <w:i/>
        </w:rPr>
        <w:br/>
      </w:r>
      <w:r>
        <w:rPr>
          <w:i/>
        </w:rPr>
        <w:br/>
      </w:r>
      <w:r>
        <w:rPr>
          <w:i/>
        </w:rPr>
        <w:tab/>
      </w:r>
      <w:r>
        <w:rPr>
          <w:i/>
        </w:rPr>
        <w:tab/>
      </w:r>
      <w:r>
        <w:rPr>
          <w:i/>
        </w:rPr>
        <w:tab/>
      </w:r>
      <w:r>
        <w:rPr>
          <w:i/>
        </w:rPr>
        <w:tab/>
      </w:r>
      <w:r>
        <w:rPr>
          <w:i/>
        </w:rPr>
        <w:tab/>
        <w:t>Source: ZTE</w:t>
      </w:r>
    </w:p>
    <w:p w14:paraId="4D1F9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B550" w14:textId="77777777" w:rsidR="00BC378C" w:rsidRDefault="00BC378C" w:rsidP="00BC378C">
      <w:pPr>
        <w:rPr>
          <w:rFonts w:ascii="Arial" w:hAnsi="Arial" w:cs="Arial"/>
          <w:b/>
          <w:sz w:val="24"/>
        </w:rPr>
      </w:pPr>
      <w:r>
        <w:rPr>
          <w:rFonts w:ascii="Arial" w:hAnsi="Arial" w:cs="Arial"/>
          <w:b/>
          <w:color w:val="0000FF"/>
          <w:sz w:val="24"/>
        </w:rPr>
        <w:t>R4-2313195</w:t>
      </w:r>
      <w:r>
        <w:rPr>
          <w:rFonts w:ascii="Arial" w:hAnsi="Arial" w:cs="Arial"/>
          <w:b/>
          <w:color w:val="0000FF"/>
          <w:sz w:val="24"/>
        </w:rPr>
        <w:tab/>
      </w:r>
      <w:r>
        <w:rPr>
          <w:rFonts w:ascii="Arial" w:hAnsi="Arial" w:cs="Arial"/>
          <w:b/>
          <w:sz w:val="24"/>
        </w:rPr>
        <w:t>[NR_MG_enh2-Core] CR on R17 NCSG</w:t>
      </w:r>
    </w:p>
    <w:p w14:paraId="3EE09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CR-3553  rev  Cat: A (Rel-18)</w:t>
      </w:r>
      <w:r>
        <w:rPr>
          <w:i/>
        </w:rPr>
        <w:br/>
      </w:r>
      <w:r>
        <w:rPr>
          <w:i/>
        </w:rPr>
        <w:br/>
      </w:r>
      <w:r>
        <w:rPr>
          <w:i/>
        </w:rPr>
        <w:tab/>
      </w:r>
      <w:r>
        <w:rPr>
          <w:i/>
        </w:rPr>
        <w:tab/>
      </w:r>
      <w:r>
        <w:rPr>
          <w:i/>
        </w:rPr>
        <w:tab/>
      </w:r>
      <w:r>
        <w:rPr>
          <w:i/>
        </w:rPr>
        <w:tab/>
      </w:r>
      <w:r>
        <w:rPr>
          <w:i/>
        </w:rPr>
        <w:tab/>
        <w:t>Source: ZTE Corporation</w:t>
      </w:r>
    </w:p>
    <w:p w14:paraId="49D9E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C3CB" w14:textId="77777777" w:rsidR="00BC378C" w:rsidRDefault="00BC378C" w:rsidP="00BC378C">
      <w:pPr>
        <w:rPr>
          <w:rFonts w:ascii="Arial" w:hAnsi="Arial" w:cs="Arial"/>
          <w:b/>
          <w:sz w:val="24"/>
        </w:rPr>
      </w:pPr>
      <w:r>
        <w:rPr>
          <w:rFonts w:ascii="Arial" w:hAnsi="Arial" w:cs="Arial"/>
          <w:b/>
          <w:color w:val="0000FF"/>
          <w:sz w:val="24"/>
        </w:rPr>
        <w:t>R4-2313196</w:t>
      </w:r>
      <w:r>
        <w:rPr>
          <w:rFonts w:ascii="Arial" w:hAnsi="Arial" w:cs="Arial"/>
          <w:b/>
          <w:color w:val="0000FF"/>
          <w:sz w:val="24"/>
        </w:rPr>
        <w:tab/>
      </w:r>
      <w:r>
        <w:rPr>
          <w:rFonts w:ascii="Arial" w:hAnsi="Arial" w:cs="Arial"/>
          <w:b/>
          <w:sz w:val="24"/>
        </w:rPr>
        <w:t>[NR_MG_enh2-Core] CR on R17 Concurrent MGs</w:t>
      </w:r>
    </w:p>
    <w:p w14:paraId="51382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CR-3554  rev  Cat: A (Rel-18)</w:t>
      </w:r>
      <w:r>
        <w:rPr>
          <w:i/>
        </w:rPr>
        <w:br/>
      </w:r>
      <w:r>
        <w:rPr>
          <w:i/>
        </w:rPr>
        <w:br/>
      </w:r>
      <w:r>
        <w:rPr>
          <w:i/>
        </w:rPr>
        <w:tab/>
      </w:r>
      <w:r>
        <w:rPr>
          <w:i/>
        </w:rPr>
        <w:tab/>
      </w:r>
      <w:r>
        <w:rPr>
          <w:i/>
        </w:rPr>
        <w:tab/>
      </w:r>
      <w:r>
        <w:rPr>
          <w:i/>
        </w:rPr>
        <w:tab/>
      </w:r>
      <w:r>
        <w:rPr>
          <w:i/>
        </w:rPr>
        <w:tab/>
        <w:t>Source: ZTE Corporation</w:t>
      </w:r>
    </w:p>
    <w:p w14:paraId="723FE6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9A558" w14:textId="77777777" w:rsidR="00BC378C" w:rsidRDefault="00BC378C" w:rsidP="00BC378C">
      <w:pPr>
        <w:rPr>
          <w:rFonts w:ascii="Arial" w:hAnsi="Arial" w:cs="Arial"/>
          <w:b/>
          <w:sz w:val="24"/>
        </w:rPr>
      </w:pPr>
      <w:r>
        <w:rPr>
          <w:rFonts w:ascii="Arial" w:hAnsi="Arial" w:cs="Arial"/>
          <w:b/>
          <w:color w:val="0000FF"/>
          <w:sz w:val="24"/>
        </w:rPr>
        <w:t>R4-2313197</w:t>
      </w:r>
      <w:r>
        <w:rPr>
          <w:rFonts w:ascii="Arial" w:hAnsi="Arial" w:cs="Arial"/>
          <w:b/>
          <w:color w:val="0000FF"/>
          <w:sz w:val="24"/>
        </w:rPr>
        <w:tab/>
      </w:r>
      <w:r>
        <w:rPr>
          <w:rFonts w:ascii="Arial" w:hAnsi="Arial" w:cs="Arial"/>
          <w:b/>
          <w:sz w:val="24"/>
        </w:rPr>
        <w:t>[NR_NTN_solutions-Core] CR on R17 NTN</w:t>
      </w:r>
    </w:p>
    <w:p w14:paraId="27F8D6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CR-3555  rev  Cat: A (Rel-18)</w:t>
      </w:r>
      <w:r>
        <w:rPr>
          <w:i/>
        </w:rPr>
        <w:br/>
      </w:r>
      <w:r>
        <w:rPr>
          <w:i/>
        </w:rPr>
        <w:br/>
      </w:r>
      <w:r>
        <w:rPr>
          <w:i/>
        </w:rPr>
        <w:tab/>
      </w:r>
      <w:r>
        <w:rPr>
          <w:i/>
        </w:rPr>
        <w:tab/>
      </w:r>
      <w:r>
        <w:rPr>
          <w:i/>
        </w:rPr>
        <w:tab/>
      </w:r>
      <w:r>
        <w:rPr>
          <w:i/>
        </w:rPr>
        <w:tab/>
      </w:r>
      <w:r>
        <w:rPr>
          <w:i/>
        </w:rPr>
        <w:tab/>
        <w:t>Source: ZTE Corporation</w:t>
      </w:r>
    </w:p>
    <w:p w14:paraId="105CA6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94AA" w14:textId="77777777" w:rsidR="00BC378C" w:rsidRDefault="00BC378C" w:rsidP="00BC378C">
      <w:pPr>
        <w:rPr>
          <w:rFonts w:ascii="Arial" w:hAnsi="Arial" w:cs="Arial"/>
          <w:b/>
          <w:sz w:val="24"/>
        </w:rPr>
      </w:pPr>
      <w:r>
        <w:rPr>
          <w:rFonts w:ascii="Arial" w:hAnsi="Arial" w:cs="Arial"/>
          <w:b/>
          <w:color w:val="0000FF"/>
          <w:sz w:val="24"/>
        </w:rPr>
        <w:t>R4-2313292</w:t>
      </w:r>
      <w:r>
        <w:rPr>
          <w:rFonts w:ascii="Arial" w:hAnsi="Arial" w:cs="Arial"/>
          <w:b/>
          <w:color w:val="0000FF"/>
          <w:sz w:val="24"/>
        </w:rPr>
        <w:tab/>
      </w:r>
      <w:r>
        <w:rPr>
          <w:rFonts w:ascii="Arial" w:hAnsi="Arial" w:cs="Arial"/>
          <w:b/>
          <w:sz w:val="24"/>
        </w:rPr>
        <w:t>[NR_feMIMO-Core]Discussion on maintenance issues in R17 feMIMO RRM requirements</w:t>
      </w:r>
    </w:p>
    <w:p w14:paraId="661B18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038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3D5E" w14:textId="77777777" w:rsidR="00BC378C" w:rsidRDefault="00BC378C" w:rsidP="00BC378C">
      <w:pPr>
        <w:rPr>
          <w:rFonts w:ascii="Arial" w:hAnsi="Arial" w:cs="Arial"/>
          <w:b/>
          <w:sz w:val="24"/>
        </w:rPr>
      </w:pPr>
      <w:r>
        <w:rPr>
          <w:rFonts w:ascii="Arial" w:hAnsi="Arial" w:cs="Arial"/>
          <w:b/>
          <w:color w:val="0000FF"/>
          <w:sz w:val="24"/>
        </w:rPr>
        <w:t>R4-2313293</w:t>
      </w:r>
      <w:r>
        <w:rPr>
          <w:rFonts w:ascii="Arial" w:hAnsi="Arial" w:cs="Arial"/>
          <w:b/>
          <w:color w:val="0000FF"/>
          <w:sz w:val="24"/>
        </w:rPr>
        <w:tab/>
      </w:r>
      <w:r>
        <w:rPr>
          <w:rFonts w:ascii="Arial" w:hAnsi="Arial" w:cs="Arial"/>
          <w:b/>
          <w:sz w:val="24"/>
        </w:rPr>
        <w:t>[NR_feMIMO-Core]CR on maintenance of feMIMO RRM requirements in R17</w:t>
      </w:r>
    </w:p>
    <w:p w14:paraId="4FB7ECA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CR-3559  rev  Cat: F (Rel-17)</w:t>
      </w:r>
      <w:r>
        <w:rPr>
          <w:i/>
        </w:rPr>
        <w:br/>
      </w:r>
      <w:r>
        <w:rPr>
          <w:i/>
        </w:rPr>
        <w:br/>
      </w:r>
      <w:r>
        <w:rPr>
          <w:i/>
        </w:rPr>
        <w:tab/>
      </w:r>
      <w:r>
        <w:rPr>
          <w:i/>
        </w:rPr>
        <w:tab/>
      </w:r>
      <w:r>
        <w:rPr>
          <w:i/>
        </w:rPr>
        <w:tab/>
      </w:r>
      <w:r>
        <w:rPr>
          <w:i/>
        </w:rPr>
        <w:tab/>
      </w:r>
      <w:r>
        <w:rPr>
          <w:i/>
        </w:rPr>
        <w:tab/>
        <w:t>Source: vivo</w:t>
      </w:r>
    </w:p>
    <w:p w14:paraId="5DFDC0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1153E" w14:textId="77777777" w:rsidR="00BC378C" w:rsidRDefault="00BC378C" w:rsidP="00BC378C">
      <w:pPr>
        <w:rPr>
          <w:rFonts w:ascii="Arial" w:hAnsi="Arial" w:cs="Arial"/>
          <w:b/>
          <w:sz w:val="24"/>
        </w:rPr>
      </w:pPr>
      <w:r>
        <w:rPr>
          <w:rFonts w:ascii="Arial" w:hAnsi="Arial" w:cs="Arial"/>
          <w:b/>
          <w:color w:val="0000FF"/>
          <w:sz w:val="24"/>
        </w:rPr>
        <w:t>R4-2313294</w:t>
      </w:r>
      <w:r>
        <w:rPr>
          <w:rFonts w:ascii="Arial" w:hAnsi="Arial" w:cs="Arial"/>
          <w:b/>
          <w:color w:val="0000FF"/>
          <w:sz w:val="24"/>
        </w:rPr>
        <w:tab/>
      </w:r>
      <w:r>
        <w:rPr>
          <w:rFonts w:ascii="Arial" w:hAnsi="Arial" w:cs="Arial"/>
          <w:b/>
          <w:sz w:val="24"/>
        </w:rPr>
        <w:t>[NR_feMIMO-Core]CR on maintenance of feMIMO RRM requirements in R18</w:t>
      </w:r>
    </w:p>
    <w:p w14:paraId="0C58E88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CR-3560  rev  Cat: A (Rel-18)</w:t>
      </w:r>
      <w:r>
        <w:rPr>
          <w:i/>
        </w:rPr>
        <w:br/>
      </w:r>
      <w:r>
        <w:rPr>
          <w:i/>
        </w:rPr>
        <w:br/>
      </w:r>
      <w:r>
        <w:rPr>
          <w:i/>
        </w:rPr>
        <w:tab/>
      </w:r>
      <w:r>
        <w:rPr>
          <w:i/>
        </w:rPr>
        <w:tab/>
      </w:r>
      <w:r>
        <w:rPr>
          <w:i/>
        </w:rPr>
        <w:tab/>
      </w:r>
      <w:r>
        <w:rPr>
          <w:i/>
        </w:rPr>
        <w:tab/>
      </w:r>
      <w:r>
        <w:rPr>
          <w:i/>
        </w:rPr>
        <w:tab/>
        <w:t>Source: vivo</w:t>
      </w:r>
    </w:p>
    <w:p w14:paraId="49DC75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02A9E" w14:textId="77777777" w:rsidR="00BC378C" w:rsidRDefault="00BC378C" w:rsidP="00BC378C">
      <w:pPr>
        <w:rPr>
          <w:rFonts w:ascii="Arial" w:hAnsi="Arial" w:cs="Arial"/>
          <w:b/>
          <w:sz w:val="24"/>
        </w:rPr>
      </w:pPr>
      <w:r>
        <w:rPr>
          <w:rFonts w:ascii="Arial" w:hAnsi="Arial" w:cs="Arial"/>
          <w:b/>
          <w:color w:val="0000FF"/>
          <w:sz w:val="24"/>
        </w:rPr>
        <w:t>R4-2313295</w:t>
      </w:r>
      <w:r>
        <w:rPr>
          <w:rFonts w:ascii="Arial" w:hAnsi="Arial" w:cs="Arial"/>
          <w:b/>
          <w:color w:val="0000FF"/>
          <w:sz w:val="24"/>
        </w:rPr>
        <w:tab/>
      </w:r>
      <w:r>
        <w:rPr>
          <w:rFonts w:ascii="Arial" w:hAnsi="Arial" w:cs="Arial"/>
          <w:b/>
          <w:sz w:val="24"/>
        </w:rPr>
        <w:t>[NR_UE_pow_sav_enh-Core]Discussion on maintenance issues in R17 RLMBFD relaxation</w:t>
      </w:r>
    </w:p>
    <w:p w14:paraId="008FAD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006A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98B39" w14:textId="77777777" w:rsidR="00BC378C" w:rsidRDefault="00BC378C" w:rsidP="00BC378C">
      <w:pPr>
        <w:rPr>
          <w:rFonts w:ascii="Arial" w:hAnsi="Arial" w:cs="Arial"/>
          <w:b/>
          <w:sz w:val="24"/>
        </w:rPr>
      </w:pPr>
      <w:r>
        <w:rPr>
          <w:rFonts w:ascii="Arial" w:hAnsi="Arial" w:cs="Arial"/>
          <w:b/>
          <w:color w:val="0000FF"/>
          <w:sz w:val="24"/>
        </w:rPr>
        <w:t>R4-2313353</w:t>
      </w:r>
      <w:r>
        <w:rPr>
          <w:rFonts w:ascii="Arial" w:hAnsi="Arial" w:cs="Arial"/>
          <w:b/>
          <w:color w:val="0000FF"/>
          <w:sz w:val="24"/>
        </w:rPr>
        <w:tab/>
      </w:r>
      <w:r>
        <w:rPr>
          <w:rFonts w:ascii="Arial" w:hAnsi="Arial" w:cs="Arial"/>
          <w:b/>
          <w:sz w:val="24"/>
        </w:rPr>
        <w:t>LTE_NR_DC_enh2-Core Aspects on Efficient activation/de-activation mechanism for one SCG</w:t>
      </w:r>
    </w:p>
    <w:p w14:paraId="232EF24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111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6960" w14:textId="77777777" w:rsidR="00BC378C" w:rsidRDefault="00BC378C" w:rsidP="00BC378C">
      <w:pPr>
        <w:rPr>
          <w:rFonts w:ascii="Arial" w:hAnsi="Arial" w:cs="Arial"/>
          <w:b/>
          <w:sz w:val="24"/>
        </w:rPr>
      </w:pPr>
      <w:r>
        <w:rPr>
          <w:rFonts w:ascii="Arial" w:hAnsi="Arial" w:cs="Arial"/>
          <w:b/>
          <w:color w:val="0000FF"/>
          <w:sz w:val="24"/>
        </w:rPr>
        <w:t>R4-2313354</w:t>
      </w:r>
      <w:r>
        <w:rPr>
          <w:rFonts w:ascii="Arial" w:hAnsi="Arial" w:cs="Arial"/>
          <w:b/>
          <w:color w:val="0000FF"/>
          <w:sz w:val="24"/>
        </w:rPr>
        <w:tab/>
      </w:r>
      <w:r>
        <w:rPr>
          <w:rFonts w:ascii="Arial" w:hAnsi="Arial" w:cs="Arial"/>
          <w:b/>
          <w:sz w:val="24"/>
        </w:rPr>
        <w:t>LTE_NR_DC_enh2-Core CR corrections for SCG Activation and Deactivation Delay</w:t>
      </w:r>
    </w:p>
    <w:p w14:paraId="5531683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CR-3561  rev  Cat: F (Rel-17)</w:t>
      </w:r>
      <w:r>
        <w:rPr>
          <w:i/>
        </w:rPr>
        <w:br/>
      </w:r>
      <w:r>
        <w:rPr>
          <w:i/>
        </w:rPr>
        <w:br/>
      </w:r>
      <w:r>
        <w:rPr>
          <w:i/>
        </w:rPr>
        <w:tab/>
      </w:r>
      <w:r>
        <w:rPr>
          <w:i/>
        </w:rPr>
        <w:tab/>
      </w:r>
      <w:r>
        <w:rPr>
          <w:i/>
        </w:rPr>
        <w:tab/>
      </w:r>
      <w:r>
        <w:rPr>
          <w:i/>
        </w:rPr>
        <w:tab/>
      </w:r>
      <w:r>
        <w:rPr>
          <w:i/>
        </w:rPr>
        <w:tab/>
        <w:t>Source: Nokia, Nokia Shanghai Bell</w:t>
      </w:r>
    </w:p>
    <w:p w14:paraId="63788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5D0C" w14:textId="77777777" w:rsidR="00BC378C" w:rsidRDefault="00BC378C" w:rsidP="00BC378C">
      <w:pPr>
        <w:rPr>
          <w:rFonts w:ascii="Arial" w:hAnsi="Arial" w:cs="Arial"/>
          <w:b/>
          <w:sz w:val="24"/>
        </w:rPr>
      </w:pPr>
      <w:r>
        <w:rPr>
          <w:rFonts w:ascii="Arial" w:hAnsi="Arial" w:cs="Arial"/>
          <w:b/>
          <w:color w:val="0000FF"/>
          <w:sz w:val="24"/>
        </w:rPr>
        <w:t>R4-2313355</w:t>
      </w:r>
      <w:r>
        <w:rPr>
          <w:rFonts w:ascii="Arial" w:hAnsi="Arial" w:cs="Arial"/>
          <w:b/>
          <w:color w:val="0000FF"/>
          <w:sz w:val="24"/>
        </w:rPr>
        <w:tab/>
      </w:r>
      <w:r>
        <w:rPr>
          <w:rFonts w:ascii="Arial" w:hAnsi="Arial" w:cs="Arial"/>
          <w:b/>
          <w:sz w:val="24"/>
        </w:rPr>
        <w:t>LTE_NR_DC_enh2-Core CR corrections for SCG Activation and Deactivation Delay</w:t>
      </w:r>
    </w:p>
    <w:p w14:paraId="513F5D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CR-3562  rev  Cat: A (Rel-18)</w:t>
      </w:r>
      <w:r>
        <w:rPr>
          <w:i/>
        </w:rPr>
        <w:br/>
      </w:r>
      <w:r>
        <w:rPr>
          <w:i/>
        </w:rPr>
        <w:br/>
      </w:r>
      <w:r>
        <w:rPr>
          <w:i/>
        </w:rPr>
        <w:tab/>
      </w:r>
      <w:r>
        <w:rPr>
          <w:i/>
        </w:rPr>
        <w:tab/>
      </w:r>
      <w:r>
        <w:rPr>
          <w:i/>
        </w:rPr>
        <w:tab/>
      </w:r>
      <w:r>
        <w:rPr>
          <w:i/>
        </w:rPr>
        <w:tab/>
      </w:r>
      <w:r>
        <w:rPr>
          <w:i/>
        </w:rPr>
        <w:tab/>
        <w:t>Source: Nokia, Nokia Shanghai Bell</w:t>
      </w:r>
    </w:p>
    <w:p w14:paraId="06FEE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88C48" w14:textId="77777777" w:rsidR="00BC378C" w:rsidRDefault="00BC378C" w:rsidP="00BC378C">
      <w:pPr>
        <w:rPr>
          <w:rFonts w:ascii="Arial" w:hAnsi="Arial" w:cs="Arial"/>
          <w:b/>
          <w:sz w:val="24"/>
        </w:rPr>
      </w:pPr>
      <w:r>
        <w:rPr>
          <w:rFonts w:ascii="Arial" w:hAnsi="Arial" w:cs="Arial"/>
          <w:b/>
          <w:color w:val="0000FF"/>
          <w:sz w:val="24"/>
        </w:rPr>
        <w:t>R4-2313356</w:t>
      </w:r>
      <w:r>
        <w:rPr>
          <w:rFonts w:ascii="Arial" w:hAnsi="Arial" w:cs="Arial"/>
          <w:b/>
          <w:color w:val="0000FF"/>
          <w:sz w:val="24"/>
        </w:rPr>
        <w:tab/>
      </w:r>
      <w:r>
        <w:rPr>
          <w:rFonts w:ascii="Arial" w:hAnsi="Arial" w:cs="Arial"/>
          <w:b/>
          <w:sz w:val="24"/>
        </w:rPr>
        <w:t>LTE_NR_DC_enh2-Core Alignment of RAN4 requirements with RAN2 procedures</w:t>
      </w:r>
    </w:p>
    <w:p w14:paraId="092A90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F86EB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CB8EE" w14:textId="77777777" w:rsidR="00BC378C" w:rsidRDefault="00BC378C" w:rsidP="00BC378C">
      <w:pPr>
        <w:rPr>
          <w:rFonts w:ascii="Arial" w:hAnsi="Arial" w:cs="Arial"/>
          <w:b/>
          <w:sz w:val="24"/>
        </w:rPr>
      </w:pPr>
      <w:r>
        <w:rPr>
          <w:rFonts w:ascii="Arial" w:hAnsi="Arial" w:cs="Arial"/>
          <w:b/>
          <w:color w:val="0000FF"/>
          <w:sz w:val="24"/>
        </w:rPr>
        <w:t>R4-2313357</w:t>
      </w:r>
      <w:r>
        <w:rPr>
          <w:rFonts w:ascii="Arial" w:hAnsi="Arial" w:cs="Arial"/>
          <w:b/>
          <w:color w:val="0000FF"/>
          <w:sz w:val="24"/>
        </w:rPr>
        <w:tab/>
      </w:r>
      <w:r>
        <w:rPr>
          <w:rFonts w:ascii="Arial" w:hAnsi="Arial" w:cs="Arial"/>
          <w:b/>
          <w:sz w:val="24"/>
        </w:rPr>
        <w:t>LTE_NR_DC_enh2-Core CR correcting TCI state activation command at SCell activation</w:t>
      </w:r>
    </w:p>
    <w:p w14:paraId="040F306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CR-3563  rev  Cat: F (Rel-17)</w:t>
      </w:r>
      <w:r>
        <w:rPr>
          <w:i/>
        </w:rPr>
        <w:br/>
      </w:r>
      <w:r>
        <w:rPr>
          <w:i/>
        </w:rPr>
        <w:br/>
      </w:r>
      <w:r>
        <w:rPr>
          <w:i/>
        </w:rPr>
        <w:tab/>
      </w:r>
      <w:r>
        <w:rPr>
          <w:i/>
        </w:rPr>
        <w:tab/>
      </w:r>
      <w:r>
        <w:rPr>
          <w:i/>
        </w:rPr>
        <w:tab/>
      </w:r>
      <w:r>
        <w:rPr>
          <w:i/>
        </w:rPr>
        <w:tab/>
      </w:r>
      <w:r>
        <w:rPr>
          <w:i/>
        </w:rPr>
        <w:tab/>
        <w:t>Source: Nokia, Nokia Shanghai Bell</w:t>
      </w:r>
    </w:p>
    <w:p w14:paraId="55C053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7A67" w14:textId="77777777" w:rsidR="00BC378C" w:rsidRDefault="00BC378C" w:rsidP="00BC378C">
      <w:pPr>
        <w:rPr>
          <w:rFonts w:ascii="Arial" w:hAnsi="Arial" w:cs="Arial"/>
          <w:b/>
          <w:sz w:val="24"/>
        </w:rPr>
      </w:pPr>
      <w:r>
        <w:rPr>
          <w:rFonts w:ascii="Arial" w:hAnsi="Arial" w:cs="Arial"/>
          <w:b/>
          <w:color w:val="0000FF"/>
          <w:sz w:val="24"/>
        </w:rPr>
        <w:t>R4-2313358</w:t>
      </w:r>
      <w:r>
        <w:rPr>
          <w:rFonts w:ascii="Arial" w:hAnsi="Arial" w:cs="Arial"/>
          <w:b/>
          <w:color w:val="0000FF"/>
          <w:sz w:val="24"/>
        </w:rPr>
        <w:tab/>
      </w:r>
      <w:r>
        <w:rPr>
          <w:rFonts w:ascii="Arial" w:hAnsi="Arial" w:cs="Arial"/>
          <w:b/>
          <w:sz w:val="24"/>
        </w:rPr>
        <w:t>LTE_NR_DC_enh2-Core CR correcting TCI state activation command at SCell activation</w:t>
      </w:r>
    </w:p>
    <w:p w14:paraId="0D5D9A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CR-3564  rev  Cat: A (Rel-18)</w:t>
      </w:r>
      <w:r>
        <w:rPr>
          <w:i/>
        </w:rPr>
        <w:br/>
      </w:r>
      <w:r>
        <w:rPr>
          <w:i/>
        </w:rPr>
        <w:br/>
      </w:r>
      <w:r>
        <w:rPr>
          <w:i/>
        </w:rPr>
        <w:tab/>
      </w:r>
      <w:r>
        <w:rPr>
          <w:i/>
        </w:rPr>
        <w:tab/>
      </w:r>
      <w:r>
        <w:rPr>
          <w:i/>
        </w:rPr>
        <w:tab/>
      </w:r>
      <w:r>
        <w:rPr>
          <w:i/>
        </w:rPr>
        <w:tab/>
      </w:r>
      <w:r>
        <w:rPr>
          <w:i/>
        </w:rPr>
        <w:tab/>
        <w:t>Source: Nokia, Nokia Shanghai Bell</w:t>
      </w:r>
    </w:p>
    <w:p w14:paraId="5AF4A6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DCD1D" w14:textId="77777777" w:rsidR="00BC378C" w:rsidRDefault="00BC378C" w:rsidP="00BC378C">
      <w:pPr>
        <w:rPr>
          <w:rFonts w:ascii="Arial" w:hAnsi="Arial" w:cs="Arial"/>
          <w:b/>
          <w:sz w:val="24"/>
        </w:rPr>
      </w:pPr>
      <w:r>
        <w:rPr>
          <w:rFonts w:ascii="Arial" w:hAnsi="Arial" w:cs="Arial"/>
          <w:b/>
          <w:color w:val="0000FF"/>
          <w:sz w:val="24"/>
        </w:rPr>
        <w:t>R4-2313359</w:t>
      </w:r>
      <w:r>
        <w:rPr>
          <w:rFonts w:ascii="Arial" w:hAnsi="Arial" w:cs="Arial"/>
          <w:b/>
          <w:color w:val="0000FF"/>
          <w:sz w:val="24"/>
        </w:rPr>
        <w:tab/>
      </w:r>
      <w:r>
        <w:rPr>
          <w:rFonts w:ascii="Arial" w:hAnsi="Arial" w:cs="Arial"/>
          <w:b/>
          <w:sz w:val="24"/>
        </w:rPr>
        <w:t>LTE_NR_DC_enh2-Core CR for correcting removal of Tidentify_inter_without_index</w:t>
      </w:r>
    </w:p>
    <w:p w14:paraId="1ED2C1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CR-3565  rev  Cat: F (Rel-17)</w:t>
      </w:r>
      <w:r>
        <w:rPr>
          <w:i/>
        </w:rPr>
        <w:br/>
      </w:r>
      <w:r>
        <w:rPr>
          <w:i/>
        </w:rPr>
        <w:br/>
      </w:r>
      <w:r>
        <w:rPr>
          <w:i/>
        </w:rPr>
        <w:tab/>
      </w:r>
      <w:r>
        <w:rPr>
          <w:i/>
        </w:rPr>
        <w:tab/>
      </w:r>
      <w:r>
        <w:rPr>
          <w:i/>
        </w:rPr>
        <w:tab/>
      </w:r>
      <w:r>
        <w:rPr>
          <w:i/>
        </w:rPr>
        <w:tab/>
      </w:r>
      <w:r>
        <w:rPr>
          <w:i/>
        </w:rPr>
        <w:tab/>
        <w:t>Source: Nokia, Nokia Shanghai Bell</w:t>
      </w:r>
    </w:p>
    <w:p w14:paraId="164CAD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6A332" w14:textId="77777777" w:rsidR="00BC378C" w:rsidRDefault="00BC378C" w:rsidP="00BC378C">
      <w:pPr>
        <w:rPr>
          <w:rFonts w:ascii="Arial" w:hAnsi="Arial" w:cs="Arial"/>
          <w:b/>
          <w:sz w:val="24"/>
        </w:rPr>
      </w:pPr>
      <w:r>
        <w:rPr>
          <w:rFonts w:ascii="Arial" w:hAnsi="Arial" w:cs="Arial"/>
          <w:b/>
          <w:color w:val="0000FF"/>
          <w:sz w:val="24"/>
        </w:rPr>
        <w:t>R4-2313360</w:t>
      </w:r>
      <w:r>
        <w:rPr>
          <w:rFonts w:ascii="Arial" w:hAnsi="Arial" w:cs="Arial"/>
          <w:b/>
          <w:color w:val="0000FF"/>
          <w:sz w:val="24"/>
        </w:rPr>
        <w:tab/>
      </w:r>
      <w:r>
        <w:rPr>
          <w:rFonts w:ascii="Arial" w:hAnsi="Arial" w:cs="Arial"/>
          <w:b/>
          <w:sz w:val="24"/>
        </w:rPr>
        <w:t>LTE_NR_DC_enh2-Core CR for correcting removal of Tidentify_inter_without_index</w:t>
      </w:r>
    </w:p>
    <w:p w14:paraId="779F799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CR-3566  rev  Cat: A (Rel-18)</w:t>
      </w:r>
      <w:r>
        <w:rPr>
          <w:i/>
        </w:rPr>
        <w:br/>
      </w:r>
      <w:r>
        <w:rPr>
          <w:i/>
        </w:rPr>
        <w:br/>
      </w:r>
      <w:r>
        <w:rPr>
          <w:i/>
        </w:rPr>
        <w:tab/>
      </w:r>
      <w:r>
        <w:rPr>
          <w:i/>
        </w:rPr>
        <w:tab/>
      </w:r>
      <w:r>
        <w:rPr>
          <w:i/>
        </w:rPr>
        <w:tab/>
      </w:r>
      <w:r>
        <w:rPr>
          <w:i/>
        </w:rPr>
        <w:tab/>
      </w:r>
      <w:r>
        <w:rPr>
          <w:i/>
        </w:rPr>
        <w:tab/>
        <w:t>Source: Nokia, Nokia Shanghai Bell</w:t>
      </w:r>
    </w:p>
    <w:p w14:paraId="3C07D0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444EF" w14:textId="77777777" w:rsidR="00BC378C" w:rsidRDefault="00BC378C" w:rsidP="00BC378C">
      <w:pPr>
        <w:rPr>
          <w:rFonts w:ascii="Arial" w:hAnsi="Arial" w:cs="Arial"/>
          <w:b/>
          <w:sz w:val="24"/>
        </w:rPr>
      </w:pPr>
      <w:r>
        <w:rPr>
          <w:rFonts w:ascii="Arial" w:hAnsi="Arial" w:cs="Arial"/>
          <w:b/>
          <w:color w:val="0000FF"/>
          <w:sz w:val="24"/>
        </w:rPr>
        <w:t>R4-2313385</w:t>
      </w:r>
      <w:r>
        <w:rPr>
          <w:rFonts w:ascii="Arial" w:hAnsi="Arial" w:cs="Arial"/>
          <w:b/>
          <w:color w:val="0000FF"/>
          <w:sz w:val="24"/>
        </w:rPr>
        <w:tab/>
      </w:r>
      <w:r>
        <w:rPr>
          <w:rFonts w:ascii="Arial" w:hAnsi="Arial" w:cs="Arial"/>
          <w:b/>
          <w:sz w:val="24"/>
        </w:rPr>
        <w:t>NR_redcap-Core: Open issues on RRM requirements for RedCap</w:t>
      </w:r>
    </w:p>
    <w:p w14:paraId="0E9534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0D9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755B0" w14:textId="77777777" w:rsidR="00BC378C" w:rsidRDefault="00BC378C" w:rsidP="00BC378C">
      <w:pPr>
        <w:rPr>
          <w:rFonts w:ascii="Arial" w:hAnsi="Arial" w:cs="Arial"/>
          <w:b/>
          <w:sz w:val="24"/>
        </w:rPr>
      </w:pPr>
      <w:r>
        <w:rPr>
          <w:rFonts w:ascii="Arial" w:hAnsi="Arial" w:cs="Arial"/>
          <w:b/>
          <w:color w:val="0000FF"/>
          <w:sz w:val="24"/>
        </w:rPr>
        <w:t>R4-2313386</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14EF232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CR-3567  rev  Cat: F (Rel-17)</w:t>
      </w:r>
      <w:r>
        <w:rPr>
          <w:i/>
        </w:rPr>
        <w:br/>
      </w:r>
      <w:r>
        <w:rPr>
          <w:i/>
        </w:rPr>
        <w:br/>
      </w:r>
      <w:r>
        <w:rPr>
          <w:i/>
        </w:rPr>
        <w:tab/>
      </w:r>
      <w:r>
        <w:rPr>
          <w:i/>
        </w:rPr>
        <w:tab/>
      </w:r>
      <w:r>
        <w:rPr>
          <w:i/>
        </w:rPr>
        <w:tab/>
      </w:r>
      <w:r>
        <w:rPr>
          <w:i/>
        </w:rPr>
        <w:tab/>
      </w:r>
      <w:r>
        <w:rPr>
          <w:i/>
        </w:rPr>
        <w:tab/>
        <w:t>Source: Nokia, Nokia Shanghai Bell</w:t>
      </w:r>
    </w:p>
    <w:p w14:paraId="352507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CD1DF" w14:textId="77777777" w:rsidR="00BC378C" w:rsidRDefault="00BC378C" w:rsidP="00BC378C">
      <w:pPr>
        <w:rPr>
          <w:rFonts w:ascii="Arial" w:hAnsi="Arial" w:cs="Arial"/>
          <w:b/>
          <w:sz w:val="24"/>
        </w:rPr>
      </w:pPr>
      <w:r>
        <w:rPr>
          <w:rFonts w:ascii="Arial" w:hAnsi="Arial" w:cs="Arial"/>
          <w:b/>
          <w:color w:val="0000FF"/>
          <w:sz w:val="24"/>
        </w:rPr>
        <w:t>R4-2313387</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632C503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CR-3568  rev  Cat: A (Rel-18)</w:t>
      </w:r>
      <w:r>
        <w:rPr>
          <w:i/>
        </w:rPr>
        <w:br/>
      </w:r>
      <w:r>
        <w:rPr>
          <w:i/>
        </w:rPr>
        <w:br/>
      </w:r>
      <w:r>
        <w:rPr>
          <w:i/>
        </w:rPr>
        <w:tab/>
      </w:r>
      <w:r>
        <w:rPr>
          <w:i/>
        </w:rPr>
        <w:tab/>
      </w:r>
      <w:r>
        <w:rPr>
          <w:i/>
        </w:rPr>
        <w:tab/>
      </w:r>
      <w:r>
        <w:rPr>
          <w:i/>
        </w:rPr>
        <w:tab/>
      </w:r>
      <w:r>
        <w:rPr>
          <w:i/>
        </w:rPr>
        <w:tab/>
        <w:t>Source: Nokia, Nokia Shanghai Bell</w:t>
      </w:r>
    </w:p>
    <w:p w14:paraId="360D75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28C2" w14:textId="77777777" w:rsidR="00BC378C" w:rsidRDefault="00BC378C" w:rsidP="00BC378C">
      <w:pPr>
        <w:rPr>
          <w:rFonts w:ascii="Arial" w:hAnsi="Arial" w:cs="Arial"/>
          <w:b/>
          <w:sz w:val="24"/>
        </w:rPr>
      </w:pPr>
      <w:r>
        <w:rPr>
          <w:rFonts w:ascii="Arial" w:hAnsi="Arial" w:cs="Arial"/>
          <w:b/>
          <w:color w:val="0000FF"/>
          <w:sz w:val="24"/>
        </w:rPr>
        <w:t>R4-2313388</w:t>
      </w:r>
      <w:r>
        <w:rPr>
          <w:rFonts w:ascii="Arial" w:hAnsi="Arial" w:cs="Arial"/>
          <w:b/>
          <w:color w:val="0000FF"/>
          <w:sz w:val="24"/>
        </w:rPr>
        <w:tab/>
      </w:r>
      <w:r>
        <w:rPr>
          <w:rFonts w:ascii="Arial" w:hAnsi="Arial" w:cs="Arial"/>
          <w:b/>
          <w:sz w:val="24"/>
        </w:rPr>
        <w:t>NR_redcap-Core: CR 38.133 Corrections to Inter-RAT measurements for RedCap</w:t>
      </w:r>
    </w:p>
    <w:p w14:paraId="536566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742C7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60CEE" w14:textId="77777777" w:rsidR="00BC378C" w:rsidRDefault="00BC378C" w:rsidP="00BC378C">
      <w:pPr>
        <w:rPr>
          <w:rFonts w:ascii="Arial" w:hAnsi="Arial" w:cs="Arial"/>
          <w:b/>
          <w:sz w:val="24"/>
        </w:rPr>
      </w:pPr>
      <w:r>
        <w:rPr>
          <w:rFonts w:ascii="Arial" w:hAnsi="Arial" w:cs="Arial"/>
          <w:b/>
          <w:color w:val="0000FF"/>
          <w:sz w:val="24"/>
        </w:rPr>
        <w:t>R4-2313389</w:t>
      </w:r>
      <w:r>
        <w:rPr>
          <w:rFonts w:ascii="Arial" w:hAnsi="Arial" w:cs="Arial"/>
          <w:b/>
          <w:color w:val="0000FF"/>
          <w:sz w:val="24"/>
        </w:rPr>
        <w:tab/>
      </w:r>
      <w:r>
        <w:rPr>
          <w:rFonts w:ascii="Arial" w:hAnsi="Arial" w:cs="Arial"/>
          <w:b/>
          <w:sz w:val="24"/>
        </w:rPr>
        <w:t>NR_redcap-Core: CR 38.133 Corrections to Inter-RAT measurements for RedCap</w:t>
      </w:r>
    </w:p>
    <w:p w14:paraId="19BB05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CR-3570  rev  Cat: A (Rel-18)</w:t>
      </w:r>
      <w:r>
        <w:rPr>
          <w:i/>
        </w:rPr>
        <w:br/>
      </w:r>
      <w:r>
        <w:rPr>
          <w:i/>
        </w:rPr>
        <w:br/>
      </w:r>
      <w:r>
        <w:rPr>
          <w:i/>
        </w:rPr>
        <w:tab/>
      </w:r>
      <w:r>
        <w:rPr>
          <w:i/>
        </w:rPr>
        <w:tab/>
      </w:r>
      <w:r>
        <w:rPr>
          <w:i/>
        </w:rPr>
        <w:tab/>
      </w:r>
      <w:r>
        <w:rPr>
          <w:i/>
        </w:rPr>
        <w:tab/>
      </w:r>
      <w:r>
        <w:rPr>
          <w:i/>
        </w:rPr>
        <w:tab/>
        <w:t>Source: Nokia, Nokia Shanghai Bell</w:t>
      </w:r>
    </w:p>
    <w:p w14:paraId="36C1FC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0489" w14:textId="77777777" w:rsidR="00BC378C" w:rsidRDefault="00BC378C" w:rsidP="00BC378C">
      <w:pPr>
        <w:rPr>
          <w:rFonts w:ascii="Arial" w:hAnsi="Arial" w:cs="Arial"/>
          <w:b/>
          <w:sz w:val="24"/>
        </w:rPr>
      </w:pPr>
      <w:r>
        <w:rPr>
          <w:rFonts w:ascii="Arial" w:hAnsi="Arial" w:cs="Arial"/>
          <w:b/>
          <w:color w:val="0000FF"/>
          <w:sz w:val="24"/>
        </w:rPr>
        <w:t>R4-2313390</w:t>
      </w:r>
      <w:r>
        <w:rPr>
          <w:rFonts w:ascii="Arial" w:hAnsi="Arial" w:cs="Arial"/>
          <w:b/>
          <w:color w:val="0000FF"/>
          <w:sz w:val="24"/>
        </w:rPr>
        <w:tab/>
      </w:r>
      <w:r>
        <w:rPr>
          <w:rFonts w:ascii="Arial" w:hAnsi="Arial" w:cs="Arial"/>
          <w:b/>
          <w:sz w:val="24"/>
        </w:rPr>
        <w:t>NR_redcap-Perf: CR 38.133 Corrections of SDT test case ddescription for RedCap</w:t>
      </w:r>
    </w:p>
    <w:p w14:paraId="2830E8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CR-3571  rev  Cat: F (Rel-17)</w:t>
      </w:r>
      <w:r>
        <w:rPr>
          <w:i/>
        </w:rPr>
        <w:br/>
      </w:r>
      <w:r>
        <w:rPr>
          <w:i/>
        </w:rPr>
        <w:br/>
      </w:r>
      <w:r>
        <w:rPr>
          <w:i/>
        </w:rPr>
        <w:tab/>
      </w:r>
      <w:r>
        <w:rPr>
          <w:i/>
        </w:rPr>
        <w:tab/>
      </w:r>
      <w:r>
        <w:rPr>
          <w:i/>
        </w:rPr>
        <w:tab/>
      </w:r>
      <w:r>
        <w:rPr>
          <w:i/>
        </w:rPr>
        <w:tab/>
      </w:r>
      <w:r>
        <w:rPr>
          <w:i/>
        </w:rPr>
        <w:tab/>
        <w:t>Source: Nokia, Nokia Shanghai Bell</w:t>
      </w:r>
    </w:p>
    <w:p w14:paraId="776252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4BE43" w14:textId="77777777" w:rsidR="00BC378C" w:rsidRDefault="00BC378C" w:rsidP="00BC378C">
      <w:pPr>
        <w:rPr>
          <w:rFonts w:ascii="Arial" w:hAnsi="Arial" w:cs="Arial"/>
          <w:b/>
          <w:sz w:val="24"/>
        </w:rPr>
      </w:pPr>
      <w:r>
        <w:rPr>
          <w:rFonts w:ascii="Arial" w:hAnsi="Arial" w:cs="Arial"/>
          <w:b/>
          <w:color w:val="0000FF"/>
          <w:sz w:val="24"/>
        </w:rPr>
        <w:t>R4-2313391</w:t>
      </w:r>
      <w:r>
        <w:rPr>
          <w:rFonts w:ascii="Arial" w:hAnsi="Arial" w:cs="Arial"/>
          <w:b/>
          <w:color w:val="0000FF"/>
          <w:sz w:val="24"/>
        </w:rPr>
        <w:tab/>
      </w:r>
      <w:r>
        <w:rPr>
          <w:rFonts w:ascii="Arial" w:hAnsi="Arial" w:cs="Arial"/>
          <w:b/>
          <w:sz w:val="24"/>
        </w:rPr>
        <w:t>NR_redcap-Perf: CR 38.133 Corrections of SDT Test Case Parameters for RedCap</w:t>
      </w:r>
    </w:p>
    <w:p w14:paraId="7533CBE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CR-3572  rev  Cat: A (Rel-18)</w:t>
      </w:r>
      <w:r>
        <w:rPr>
          <w:i/>
        </w:rPr>
        <w:br/>
      </w:r>
      <w:r>
        <w:rPr>
          <w:i/>
        </w:rPr>
        <w:br/>
      </w:r>
      <w:r>
        <w:rPr>
          <w:i/>
        </w:rPr>
        <w:tab/>
      </w:r>
      <w:r>
        <w:rPr>
          <w:i/>
        </w:rPr>
        <w:tab/>
      </w:r>
      <w:r>
        <w:rPr>
          <w:i/>
        </w:rPr>
        <w:tab/>
      </w:r>
      <w:r>
        <w:rPr>
          <w:i/>
        </w:rPr>
        <w:tab/>
      </w:r>
      <w:r>
        <w:rPr>
          <w:i/>
        </w:rPr>
        <w:tab/>
        <w:t>Source: Nokia, Nokia Shanghai Bell</w:t>
      </w:r>
    </w:p>
    <w:p w14:paraId="5F226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E4550" w14:textId="77777777" w:rsidR="00BC378C" w:rsidRDefault="00BC378C" w:rsidP="00BC378C">
      <w:pPr>
        <w:rPr>
          <w:rFonts w:ascii="Arial" w:hAnsi="Arial" w:cs="Arial"/>
          <w:b/>
          <w:sz w:val="24"/>
        </w:rPr>
      </w:pPr>
      <w:r>
        <w:rPr>
          <w:rFonts w:ascii="Arial" w:hAnsi="Arial" w:cs="Arial"/>
          <w:b/>
          <w:color w:val="0000FF"/>
          <w:sz w:val="24"/>
        </w:rPr>
        <w:t>R4-2313392</w:t>
      </w:r>
      <w:r>
        <w:rPr>
          <w:rFonts w:ascii="Arial" w:hAnsi="Arial" w:cs="Arial"/>
          <w:b/>
          <w:color w:val="0000FF"/>
          <w:sz w:val="24"/>
        </w:rPr>
        <w:tab/>
      </w:r>
      <w:r>
        <w:rPr>
          <w:rFonts w:ascii="Arial" w:hAnsi="Arial" w:cs="Arial"/>
          <w:b/>
          <w:sz w:val="24"/>
        </w:rPr>
        <w:t>NR_redcap-Perf: CR 38.133 Corrections to NR measurements with autonomous gaps for RedCap</w:t>
      </w:r>
    </w:p>
    <w:p w14:paraId="26A5EC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CR-3573  rev  Cat: F (Rel-17)</w:t>
      </w:r>
      <w:r>
        <w:rPr>
          <w:i/>
        </w:rPr>
        <w:br/>
      </w:r>
      <w:r>
        <w:rPr>
          <w:i/>
        </w:rPr>
        <w:br/>
      </w:r>
      <w:r>
        <w:rPr>
          <w:i/>
        </w:rPr>
        <w:tab/>
      </w:r>
      <w:r>
        <w:rPr>
          <w:i/>
        </w:rPr>
        <w:tab/>
      </w:r>
      <w:r>
        <w:rPr>
          <w:i/>
        </w:rPr>
        <w:tab/>
      </w:r>
      <w:r>
        <w:rPr>
          <w:i/>
        </w:rPr>
        <w:tab/>
      </w:r>
      <w:r>
        <w:rPr>
          <w:i/>
        </w:rPr>
        <w:tab/>
        <w:t>Source: Nokia, Nokia Shanghai Bell</w:t>
      </w:r>
    </w:p>
    <w:p w14:paraId="4667F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093CC" w14:textId="77777777" w:rsidR="00BC378C" w:rsidRDefault="00BC378C" w:rsidP="00BC378C">
      <w:pPr>
        <w:rPr>
          <w:rFonts w:ascii="Arial" w:hAnsi="Arial" w:cs="Arial"/>
          <w:b/>
          <w:sz w:val="24"/>
        </w:rPr>
      </w:pPr>
      <w:r>
        <w:rPr>
          <w:rFonts w:ascii="Arial" w:hAnsi="Arial" w:cs="Arial"/>
          <w:b/>
          <w:color w:val="0000FF"/>
          <w:sz w:val="24"/>
        </w:rPr>
        <w:t>R4-2313393</w:t>
      </w:r>
      <w:r>
        <w:rPr>
          <w:rFonts w:ascii="Arial" w:hAnsi="Arial" w:cs="Arial"/>
          <w:b/>
          <w:color w:val="0000FF"/>
          <w:sz w:val="24"/>
        </w:rPr>
        <w:tab/>
      </w:r>
      <w:r>
        <w:rPr>
          <w:rFonts w:ascii="Arial" w:hAnsi="Arial" w:cs="Arial"/>
          <w:b/>
          <w:sz w:val="24"/>
        </w:rPr>
        <w:t>NR_redcap-Perf: CR 38.133 Corrections to NR measurements with autonomous gaps for RedCap</w:t>
      </w:r>
    </w:p>
    <w:p w14:paraId="6E92B71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CR-3574  rev  Cat: A (Rel-18)</w:t>
      </w:r>
      <w:r>
        <w:rPr>
          <w:i/>
        </w:rPr>
        <w:br/>
      </w:r>
      <w:r>
        <w:rPr>
          <w:i/>
        </w:rPr>
        <w:lastRenderedPageBreak/>
        <w:br/>
      </w:r>
      <w:r>
        <w:rPr>
          <w:i/>
        </w:rPr>
        <w:tab/>
      </w:r>
      <w:r>
        <w:rPr>
          <w:i/>
        </w:rPr>
        <w:tab/>
      </w:r>
      <w:r>
        <w:rPr>
          <w:i/>
        </w:rPr>
        <w:tab/>
      </w:r>
      <w:r>
        <w:rPr>
          <w:i/>
        </w:rPr>
        <w:tab/>
      </w:r>
      <w:r>
        <w:rPr>
          <w:i/>
        </w:rPr>
        <w:tab/>
        <w:t>Source: Nokia, Nokia Shanghai Bell</w:t>
      </w:r>
    </w:p>
    <w:p w14:paraId="0D8636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B57D" w14:textId="77777777" w:rsidR="00BC378C" w:rsidRDefault="00BC378C" w:rsidP="00BC378C">
      <w:pPr>
        <w:rPr>
          <w:rFonts w:ascii="Arial" w:hAnsi="Arial" w:cs="Arial"/>
          <w:b/>
          <w:sz w:val="24"/>
        </w:rPr>
      </w:pPr>
      <w:r>
        <w:rPr>
          <w:rFonts w:ascii="Arial" w:hAnsi="Arial" w:cs="Arial"/>
          <w:b/>
          <w:color w:val="0000FF"/>
          <w:sz w:val="24"/>
        </w:rPr>
        <w:t>R4-2313396</w:t>
      </w:r>
      <w:r>
        <w:rPr>
          <w:rFonts w:ascii="Arial" w:hAnsi="Arial" w:cs="Arial"/>
          <w:b/>
          <w:color w:val="0000FF"/>
          <w:sz w:val="24"/>
        </w:rPr>
        <w:tab/>
      </w:r>
      <w:r>
        <w:rPr>
          <w:rFonts w:ascii="Arial" w:hAnsi="Arial" w:cs="Arial"/>
          <w:b/>
          <w:sz w:val="24"/>
        </w:rPr>
        <w:t>NR_MG_enh-Core: Corrections to L1 measurement impact for Rel-17 MG enhancements</w:t>
      </w:r>
    </w:p>
    <w:p w14:paraId="2B4366A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CR-3577  rev  Cat: F (Rel-17)</w:t>
      </w:r>
      <w:r>
        <w:rPr>
          <w:i/>
        </w:rPr>
        <w:br/>
      </w:r>
      <w:r>
        <w:rPr>
          <w:i/>
        </w:rPr>
        <w:br/>
      </w:r>
      <w:r>
        <w:rPr>
          <w:i/>
        </w:rPr>
        <w:tab/>
      </w:r>
      <w:r>
        <w:rPr>
          <w:i/>
        </w:rPr>
        <w:tab/>
      </w:r>
      <w:r>
        <w:rPr>
          <w:i/>
        </w:rPr>
        <w:tab/>
      </w:r>
      <w:r>
        <w:rPr>
          <w:i/>
        </w:rPr>
        <w:tab/>
      </w:r>
      <w:r>
        <w:rPr>
          <w:i/>
        </w:rPr>
        <w:tab/>
        <w:t>Source: Nokia, Nokia Shanghai Bell</w:t>
      </w:r>
    </w:p>
    <w:p w14:paraId="53C62A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2DAEB" w14:textId="77777777" w:rsidR="00BC378C" w:rsidRDefault="00BC378C" w:rsidP="00BC378C">
      <w:pPr>
        <w:rPr>
          <w:rFonts w:ascii="Arial" w:hAnsi="Arial" w:cs="Arial"/>
          <w:b/>
          <w:sz w:val="24"/>
        </w:rPr>
      </w:pPr>
      <w:r>
        <w:rPr>
          <w:rFonts w:ascii="Arial" w:hAnsi="Arial" w:cs="Arial"/>
          <w:b/>
          <w:color w:val="0000FF"/>
          <w:sz w:val="24"/>
        </w:rPr>
        <w:t>R4-2313397</w:t>
      </w:r>
      <w:r>
        <w:rPr>
          <w:rFonts w:ascii="Arial" w:hAnsi="Arial" w:cs="Arial"/>
          <w:b/>
          <w:color w:val="0000FF"/>
          <w:sz w:val="24"/>
        </w:rPr>
        <w:tab/>
      </w:r>
      <w:r>
        <w:rPr>
          <w:rFonts w:ascii="Arial" w:hAnsi="Arial" w:cs="Arial"/>
          <w:b/>
          <w:sz w:val="24"/>
        </w:rPr>
        <w:t>NR_MG_enh-Core: Corrections to L1 measurement impact for Rel-17 MG enhancements</w:t>
      </w:r>
    </w:p>
    <w:p w14:paraId="0F755B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CR-3578  rev  Cat: A (Rel-18)</w:t>
      </w:r>
      <w:r>
        <w:rPr>
          <w:i/>
        </w:rPr>
        <w:br/>
      </w:r>
      <w:r>
        <w:rPr>
          <w:i/>
        </w:rPr>
        <w:br/>
      </w:r>
      <w:r>
        <w:rPr>
          <w:i/>
        </w:rPr>
        <w:tab/>
      </w:r>
      <w:r>
        <w:rPr>
          <w:i/>
        </w:rPr>
        <w:tab/>
      </w:r>
      <w:r>
        <w:rPr>
          <w:i/>
        </w:rPr>
        <w:tab/>
      </w:r>
      <w:r>
        <w:rPr>
          <w:i/>
        </w:rPr>
        <w:tab/>
      </w:r>
      <w:r>
        <w:rPr>
          <w:i/>
        </w:rPr>
        <w:tab/>
        <w:t>Source: Nokia, Nokia Shanghai Bell</w:t>
      </w:r>
    </w:p>
    <w:p w14:paraId="243257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99960" w14:textId="77777777" w:rsidR="00BC378C" w:rsidRDefault="00BC378C" w:rsidP="00BC378C">
      <w:pPr>
        <w:rPr>
          <w:rFonts w:ascii="Arial" w:hAnsi="Arial" w:cs="Arial"/>
          <w:b/>
          <w:sz w:val="24"/>
        </w:rPr>
      </w:pPr>
      <w:r>
        <w:rPr>
          <w:rFonts w:ascii="Arial" w:hAnsi="Arial" w:cs="Arial"/>
          <w:b/>
          <w:color w:val="0000FF"/>
          <w:sz w:val="24"/>
        </w:rPr>
        <w:t>R4-2313398</w:t>
      </w:r>
      <w:r>
        <w:rPr>
          <w:rFonts w:ascii="Arial" w:hAnsi="Arial" w:cs="Arial"/>
          <w:b/>
          <w:color w:val="0000FF"/>
          <w:sz w:val="24"/>
        </w:rPr>
        <w:tab/>
      </w:r>
      <w:r>
        <w:rPr>
          <w:rFonts w:ascii="Arial" w:hAnsi="Arial" w:cs="Arial"/>
          <w:b/>
          <w:sz w:val="24"/>
        </w:rPr>
        <w:t>NR_MG_enh-Core: Corrections to Inter frequency measurements for Rel-17 MG enhancements</w:t>
      </w:r>
    </w:p>
    <w:p w14:paraId="348DC60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CR-3579  rev  Cat: F (Rel-17)</w:t>
      </w:r>
      <w:r>
        <w:rPr>
          <w:i/>
        </w:rPr>
        <w:br/>
      </w:r>
      <w:r>
        <w:rPr>
          <w:i/>
        </w:rPr>
        <w:br/>
      </w:r>
      <w:r>
        <w:rPr>
          <w:i/>
        </w:rPr>
        <w:tab/>
      </w:r>
      <w:r>
        <w:rPr>
          <w:i/>
        </w:rPr>
        <w:tab/>
      </w:r>
      <w:r>
        <w:rPr>
          <w:i/>
        </w:rPr>
        <w:tab/>
      </w:r>
      <w:r>
        <w:rPr>
          <w:i/>
        </w:rPr>
        <w:tab/>
      </w:r>
      <w:r>
        <w:rPr>
          <w:i/>
        </w:rPr>
        <w:tab/>
        <w:t>Source: Nokia, Nokia Shanghai Bell</w:t>
      </w:r>
    </w:p>
    <w:p w14:paraId="3DF2BF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C99E" w14:textId="77777777" w:rsidR="00BC378C" w:rsidRDefault="00BC378C" w:rsidP="00BC378C">
      <w:pPr>
        <w:rPr>
          <w:rFonts w:ascii="Arial" w:hAnsi="Arial" w:cs="Arial"/>
          <w:b/>
          <w:sz w:val="24"/>
        </w:rPr>
      </w:pPr>
      <w:r>
        <w:rPr>
          <w:rFonts w:ascii="Arial" w:hAnsi="Arial" w:cs="Arial"/>
          <w:b/>
          <w:color w:val="0000FF"/>
          <w:sz w:val="24"/>
        </w:rPr>
        <w:t>R4-2313399</w:t>
      </w:r>
      <w:r>
        <w:rPr>
          <w:rFonts w:ascii="Arial" w:hAnsi="Arial" w:cs="Arial"/>
          <w:b/>
          <w:color w:val="0000FF"/>
          <w:sz w:val="24"/>
        </w:rPr>
        <w:tab/>
      </w:r>
      <w:r>
        <w:rPr>
          <w:rFonts w:ascii="Arial" w:hAnsi="Arial" w:cs="Arial"/>
          <w:b/>
          <w:sz w:val="24"/>
        </w:rPr>
        <w:t>NR_MG_enh-Core: Corrections to Inter frequency measurements for Rel-17 MG enhancements</w:t>
      </w:r>
    </w:p>
    <w:p w14:paraId="141D6C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CR-3580  rev  Cat: A (Rel-18)</w:t>
      </w:r>
      <w:r>
        <w:rPr>
          <w:i/>
        </w:rPr>
        <w:br/>
      </w:r>
      <w:r>
        <w:rPr>
          <w:i/>
        </w:rPr>
        <w:br/>
      </w:r>
      <w:r>
        <w:rPr>
          <w:i/>
        </w:rPr>
        <w:tab/>
      </w:r>
      <w:r>
        <w:rPr>
          <w:i/>
        </w:rPr>
        <w:tab/>
      </w:r>
      <w:r>
        <w:rPr>
          <w:i/>
        </w:rPr>
        <w:tab/>
      </w:r>
      <w:r>
        <w:rPr>
          <w:i/>
        </w:rPr>
        <w:tab/>
      </w:r>
      <w:r>
        <w:rPr>
          <w:i/>
        </w:rPr>
        <w:tab/>
        <w:t>Source: Nokia, Nokia Shanghai Bell</w:t>
      </w:r>
    </w:p>
    <w:p w14:paraId="47D9E8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BA05" w14:textId="77777777" w:rsidR="00BC378C" w:rsidRDefault="00BC378C" w:rsidP="00BC378C">
      <w:pPr>
        <w:rPr>
          <w:rFonts w:ascii="Arial" w:hAnsi="Arial" w:cs="Arial"/>
          <w:b/>
          <w:sz w:val="24"/>
        </w:rPr>
      </w:pPr>
      <w:r>
        <w:rPr>
          <w:rFonts w:ascii="Arial" w:hAnsi="Arial" w:cs="Arial"/>
          <w:b/>
          <w:color w:val="0000FF"/>
          <w:sz w:val="24"/>
        </w:rPr>
        <w:t>R4-2313400</w:t>
      </w:r>
      <w:r>
        <w:rPr>
          <w:rFonts w:ascii="Arial" w:hAnsi="Arial" w:cs="Arial"/>
          <w:b/>
          <w:color w:val="0000FF"/>
          <w:sz w:val="24"/>
        </w:rPr>
        <w:tab/>
      </w:r>
      <w:r>
        <w:rPr>
          <w:rFonts w:ascii="Arial" w:hAnsi="Arial" w:cs="Arial"/>
          <w:b/>
          <w:sz w:val="24"/>
        </w:rPr>
        <w:t>NR_pos_enh-Core: On per-FR measurement gaps for positioning</w:t>
      </w:r>
    </w:p>
    <w:p w14:paraId="4F7F1B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3C7A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1080D" w14:textId="77777777" w:rsidR="00BC378C" w:rsidRDefault="00BC378C" w:rsidP="00BC378C">
      <w:pPr>
        <w:rPr>
          <w:rFonts w:ascii="Arial" w:hAnsi="Arial" w:cs="Arial"/>
          <w:b/>
          <w:sz w:val="24"/>
        </w:rPr>
      </w:pPr>
      <w:r>
        <w:rPr>
          <w:rFonts w:ascii="Arial" w:hAnsi="Arial" w:cs="Arial"/>
          <w:b/>
          <w:color w:val="0000FF"/>
          <w:sz w:val="24"/>
        </w:rPr>
        <w:t>R4-2313401</w:t>
      </w:r>
      <w:r>
        <w:rPr>
          <w:rFonts w:ascii="Arial" w:hAnsi="Arial" w:cs="Arial"/>
          <w:b/>
          <w:color w:val="0000FF"/>
          <w:sz w:val="24"/>
        </w:rPr>
        <w:tab/>
      </w:r>
      <w:r>
        <w:rPr>
          <w:rFonts w:ascii="Arial" w:hAnsi="Arial" w:cs="Arial"/>
          <w:b/>
          <w:sz w:val="24"/>
        </w:rPr>
        <w:t>NR_pos_enh-Core: CR 38.133 Correction to MG patterns for independent measurement gaps</w:t>
      </w:r>
    </w:p>
    <w:p w14:paraId="3D0EC8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CR-3581  rev  Cat: F (Rel-17)</w:t>
      </w:r>
      <w:r>
        <w:rPr>
          <w:i/>
        </w:rPr>
        <w:br/>
      </w:r>
      <w:r>
        <w:rPr>
          <w:i/>
        </w:rPr>
        <w:br/>
      </w:r>
      <w:r>
        <w:rPr>
          <w:i/>
        </w:rPr>
        <w:tab/>
      </w:r>
      <w:r>
        <w:rPr>
          <w:i/>
        </w:rPr>
        <w:tab/>
      </w:r>
      <w:r>
        <w:rPr>
          <w:i/>
        </w:rPr>
        <w:tab/>
      </w:r>
      <w:r>
        <w:rPr>
          <w:i/>
        </w:rPr>
        <w:tab/>
      </w:r>
      <w:r>
        <w:rPr>
          <w:i/>
        </w:rPr>
        <w:tab/>
        <w:t>Source: Nokia, Nokia Shanghai Bell</w:t>
      </w:r>
    </w:p>
    <w:p w14:paraId="7B3CC6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8BA4E" w14:textId="77777777" w:rsidR="00BC378C" w:rsidRDefault="00BC378C" w:rsidP="00BC378C">
      <w:pPr>
        <w:rPr>
          <w:rFonts w:ascii="Arial" w:hAnsi="Arial" w:cs="Arial"/>
          <w:b/>
          <w:sz w:val="24"/>
        </w:rPr>
      </w:pPr>
      <w:r>
        <w:rPr>
          <w:rFonts w:ascii="Arial" w:hAnsi="Arial" w:cs="Arial"/>
          <w:b/>
          <w:color w:val="0000FF"/>
          <w:sz w:val="24"/>
        </w:rPr>
        <w:lastRenderedPageBreak/>
        <w:t>R4-2313402</w:t>
      </w:r>
      <w:r>
        <w:rPr>
          <w:rFonts w:ascii="Arial" w:hAnsi="Arial" w:cs="Arial"/>
          <w:b/>
          <w:color w:val="0000FF"/>
          <w:sz w:val="24"/>
        </w:rPr>
        <w:tab/>
      </w:r>
      <w:r>
        <w:rPr>
          <w:rFonts w:ascii="Arial" w:hAnsi="Arial" w:cs="Arial"/>
          <w:b/>
          <w:sz w:val="24"/>
        </w:rPr>
        <w:t>NR_pos_enh-Core: CR 38.133 Correction to MG patterns for independent measurement gaps</w:t>
      </w:r>
    </w:p>
    <w:p w14:paraId="150029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CR-3582  rev  Cat: A (Rel-18)</w:t>
      </w:r>
      <w:r>
        <w:rPr>
          <w:i/>
        </w:rPr>
        <w:br/>
      </w:r>
      <w:r>
        <w:rPr>
          <w:i/>
        </w:rPr>
        <w:br/>
      </w:r>
      <w:r>
        <w:rPr>
          <w:i/>
        </w:rPr>
        <w:tab/>
      </w:r>
      <w:r>
        <w:rPr>
          <w:i/>
        </w:rPr>
        <w:tab/>
      </w:r>
      <w:r>
        <w:rPr>
          <w:i/>
        </w:rPr>
        <w:tab/>
      </w:r>
      <w:r>
        <w:rPr>
          <w:i/>
        </w:rPr>
        <w:tab/>
      </w:r>
      <w:r>
        <w:rPr>
          <w:i/>
        </w:rPr>
        <w:tab/>
        <w:t>Source: Nokia, Nokia Shanghai Bell</w:t>
      </w:r>
    </w:p>
    <w:p w14:paraId="423FA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B1F7" w14:textId="77777777" w:rsidR="00BC378C" w:rsidRDefault="00BC378C" w:rsidP="00BC378C">
      <w:pPr>
        <w:rPr>
          <w:rFonts w:ascii="Arial" w:hAnsi="Arial" w:cs="Arial"/>
          <w:b/>
          <w:sz w:val="24"/>
        </w:rPr>
      </w:pPr>
      <w:r>
        <w:rPr>
          <w:rFonts w:ascii="Arial" w:hAnsi="Arial" w:cs="Arial"/>
          <w:b/>
          <w:color w:val="0000FF"/>
          <w:sz w:val="24"/>
        </w:rPr>
        <w:t>R4-2313403</w:t>
      </w:r>
      <w:r>
        <w:rPr>
          <w:rFonts w:ascii="Arial" w:hAnsi="Arial" w:cs="Arial"/>
          <w:b/>
          <w:color w:val="0000FF"/>
          <w:sz w:val="24"/>
        </w:rPr>
        <w:tab/>
      </w:r>
      <w:r>
        <w:rPr>
          <w:rFonts w:ascii="Arial" w:hAnsi="Arial" w:cs="Arial"/>
          <w:b/>
          <w:sz w:val="24"/>
        </w:rPr>
        <w:t>NR_pos_enh-Core: CR 38.133 Clean-up of NR positioning requirements in RRC_INACTIVE</w:t>
      </w:r>
    </w:p>
    <w:p w14:paraId="6EBF14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CR-3583  rev  Cat: F (Rel-17)</w:t>
      </w:r>
      <w:r>
        <w:rPr>
          <w:i/>
        </w:rPr>
        <w:br/>
      </w:r>
      <w:r>
        <w:rPr>
          <w:i/>
        </w:rPr>
        <w:br/>
      </w:r>
      <w:r>
        <w:rPr>
          <w:i/>
        </w:rPr>
        <w:tab/>
      </w:r>
      <w:r>
        <w:rPr>
          <w:i/>
        </w:rPr>
        <w:tab/>
      </w:r>
      <w:r>
        <w:rPr>
          <w:i/>
        </w:rPr>
        <w:tab/>
      </w:r>
      <w:r>
        <w:rPr>
          <w:i/>
        </w:rPr>
        <w:tab/>
      </w:r>
      <w:r>
        <w:rPr>
          <w:i/>
        </w:rPr>
        <w:tab/>
        <w:t>Source: Nokia, Nokia Shanghai Bell</w:t>
      </w:r>
    </w:p>
    <w:p w14:paraId="33757B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B1646" w14:textId="77777777" w:rsidR="00BC378C" w:rsidRDefault="00BC378C" w:rsidP="00BC378C">
      <w:pPr>
        <w:rPr>
          <w:rFonts w:ascii="Arial" w:hAnsi="Arial" w:cs="Arial"/>
          <w:b/>
          <w:sz w:val="24"/>
        </w:rPr>
      </w:pPr>
      <w:r>
        <w:rPr>
          <w:rFonts w:ascii="Arial" w:hAnsi="Arial" w:cs="Arial"/>
          <w:b/>
          <w:color w:val="0000FF"/>
          <w:sz w:val="24"/>
        </w:rPr>
        <w:t>R4-2313404</w:t>
      </w:r>
      <w:r>
        <w:rPr>
          <w:rFonts w:ascii="Arial" w:hAnsi="Arial" w:cs="Arial"/>
          <w:b/>
          <w:color w:val="0000FF"/>
          <w:sz w:val="24"/>
        </w:rPr>
        <w:tab/>
      </w:r>
      <w:r>
        <w:rPr>
          <w:rFonts w:ascii="Arial" w:hAnsi="Arial" w:cs="Arial"/>
          <w:b/>
          <w:sz w:val="24"/>
        </w:rPr>
        <w:t>NR_pos_enh-Core: CR 38.133 Clean-up of NR positioning requirements in RRC_INACTIVE</w:t>
      </w:r>
    </w:p>
    <w:p w14:paraId="6D6253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CR-3584  rev  Cat: A (Rel-18)</w:t>
      </w:r>
      <w:r>
        <w:rPr>
          <w:i/>
        </w:rPr>
        <w:br/>
      </w:r>
      <w:r>
        <w:rPr>
          <w:i/>
        </w:rPr>
        <w:br/>
      </w:r>
      <w:r>
        <w:rPr>
          <w:i/>
        </w:rPr>
        <w:tab/>
      </w:r>
      <w:r>
        <w:rPr>
          <w:i/>
        </w:rPr>
        <w:tab/>
      </w:r>
      <w:r>
        <w:rPr>
          <w:i/>
        </w:rPr>
        <w:tab/>
      </w:r>
      <w:r>
        <w:rPr>
          <w:i/>
        </w:rPr>
        <w:tab/>
      </w:r>
      <w:r>
        <w:rPr>
          <w:i/>
        </w:rPr>
        <w:tab/>
        <w:t>Source: Nokia, Nokia Shanghai Bell</w:t>
      </w:r>
    </w:p>
    <w:p w14:paraId="7031AC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1C16C" w14:textId="77777777" w:rsidR="00BC378C" w:rsidRDefault="00BC378C" w:rsidP="00BC378C">
      <w:pPr>
        <w:rPr>
          <w:rFonts w:ascii="Arial" w:hAnsi="Arial" w:cs="Arial"/>
          <w:b/>
          <w:sz w:val="24"/>
        </w:rPr>
      </w:pPr>
      <w:r>
        <w:rPr>
          <w:rFonts w:ascii="Arial" w:hAnsi="Arial" w:cs="Arial"/>
          <w:b/>
          <w:color w:val="0000FF"/>
          <w:sz w:val="24"/>
        </w:rPr>
        <w:t>R4-2313409</w:t>
      </w:r>
      <w:r>
        <w:rPr>
          <w:rFonts w:ascii="Arial" w:hAnsi="Arial" w:cs="Arial"/>
          <w:b/>
          <w:color w:val="0000FF"/>
          <w:sz w:val="24"/>
        </w:rPr>
        <w:tab/>
      </w:r>
      <w:r>
        <w:rPr>
          <w:rFonts w:ascii="Arial" w:hAnsi="Arial" w:cs="Arial"/>
          <w:b/>
          <w:sz w:val="24"/>
        </w:rPr>
        <w:t>NR_SmallData_INACTIVE CR 38.133 Test cases</w:t>
      </w:r>
    </w:p>
    <w:p w14:paraId="0A5619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CR-3587  rev  Cat: F (Rel-17)</w:t>
      </w:r>
      <w:r>
        <w:rPr>
          <w:i/>
        </w:rPr>
        <w:br/>
      </w:r>
      <w:r>
        <w:rPr>
          <w:i/>
        </w:rPr>
        <w:br/>
      </w:r>
      <w:r>
        <w:rPr>
          <w:i/>
        </w:rPr>
        <w:tab/>
      </w:r>
      <w:r>
        <w:rPr>
          <w:i/>
        </w:rPr>
        <w:tab/>
      </w:r>
      <w:r>
        <w:rPr>
          <w:i/>
        </w:rPr>
        <w:tab/>
      </w:r>
      <w:r>
        <w:rPr>
          <w:i/>
        </w:rPr>
        <w:tab/>
      </w:r>
      <w:r>
        <w:rPr>
          <w:i/>
        </w:rPr>
        <w:tab/>
        <w:t>Source: Nokia, Nokia Shanghai Bell</w:t>
      </w:r>
    </w:p>
    <w:p w14:paraId="24224E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8CEF1" w14:textId="77777777" w:rsidR="00BC378C" w:rsidRDefault="00BC378C" w:rsidP="00BC378C">
      <w:pPr>
        <w:rPr>
          <w:rFonts w:ascii="Arial" w:hAnsi="Arial" w:cs="Arial"/>
          <w:b/>
          <w:sz w:val="24"/>
        </w:rPr>
      </w:pPr>
      <w:r>
        <w:rPr>
          <w:rFonts w:ascii="Arial" w:hAnsi="Arial" w:cs="Arial"/>
          <w:b/>
          <w:color w:val="0000FF"/>
          <w:sz w:val="24"/>
        </w:rPr>
        <w:t>R4-2313410</w:t>
      </w:r>
      <w:r>
        <w:rPr>
          <w:rFonts w:ascii="Arial" w:hAnsi="Arial" w:cs="Arial"/>
          <w:b/>
          <w:color w:val="0000FF"/>
          <w:sz w:val="24"/>
        </w:rPr>
        <w:tab/>
      </w:r>
      <w:r>
        <w:rPr>
          <w:rFonts w:ascii="Arial" w:hAnsi="Arial" w:cs="Arial"/>
          <w:b/>
          <w:sz w:val="24"/>
        </w:rPr>
        <w:t>NR_SmallData_INACTIVE CR 38.133 Test cases</w:t>
      </w:r>
    </w:p>
    <w:p w14:paraId="79C7D0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CR-3588  rev  Cat: A (Rel-18)</w:t>
      </w:r>
      <w:r>
        <w:rPr>
          <w:i/>
        </w:rPr>
        <w:br/>
      </w:r>
      <w:r>
        <w:rPr>
          <w:i/>
        </w:rPr>
        <w:br/>
      </w:r>
      <w:r>
        <w:rPr>
          <w:i/>
        </w:rPr>
        <w:tab/>
      </w:r>
      <w:r>
        <w:rPr>
          <w:i/>
        </w:rPr>
        <w:tab/>
      </w:r>
      <w:r>
        <w:rPr>
          <w:i/>
        </w:rPr>
        <w:tab/>
      </w:r>
      <w:r>
        <w:rPr>
          <w:i/>
        </w:rPr>
        <w:tab/>
      </w:r>
      <w:r>
        <w:rPr>
          <w:i/>
        </w:rPr>
        <w:tab/>
        <w:t>Source: Nokia, Nokia Shanghai Bell</w:t>
      </w:r>
    </w:p>
    <w:p w14:paraId="018F61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C633" w14:textId="77777777" w:rsidR="00BC378C" w:rsidRDefault="00BC378C" w:rsidP="00BC378C">
      <w:pPr>
        <w:rPr>
          <w:rFonts w:ascii="Arial" w:hAnsi="Arial" w:cs="Arial"/>
          <w:b/>
          <w:sz w:val="24"/>
        </w:rPr>
      </w:pPr>
      <w:r>
        <w:rPr>
          <w:rFonts w:ascii="Arial" w:hAnsi="Arial" w:cs="Arial"/>
          <w:b/>
          <w:color w:val="0000FF"/>
          <w:sz w:val="24"/>
        </w:rPr>
        <w:t>R4-2313433</w:t>
      </w:r>
      <w:r>
        <w:rPr>
          <w:rFonts w:ascii="Arial" w:hAnsi="Arial" w:cs="Arial"/>
          <w:b/>
          <w:color w:val="0000FF"/>
          <w:sz w:val="24"/>
        </w:rPr>
        <w:tab/>
      </w:r>
      <w:r>
        <w:rPr>
          <w:rFonts w:ascii="Arial" w:hAnsi="Arial" w:cs="Arial"/>
          <w:b/>
          <w:sz w:val="24"/>
        </w:rPr>
        <w:t>[NR_NTN_Solutions] Discussion of Maintenance Issues</w:t>
      </w:r>
    </w:p>
    <w:p w14:paraId="499976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5D7E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B838" w14:textId="77777777" w:rsidR="00BC378C" w:rsidRDefault="00BC378C" w:rsidP="00BC378C">
      <w:pPr>
        <w:rPr>
          <w:rFonts w:ascii="Arial" w:hAnsi="Arial" w:cs="Arial"/>
          <w:b/>
          <w:sz w:val="24"/>
        </w:rPr>
      </w:pPr>
      <w:r>
        <w:rPr>
          <w:rFonts w:ascii="Arial" w:hAnsi="Arial" w:cs="Arial"/>
          <w:b/>
          <w:color w:val="0000FF"/>
          <w:sz w:val="24"/>
        </w:rPr>
        <w:t>R4-2313434</w:t>
      </w:r>
      <w:r>
        <w:rPr>
          <w:rFonts w:ascii="Arial" w:hAnsi="Arial" w:cs="Arial"/>
          <w:b/>
          <w:color w:val="0000FF"/>
          <w:sz w:val="24"/>
        </w:rPr>
        <w:tab/>
      </w:r>
      <w:r>
        <w:rPr>
          <w:rFonts w:ascii="Arial" w:hAnsi="Arial" w:cs="Arial"/>
          <w:b/>
          <w:sz w:val="24"/>
        </w:rPr>
        <w:t>[NR_NTN_Solutions] CR 38.133 (Cat. F) on Transmit Timing Requirements</w:t>
      </w:r>
    </w:p>
    <w:p w14:paraId="695127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CR-3595  rev  Cat: F (Rel-17)</w:t>
      </w:r>
      <w:r>
        <w:rPr>
          <w:i/>
        </w:rPr>
        <w:br/>
      </w:r>
      <w:r>
        <w:rPr>
          <w:i/>
        </w:rPr>
        <w:br/>
      </w:r>
      <w:r>
        <w:rPr>
          <w:i/>
        </w:rPr>
        <w:tab/>
      </w:r>
      <w:r>
        <w:rPr>
          <w:i/>
        </w:rPr>
        <w:tab/>
      </w:r>
      <w:r>
        <w:rPr>
          <w:i/>
        </w:rPr>
        <w:tab/>
      </w:r>
      <w:r>
        <w:rPr>
          <w:i/>
        </w:rPr>
        <w:tab/>
      </w:r>
      <w:r>
        <w:rPr>
          <w:i/>
        </w:rPr>
        <w:tab/>
        <w:t>Source: Nokia, Nokia Shanghai Bell</w:t>
      </w:r>
    </w:p>
    <w:p w14:paraId="6967BC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0A169" w14:textId="77777777" w:rsidR="00BC378C" w:rsidRDefault="00BC378C" w:rsidP="00BC378C">
      <w:pPr>
        <w:rPr>
          <w:rFonts w:ascii="Arial" w:hAnsi="Arial" w:cs="Arial"/>
          <w:b/>
          <w:sz w:val="24"/>
        </w:rPr>
      </w:pPr>
      <w:r>
        <w:rPr>
          <w:rFonts w:ascii="Arial" w:hAnsi="Arial" w:cs="Arial"/>
          <w:b/>
          <w:color w:val="0000FF"/>
          <w:sz w:val="24"/>
        </w:rPr>
        <w:lastRenderedPageBreak/>
        <w:t>R4-2313435</w:t>
      </w:r>
      <w:r>
        <w:rPr>
          <w:rFonts w:ascii="Arial" w:hAnsi="Arial" w:cs="Arial"/>
          <w:b/>
          <w:color w:val="0000FF"/>
          <w:sz w:val="24"/>
        </w:rPr>
        <w:tab/>
      </w:r>
      <w:r>
        <w:rPr>
          <w:rFonts w:ascii="Arial" w:hAnsi="Arial" w:cs="Arial"/>
          <w:b/>
          <w:sz w:val="24"/>
        </w:rPr>
        <w:t>[NR_NTN_Solutions]  CR 38.133 (Cat. F) on Time and Location Based Measurement Initiation</w:t>
      </w:r>
    </w:p>
    <w:p w14:paraId="37FD11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CR-3596  rev  Cat: F (Rel-17)</w:t>
      </w:r>
      <w:r>
        <w:rPr>
          <w:i/>
        </w:rPr>
        <w:br/>
      </w:r>
      <w:r>
        <w:rPr>
          <w:i/>
        </w:rPr>
        <w:br/>
      </w:r>
      <w:r>
        <w:rPr>
          <w:i/>
        </w:rPr>
        <w:tab/>
      </w:r>
      <w:r>
        <w:rPr>
          <w:i/>
        </w:rPr>
        <w:tab/>
      </w:r>
      <w:r>
        <w:rPr>
          <w:i/>
        </w:rPr>
        <w:tab/>
      </w:r>
      <w:r>
        <w:rPr>
          <w:i/>
        </w:rPr>
        <w:tab/>
      </w:r>
      <w:r>
        <w:rPr>
          <w:i/>
        </w:rPr>
        <w:tab/>
        <w:t>Source: Nokia, Nokia Shanghai Bell</w:t>
      </w:r>
    </w:p>
    <w:p w14:paraId="029781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6A4D0" w14:textId="77777777" w:rsidR="00BC378C" w:rsidRDefault="00BC378C" w:rsidP="00BC378C">
      <w:pPr>
        <w:rPr>
          <w:rFonts w:ascii="Arial" w:hAnsi="Arial" w:cs="Arial"/>
          <w:b/>
          <w:sz w:val="24"/>
        </w:rPr>
      </w:pPr>
      <w:r>
        <w:rPr>
          <w:rFonts w:ascii="Arial" w:hAnsi="Arial" w:cs="Arial"/>
          <w:b/>
          <w:color w:val="0000FF"/>
          <w:sz w:val="24"/>
        </w:rPr>
        <w:t>R4-2313436</w:t>
      </w:r>
      <w:r>
        <w:rPr>
          <w:rFonts w:ascii="Arial" w:hAnsi="Arial" w:cs="Arial"/>
          <w:b/>
          <w:color w:val="0000FF"/>
          <w:sz w:val="24"/>
        </w:rPr>
        <w:tab/>
      </w:r>
      <w:r>
        <w:rPr>
          <w:rFonts w:ascii="Arial" w:hAnsi="Arial" w:cs="Arial"/>
          <w:b/>
          <w:sz w:val="24"/>
        </w:rPr>
        <w:t>[NR_NTN_Solutions] CR 38.133 (Cat. A) on Transmit Timing Requirements</w:t>
      </w:r>
    </w:p>
    <w:p w14:paraId="5BFD86A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CR-3597  rev  Cat: A (Rel-18)</w:t>
      </w:r>
      <w:r>
        <w:rPr>
          <w:i/>
        </w:rPr>
        <w:br/>
      </w:r>
      <w:r>
        <w:rPr>
          <w:i/>
        </w:rPr>
        <w:br/>
      </w:r>
      <w:r>
        <w:rPr>
          <w:i/>
        </w:rPr>
        <w:tab/>
      </w:r>
      <w:r>
        <w:rPr>
          <w:i/>
        </w:rPr>
        <w:tab/>
      </w:r>
      <w:r>
        <w:rPr>
          <w:i/>
        </w:rPr>
        <w:tab/>
      </w:r>
      <w:r>
        <w:rPr>
          <w:i/>
        </w:rPr>
        <w:tab/>
      </w:r>
      <w:r>
        <w:rPr>
          <w:i/>
        </w:rPr>
        <w:tab/>
        <w:t>Source: Nokia, Nokia Shanghai Bell</w:t>
      </w:r>
    </w:p>
    <w:p w14:paraId="28244D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ABD5E" w14:textId="77777777" w:rsidR="00BC378C" w:rsidRDefault="00BC378C" w:rsidP="00BC378C">
      <w:pPr>
        <w:rPr>
          <w:rFonts w:ascii="Arial" w:hAnsi="Arial" w:cs="Arial"/>
          <w:b/>
          <w:sz w:val="24"/>
        </w:rPr>
      </w:pPr>
      <w:r>
        <w:rPr>
          <w:rFonts w:ascii="Arial" w:hAnsi="Arial" w:cs="Arial"/>
          <w:b/>
          <w:color w:val="0000FF"/>
          <w:sz w:val="24"/>
        </w:rPr>
        <w:t>R4-2313437</w:t>
      </w:r>
      <w:r>
        <w:rPr>
          <w:rFonts w:ascii="Arial" w:hAnsi="Arial" w:cs="Arial"/>
          <w:b/>
          <w:color w:val="0000FF"/>
          <w:sz w:val="24"/>
        </w:rPr>
        <w:tab/>
      </w:r>
      <w:r>
        <w:rPr>
          <w:rFonts w:ascii="Arial" w:hAnsi="Arial" w:cs="Arial"/>
          <w:b/>
          <w:sz w:val="24"/>
        </w:rPr>
        <w:t>[NR_NTN_Solutions]  CR 38.133 (Cat. A) on Time and Location Based Measurement Initiation</w:t>
      </w:r>
    </w:p>
    <w:p w14:paraId="7DFF7B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CR-3598  rev  Cat: A (Rel-18)</w:t>
      </w:r>
      <w:r>
        <w:rPr>
          <w:i/>
        </w:rPr>
        <w:br/>
      </w:r>
      <w:r>
        <w:rPr>
          <w:i/>
        </w:rPr>
        <w:br/>
      </w:r>
      <w:r>
        <w:rPr>
          <w:i/>
        </w:rPr>
        <w:tab/>
      </w:r>
      <w:r>
        <w:rPr>
          <w:i/>
        </w:rPr>
        <w:tab/>
      </w:r>
      <w:r>
        <w:rPr>
          <w:i/>
        </w:rPr>
        <w:tab/>
      </w:r>
      <w:r>
        <w:rPr>
          <w:i/>
        </w:rPr>
        <w:tab/>
      </w:r>
      <w:r>
        <w:rPr>
          <w:i/>
        </w:rPr>
        <w:tab/>
        <w:t>Source: Nokia, Nokia Shanghai Bell</w:t>
      </w:r>
    </w:p>
    <w:p w14:paraId="4D24E7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0D409" w14:textId="77777777" w:rsidR="00BC378C" w:rsidRDefault="00BC378C" w:rsidP="00BC378C">
      <w:pPr>
        <w:rPr>
          <w:rFonts w:ascii="Arial" w:hAnsi="Arial" w:cs="Arial"/>
          <w:b/>
          <w:sz w:val="24"/>
        </w:rPr>
      </w:pPr>
      <w:r>
        <w:rPr>
          <w:rFonts w:ascii="Arial" w:hAnsi="Arial" w:cs="Arial"/>
          <w:b/>
          <w:color w:val="0000FF"/>
          <w:sz w:val="24"/>
        </w:rPr>
        <w:t>R4-2313451</w:t>
      </w:r>
      <w:r>
        <w:rPr>
          <w:rFonts w:ascii="Arial" w:hAnsi="Arial" w:cs="Arial"/>
          <w:b/>
          <w:color w:val="0000FF"/>
          <w:sz w:val="24"/>
        </w:rPr>
        <w:tab/>
      </w:r>
      <w:r>
        <w:rPr>
          <w:rFonts w:ascii="Arial" w:hAnsi="Arial" w:cs="Arial"/>
          <w:b/>
          <w:sz w:val="24"/>
        </w:rPr>
        <w:t>CR on RRC Re-establishment for RedCap</w:t>
      </w:r>
    </w:p>
    <w:p w14:paraId="4F932F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CR-3599  rev  Cat: F (Rel-17)</w:t>
      </w:r>
      <w:r>
        <w:rPr>
          <w:i/>
        </w:rPr>
        <w:br/>
      </w:r>
      <w:r>
        <w:rPr>
          <w:i/>
        </w:rPr>
        <w:br/>
      </w:r>
      <w:r>
        <w:rPr>
          <w:i/>
        </w:rPr>
        <w:tab/>
      </w:r>
      <w:r>
        <w:rPr>
          <w:i/>
        </w:rPr>
        <w:tab/>
      </w:r>
      <w:r>
        <w:rPr>
          <w:i/>
        </w:rPr>
        <w:tab/>
      </w:r>
      <w:r>
        <w:rPr>
          <w:i/>
        </w:rPr>
        <w:tab/>
      </w:r>
      <w:r>
        <w:rPr>
          <w:i/>
        </w:rPr>
        <w:tab/>
        <w:t>Source: vivo</w:t>
      </w:r>
    </w:p>
    <w:p w14:paraId="5C9F2B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5E76" w14:textId="77777777" w:rsidR="00BC378C" w:rsidRDefault="00BC378C" w:rsidP="00BC378C">
      <w:pPr>
        <w:rPr>
          <w:rFonts w:ascii="Arial" w:hAnsi="Arial" w:cs="Arial"/>
          <w:b/>
          <w:sz w:val="24"/>
        </w:rPr>
      </w:pPr>
      <w:r>
        <w:rPr>
          <w:rFonts w:ascii="Arial" w:hAnsi="Arial" w:cs="Arial"/>
          <w:b/>
          <w:color w:val="0000FF"/>
          <w:sz w:val="24"/>
        </w:rPr>
        <w:t>R4-2313452</w:t>
      </w:r>
      <w:r>
        <w:rPr>
          <w:rFonts w:ascii="Arial" w:hAnsi="Arial" w:cs="Arial"/>
          <w:b/>
          <w:color w:val="0000FF"/>
          <w:sz w:val="24"/>
        </w:rPr>
        <w:tab/>
      </w:r>
      <w:r>
        <w:rPr>
          <w:rFonts w:ascii="Arial" w:hAnsi="Arial" w:cs="Arial"/>
          <w:b/>
          <w:sz w:val="24"/>
        </w:rPr>
        <w:t>[NR_redcap-Core] CR on RRC Re-establishment for RedCap</w:t>
      </w:r>
    </w:p>
    <w:p w14:paraId="6344CB7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CR-3600  rev  Cat: A (Rel-18)</w:t>
      </w:r>
      <w:r>
        <w:rPr>
          <w:i/>
        </w:rPr>
        <w:br/>
      </w:r>
      <w:r>
        <w:rPr>
          <w:i/>
        </w:rPr>
        <w:br/>
      </w:r>
      <w:r>
        <w:rPr>
          <w:i/>
        </w:rPr>
        <w:tab/>
      </w:r>
      <w:r>
        <w:rPr>
          <w:i/>
        </w:rPr>
        <w:tab/>
      </w:r>
      <w:r>
        <w:rPr>
          <w:i/>
        </w:rPr>
        <w:tab/>
      </w:r>
      <w:r>
        <w:rPr>
          <w:i/>
        </w:rPr>
        <w:tab/>
      </w:r>
      <w:r>
        <w:rPr>
          <w:i/>
        </w:rPr>
        <w:tab/>
        <w:t>Source: vivo</w:t>
      </w:r>
    </w:p>
    <w:p w14:paraId="613EF5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3000" w14:textId="77777777" w:rsidR="00BC378C" w:rsidRDefault="00BC378C" w:rsidP="00BC378C">
      <w:pPr>
        <w:rPr>
          <w:rFonts w:ascii="Arial" w:hAnsi="Arial" w:cs="Arial"/>
          <w:b/>
          <w:sz w:val="24"/>
        </w:rPr>
      </w:pPr>
      <w:r>
        <w:rPr>
          <w:rFonts w:ascii="Arial" w:hAnsi="Arial" w:cs="Arial"/>
          <w:b/>
          <w:color w:val="0000FF"/>
          <w:sz w:val="24"/>
        </w:rPr>
        <w:t>R4-2313492</w:t>
      </w:r>
      <w:r>
        <w:rPr>
          <w:rFonts w:ascii="Arial" w:hAnsi="Arial" w:cs="Arial"/>
          <w:b/>
          <w:color w:val="0000FF"/>
          <w:sz w:val="24"/>
        </w:rPr>
        <w:tab/>
      </w:r>
      <w:r>
        <w:rPr>
          <w:rFonts w:ascii="Arial" w:hAnsi="Arial" w:cs="Arial"/>
          <w:b/>
          <w:sz w:val="24"/>
        </w:rPr>
        <w:t xml:space="preserve">[NR_redcap-Perf ] Correction in Redcap Radio Link Monitoring In-sync Test in DRX mode for 2 Rx </w:t>
      </w:r>
    </w:p>
    <w:p w14:paraId="5CA95A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CR-3603  rev  Cat: F (Rel-17)</w:t>
      </w:r>
      <w:r>
        <w:rPr>
          <w:i/>
        </w:rPr>
        <w:br/>
      </w:r>
      <w:r>
        <w:rPr>
          <w:i/>
        </w:rPr>
        <w:br/>
      </w:r>
      <w:r>
        <w:rPr>
          <w:i/>
        </w:rPr>
        <w:tab/>
      </w:r>
      <w:r>
        <w:rPr>
          <w:i/>
        </w:rPr>
        <w:tab/>
      </w:r>
      <w:r>
        <w:rPr>
          <w:i/>
        </w:rPr>
        <w:tab/>
      </w:r>
      <w:r>
        <w:rPr>
          <w:i/>
        </w:rPr>
        <w:tab/>
      </w:r>
      <w:r>
        <w:rPr>
          <w:i/>
        </w:rPr>
        <w:tab/>
        <w:t>Source: Keysight Technologies UK Ltd</w:t>
      </w:r>
    </w:p>
    <w:p w14:paraId="6814D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8FAA6" w14:textId="77777777" w:rsidR="00BC378C" w:rsidRDefault="00BC378C" w:rsidP="00BC378C">
      <w:pPr>
        <w:rPr>
          <w:rFonts w:ascii="Arial" w:hAnsi="Arial" w:cs="Arial"/>
          <w:b/>
          <w:sz w:val="24"/>
        </w:rPr>
      </w:pPr>
      <w:r>
        <w:rPr>
          <w:rFonts w:ascii="Arial" w:hAnsi="Arial" w:cs="Arial"/>
          <w:b/>
          <w:color w:val="0000FF"/>
          <w:sz w:val="24"/>
        </w:rPr>
        <w:t>R4-2313493</w:t>
      </w:r>
      <w:r>
        <w:rPr>
          <w:rFonts w:ascii="Arial" w:hAnsi="Arial" w:cs="Arial"/>
          <w:b/>
          <w:color w:val="0000FF"/>
          <w:sz w:val="24"/>
        </w:rPr>
        <w:tab/>
      </w:r>
      <w:r>
        <w:rPr>
          <w:rFonts w:ascii="Arial" w:hAnsi="Arial" w:cs="Arial"/>
          <w:b/>
          <w:sz w:val="24"/>
        </w:rPr>
        <w:t>[NR_redcap-Perf ] Correction in Redcap Radio Link Monitoring In-sync Test in DRX mode for 2 Rx (Rel-18)</w:t>
      </w:r>
    </w:p>
    <w:p w14:paraId="4AA463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CR-3604  rev  Cat: A (Rel-18)</w:t>
      </w:r>
      <w:r>
        <w:rPr>
          <w:i/>
        </w:rPr>
        <w:br/>
      </w:r>
      <w:r>
        <w:rPr>
          <w:i/>
        </w:rPr>
        <w:lastRenderedPageBreak/>
        <w:br/>
      </w:r>
      <w:r>
        <w:rPr>
          <w:i/>
        </w:rPr>
        <w:tab/>
      </w:r>
      <w:r>
        <w:rPr>
          <w:i/>
        </w:rPr>
        <w:tab/>
      </w:r>
      <w:r>
        <w:rPr>
          <w:i/>
        </w:rPr>
        <w:tab/>
      </w:r>
      <w:r>
        <w:rPr>
          <w:i/>
        </w:rPr>
        <w:tab/>
      </w:r>
      <w:r>
        <w:rPr>
          <w:i/>
        </w:rPr>
        <w:tab/>
        <w:t>Source: Keysight Technologies UK Ltd</w:t>
      </w:r>
    </w:p>
    <w:p w14:paraId="1F7FBF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B1A17" w14:textId="77777777" w:rsidR="00BC378C" w:rsidRDefault="00BC378C" w:rsidP="00BC378C">
      <w:pPr>
        <w:rPr>
          <w:rFonts w:ascii="Arial" w:hAnsi="Arial" w:cs="Arial"/>
          <w:b/>
          <w:sz w:val="24"/>
        </w:rPr>
      </w:pPr>
      <w:r>
        <w:rPr>
          <w:rFonts w:ascii="Arial" w:hAnsi="Arial" w:cs="Arial"/>
          <w:b/>
          <w:color w:val="0000FF"/>
          <w:sz w:val="24"/>
        </w:rPr>
        <w:t>R4-2313500</w:t>
      </w:r>
      <w:r>
        <w:rPr>
          <w:rFonts w:ascii="Arial" w:hAnsi="Arial" w:cs="Arial"/>
          <w:b/>
          <w:color w:val="0000FF"/>
          <w:sz w:val="24"/>
        </w:rPr>
        <w:tab/>
      </w:r>
      <w:r>
        <w:rPr>
          <w:rFonts w:ascii="Arial" w:hAnsi="Arial" w:cs="Arial"/>
          <w:b/>
          <w:sz w:val="24"/>
        </w:rPr>
        <w:t>CR for TS 38.133 - Correction of satellite access Clause for Timing Advance adjustment</w:t>
      </w:r>
    </w:p>
    <w:p w14:paraId="10549D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CR-3605  rev  Cat: D (Rel-17)</w:t>
      </w:r>
      <w:r>
        <w:rPr>
          <w:i/>
        </w:rPr>
        <w:br/>
      </w:r>
      <w:r>
        <w:rPr>
          <w:i/>
        </w:rPr>
        <w:br/>
      </w:r>
      <w:r>
        <w:rPr>
          <w:i/>
        </w:rPr>
        <w:tab/>
      </w:r>
      <w:r>
        <w:rPr>
          <w:i/>
        </w:rPr>
        <w:tab/>
      </w:r>
      <w:r>
        <w:rPr>
          <w:i/>
        </w:rPr>
        <w:tab/>
      </w:r>
      <w:r>
        <w:rPr>
          <w:i/>
        </w:rPr>
        <w:tab/>
      </w:r>
      <w:r>
        <w:rPr>
          <w:i/>
        </w:rPr>
        <w:tab/>
        <w:t>Source: THALES</w:t>
      </w:r>
    </w:p>
    <w:p w14:paraId="19378DB6" w14:textId="77777777" w:rsidR="00BC378C" w:rsidRDefault="00BC378C" w:rsidP="00BC378C">
      <w:pPr>
        <w:rPr>
          <w:rFonts w:ascii="Arial" w:hAnsi="Arial" w:cs="Arial"/>
          <w:b/>
        </w:rPr>
      </w:pPr>
      <w:r>
        <w:rPr>
          <w:rFonts w:ascii="Arial" w:hAnsi="Arial" w:cs="Arial"/>
          <w:b/>
        </w:rPr>
        <w:t xml:space="preserve">Abstract: </w:t>
      </w:r>
    </w:p>
    <w:p w14:paraId="0344325F" w14:textId="77777777" w:rsidR="00BC378C" w:rsidRDefault="00BC378C" w:rsidP="00BC378C">
      <w:r>
        <w:t>UE shall adjust the timing of its uplink transmission timing “from the beginning of uplink time slot” and not “at time slot”. An extra typo was corrected.</w:t>
      </w:r>
    </w:p>
    <w:p w14:paraId="6A4D23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408D" w14:textId="77777777" w:rsidR="00BC378C" w:rsidRDefault="00BC378C" w:rsidP="00BC378C">
      <w:pPr>
        <w:rPr>
          <w:rFonts w:ascii="Arial" w:hAnsi="Arial" w:cs="Arial"/>
          <w:b/>
          <w:sz w:val="24"/>
        </w:rPr>
      </w:pPr>
      <w:r>
        <w:rPr>
          <w:rFonts w:ascii="Arial" w:hAnsi="Arial" w:cs="Arial"/>
          <w:b/>
          <w:color w:val="0000FF"/>
          <w:sz w:val="24"/>
        </w:rPr>
        <w:t>R4-2313505</w:t>
      </w:r>
      <w:r>
        <w:rPr>
          <w:rFonts w:ascii="Arial" w:hAnsi="Arial" w:cs="Arial"/>
          <w:b/>
          <w:color w:val="0000FF"/>
          <w:sz w:val="24"/>
        </w:rPr>
        <w:tab/>
      </w:r>
      <w:r>
        <w:rPr>
          <w:rFonts w:ascii="Arial" w:hAnsi="Arial" w:cs="Arial"/>
          <w:b/>
          <w:sz w:val="24"/>
        </w:rPr>
        <w:t>CR to 38.133 on SCG activation Rel-17</w:t>
      </w:r>
    </w:p>
    <w:p w14:paraId="776C1EF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CR-3606  rev  Cat: F (Rel-17)</w:t>
      </w:r>
      <w:r>
        <w:rPr>
          <w:i/>
        </w:rPr>
        <w:br/>
      </w:r>
      <w:r>
        <w:rPr>
          <w:i/>
        </w:rPr>
        <w:br/>
      </w:r>
      <w:r>
        <w:rPr>
          <w:i/>
        </w:rPr>
        <w:tab/>
      </w:r>
      <w:r>
        <w:rPr>
          <w:i/>
        </w:rPr>
        <w:tab/>
      </w:r>
      <w:r>
        <w:rPr>
          <w:i/>
        </w:rPr>
        <w:tab/>
      </w:r>
      <w:r>
        <w:rPr>
          <w:i/>
        </w:rPr>
        <w:tab/>
      </w:r>
      <w:r>
        <w:rPr>
          <w:i/>
        </w:rPr>
        <w:tab/>
        <w:t>Source: Ericsson</w:t>
      </w:r>
    </w:p>
    <w:p w14:paraId="09ECB6FC" w14:textId="77777777" w:rsidR="00BC378C" w:rsidRDefault="00BC378C" w:rsidP="00BC378C">
      <w:pPr>
        <w:rPr>
          <w:rFonts w:ascii="Arial" w:hAnsi="Arial" w:cs="Arial"/>
          <w:b/>
        </w:rPr>
      </w:pPr>
      <w:r>
        <w:rPr>
          <w:rFonts w:ascii="Arial" w:hAnsi="Arial" w:cs="Arial"/>
          <w:b/>
        </w:rPr>
        <w:t xml:space="preserve">Abstract: </w:t>
      </w:r>
    </w:p>
    <w:p w14:paraId="59349F83" w14:textId="77777777" w:rsidR="00BC378C" w:rsidRDefault="00BC378C" w:rsidP="00BC378C">
      <w:r>
        <w:t>This CR change the known condition for RACH-less SCG activation</w:t>
      </w:r>
    </w:p>
    <w:p w14:paraId="52D846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EE547" w14:textId="77777777" w:rsidR="00BC378C" w:rsidRDefault="00BC378C" w:rsidP="00BC378C">
      <w:pPr>
        <w:rPr>
          <w:rFonts w:ascii="Arial" w:hAnsi="Arial" w:cs="Arial"/>
          <w:b/>
          <w:sz w:val="24"/>
        </w:rPr>
      </w:pPr>
      <w:r>
        <w:rPr>
          <w:rFonts w:ascii="Arial" w:hAnsi="Arial" w:cs="Arial"/>
          <w:b/>
          <w:color w:val="0000FF"/>
          <w:sz w:val="24"/>
        </w:rPr>
        <w:t>R4-2313506</w:t>
      </w:r>
      <w:r>
        <w:rPr>
          <w:rFonts w:ascii="Arial" w:hAnsi="Arial" w:cs="Arial"/>
          <w:b/>
          <w:color w:val="0000FF"/>
          <w:sz w:val="24"/>
        </w:rPr>
        <w:tab/>
      </w:r>
      <w:r>
        <w:rPr>
          <w:rFonts w:ascii="Arial" w:hAnsi="Arial" w:cs="Arial"/>
          <w:b/>
          <w:sz w:val="24"/>
        </w:rPr>
        <w:t>Discussion on SCG Rel-17 RRM enhancement</w:t>
      </w:r>
    </w:p>
    <w:p w14:paraId="124EB1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ED2A41" w14:textId="77777777" w:rsidR="00BC378C" w:rsidRDefault="00BC378C" w:rsidP="00BC378C">
      <w:pPr>
        <w:rPr>
          <w:rFonts w:ascii="Arial" w:hAnsi="Arial" w:cs="Arial"/>
          <w:b/>
        </w:rPr>
      </w:pPr>
      <w:r>
        <w:rPr>
          <w:rFonts w:ascii="Arial" w:hAnsi="Arial" w:cs="Arial"/>
          <w:b/>
        </w:rPr>
        <w:t xml:space="preserve">Abstract: </w:t>
      </w:r>
    </w:p>
    <w:p w14:paraId="787AEA75" w14:textId="77777777" w:rsidR="00BC378C" w:rsidRDefault="00BC378C" w:rsidP="00BC378C">
      <w:r>
        <w:t>This contribution discuss the RACH-less SCG activation UE behavior and eFeRRM open issues</w:t>
      </w:r>
    </w:p>
    <w:p w14:paraId="1E818B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591F2" w14:textId="77777777" w:rsidR="00BC378C" w:rsidRDefault="00BC378C" w:rsidP="00BC378C">
      <w:pPr>
        <w:rPr>
          <w:rFonts w:ascii="Arial" w:hAnsi="Arial" w:cs="Arial"/>
          <w:b/>
          <w:sz w:val="24"/>
        </w:rPr>
      </w:pPr>
      <w:r>
        <w:rPr>
          <w:rFonts w:ascii="Arial" w:hAnsi="Arial" w:cs="Arial"/>
          <w:b/>
          <w:color w:val="0000FF"/>
          <w:sz w:val="24"/>
        </w:rPr>
        <w:t>R4-2313514</w:t>
      </w:r>
      <w:r>
        <w:rPr>
          <w:rFonts w:ascii="Arial" w:hAnsi="Arial" w:cs="Arial"/>
          <w:b/>
          <w:color w:val="0000FF"/>
          <w:sz w:val="24"/>
        </w:rPr>
        <w:tab/>
      </w:r>
      <w:r>
        <w:rPr>
          <w:rFonts w:ascii="Arial" w:hAnsi="Arial" w:cs="Arial"/>
          <w:b/>
          <w:sz w:val="24"/>
        </w:rPr>
        <w:t>CR on corrections to positioning core requirements</w:t>
      </w:r>
    </w:p>
    <w:p w14:paraId="1E4CEC8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CR-3607  rev  Cat: F (Rel-17)</w:t>
      </w:r>
      <w:r>
        <w:rPr>
          <w:i/>
        </w:rPr>
        <w:br/>
      </w:r>
      <w:r>
        <w:rPr>
          <w:i/>
        </w:rPr>
        <w:br/>
      </w:r>
      <w:r>
        <w:rPr>
          <w:i/>
        </w:rPr>
        <w:tab/>
      </w:r>
      <w:r>
        <w:rPr>
          <w:i/>
        </w:rPr>
        <w:tab/>
      </w:r>
      <w:r>
        <w:rPr>
          <w:i/>
        </w:rPr>
        <w:tab/>
      </w:r>
      <w:r>
        <w:rPr>
          <w:i/>
        </w:rPr>
        <w:tab/>
      </w:r>
      <w:r>
        <w:rPr>
          <w:i/>
        </w:rPr>
        <w:tab/>
        <w:t>Source: Ericsson Inc.</w:t>
      </w:r>
    </w:p>
    <w:p w14:paraId="081B85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187D7" w14:textId="77777777" w:rsidR="00BC378C" w:rsidRDefault="00BC378C" w:rsidP="00BC378C">
      <w:pPr>
        <w:rPr>
          <w:rFonts w:ascii="Arial" w:hAnsi="Arial" w:cs="Arial"/>
          <w:b/>
          <w:sz w:val="24"/>
        </w:rPr>
      </w:pPr>
      <w:r>
        <w:rPr>
          <w:rFonts w:ascii="Arial" w:hAnsi="Arial" w:cs="Arial"/>
          <w:b/>
          <w:color w:val="0000FF"/>
          <w:sz w:val="24"/>
        </w:rPr>
        <w:t>R4-2313515</w:t>
      </w:r>
      <w:r>
        <w:rPr>
          <w:rFonts w:ascii="Arial" w:hAnsi="Arial" w:cs="Arial"/>
          <w:b/>
          <w:color w:val="0000FF"/>
          <w:sz w:val="24"/>
        </w:rPr>
        <w:tab/>
      </w:r>
      <w:r>
        <w:rPr>
          <w:rFonts w:ascii="Arial" w:hAnsi="Arial" w:cs="Arial"/>
          <w:b/>
          <w:sz w:val="24"/>
        </w:rPr>
        <w:t>Correction to applicable FR2 range for IAB-MT RRM core requirements</w:t>
      </w:r>
    </w:p>
    <w:p w14:paraId="412518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CR-0068  rev  Cat: F (Rel-17)</w:t>
      </w:r>
      <w:r>
        <w:rPr>
          <w:i/>
        </w:rPr>
        <w:br/>
      </w:r>
      <w:r>
        <w:rPr>
          <w:i/>
        </w:rPr>
        <w:br/>
      </w:r>
      <w:r>
        <w:rPr>
          <w:i/>
        </w:rPr>
        <w:tab/>
      </w:r>
      <w:r>
        <w:rPr>
          <w:i/>
        </w:rPr>
        <w:tab/>
      </w:r>
      <w:r>
        <w:rPr>
          <w:i/>
        </w:rPr>
        <w:tab/>
      </w:r>
      <w:r>
        <w:rPr>
          <w:i/>
        </w:rPr>
        <w:tab/>
      </w:r>
      <w:r>
        <w:rPr>
          <w:i/>
        </w:rPr>
        <w:tab/>
        <w:t>Source: Ericsson</w:t>
      </w:r>
    </w:p>
    <w:p w14:paraId="472D8916" w14:textId="77777777" w:rsidR="00BC378C" w:rsidRDefault="00BC378C" w:rsidP="00BC378C">
      <w:pPr>
        <w:rPr>
          <w:rFonts w:ascii="Arial" w:hAnsi="Arial" w:cs="Arial"/>
          <w:b/>
        </w:rPr>
      </w:pPr>
      <w:r>
        <w:rPr>
          <w:rFonts w:ascii="Arial" w:hAnsi="Arial" w:cs="Arial"/>
          <w:b/>
        </w:rPr>
        <w:t xml:space="preserve">Abstract: </w:t>
      </w:r>
    </w:p>
    <w:p w14:paraId="38F0F339" w14:textId="77777777" w:rsidR="00BC378C" w:rsidRDefault="00BC378C" w:rsidP="00BC378C">
      <w:r>
        <w:t>[NR_IAB_enh-Core] This CR corrects the applicable FR2 range to FR2-1 for RRM core requirements for IAB-MT.</w:t>
      </w:r>
    </w:p>
    <w:p w14:paraId="0EAFB0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82DF" w14:textId="77777777" w:rsidR="00BC378C" w:rsidRDefault="00BC378C" w:rsidP="00BC378C">
      <w:pPr>
        <w:rPr>
          <w:rFonts w:ascii="Arial" w:hAnsi="Arial" w:cs="Arial"/>
          <w:b/>
          <w:sz w:val="24"/>
        </w:rPr>
      </w:pPr>
      <w:r>
        <w:rPr>
          <w:rFonts w:ascii="Arial" w:hAnsi="Arial" w:cs="Arial"/>
          <w:b/>
          <w:color w:val="0000FF"/>
          <w:sz w:val="24"/>
        </w:rPr>
        <w:lastRenderedPageBreak/>
        <w:t>R4-2313516</w:t>
      </w:r>
      <w:r>
        <w:rPr>
          <w:rFonts w:ascii="Arial" w:hAnsi="Arial" w:cs="Arial"/>
          <w:b/>
          <w:color w:val="0000FF"/>
          <w:sz w:val="24"/>
        </w:rPr>
        <w:tab/>
      </w:r>
      <w:r>
        <w:rPr>
          <w:rFonts w:ascii="Arial" w:hAnsi="Arial" w:cs="Arial"/>
          <w:b/>
          <w:sz w:val="24"/>
        </w:rPr>
        <w:t>Correction to applicable FR2 range for IAB-MT RRM core requirements</w:t>
      </w:r>
    </w:p>
    <w:p w14:paraId="254A50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CR-0069  rev  Cat: A (Rel-18)</w:t>
      </w:r>
      <w:r>
        <w:rPr>
          <w:i/>
        </w:rPr>
        <w:br/>
      </w:r>
      <w:r>
        <w:rPr>
          <w:i/>
        </w:rPr>
        <w:br/>
      </w:r>
      <w:r>
        <w:rPr>
          <w:i/>
        </w:rPr>
        <w:tab/>
      </w:r>
      <w:r>
        <w:rPr>
          <w:i/>
        </w:rPr>
        <w:tab/>
      </w:r>
      <w:r>
        <w:rPr>
          <w:i/>
        </w:rPr>
        <w:tab/>
      </w:r>
      <w:r>
        <w:rPr>
          <w:i/>
        </w:rPr>
        <w:tab/>
      </w:r>
      <w:r>
        <w:rPr>
          <w:i/>
        </w:rPr>
        <w:tab/>
        <w:t>Source: Ericsson</w:t>
      </w:r>
    </w:p>
    <w:p w14:paraId="2EFDF2EC" w14:textId="77777777" w:rsidR="00BC378C" w:rsidRDefault="00BC378C" w:rsidP="00BC378C">
      <w:pPr>
        <w:rPr>
          <w:rFonts w:ascii="Arial" w:hAnsi="Arial" w:cs="Arial"/>
          <w:b/>
        </w:rPr>
      </w:pPr>
      <w:r>
        <w:rPr>
          <w:rFonts w:ascii="Arial" w:hAnsi="Arial" w:cs="Arial"/>
          <w:b/>
        </w:rPr>
        <w:t xml:space="preserve">Abstract: </w:t>
      </w:r>
    </w:p>
    <w:p w14:paraId="5F5D0DB7" w14:textId="77777777" w:rsidR="00BC378C" w:rsidRDefault="00BC378C" w:rsidP="00BC378C">
      <w:r>
        <w:t>[NR_IAB_enh-Core] This CR corrects the applicable FR2 range to FR2-1 for RRM core requirements for IAB-MT.</w:t>
      </w:r>
    </w:p>
    <w:p w14:paraId="0FE418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6D344" w14:textId="77777777" w:rsidR="00BC378C" w:rsidRDefault="00BC378C" w:rsidP="00BC378C">
      <w:pPr>
        <w:rPr>
          <w:rFonts w:ascii="Arial" w:hAnsi="Arial" w:cs="Arial"/>
          <w:b/>
          <w:sz w:val="24"/>
        </w:rPr>
      </w:pPr>
      <w:r>
        <w:rPr>
          <w:rFonts w:ascii="Arial" w:hAnsi="Arial" w:cs="Arial"/>
          <w:b/>
          <w:color w:val="0000FF"/>
          <w:sz w:val="24"/>
        </w:rPr>
        <w:t>R4-2313555</w:t>
      </w:r>
      <w:r>
        <w:rPr>
          <w:rFonts w:ascii="Arial" w:hAnsi="Arial" w:cs="Arial"/>
          <w:b/>
          <w:color w:val="0000FF"/>
          <w:sz w:val="24"/>
        </w:rPr>
        <w:tab/>
      </w:r>
      <w:r>
        <w:rPr>
          <w:rFonts w:ascii="Arial" w:hAnsi="Arial" w:cs="Arial"/>
          <w:b/>
          <w:sz w:val="24"/>
        </w:rPr>
        <w:t>CR on corrections to positioning core requirements</w:t>
      </w:r>
    </w:p>
    <w:p w14:paraId="1B63B5B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CR-3610  rev  Cat: A (Rel-18)</w:t>
      </w:r>
      <w:r>
        <w:rPr>
          <w:i/>
        </w:rPr>
        <w:br/>
      </w:r>
      <w:r>
        <w:rPr>
          <w:i/>
        </w:rPr>
        <w:br/>
      </w:r>
      <w:r>
        <w:rPr>
          <w:i/>
        </w:rPr>
        <w:tab/>
      </w:r>
      <w:r>
        <w:rPr>
          <w:i/>
        </w:rPr>
        <w:tab/>
      </w:r>
      <w:r>
        <w:rPr>
          <w:i/>
        </w:rPr>
        <w:tab/>
      </w:r>
      <w:r>
        <w:rPr>
          <w:i/>
        </w:rPr>
        <w:tab/>
      </w:r>
      <w:r>
        <w:rPr>
          <w:i/>
        </w:rPr>
        <w:tab/>
        <w:t>Source: Ericsson Inc.</w:t>
      </w:r>
    </w:p>
    <w:p w14:paraId="5B3FEB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ABBE3" w14:textId="77777777" w:rsidR="00BC378C" w:rsidRDefault="00BC378C" w:rsidP="00BC378C">
      <w:pPr>
        <w:rPr>
          <w:rFonts w:ascii="Arial" w:hAnsi="Arial" w:cs="Arial"/>
          <w:b/>
          <w:sz w:val="24"/>
        </w:rPr>
      </w:pPr>
      <w:r>
        <w:rPr>
          <w:rFonts w:ascii="Arial" w:hAnsi="Arial" w:cs="Arial"/>
          <w:b/>
          <w:color w:val="0000FF"/>
          <w:sz w:val="24"/>
        </w:rPr>
        <w:t>R4-2313568</w:t>
      </w:r>
      <w:r>
        <w:rPr>
          <w:rFonts w:ascii="Arial" w:hAnsi="Arial" w:cs="Arial"/>
          <w:b/>
          <w:color w:val="0000FF"/>
          <w:sz w:val="24"/>
        </w:rPr>
        <w:tab/>
      </w:r>
      <w:r>
        <w:rPr>
          <w:rFonts w:ascii="Arial" w:hAnsi="Arial" w:cs="Arial"/>
          <w:b/>
          <w:sz w:val="24"/>
        </w:rPr>
        <w:t>CR to 38.133 on SCG activation Rel-17</w:t>
      </w:r>
    </w:p>
    <w:p w14:paraId="5416D6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CR-3611  rev  Cat: F (Rel-17)</w:t>
      </w:r>
      <w:r>
        <w:rPr>
          <w:i/>
        </w:rPr>
        <w:br/>
      </w:r>
      <w:r>
        <w:rPr>
          <w:i/>
        </w:rPr>
        <w:br/>
      </w:r>
      <w:r>
        <w:rPr>
          <w:i/>
        </w:rPr>
        <w:tab/>
      </w:r>
      <w:r>
        <w:rPr>
          <w:i/>
        </w:rPr>
        <w:tab/>
      </w:r>
      <w:r>
        <w:rPr>
          <w:i/>
        </w:rPr>
        <w:tab/>
      </w:r>
      <w:r>
        <w:rPr>
          <w:i/>
        </w:rPr>
        <w:tab/>
      </w:r>
      <w:r>
        <w:rPr>
          <w:i/>
        </w:rPr>
        <w:tab/>
        <w:t>Source: Ericsson</w:t>
      </w:r>
    </w:p>
    <w:p w14:paraId="0B364AD8" w14:textId="77777777" w:rsidR="00BC378C" w:rsidRDefault="00BC378C" w:rsidP="00BC378C">
      <w:pPr>
        <w:rPr>
          <w:rFonts w:ascii="Arial" w:hAnsi="Arial" w:cs="Arial"/>
          <w:b/>
        </w:rPr>
      </w:pPr>
      <w:r>
        <w:rPr>
          <w:rFonts w:ascii="Arial" w:hAnsi="Arial" w:cs="Arial"/>
          <w:b/>
        </w:rPr>
        <w:t xml:space="preserve">Abstract: </w:t>
      </w:r>
    </w:p>
    <w:p w14:paraId="3CE20973" w14:textId="77777777" w:rsidR="00BC378C" w:rsidRDefault="00BC378C" w:rsidP="00BC378C">
      <w:r>
        <w:t>This CR change the known condition for RACH-less SCG activation</w:t>
      </w:r>
    </w:p>
    <w:p w14:paraId="469157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57680" w14:textId="77777777" w:rsidR="00BC378C" w:rsidRDefault="00BC378C" w:rsidP="00BC378C">
      <w:pPr>
        <w:rPr>
          <w:rFonts w:ascii="Arial" w:hAnsi="Arial" w:cs="Arial"/>
          <w:b/>
          <w:sz w:val="24"/>
        </w:rPr>
      </w:pPr>
      <w:r>
        <w:rPr>
          <w:rFonts w:ascii="Arial" w:hAnsi="Arial" w:cs="Arial"/>
          <w:b/>
          <w:color w:val="0000FF"/>
          <w:sz w:val="24"/>
        </w:rPr>
        <w:t>R4-2313569</w:t>
      </w:r>
      <w:r>
        <w:rPr>
          <w:rFonts w:ascii="Arial" w:hAnsi="Arial" w:cs="Arial"/>
          <w:b/>
          <w:color w:val="0000FF"/>
          <w:sz w:val="24"/>
        </w:rPr>
        <w:tab/>
      </w:r>
      <w:r>
        <w:rPr>
          <w:rFonts w:ascii="Arial" w:hAnsi="Arial" w:cs="Arial"/>
          <w:b/>
          <w:sz w:val="24"/>
        </w:rPr>
        <w:t>Discussion on SCG Rel-17 RRM enhancement</w:t>
      </w:r>
    </w:p>
    <w:p w14:paraId="282FF9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84482B" w14:textId="77777777" w:rsidR="00BC378C" w:rsidRDefault="00BC378C" w:rsidP="00BC378C">
      <w:pPr>
        <w:rPr>
          <w:rFonts w:ascii="Arial" w:hAnsi="Arial" w:cs="Arial"/>
          <w:b/>
        </w:rPr>
      </w:pPr>
      <w:r>
        <w:rPr>
          <w:rFonts w:ascii="Arial" w:hAnsi="Arial" w:cs="Arial"/>
          <w:b/>
        </w:rPr>
        <w:t xml:space="preserve">Abstract: </w:t>
      </w:r>
    </w:p>
    <w:p w14:paraId="14D18632" w14:textId="77777777" w:rsidR="00BC378C" w:rsidRDefault="00BC378C" w:rsidP="00BC378C">
      <w:r>
        <w:t>This contribution discuss the RACH-less SCG activation UE behavior and eFeRRM open issues</w:t>
      </w:r>
    </w:p>
    <w:p w14:paraId="4515E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BB2F" w14:textId="77777777" w:rsidR="00BC378C" w:rsidRDefault="00BC378C" w:rsidP="00BC378C">
      <w:pPr>
        <w:rPr>
          <w:rFonts w:ascii="Arial" w:hAnsi="Arial" w:cs="Arial"/>
          <w:b/>
          <w:sz w:val="24"/>
        </w:rPr>
      </w:pPr>
      <w:r>
        <w:rPr>
          <w:rFonts w:ascii="Arial" w:hAnsi="Arial" w:cs="Arial"/>
          <w:b/>
          <w:color w:val="0000FF"/>
          <w:sz w:val="24"/>
        </w:rPr>
        <w:t>R4-2313711</w:t>
      </w:r>
      <w:r>
        <w:rPr>
          <w:rFonts w:ascii="Arial" w:hAnsi="Arial" w:cs="Arial"/>
          <w:b/>
          <w:color w:val="0000FF"/>
          <w:sz w:val="24"/>
        </w:rPr>
        <w:tab/>
      </w:r>
      <w:r>
        <w:rPr>
          <w:rFonts w:ascii="Arial" w:hAnsi="Arial" w:cs="Arial"/>
          <w:b/>
          <w:sz w:val="24"/>
        </w:rPr>
        <w:t>[NR_redcap-Core] Remaining issues for RedCap UEs</w:t>
      </w:r>
    </w:p>
    <w:p w14:paraId="4B40FF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9A5E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79A" w14:textId="77777777" w:rsidR="00BC378C" w:rsidRDefault="00BC378C" w:rsidP="00BC378C">
      <w:pPr>
        <w:rPr>
          <w:rFonts w:ascii="Arial" w:hAnsi="Arial" w:cs="Arial"/>
          <w:b/>
          <w:sz w:val="24"/>
        </w:rPr>
      </w:pPr>
      <w:r>
        <w:rPr>
          <w:rFonts w:ascii="Arial" w:hAnsi="Arial" w:cs="Arial"/>
          <w:b/>
          <w:color w:val="0000FF"/>
          <w:sz w:val="24"/>
        </w:rPr>
        <w:t>R4-2313750</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7535A9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CR-3620  rev  Cat: F (Rel-17)</w:t>
      </w:r>
      <w:r>
        <w:rPr>
          <w:i/>
        </w:rPr>
        <w:br/>
      </w:r>
      <w:r>
        <w:rPr>
          <w:i/>
        </w:rPr>
        <w:br/>
      </w:r>
      <w:r>
        <w:rPr>
          <w:i/>
        </w:rPr>
        <w:tab/>
      </w:r>
      <w:r>
        <w:rPr>
          <w:i/>
        </w:rPr>
        <w:tab/>
      </w:r>
      <w:r>
        <w:rPr>
          <w:i/>
        </w:rPr>
        <w:tab/>
      </w:r>
      <w:r>
        <w:rPr>
          <w:i/>
        </w:rPr>
        <w:tab/>
      </w:r>
      <w:r>
        <w:rPr>
          <w:i/>
        </w:rPr>
        <w:tab/>
        <w:t>Source: Qualcomm Incorporated</w:t>
      </w:r>
    </w:p>
    <w:p w14:paraId="26A78F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09D6" w14:textId="77777777" w:rsidR="00BC378C" w:rsidRDefault="00BC378C" w:rsidP="00BC378C">
      <w:pPr>
        <w:rPr>
          <w:rFonts w:ascii="Arial" w:hAnsi="Arial" w:cs="Arial"/>
          <w:b/>
          <w:sz w:val="24"/>
        </w:rPr>
      </w:pPr>
      <w:r>
        <w:rPr>
          <w:rFonts w:ascii="Arial" w:hAnsi="Arial" w:cs="Arial"/>
          <w:b/>
          <w:color w:val="0000FF"/>
          <w:sz w:val="24"/>
        </w:rPr>
        <w:t>R4-2313751</w:t>
      </w:r>
      <w:r>
        <w:rPr>
          <w:rFonts w:ascii="Arial" w:hAnsi="Arial" w:cs="Arial"/>
          <w:b/>
          <w:color w:val="0000FF"/>
          <w:sz w:val="24"/>
        </w:rPr>
        <w:tab/>
      </w:r>
      <w:r>
        <w:rPr>
          <w:rFonts w:ascii="Arial" w:hAnsi="Arial" w:cs="Arial"/>
          <w:b/>
          <w:sz w:val="24"/>
        </w:rPr>
        <w:t>[NR_ext_to_71GHz-Perf] Inter-frequency measurement for FR2-2 UE capable of independentGapConfig (Cat-A Rel-18)</w:t>
      </w:r>
    </w:p>
    <w:p w14:paraId="1EF5F9F6"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CR-3621  rev  Cat: A (Rel-18)</w:t>
      </w:r>
      <w:r>
        <w:rPr>
          <w:i/>
        </w:rPr>
        <w:br/>
      </w:r>
      <w:r>
        <w:rPr>
          <w:i/>
        </w:rPr>
        <w:br/>
      </w:r>
      <w:r>
        <w:rPr>
          <w:i/>
        </w:rPr>
        <w:tab/>
      </w:r>
      <w:r>
        <w:rPr>
          <w:i/>
        </w:rPr>
        <w:tab/>
      </w:r>
      <w:r>
        <w:rPr>
          <w:i/>
        </w:rPr>
        <w:tab/>
      </w:r>
      <w:r>
        <w:rPr>
          <w:i/>
        </w:rPr>
        <w:tab/>
      </w:r>
      <w:r>
        <w:rPr>
          <w:i/>
        </w:rPr>
        <w:tab/>
        <w:t>Source: Qualcomm Incorporated</w:t>
      </w:r>
    </w:p>
    <w:p w14:paraId="5D831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62893" w14:textId="77777777" w:rsidR="00BC378C" w:rsidRDefault="00BC378C" w:rsidP="00BC378C">
      <w:pPr>
        <w:rPr>
          <w:rFonts w:ascii="Arial" w:hAnsi="Arial" w:cs="Arial"/>
          <w:b/>
          <w:sz w:val="24"/>
        </w:rPr>
      </w:pPr>
      <w:r>
        <w:rPr>
          <w:rFonts w:ascii="Arial" w:hAnsi="Arial" w:cs="Arial"/>
          <w:b/>
          <w:color w:val="0000FF"/>
          <w:sz w:val="24"/>
        </w:rPr>
        <w:t>R4-2313752</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696F32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CR-3622  rev  Cat: F (Rel-17)</w:t>
      </w:r>
      <w:r>
        <w:rPr>
          <w:i/>
        </w:rPr>
        <w:br/>
      </w:r>
      <w:r>
        <w:rPr>
          <w:i/>
        </w:rPr>
        <w:br/>
      </w:r>
      <w:r>
        <w:rPr>
          <w:i/>
        </w:rPr>
        <w:tab/>
      </w:r>
      <w:r>
        <w:rPr>
          <w:i/>
        </w:rPr>
        <w:tab/>
      </w:r>
      <w:r>
        <w:rPr>
          <w:i/>
        </w:rPr>
        <w:tab/>
      </w:r>
      <w:r>
        <w:rPr>
          <w:i/>
        </w:rPr>
        <w:tab/>
      </w:r>
      <w:r>
        <w:rPr>
          <w:i/>
        </w:rPr>
        <w:tab/>
        <w:t>Source: Qualcomm Incorporated</w:t>
      </w:r>
    </w:p>
    <w:p w14:paraId="69F89F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D428" w14:textId="77777777" w:rsidR="00BC378C" w:rsidRDefault="00BC378C" w:rsidP="00BC378C">
      <w:pPr>
        <w:rPr>
          <w:rFonts w:ascii="Arial" w:hAnsi="Arial" w:cs="Arial"/>
          <w:b/>
          <w:sz w:val="24"/>
        </w:rPr>
      </w:pPr>
      <w:r>
        <w:rPr>
          <w:rFonts w:ascii="Arial" w:hAnsi="Arial" w:cs="Arial"/>
          <w:b/>
          <w:color w:val="0000FF"/>
          <w:sz w:val="24"/>
        </w:rPr>
        <w:t>R4-2313753</w:t>
      </w:r>
      <w:r>
        <w:rPr>
          <w:rFonts w:ascii="Arial" w:hAnsi="Arial" w:cs="Arial"/>
          <w:b/>
          <w:color w:val="0000FF"/>
          <w:sz w:val="24"/>
        </w:rPr>
        <w:tab/>
      </w:r>
      <w:r>
        <w:rPr>
          <w:rFonts w:ascii="Arial" w:hAnsi="Arial" w:cs="Arial"/>
          <w:b/>
          <w:sz w:val="24"/>
        </w:rPr>
        <w:t>[NR_HST_FR1_enh] Inter-frequency measurement for HST UE capable of independentGapConfig (Cat-A Rel-18)</w:t>
      </w:r>
    </w:p>
    <w:p w14:paraId="34A8A6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CR-3623  rev  Cat: A (Rel-18)</w:t>
      </w:r>
      <w:r>
        <w:rPr>
          <w:i/>
        </w:rPr>
        <w:br/>
      </w:r>
      <w:r>
        <w:rPr>
          <w:i/>
        </w:rPr>
        <w:br/>
      </w:r>
      <w:r>
        <w:rPr>
          <w:i/>
        </w:rPr>
        <w:tab/>
      </w:r>
      <w:r>
        <w:rPr>
          <w:i/>
        </w:rPr>
        <w:tab/>
      </w:r>
      <w:r>
        <w:rPr>
          <w:i/>
        </w:rPr>
        <w:tab/>
      </w:r>
      <w:r>
        <w:rPr>
          <w:i/>
        </w:rPr>
        <w:tab/>
      </w:r>
      <w:r>
        <w:rPr>
          <w:i/>
        </w:rPr>
        <w:tab/>
        <w:t>Source: Qualcomm Incorporated</w:t>
      </w:r>
    </w:p>
    <w:p w14:paraId="44FCB7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BE85" w14:textId="77777777" w:rsidR="00BC378C" w:rsidRDefault="00BC378C" w:rsidP="00BC378C">
      <w:pPr>
        <w:rPr>
          <w:rFonts w:ascii="Arial" w:hAnsi="Arial" w:cs="Arial"/>
          <w:b/>
          <w:sz w:val="24"/>
        </w:rPr>
      </w:pPr>
      <w:r>
        <w:rPr>
          <w:rFonts w:ascii="Arial" w:hAnsi="Arial" w:cs="Arial"/>
          <w:b/>
          <w:color w:val="0000FF"/>
          <w:sz w:val="24"/>
        </w:rPr>
        <w:t>R4-2313754</w:t>
      </w:r>
      <w:r>
        <w:rPr>
          <w:rFonts w:ascii="Arial" w:hAnsi="Arial" w:cs="Arial"/>
          <w:b/>
          <w:color w:val="0000FF"/>
          <w:sz w:val="24"/>
        </w:rPr>
        <w:tab/>
      </w:r>
      <w:r>
        <w:rPr>
          <w:rFonts w:ascii="Arial" w:hAnsi="Arial" w:cs="Arial"/>
          <w:b/>
          <w:sz w:val="24"/>
        </w:rPr>
        <w:t>[NR_NTN_solutions-Perf] Editorial correction in NTN section of A.3.36.3 (Cat-F Rel-17)</w:t>
      </w:r>
    </w:p>
    <w:p w14:paraId="12DCB72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386B2D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F5DA" w14:textId="77777777" w:rsidR="00BC378C" w:rsidRDefault="00BC378C" w:rsidP="00BC378C">
      <w:pPr>
        <w:rPr>
          <w:rFonts w:ascii="Arial" w:hAnsi="Arial" w:cs="Arial"/>
          <w:b/>
          <w:sz w:val="24"/>
        </w:rPr>
      </w:pPr>
      <w:r>
        <w:rPr>
          <w:rFonts w:ascii="Arial" w:hAnsi="Arial" w:cs="Arial"/>
          <w:b/>
          <w:color w:val="0000FF"/>
          <w:sz w:val="24"/>
        </w:rPr>
        <w:t>R4-2313755</w:t>
      </w:r>
      <w:r>
        <w:rPr>
          <w:rFonts w:ascii="Arial" w:hAnsi="Arial" w:cs="Arial"/>
          <w:b/>
          <w:color w:val="0000FF"/>
          <w:sz w:val="24"/>
        </w:rPr>
        <w:tab/>
      </w:r>
      <w:r>
        <w:rPr>
          <w:rFonts w:ascii="Arial" w:hAnsi="Arial" w:cs="Arial"/>
          <w:b/>
          <w:sz w:val="24"/>
        </w:rPr>
        <w:t>[NR_NTN_solutions-Perf] Editorial correction in NTN section of A.3.36.3 (Cat-A Rel-18)</w:t>
      </w:r>
    </w:p>
    <w:p w14:paraId="0C00542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CR-3625  rev  Cat: A (Rel-18)</w:t>
      </w:r>
      <w:r>
        <w:rPr>
          <w:i/>
        </w:rPr>
        <w:br/>
      </w:r>
      <w:r>
        <w:rPr>
          <w:i/>
        </w:rPr>
        <w:br/>
      </w:r>
      <w:r>
        <w:rPr>
          <w:i/>
        </w:rPr>
        <w:tab/>
      </w:r>
      <w:r>
        <w:rPr>
          <w:i/>
        </w:rPr>
        <w:tab/>
      </w:r>
      <w:r>
        <w:rPr>
          <w:i/>
        </w:rPr>
        <w:tab/>
      </w:r>
      <w:r>
        <w:rPr>
          <w:i/>
        </w:rPr>
        <w:tab/>
      </w:r>
      <w:r>
        <w:rPr>
          <w:i/>
        </w:rPr>
        <w:tab/>
        <w:t>Source: Qualcomm Incorporated</w:t>
      </w:r>
    </w:p>
    <w:p w14:paraId="03A86F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0AC0" w14:textId="77777777" w:rsidR="00BC378C" w:rsidRDefault="00BC378C" w:rsidP="00BC378C">
      <w:pPr>
        <w:rPr>
          <w:rFonts w:ascii="Arial" w:hAnsi="Arial" w:cs="Arial"/>
          <w:b/>
          <w:sz w:val="24"/>
        </w:rPr>
      </w:pPr>
      <w:r>
        <w:rPr>
          <w:rFonts w:ascii="Arial" w:hAnsi="Arial" w:cs="Arial"/>
          <w:b/>
          <w:color w:val="0000FF"/>
          <w:sz w:val="24"/>
        </w:rPr>
        <w:t>R4-2313756</w:t>
      </w:r>
      <w:r>
        <w:rPr>
          <w:rFonts w:ascii="Arial" w:hAnsi="Arial" w:cs="Arial"/>
          <w:b/>
          <w:color w:val="0000FF"/>
          <w:sz w:val="24"/>
        </w:rPr>
        <w:tab/>
      </w:r>
      <w:r>
        <w:rPr>
          <w:rFonts w:ascii="Arial" w:hAnsi="Arial" w:cs="Arial"/>
          <w:b/>
          <w:sz w:val="24"/>
        </w:rPr>
        <w:t>[TEI15_Test] Update on testability issue tables (Cat-F Rel-17)</w:t>
      </w:r>
    </w:p>
    <w:p w14:paraId="4F3B570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CR-3626  rev  Cat: F (Rel-17)</w:t>
      </w:r>
      <w:r>
        <w:rPr>
          <w:i/>
        </w:rPr>
        <w:br/>
      </w:r>
      <w:r>
        <w:rPr>
          <w:i/>
        </w:rPr>
        <w:br/>
      </w:r>
      <w:r>
        <w:rPr>
          <w:i/>
        </w:rPr>
        <w:tab/>
      </w:r>
      <w:r>
        <w:rPr>
          <w:i/>
        </w:rPr>
        <w:tab/>
      </w:r>
      <w:r>
        <w:rPr>
          <w:i/>
        </w:rPr>
        <w:tab/>
      </w:r>
      <w:r>
        <w:rPr>
          <w:i/>
        </w:rPr>
        <w:tab/>
      </w:r>
      <w:r>
        <w:rPr>
          <w:i/>
        </w:rPr>
        <w:tab/>
        <w:t>Source: Qualcomm Incorporated</w:t>
      </w:r>
    </w:p>
    <w:p w14:paraId="32873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97DC" w14:textId="77777777" w:rsidR="00BC378C" w:rsidRDefault="00BC378C" w:rsidP="00BC378C">
      <w:pPr>
        <w:rPr>
          <w:rFonts w:ascii="Arial" w:hAnsi="Arial" w:cs="Arial"/>
          <w:b/>
          <w:sz w:val="24"/>
        </w:rPr>
      </w:pPr>
      <w:r>
        <w:rPr>
          <w:rFonts w:ascii="Arial" w:hAnsi="Arial" w:cs="Arial"/>
          <w:b/>
          <w:color w:val="0000FF"/>
          <w:sz w:val="24"/>
        </w:rPr>
        <w:t>R4-2313757</w:t>
      </w:r>
      <w:r>
        <w:rPr>
          <w:rFonts w:ascii="Arial" w:hAnsi="Arial" w:cs="Arial"/>
          <w:b/>
          <w:color w:val="0000FF"/>
          <w:sz w:val="24"/>
        </w:rPr>
        <w:tab/>
      </w:r>
      <w:r>
        <w:rPr>
          <w:rFonts w:ascii="Arial" w:hAnsi="Arial" w:cs="Arial"/>
          <w:b/>
          <w:sz w:val="24"/>
        </w:rPr>
        <w:t>[TEI15_Test] Update on testability issue tables (Cat-A Rel-18)</w:t>
      </w:r>
    </w:p>
    <w:p w14:paraId="7F4F80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CR-3627  rev  Cat: A (Rel-18)</w:t>
      </w:r>
      <w:r>
        <w:rPr>
          <w:i/>
        </w:rPr>
        <w:br/>
      </w:r>
      <w:r>
        <w:rPr>
          <w:i/>
        </w:rPr>
        <w:br/>
      </w:r>
      <w:r>
        <w:rPr>
          <w:i/>
        </w:rPr>
        <w:tab/>
      </w:r>
      <w:r>
        <w:rPr>
          <w:i/>
        </w:rPr>
        <w:tab/>
      </w:r>
      <w:r>
        <w:rPr>
          <w:i/>
        </w:rPr>
        <w:tab/>
      </w:r>
      <w:r>
        <w:rPr>
          <w:i/>
        </w:rPr>
        <w:tab/>
      </w:r>
      <w:r>
        <w:rPr>
          <w:i/>
        </w:rPr>
        <w:tab/>
        <w:t>Source: Qualcomm Incorporated</w:t>
      </w:r>
    </w:p>
    <w:p w14:paraId="280F1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DC50C" w14:textId="77777777" w:rsidR="00BC378C" w:rsidRDefault="00BC378C" w:rsidP="00BC378C">
      <w:pPr>
        <w:rPr>
          <w:rFonts w:ascii="Arial" w:hAnsi="Arial" w:cs="Arial"/>
          <w:b/>
          <w:sz w:val="24"/>
        </w:rPr>
      </w:pPr>
      <w:r>
        <w:rPr>
          <w:rFonts w:ascii="Arial" w:hAnsi="Arial" w:cs="Arial"/>
          <w:b/>
          <w:color w:val="0000FF"/>
          <w:sz w:val="24"/>
        </w:rPr>
        <w:lastRenderedPageBreak/>
        <w:t>R4-2313791</w:t>
      </w:r>
      <w:r>
        <w:rPr>
          <w:rFonts w:ascii="Arial" w:hAnsi="Arial" w:cs="Arial"/>
          <w:b/>
          <w:color w:val="0000FF"/>
          <w:sz w:val="24"/>
        </w:rPr>
        <w:tab/>
      </w:r>
      <w:r>
        <w:rPr>
          <w:rFonts w:ascii="Arial" w:hAnsi="Arial" w:cs="Arial"/>
          <w:b/>
          <w:sz w:val="24"/>
        </w:rPr>
        <w:t>[NR_redcap-Core] CR on RedCap Test-cases</w:t>
      </w:r>
    </w:p>
    <w:p w14:paraId="0DBD5C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CR-3632  rev  Cat: F (Rel-17)</w:t>
      </w:r>
      <w:r>
        <w:rPr>
          <w:i/>
        </w:rPr>
        <w:br/>
      </w:r>
      <w:r>
        <w:rPr>
          <w:i/>
        </w:rPr>
        <w:br/>
      </w:r>
      <w:r>
        <w:rPr>
          <w:i/>
        </w:rPr>
        <w:tab/>
      </w:r>
      <w:r>
        <w:rPr>
          <w:i/>
        </w:rPr>
        <w:tab/>
      </w:r>
      <w:r>
        <w:rPr>
          <w:i/>
        </w:rPr>
        <w:tab/>
      </w:r>
      <w:r>
        <w:rPr>
          <w:i/>
        </w:rPr>
        <w:tab/>
      </w:r>
      <w:r>
        <w:rPr>
          <w:i/>
        </w:rPr>
        <w:tab/>
        <w:t>Source: Qualcomm</w:t>
      </w:r>
    </w:p>
    <w:p w14:paraId="3495D0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2F25B" w14:textId="77777777" w:rsidR="00BC378C" w:rsidRDefault="00BC378C" w:rsidP="00BC378C">
      <w:pPr>
        <w:rPr>
          <w:rFonts w:ascii="Arial" w:hAnsi="Arial" w:cs="Arial"/>
          <w:b/>
          <w:sz w:val="24"/>
        </w:rPr>
      </w:pPr>
      <w:r>
        <w:rPr>
          <w:rFonts w:ascii="Arial" w:hAnsi="Arial" w:cs="Arial"/>
          <w:b/>
          <w:color w:val="0000FF"/>
          <w:sz w:val="24"/>
        </w:rPr>
        <w:t>R4-2313792</w:t>
      </w:r>
      <w:r>
        <w:rPr>
          <w:rFonts w:ascii="Arial" w:hAnsi="Arial" w:cs="Arial"/>
          <w:b/>
          <w:color w:val="0000FF"/>
          <w:sz w:val="24"/>
        </w:rPr>
        <w:tab/>
      </w:r>
      <w:r>
        <w:rPr>
          <w:rFonts w:ascii="Arial" w:hAnsi="Arial" w:cs="Arial"/>
          <w:b/>
          <w:sz w:val="24"/>
        </w:rPr>
        <w:t>[NR_redcap-Perf] CR on RedCap test-cases R18</w:t>
      </w:r>
    </w:p>
    <w:p w14:paraId="3EC87C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CR-3633  rev  Cat: A (Rel-18)</w:t>
      </w:r>
      <w:r>
        <w:rPr>
          <w:i/>
        </w:rPr>
        <w:br/>
      </w:r>
      <w:r>
        <w:rPr>
          <w:i/>
        </w:rPr>
        <w:br/>
      </w:r>
      <w:r>
        <w:rPr>
          <w:i/>
        </w:rPr>
        <w:tab/>
      </w:r>
      <w:r>
        <w:rPr>
          <w:i/>
        </w:rPr>
        <w:tab/>
      </w:r>
      <w:r>
        <w:rPr>
          <w:i/>
        </w:rPr>
        <w:tab/>
      </w:r>
      <w:r>
        <w:rPr>
          <w:i/>
        </w:rPr>
        <w:tab/>
      </w:r>
      <w:r>
        <w:rPr>
          <w:i/>
        </w:rPr>
        <w:tab/>
        <w:t>Source: Qualcomm Incorporated</w:t>
      </w:r>
    </w:p>
    <w:p w14:paraId="2C67B1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2CD68" w14:textId="77777777" w:rsidR="00BC378C" w:rsidRDefault="00BC378C" w:rsidP="00BC378C">
      <w:pPr>
        <w:rPr>
          <w:rFonts w:ascii="Arial" w:hAnsi="Arial" w:cs="Arial"/>
          <w:b/>
          <w:sz w:val="24"/>
        </w:rPr>
      </w:pPr>
      <w:r>
        <w:rPr>
          <w:rFonts w:ascii="Arial" w:hAnsi="Arial" w:cs="Arial"/>
          <w:b/>
          <w:color w:val="0000FF"/>
          <w:sz w:val="24"/>
        </w:rPr>
        <w:t>R4-2313793</w:t>
      </w:r>
      <w:r>
        <w:rPr>
          <w:rFonts w:ascii="Arial" w:hAnsi="Arial" w:cs="Arial"/>
          <w:b/>
          <w:color w:val="0000FF"/>
          <w:sz w:val="24"/>
        </w:rPr>
        <w:tab/>
      </w:r>
      <w:r>
        <w:rPr>
          <w:rFonts w:ascii="Arial" w:hAnsi="Arial" w:cs="Arial"/>
          <w:b/>
          <w:sz w:val="24"/>
        </w:rPr>
        <w:t>[NR_redcap-Core] CR on RedCap Mobility</w:t>
      </w:r>
    </w:p>
    <w:p w14:paraId="695ED33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CR-3634  rev  Cat: F (Rel-17)</w:t>
      </w:r>
      <w:r>
        <w:rPr>
          <w:i/>
        </w:rPr>
        <w:br/>
      </w:r>
      <w:r>
        <w:rPr>
          <w:i/>
        </w:rPr>
        <w:br/>
      </w:r>
      <w:r>
        <w:rPr>
          <w:i/>
        </w:rPr>
        <w:tab/>
      </w:r>
      <w:r>
        <w:rPr>
          <w:i/>
        </w:rPr>
        <w:tab/>
      </w:r>
      <w:r>
        <w:rPr>
          <w:i/>
        </w:rPr>
        <w:tab/>
      </w:r>
      <w:r>
        <w:rPr>
          <w:i/>
        </w:rPr>
        <w:tab/>
      </w:r>
      <w:r>
        <w:rPr>
          <w:i/>
        </w:rPr>
        <w:tab/>
        <w:t>Source: Qualcomm</w:t>
      </w:r>
    </w:p>
    <w:p w14:paraId="75D8D2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47FD" w14:textId="77777777" w:rsidR="00BC378C" w:rsidRDefault="00BC378C" w:rsidP="00BC378C">
      <w:pPr>
        <w:rPr>
          <w:rFonts w:ascii="Arial" w:hAnsi="Arial" w:cs="Arial"/>
          <w:b/>
          <w:sz w:val="24"/>
        </w:rPr>
      </w:pPr>
      <w:r>
        <w:rPr>
          <w:rFonts w:ascii="Arial" w:hAnsi="Arial" w:cs="Arial"/>
          <w:b/>
          <w:color w:val="0000FF"/>
          <w:sz w:val="24"/>
        </w:rPr>
        <w:t>R4-2313794</w:t>
      </w:r>
      <w:r>
        <w:rPr>
          <w:rFonts w:ascii="Arial" w:hAnsi="Arial" w:cs="Arial"/>
          <w:b/>
          <w:color w:val="0000FF"/>
          <w:sz w:val="24"/>
        </w:rPr>
        <w:tab/>
      </w:r>
      <w:r>
        <w:rPr>
          <w:rFonts w:ascii="Arial" w:hAnsi="Arial" w:cs="Arial"/>
          <w:b/>
          <w:sz w:val="24"/>
        </w:rPr>
        <w:t>[NR_redcap-Core] CR on RedCap Mobility R18</w:t>
      </w:r>
    </w:p>
    <w:p w14:paraId="0A8F64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CR-3635  rev  Cat: A (Rel-18)</w:t>
      </w:r>
      <w:r>
        <w:rPr>
          <w:i/>
        </w:rPr>
        <w:br/>
      </w:r>
      <w:r>
        <w:rPr>
          <w:i/>
        </w:rPr>
        <w:br/>
      </w:r>
      <w:r>
        <w:rPr>
          <w:i/>
        </w:rPr>
        <w:tab/>
      </w:r>
      <w:r>
        <w:rPr>
          <w:i/>
        </w:rPr>
        <w:tab/>
      </w:r>
      <w:r>
        <w:rPr>
          <w:i/>
        </w:rPr>
        <w:tab/>
      </w:r>
      <w:r>
        <w:rPr>
          <w:i/>
        </w:rPr>
        <w:tab/>
      </w:r>
      <w:r>
        <w:rPr>
          <w:i/>
        </w:rPr>
        <w:tab/>
        <w:t>Source: Qualcomm Incorporated</w:t>
      </w:r>
    </w:p>
    <w:p w14:paraId="3A1A75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7BEDB" w14:textId="77777777" w:rsidR="00BC378C" w:rsidRDefault="00BC378C" w:rsidP="00BC378C">
      <w:pPr>
        <w:rPr>
          <w:rFonts w:ascii="Arial" w:hAnsi="Arial" w:cs="Arial"/>
          <w:b/>
          <w:sz w:val="24"/>
        </w:rPr>
      </w:pPr>
      <w:r>
        <w:rPr>
          <w:rFonts w:ascii="Arial" w:hAnsi="Arial" w:cs="Arial"/>
          <w:b/>
          <w:color w:val="0000FF"/>
          <w:sz w:val="24"/>
        </w:rPr>
        <w:t>R4-2313833</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23D193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CR-3642  rev  Cat: F (Rel-17)</w:t>
      </w:r>
      <w:r>
        <w:rPr>
          <w:i/>
        </w:rPr>
        <w:br/>
      </w:r>
      <w:r>
        <w:rPr>
          <w:i/>
        </w:rPr>
        <w:br/>
      </w:r>
      <w:r>
        <w:rPr>
          <w:i/>
        </w:rPr>
        <w:tab/>
      </w:r>
      <w:r>
        <w:rPr>
          <w:i/>
        </w:rPr>
        <w:tab/>
      </w:r>
      <w:r>
        <w:rPr>
          <w:i/>
        </w:rPr>
        <w:tab/>
      </w:r>
      <w:r>
        <w:rPr>
          <w:i/>
        </w:rPr>
        <w:tab/>
      </w:r>
      <w:r>
        <w:rPr>
          <w:i/>
        </w:rPr>
        <w:tab/>
        <w:t>Source: Qualcomm Incorporated</w:t>
      </w:r>
    </w:p>
    <w:p w14:paraId="3A1FFA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C125" w14:textId="77777777" w:rsidR="00BC378C" w:rsidRDefault="00BC378C" w:rsidP="00BC378C">
      <w:pPr>
        <w:rPr>
          <w:rFonts w:ascii="Arial" w:hAnsi="Arial" w:cs="Arial"/>
          <w:b/>
          <w:sz w:val="24"/>
        </w:rPr>
      </w:pPr>
      <w:r>
        <w:rPr>
          <w:rFonts w:ascii="Arial" w:hAnsi="Arial" w:cs="Arial"/>
          <w:b/>
          <w:color w:val="0000FF"/>
          <w:sz w:val="24"/>
        </w:rPr>
        <w:t>R4-2313834</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442FA2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CR-3643  rev  Cat: F (Rel-17)</w:t>
      </w:r>
      <w:r>
        <w:rPr>
          <w:i/>
        </w:rPr>
        <w:br/>
      </w:r>
      <w:r>
        <w:rPr>
          <w:i/>
        </w:rPr>
        <w:br/>
      </w:r>
      <w:r>
        <w:rPr>
          <w:i/>
        </w:rPr>
        <w:tab/>
      </w:r>
      <w:r>
        <w:rPr>
          <w:i/>
        </w:rPr>
        <w:tab/>
      </w:r>
      <w:r>
        <w:rPr>
          <w:i/>
        </w:rPr>
        <w:tab/>
      </w:r>
      <w:r>
        <w:rPr>
          <w:i/>
        </w:rPr>
        <w:tab/>
      </w:r>
      <w:r>
        <w:rPr>
          <w:i/>
        </w:rPr>
        <w:tab/>
        <w:t>Source: Qualcomm Incorporated</w:t>
      </w:r>
    </w:p>
    <w:p w14:paraId="7279DE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BC43" w14:textId="77777777" w:rsidR="00BC378C" w:rsidRDefault="00BC378C" w:rsidP="00BC378C">
      <w:pPr>
        <w:rPr>
          <w:rFonts w:ascii="Arial" w:hAnsi="Arial" w:cs="Arial"/>
          <w:b/>
          <w:sz w:val="24"/>
        </w:rPr>
      </w:pPr>
      <w:r>
        <w:rPr>
          <w:rFonts w:ascii="Arial" w:hAnsi="Arial" w:cs="Arial"/>
          <w:b/>
          <w:color w:val="0000FF"/>
          <w:sz w:val="24"/>
        </w:rPr>
        <w:t>R4-2313835</w:t>
      </w:r>
      <w:r>
        <w:rPr>
          <w:rFonts w:ascii="Arial" w:hAnsi="Arial" w:cs="Arial"/>
          <w:b/>
          <w:color w:val="0000FF"/>
          <w:sz w:val="24"/>
        </w:rPr>
        <w:tab/>
      </w:r>
      <w:r>
        <w:rPr>
          <w:rFonts w:ascii="Arial" w:hAnsi="Arial" w:cs="Arial"/>
          <w:b/>
          <w:sz w:val="24"/>
        </w:rPr>
        <w:t>[NR_NTN_solutions-Perf] Editorial correction in NTN section of A.3.36.3 (Cat-F Rel-17)</w:t>
      </w:r>
    </w:p>
    <w:p w14:paraId="02B028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CR-3644  rev  Cat: F (Rel-17)</w:t>
      </w:r>
      <w:r>
        <w:rPr>
          <w:i/>
        </w:rPr>
        <w:br/>
      </w:r>
      <w:r>
        <w:rPr>
          <w:i/>
        </w:rPr>
        <w:br/>
      </w:r>
      <w:r>
        <w:rPr>
          <w:i/>
        </w:rPr>
        <w:tab/>
      </w:r>
      <w:r>
        <w:rPr>
          <w:i/>
        </w:rPr>
        <w:tab/>
      </w:r>
      <w:r>
        <w:rPr>
          <w:i/>
        </w:rPr>
        <w:tab/>
      </w:r>
      <w:r>
        <w:rPr>
          <w:i/>
        </w:rPr>
        <w:tab/>
      </w:r>
      <w:r>
        <w:rPr>
          <w:i/>
        </w:rPr>
        <w:tab/>
        <w:t>Source: Qualcomm Incorporated</w:t>
      </w:r>
    </w:p>
    <w:p w14:paraId="3AFEB45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AACD" w14:textId="77777777" w:rsidR="00BC378C" w:rsidRDefault="00BC378C" w:rsidP="00BC378C">
      <w:pPr>
        <w:rPr>
          <w:rFonts w:ascii="Arial" w:hAnsi="Arial" w:cs="Arial"/>
          <w:b/>
          <w:sz w:val="24"/>
        </w:rPr>
      </w:pPr>
      <w:r>
        <w:rPr>
          <w:rFonts w:ascii="Arial" w:hAnsi="Arial" w:cs="Arial"/>
          <w:b/>
          <w:color w:val="0000FF"/>
          <w:sz w:val="24"/>
        </w:rPr>
        <w:t>R4-2313836</w:t>
      </w:r>
      <w:r>
        <w:rPr>
          <w:rFonts w:ascii="Arial" w:hAnsi="Arial" w:cs="Arial"/>
          <w:b/>
          <w:color w:val="0000FF"/>
          <w:sz w:val="24"/>
        </w:rPr>
        <w:tab/>
      </w:r>
      <w:r>
        <w:rPr>
          <w:rFonts w:ascii="Arial" w:hAnsi="Arial" w:cs="Arial"/>
          <w:b/>
          <w:sz w:val="24"/>
        </w:rPr>
        <w:t>[TEI15_Test] Update on testability issue tables (Cat-F Rel-17)</w:t>
      </w:r>
    </w:p>
    <w:p w14:paraId="02FA5D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CR-3645  rev  Cat: F (Rel-17)</w:t>
      </w:r>
      <w:r>
        <w:rPr>
          <w:i/>
        </w:rPr>
        <w:br/>
      </w:r>
      <w:r>
        <w:rPr>
          <w:i/>
        </w:rPr>
        <w:br/>
      </w:r>
      <w:r>
        <w:rPr>
          <w:i/>
        </w:rPr>
        <w:tab/>
      </w:r>
      <w:r>
        <w:rPr>
          <w:i/>
        </w:rPr>
        <w:tab/>
      </w:r>
      <w:r>
        <w:rPr>
          <w:i/>
        </w:rPr>
        <w:tab/>
      </w:r>
      <w:r>
        <w:rPr>
          <w:i/>
        </w:rPr>
        <w:tab/>
      </w:r>
      <w:r>
        <w:rPr>
          <w:i/>
        </w:rPr>
        <w:tab/>
        <w:t>Source: Qualcomm Incorporated</w:t>
      </w:r>
    </w:p>
    <w:p w14:paraId="59E5C2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B1A21" w14:textId="77777777" w:rsidR="00BC378C" w:rsidRDefault="00BC378C" w:rsidP="00BC378C">
      <w:pPr>
        <w:rPr>
          <w:rFonts w:ascii="Arial" w:hAnsi="Arial" w:cs="Arial"/>
          <w:b/>
          <w:sz w:val="24"/>
        </w:rPr>
      </w:pPr>
      <w:r>
        <w:rPr>
          <w:rFonts w:ascii="Arial" w:hAnsi="Arial" w:cs="Arial"/>
          <w:b/>
          <w:color w:val="0000FF"/>
          <w:sz w:val="24"/>
        </w:rPr>
        <w:t>R4-2313839</w:t>
      </w:r>
      <w:r>
        <w:rPr>
          <w:rFonts w:ascii="Arial" w:hAnsi="Arial" w:cs="Arial"/>
          <w:b/>
          <w:color w:val="0000FF"/>
          <w:sz w:val="24"/>
        </w:rPr>
        <w:tab/>
      </w:r>
      <w:r>
        <w:rPr>
          <w:rFonts w:ascii="Arial" w:hAnsi="Arial" w:cs="Arial"/>
          <w:b/>
          <w:sz w:val="24"/>
        </w:rPr>
        <w:t>[NR_unlic-Core]CR on inter-RAT measurement on NR-U with eDRX in IDLE mode R17</w:t>
      </w:r>
    </w:p>
    <w:p w14:paraId="4DD651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CR-7247  rev  Cat: F (Rel-17)</w:t>
      </w:r>
      <w:r>
        <w:rPr>
          <w:i/>
        </w:rPr>
        <w:br/>
      </w:r>
      <w:r>
        <w:rPr>
          <w:i/>
        </w:rPr>
        <w:br/>
      </w:r>
      <w:r>
        <w:rPr>
          <w:i/>
        </w:rPr>
        <w:tab/>
      </w:r>
      <w:r>
        <w:rPr>
          <w:i/>
        </w:rPr>
        <w:tab/>
      </w:r>
      <w:r>
        <w:rPr>
          <w:i/>
        </w:rPr>
        <w:tab/>
      </w:r>
      <w:r>
        <w:rPr>
          <w:i/>
        </w:rPr>
        <w:tab/>
      </w:r>
      <w:r>
        <w:rPr>
          <w:i/>
        </w:rPr>
        <w:tab/>
        <w:t>Source: Apple AB</w:t>
      </w:r>
    </w:p>
    <w:p w14:paraId="31FA1E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027E6" w14:textId="77777777" w:rsidR="00BC378C" w:rsidRDefault="00BC378C" w:rsidP="00BC378C">
      <w:pPr>
        <w:rPr>
          <w:rFonts w:ascii="Arial" w:hAnsi="Arial" w:cs="Arial"/>
          <w:b/>
          <w:sz w:val="24"/>
        </w:rPr>
      </w:pPr>
      <w:r>
        <w:rPr>
          <w:rFonts w:ascii="Arial" w:hAnsi="Arial" w:cs="Arial"/>
          <w:b/>
          <w:color w:val="0000FF"/>
          <w:sz w:val="24"/>
        </w:rPr>
        <w:t>R4-2313840</w:t>
      </w:r>
      <w:r>
        <w:rPr>
          <w:rFonts w:ascii="Arial" w:hAnsi="Arial" w:cs="Arial"/>
          <w:b/>
          <w:color w:val="0000FF"/>
          <w:sz w:val="24"/>
        </w:rPr>
        <w:tab/>
      </w:r>
      <w:r>
        <w:rPr>
          <w:rFonts w:ascii="Arial" w:hAnsi="Arial" w:cs="Arial"/>
          <w:b/>
          <w:sz w:val="24"/>
        </w:rPr>
        <w:t>[NR_unlic-Core]CR on inter-RAT measurement on NR-U with eDRX in IDLE mode R18</w:t>
      </w:r>
    </w:p>
    <w:p w14:paraId="7AE785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CR-7248  rev  Cat: A (Rel-18)</w:t>
      </w:r>
      <w:r>
        <w:rPr>
          <w:i/>
        </w:rPr>
        <w:br/>
      </w:r>
      <w:r>
        <w:rPr>
          <w:i/>
        </w:rPr>
        <w:br/>
      </w:r>
      <w:r>
        <w:rPr>
          <w:i/>
        </w:rPr>
        <w:tab/>
      </w:r>
      <w:r>
        <w:rPr>
          <w:i/>
        </w:rPr>
        <w:tab/>
      </w:r>
      <w:r>
        <w:rPr>
          <w:i/>
        </w:rPr>
        <w:tab/>
      </w:r>
      <w:r>
        <w:rPr>
          <w:i/>
        </w:rPr>
        <w:tab/>
      </w:r>
      <w:r>
        <w:rPr>
          <w:i/>
        </w:rPr>
        <w:tab/>
        <w:t>Source: Apple</w:t>
      </w:r>
    </w:p>
    <w:p w14:paraId="1EF7D0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606" w14:textId="77777777" w:rsidR="00BC378C" w:rsidRDefault="00BC378C" w:rsidP="00BC378C">
      <w:pPr>
        <w:rPr>
          <w:rFonts w:ascii="Arial" w:hAnsi="Arial" w:cs="Arial"/>
          <w:b/>
          <w:sz w:val="24"/>
        </w:rPr>
      </w:pPr>
      <w:r>
        <w:rPr>
          <w:rFonts w:ascii="Arial" w:hAnsi="Arial" w:cs="Arial"/>
          <w:b/>
          <w:color w:val="0000FF"/>
          <w:sz w:val="24"/>
        </w:rPr>
        <w:t>R4-2313843</w:t>
      </w:r>
      <w:r>
        <w:rPr>
          <w:rFonts w:ascii="Arial" w:hAnsi="Arial" w:cs="Arial"/>
          <w:b/>
          <w:color w:val="0000FF"/>
          <w:sz w:val="24"/>
        </w:rPr>
        <w:tab/>
      </w:r>
      <w:r>
        <w:rPr>
          <w:rFonts w:ascii="Arial" w:hAnsi="Arial" w:cs="Arial"/>
          <w:b/>
          <w:sz w:val="24"/>
        </w:rPr>
        <w:t>[NR_unlic-Core] CR on inter-RAT measurement on NR-U with eDRX in IDLE mode R17</w:t>
      </w:r>
    </w:p>
    <w:p w14:paraId="68355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CR-7249  rev  Cat: F (Rel-17)</w:t>
      </w:r>
      <w:r>
        <w:rPr>
          <w:i/>
        </w:rPr>
        <w:br/>
      </w:r>
      <w:r>
        <w:rPr>
          <w:i/>
        </w:rPr>
        <w:br/>
      </w:r>
      <w:r>
        <w:rPr>
          <w:i/>
        </w:rPr>
        <w:tab/>
      </w:r>
      <w:r>
        <w:rPr>
          <w:i/>
        </w:rPr>
        <w:tab/>
      </w:r>
      <w:r>
        <w:rPr>
          <w:i/>
        </w:rPr>
        <w:tab/>
      </w:r>
      <w:r>
        <w:rPr>
          <w:i/>
        </w:rPr>
        <w:tab/>
      </w:r>
      <w:r>
        <w:rPr>
          <w:i/>
        </w:rPr>
        <w:tab/>
        <w:t>Source: Apple</w:t>
      </w:r>
    </w:p>
    <w:p w14:paraId="61C9B5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3A65" w14:textId="77777777" w:rsidR="00BC378C" w:rsidRDefault="00BC378C" w:rsidP="00BC378C">
      <w:pPr>
        <w:pStyle w:val="Heading4"/>
      </w:pPr>
      <w:bookmarkStart w:id="25" w:name="_Toc142747492"/>
      <w:r>
        <w:t>5.2.4</w:t>
      </w:r>
      <w:r>
        <w:tab/>
        <w:t>Demodulation and CSI requirements</w:t>
      </w:r>
      <w:bookmarkEnd w:id="25"/>
    </w:p>
    <w:p w14:paraId="1168E82C" w14:textId="77777777" w:rsidR="00BC378C" w:rsidRDefault="00BC378C" w:rsidP="00BC378C">
      <w:pPr>
        <w:rPr>
          <w:rFonts w:ascii="Arial" w:hAnsi="Arial" w:cs="Arial"/>
          <w:b/>
          <w:sz w:val="24"/>
        </w:rPr>
      </w:pPr>
      <w:r>
        <w:rPr>
          <w:rFonts w:ascii="Arial" w:hAnsi="Arial" w:cs="Arial"/>
          <w:b/>
          <w:color w:val="0000FF"/>
          <w:sz w:val="24"/>
        </w:rPr>
        <w:t>R4-2311087</w:t>
      </w:r>
      <w:r>
        <w:rPr>
          <w:rFonts w:ascii="Arial" w:hAnsi="Arial" w:cs="Arial"/>
          <w:b/>
          <w:color w:val="0000FF"/>
          <w:sz w:val="24"/>
        </w:rPr>
        <w:tab/>
      </w:r>
      <w:r>
        <w:rPr>
          <w:rFonts w:ascii="Arial" w:hAnsi="Arial" w:cs="Arial"/>
          <w:b/>
          <w:sz w:val="24"/>
        </w:rPr>
        <w:t>CR to 38.101-4: Corrections to channel model parameters for FR1 (Rel-17)</w:t>
      </w:r>
    </w:p>
    <w:p w14:paraId="009F8B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CR-0385  rev  Cat: F (Rel-17)</w:t>
      </w:r>
      <w:r>
        <w:rPr>
          <w:i/>
        </w:rPr>
        <w:br/>
      </w:r>
      <w:r>
        <w:rPr>
          <w:i/>
        </w:rPr>
        <w:br/>
      </w:r>
      <w:r>
        <w:rPr>
          <w:i/>
        </w:rPr>
        <w:tab/>
      </w:r>
      <w:r>
        <w:rPr>
          <w:i/>
        </w:rPr>
        <w:tab/>
      </w:r>
      <w:r>
        <w:rPr>
          <w:i/>
        </w:rPr>
        <w:tab/>
      </w:r>
      <w:r>
        <w:rPr>
          <w:i/>
        </w:rPr>
        <w:tab/>
      </w:r>
      <w:r>
        <w:rPr>
          <w:i/>
        </w:rPr>
        <w:tab/>
        <w:t>Source: MediaTek</w:t>
      </w:r>
    </w:p>
    <w:p w14:paraId="03AF95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C5C72" w14:textId="77777777" w:rsidR="00BC378C" w:rsidRDefault="00BC378C" w:rsidP="00BC378C">
      <w:pPr>
        <w:rPr>
          <w:rFonts w:ascii="Arial" w:hAnsi="Arial" w:cs="Arial"/>
          <w:b/>
          <w:sz w:val="24"/>
        </w:rPr>
      </w:pPr>
      <w:r>
        <w:rPr>
          <w:rFonts w:ascii="Arial" w:hAnsi="Arial" w:cs="Arial"/>
          <w:b/>
          <w:color w:val="0000FF"/>
          <w:sz w:val="24"/>
        </w:rPr>
        <w:t>R4-2311088</w:t>
      </w:r>
      <w:r>
        <w:rPr>
          <w:rFonts w:ascii="Arial" w:hAnsi="Arial" w:cs="Arial"/>
          <w:b/>
          <w:color w:val="0000FF"/>
          <w:sz w:val="24"/>
        </w:rPr>
        <w:tab/>
      </w:r>
      <w:r>
        <w:rPr>
          <w:rFonts w:ascii="Arial" w:hAnsi="Arial" w:cs="Arial"/>
          <w:b/>
          <w:sz w:val="24"/>
        </w:rPr>
        <w:t>[NR_DL1024QAM_FR1-Perf] CR to 38.101-4: Corrections to channel model parameters for FR1 (Rel-18)</w:t>
      </w:r>
    </w:p>
    <w:p w14:paraId="2F43324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CR-0386  rev  Cat: A (Rel-18)</w:t>
      </w:r>
      <w:r>
        <w:rPr>
          <w:i/>
        </w:rPr>
        <w:br/>
      </w:r>
      <w:r>
        <w:rPr>
          <w:i/>
        </w:rPr>
        <w:br/>
      </w:r>
      <w:r>
        <w:rPr>
          <w:i/>
        </w:rPr>
        <w:tab/>
      </w:r>
      <w:r>
        <w:rPr>
          <w:i/>
        </w:rPr>
        <w:tab/>
      </w:r>
      <w:r>
        <w:rPr>
          <w:i/>
        </w:rPr>
        <w:tab/>
      </w:r>
      <w:r>
        <w:rPr>
          <w:i/>
        </w:rPr>
        <w:tab/>
      </w:r>
      <w:r>
        <w:rPr>
          <w:i/>
        </w:rPr>
        <w:tab/>
        <w:t>Source: MediaTek inc.</w:t>
      </w:r>
    </w:p>
    <w:p w14:paraId="3FED86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D30E" w14:textId="77777777" w:rsidR="00BC378C" w:rsidRDefault="00BC378C" w:rsidP="00BC378C">
      <w:pPr>
        <w:rPr>
          <w:rFonts w:ascii="Arial" w:hAnsi="Arial" w:cs="Arial"/>
          <w:b/>
          <w:sz w:val="24"/>
        </w:rPr>
      </w:pPr>
      <w:r>
        <w:rPr>
          <w:rFonts w:ascii="Arial" w:hAnsi="Arial" w:cs="Arial"/>
          <w:b/>
          <w:color w:val="0000FF"/>
          <w:sz w:val="24"/>
        </w:rPr>
        <w:lastRenderedPageBreak/>
        <w:t>R4-2311207</w:t>
      </w:r>
      <w:r>
        <w:rPr>
          <w:rFonts w:ascii="Arial" w:hAnsi="Arial" w:cs="Arial"/>
          <w:b/>
          <w:color w:val="0000FF"/>
          <w:sz w:val="24"/>
        </w:rPr>
        <w:tab/>
      </w:r>
      <w:r>
        <w:rPr>
          <w:rFonts w:ascii="Arial" w:hAnsi="Arial" w:cs="Arial"/>
          <w:b/>
          <w:sz w:val="24"/>
        </w:rPr>
        <w:t>[NR_demod_enh2-Perf, NR_redcap-Perf] CR to PDSCH requirements and RMCs for SCS 30kHz FR1</w:t>
      </w:r>
    </w:p>
    <w:p w14:paraId="753076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CR-0387  rev  Cat: F (Rel-17)</w:t>
      </w:r>
      <w:r>
        <w:rPr>
          <w:i/>
        </w:rPr>
        <w:br/>
      </w:r>
      <w:r>
        <w:rPr>
          <w:i/>
        </w:rPr>
        <w:br/>
      </w:r>
      <w:r>
        <w:rPr>
          <w:i/>
        </w:rPr>
        <w:tab/>
      </w:r>
      <w:r>
        <w:rPr>
          <w:i/>
        </w:rPr>
        <w:tab/>
      </w:r>
      <w:r>
        <w:rPr>
          <w:i/>
        </w:rPr>
        <w:tab/>
      </w:r>
      <w:r>
        <w:rPr>
          <w:i/>
        </w:rPr>
        <w:tab/>
      </w:r>
      <w:r>
        <w:rPr>
          <w:i/>
        </w:rPr>
        <w:tab/>
        <w:t>Source: Anritsu Corporation</w:t>
      </w:r>
    </w:p>
    <w:p w14:paraId="5F3888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DE6F8" w14:textId="77777777" w:rsidR="00BC378C" w:rsidRDefault="00BC378C" w:rsidP="00BC378C">
      <w:pPr>
        <w:rPr>
          <w:rFonts w:ascii="Arial" w:hAnsi="Arial" w:cs="Arial"/>
          <w:b/>
          <w:sz w:val="24"/>
        </w:rPr>
      </w:pPr>
      <w:r>
        <w:rPr>
          <w:rFonts w:ascii="Arial" w:hAnsi="Arial" w:cs="Arial"/>
          <w:b/>
          <w:color w:val="0000FF"/>
          <w:sz w:val="24"/>
        </w:rPr>
        <w:t>R4-2311208</w:t>
      </w:r>
      <w:r>
        <w:rPr>
          <w:rFonts w:ascii="Arial" w:hAnsi="Arial" w:cs="Arial"/>
          <w:b/>
          <w:color w:val="0000FF"/>
          <w:sz w:val="24"/>
        </w:rPr>
        <w:tab/>
      </w:r>
      <w:r>
        <w:rPr>
          <w:rFonts w:ascii="Arial" w:hAnsi="Arial" w:cs="Arial"/>
          <w:b/>
          <w:sz w:val="24"/>
        </w:rPr>
        <w:t>[NR_demod_enh2-Perf, NR_redcap-Perf] CR to PDSCH requirements and RMCs for SCS 30kHz FR1</w:t>
      </w:r>
    </w:p>
    <w:p w14:paraId="742274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CR-0388  rev  Cat: A (Rel-18)</w:t>
      </w:r>
      <w:r>
        <w:rPr>
          <w:i/>
        </w:rPr>
        <w:br/>
      </w:r>
      <w:r>
        <w:rPr>
          <w:i/>
        </w:rPr>
        <w:br/>
      </w:r>
      <w:r>
        <w:rPr>
          <w:i/>
        </w:rPr>
        <w:tab/>
      </w:r>
      <w:r>
        <w:rPr>
          <w:i/>
        </w:rPr>
        <w:tab/>
      </w:r>
      <w:r>
        <w:rPr>
          <w:i/>
        </w:rPr>
        <w:tab/>
      </w:r>
      <w:r>
        <w:rPr>
          <w:i/>
        </w:rPr>
        <w:tab/>
      </w:r>
      <w:r>
        <w:rPr>
          <w:i/>
        </w:rPr>
        <w:tab/>
        <w:t>Source: Anritsu Corporation</w:t>
      </w:r>
    </w:p>
    <w:p w14:paraId="68E721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AD23" w14:textId="77777777" w:rsidR="00BC378C" w:rsidRDefault="00BC378C" w:rsidP="00BC378C">
      <w:pPr>
        <w:rPr>
          <w:rFonts w:ascii="Arial" w:hAnsi="Arial" w:cs="Arial"/>
          <w:b/>
          <w:sz w:val="24"/>
        </w:rPr>
      </w:pPr>
      <w:r>
        <w:rPr>
          <w:rFonts w:ascii="Arial" w:hAnsi="Arial" w:cs="Arial"/>
          <w:b/>
          <w:color w:val="0000FF"/>
          <w:sz w:val="24"/>
        </w:rPr>
        <w:t>R4-2311298</w:t>
      </w:r>
      <w:r>
        <w:rPr>
          <w:rFonts w:ascii="Arial" w:hAnsi="Arial" w:cs="Arial"/>
          <w:b/>
          <w:color w:val="0000FF"/>
          <w:sz w:val="24"/>
        </w:rPr>
        <w:tab/>
      </w:r>
      <w:r>
        <w:rPr>
          <w:rFonts w:ascii="Arial" w:hAnsi="Arial" w:cs="Arial"/>
          <w:b/>
          <w:sz w:val="24"/>
        </w:rPr>
        <w:t>[NR_NTN_solutions-Perf] CR to TS38.101-5: Corrections to NR-NTN requirements (Rel-17)</w:t>
      </w:r>
    </w:p>
    <w:p w14:paraId="15E6CE4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CR-0027  rev  Cat: F (Rel-17)</w:t>
      </w:r>
      <w:r>
        <w:rPr>
          <w:i/>
        </w:rPr>
        <w:br/>
      </w:r>
      <w:r>
        <w:rPr>
          <w:i/>
        </w:rPr>
        <w:br/>
      </w:r>
      <w:r>
        <w:rPr>
          <w:i/>
        </w:rPr>
        <w:tab/>
      </w:r>
      <w:r>
        <w:rPr>
          <w:i/>
        </w:rPr>
        <w:tab/>
      </w:r>
      <w:r>
        <w:rPr>
          <w:i/>
        </w:rPr>
        <w:tab/>
      </w:r>
      <w:r>
        <w:rPr>
          <w:i/>
        </w:rPr>
        <w:tab/>
      </w:r>
      <w:r>
        <w:rPr>
          <w:i/>
        </w:rPr>
        <w:tab/>
        <w:t>Source: MediaTek inc.</w:t>
      </w:r>
    </w:p>
    <w:p w14:paraId="5283C3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338DE" w14:textId="77777777" w:rsidR="00BC378C" w:rsidRDefault="00BC378C" w:rsidP="00BC378C">
      <w:pPr>
        <w:rPr>
          <w:rFonts w:ascii="Arial" w:hAnsi="Arial" w:cs="Arial"/>
          <w:b/>
          <w:sz w:val="24"/>
        </w:rPr>
      </w:pPr>
      <w:r>
        <w:rPr>
          <w:rFonts w:ascii="Arial" w:hAnsi="Arial" w:cs="Arial"/>
          <w:b/>
          <w:color w:val="0000FF"/>
          <w:sz w:val="24"/>
        </w:rPr>
        <w:t>R4-2311299</w:t>
      </w:r>
      <w:r>
        <w:rPr>
          <w:rFonts w:ascii="Arial" w:hAnsi="Arial" w:cs="Arial"/>
          <w:b/>
          <w:color w:val="0000FF"/>
          <w:sz w:val="24"/>
        </w:rPr>
        <w:tab/>
      </w:r>
      <w:r>
        <w:rPr>
          <w:rFonts w:ascii="Arial" w:hAnsi="Arial" w:cs="Arial"/>
          <w:b/>
          <w:sz w:val="24"/>
        </w:rPr>
        <w:t>[NR_NTN_solutions-Perf] CR to TS38.101-5: Corrections to NR-NTN requirements (Rel-18)</w:t>
      </w:r>
    </w:p>
    <w:p w14:paraId="5F0953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CR-0028  rev  Cat: A (Rel-18)</w:t>
      </w:r>
      <w:r>
        <w:rPr>
          <w:i/>
        </w:rPr>
        <w:br/>
      </w:r>
      <w:r>
        <w:rPr>
          <w:i/>
        </w:rPr>
        <w:br/>
      </w:r>
      <w:r>
        <w:rPr>
          <w:i/>
        </w:rPr>
        <w:tab/>
      </w:r>
      <w:r>
        <w:rPr>
          <w:i/>
        </w:rPr>
        <w:tab/>
      </w:r>
      <w:r>
        <w:rPr>
          <w:i/>
        </w:rPr>
        <w:tab/>
      </w:r>
      <w:r>
        <w:rPr>
          <w:i/>
        </w:rPr>
        <w:tab/>
      </w:r>
      <w:r>
        <w:rPr>
          <w:i/>
        </w:rPr>
        <w:tab/>
        <w:t>Source: MediaTek inc.</w:t>
      </w:r>
    </w:p>
    <w:p w14:paraId="03E366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488" w14:textId="77777777" w:rsidR="00BC378C" w:rsidRDefault="00BC378C" w:rsidP="00BC378C">
      <w:pPr>
        <w:rPr>
          <w:rFonts w:ascii="Arial" w:hAnsi="Arial" w:cs="Arial"/>
          <w:b/>
          <w:sz w:val="24"/>
        </w:rPr>
      </w:pPr>
      <w:r>
        <w:rPr>
          <w:rFonts w:ascii="Arial" w:hAnsi="Arial" w:cs="Arial"/>
          <w:b/>
          <w:color w:val="0000FF"/>
          <w:sz w:val="24"/>
        </w:rPr>
        <w:t>R4-2312052</w:t>
      </w:r>
      <w:r>
        <w:rPr>
          <w:rFonts w:ascii="Arial" w:hAnsi="Arial" w:cs="Arial"/>
          <w:b/>
          <w:color w:val="0000FF"/>
          <w:sz w:val="24"/>
        </w:rPr>
        <w:tab/>
      </w:r>
      <w:r>
        <w:rPr>
          <w:rFonts w:ascii="Arial" w:hAnsi="Arial" w:cs="Arial"/>
          <w:b/>
          <w:sz w:val="24"/>
        </w:rPr>
        <w:t>[  CR for configuration of FR1 PUSCH TBoMS demodulation requirement</w:t>
      </w:r>
    </w:p>
    <w:p w14:paraId="273C765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CR-0504  rev  Cat: F (Rel-17)</w:t>
      </w:r>
      <w:r>
        <w:rPr>
          <w:i/>
        </w:rPr>
        <w:br/>
      </w:r>
      <w:r>
        <w:rPr>
          <w:i/>
        </w:rPr>
        <w:br/>
      </w:r>
      <w:r>
        <w:rPr>
          <w:i/>
        </w:rPr>
        <w:tab/>
      </w:r>
      <w:r>
        <w:rPr>
          <w:i/>
        </w:rPr>
        <w:tab/>
      </w:r>
      <w:r>
        <w:rPr>
          <w:i/>
        </w:rPr>
        <w:tab/>
      </w:r>
      <w:r>
        <w:rPr>
          <w:i/>
        </w:rPr>
        <w:tab/>
      </w:r>
      <w:r>
        <w:rPr>
          <w:i/>
        </w:rPr>
        <w:tab/>
        <w:t>Source: Ericsson</w:t>
      </w:r>
    </w:p>
    <w:p w14:paraId="5595A946" w14:textId="77777777" w:rsidR="00BC378C" w:rsidRDefault="00BC378C" w:rsidP="00BC378C">
      <w:pPr>
        <w:rPr>
          <w:rFonts w:ascii="Arial" w:hAnsi="Arial" w:cs="Arial"/>
          <w:b/>
        </w:rPr>
      </w:pPr>
      <w:r>
        <w:rPr>
          <w:rFonts w:ascii="Arial" w:hAnsi="Arial" w:cs="Arial"/>
          <w:b/>
        </w:rPr>
        <w:t xml:space="preserve">Abstract: </w:t>
      </w:r>
    </w:p>
    <w:p w14:paraId="698BB3F3" w14:textId="77777777" w:rsidR="00BC378C" w:rsidRDefault="00BC378C" w:rsidP="00BC378C">
      <w:r>
        <w:t>The CR correct the number of slot repetition in configuration</w:t>
      </w:r>
    </w:p>
    <w:p w14:paraId="2F836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662F" w14:textId="77777777" w:rsidR="00BC378C" w:rsidRDefault="00BC378C" w:rsidP="00BC378C">
      <w:pPr>
        <w:rPr>
          <w:rFonts w:ascii="Arial" w:hAnsi="Arial" w:cs="Arial"/>
          <w:b/>
          <w:sz w:val="24"/>
        </w:rPr>
      </w:pPr>
      <w:r>
        <w:rPr>
          <w:rFonts w:ascii="Arial" w:hAnsi="Arial" w:cs="Arial"/>
          <w:b/>
          <w:color w:val="0000FF"/>
          <w:sz w:val="24"/>
        </w:rPr>
        <w:t>R4-2312053</w:t>
      </w:r>
      <w:r>
        <w:rPr>
          <w:rFonts w:ascii="Arial" w:hAnsi="Arial" w:cs="Arial"/>
          <w:b/>
          <w:color w:val="0000FF"/>
          <w:sz w:val="24"/>
        </w:rPr>
        <w:tab/>
      </w:r>
      <w:r>
        <w:rPr>
          <w:rFonts w:ascii="Arial" w:hAnsi="Arial" w:cs="Arial"/>
          <w:b/>
          <w:sz w:val="24"/>
        </w:rPr>
        <w:t>CR for TS38.104 correction for TBoMS configuration</w:t>
      </w:r>
    </w:p>
    <w:p w14:paraId="0BC60A7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CR-0505  rev  Cat: A (Rel-18)</w:t>
      </w:r>
      <w:r>
        <w:rPr>
          <w:i/>
        </w:rPr>
        <w:br/>
      </w:r>
      <w:r>
        <w:rPr>
          <w:i/>
        </w:rPr>
        <w:br/>
      </w:r>
      <w:r>
        <w:rPr>
          <w:i/>
        </w:rPr>
        <w:tab/>
      </w:r>
      <w:r>
        <w:rPr>
          <w:i/>
        </w:rPr>
        <w:tab/>
      </w:r>
      <w:r>
        <w:rPr>
          <w:i/>
        </w:rPr>
        <w:tab/>
      </w:r>
      <w:r>
        <w:rPr>
          <w:i/>
        </w:rPr>
        <w:tab/>
      </w:r>
      <w:r>
        <w:rPr>
          <w:i/>
        </w:rPr>
        <w:tab/>
        <w:t>Source: Ericsson</w:t>
      </w:r>
    </w:p>
    <w:p w14:paraId="478B6412" w14:textId="77777777" w:rsidR="00BC378C" w:rsidRDefault="00BC378C" w:rsidP="00BC378C">
      <w:pPr>
        <w:rPr>
          <w:rFonts w:ascii="Arial" w:hAnsi="Arial" w:cs="Arial"/>
          <w:b/>
        </w:rPr>
      </w:pPr>
      <w:r>
        <w:rPr>
          <w:rFonts w:ascii="Arial" w:hAnsi="Arial" w:cs="Arial"/>
          <w:b/>
        </w:rPr>
        <w:t xml:space="preserve">Abstract: </w:t>
      </w:r>
    </w:p>
    <w:p w14:paraId="498AEA45" w14:textId="77777777" w:rsidR="00BC378C" w:rsidRDefault="00BC378C" w:rsidP="00BC378C">
      <w:r>
        <w:t>The CR correct the number of slot repetition in configuration</w:t>
      </w:r>
    </w:p>
    <w:p w14:paraId="714A29D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3EF9A" w14:textId="77777777" w:rsidR="00BC378C" w:rsidRDefault="00BC378C" w:rsidP="00BC378C">
      <w:pPr>
        <w:rPr>
          <w:rFonts w:ascii="Arial" w:hAnsi="Arial" w:cs="Arial"/>
          <w:b/>
          <w:sz w:val="24"/>
        </w:rPr>
      </w:pPr>
      <w:r>
        <w:rPr>
          <w:rFonts w:ascii="Arial" w:hAnsi="Arial" w:cs="Arial"/>
          <w:b/>
          <w:color w:val="0000FF"/>
          <w:sz w:val="24"/>
        </w:rPr>
        <w:t>R4-2312054</w:t>
      </w:r>
      <w:r>
        <w:rPr>
          <w:rFonts w:ascii="Arial" w:hAnsi="Arial" w:cs="Arial"/>
          <w:b/>
          <w:color w:val="0000FF"/>
          <w:sz w:val="24"/>
        </w:rPr>
        <w:tab/>
      </w:r>
      <w:r>
        <w:rPr>
          <w:rFonts w:ascii="Arial" w:hAnsi="Arial" w:cs="Arial"/>
          <w:b/>
          <w:sz w:val="24"/>
        </w:rPr>
        <w:t>[NR_cov_enh-Perf]   CR for configuration of FR1 PUSCH TBoMS demodulation requirement</w:t>
      </w:r>
    </w:p>
    <w:p w14:paraId="747BC05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CR-0363  rev  Cat: F (Rel-17)</w:t>
      </w:r>
      <w:r>
        <w:rPr>
          <w:i/>
        </w:rPr>
        <w:br/>
      </w:r>
      <w:r>
        <w:rPr>
          <w:i/>
        </w:rPr>
        <w:br/>
      </w:r>
      <w:r>
        <w:rPr>
          <w:i/>
        </w:rPr>
        <w:tab/>
      </w:r>
      <w:r>
        <w:rPr>
          <w:i/>
        </w:rPr>
        <w:tab/>
      </w:r>
      <w:r>
        <w:rPr>
          <w:i/>
        </w:rPr>
        <w:tab/>
      </w:r>
      <w:r>
        <w:rPr>
          <w:i/>
        </w:rPr>
        <w:tab/>
      </w:r>
      <w:r>
        <w:rPr>
          <w:i/>
        </w:rPr>
        <w:tab/>
        <w:t>Source: Ericsson</w:t>
      </w:r>
    </w:p>
    <w:p w14:paraId="4A8E7178" w14:textId="77777777" w:rsidR="00BC378C" w:rsidRDefault="00BC378C" w:rsidP="00BC378C">
      <w:pPr>
        <w:rPr>
          <w:rFonts w:ascii="Arial" w:hAnsi="Arial" w:cs="Arial"/>
          <w:b/>
        </w:rPr>
      </w:pPr>
      <w:r>
        <w:rPr>
          <w:rFonts w:ascii="Arial" w:hAnsi="Arial" w:cs="Arial"/>
          <w:b/>
        </w:rPr>
        <w:t xml:space="preserve">Abstract: </w:t>
      </w:r>
    </w:p>
    <w:p w14:paraId="55A3D458" w14:textId="77777777" w:rsidR="00BC378C" w:rsidRDefault="00BC378C" w:rsidP="00BC378C">
      <w:r>
        <w:t>The CR correct the number of slot repetition in configuration</w:t>
      </w:r>
    </w:p>
    <w:p w14:paraId="091626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8595" w14:textId="77777777" w:rsidR="00BC378C" w:rsidRDefault="00BC378C" w:rsidP="00BC378C">
      <w:pPr>
        <w:rPr>
          <w:rFonts w:ascii="Arial" w:hAnsi="Arial" w:cs="Arial"/>
          <w:b/>
          <w:sz w:val="24"/>
        </w:rPr>
      </w:pPr>
      <w:r>
        <w:rPr>
          <w:rFonts w:ascii="Arial" w:hAnsi="Arial" w:cs="Arial"/>
          <w:b/>
          <w:color w:val="0000FF"/>
          <w:sz w:val="24"/>
        </w:rPr>
        <w:t>R4-2312055</w:t>
      </w:r>
      <w:r>
        <w:rPr>
          <w:rFonts w:ascii="Arial" w:hAnsi="Arial" w:cs="Arial"/>
          <w:b/>
          <w:color w:val="0000FF"/>
          <w:sz w:val="24"/>
        </w:rPr>
        <w:tab/>
      </w:r>
      <w:r>
        <w:rPr>
          <w:rFonts w:ascii="Arial" w:hAnsi="Arial" w:cs="Arial"/>
          <w:b/>
          <w:sz w:val="24"/>
        </w:rPr>
        <w:t>CR for TS38.141-1 correction for TBoMS configuration</w:t>
      </w:r>
    </w:p>
    <w:p w14:paraId="74B979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CR-0364  rev  Cat: A (Rel-18)</w:t>
      </w:r>
      <w:r>
        <w:rPr>
          <w:i/>
        </w:rPr>
        <w:br/>
      </w:r>
      <w:r>
        <w:rPr>
          <w:i/>
        </w:rPr>
        <w:br/>
      </w:r>
      <w:r>
        <w:rPr>
          <w:i/>
        </w:rPr>
        <w:tab/>
      </w:r>
      <w:r>
        <w:rPr>
          <w:i/>
        </w:rPr>
        <w:tab/>
      </w:r>
      <w:r>
        <w:rPr>
          <w:i/>
        </w:rPr>
        <w:tab/>
      </w:r>
      <w:r>
        <w:rPr>
          <w:i/>
        </w:rPr>
        <w:tab/>
      </w:r>
      <w:r>
        <w:rPr>
          <w:i/>
        </w:rPr>
        <w:tab/>
        <w:t>Source: Ericsson</w:t>
      </w:r>
    </w:p>
    <w:p w14:paraId="0A7CAAF4" w14:textId="77777777" w:rsidR="00BC378C" w:rsidRDefault="00BC378C" w:rsidP="00BC378C">
      <w:pPr>
        <w:rPr>
          <w:rFonts w:ascii="Arial" w:hAnsi="Arial" w:cs="Arial"/>
          <w:b/>
        </w:rPr>
      </w:pPr>
      <w:r>
        <w:rPr>
          <w:rFonts w:ascii="Arial" w:hAnsi="Arial" w:cs="Arial"/>
          <w:b/>
        </w:rPr>
        <w:t xml:space="preserve">Abstract: </w:t>
      </w:r>
    </w:p>
    <w:p w14:paraId="6BB6F76E" w14:textId="77777777" w:rsidR="00BC378C" w:rsidRDefault="00BC378C" w:rsidP="00BC378C">
      <w:r>
        <w:t>The CR correct the number of slot repetition in configuration</w:t>
      </w:r>
    </w:p>
    <w:p w14:paraId="653F17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56E02" w14:textId="77777777" w:rsidR="00BC378C" w:rsidRDefault="00BC378C" w:rsidP="00BC378C">
      <w:pPr>
        <w:rPr>
          <w:rFonts w:ascii="Arial" w:hAnsi="Arial" w:cs="Arial"/>
          <w:b/>
          <w:sz w:val="24"/>
        </w:rPr>
      </w:pPr>
      <w:r>
        <w:rPr>
          <w:rFonts w:ascii="Arial" w:hAnsi="Arial" w:cs="Arial"/>
          <w:b/>
          <w:color w:val="0000FF"/>
          <w:sz w:val="24"/>
        </w:rPr>
        <w:t>R4-2312056</w:t>
      </w:r>
      <w:r>
        <w:rPr>
          <w:rFonts w:ascii="Arial" w:hAnsi="Arial" w:cs="Arial"/>
          <w:b/>
          <w:color w:val="0000FF"/>
          <w:sz w:val="24"/>
        </w:rPr>
        <w:tab/>
      </w:r>
      <w:r>
        <w:rPr>
          <w:rFonts w:ascii="Arial" w:hAnsi="Arial" w:cs="Arial"/>
          <w:b/>
          <w:sz w:val="24"/>
        </w:rPr>
        <w:t>[NR_NTN_solutions-Perf]   CR for channel model description in SAN PRACH demodulation requirement</w:t>
      </w:r>
    </w:p>
    <w:p w14:paraId="59DA222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CR-0042  rev  Cat: F (Rel-17)</w:t>
      </w:r>
      <w:r>
        <w:rPr>
          <w:i/>
        </w:rPr>
        <w:br/>
      </w:r>
      <w:r>
        <w:rPr>
          <w:i/>
        </w:rPr>
        <w:br/>
      </w:r>
      <w:r>
        <w:rPr>
          <w:i/>
        </w:rPr>
        <w:tab/>
      </w:r>
      <w:r>
        <w:rPr>
          <w:i/>
        </w:rPr>
        <w:tab/>
      </w:r>
      <w:r>
        <w:rPr>
          <w:i/>
        </w:rPr>
        <w:tab/>
      </w:r>
      <w:r>
        <w:rPr>
          <w:i/>
        </w:rPr>
        <w:tab/>
      </w:r>
      <w:r>
        <w:rPr>
          <w:i/>
        </w:rPr>
        <w:tab/>
        <w:t>Source: Ericsson</w:t>
      </w:r>
    </w:p>
    <w:p w14:paraId="205E4EA7" w14:textId="77777777" w:rsidR="00BC378C" w:rsidRDefault="00BC378C" w:rsidP="00BC378C">
      <w:pPr>
        <w:rPr>
          <w:rFonts w:ascii="Arial" w:hAnsi="Arial" w:cs="Arial"/>
          <w:b/>
        </w:rPr>
      </w:pPr>
      <w:r>
        <w:rPr>
          <w:rFonts w:ascii="Arial" w:hAnsi="Arial" w:cs="Arial"/>
          <w:b/>
        </w:rPr>
        <w:t xml:space="preserve">Abstract: </w:t>
      </w:r>
    </w:p>
    <w:p w14:paraId="5CFC0D85" w14:textId="77777777" w:rsidR="00BC378C" w:rsidRDefault="00BC378C" w:rsidP="00BC378C">
      <w:r>
        <w:t>The CR correct the channel model naming in SAN PRACH configuration</w:t>
      </w:r>
    </w:p>
    <w:p w14:paraId="4C9F91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310C1" w14:textId="77777777" w:rsidR="00BC378C" w:rsidRDefault="00BC378C" w:rsidP="00BC378C">
      <w:pPr>
        <w:rPr>
          <w:rFonts w:ascii="Arial" w:hAnsi="Arial" w:cs="Arial"/>
          <w:b/>
          <w:sz w:val="24"/>
        </w:rPr>
      </w:pPr>
      <w:r>
        <w:rPr>
          <w:rFonts w:ascii="Arial" w:hAnsi="Arial" w:cs="Arial"/>
          <w:b/>
          <w:color w:val="0000FF"/>
          <w:sz w:val="24"/>
        </w:rPr>
        <w:t>R4-2312215</w:t>
      </w:r>
      <w:r>
        <w:rPr>
          <w:rFonts w:ascii="Arial" w:hAnsi="Arial" w:cs="Arial"/>
          <w:b/>
          <w:color w:val="0000FF"/>
          <w:sz w:val="24"/>
        </w:rPr>
        <w:tab/>
      </w:r>
      <w:r>
        <w:rPr>
          <w:rFonts w:ascii="Arial" w:hAnsi="Arial" w:cs="Arial"/>
          <w:b/>
          <w:sz w:val="24"/>
        </w:rPr>
        <w:t>Correction CR on Rel-17 FR2 HST test setup and FRC</w:t>
      </w:r>
    </w:p>
    <w:p w14:paraId="2AC67D3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CR-0396  rev  Cat: F (Rel-17)</w:t>
      </w:r>
      <w:r>
        <w:rPr>
          <w:i/>
        </w:rPr>
        <w:br/>
      </w:r>
      <w:r>
        <w:rPr>
          <w:i/>
        </w:rPr>
        <w:br/>
      </w:r>
      <w:r>
        <w:rPr>
          <w:i/>
        </w:rPr>
        <w:tab/>
      </w:r>
      <w:r>
        <w:rPr>
          <w:i/>
        </w:rPr>
        <w:tab/>
      </w:r>
      <w:r>
        <w:rPr>
          <w:i/>
        </w:rPr>
        <w:tab/>
      </w:r>
      <w:r>
        <w:rPr>
          <w:i/>
        </w:rPr>
        <w:tab/>
      </w:r>
      <w:r>
        <w:rPr>
          <w:i/>
        </w:rPr>
        <w:tab/>
        <w:t>Source: Samsung</w:t>
      </w:r>
    </w:p>
    <w:p w14:paraId="1BBEED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CED89" w14:textId="77777777" w:rsidR="00BC378C" w:rsidRDefault="00BC378C" w:rsidP="00BC378C">
      <w:pPr>
        <w:rPr>
          <w:rFonts w:ascii="Arial" w:hAnsi="Arial" w:cs="Arial"/>
          <w:b/>
          <w:sz w:val="24"/>
        </w:rPr>
      </w:pPr>
      <w:r>
        <w:rPr>
          <w:rFonts w:ascii="Arial" w:hAnsi="Arial" w:cs="Arial"/>
          <w:b/>
          <w:color w:val="0000FF"/>
          <w:sz w:val="24"/>
        </w:rPr>
        <w:t>R4-2312216</w:t>
      </w:r>
      <w:r>
        <w:rPr>
          <w:rFonts w:ascii="Arial" w:hAnsi="Arial" w:cs="Arial"/>
          <w:b/>
          <w:color w:val="0000FF"/>
          <w:sz w:val="24"/>
        </w:rPr>
        <w:tab/>
      </w:r>
      <w:r>
        <w:rPr>
          <w:rFonts w:ascii="Arial" w:hAnsi="Arial" w:cs="Arial"/>
          <w:b/>
          <w:sz w:val="24"/>
        </w:rPr>
        <w:t>Correction CR on Rel-17 FR2 HST test setup and FRC</w:t>
      </w:r>
    </w:p>
    <w:p w14:paraId="18F1667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CR-0397  rev  Cat: A (Rel-18)</w:t>
      </w:r>
      <w:r>
        <w:rPr>
          <w:i/>
        </w:rPr>
        <w:br/>
      </w:r>
      <w:r>
        <w:rPr>
          <w:i/>
        </w:rPr>
        <w:br/>
      </w:r>
      <w:r>
        <w:rPr>
          <w:i/>
        </w:rPr>
        <w:tab/>
      </w:r>
      <w:r>
        <w:rPr>
          <w:i/>
        </w:rPr>
        <w:tab/>
      </w:r>
      <w:r>
        <w:rPr>
          <w:i/>
        </w:rPr>
        <w:tab/>
      </w:r>
      <w:r>
        <w:rPr>
          <w:i/>
        </w:rPr>
        <w:tab/>
      </w:r>
      <w:r>
        <w:rPr>
          <w:i/>
        </w:rPr>
        <w:tab/>
        <w:t>Source: Samsung</w:t>
      </w:r>
    </w:p>
    <w:p w14:paraId="7FF447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B8C5" w14:textId="77777777" w:rsidR="00BC378C" w:rsidRDefault="00BC378C" w:rsidP="00BC378C">
      <w:pPr>
        <w:rPr>
          <w:rFonts w:ascii="Arial" w:hAnsi="Arial" w:cs="Arial"/>
          <w:b/>
          <w:sz w:val="24"/>
        </w:rPr>
      </w:pPr>
      <w:r>
        <w:rPr>
          <w:rFonts w:ascii="Arial" w:hAnsi="Arial" w:cs="Arial"/>
          <w:b/>
          <w:color w:val="0000FF"/>
          <w:sz w:val="24"/>
        </w:rPr>
        <w:t>R4-2312217</w:t>
      </w:r>
      <w:r>
        <w:rPr>
          <w:rFonts w:ascii="Arial" w:hAnsi="Arial" w:cs="Arial"/>
          <w:b/>
          <w:color w:val="0000FF"/>
          <w:sz w:val="24"/>
        </w:rPr>
        <w:tab/>
      </w:r>
      <w:r>
        <w:rPr>
          <w:rFonts w:ascii="Arial" w:hAnsi="Arial" w:cs="Arial"/>
          <w:b/>
          <w:sz w:val="24"/>
        </w:rPr>
        <w:t>FRC and simulation assumption correction for Rel-17 FR2 HST</w:t>
      </w:r>
    </w:p>
    <w:p w14:paraId="62123A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4BDDC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8B998" w14:textId="77777777" w:rsidR="00BC378C" w:rsidRDefault="00BC378C" w:rsidP="00BC378C">
      <w:pPr>
        <w:rPr>
          <w:rFonts w:ascii="Arial" w:hAnsi="Arial" w:cs="Arial"/>
          <w:b/>
          <w:sz w:val="24"/>
        </w:rPr>
      </w:pPr>
      <w:r>
        <w:rPr>
          <w:rFonts w:ascii="Arial" w:hAnsi="Arial" w:cs="Arial"/>
          <w:b/>
          <w:color w:val="0000FF"/>
          <w:sz w:val="24"/>
        </w:rPr>
        <w:t>R4-2312347</w:t>
      </w:r>
      <w:r>
        <w:rPr>
          <w:rFonts w:ascii="Arial" w:hAnsi="Arial" w:cs="Arial"/>
          <w:b/>
          <w:color w:val="0000FF"/>
          <w:sz w:val="24"/>
        </w:rPr>
        <w:tab/>
      </w:r>
      <w:r>
        <w:rPr>
          <w:rFonts w:ascii="Arial" w:hAnsi="Arial" w:cs="Arial"/>
          <w:b/>
          <w:sz w:val="24"/>
        </w:rPr>
        <w:t>[NR_redcap-Perf] CR on 38.101-4 general applicablity of demodulation performance requirements (Rel-17)</w:t>
      </w:r>
    </w:p>
    <w:p w14:paraId="7D44D8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CR-0399  rev  Cat: F (Rel-17)</w:t>
      </w:r>
      <w:r>
        <w:rPr>
          <w:i/>
        </w:rPr>
        <w:br/>
      </w:r>
      <w:r>
        <w:rPr>
          <w:i/>
        </w:rPr>
        <w:br/>
      </w:r>
      <w:r>
        <w:rPr>
          <w:i/>
        </w:rPr>
        <w:tab/>
      </w:r>
      <w:r>
        <w:rPr>
          <w:i/>
        </w:rPr>
        <w:tab/>
      </w:r>
      <w:r>
        <w:rPr>
          <w:i/>
        </w:rPr>
        <w:tab/>
      </w:r>
      <w:r>
        <w:rPr>
          <w:i/>
        </w:rPr>
        <w:tab/>
      </w:r>
      <w:r>
        <w:rPr>
          <w:i/>
        </w:rPr>
        <w:tab/>
        <w:t>Source: Samsung</w:t>
      </w:r>
    </w:p>
    <w:p w14:paraId="551F8B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72CF" w14:textId="77777777" w:rsidR="00BC378C" w:rsidRDefault="00BC378C" w:rsidP="00BC378C">
      <w:pPr>
        <w:rPr>
          <w:rFonts w:ascii="Arial" w:hAnsi="Arial" w:cs="Arial"/>
          <w:b/>
          <w:sz w:val="24"/>
        </w:rPr>
      </w:pPr>
      <w:r>
        <w:rPr>
          <w:rFonts w:ascii="Arial" w:hAnsi="Arial" w:cs="Arial"/>
          <w:b/>
          <w:color w:val="0000FF"/>
          <w:sz w:val="24"/>
        </w:rPr>
        <w:t>R4-2312348</w:t>
      </w:r>
      <w:r>
        <w:rPr>
          <w:rFonts w:ascii="Arial" w:hAnsi="Arial" w:cs="Arial"/>
          <w:b/>
          <w:color w:val="0000FF"/>
          <w:sz w:val="24"/>
        </w:rPr>
        <w:tab/>
      </w:r>
      <w:r>
        <w:rPr>
          <w:rFonts w:ascii="Arial" w:hAnsi="Arial" w:cs="Arial"/>
          <w:b/>
          <w:sz w:val="24"/>
        </w:rPr>
        <w:t>[NR_redcap-Perf] CR on 38.101-4 general applicablity of demodulation performance requirements (Rel-18)</w:t>
      </w:r>
    </w:p>
    <w:p w14:paraId="07DE472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CR-0400  rev  Cat: A (Rel-18)</w:t>
      </w:r>
      <w:r>
        <w:rPr>
          <w:i/>
        </w:rPr>
        <w:br/>
      </w:r>
      <w:r>
        <w:rPr>
          <w:i/>
        </w:rPr>
        <w:br/>
      </w:r>
      <w:r>
        <w:rPr>
          <w:i/>
        </w:rPr>
        <w:tab/>
      </w:r>
      <w:r>
        <w:rPr>
          <w:i/>
        </w:rPr>
        <w:tab/>
      </w:r>
      <w:r>
        <w:rPr>
          <w:i/>
        </w:rPr>
        <w:tab/>
      </w:r>
      <w:r>
        <w:rPr>
          <w:i/>
        </w:rPr>
        <w:tab/>
      </w:r>
      <w:r>
        <w:rPr>
          <w:i/>
        </w:rPr>
        <w:tab/>
        <w:t>Source: Samsung</w:t>
      </w:r>
    </w:p>
    <w:p w14:paraId="755CF9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DF076" w14:textId="77777777" w:rsidR="00BC378C" w:rsidRDefault="00BC378C" w:rsidP="00BC378C">
      <w:pPr>
        <w:rPr>
          <w:rFonts w:ascii="Arial" w:hAnsi="Arial" w:cs="Arial"/>
          <w:b/>
          <w:sz w:val="24"/>
        </w:rPr>
      </w:pPr>
      <w:r>
        <w:rPr>
          <w:rFonts w:ascii="Arial" w:hAnsi="Arial" w:cs="Arial"/>
          <w:b/>
          <w:color w:val="0000FF"/>
          <w:sz w:val="24"/>
        </w:rPr>
        <w:t>R4-2312503</w:t>
      </w:r>
      <w:r>
        <w:rPr>
          <w:rFonts w:ascii="Arial" w:hAnsi="Arial" w:cs="Arial"/>
          <w:b/>
          <w:color w:val="0000FF"/>
          <w:sz w:val="24"/>
        </w:rPr>
        <w:tab/>
      </w:r>
      <w:r>
        <w:rPr>
          <w:rFonts w:ascii="Arial" w:hAnsi="Arial" w:cs="Arial"/>
          <w:b/>
          <w:sz w:val="24"/>
        </w:rPr>
        <w:t>[NR_redcap-Perf] Align Measurement channel to test rank in CQI Redcap tests (Rel.17 - Cat F)</w:t>
      </w:r>
    </w:p>
    <w:p w14:paraId="7F5EA3B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CR-0405  rev  Cat: F (Rel-17)</w:t>
      </w:r>
      <w:r>
        <w:rPr>
          <w:i/>
        </w:rPr>
        <w:br/>
      </w:r>
      <w:r>
        <w:rPr>
          <w:i/>
        </w:rPr>
        <w:br/>
      </w:r>
      <w:r>
        <w:rPr>
          <w:i/>
        </w:rPr>
        <w:tab/>
      </w:r>
      <w:r>
        <w:rPr>
          <w:i/>
        </w:rPr>
        <w:tab/>
      </w:r>
      <w:r>
        <w:rPr>
          <w:i/>
        </w:rPr>
        <w:tab/>
      </w:r>
      <w:r>
        <w:rPr>
          <w:i/>
        </w:rPr>
        <w:tab/>
      </w:r>
      <w:r>
        <w:rPr>
          <w:i/>
        </w:rPr>
        <w:tab/>
        <w:t>Source: Qualcomm Incorporated</w:t>
      </w:r>
    </w:p>
    <w:p w14:paraId="6CBBEDA2" w14:textId="77777777" w:rsidR="00BC378C" w:rsidRDefault="00BC378C" w:rsidP="00BC378C">
      <w:pPr>
        <w:rPr>
          <w:rFonts w:ascii="Arial" w:hAnsi="Arial" w:cs="Arial"/>
          <w:b/>
        </w:rPr>
      </w:pPr>
      <w:r>
        <w:rPr>
          <w:rFonts w:ascii="Arial" w:hAnsi="Arial" w:cs="Arial"/>
          <w:b/>
        </w:rPr>
        <w:t xml:space="preserve">Abstract: </w:t>
      </w:r>
    </w:p>
    <w:p w14:paraId="009862C1" w14:textId="77777777" w:rsidR="00BC378C" w:rsidRDefault="00BC378C" w:rsidP="00BC378C">
      <w:r>
        <w:t>Tests in Table 6.2.2.1.2.4 are defined for Rank=1 but use Measurement Channel with Rank=2  - Cat.F</w:t>
      </w:r>
    </w:p>
    <w:p w14:paraId="711146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E11CD" w14:textId="77777777" w:rsidR="00BC378C" w:rsidRDefault="00BC378C" w:rsidP="00BC378C">
      <w:pPr>
        <w:rPr>
          <w:rFonts w:ascii="Arial" w:hAnsi="Arial" w:cs="Arial"/>
          <w:b/>
          <w:sz w:val="24"/>
        </w:rPr>
      </w:pPr>
      <w:r>
        <w:rPr>
          <w:rFonts w:ascii="Arial" w:hAnsi="Arial" w:cs="Arial"/>
          <w:b/>
          <w:color w:val="0000FF"/>
          <w:sz w:val="24"/>
        </w:rPr>
        <w:t>R4-2312504</w:t>
      </w:r>
      <w:r>
        <w:rPr>
          <w:rFonts w:ascii="Arial" w:hAnsi="Arial" w:cs="Arial"/>
          <w:b/>
          <w:color w:val="0000FF"/>
          <w:sz w:val="24"/>
        </w:rPr>
        <w:tab/>
      </w:r>
      <w:r>
        <w:rPr>
          <w:rFonts w:ascii="Arial" w:hAnsi="Arial" w:cs="Arial"/>
          <w:b/>
          <w:sz w:val="24"/>
        </w:rPr>
        <w:t>[NR_redcap-Perf] Align Measurement channel to test rank in CQI Redcap tests (Rel.18 - Cat A)</w:t>
      </w:r>
    </w:p>
    <w:p w14:paraId="1CBDC89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CR-0406  rev  Cat: A (Rel-18)</w:t>
      </w:r>
      <w:r>
        <w:rPr>
          <w:i/>
        </w:rPr>
        <w:br/>
      </w:r>
      <w:r>
        <w:rPr>
          <w:i/>
        </w:rPr>
        <w:br/>
      </w:r>
      <w:r>
        <w:rPr>
          <w:i/>
        </w:rPr>
        <w:tab/>
      </w:r>
      <w:r>
        <w:rPr>
          <w:i/>
        </w:rPr>
        <w:tab/>
      </w:r>
      <w:r>
        <w:rPr>
          <w:i/>
        </w:rPr>
        <w:tab/>
      </w:r>
      <w:r>
        <w:rPr>
          <w:i/>
        </w:rPr>
        <w:tab/>
      </w:r>
      <w:r>
        <w:rPr>
          <w:i/>
        </w:rPr>
        <w:tab/>
        <w:t>Source: Qualcomm Incorporated</w:t>
      </w:r>
    </w:p>
    <w:p w14:paraId="37C5A1B3" w14:textId="77777777" w:rsidR="00BC378C" w:rsidRDefault="00BC378C" w:rsidP="00BC378C">
      <w:pPr>
        <w:rPr>
          <w:rFonts w:ascii="Arial" w:hAnsi="Arial" w:cs="Arial"/>
          <w:b/>
        </w:rPr>
      </w:pPr>
      <w:r>
        <w:rPr>
          <w:rFonts w:ascii="Arial" w:hAnsi="Arial" w:cs="Arial"/>
          <w:b/>
        </w:rPr>
        <w:t xml:space="preserve">Abstract: </w:t>
      </w:r>
    </w:p>
    <w:p w14:paraId="33D91D21" w14:textId="77777777" w:rsidR="00BC378C" w:rsidRDefault="00BC378C" w:rsidP="00BC378C">
      <w:r>
        <w:t>Tests in Table 6.2.2.1.2.4 are defined for Rank=1 but use Measurement Channel with Rank=2  - Cat.F</w:t>
      </w:r>
    </w:p>
    <w:p w14:paraId="2B3F51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00C4" w14:textId="77777777" w:rsidR="00BC378C" w:rsidRDefault="00BC378C" w:rsidP="00BC378C">
      <w:pPr>
        <w:rPr>
          <w:rFonts w:ascii="Arial" w:hAnsi="Arial" w:cs="Arial"/>
          <w:b/>
          <w:sz w:val="24"/>
        </w:rPr>
      </w:pPr>
      <w:r>
        <w:rPr>
          <w:rFonts w:ascii="Arial" w:hAnsi="Arial" w:cs="Arial"/>
          <w:b/>
          <w:color w:val="0000FF"/>
          <w:sz w:val="24"/>
        </w:rPr>
        <w:t>R4-2312786</w:t>
      </w:r>
      <w:r>
        <w:rPr>
          <w:rFonts w:ascii="Arial" w:hAnsi="Arial" w:cs="Arial"/>
          <w:b/>
          <w:color w:val="0000FF"/>
          <w:sz w:val="24"/>
        </w:rPr>
        <w:tab/>
      </w:r>
      <w:r>
        <w:rPr>
          <w:rFonts w:ascii="Arial" w:hAnsi="Arial" w:cs="Arial"/>
          <w:b/>
          <w:sz w:val="24"/>
        </w:rPr>
        <w:t>[NR_HST_FR2-Perf] CR: Correction of FRC for FR2 HST-DPS UE demodulation requirements</w:t>
      </w:r>
    </w:p>
    <w:p w14:paraId="3B6D3A7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CR-0407  rev  Cat: F (Rel-17)</w:t>
      </w:r>
      <w:r>
        <w:rPr>
          <w:i/>
        </w:rPr>
        <w:br/>
      </w:r>
      <w:r>
        <w:rPr>
          <w:i/>
        </w:rPr>
        <w:br/>
      </w:r>
      <w:r>
        <w:rPr>
          <w:i/>
        </w:rPr>
        <w:tab/>
      </w:r>
      <w:r>
        <w:rPr>
          <w:i/>
        </w:rPr>
        <w:tab/>
      </w:r>
      <w:r>
        <w:rPr>
          <w:i/>
        </w:rPr>
        <w:tab/>
      </w:r>
      <w:r>
        <w:rPr>
          <w:i/>
        </w:rPr>
        <w:tab/>
      </w:r>
      <w:r>
        <w:rPr>
          <w:i/>
        </w:rPr>
        <w:tab/>
        <w:t>Source: Ericsson, Anritsu</w:t>
      </w:r>
    </w:p>
    <w:p w14:paraId="6868CA35" w14:textId="77777777" w:rsidR="00BC378C" w:rsidRDefault="00BC378C" w:rsidP="00BC378C">
      <w:pPr>
        <w:rPr>
          <w:rFonts w:ascii="Arial" w:hAnsi="Arial" w:cs="Arial"/>
          <w:b/>
        </w:rPr>
      </w:pPr>
      <w:r>
        <w:rPr>
          <w:rFonts w:ascii="Arial" w:hAnsi="Arial" w:cs="Arial"/>
          <w:b/>
        </w:rPr>
        <w:t xml:space="preserve">Abstract: </w:t>
      </w:r>
    </w:p>
    <w:p w14:paraId="17225170" w14:textId="77777777" w:rsidR="00BC378C" w:rsidRDefault="00BC378C" w:rsidP="00BC378C">
      <w:r>
        <w:t>This CR corrects FRC used for FR2 HST-DPS UE demodulation requirements.</w:t>
      </w:r>
    </w:p>
    <w:p w14:paraId="1A9AE4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349B0" w14:textId="77777777" w:rsidR="00BC378C" w:rsidRDefault="00BC378C" w:rsidP="00BC378C">
      <w:pPr>
        <w:rPr>
          <w:rFonts w:ascii="Arial" w:hAnsi="Arial" w:cs="Arial"/>
          <w:b/>
          <w:sz w:val="24"/>
        </w:rPr>
      </w:pPr>
      <w:r>
        <w:rPr>
          <w:rFonts w:ascii="Arial" w:hAnsi="Arial" w:cs="Arial"/>
          <w:b/>
          <w:color w:val="0000FF"/>
          <w:sz w:val="24"/>
        </w:rPr>
        <w:lastRenderedPageBreak/>
        <w:t>R4-2312787</w:t>
      </w:r>
      <w:r>
        <w:rPr>
          <w:rFonts w:ascii="Arial" w:hAnsi="Arial" w:cs="Arial"/>
          <w:b/>
          <w:color w:val="0000FF"/>
          <w:sz w:val="24"/>
        </w:rPr>
        <w:tab/>
      </w:r>
      <w:r>
        <w:rPr>
          <w:rFonts w:ascii="Arial" w:hAnsi="Arial" w:cs="Arial"/>
          <w:b/>
          <w:sz w:val="24"/>
        </w:rPr>
        <w:t>[NR_HST_FR2-Perf] CR: Correction of FRC for FR2 HST-DPS UE demodulation requirements</w:t>
      </w:r>
    </w:p>
    <w:p w14:paraId="076ECF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CR-0408  rev  Cat: A (Rel-18)</w:t>
      </w:r>
      <w:r>
        <w:rPr>
          <w:i/>
        </w:rPr>
        <w:br/>
      </w:r>
      <w:r>
        <w:rPr>
          <w:i/>
        </w:rPr>
        <w:br/>
      </w:r>
      <w:r>
        <w:rPr>
          <w:i/>
        </w:rPr>
        <w:tab/>
      </w:r>
      <w:r>
        <w:rPr>
          <w:i/>
        </w:rPr>
        <w:tab/>
      </w:r>
      <w:r>
        <w:rPr>
          <w:i/>
        </w:rPr>
        <w:tab/>
      </w:r>
      <w:r>
        <w:rPr>
          <w:i/>
        </w:rPr>
        <w:tab/>
      </w:r>
      <w:r>
        <w:rPr>
          <w:i/>
        </w:rPr>
        <w:tab/>
        <w:t>Source: Ericsson, Anritsu</w:t>
      </w:r>
    </w:p>
    <w:p w14:paraId="4117CD41" w14:textId="77777777" w:rsidR="00BC378C" w:rsidRDefault="00BC378C" w:rsidP="00BC378C">
      <w:pPr>
        <w:rPr>
          <w:rFonts w:ascii="Arial" w:hAnsi="Arial" w:cs="Arial"/>
          <w:b/>
        </w:rPr>
      </w:pPr>
      <w:r>
        <w:rPr>
          <w:rFonts w:ascii="Arial" w:hAnsi="Arial" w:cs="Arial"/>
          <w:b/>
        </w:rPr>
        <w:t xml:space="preserve">Abstract: </w:t>
      </w:r>
    </w:p>
    <w:p w14:paraId="492A15D9" w14:textId="77777777" w:rsidR="00BC378C" w:rsidRDefault="00BC378C" w:rsidP="00BC378C">
      <w:r>
        <w:t>This CR corrects FRC used for FR2 HST-DPS UE demodulation requirements.</w:t>
      </w:r>
    </w:p>
    <w:p w14:paraId="6E94FA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E414" w14:textId="77777777" w:rsidR="00BC378C" w:rsidRDefault="00BC378C" w:rsidP="00BC378C">
      <w:pPr>
        <w:rPr>
          <w:rFonts w:ascii="Arial" w:hAnsi="Arial" w:cs="Arial"/>
          <w:b/>
          <w:sz w:val="24"/>
        </w:rPr>
      </w:pPr>
      <w:r>
        <w:rPr>
          <w:rFonts w:ascii="Arial" w:hAnsi="Arial" w:cs="Arial"/>
          <w:b/>
          <w:color w:val="0000FF"/>
          <w:sz w:val="24"/>
        </w:rPr>
        <w:t>R4-2313572</w:t>
      </w:r>
      <w:r>
        <w:rPr>
          <w:rFonts w:ascii="Arial" w:hAnsi="Arial" w:cs="Arial"/>
          <w:b/>
          <w:color w:val="0000FF"/>
          <w:sz w:val="24"/>
        </w:rPr>
        <w:tab/>
      </w:r>
      <w:r>
        <w:rPr>
          <w:rFonts w:ascii="Arial" w:hAnsi="Arial" w:cs="Arial"/>
          <w:b/>
          <w:sz w:val="24"/>
        </w:rPr>
        <w:t>CR to TS38.101-5: Corrections to NR-NTN requirements (Rel-17)</w:t>
      </w:r>
    </w:p>
    <w:p w14:paraId="0DECBC8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CR-0032  rev  Cat: F (Rel-17)</w:t>
      </w:r>
      <w:r>
        <w:rPr>
          <w:i/>
        </w:rPr>
        <w:br/>
      </w:r>
      <w:r>
        <w:rPr>
          <w:i/>
        </w:rPr>
        <w:br/>
      </w:r>
      <w:r>
        <w:rPr>
          <w:i/>
        </w:rPr>
        <w:tab/>
      </w:r>
      <w:r>
        <w:rPr>
          <w:i/>
        </w:rPr>
        <w:tab/>
      </w:r>
      <w:r>
        <w:rPr>
          <w:i/>
        </w:rPr>
        <w:tab/>
      </w:r>
      <w:r>
        <w:rPr>
          <w:i/>
        </w:rPr>
        <w:tab/>
      </w:r>
      <w:r>
        <w:rPr>
          <w:i/>
        </w:rPr>
        <w:tab/>
        <w:t>Source: MediaTek</w:t>
      </w:r>
    </w:p>
    <w:p w14:paraId="4E09DB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39B8C" w14:textId="77777777" w:rsidR="00BC378C" w:rsidRDefault="00BC378C" w:rsidP="00BC378C">
      <w:pPr>
        <w:rPr>
          <w:rFonts w:ascii="Arial" w:hAnsi="Arial" w:cs="Arial"/>
          <w:b/>
          <w:sz w:val="24"/>
        </w:rPr>
      </w:pPr>
      <w:r>
        <w:rPr>
          <w:rFonts w:ascii="Arial" w:hAnsi="Arial" w:cs="Arial"/>
          <w:b/>
          <w:color w:val="0000FF"/>
          <w:sz w:val="24"/>
        </w:rPr>
        <w:t>R4-2313666</w:t>
      </w:r>
      <w:r>
        <w:rPr>
          <w:rFonts w:ascii="Arial" w:hAnsi="Arial" w:cs="Arial"/>
          <w:b/>
          <w:color w:val="0000FF"/>
          <w:sz w:val="24"/>
        </w:rPr>
        <w:tab/>
      </w:r>
      <w:r>
        <w:rPr>
          <w:rFonts w:ascii="Arial" w:hAnsi="Arial" w:cs="Arial"/>
          <w:b/>
          <w:sz w:val="24"/>
        </w:rPr>
        <w:t>[NR_HST_FR1_enh-Perf] CR on HST-SFN CA UE capability (TS38.101-4, Rel-17)</w:t>
      </w:r>
    </w:p>
    <w:p w14:paraId="1BB33E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CR-0413  rev  Cat: F (Rel-17)</w:t>
      </w:r>
      <w:r>
        <w:rPr>
          <w:i/>
        </w:rPr>
        <w:br/>
      </w:r>
      <w:r>
        <w:rPr>
          <w:i/>
        </w:rPr>
        <w:br/>
      </w:r>
      <w:r>
        <w:rPr>
          <w:i/>
        </w:rPr>
        <w:tab/>
      </w:r>
      <w:r>
        <w:rPr>
          <w:i/>
        </w:rPr>
        <w:tab/>
      </w:r>
      <w:r>
        <w:rPr>
          <w:i/>
        </w:rPr>
        <w:tab/>
      </w:r>
      <w:r>
        <w:rPr>
          <w:i/>
        </w:rPr>
        <w:tab/>
      </w:r>
      <w:r>
        <w:rPr>
          <w:i/>
        </w:rPr>
        <w:tab/>
        <w:t>Source: Huawei, HiSilicon</w:t>
      </w:r>
    </w:p>
    <w:p w14:paraId="4680CC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178" w14:textId="77777777" w:rsidR="00BC378C" w:rsidRDefault="00BC378C" w:rsidP="00BC378C">
      <w:pPr>
        <w:rPr>
          <w:rFonts w:ascii="Arial" w:hAnsi="Arial" w:cs="Arial"/>
          <w:b/>
          <w:sz w:val="24"/>
        </w:rPr>
      </w:pPr>
      <w:r>
        <w:rPr>
          <w:rFonts w:ascii="Arial" w:hAnsi="Arial" w:cs="Arial"/>
          <w:b/>
          <w:color w:val="0000FF"/>
          <w:sz w:val="24"/>
        </w:rPr>
        <w:t>R4-2313667</w:t>
      </w:r>
      <w:r>
        <w:rPr>
          <w:rFonts w:ascii="Arial" w:hAnsi="Arial" w:cs="Arial"/>
          <w:b/>
          <w:color w:val="0000FF"/>
          <w:sz w:val="24"/>
        </w:rPr>
        <w:tab/>
      </w:r>
      <w:r>
        <w:rPr>
          <w:rFonts w:ascii="Arial" w:hAnsi="Arial" w:cs="Arial"/>
          <w:b/>
          <w:sz w:val="24"/>
        </w:rPr>
        <w:t>[NR_HST_FR1_enh-Perf] CR on HST-SFN CA UE capability (TS38.101-4, Rel-18)</w:t>
      </w:r>
    </w:p>
    <w:p w14:paraId="2EDC537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CR-0414  rev  Cat: A (Rel-18)</w:t>
      </w:r>
      <w:r>
        <w:rPr>
          <w:i/>
        </w:rPr>
        <w:br/>
      </w:r>
      <w:r>
        <w:rPr>
          <w:i/>
        </w:rPr>
        <w:br/>
      </w:r>
      <w:r>
        <w:rPr>
          <w:i/>
        </w:rPr>
        <w:tab/>
      </w:r>
      <w:r>
        <w:rPr>
          <w:i/>
        </w:rPr>
        <w:tab/>
      </w:r>
      <w:r>
        <w:rPr>
          <w:i/>
        </w:rPr>
        <w:tab/>
      </w:r>
      <w:r>
        <w:rPr>
          <w:i/>
        </w:rPr>
        <w:tab/>
      </w:r>
      <w:r>
        <w:rPr>
          <w:i/>
        </w:rPr>
        <w:tab/>
        <w:t>Source: Huawei, HiSilicon</w:t>
      </w:r>
    </w:p>
    <w:p w14:paraId="557B7C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8037E" w14:textId="77777777" w:rsidR="00BC378C" w:rsidRDefault="00BC378C" w:rsidP="00BC378C">
      <w:pPr>
        <w:rPr>
          <w:rFonts w:ascii="Arial" w:hAnsi="Arial" w:cs="Arial"/>
          <w:b/>
          <w:sz w:val="24"/>
        </w:rPr>
      </w:pPr>
      <w:r>
        <w:rPr>
          <w:rFonts w:ascii="Arial" w:hAnsi="Arial" w:cs="Arial"/>
          <w:b/>
          <w:color w:val="0000FF"/>
          <w:sz w:val="24"/>
        </w:rPr>
        <w:t>R4-2313677</w:t>
      </w:r>
      <w:r>
        <w:rPr>
          <w:rFonts w:ascii="Arial" w:hAnsi="Arial" w:cs="Arial"/>
          <w:b/>
          <w:color w:val="0000FF"/>
          <w:sz w:val="24"/>
        </w:rPr>
        <w:tab/>
      </w:r>
      <w:r>
        <w:rPr>
          <w:rFonts w:ascii="Arial" w:hAnsi="Arial" w:cs="Arial"/>
          <w:b/>
          <w:sz w:val="24"/>
        </w:rPr>
        <w:t>[NR_NTN_solutions-Perf] CR on NTN SAN performance requirements (TS38.181, Rel-17)</w:t>
      </w:r>
    </w:p>
    <w:p w14:paraId="348AF2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518A0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D3233" w14:textId="77777777" w:rsidR="00BC378C" w:rsidRDefault="00BC378C" w:rsidP="00BC378C">
      <w:pPr>
        <w:rPr>
          <w:rFonts w:ascii="Arial" w:hAnsi="Arial" w:cs="Arial"/>
          <w:b/>
          <w:sz w:val="24"/>
        </w:rPr>
      </w:pPr>
      <w:r>
        <w:rPr>
          <w:rFonts w:ascii="Arial" w:hAnsi="Arial" w:cs="Arial"/>
          <w:b/>
          <w:color w:val="0000FF"/>
          <w:sz w:val="24"/>
        </w:rPr>
        <w:t>R4-2313837</w:t>
      </w:r>
      <w:r>
        <w:rPr>
          <w:rFonts w:ascii="Arial" w:hAnsi="Arial" w:cs="Arial"/>
          <w:b/>
          <w:color w:val="0000FF"/>
          <w:sz w:val="24"/>
        </w:rPr>
        <w:tab/>
      </w:r>
      <w:r>
        <w:rPr>
          <w:rFonts w:ascii="Arial" w:hAnsi="Arial" w:cs="Arial"/>
          <w:b/>
          <w:sz w:val="24"/>
        </w:rPr>
        <w:t>[NR_NTN_solutions-Perf] CR on NTN SAN performance requirements (TS38.181, Rel-17)</w:t>
      </w:r>
    </w:p>
    <w:p w14:paraId="21AB9B0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CR-0010  rev  Cat: F (Rel-17)</w:t>
      </w:r>
      <w:r>
        <w:rPr>
          <w:i/>
        </w:rPr>
        <w:br/>
      </w:r>
      <w:r>
        <w:rPr>
          <w:i/>
        </w:rPr>
        <w:br/>
      </w:r>
      <w:r>
        <w:rPr>
          <w:i/>
        </w:rPr>
        <w:tab/>
      </w:r>
      <w:r>
        <w:rPr>
          <w:i/>
        </w:rPr>
        <w:tab/>
      </w:r>
      <w:r>
        <w:rPr>
          <w:i/>
        </w:rPr>
        <w:tab/>
      </w:r>
      <w:r>
        <w:rPr>
          <w:i/>
        </w:rPr>
        <w:tab/>
      </w:r>
      <w:r>
        <w:rPr>
          <w:i/>
        </w:rPr>
        <w:tab/>
        <w:t>Source: Huawei, HiSilicon</w:t>
      </w:r>
    </w:p>
    <w:p w14:paraId="4F6746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58424" w14:textId="77777777" w:rsidR="00BC378C" w:rsidRDefault="00BC378C" w:rsidP="00BC378C">
      <w:pPr>
        <w:pStyle w:val="Heading4"/>
      </w:pPr>
      <w:bookmarkStart w:id="26" w:name="_Toc142747493"/>
      <w:r>
        <w:lastRenderedPageBreak/>
        <w:t>5.2.5</w:t>
      </w:r>
      <w:r>
        <w:tab/>
        <w:t>OTA and TRP/TRS test aspects</w:t>
      </w:r>
      <w:bookmarkEnd w:id="26"/>
    </w:p>
    <w:p w14:paraId="7C7B3157" w14:textId="77777777" w:rsidR="00BC378C" w:rsidRDefault="00BC378C" w:rsidP="00BC378C">
      <w:pPr>
        <w:rPr>
          <w:rFonts w:ascii="Arial" w:hAnsi="Arial" w:cs="Arial"/>
          <w:b/>
          <w:sz w:val="24"/>
        </w:rPr>
      </w:pPr>
      <w:r>
        <w:rPr>
          <w:rFonts w:ascii="Arial" w:hAnsi="Arial" w:cs="Arial"/>
          <w:b/>
          <w:color w:val="0000FF"/>
          <w:sz w:val="24"/>
        </w:rPr>
        <w:t>R4-2311231</w:t>
      </w:r>
      <w:r>
        <w:rPr>
          <w:rFonts w:ascii="Arial" w:hAnsi="Arial" w:cs="Arial"/>
          <w:b/>
          <w:color w:val="0000FF"/>
          <w:sz w:val="24"/>
        </w:rPr>
        <w:tab/>
      </w:r>
      <w:r>
        <w:rPr>
          <w:rFonts w:ascii="Arial" w:hAnsi="Arial" w:cs="Arial"/>
          <w:b/>
          <w:sz w:val="24"/>
        </w:rPr>
        <w:t>Measurement Grids for Optional 6x2 PC3 Antenna Array Configuration</w:t>
      </w:r>
    </w:p>
    <w:p w14:paraId="1D20D5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FB556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E1DCE" w14:textId="77777777" w:rsidR="00BC378C" w:rsidRDefault="00BC378C" w:rsidP="00BC378C">
      <w:pPr>
        <w:rPr>
          <w:rFonts w:ascii="Arial" w:hAnsi="Arial" w:cs="Arial"/>
          <w:b/>
          <w:sz w:val="24"/>
        </w:rPr>
      </w:pPr>
      <w:r>
        <w:rPr>
          <w:rFonts w:ascii="Arial" w:hAnsi="Arial" w:cs="Arial"/>
          <w:b/>
          <w:color w:val="0000FF"/>
          <w:sz w:val="24"/>
        </w:rPr>
        <w:t>R4-2312573</w:t>
      </w:r>
      <w:r>
        <w:rPr>
          <w:rFonts w:ascii="Arial" w:hAnsi="Arial" w:cs="Arial"/>
          <w:b/>
          <w:color w:val="0000FF"/>
          <w:sz w:val="24"/>
        </w:rPr>
        <w:tab/>
      </w:r>
      <w:r>
        <w:rPr>
          <w:rFonts w:ascii="Arial" w:hAnsi="Arial" w:cs="Arial"/>
          <w:b/>
          <w:sz w:val="24"/>
        </w:rPr>
        <w:t>[NR_MIMO_OTA] CR to TS38.151 on Definitions of terms</w:t>
      </w:r>
    </w:p>
    <w:p w14:paraId="105A2C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CR-0013  rev  Cat: F (Rel-17)</w:t>
      </w:r>
      <w:r>
        <w:rPr>
          <w:i/>
        </w:rPr>
        <w:br/>
      </w:r>
      <w:r>
        <w:rPr>
          <w:i/>
        </w:rPr>
        <w:br/>
      </w:r>
      <w:r>
        <w:rPr>
          <w:i/>
        </w:rPr>
        <w:tab/>
      </w:r>
      <w:r>
        <w:rPr>
          <w:i/>
        </w:rPr>
        <w:tab/>
      </w:r>
      <w:r>
        <w:rPr>
          <w:i/>
        </w:rPr>
        <w:tab/>
      </w:r>
      <w:r>
        <w:rPr>
          <w:i/>
        </w:rPr>
        <w:tab/>
      </w:r>
      <w:r>
        <w:rPr>
          <w:i/>
        </w:rPr>
        <w:tab/>
        <w:t>Source: vivo</w:t>
      </w:r>
    </w:p>
    <w:p w14:paraId="6E717F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E0553" w14:textId="77777777" w:rsidR="00BC378C" w:rsidRDefault="00BC378C" w:rsidP="00BC378C">
      <w:pPr>
        <w:rPr>
          <w:rFonts w:ascii="Arial" w:hAnsi="Arial" w:cs="Arial"/>
          <w:b/>
          <w:sz w:val="24"/>
        </w:rPr>
      </w:pPr>
      <w:r>
        <w:rPr>
          <w:rFonts w:ascii="Arial" w:hAnsi="Arial" w:cs="Arial"/>
          <w:b/>
          <w:color w:val="0000FF"/>
          <w:sz w:val="24"/>
        </w:rPr>
        <w:t>R4-2312927</w:t>
      </w:r>
      <w:r>
        <w:rPr>
          <w:rFonts w:ascii="Arial" w:hAnsi="Arial" w:cs="Arial"/>
          <w:b/>
          <w:color w:val="0000FF"/>
          <w:sz w:val="24"/>
        </w:rPr>
        <w:tab/>
      </w:r>
      <w:r>
        <w:rPr>
          <w:rFonts w:ascii="Arial" w:hAnsi="Arial" w:cs="Arial"/>
          <w:b/>
          <w:sz w:val="24"/>
        </w:rPr>
        <w:t>On FR1 requirement metric</w:t>
      </w:r>
    </w:p>
    <w:p w14:paraId="4D5EF3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A7D8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0A41" w14:textId="77777777" w:rsidR="00BC378C" w:rsidRDefault="00BC378C" w:rsidP="00BC378C">
      <w:pPr>
        <w:rPr>
          <w:rFonts w:ascii="Arial" w:hAnsi="Arial" w:cs="Arial"/>
          <w:b/>
          <w:sz w:val="24"/>
        </w:rPr>
      </w:pPr>
      <w:r>
        <w:rPr>
          <w:rFonts w:ascii="Arial" w:hAnsi="Arial" w:cs="Arial"/>
          <w:b/>
          <w:color w:val="0000FF"/>
          <w:sz w:val="24"/>
        </w:rPr>
        <w:t>R4-2312928</w:t>
      </w:r>
      <w:r>
        <w:rPr>
          <w:rFonts w:ascii="Arial" w:hAnsi="Arial" w:cs="Arial"/>
          <w:b/>
          <w:color w:val="0000FF"/>
          <w:sz w:val="24"/>
        </w:rPr>
        <w:tab/>
      </w:r>
      <w:r>
        <w:rPr>
          <w:rFonts w:ascii="Arial" w:hAnsi="Arial" w:cs="Arial"/>
          <w:b/>
          <w:sz w:val="24"/>
        </w:rPr>
        <w:t>CR to TS 38.151 on FR1 and FR2 requirement</w:t>
      </w:r>
    </w:p>
    <w:p w14:paraId="797B271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CR-0014  rev  Cat: F (Rel-17)</w:t>
      </w:r>
      <w:r>
        <w:rPr>
          <w:i/>
        </w:rPr>
        <w:br/>
      </w:r>
      <w:r>
        <w:rPr>
          <w:i/>
        </w:rPr>
        <w:br/>
      </w:r>
      <w:r>
        <w:rPr>
          <w:i/>
        </w:rPr>
        <w:tab/>
      </w:r>
      <w:r>
        <w:rPr>
          <w:i/>
        </w:rPr>
        <w:tab/>
      </w:r>
      <w:r>
        <w:rPr>
          <w:i/>
        </w:rPr>
        <w:tab/>
      </w:r>
      <w:r>
        <w:rPr>
          <w:i/>
        </w:rPr>
        <w:tab/>
      </w:r>
      <w:r>
        <w:rPr>
          <w:i/>
        </w:rPr>
        <w:tab/>
        <w:t>Source: OPPO</w:t>
      </w:r>
    </w:p>
    <w:p w14:paraId="0497A8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7F5D0" w14:textId="77777777" w:rsidR="00BC378C" w:rsidRDefault="00BC378C" w:rsidP="00BC378C">
      <w:pPr>
        <w:rPr>
          <w:rFonts w:ascii="Arial" w:hAnsi="Arial" w:cs="Arial"/>
          <w:b/>
          <w:sz w:val="24"/>
        </w:rPr>
      </w:pPr>
      <w:r>
        <w:rPr>
          <w:rFonts w:ascii="Arial" w:hAnsi="Arial" w:cs="Arial"/>
          <w:b/>
          <w:color w:val="0000FF"/>
          <w:sz w:val="24"/>
        </w:rPr>
        <w:t>R4-2313227</w:t>
      </w:r>
      <w:r>
        <w:rPr>
          <w:rFonts w:ascii="Arial" w:hAnsi="Arial" w:cs="Arial"/>
          <w:b/>
          <w:color w:val="0000FF"/>
          <w:sz w:val="24"/>
        </w:rPr>
        <w:tab/>
      </w:r>
      <w:r>
        <w:rPr>
          <w:rFonts w:ascii="Arial" w:hAnsi="Arial" w:cs="Arial"/>
          <w:b/>
          <w:sz w:val="24"/>
        </w:rPr>
        <w:t>[NR_MIMO_OTA] CR on TS38.151 on FR2 power validation passfail limit</w:t>
      </w:r>
    </w:p>
    <w:p w14:paraId="1D0E19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CR-0015  rev  Cat: F (Rel-17)</w:t>
      </w:r>
      <w:r>
        <w:rPr>
          <w:i/>
        </w:rPr>
        <w:br/>
      </w:r>
      <w:r>
        <w:rPr>
          <w:i/>
        </w:rPr>
        <w:br/>
      </w:r>
      <w:r>
        <w:rPr>
          <w:i/>
        </w:rPr>
        <w:tab/>
      </w:r>
      <w:r>
        <w:rPr>
          <w:i/>
        </w:rPr>
        <w:tab/>
      </w:r>
      <w:r>
        <w:rPr>
          <w:i/>
        </w:rPr>
        <w:tab/>
      </w:r>
      <w:r>
        <w:rPr>
          <w:i/>
        </w:rPr>
        <w:tab/>
      </w:r>
      <w:r>
        <w:rPr>
          <w:i/>
        </w:rPr>
        <w:tab/>
        <w:t>Source: Huawei,HiSilicon</w:t>
      </w:r>
    </w:p>
    <w:p w14:paraId="40E42EE3" w14:textId="77777777" w:rsidR="00BC378C" w:rsidRDefault="00BC378C" w:rsidP="00BC378C">
      <w:pPr>
        <w:rPr>
          <w:rFonts w:ascii="Arial" w:hAnsi="Arial" w:cs="Arial"/>
          <w:b/>
        </w:rPr>
      </w:pPr>
      <w:r>
        <w:rPr>
          <w:rFonts w:ascii="Arial" w:hAnsi="Arial" w:cs="Arial"/>
          <w:b/>
        </w:rPr>
        <w:t xml:space="preserve">Abstract: </w:t>
      </w:r>
    </w:p>
    <w:p w14:paraId="0CE79D86" w14:textId="77777777" w:rsidR="00BC378C" w:rsidRDefault="00BC378C" w:rsidP="00BC378C">
      <w:r>
        <w:t>Specify power validation pass/fail limit for FR2 channel model</w:t>
      </w:r>
    </w:p>
    <w:p w14:paraId="2C92D6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C74AC" w14:textId="77777777" w:rsidR="00BC378C" w:rsidRDefault="00BC378C" w:rsidP="00BC378C">
      <w:pPr>
        <w:rPr>
          <w:rFonts w:ascii="Arial" w:hAnsi="Arial" w:cs="Arial"/>
          <w:b/>
          <w:sz w:val="24"/>
        </w:rPr>
      </w:pPr>
      <w:r>
        <w:rPr>
          <w:rFonts w:ascii="Arial" w:hAnsi="Arial" w:cs="Arial"/>
          <w:b/>
          <w:color w:val="0000FF"/>
          <w:sz w:val="24"/>
        </w:rPr>
        <w:t>R4-2313575</w:t>
      </w:r>
      <w:r>
        <w:rPr>
          <w:rFonts w:ascii="Arial" w:hAnsi="Arial" w:cs="Arial"/>
          <w:b/>
          <w:color w:val="0000FF"/>
          <w:sz w:val="24"/>
        </w:rPr>
        <w:tab/>
      </w:r>
      <w:r>
        <w:rPr>
          <w:rFonts w:ascii="Arial" w:hAnsi="Arial" w:cs="Arial"/>
          <w:b/>
          <w:sz w:val="24"/>
        </w:rPr>
        <w:t>CR to TS 38.151 on Definitions of terms</w:t>
      </w:r>
    </w:p>
    <w:p w14:paraId="7C849A0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CR-0017  rev  Cat: F (Rel-17)</w:t>
      </w:r>
      <w:r>
        <w:rPr>
          <w:i/>
        </w:rPr>
        <w:br/>
      </w:r>
      <w:r>
        <w:rPr>
          <w:i/>
        </w:rPr>
        <w:br/>
      </w:r>
      <w:r>
        <w:rPr>
          <w:i/>
        </w:rPr>
        <w:tab/>
      </w:r>
      <w:r>
        <w:rPr>
          <w:i/>
        </w:rPr>
        <w:tab/>
      </w:r>
      <w:r>
        <w:rPr>
          <w:i/>
        </w:rPr>
        <w:tab/>
      </w:r>
      <w:r>
        <w:rPr>
          <w:i/>
        </w:rPr>
        <w:tab/>
      </w:r>
      <w:r>
        <w:rPr>
          <w:i/>
        </w:rPr>
        <w:tab/>
        <w:t>Source: vivo</w:t>
      </w:r>
    </w:p>
    <w:p w14:paraId="06173E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FAEDC" w14:textId="77777777" w:rsidR="00BC378C" w:rsidRDefault="00BC378C" w:rsidP="00BC378C">
      <w:pPr>
        <w:pStyle w:val="Heading4"/>
      </w:pPr>
      <w:bookmarkStart w:id="27" w:name="_Toc142747494"/>
      <w:r>
        <w:t>5.2.6</w:t>
      </w:r>
      <w:r>
        <w:tab/>
        <w:t>Extending current NR operation to 71GHz</w:t>
      </w:r>
      <w:bookmarkEnd w:id="27"/>
    </w:p>
    <w:p w14:paraId="6E73F69A" w14:textId="77777777" w:rsidR="00BC378C" w:rsidRDefault="00BC378C" w:rsidP="00BC378C">
      <w:pPr>
        <w:pStyle w:val="Heading5"/>
      </w:pPr>
      <w:bookmarkStart w:id="28" w:name="_Toc142747495"/>
      <w:r>
        <w:t>5.2.6.1</w:t>
      </w:r>
      <w:r>
        <w:tab/>
        <w:t>MU budget for FR2-2</w:t>
      </w:r>
      <w:bookmarkEnd w:id="28"/>
    </w:p>
    <w:p w14:paraId="71C85320" w14:textId="77777777" w:rsidR="00BC378C" w:rsidRDefault="00BC378C" w:rsidP="00BC378C">
      <w:pPr>
        <w:rPr>
          <w:rFonts w:ascii="Arial" w:hAnsi="Arial" w:cs="Arial"/>
          <w:b/>
          <w:sz w:val="24"/>
        </w:rPr>
      </w:pPr>
      <w:r>
        <w:rPr>
          <w:rFonts w:ascii="Arial" w:hAnsi="Arial" w:cs="Arial"/>
          <w:b/>
          <w:color w:val="0000FF"/>
          <w:sz w:val="24"/>
        </w:rPr>
        <w:t>R4-2311660</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2D29E318"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F9DBEC" w14:textId="77777777" w:rsidR="00BC378C" w:rsidRDefault="00BC378C" w:rsidP="00BC378C">
      <w:pPr>
        <w:rPr>
          <w:rFonts w:ascii="Arial" w:hAnsi="Arial" w:cs="Arial"/>
          <w:b/>
        </w:rPr>
      </w:pPr>
      <w:r>
        <w:rPr>
          <w:rFonts w:ascii="Arial" w:hAnsi="Arial" w:cs="Arial"/>
          <w:b/>
        </w:rPr>
        <w:t xml:space="preserve">Abstract: </w:t>
      </w:r>
    </w:p>
    <w:p w14:paraId="1E76BC29" w14:textId="77777777" w:rsidR="00BC378C" w:rsidRDefault="00BC378C" w:rsidP="00BC378C">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4C1D39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R4-2313453</w:t>
      </w:r>
      <w:r>
        <w:rPr>
          <w:color w:val="993300"/>
          <w:u w:val="single"/>
        </w:rPr>
        <w:t>.</w:t>
      </w:r>
    </w:p>
    <w:p w14:paraId="18227E7E" w14:textId="77777777" w:rsidR="00BC378C" w:rsidRDefault="00BC378C" w:rsidP="00BC378C">
      <w:pPr>
        <w:rPr>
          <w:rFonts w:ascii="Arial" w:hAnsi="Arial" w:cs="Arial"/>
          <w:b/>
          <w:sz w:val="24"/>
        </w:rPr>
      </w:pPr>
      <w:r>
        <w:rPr>
          <w:rFonts w:ascii="Arial" w:hAnsi="Arial" w:cs="Arial"/>
          <w:b/>
          <w:color w:val="0000FF"/>
          <w:sz w:val="24"/>
        </w:rPr>
        <w:t>R4-2311709</w:t>
      </w:r>
      <w:r>
        <w:rPr>
          <w:rFonts w:ascii="Arial" w:hAnsi="Arial" w:cs="Arial"/>
          <w:b/>
          <w:color w:val="0000FF"/>
          <w:sz w:val="24"/>
        </w:rPr>
        <w:tab/>
      </w:r>
      <w:r>
        <w:rPr>
          <w:rFonts w:ascii="Arial" w:hAnsi="Arial" w:cs="Arial"/>
          <w:b/>
          <w:sz w:val="24"/>
        </w:rPr>
        <w:t>CR to 38.141-2: Measurement uncertainty for OBW in FR2-2 (Rel-17)</w:t>
      </w:r>
    </w:p>
    <w:p w14:paraId="7E5B68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CR-0526  rev  Cat: F (Rel-17)</w:t>
      </w:r>
      <w:r>
        <w:rPr>
          <w:i/>
        </w:rPr>
        <w:br/>
      </w:r>
      <w:r>
        <w:rPr>
          <w:i/>
        </w:rPr>
        <w:br/>
      </w:r>
      <w:r>
        <w:rPr>
          <w:i/>
        </w:rPr>
        <w:tab/>
      </w:r>
      <w:r>
        <w:rPr>
          <w:i/>
        </w:rPr>
        <w:tab/>
      </w:r>
      <w:r>
        <w:rPr>
          <w:i/>
        </w:rPr>
        <w:tab/>
      </w:r>
      <w:r>
        <w:rPr>
          <w:i/>
        </w:rPr>
        <w:tab/>
      </w:r>
      <w:r>
        <w:rPr>
          <w:i/>
        </w:rPr>
        <w:tab/>
        <w:t>Source: NEC</w:t>
      </w:r>
    </w:p>
    <w:p w14:paraId="13BCA1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6B19" w14:textId="77777777" w:rsidR="00BC378C" w:rsidRDefault="00BC378C" w:rsidP="00BC378C">
      <w:pPr>
        <w:rPr>
          <w:rFonts w:ascii="Arial" w:hAnsi="Arial" w:cs="Arial"/>
          <w:b/>
          <w:sz w:val="24"/>
        </w:rPr>
      </w:pPr>
      <w:r>
        <w:rPr>
          <w:rFonts w:ascii="Arial" w:hAnsi="Arial" w:cs="Arial"/>
          <w:b/>
          <w:color w:val="0000FF"/>
          <w:sz w:val="24"/>
        </w:rPr>
        <w:t>R4-2311710</w:t>
      </w:r>
      <w:r>
        <w:rPr>
          <w:rFonts w:ascii="Arial" w:hAnsi="Arial" w:cs="Arial"/>
          <w:b/>
          <w:color w:val="0000FF"/>
          <w:sz w:val="24"/>
        </w:rPr>
        <w:tab/>
      </w:r>
      <w:r>
        <w:rPr>
          <w:rFonts w:ascii="Arial" w:hAnsi="Arial" w:cs="Arial"/>
          <w:b/>
          <w:sz w:val="24"/>
        </w:rPr>
        <w:t>CR to 38.141-2: Measurement uncertainty for OBW in FR2-2 (Rel-18)</w:t>
      </w:r>
    </w:p>
    <w:p w14:paraId="20DE87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CR-0527  rev  Cat: A (Rel-18)</w:t>
      </w:r>
      <w:r>
        <w:rPr>
          <w:i/>
        </w:rPr>
        <w:br/>
      </w:r>
      <w:r>
        <w:rPr>
          <w:i/>
        </w:rPr>
        <w:br/>
      </w:r>
      <w:r>
        <w:rPr>
          <w:i/>
        </w:rPr>
        <w:tab/>
      </w:r>
      <w:r>
        <w:rPr>
          <w:i/>
        </w:rPr>
        <w:tab/>
      </w:r>
      <w:r>
        <w:rPr>
          <w:i/>
        </w:rPr>
        <w:tab/>
      </w:r>
      <w:r>
        <w:rPr>
          <w:i/>
        </w:rPr>
        <w:tab/>
      </w:r>
      <w:r>
        <w:rPr>
          <w:i/>
        </w:rPr>
        <w:tab/>
        <w:t>Source: NEC</w:t>
      </w:r>
    </w:p>
    <w:p w14:paraId="13F2F0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E8F9" w14:textId="77777777" w:rsidR="00BC378C" w:rsidRDefault="00BC378C" w:rsidP="00BC378C">
      <w:pPr>
        <w:rPr>
          <w:rFonts w:ascii="Arial" w:hAnsi="Arial" w:cs="Arial"/>
          <w:b/>
          <w:sz w:val="24"/>
        </w:rPr>
      </w:pPr>
      <w:r>
        <w:rPr>
          <w:rFonts w:ascii="Arial" w:hAnsi="Arial" w:cs="Arial"/>
          <w:b/>
          <w:color w:val="0000FF"/>
          <w:sz w:val="24"/>
        </w:rPr>
        <w:t>R4-2312370</w:t>
      </w:r>
      <w:r>
        <w:rPr>
          <w:rFonts w:ascii="Arial" w:hAnsi="Arial" w:cs="Arial"/>
          <w:b/>
          <w:color w:val="0000FF"/>
          <w:sz w:val="24"/>
        </w:rPr>
        <w:tab/>
      </w:r>
      <w:r>
        <w:rPr>
          <w:rFonts w:ascii="Arial" w:hAnsi="Arial" w:cs="Arial"/>
          <w:b/>
          <w:sz w:val="24"/>
        </w:rPr>
        <w:t>CR to TR 37.941: Addition of technical background related to additional power level calibration in subclause 7.3.1, 8.3 and 8.8</w:t>
      </w:r>
    </w:p>
    <w:p w14:paraId="4D3D8C5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CR-0040  rev  Cat: F (Rel-17)</w:t>
      </w:r>
      <w:r>
        <w:rPr>
          <w:i/>
        </w:rPr>
        <w:br/>
      </w:r>
      <w:r>
        <w:rPr>
          <w:i/>
        </w:rPr>
        <w:br/>
      </w:r>
      <w:r>
        <w:rPr>
          <w:i/>
        </w:rPr>
        <w:tab/>
      </w:r>
      <w:r>
        <w:rPr>
          <w:i/>
        </w:rPr>
        <w:tab/>
      </w:r>
      <w:r>
        <w:rPr>
          <w:i/>
        </w:rPr>
        <w:tab/>
      </w:r>
      <w:r>
        <w:rPr>
          <w:i/>
        </w:rPr>
        <w:tab/>
      </w:r>
      <w:r>
        <w:rPr>
          <w:i/>
        </w:rPr>
        <w:tab/>
        <w:t>Source: Ericsson</w:t>
      </w:r>
    </w:p>
    <w:p w14:paraId="4D3EF246" w14:textId="77777777" w:rsidR="00BC378C" w:rsidRDefault="00BC378C" w:rsidP="00BC378C">
      <w:pPr>
        <w:rPr>
          <w:rFonts w:ascii="Arial" w:hAnsi="Arial" w:cs="Arial"/>
          <w:b/>
        </w:rPr>
      </w:pPr>
      <w:r>
        <w:rPr>
          <w:rFonts w:ascii="Arial" w:hAnsi="Arial" w:cs="Arial"/>
          <w:b/>
        </w:rPr>
        <w:t xml:space="preserve">Abstract: </w:t>
      </w:r>
    </w:p>
    <w:p w14:paraId="02E15880" w14:textId="77777777" w:rsidR="00BC378C" w:rsidRDefault="00BC378C" w:rsidP="00BC378C">
      <w:r>
        <w:t>This CR adds technical background information relevant for the additional power level calibration required for the FR2-2 MU evaluation. The information in the CR was technically endorsed at RAN4#107 in R4-2309858 and R4-2309859.</w:t>
      </w:r>
    </w:p>
    <w:p w14:paraId="1A0CDD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FF727" w14:textId="77777777" w:rsidR="00BC378C" w:rsidRDefault="00BC378C" w:rsidP="00BC378C">
      <w:pPr>
        <w:rPr>
          <w:rFonts w:ascii="Arial" w:hAnsi="Arial" w:cs="Arial"/>
          <w:b/>
          <w:sz w:val="24"/>
        </w:rPr>
      </w:pPr>
      <w:r>
        <w:rPr>
          <w:rFonts w:ascii="Arial" w:hAnsi="Arial" w:cs="Arial"/>
          <w:b/>
          <w:color w:val="0000FF"/>
          <w:sz w:val="24"/>
        </w:rPr>
        <w:t>R4-2312371</w:t>
      </w:r>
      <w:r>
        <w:rPr>
          <w:rFonts w:ascii="Arial" w:hAnsi="Arial" w:cs="Arial"/>
          <w:b/>
          <w:color w:val="0000FF"/>
          <w:sz w:val="24"/>
        </w:rPr>
        <w:tab/>
      </w:r>
      <w:r>
        <w:rPr>
          <w:rFonts w:ascii="Arial" w:hAnsi="Arial" w:cs="Arial"/>
          <w:b/>
          <w:sz w:val="24"/>
        </w:rPr>
        <w:t>CR to TR 37.941: Addition of FR2-2 MU evaluation for EIRP measured in CATR in subclause 9.2 and 9.3</w:t>
      </w:r>
    </w:p>
    <w:p w14:paraId="65D99F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CR-0041  rev  Cat: F (Rel-17)</w:t>
      </w:r>
      <w:r>
        <w:rPr>
          <w:i/>
        </w:rPr>
        <w:br/>
      </w:r>
      <w:r>
        <w:rPr>
          <w:i/>
        </w:rPr>
        <w:br/>
      </w:r>
      <w:r>
        <w:rPr>
          <w:i/>
        </w:rPr>
        <w:tab/>
      </w:r>
      <w:r>
        <w:rPr>
          <w:i/>
        </w:rPr>
        <w:tab/>
      </w:r>
      <w:r>
        <w:rPr>
          <w:i/>
        </w:rPr>
        <w:tab/>
      </w:r>
      <w:r>
        <w:rPr>
          <w:i/>
        </w:rPr>
        <w:tab/>
      </w:r>
      <w:r>
        <w:rPr>
          <w:i/>
        </w:rPr>
        <w:tab/>
        <w:t>Source: Ericsson</w:t>
      </w:r>
    </w:p>
    <w:p w14:paraId="68D49FCA" w14:textId="77777777" w:rsidR="00BC378C" w:rsidRDefault="00BC378C" w:rsidP="00BC378C">
      <w:pPr>
        <w:rPr>
          <w:rFonts w:ascii="Arial" w:hAnsi="Arial" w:cs="Arial"/>
          <w:b/>
        </w:rPr>
      </w:pPr>
      <w:r>
        <w:rPr>
          <w:rFonts w:ascii="Arial" w:hAnsi="Arial" w:cs="Arial"/>
          <w:b/>
        </w:rPr>
        <w:t xml:space="preserve">Abstract: </w:t>
      </w:r>
    </w:p>
    <w:p w14:paraId="4002EF2F" w14:textId="77777777" w:rsidR="00BC378C" w:rsidRDefault="00BC378C" w:rsidP="00BC378C">
      <w:r>
        <w:t>This CR adds MU evaluations for EIRP measured in CATR based on agreements from last meeting in R4-2309855.</w:t>
      </w:r>
    </w:p>
    <w:p w14:paraId="4B9EC0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CFB7" w14:textId="77777777" w:rsidR="00BC378C" w:rsidRDefault="00BC378C" w:rsidP="00BC378C">
      <w:pPr>
        <w:rPr>
          <w:rFonts w:ascii="Arial" w:hAnsi="Arial" w:cs="Arial"/>
          <w:b/>
          <w:sz w:val="24"/>
        </w:rPr>
      </w:pPr>
      <w:r>
        <w:rPr>
          <w:rFonts w:ascii="Arial" w:hAnsi="Arial" w:cs="Arial"/>
          <w:b/>
          <w:color w:val="0000FF"/>
          <w:sz w:val="24"/>
        </w:rPr>
        <w:t>R4-2312372</w:t>
      </w:r>
      <w:r>
        <w:rPr>
          <w:rFonts w:ascii="Arial" w:hAnsi="Arial" w:cs="Arial"/>
          <w:b/>
          <w:color w:val="0000FF"/>
          <w:sz w:val="24"/>
        </w:rPr>
        <w:tab/>
      </w:r>
      <w:r>
        <w:rPr>
          <w:rFonts w:ascii="Arial" w:hAnsi="Arial" w:cs="Arial"/>
          <w:b/>
          <w:sz w:val="24"/>
        </w:rPr>
        <w:t>CR to TR 37.941: Addition of FR2-2 MU evaluation for TRP in RC in subclause 11.2, 11.3, 11.4 and 12.2</w:t>
      </w:r>
    </w:p>
    <w:p w14:paraId="328561C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CR-0042  rev  Cat: F (Rel-17)</w:t>
      </w:r>
      <w:r>
        <w:rPr>
          <w:i/>
        </w:rPr>
        <w:br/>
      </w:r>
      <w:r>
        <w:rPr>
          <w:i/>
        </w:rPr>
        <w:br/>
      </w:r>
      <w:r>
        <w:rPr>
          <w:i/>
        </w:rPr>
        <w:tab/>
      </w:r>
      <w:r>
        <w:rPr>
          <w:i/>
        </w:rPr>
        <w:tab/>
      </w:r>
      <w:r>
        <w:rPr>
          <w:i/>
        </w:rPr>
        <w:tab/>
      </w:r>
      <w:r>
        <w:rPr>
          <w:i/>
        </w:rPr>
        <w:tab/>
      </w:r>
      <w:r>
        <w:rPr>
          <w:i/>
        </w:rPr>
        <w:tab/>
        <w:t>Source: Ericsson</w:t>
      </w:r>
    </w:p>
    <w:p w14:paraId="42057912" w14:textId="77777777" w:rsidR="00BC378C" w:rsidRDefault="00BC378C" w:rsidP="00BC378C">
      <w:pPr>
        <w:rPr>
          <w:rFonts w:ascii="Arial" w:hAnsi="Arial" w:cs="Arial"/>
          <w:b/>
        </w:rPr>
      </w:pPr>
      <w:r>
        <w:rPr>
          <w:rFonts w:ascii="Arial" w:hAnsi="Arial" w:cs="Arial"/>
          <w:b/>
        </w:rPr>
        <w:lastRenderedPageBreak/>
        <w:t xml:space="preserve">Abstract: </w:t>
      </w:r>
    </w:p>
    <w:p w14:paraId="67027696" w14:textId="77777777" w:rsidR="00BC378C" w:rsidRDefault="00BC378C" w:rsidP="00BC378C">
      <w:r>
        <w:t>This CR adds MU evaluations for EIRP measured in CATR based on agreements from last meeting in R4-2309855.</w:t>
      </w:r>
    </w:p>
    <w:p w14:paraId="648C4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42EC7" w14:textId="77777777" w:rsidR="00BC378C" w:rsidRDefault="00BC378C" w:rsidP="00BC378C">
      <w:pPr>
        <w:rPr>
          <w:rFonts w:ascii="Arial" w:hAnsi="Arial" w:cs="Arial"/>
          <w:b/>
          <w:sz w:val="24"/>
        </w:rPr>
      </w:pPr>
      <w:r>
        <w:rPr>
          <w:rFonts w:ascii="Arial" w:hAnsi="Arial" w:cs="Arial"/>
          <w:b/>
          <w:color w:val="0000FF"/>
          <w:sz w:val="24"/>
        </w:rPr>
        <w:t>R4-2312373</w:t>
      </w:r>
      <w:r>
        <w:rPr>
          <w:rFonts w:ascii="Arial" w:hAnsi="Arial" w:cs="Arial"/>
          <w:b/>
          <w:color w:val="0000FF"/>
          <w:sz w:val="24"/>
        </w:rPr>
        <w:tab/>
      </w:r>
      <w:r>
        <w:rPr>
          <w:rFonts w:ascii="Arial" w:hAnsi="Arial" w:cs="Arial"/>
          <w:b/>
          <w:sz w:val="24"/>
        </w:rPr>
        <w:t>CR to TS 38.141-2: Correction of MU for ACLR, OBUE and Spurious emission for NR operation up to 71 GHz in Subclause 4.1.2.2, 4.1.2.3, 6.7.3.5.2, 6.7.4.5.2 and Annex C.1</w:t>
      </w:r>
    </w:p>
    <w:p w14:paraId="22536D4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CR-0533  rev  Cat: F (Rel-17)</w:t>
      </w:r>
      <w:r>
        <w:rPr>
          <w:i/>
        </w:rPr>
        <w:br/>
      </w:r>
      <w:r>
        <w:rPr>
          <w:i/>
        </w:rPr>
        <w:br/>
      </w:r>
      <w:r>
        <w:rPr>
          <w:i/>
        </w:rPr>
        <w:tab/>
      </w:r>
      <w:r>
        <w:rPr>
          <w:i/>
        </w:rPr>
        <w:tab/>
      </w:r>
      <w:r>
        <w:rPr>
          <w:i/>
        </w:rPr>
        <w:tab/>
      </w:r>
      <w:r>
        <w:rPr>
          <w:i/>
        </w:rPr>
        <w:tab/>
      </w:r>
      <w:r>
        <w:rPr>
          <w:i/>
        </w:rPr>
        <w:tab/>
        <w:t>Source: Ericsson</w:t>
      </w:r>
    </w:p>
    <w:p w14:paraId="7594D0C0" w14:textId="77777777" w:rsidR="00BC378C" w:rsidRDefault="00BC378C" w:rsidP="00BC378C">
      <w:pPr>
        <w:rPr>
          <w:rFonts w:ascii="Arial" w:hAnsi="Arial" w:cs="Arial"/>
          <w:b/>
        </w:rPr>
      </w:pPr>
      <w:r>
        <w:rPr>
          <w:rFonts w:ascii="Arial" w:hAnsi="Arial" w:cs="Arial"/>
          <w:b/>
        </w:rPr>
        <w:t xml:space="preserve">Abstract: </w:t>
      </w:r>
    </w:p>
    <w:p w14:paraId="69195547" w14:textId="77777777" w:rsidR="00BC378C" w:rsidRDefault="00BC378C" w:rsidP="00BC378C">
      <w:r>
        <w:t>This CR resolves open issues related to ACLR, OBUE and Spurious emissions for NR operation between 52 to 71 GHz.</w:t>
      </w:r>
    </w:p>
    <w:p w14:paraId="0BE964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6342E" w14:textId="77777777" w:rsidR="00BC378C" w:rsidRDefault="00BC378C" w:rsidP="00BC378C">
      <w:pPr>
        <w:rPr>
          <w:rFonts w:ascii="Arial" w:hAnsi="Arial" w:cs="Arial"/>
          <w:b/>
          <w:sz w:val="24"/>
        </w:rPr>
      </w:pPr>
      <w:r>
        <w:rPr>
          <w:rFonts w:ascii="Arial" w:hAnsi="Arial" w:cs="Arial"/>
          <w:b/>
          <w:color w:val="0000FF"/>
          <w:sz w:val="24"/>
        </w:rPr>
        <w:t>R4-2312374</w:t>
      </w:r>
      <w:r>
        <w:rPr>
          <w:rFonts w:ascii="Arial" w:hAnsi="Arial" w:cs="Arial"/>
          <w:b/>
          <w:color w:val="0000FF"/>
          <w:sz w:val="24"/>
        </w:rPr>
        <w:tab/>
      </w:r>
      <w:r>
        <w:rPr>
          <w:rFonts w:ascii="Arial" w:hAnsi="Arial" w:cs="Arial"/>
          <w:b/>
          <w:sz w:val="24"/>
        </w:rPr>
        <w:t>CR to TS 38.141-2: Correction of MU for ACLR, OBUE and Spurious emission for NR operation up to 71 GHz</w:t>
      </w:r>
    </w:p>
    <w:p w14:paraId="35CC8B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CR-0534  rev  Cat: A (Rel-18)</w:t>
      </w:r>
      <w:r>
        <w:rPr>
          <w:i/>
        </w:rPr>
        <w:br/>
      </w:r>
      <w:r>
        <w:rPr>
          <w:i/>
        </w:rPr>
        <w:br/>
      </w:r>
      <w:r>
        <w:rPr>
          <w:i/>
        </w:rPr>
        <w:tab/>
      </w:r>
      <w:r>
        <w:rPr>
          <w:i/>
        </w:rPr>
        <w:tab/>
      </w:r>
      <w:r>
        <w:rPr>
          <w:i/>
        </w:rPr>
        <w:tab/>
      </w:r>
      <w:r>
        <w:rPr>
          <w:i/>
        </w:rPr>
        <w:tab/>
      </w:r>
      <w:r>
        <w:rPr>
          <w:i/>
        </w:rPr>
        <w:tab/>
        <w:t>Source: Ericsson</w:t>
      </w:r>
    </w:p>
    <w:p w14:paraId="0309B4FD" w14:textId="77777777" w:rsidR="00BC378C" w:rsidRDefault="00BC378C" w:rsidP="00BC378C">
      <w:pPr>
        <w:rPr>
          <w:rFonts w:ascii="Arial" w:hAnsi="Arial" w:cs="Arial"/>
          <w:b/>
        </w:rPr>
      </w:pPr>
      <w:r>
        <w:rPr>
          <w:rFonts w:ascii="Arial" w:hAnsi="Arial" w:cs="Arial"/>
          <w:b/>
        </w:rPr>
        <w:t xml:space="preserve">Abstract: </w:t>
      </w:r>
    </w:p>
    <w:p w14:paraId="26710C7A" w14:textId="77777777" w:rsidR="00BC378C" w:rsidRDefault="00BC378C" w:rsidP="00BC378C">
      <w:r>
        <w:t>This CR resolves open issues related to ACLR, OBUE and Spurious emissions for NR operation between 52 to 71 GHz.</w:t>
      </w:r>
    </w:p>
    <w:p w14:paraId="59F871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096D" w14:textId="77777777" w:rsidR="00BC378C" w:rsidRDefault="00BC378C" w:rsidP="00BC378C">
      <w:pPr>
        <w:rPr>
          <w:rFonts w:ascii="Arial" w:hAnsi="Arial" w:cs="Arial"/>
          <w:b/>
          <w:sz w:val="24"/>
        </w:rPr>
      </w:pPr>
      <w:r>
        <w:rPr>
          <w:rFonts w:ascii="Arial" w:hAnsi="Arial" w:cs="Arial"/>
          <w:b/>
          <w:color w:val="0000FF"/>
          <w:sz w:val="24"/>
        </w:rPr>
        <w:t>R4-2313234</w:t>
      </w:r>
      <w:r>
        <w:rPr>
          <w:rFonts w:ascii="Arial" w:hAnsi="Arial" w:cs="Arial"/>
          <w:b/>
          <w:color w:val="0000FF"/>
          <w:sz w:val="24"/>
        </w:rPr>
        <w:tab/>
      </w:r>
      <w:r>
        <w:rPr>
          <w:rFonts w:ascii="Arial" w:hAnsi="Arial" w:cs="Arial"/>
          <w:b/>
          <w:sz w:val="24"/>
        </w:rPr>
        <w:t>FR2-2 BS MU and remaining issues for BS conformance testing</w:t>
      </w:r>
    </w:p>
    <w:p w14:paraId="13A170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372C4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CE0F" w14:textId="77777777" w:rsidR="00BC378C" w:rsidRDefault="00BC378C" w:rsidP="00BC378C">
      <w:pPr>
        <w:rPr>
          <w:rFonts w:ascii="Arial" w:hAnsi="Arial" w:cs="Arial"/>
          <w:b/>
          <w:sz w:val="24"/>
        </w:rPr>
      </w:pPr>
      <w:r>
        <w:rPr>
          <w:rFonts w:ascii="Arial" w:hAnsi="Arial" w:cs="Arial"/>
          <w:b/>
          <w:color w:val="0000FF"/>
          <w:sz w:val="24"/>
        </w:rPr>
        <w:t>R4-2313453</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754CF80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D50C6D" w14:textId="77777777" w:rsidR="00BC378C" w:rsidRDefault="00BC378C" w:rsidP="00BC378C">
      <w:pPr>
        <w:rPr>
          <w:color w:val="808080"/>
        </w:rPr>
      </w:pPr>
      <w:r>
        <w:rPr>
          <w:color w:val="808080"/>
        </w:rPr>
        <w:t>(Replaces R4-2311660)</w:t>
      </w:r>
    </w:p>
    <w:p w14:paraId="1C4A7543" w14:textId="77777777" w:rsidR="00BC378C" w:rsidRDefault="00BC378C" w:rsidP="00BC378C">
      <w:pPr>
        <w:rPr>
          <w:rFonts w:ascii="Arial" w:hAnsi="Arial" w:cs="Arial"/>
          <w:b/>
        </w:rPr>
      </w:pPr>
      <w:r>
        <w:rPr>
          <w:rFonts w:ascii="Arial" w:hAnsi="Arial" w:cs="Arial"/>
          <w:b/>
        </w:rPr>
        <w:t xml:space="preserve">Abstract: </w:t>
      </w:r>
    </w:p>
    <w:p w14:paraId="6F813FA3" w14:textId="77777777" w:rsidR="00BC378C" w:rsidRDefault="00BC378C" w:rsidP="00BC378C">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4C7348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B8D7" w14:textId="77777777" w:rsidR="00BC378C" w:rsidRDefault="00BC378C" w:rsidP="00BC378C">
      <w:pPr>
        <w:pStyle w:val="Heading5"/>
      </w:pPr>
      <w:bookmarkStart w:id="29" w:name="_Toc142747496"/>
      <w:r>
        <w:t>5.2.6.2</w:t>
      </w:r>
      <w:r>
        <w:tab/>
        <w:t>BS RF requirements and conformance testing</w:t>
      </w:r>
      <w:bookmarkEnd w:id="29"/>
    </w:p>
    <w:p w14:paraId="33540FC9" w14:textId="77777777" w:rsidR="00BC378C" w:rsidRDefault="00BC378C" w:rsidP="00BC378C">
      <w:pPr>
        <w:rPr>
          <w:rFonts w:ascii="Arial" w:hAnsi="Arial" w:cs="Arial"/>
          <w:b/>
          <w:sz w:val="24"/>
        </w:rPr>
      </w:pPr>
      <w:r>
        <w:rPr>
          <w:rFonts w:ascii="Arial" w:hAnsi="Arial" w:cs="Arial"/>
          <w:b/>
          <w:color w:val="0000FF"/>
          <w:sz w:val="24"/>
        </w:rPr>
        <w:t>R4-2311661</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3AEE5947"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CR-0524  rev  Cat: F (Rel-17)</w:t>
      </w:r>
      <w:r>
        <w:rPr>
          <w:i/>
        </w:rPr>
        <w:br/>
      </w:r>
      <w:r>
        <w:rPr>
          <w:i/>
        </w:rPr>
        <w:br/>
      </w:r>
      <w:r>
        <w:rPr>
          <w:i/>
        </w:rPr>
        <w:tab/>
      </w:r>
      <w:r>
        <w:rPr>
          <w:i/>
        </w:rPr>
        <w:tab/>
      </w:r>
      <w:r>
        <w:rPr>
          <w:i/>
        </w:rPr>
        <w:tab/>
      </w:r>
      <w:r>
        <w:rPr>
          <w:i/>
        </w:rPr>
        <w:tab/>
      </w:r>
      <w:r>
        <w:rPr>
          <w:i/>
        </w:rPr>
        <w:tab/>
        <w:t>Source: Nokia, Nokia Shanghai Bell</w:t>
      </w:r>
    </w:p>
    <w:p w14:paraId="64E3C8AA" w14:textId="77777777" w:rsidR="00BC378C" w:rsidRDefault="00BC378C" w:rsidP="00BC378C">
      <w:pPr>
        <w:rPr>
          <w:rFonts w:ascii="Arial" w:hAnsi="Arial" w:cs="Arial"/>
          <w:b/>
        </w:rPr>
      </w:pPr>
      <w:r>
        <w:rPr>
          <w:rFonts w:ascii="Arial" w:hAnsi="Arial" w:cs="Arial"/>
          <w:b/>
        </w:rPr>
        <w:t xml:space="preserve">Abstract: </w:t>
      </w:r>
    </w:p>
    <w:p w14:paraId="119613BA" w14:textId="77777777" w:rsidR="00BC378C" w:rsidRDefault="00BC378C" w:rsidP="00BC378C">
      <w:r>
        <w:t>Complete measurement uncertainties for extending current NR operation to 71GHz.</w:t>
      </w:r>
    </w:p>
    <w:p w14:paraId="457F84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F3DCC" w14:textId="77777777" w:rsidR="00BC378C" w:rsidRDefault="00BC378C" w:rsidP="00BC378C">
      <w:pPr>
        <w:rPr>
          <w:rFonts w:ascii="Arial" w:hAnsi="Arial" w:cs="Arial"/>
          <w:b/>
          <w:sz w:val="24"/>
        </w:rPr>
      </w:pPr>
      <w:r>
        <w:rPr>
          <w:rFonts w:ascii="Arial" w:hAnsi="Arial" w:cs="Arial"/>
          <w:b/>
          <w:color w:val="0000FF"/>
          <w:sz w:val="24"/>
        </w:rPr>
        <w:t>R4-2311662</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0BC28EE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CR-0525  rev  Cat: A (Rel-18)</w:t>
      </w:r>
      <w:r>
        <w:rPr>
          <w:i/>
        </w:rPr>
        <w:br/>
      </w:r>
      <w:r>
        <w:rPr>
          <w:i/>
        </w:rPr>
        <w:br/>
      </w:r>
      <w:r>
        <w:rPr>
          <w:i/>
        </w:rPr>
        <w:tab/>
      </w:r>
      <w:r>
        <w:rPr>
          <w:i/>
        </w:rPr>
        <w:tab/>
      </w:r>
      <w:r>
        <w:rPr>
          <w:i/>
        </w:rPr>
        <w:tab/>
      </w:r>
      <w:r>
        <w:rPr>
          <w:i/>
        </w:rPr>
        <w:tab/>
      </w:r>
      <w:r>
        <w:rPr>
          <w:i/>
        </w:rPr>
        <w:tab/>
        <w:t>Source: Nokia, Nokia Shanghai Bell</w:t>
      </w:r>
    </w:p>
    <w:p w14:paraId="41F02A6D" w14:textId="77777777" w:rsidR="00BC378C" w:rsidRDefault="00BC378C" w:rsidP="00BC378C">
      <w:pPr>
        <w:rPr>
          <w:rFonts w:ascii="Arial" w:hAnsi="Arial" w:cs="Arial"/>
          <w:b/>
        </w:rPr>
      </w:pPr>
      <w:r>
        <w:rPr>
          <w:rFonts w:ascii="Arial" w:hAnsi="Arial" w:cs="Arial"/>
          <w:b/>
        </w:rPr>
        <w:t xml:space="preserve">Abstract: </w:t>
      </w:r>
    </w:p>
    <w:p w14:paraId="35986586" w14:textId="77777777" w:rsidR="00BC378C" w:rsidRDefault="00BC378C" w:rsidP="00BC378C">
      <w:r>
        <w:t>Complete measurement uncertainties for extending current NR operation to 71GHz.</w:t>
      </w:r>
    </w:p>
    <w:p w14:paraId="327B9B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8932" w14:textId="77777777" w:rsidR="00BC378C" w:rsidRDefault="00BC378C" w:rsidP="00BC378C">
      <w:pPr>
        <w:rPr>
          <w:rFonts w:ascii="Arial" w:hAnsi="Arial" w:cs="Arial"/>
          <w:b/>
          <w:sz w:val="24"/>
        </w:rPr>
      </w:pPr>
      <w:r>
        <w:rPr>
          <w:rFonts w:ascii="Arial" w:hAnsi="Arial" w:cs="Arial"/>
          <w:b/>
          <w:color w:val="0000FF"/>
          <w:sz w:val="24"/>
        </w:rPr>
        <w:t>R4-2313235</w:t>
      </w:r>
      <w:r>
        <w:rPr>
          <w:rFonts w:ascii="Arial" w:hAnsi="Arial" w:cs="Arial"/>
          <w:b/>
          <w:color w:val="0000FF"/>
          <w:sz w:val="24"/>
        </w:rPr>
        <w:tab/>
      </w:r>
      <w:r>
        <w:rPr>
          <w:rFonts w:ascii="Arial" w:hAnsi="Arial" w:cs="Arial"/>
          <w:b/>
          <w:sz w:val="24"/>
        </w:rPr>
        <w:t>[NR_ext_to_71GHz-Perf] CR to 37.941: 71 GHz Extension BS conformance test MU update</w:t>
      </w:r>
    </w:p>
    <w:p w14:paraId="2DB122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CR-0044  rev  Cat: F (Rel-17)</w:t>
      </w:r>
      <w:r>
        <w:rPr>
          <w:i/>
        </w:rPr>
        <w:br/>
      </w:r>
      <w:r>
        <w:rPr>
          <w:i/>
        </w:rPr>
        <w:br/>
      </w:r>
      <w:r>
        <w:rPr>
          <w:i/>
        </w:rPr>
        <w:tab/>
      </w:r>
      <w:r>
        <w:rPr>
          <w:i/>
        </w:rPr>
        <w:tab/>
      </w:r>
      <w:r>
        <w:rPr>
          <w:i/>
        </w:rPr>
        <w:tab/>
      </w:r>
      <w:r>
        <w:rPr>
          <w:i/>
        </w:rPr>
        <w:tab/>
      </w:r>
      <w:r>
        <w:rPr>
          <w:i/>
        </w:rPr>
        <w:tab/>
        <w:t>Source: Keysight Technologies UK Ltd</w:t>
      </w:r>
    </w:p>
    <w:p w14:paraId="7F8737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AB92" w14:textId="77777777" w:rsidR="00BC378C" w:rsidRDefault="00BC378C" w:rsidP="00BC378C">
      <w:pPr>
        <w:rPr>
          <w:rFonts w:ascii="Arial" w:hAnsi="Arial" w:cs="Arial"/>
          <w:b/>
          <w:sz w:val="24"/>
        </w:rPr>
      </w:pPr>
      <w:r>
        <w:rPr>
          <w:rFonts w:ascii="Arial" w:hAnsi="Arial" w:cs="Arial"/>
          <w:b/>
          <w:color w:val="0000FF"/>
          <w:sz w:val="24"/>
        </w:rPr>
        <w:t>R4-2313236</w:t>
      </w:r>
      <w:r>
        <w:rPr>
          <w:rFonts w:ascii="Arial" w:hAnsi="Arial" w:cs="Arial"/>
          <w:b/>
          <w:color w:val="0000FF"/>
          <w:sz w:val="24"/>
        </w:rPr>
        <w:tab/>
      </w:r>
      <w:r>
        <w:rPr>
          <w:rFonts w:ascii="Arial" w:hAnsi="Arial" w:cs="Arial"/>
          <w:b/>
          <w:sz w:val="24"/>
        </w:rPr>
        <w:t>[NR_ext_to_71GHz-Perf] CR to 38.141-2: 71 GHz Extension BS conformance test MU update R17</w:t>
      </w:r>
    </w:p>
    <w:p w14:paraId="012DC3B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CR-0537  rev  Cat: F (Rel-17)</w:t>
      </w:r>
      <w:r>
        <w:rPr>
          <w:i/>
        </w:rPr>
        <w:br/>
      </w:r>
      <w:r>
        <w:rPr>
          <w:i/>
        </w:rPr>
        <w:br/>
      </w:r>
      <w:r>
        <w:rPr>
          <w:i/>
        </w:rPr>
        <w:tab/>
      </w:r>
      <w:r>
        <w:rPr>
          <w:i/>
        </w:rPr>
        <w:tab/>
      </w:r>
      <w:r>
        <w:rPr>
          <w:i/>
        </w:rPr>
        <w:tab/>
      </w:r>
      <w:r>
        <w:rPr>
          <w:i/>
        </w:rPr>
        <w:tab/>
      </w:r>
      <w:r>
        <w:rPr>
          <w:i/>
        </w:rPr>
        <w:tab/>
        <w:t>Source: Keysight Technologies UK Ltd</w:t>
      </w:r>
    </w:p>
    <w:p w14:paraId="53B984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5766" w14:textId="77777777" w:rsidR="00BC378C" w:rsidRDefault="00BC378C" w:rsidP="00BC378C">
      <w:pPr>
        <w:rPr>
          <w:rFonts w:ascii="Arial" w:hAnsi="Arial" w:cs="Arial"/>
          <w:b/>
          <w:sz w:val="24"/>
        </w:rPr>
      </w:pPr>
      <w:r>
        <w:rPr>
          <w:rFonts w:ascii="Arial" w:hAnsi="Arial" w:cs="Arial"/>
          <w:b/>
          <w:color w:val="0000FF"/>
          <w:sz w:val="24"/>
        </w:rPr>
        <w:t>R4-2313237</w:t>
      </w:r>
      <w:r>
        <w:rPr>
          <w:rFonts w:ascii="Arial" w:hAnsi="Arial" w:cs="Arial"/>
          <w:b/>
          <w:color w:val="0000FF"/>
          <w:sz w:val="24"/>
        </w:rPr>
        <w:tab/>
      </w:r>
      <w:r>
        <w:rPr>
          <w:rFonts w:ascii="Arial" w:hAnsi="Arial" w:cs="Arial"/>
          <w:b/>
          <w:sz w:val="24"/>
        </w:rPr>
        <w:t>[NR_ext_to_71GHz-Perf] CR to 38.141-2: 71 GHz Extension BS conformance test MU update R18</w:t>
      </w:r>
    </w:p>
    <w:p w14:paraId="0039AE2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CR-0538  rev  Cat: A (Rel-18)</w:t>
      </w:r>
      <w:r>
        <w:rPr>
          <w:i/>
        </w:rPr>
        <w:br/>
      </w:r>
      <w:r>
        <w:rPr>
          <w:i/>
        </w:rPr>
        <w:br/>
      </w:r>
      <w:r>
        <w:rPr>
          <w:i/>
        </w:rPr>
        <w:tab/>
      </w:r>
      <w:r>
        <w:rPr>
          <w:i/>
        </w:rPr>
        <w:tab/>
      </w:r>
      <w:r>
        <w:rPr>
          <w:i/>
        </w:rPr>
        <w:tab/>
      </w:r>
      <w:r>
        <w:rPr>
          <w:i/>
        </w:rPr>
        <w:tab/>
      </w:r>
      <w:r>
        <w:rPr>
          <w:i/>
        </w:rPr>
        <w:tab/>
        <w:t>Source: Keysight Technologies UK Ltd</w:t>
      </w:r>
    </w:p>
    <w:p w14:paraId="3FDB27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4D9A3" w14:textId="77777777" w:rsidR="00BC378C" w:rsidRDefault="00BC378C" w:rsidP="00BC378C">
      <w:pPr>
        <w:rPr>
          <w:rFonts w:ascii="Arial" w:hAnsi="Arial" w:cs="Arial"/>
          <w:b/>
          <w:sz w:val="24"/>
        </w:rPr>
      </w:pPr>
      <w:r>
        <w:rPr>
          <w:rFonts w:ascii="Arial" w:hAnsi="Arial" w:cs="Arial"/>
          <w:b/>
          <w:color w:val="0000FF"/>
          <w:sz w:val="24"/>
        </w:rPr>
        <w:t>R4-2313559</w:t>
      </w:r>
      <w:r>
        <w:rPr>
          <w:rFonts w:ascii="Arial" w:hAnsi="Arial" w:cs="Arial"/>
          <w:b/>
          <w:color w:val="0000FF"/>
          <w:sz w:val="24"/>
        </w:rPr>
        <w:tab/>
      </w:r>
      <w:r>
        <w:rPr>
          <w:rFonts w:ascii="Arial" w:hAnsi="Arial" w:cs="Arial"/>
          <w:b/>
          <w:sz w:val="24"/>
        </w:rPr>
        <w:t>[NR_ext_to_71GHz-Perf] CR to 38.141-2: 71 GHz Extension BS conformance test MU update R18</w:t>
      </w:r>
    </w:p>
    <w:p w14:paraId="7ECE1CE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CR-0540  rev  Cat: A (Rel-18)</w:t>
      </w:r>
      <w:r>
        <w:rPr>
          <w:i/>
        </w:rPr>
        <w:br/>
      </w:r>
      <w:r>
        <w:rPr>
          <w:i/>
        </w:rPr>
        <w:br/>
      </w:r>
      <w:r>
        <w:rPr>
          <w:i/>
        </w:rPr>
        <w:tab/>
      </w:r>
      <w:r>
        <w:rPr>
          <w:i/>
        </w:rPr>
        <w:tab/>
      </w:r>
      <w:r>
        <w:rPr>
          <w:i/>
        </w:rPr>
        <w:tab/>
      </w:r>
      <w:r>
        <w:rPr>
          <w:i/>
        </w:rPr>
        <w:tab/>
      </w:r>
      <w:r>
        <w:rPr>
          <w:i/>
        </w:rPr>
        <w:tab/>
        <w:t>Source: Keysight Technologies UK Ltd</w:t>
      </w:r>
    </w:p>
    <w:p w14:paraId="4436B5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76BE" w14:textId="77777777" w:rsidR="00BC378C" w:rsidRDefault="00BC378C" w:rsidP="00BC378C">
      <w:pPr>
        <w:rPr>
          <w:rFonts w:ascii="Arial" w:hAnsi="Arial" w:cs="Arial"/>
          <w:b/>
          <w:sz w:val="24"/>
        </w:rPr>
      </w:pPr>
      <w:r>
        <w:rPr>
          <w:rFonts w:ascii="Arial" w:hAnsi="Arial" w:cs="Arial"/>
          <w:b/>
          <w:color w:val="0000FF"/>
          <w:sz w:val="24"/>
        </w:rPr>
        <w:lastRenderedPageBreak/>
        <w:t>R4-2313810</w:t>
      </w:r>
      <w:r>
        <w:rPr>
          <w:rFonts w:ascii="Arial" w:hAnsi="Arial" w:cs="Arial"/>
          <w:b/>
          <w:color w:val="0000FF"/>
          <w:sz w:val="24"/>
        </w:rPr>
        <w:tab/>
      </w:r>
      <w:r>
        <w:rPr>
          <w:rFonts w:ascii="Arial" w:hAnsi="Arial" w:cs="Arial"/>
          <w:b/>
          <w:sz w:val="24"/>
        </w:rPr>
        <w:t>CR to TR 37.941: implementation of FR2-2 MU and TT derivations, Rel-17</w:t>
      </w:r>
    </w:p>
    <w:p w14:paraId="41F309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CR-0049  rev  Cat: F (Rel-17)</w:t>
      </w:r>
      <w:r>
        <w:rPr>
          <w:i/>
        </w:rPr>
        <w:br/>
      </w:r>
      <w:r>
        <w:rPr>
          <w:i/>
        </w:rPr>
        <w:br/>
      </w:r>
      <w:r>
        <w:rPr>
          <w:i/>
        </w:rPr>
        <w:tab/>
      </w:r>
      <w:r>
        <w:rPr>
          <w:i/>
        </w:rPr>
        <w:tab/>
      </w:r>
      <w:r>
        <w:rPr>
          <w:i/>
        </w:rPr>
        <w:tab/>
      </w:r>
      <w:r>
        <w:rPr>
          <w:i/>
        </w:rPr>
        <w:tab/>
      </w:r>
      <w:r>
        <w:rPr>
          <w:i/>
        </w:rPr>
        <w:tab/>
        <w:t>Source: Huawei, HiSilicon</w:t>
      </w:r>
    </w:p>
    <w:p w14:paraId="23D28315" w14:textId="77777777" w:rsidR="00BC378C" w:rsidRDefault="00BC378C" w:rsidP="00BC378C">
      <w:pPr>
        <w:rPr>
          <w:rFonts w:ascii="Arial" w:hAnsi="Arial" w:cs="Arial"/>
          <w:b/>
        </w:rPr>
      </w:pPr>
      <w:r>
        <w:rPr>
          <w:rFonts w:ascii="Arial" w:hAnsi="Arial" w:cs="Arial"/>
          <w:b/>
        </w:rPr>
        <w:t xml:space="preserve">Abstract: </w:t>
      </w:r>
    </w:p>
    <w:p w14:paraId="5DFB7D24" w14:textId="77777777" w:rsidR="00BC378C" w:rsidRDefault="00BC378C" w:rsidP="00BC378C">
      <w:r>
        <w:t>Based on discusssion last meeting and agreements implementated in TS, this CR to TR implements FR2-2 MU and TT derivations.</w:t>
      </w:r>
    </w:p>
    <w:p w14:paraId="13FCB6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7A0C" w14:textId="77777777" w:rsidR="00BC378C" w:rsidRDefault="00BC378C" w:rsidP="00BC378C">
      <w:pPr>
        <w:rPr>
          <w:rFonts w:ascii="Arial" w:hAnsi="Arial" w:cs="Arial"/>
          <w:b/>
          <w:sz w:val="24"/>
        </w:rPr>
      </w:pPr>
      <w:r>
        <w:rPr>
          <w:rFonts w:ascii="Arial" w:hAnsi="Arial" w:cs="Arial"/>
          <w:b/>
          <w:color w:val="0000FF"/>
          <w:sz w:val="24"/>
        </w:rPr>
        <w:t>R4-2313811</w:t>
      </w:r>
      <w:r>
        <w:rPr>
          <w:rFonts w:ascii="Arial" w:hAnsi="Arial" w:cs="Arial"/>
          <w:b/>
          <w:color w:val="0000FF"/>
          <w:sz w:val="24"/>
        </w:rPr>
        <w:tab/>
      </w:r>
      <w:r>
        <w:rPr>
          <w:rFonts w:ascii="Arial" w:hAnsi="Arial" w:cs="Arial"/>
          <w:b/>
          <w:sz w:val="24"/>
        </w:rPr>
        <w:t>CR to TR 37.941: implementation of FR2-2 MU and TT derivations, Rel-18</w:t>
      </w:r>
    </w:p>
    <w:p w14:paraId="03CB07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1EE813F3" w14:textId="77777777" w:rsidR="00BC378C" w:rsidRDefault="00BC378C" w:rsidP="00BC378C">
      <w:pPr>
        <w:rPr>
          <w:rFonts w:ascii="Arial" w:hAnsi="Arial" w:cs="Arial"/>
          <w:b/>
        </w:rPr>
      </w:pPr>
      <w:r>
        <w:rPr>
          <w:rFonts w:ascii="Arial" w:hAnsi="Arial" w:cs="Arial"/>
          <w:b/>
        </w:rPr>
        <w:t xml:space="preserve">Abstract: </w:t>
      </w:r>
    </w:p>
    <w:p w14:paraId="48520BB9" w14:textId="77777777" w:rsidR="00BC378C" w:rsidRDefault="00BC378C" w:rsidP="00BC378C">
      <w:r>
        <w:t>Based on discusssion last meeting and agreements implementated in TS, this CR to TR implements FR2-2 MU and TT derivations.</w:t>
      </w:r>
    </w:p>
    <w:p w14:paraId="0E9885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3D3E" w14:textId="77777777" w:rsidR="00BC378C" w:rsidRDefault="00BC378C" w:rsidP="00BC378C">
      <w:pPr>
        <w:rPr>
          <w:rFonts w:ascii="Arial" w:hAnsi="Arial" w:cs="Arial"/>
          <w:b/>
          <w:sz w:val="24"/>
        </w:rPr>
      </w:pPr>
      <w:r>
        <w:rPr>
          <w:rFonts w:ascii="Arial" w:hAnsi="Arial" w:cs="Arial"/>
          <w:b/>
          <w:color w:val="0000FF"/>
          <w:sz w:val="24"/>
        </w:rPr>
        <w:t>R4-2313814</w:t>
      </w:r>
      <w:r>
        <w:rPr>
          <w:rFonts w:ascii="Arial" w:hAnsi="Arial" w:cs="Arial"/>
          <w:b/>
          <w:color w:val="0000FF"/>
          <w:sz w:val="24"/>
        </w:rPr>
        <w:tab/>
      </w:r>
      <w:r>
        <w:rPr>
          <w:rFonts w:ascii="Arial" w:hAnsi="Arial" w:cs="Arial"/>
          <w:b/>
          <w:sz w:val="24"/>
        </w:rPr>
        <w:t>CR content to TR 37.941: implementation of FR2-2 MU and TT derivations, Rel-17</w:t>
      </w:r>
    </w:p>
    <w:p w14:paraId="7D4A3E3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37.941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24421495" w14:textId="77777777" w:rsidR="00BC378C" w:rsidRDefault="00BC378C" w:rsidP="00BC378C">
      <w:pPr>
        <w:rPr>
          <w:rFonts w:ascii="Arial" w:hAnsi="Arial" w:cs="Arial"/>
          <w:b/>
        </w:rPr>
      </w:pPr>
      <w:r>
        <w:rPr>
          <w:rFonts w:ascii="Arial" w:hAnsi="Arial" w:cs="Arial"/>
          <w:b/>
        </w:rPr>
        <w:t xml:space="preserve">Abstract: </w:t>
      </w:r>
    </w:p>
    <w:p w14:paraId="161C65FB" w14:textId="77777777" w:rsidR="00BC378C" w:rsidRDefault="00BC378C" w:rsidP="00BC378C">
      <w:r>
        <w:t>This contribution includes CR content for TR 37.941. It is submitted as a backup due to tdoc upload/parsing isseus of the actual CR in R4-2313810.</w:t>
      </w:r>
    </w:p>
    <w:p w14:paraId="5A811D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3F217" w14:textId="77777777" w:rsidR="00BC378C" w:rsidRDefault="00BC378C" w:rsidP="00BC378C">
      <w:pPr>
        <w:pStyle w:val="Heading5"/>
      </w:pPr>
      <w:bookmarkStart w:id="30" w:name="_Toc142747497"/>
      <w:r>
        <w:t>5.2.6.3</w:t>
      </w:r>
      <w:r>
        <w:tab/>
        <w:t>UE RF requirements</w:t>
      </w:r>
      <w:bookmarkEnd w:id="30"/>
    </w:p>
    <w:p w14:paraId="7D7B14FF" w14:textId="77777777" w:rsidR="00842036" w:rsidRDefault="00BC378C">
      <w:pPr>
        <w:rPr>
          <w:rFonts w:ascii="Arial" w:hAnsi="Arial" w:cs="Arial"/>
          <w:b/>
          <w:sz w:val="24"/>
        </w:rPr>
      </w:pPr>
      <w:r>
        <w:rPr>
          <w:rFonts w:ascii="Arial" w:hAnsi="Arial" w:cs="Arial"/>
          <w:b/>
          <w:color w:val="0000FF"/>
          <w:sz w:val="24"/>
        </w:rPr>
        <w:t>R4-2312015</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75E187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CR-0628  rev  Cat: F (Rel-17)</w:t>
      </w:r>
      <w:r>
        <w:rPr>
          <w:i/>
        </w:rPr>
        <w:br/>
      </w:r>
      <w:r>
        <w:rPr>
          <w:i/>
        </w:rPr>
        <w:br/>
      </w:r>
      <w:r>
        <w:rPr>
          <w:i/>
        </w:rPr>
        <w:tab/>
      </w:r>
      <w:r>
        <w:rPr>
          <w:i/>
        </w:rPr>
        <w:tab/>
      </w:r>
      <w:r>
        <w:rPr>
          <w:i/>
        </w:rPr>
        <w:tab/>
      </w:r>
      <w:r>
        <w:rPr>
          <w:i/>
        </w:rPr>
        <w:tab/>
      </w:r>
      <w:r>
        <w:rPr>
          <w:i/>
        </w:rPr>
        <w:tab/>
        <w:t>Source: ZTE Corporation</w:t>
      </w:r>
    </w:p>
    <w:p w14:paraId="6809C6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670B2" w14:textId="77777777" w:rsidR="00BC378C" w:rsidRDefault="00BC378C" w:rsidP="00BC378C">
      <w:pPr>
        <w:rPr>
          <w:rFonts w:ascii="Arial" w:hAnsi="Arial" w:cs="Arial"/>
          <w:b/>
          <w:sz w:val="24"/>
        </w:rPr>
      </w:pPr>
      <w:r>
        <w:rPr>
          <w:rFonts w:ascii="Arial" w:hAnsi="Arial" w:cs="Arial"/>
          <w:b/>
          <w:color w:val="0000FF"/>
          <w:sz w:val="24"/>
        </w:rPr>
        <w:t>R4-2312016</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29EE44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CR-0629  rev  Cat: A (Rel-18)</w:t>
      </w:r>
      <w:r>
        <w:rPr>
          <w:i/>
        </w:rPr>
        <w:br/>
      </w:r>
      <w:r>
        <w:rPr>
          <w:i/>
        </w:rPr>
        <w:lastRenderedPageBreak/>
        <w:br/>
      </w:r>
      <w:r>
        <w:rPr>
          <w:i/>
        </w:rPr>
        <w:tab/>
      </w:r>
      <w:r>
        <w:rPr>
          <w:i/>
        </w:rPr>
        <w:tab/>
      </w:r>
      <w:r>
        <w:rPr>
          <w:i/>
        </w:rPr>
        <w:tab/>
      </w:r>
      <w:r>
        <w:rPr>
          <w:i/>
        </w:rPr>
        <w:tab/>
      </w:r>
      <w:r>
        <w:rPr>
          <w:i/>
        </w:rPr>
        <w:tab/>
        <w:t>Source: ZTE Corporation</w:t>
      </w:r>
    </w:p>
    <w:p w14:paraId="34D2CB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29647" w14:textId="77777777" w:rsidR="00BC378C" w:rsidRDefault="00BC378C" w:rsidP="00BC378C">
      <w:pPr>
        <w:rPr>
          <w:rFonts w:ascii="Arial" w:hAnsi="Arial" w:cs="Arial"/>
          <w:b/>
          <w:sz w:val="24"/>
        </w:rPr>
      </w:pPr>
      <w:r>
        <w:rPr>
          <w:rFonts w:ascii="Arial" w:hAnsi="Arial" w:cs="Arial"/>
          <w:b/>
          <w:color w:val="0000FF"/>
          <w:sz w:val="24"/>
        </w:rPr>
        <w:t>R4-2312492</w:t>
      </w:r>
      <w:r>
        <w:rPr>
          <w:rFonts w:ascii="Arial" w:hAnsi="Arial" w:cs="Arial"/>
          <w:b/>
          <w:color w:val="0000FF"/>
          <w:sz w:val="24"/>
        </w:rPr>
        <w:tab/>
      </w:r>
      <w:r>
        <w:rPr>
          <w:rFonts w:ascii="Arial" w:hAnsi="Arial" w:cs="Arial"/>
          <w:b/>
          <w:sz w:val="24"/>
        </w:rPr>
        <w:t>[NR_ext_to_71GHz-Core] Editorial modification CR for TS 38.101-2</w:t>
      </w:r>
    </w:p>
    <w:p w14:paraId="30ABEAD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CR-0634  rev  Cat: D (Rel-17)</w:t>
      </w:r>
      <w:r>
        <w:rPr>
          <w:i/>
        </w:rPr>
        <w:br/>
      </w:r>
      <w:r>
        <w:rPr>
          <w:i/>
        </w:rPr>
        <w:br/>
      </w:r>
      <w:r>
        <w:rPr>
          <w:i/>
        </w:rPr>
        <w:tab/>
      </w:r>
      <w:r>
        <w:rPr>
          <w:i/>
        </w:rPr>
        <w:tab/>
      </w:r>
      <w:r>
        <w:rPr>
          <w:i/>
        </w:rPr>
        <w:tab/>
      </w:r>
      <w:r>
        <w:rPr>
          <w:i/>
        </w:rPr>
        <w:tab/>
      </w:r>
      <w:r>
        <w:rPr>
          <w:i/>
        </w:rPr>
        <w:tab/>
        <w:t>Source: LG Electronics</w:t>
      </w:r>
    </w:p>
    <w:p w14:paraId="4E5D647E" w14:textId="77777777" w:rsidR="00BC378C" w:rsidRDefault="00BC378C" w:rsidP="00BC378C">
      <w:pPr>
        <w:rPr>
          <w:rFonts w:ascii="Arial" w:hAnsi="Arial" w:cs="Arial"/>
          <w:b/>
        </w:rPr>
      </w:pPr>
      <w:r>
        <w:rPr>
          <w:rFonts w:ascii="Arial" w:hAnsi="Arial" w:cs="Arial"/>
          <w:b/>
        </w:rPr>
        <w:t xml:space="preserve">Abstract: </w:t>
      </w:r>
    </w:p>
    <w:p w14:paraId="6FE5118F" w14:textId="77777777" w:rsidR="00BC378C" w:rsidRDefault="00BC378C" w:rsidP="00BC378C">
      <w:r>
        <w:t>It is CR for the editorial correction.</w:t>
      </w:r>
    </w:p>
    <w:p w14:paraId="41DF88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E794D" w14:textId="77777777" w:rsidR="00BC378C" w:rsidRDefault="00BC378C" w:rsidP="00BC378C">
      <w:pPr>
        <w:rPr>
          <w:rFonts w:ascii="Arial" w:hAnsi="Arial" w:cs="Arial"/>
          <w:b/>
          <w:sz w:val="24"/>
        </w:rPr>
      </w:pPr>
      <w:r>
        <w:rPr>
          <w:rFonts w:ascii="Arial" w:hAnsi="Arial" w:cs="Arial"/>
          <w:b/>
          <w:color w:val="0000FF"/>
          <w:sz w:val="24"/>
        </w:rPr>
        <w:t>R4-2312708</w:t>
      </w:r>
      <w:r>
        <w:rPr>
          <w:rFonts w:ascii="Arial" w:hAnsi="Arial" w:cs="Arial"/>
          <w:b/>
          <w:color w:val="0000FF"/>
          <w:sz w:val="24"/>
        </w:rPr>
        <w:tab/>
      </w:r>
      <w:r>
        <w:rPr>
          <w:rFonts w:ascii="Arial" w:hAnsi="Arial" w:cs="Arial"/>
          <w:b/>
          <w:sz w:val="24"/>
        </w:rPr>
        <w:t>[NR_ext_to_71GHz-Core] Editorial modification CR for TS 38.101-2</w:t>
      </w:r>
    </w:p>
    <w:p w14:paraId="0A0056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CR-0640  rev  Cat: A (Rel-18)</w:t>
      </w:r>
      <w:r>
        <w:rPr>
          <w:i/>
        </w:rPr>
        <w:br/>
      </w:r>
      <w:r>
        <w:rPr>
          <w:i/>
        </w:rPr>
        <w:br/>
      </w:r>
      <w:r>
        <w:rPr>
          <w:i/>
        </w:rPr>
        <w:tab/>
      </w:r>
      <w:r>
        <w:rPr>
          <w:i/>
        </w:rPr>
        <w:tab/>
      </w:r>
      <w:r>
        <w:rPr>
          <w:i/>
        </w:rPr>
        <w:tab/>
      </w:r>
      <w:r>
        <w:rPr>
          <w:i/>
        </w:rPr>
        <w:tab/>
      </w:r>
      <w:r>
        <w:rPr>
          <w:i/>
        </w:rPr>
        <w:tab/>
        <w:t>Source: LG Electronics UK</w:t>
      </w:r>
    </w:p>
    <w:p w14:paraId="4A1418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B80EB" w14:textId="77777777" w:rsidR="00BC378C" w:rsidRDefault="00BC378C" w:rsidP="00BC378C">
      <w:pPr>
        <w:rPr>
          <w:rFonts w:ascii="Arial" w:hAnsi="Arial" w:cs="Arial"/>
          <w:b/>
          <w:sz w:val="24"/>
        </w:rPr>
      </w:pPr>
      <w:r>
        <w:rPr>
          <w:rFonts w:ascii="Arial" w:hAnsi="Arial" w:cs="Arial"/>
          <w:b/>
          <w:color w:val="0000FF"/>
          <w:sz w:val="24"/>
        </w:rPr>
        <w:t>R4-2313067</w:t>
      </w:r>
      <w:r>
        <w:rPr>
          <w:rFonts w:ascii="Arial" w:hAnsi="Arial" w:cs="Arial"/>
          <w:b/>
          <w:color w:val="0000FF"/>
          <w:sz w:val="24"/>
        </w:rPr>
        <w:tab/>
      </w:r>
      <w:r>
        <w:rPr>
          <w:rFonts w:ascii="Arial" w:hAnsi="Arial" w:cs="Arial"/>
          <w:b/>
          <w:sz w:val="24"/>
        </w:rPr>
        <w:t>[NR_ext_to_71GHz-Core] Editorial modification CR for TS 38.101-2</w:t>
      </w:r>
    </w:p>
    <w:p w14:paraId="6E8DA2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CR-0642  rev  Cat: D (Rel-17)</w:t>
      </w:r>
      <w:r>
        <w:rPr>
          <w:i/>
        </w:rPr>
        <w:br/>
      </w:r>
      <w:r>
        <w:rPr>
          <w:i/>
        </w:rPr>
        <w:br/>
      </w:r>
      <w:r>
        <w:rPr>
          <w:i/>
        </w:rPr>
        <w:tab/>
      </w:r>
      <w:r>
        <w:rPr>
          <w:i/>
        </w:rPr>
        <w:tab/>
      </w:r>
      <w:r>
        <w:rPr>
          <w:i/>
        </w:rPr>
        <w:tab/>
      </w:r>
      <w:r>
        <w:rPr>
          <w:i/>
        </w:rPr>
        <w:tab/>
      </w:r>
      <w:r>
        <w:rPr>
          <w:i/>
        </w:rPr>
        <w:tab/>
        <w:t>Source: LG Electronics</w:t>
      </w:r>
    </w:p>
    <w:p w14:paraId="4AA378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44D9" w14:textId="77777777" w:rsidR="00BC378C" w:rsidRDefault="00BC378C" w:rsidP="00BC378C">
      <w:pPr>
        <w:rPr>
          <w:rFonts w:ascii="Arial" w:hAnsi="Arial" w:cs="Arial"/>
          <w:b/>
          <w:sz w:val="24"/>
        </w:rPr>
      </w:pPr>
      <w:r>
        <w:rPr>
          <w:rFonts w:ascii="Arial" w:hAnsi="Arial" w:cs="Arial"/>
          <w:b/>
          <w:color w:val="0000FF"/>
          <w:sz w:val="24"/>
        </w:rPr>
        <w:t>R4-2313580</w:t>
      </w:r>
      <w:r>
        <w:rPr>
          <w:rFonts w:ascii="Arial" w:hAnsi="Arial" w:cs="Arial"/>
          <w:b/>
          <w:color w:val="0000FF"/>
          <w:sz w:val="24"/>
        </w:rPr>
        <w:tab/>
      </w:r>
      <w:r>
        <w:rPr>
          <w:rFonts w:ascii="Arial" w:hAnsi="Arial" w:cs="Arial"/>
          <w:b/>
          <w:sz w:val="24"/>
        </w:rPr>
        <w:t>Clarification on values in ReducedAggregatedBandwidth-r17 IE (TS 38.331)</w:t>
      </w:r>
    </w:p>
    <w:p w14:paraId="3B573A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6A7DA3" w14:textId="77777777" w:rsidR="00BC378C" w:rsidRDefault="00BC378C" w:rsidP="00BC378C">
      <w:pPr>
        <w:rPr>
          <w:rFonts w:ascii="Arial" w:hAnsi="Arial" w:cs="Arial"/>
          <w:b/>
        </w:rPr>
      </w:pPr>
      <w:r>
        <w:rPr>
          <w:rFonts w:ascii="Arial" w:hAnsi="Arial" w:cs="Arial"/>
          <w:b/>
        </w:rPr>
        <w:t xml:space="preserve">Abstract: </w:t>
      </w:r>
    </w:p>
    <w:p w14:paraId="3C62959B" w14:textId="77777777" w:rsidR="00BC378C" w:rsidRDefault="00BC378C" w:rsidP="00BC378C">
      <w:r>
        <w:t>In this contribution we provide analysis of the ReducedAggregatedBandwidth-r17 (TS 38.331) and provide related proposals to resolve the Editor’s note in RAN2 specification.</w:t>
      </w:r>
    </w:p>
    <w:p w14:paraId="2D1228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1A77" w14:textId="77777777" w:rsidR="00BC378C" w:rsidRDefault="00BC378C" w:rsidP="00BC378C">
      <w:pPr>
        <w:rPr>
          <w:rFonts w:ascii="Arial" w:hAnsi="Arial" w:cs="Arial"/>
          <w:b/>
          <w:sz w:val="24"/>
        </w:rPr>
      </w:pPr>
      <w:r>
        <w:rPr>
          <w:rFonts w:ascii="Arial" w:hAnsi="Arial" w:cs="Arial"/>
          <w:b/>
          <w:color w:val="0000FF"/>
          <w:sz w:val="24"/>
        </w:rPr>
        <w:t>R4-2313581</w:t>
      </w:r>
      <w:r>
        <w:rPr>
          <w:rFonts w:ascii="Arial" w:hAnsi="Arial" w:cs="Arial"/>
          <w:b/>
          <w:color w:val="0000FF"/>
          <w:sz w:val="24"/>
        </w:rPr>
        <w:tab/>
      </w:r>
      <w:r>
        <w:rPr>
          <w:rFonts w:ascii="Arial" w:hAnsi="Arial" w:cs="Arial"/>
          <w:b/>
          <w:sz w:val="24"/>
        </w:rPr>
        <w:t>Draft LS on values in ReducedAggregatedBandwidth-r17 IE (TS 38.331)</w:t>
      </w:r>
    </w:p>
    <w:p w14:paraId="54F5044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56B2B2DF" w14:textId="77777777" w:rsidR="00BC378C" w:rsidRDefault="00BC378C" w:rsidP="00BC378C">
      <w:pPr>
        <w:rPr>
          <w:rFonts w:ascii="Arial" w:hAnsi="Arial" w:cs="Arial"/>
          <w:b/>
        </w:rPr>
      </w:pPr>
      <w:r>
        <w:rPr>
          <w:rFonts w:ascii="Arial" w:hAnsi="Arial" w:cs="Arial"/>
          <w:b/>
        </w:rPr>
        <w:t xml:space="preserve">Abstract: </w:t>
      </w:r>
    </w:p>
    <w:p w14:paraId="2084F7FF" w14:textId="77777777" w:rsidR="00BC378C" w:rsidRDefault="00BC378C" w:rsidP="00BC378C">
      <w:r>
        <w:t>Draft LS to RAN2 on the ReducedAggregatedBandwidth-r17 (TS 38.331).</w:t>
      </w:r>
    </w:p>
    <w:p w14:paraId="282AA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7EB4" w14:textId="77777777" w:rsidR="00BC378C" w:rsidRDefault="00BC378C" w:rsidP="00BC378C">
      <w:pPr>
        <w:pStyle w:val="Heading5"/>
      </w:pPr>
      <w:bookmarkStart w:id="31" w:name="_Toc142747498"/>
      <w:r>
        <w:t>5.2.6.4</w:t>
      </w:r>
      <w:r>
        <w:tab/>
        <w:t>RRM requirements</w:t>
      </w:r>
      <w:bookmarkEnd w:id="31"/>
    </w:p>
    <w:p w14:paraId="7B6C6E98" w14:textId="77777777" w:rsidR="00BC378C" w:rsidRDefault="00BC378C" w:rsidP="00BC378C">
      <w:pPr>
        <w:rPr>
          <w:rFonts w:ascii="Arial" w:hAnsi="Arial" w:cs="Arial"/>
          <w:b/>
          <w:sz w:val="24"/>
        </w:rPr>
      </w:pPr>
      <w:r>
        <w:rPr>
          <w:rFonts w:ascii="Arial" w:hAnsi="Arial" w:cs="Arial"/>
          <w:b/>
          <w:color w:val="0000FF"/>
          <w:sz w:val="24"/>
        </w:rPr>
        <w:t>R4-2312400</w:t>
      </w:r>
      <w:r>
        <w:rPr>
          <w:rFonts w:ascii="Arial" w:hAnsi="Arial" w:cs="Arial"/>
          <w:b/>
          <w:color w:val="0000FF"/>
          <w:sz w:val="24"/>
        </w:rPr>
        <w:tab/>
      </w:r>
      <w:r>
        <w:rPr>
          <w:rFonts w:ascii="Arial" w:hAnsi="Arial" w:cs="Arial"/>
          <w:b/>
          <w:sz w:val="24"/>
        </w:rPr>
        <w:t>[NR_ext_to_71GHz-Core] CR on maintenance of RRM requirements for FR2-2 R17</w:t>
      </w:r>
    </w:p>
    <w:p w14:paraId="09DBA7B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CR-3489  rev  Cat: F (Rel-17)</w:t>
      </w:r>
      <w:r>
        <w:rPr>
          <w:i/>
        </w:rPr>
        <w:br/>
      </w:r>
      <w:r>
        <w:rPr>
          <w:i/>
        </w:rPr>
        <w:br/>
      </w:r>
      <w:r>
        <w:rPr>
          <w:i/>
        </w:rPr>
        <w:tab/>
      </w:r>
      <w:r>
        <w:rPr>
          <w:i/>
        </w:rPr>
        <w:tab/>
      </w:r>
      <w:r>
        <w:rPr>
          <w:i/>
        </w:rPr>
        <w:tab/>
      </w:r>
      <w:r>
        <w:rPr>
          <w:i/>
        </w:rPr>
        <w:tab/>
      </w:r>
      <w:r>
        <w:rPr>
          <w:i/>
        </w:rPr>
        <w:tab/>
        <w:t>Source: Huawei, HiSilicon</w:t>
      </w:r>
    </w:p>
    <w:p w14:paraId="4ABD0F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EE40" w14:textId="77777777" w:rsidR="00BC378C" w:rsidRDefault="00BC378C" w:rsidP="00BC378C">
      <w:pPr>
        <w:rPr>
          <w:rFonts w:ascii="Arial" w:hAnsi="Arial" w:cs="Arial"/>
          <w:b/>
          <w:sz w:val="24"/>
        </w:rPr>
      </w:pPr>
      <w:r>
        <w:rPr>
          <w:rFonts w:ascii="Arial" w:hAnsi="Arial" w:cs="Arial"/>
          <w:b/>
          <w:color w:val="0000FF"/>
          <w:sz w:val="24"/>
        </w:rPr>
        <w:t>R4-2312401</w:t>
      </w:r>
      <w:r>
        <w:rPr>
          <w:rFonts w:ascii="Arial" w:hAnsi="Arial" w:cs="Arial"/>
          <w:b/>
          <w:color w:val="0000FF"/>
          <w:sz w:val="24"/>
        </w:rPr>
        <w:tab/>
      </w:r>
      <w:r>
        <w:rPr>
          <w:rFonts w:ascii="Arial" w:hAnsi="Arial" w:cs="Arial"/>
          <w:b/>
          <w:sz w:val="24"/>
        </w:rPr>
        <w:t>[NR_ext_to_71GHz-Core] CR on maintenance of RRM requirements for FR2-2 R18</w:t>
      </w:r>
    </w:p>
    <w:p w14:paraId="154BDD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CR-3490  rev  Cat: A (Rel-18)</w:t>
      </w:r>
      <w:r>
        <w:rPr>
          <w:i/>
        </w:rPr>
        <w:br/>
      </w:r>
      <w:r>
        <w:rPr>
          <w:i/>
        </w:rPr>
        <w:br/>
      </w:r>
      <w:r>
        <w:rPr>
          <w:i/>
        </w:rPr>
        <w:tab/>
      </w:r>
      <w:r>
        <w:rPr>
          <w:i/>
        </w:rPr>
        <w:tab/>
      </w:r>
      <w:r>
        <w:rPr>
          <w:i/>
        </w:rPr>
        <w:tab/>
      </w:r>
      <w:r>
        <w:rPr>
          <w:i/>
        </w:rPr>
        <w:tab/>
      </w:r>
      <w:r>
        <w:rPr>
          <w:i/>
        </w:rPr>
        <w:tab/>
        <w:t>Source: Huawei, HiSilicon</w:t>
      </w:r>
    </w:p>
    <w:p w14:paraId="1A88BF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6AE7E" w14:textId="77777777" w:rsidR="00BC378C" w:rsidRDefault="00BC378C" w:rsidP="00BC378C">
      <w:pPr>
        <w:rPr>
          <w:rFonts w:ascii="Arial" w:hAnsi="Arial" w:cs="Arial"/>
          <w:b/>
          <w:sz w:val="24"/>
        </w:rPr>
      </w:pPr>
      <w:r>
        <w:rPr>
          <w:rFonts w:ascii="Arial" w:hAnsi="Arial" w:cs="Arial"/>
          <w:b/>
          <w:color w:val="0000FF"/>
          <w:sz w:val="24"/>
        </w:rPr>
        <w:t>R4-2313405</w:t>
      </w:r>
      <w:r>
        <w:rPr>
          <w:rFonts w:ascii="Arial" w:hAnsi="Arial" w:cs="Arial"/>
          <w:b/>
          <w:color w:val="0000FF"/>
          <w:sz w:val="24"/>
        </w:rPr>
        <w:tab/>
      </w:r>
      <w:r>
        <w:rPr>
          <w:rFonts w:ascii="Arial" w:hAnsi="Arial" w:cs="Arial"/>
          <w:b/>
          <w:sz w:val="24"/>
        </w:rPr>
        <w:t>NR_ext_71GHz CR 38.133 - RRM timing requirements</w:t>
      </w:r>
    </w:p>
    <w:p w14:paraId="0030DDE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CR-3585  rev  Cat: F (Rel-17)</w:t>
      </w:r>
      <w:r>
        <w:rPr>
          <w:i/>
        </w:rPr>
        <w:br/>
      </w:r>
      <w:r>
        <w:rPr>
          <w:i/>
        </w:rPr>
        <w:br/>
      </w:r>
      <w:r>
        <w:rPr>
          <w:i/>
        </w:rPr>
        <w:tab/>
      </w:r>
      <w:r>
        <w:rPr>
          <w:i/>
        </w:rPr>
        <w:tab/>
      </w:r>
      <w:r>
        <w:rPr>
          <w:i/>
        </w:rPr>
        <w:tab/>
      </w:r>
      <w:r>
        <w:rPr>
          <w:i/>
        </w:rPr>
        <w:tab/>
      </w:r>
      <w:r>
        <w:rPr>
          <w:i/>
        </w:rPr>
        <w:tab/>
        <w:t>Source: Nokia, Nokia Shanghai Bell</w:t>
      </w:r>
    </w:p>
    <w:p w14:paraId="6DBDE7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F60E7" w14:textId="77777777" w:rsidR="00BC378C" w:rsidRDefault="00BC378C" w:rsidP="00BC378C">
      <w:pPr>
        <w:rPr>
          <w:rFonts w:ascii="Arial" w:hAnsi="Arial" w:cs="Arial"/>
          <w:b/>
          <w:sz w:val="24"/>
        </w:rPr>
      </w:pPr>
      <w:r>
        <w:rPr>
          <w:rFonts w:ascii="Arial" w:hAnsi="Arial" w:cs="Arial"/>
          <w:b/>
          <w:color w:val="0000FF"/>
          <w:sz w:val="24"/>
        </w:rPr>
        <w:t>R4-2313406</w:t>
      </w:r>
      <w:r>
        <w:rPr>
          <w:rFonts w:ascii="Arial" w:hAnsi="Arial" w:cs="Arial"/>
          <w:b/>
          <w:color w:val="0000FF"/>
          <w:sz w:val="24"/>
        </w:rPr>
        <w:tab/>
      </w:r>
      <w:r>
        <w:rPr>
          <w:rFonts w:ascii="Arial" w:hAnsi="Arial" w:cs="Arial"/>
          <w:b/>
          <w:sz w:val="24"/>
        </w:rPr>
        <w:t>NR_ext_71GHz CR 38.133 - RRM timing requirements</w:t>
      </w:r>
    </w:p>
    <w:p w14:paraId="30E544B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CR-3586  rev  Cat: A (Rel-18)</w:t>
      </w:r>
      <w:r>
        <w:rPr>
          <w:i/>
        </w:rPr>
        <w:br/>
      </w:r>
      <w:r>
        <w:rPr>
          <w:i/>
        </w:rPr>
        <w:br/>
      </w:r>
      <w:r>
        <w:rPr>
          <w:i/>
        </w:rPr>
        <w:tab/>
      </w:r>
      <w:r>
        <w:rPr>
          <w:i/>
        </w:rPr>
        <w:tab/>
      </w:r>
      <w:r>
        <w:rPr>
          <w:i/>
        </w:rPr>
        <w:tab/>
      </w:r>
      <w:r>
        <w:rPr>
          <w:i/>
        </w:rPr>
        <w:tab/>
      </w:r>
      <w:r>
        <w:rPr>
          <w:i/>
        </w:rPr>
        <w:tab/>
        <w:t>Source: Nokia, Nokia Shanghai Bell</w:t>
      </w:r>
    </w:p>
    <w:p w14:paraId="668A5F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9DF7" w14:textId="77777777" w:rsidR="00BC378C" w:rsidRDefault="00BC378C" w:rsidP="00BC378C">
      <w:pPr>
        <w:pStyle w:val="Heading5"/>
      </w:pPr>
      <w:bookmarkStart w:id="32" w:name="_Toc142747499"/>
      <w:r>
        <w:t>5.2.6.5</w:t>
      </w:r>
      <w:r>
        <w:tab/>
        <w:t>Demodulation and CSI requirements</w:t>
      </w:r>
      <w:bookmarkEnd w:id="32"/>
    </w:p>
    <w:p w14:paraId="1E65EEE4" w14:textId="77777777" w:rsidR="00BC378C" w:rsidRDefault="00BC378C" w:rsidP="00BC378C">
      <w:pPr>
        <w:rPr>
          <w:rFonts w:ascii="Arial" w:hAnsi="Arial" w:cs="Arial"/>
          <w:b/>
          <w:sz w:val="24"/>
        </w:rPr>
      </w:pPr>
      <w:r>
        <w:rPr>
          <w:rFonts w:ascii="Arial" w:hAnsi="Arial" w:cs="Arial"/>
          <w:b/>
          <w:color w:val="0000FF"/>
          <w:sz w:val="24"/>
        </w:rPr>
        <w:t>R4-2313275</w:t>
      </w:r>
      <w:r>
        <w:rPr>
          <w:rFonts w:ascii="Arial" w:hAnsi="Arial" w:cs="Arial"/>
          <w:b/>
          <w:color w:val="0000FF"/>
          <w:sz w:val="24"/>
        </w:rPr>
        <w:tab/>
      </w:r>
      <w:r>
        <w:rPr>
          <w:rFonts w:ascii="Arial" w:hAnsi="Arial" w:cs="Arial"/>
          <w:b/>
          <w:sz w:val="24"/>
        </w:rPr>
        <w:t>[NR_ext_to_71GHz-Perf] CR on 38.104: Clean up the brackets for FR2-2 PUSCH requirements</w:t>
      </w:r>
    </w:p>
    <w:p w14:paraId="478A52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CR-0513  rev  Cat: F (Rel-17)</w:t>
      </w:r>
      <w:r>
        <w:rPr>
          <w:i/>
        </w:rPr>
        <w:br/>
      </w:r>
      <w:r>
        <w:rPr>
          <w:i/>
        </w:rPr>
        <w:br/>
      </w:r>
      <w:r>
        <w:rPr>
          <w:i/>
        </w:rPr>
        <w:tab/>
      </w:r>
      <w:r>
        <w:rPr>
          <w:i/>
        </w:rPr>
        <w:tab/>
      </w:r>
      <w:r>
        <w:rPr>
          <w:i/>
        </w:rPr>
        <w:tab/>
      </w:r>
      <w:r>
        <w:rPr>
          <w:i/>
        </w:rPr>
        <w:tab/>
      </w:r>
      <w:r>
        <w:rPr>
          <w:i/>
        </w:rPr>
        <w:tab/>
        <w:t>Source: Huawei,HiSilicon</w:t>
      </w:r>
    </w:p>
    <w:p w14:paraId="208649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92F5" w14:textId="77777777" w:rsidR="00BC378C" w:rsidRDefault="00BC378C" w:rsidP="00BC378C">
      <w:pPr>
        <w:rPr>
          <w:rFonts w:ascii="Arial" w:hAnsi="Arial" w:cs="Arial"/>
          <w:b/>
          <w:sz w:val="24"/>
        </w:rPr>
      </w:pPr>
      <w:r>
        <w:rPr>
          <w:rFonts w:ascii="Arial" w:hAnsi="Arial" w:cs="Arial"/>
          <w:b/>
          <w:color w:val="0000FF"/>
          <w:sz w:val="24"/>
        </w:rPr>
        <w:t>R4-2313276</w:t>
      </w:r>
      <w:r>
        <w:rPr>
          <w:rFonts w:ascii="Arial" w:hAnsi="Arial" w:cs="Arial"/>
          <w:b/>
          <w:color w:val="0000FF"/>
          <w:sz w:val="24"/>
        </w:rPr>
        <w:tab/>
      </w:r>
      <w:r>
        <w:rPr>
          <w:rFonts w:ascii="Arial" w:hAnsi="Arial" w:cs="Arial"/>
          <w:b/>
          <w:sz w:val="24"/>
        </w:rPr>
        <w:t>[NR_ext_to_71GHz-Perf] CR on 38.104 Clean up the brackets for FR2-2 PUSCH requirements (Rel-18)</w:t>
      </w:r>
    </w:p>
    <w:p w14:paraId="1C47AB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CR-0514  rev  Cat: A (Rel-18)</w:t>
      </w:r>
      <w:r>
        <w:rPr>
          <w:i/>
        </w:rPr>
        <w:br/>
      </w:r>
      <w:r>
        <w:rPr>
          <w:i/>
        </w:rPr>
        <w:br/>
      </w:r>
      <w:r>
        <w:rPr>
          <w:i/>
        </w:rPr>
        <w:tab/>
      </w:r>
      <w:r>
        <w:rPr>
          <w:i/>
        </w:rPr>
        <w:tab/>
      </w:r>
      <w:r>
        <w:rPr>
          <w:i/>
        </w:rPr>
        <w:tab/>
      </w:r>
      <w:r>
        <w:rPr>
          <w:i/>
        </w:rPr>
        <w:tab/>
      </w:r>
      <w:r>
        <w:rPr>
          <w:i/>
        </w:rPr>
        <w:tab/>
        <w:t>Source: Huawei,HiSilicon</w:t>
      </w:r>
    </w:p>
    <w:p w14:paraId="0498A4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7DA5" w14:textId="77777777" w:rsidR="00BC378C" w:rsidRDefault="00BC378C" w:rsidP="00BC378C">
      <w:pPr>
        <w:rPr>
          <w:rFonts w:ascii="Arial" w:hAnsi="Arial" w:cs="Arial"/>
          <w:b/>
          <w:sz w:val="24"/>
        </w:rPr>
      </w:pPr>
      <w:r>
        <w:rPr>
          <w:rFonts w:ascii="Arial" w:hAnsi="Arial" w:cs="Arial"/>
          <w:b/>
          <w:color w:val="0000FF"/>
          <w:sz w:val="24"/>
        </w:rPr>
        <w:t>R4-2313277</w:t>
      </w:r>
      <w:r>
        <w:rPr>
          <w:rFonts w:ascii="Arial" w:hAnsi="Arial" w:cs="Arial"/>
          <w:b/>
          <w:color w:val="0000FF"/>
          <w:sz w:val="24"/>
        </w:rPr>
        <w:tab/>
      </w:r>
      <w:r>
        <w:rPr>
          <w:rFonts w:ascii="Arial" w:hAnsi="Arial" w:cs="Arial"/>
          <w:b/>
          <w:sz w:val="24"/>
        </w:rPr>
        <w:t>[NR_ext_to_71GHz-Perf] CR on 38.101-4 Update TDD UL-DL configuration for FR2-2 480kHz SCS (Rel-17)</w:t>
      </w:r>
    </w:p>
    <w:p w14:paraId="013F1FD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CR-0410  rev  Cat: F (Rel-17)</w:t>
      </w:r>
      <w:r>
        <w:rPr>
          <w:i/>
        </w:rPr>
        <w:br/>
      </w:r>
      <w:r>
        <w:rPr>
          <w:i/>
        </w:rPr>
        <w:lastRenderedPageBreak/>
        <w:br/>
      </w:r>
      <w:r>
        <w:rPr>
          <w:i/>
        </w:rPr>
        <w:tab/>
      </w:r>
      <w:r>
        <w:rPr>
          <w:i/>
        </w:rPr>
        <w:tab/>
      </w:r>
      <w:r>
        <w:rPr>
          <w:i/>
        </w:rPr>
        <w:tab/>
      </w:r>
      <w:r>
        <w:rPr>
          <w:i/>
        </w:rPr>
        <w:tab/>
      </w:r>
      <w:r>
        <w:rPr>
          <w:i/>
        </w:rPr>
        <w:tab/>
        <w:t>Source: Huawei,HiSilicon</w:t>
      </w:r>
    </w:p>
    <w:p w14:paraId="6DB599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D229B" w14:textId="77777777" w:rsidR="00BC378C" w:rsidRDefault="00BC378C" w:rsidP="00BC378C">
      <w:pPr>
        <w:rPr>
          <w:rFonts w:ascii="Arial" w:hAnsi="Arial" w:cs="Arial"/>
          <w:b/>
          <w:sz w:val="24"/>
        </w:rPr>
      </w:pPr>
      <w:r>
        <w:rPr>
          <w:rFonts w:ascii="Arial" w:hAnsi="Arial" w:cs="Arial"/>
          <w:b/>
          <w:color w:val="0000FF"/>
          <w:sz w:val="24"/>
        </w:rPr>
        <w:t>R4-2313278</w:t>
      </w:r>
      <w:r>
        <w:rPr>
          <w:rFonts w:ascii="Arial" w:hAnsi="Arial" w:cs="Arial"/>
          <w:b/>
          <w:color w:val="0000FF"/>
          <w:sz w:val="24"/>
        </w:rPr>
        <w:tab/>
      </w:r>
      <w:r>
        <w:rPr>
          <w:rFonts w:ascii="Arial" w:hAnsi="Arial" w:cs="Arial"/>
          <w:b/>
          <w:sz w:val="24"/>
        </w:rPr>
        <w:t>[NR_ext_to_71GHz-Perf] CR on 38.101-4 Update TDD UL-DL configuration for FR2-2 480kHz SCS (Rel-18)</w:t>
      </w:r>
    </w:p>
    <w:p w14:paraId="40857FD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CR-0411  rev  Cat: A (Rel-18)</w:t>
      </w:r>
      <w:r>
        <w:rPr>
          <w:i/>
        </w:rPr>
        <w:br/>
      </w:r>
      <w:r>
        <w:rPr>
          <w:i/>
        </w:rPr>
        <w:br/>
      </w:r>
      <w:r>
        <w:rPr>
          <w:i/>
        </w:rPr>
        <w:tab/>
      </w:r>
      <w:r>
        <w:rPr>
          <w:i/>
        </w:rPr>
        <w:tab/>
      </w:r>
      <w:r>
        <w:rPr>
          <w:i/>
        </w:rPr>
        <w:tab/>
      </w:r>
      <w:r>
        <w:rPr>
          <w:i/>
        </w:rPr>
        <w:tab/>
      </w:r>
      <w:r>
        <w:rPr>
          <w:i/>
        </w:rPr>
        <w:tab/>
        <w:t>Source: Huawei,HiSilicon</w:t>
      </w:r>
    </w:p>
    <w:p w14:paraId="5C85DB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94C8" w14:textId="77777777" w:rsidR="00BC378C" w:rsidRDefault="00BC378C" w:rsidP="00BC378C">
      <w:pPr>
        <w:rPr>
          <w:rFonts w:ascii="Arial" w:hAnsi="Arial" w:cs="Arial"/>
          <w:b/>
          <w:sz w:val="24"/>
        </w:rPr>
      </w:pPr>
      <w:r>
        <w:rPr>
          <w:rFonts w:ascii="Arial" w:hAnsi="Arial" w:cs="Arial"/>
          <w:b/>
          <w:color w:val="0000FF"/>
          <w:sz w:val="24"/>
        </w:rPr>
        <w:t>R4-2313407</w:t>
      </w:r>
      <w:r>
        <w:rPr>
          <w:rFonts w:ascii="Arial" w:hAnsi="Arial" w:cs="Arial"/>
          <w:b/>
          <w:color w:val="0000FF"/>
          <w:sz w:val="24"/>
        </w:rPr>
        <w:tab/>
      </w:r>
      <w:r>
        <w:rPr>
          <w:rFonts w:ascii="Arial" w:hAnsi="Arial" w:cs="Arial"/>
          <w:b/>
          <w:sz w:val="24"/>
        </w:rPr>
        <w:t>NR_ext_to_71GHz CR 38.104 demodulation requirements</w:t>
      </w:r>
    </w:p>
    <w:p w14:paraId="60C86C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CR-0515  rev  Cat: F (Rel-17)</w:t>
      </w:r>
      <w:r>
        <w:rPr>
          <w:i/>
        </w:rPr>
        <w:br/>
      </w:r>
      <w:r>
        <w:rPr>
          <w:i/>
        </w:rPr>
        <w:br/>
      </w:r>
      <w:r>
        <w:rPr>
          <w:i/>
        </w:rPr>
        <w:tab/>
      </w:r>
      <w:r>
        <w:rPr>
          <w:i/>
        </w:rPr>
        <w:tab/>
      </w:r>
      <w:r>
        <w:rPr>
          <w:i/>
        </w:rPr>
        <w:tab/>
      </w:r>
      <w:r>
        <w:rPr>
          <w:i/>
        </w:rPr>
        <w:tab/>
      </w:r>
      <w:r>
        <w:rPr>
          <w:i/>
        </w:rPr>
        <w:tab/>
        <w:t>Source: Nokia, Nokia Shanghai Bell</w:t>
      </w:r>
    </w:p>
    <w:p w14:paraId="03E761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15B79" w14:textId="77777777" w:rsidR="00BC378C" w:rsidRDefault="00BC378C" w:rsidP="00BC378C">
      <w:pPr>
        <w:rPr>
          <w:rFonts w:ascii="Arial" w:hAnsi="Arial" w:cs="Arial"/>
          <w:b/>
          <w:sz w:val="24"/>
        </w:rPr>
      </w:pPr>
      <w:r>
        <w:rPr>
          <w:rFonts w:ascii="Arial" w:hAnsi="Arial" w:cs="Arial"/>
          <w:b/>
          <w:color w:val="0000FF"/>
          <w:sz w:val="24"/>
        </w:rPr>
        <w:t>R4-2313408</w:t>
      </w:r>
      <w:r>
        <w:rPr>
          <w:rFonts w:ascii="Arial" w:hAnsi="Arial" w:cs="Arial"/>
          <w:b/>
          <w:color w:val="0000FF"/>
          <w:sz w:val="24"/>
        </w:rPr>
        <w:tab/>
      </w:r>
      <w:r>
        <w:rPr>
          <w:rFonts w:ascii="Arial" w:hAnsi="Arial" w:cs="Arial"/>
          <w:b/>
          <w:sz w:val="24"/>
        </w:rPr>
        <w:t>NR_ext_to_71GHz CR 38.104 demodulation requirements</w:t>
      </w:r>
    </w:p>
    <w:p w14:paraId="239F11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CR-0516  rev  Cat: A (Rel-18)</w:t>
      </w:r>
      <w:r>
        <w:rPr>
          <w:i/>
        </w:rPr>
        <w:br/>
      </w:r>
      <w:r>
        <w:rPr>
          <w:i/>
        </w:rPr>
        <w:br/>
      </w:r>
      <w:r>
        <w:rPr>
          <w:i/>
        </w:rPr>
        <w:tab/>
      </w:r>
      <w:r>
        <w:rPr>
          <w:i/>
        </w:rPr>
        <w:tab/>
      </w:r>
      <w:r>
        <w:rPr>
          <w:i/>
        </w:rPr>
        <w:tab/>
      </w:r>
      <w:r>
        <w:rPr>
          <w:i/>
        </w:rPr>
        <w:tab/>
      </w:r>
      <w:r>
        <w:rPr>
          <w:i/>
        </w:rPr>
        <w:tab/>
        <w:t>Source: Nokia, Nokia Shanghai Bell</w:t>
      </w:r>
    </w:p>
    <w:p w14:paraId="28681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F89" w14:textId="77777777" w:rsidR="00BC378C" w:rsidRDefault="00BC378C" w:rsidP="00BC378C">
      <w:pPr>
        <w:pStyle w:val="Heading3"/>
      </w:pPr>
      <w:bookmarkStart w:id="33" w:name="_Toc142747500"/>
      <w:r>
        <w:t>5.3</w:t>
      </w:r>
      <w:r>
        <w:tab/>
        <w:t>Rel-17 TEI</w:t>
      </w:r>
      <w:bookmarkEnd w:id="33"/>
    </w:p>
    <w:p w14:paraId="37774D72" w14:textId="7F8C821B" w:rsidR="00416071" w:rsidRPr="00416071" w:rsidRDefault="00416071" w:rsidP="00416071">
      <w:pPr>
        <w:rPr>
          <w:i/>
          <w:iCs/>
        </w:rPr>
      </w:pPr>
      <w:r w:rsidRPr="00416071">
        <w:rPr>
          <w:i/>
          <w:iCs/>
        </w:rPr>
        <w:t>The tdoc submitted under this agenda is supposed not to be related to any other closed or existing WIs. It is expected for companies who proposed TEI to contact session Chairs first because the TEI topic is under monitoring in RAN.</w:t>
      </w:r>
    </w:p>
    <w:p w14:paraId="5DCB1339" w14:textId="77777777" w:rsidR="00BC378C" w:rsidRDefault="00BC378C" w:rsidP="00BC378C">
      <w:pPr>
        <w:rPr>
          <w:rFonts w:ascii="Arial" w:hAnsi="Arial" w:cs="Arial"/>
          <w:b/>
          <w:sz w:val="24"/>
        </w:rPr>
      </w:pPr>
      <w:r>
        <w:rPr>
          <w:rFonts w:ascii="Arial" w:hAnsi="Arial" w:cs="Arial"/>
          <w:b/>
          <w:color w:val="0000FF"/>
          <w:sz w:val="24"/>
        </w:rPr>
        <w:t>R4-2312648</w:t>
      </w:r>
      <w:r>
        <w:rPr>
          <w:rFonts w:ascii="Arial" w:hAnsi="Arial" w:cs="Arial"/>
          <w:b/>
          <w:color w:val="0000FF"/>
          <w:sz w:val="24"/>
        </w:rPr>
        <w:tab/>
      </w:r>
      <w:r>
        <w:rPr>
          <w:rFonts w:ascii="Arial" w:hAnsi="Arial" w:cs="Arial"/>
          <w:b/>
          <w:sz w:val="24"/>
        </w:rPr>
        <w:t>Requirements for NavIC L5 A-GNSS support</w:t>
      </w:r>
    </w:p>
    <w:p w14:paraId="52AD645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v17.3.0</w:t>
      </w:r>
      <w:r>
        <w:rPr>
          <w:i/>
        </w:rPr>
        <w:tab/>
        <w:t xml:space="preserve">  CR-0025  rev  Cat: B (Rel-17)</w:t>
      </w:r>
      <w:r>
        <w:rPr>
          <w:i/>
        </w:rPr>
        <w:br/>
      </w:r>
      <w:r>
        <w:rPr>
          <w:i/>
        </w:rPr>
        <w:br/>
      </w:r>
      <w:r>
        <w:rPr>
          <w:i/>
        </w:rPr>
        <w:tab/>
      </w:r>
      <w:r>
        <w:rPr>
          <w:i/>
        </w:rPr>
        <w:tab/>
      </w:r>
      <w:r>
        <w:rPr>
          <w:i/>
        </w:rPr>
        <w:tab/>
      </w:r>
      <w:r>
        <w:rPr>
          <w:i/>
        </w:rPr>
        <w:tab/>
      </w:r>
      <w:r>
        <w:rPr>
          <w:i/>
        </w:rPr>
        <w:tab/>
        <w:t>Source: Reliance Jio</w:t>
      </w:r>
    </w:p>
    <w:p w14:paraId="60EF80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239B" w14:textId="77777777" w:rsidR="00BC378C" w:rsidRDefault="00BC378C" w:rsidP="00BC378C">
      <w:pPr>
        <w:rPr>
          <w:rFonts w:ascii="Arial" w:hAnsi="Arial" w:cs="Arial"/>
          <w:b/>
          <w:sz w:val="24"/>
        </w:rPr>
      </w:pPr>
      <w:r>
        <w:rPr>
          <w:rFonts w:ascii="Arial" w:hAnsi="Arial" w:cs="Arial"/>
          <w:b/>
          <w:color w:val="0000FF"/>
          <w:sz w:val="24"/>
        </w:rPr>
        <w:t>R4-2313394</w:t>
      </w:r>
      <w:r>
        <w:rPr>
          <w:rFonts w:ascii="Arial" w:hAnsi="Arial" w:cs="Arial"/>
          <w:b/>
          <w:color w:val="0000FF"/>
          <w:sz w:val="24"/>
        </w:rPr>
        <w:tab/>
      </w:r>
      <w:r>
        <w:rPr>
          <w:rFonts w:ascii="Arial" w:hAnsi="Arial" w:cs="Arial"/>
          <w:b/>
          <w:sz w:val="24"/>
        </w:rPr>
        <w:t>TEI17: CR 38.133 Correction to report mapping description for NR Timing Advance</w:t>
      </w:r>
    </w:p>
    <w:p w14:paraId="6EA4C87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CR-3575  rev  Cat: F (Rel-17)</w:t>
      </w:r>
      <w:r>
        <w:rPr>
          <w:i/>
        </w:rPr>
        <w:br/>
      </w:r>
      <w:r>
        <w:rPr>
          <w:i/>
        </w:rPr>
        <w:br/>
      </w:r>
      <w:r>
        <w:rPr>
          <w:i/>
        </w:rPr>
        <w:tab/>
      </w:r>
      <w:r>
        <w:rPr>
          <w:i/>
        </w:rPr>
        <w:tab/>
      </w:r>
      <w:r>
        <w:rPr>
          <w:i/>
        </w:rPr>
        <w:tab/>
      </w:r>
      <w:r>
        <w:rPr>
          <w:i/>
        </w:rPr>
        <w:tab/>
      </w:r>
      <w:r>
        <w:rPr>
          <w:i/>
        </w:rPr>
        <w:tab/>
        <w:t>Source: Nokia, Nokia Shanghai Bell</w:t>
      </w:r>
    </w:p>
    <w:p w14:paraId="42AAC7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637CC" w14:textId="77777777" w:rsidR="00BC378C" w:rsidRDefault="00BC378C" w:rsidP="00BC378C">
      <w:pPr>
        <w:rPr>
          <w:rFonts w:ascii="Arial" w:hAnsi="Arial" w:cs="Arial"/>
          <w:b/>
          <w:sz w:val="24"/>
        </w:rPr>
      </w:pPr>
      <w:r>
        <w:rPr>
          <w:rFonts w:ascii="Arial" w:hAnsi="Arial" w:cs="Arial"/>
          <w:b/>
          <w:color w:val="0000FF"/>
          <w:sz w:val="24"/>
        </w:rPr>
        <w:t>R4-2313395</w:t>
      </w:r>
      <w:r>
        <w:rPr>
          <w:rFonts w:ascii="Arial" w:hAnsi="Arial" w:cs="Arial"/>
          <w:b/>
          <w:color w:val="0000FF"/>
          <w:sz w:val="24"/>
        </w:rPr>
        <w:tab/>
      </w:r>
      <w:r>
        <w:rPr>
          <w:rFonts w:ascii="Arial" w:hAnsi="Arial" w:cs="Arial"/>
          <w:b/>
          <w:sz w:val="24"/>
        </w:rPr>
        <w:t>TEI17: CR 38.133 Correction to report mapping description for NR Timing Advance</w:t>
      </w:r>
    </w:p>
    <w:p w14:paraId="7FB75BC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CR-3576  rev  Cat: A (Rel-18)</w:t>
      </w:r>
      <w:r>
        <w:rPr>
          <w:i/>
        </w:rPr>
        <w:br/>
      </w:r>
      <w:r>
        <w:rPr>
          <w:i/>
        </w:rPr>
        <w:lastRenderedPageBreak/>
        <w:br/>
      </w:r>
      <w:r>
        <w:rPr>
          <w:i/>
        </w:rPr>
        <w:tab/>
      </w:r>
      <w:r>
        <w:rPr>
          <w:i/>
        </w:rPr>
        <w:tab/>
      </w:r>
      <w:r>
        <w:rPr>
          <w:i/>
        </w:rPr>
        <w:tab/>
      </w:r>
      <w:r>
        <w:rPr>
          <w:i/>
        </w:rPr>
        <w:tab/>
      </w:r>
      <w:r>
        <w:rPr>
          <w:i/>
        </w:rPr>
        <w:tab/>
        <w:t>Source: Nokia, Nokia Shanghai Bell</w:t>
      </w:r>
    </w:p>
    <w:p w14:paraId="3848FD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72708" w14:textId="77777777" w:rsidR="00BC378C" w:rsidRDefault="00BC378C" w:rsidP="00BC378C">
      <w:pPr>
        <w:rPr>
          <w:rFonts w:ascii="Arial" w:hAnsi="Arial" w:cs="Arial"/>
          <w:b/>
          <w:sz w:val="24"/>
        </w:rPr>
      </w:pPr>
      <w:r>
        <w:rPr>
          <w:rFonts w:ascii="Arial" w:hAnsi="Arial" w:cs="Arial"/>
          <w:b/>
          <w:color w:val="0000FF"/>
          <w:sz w:val="24"/>
        </w:rPr>
        <w:t>R4-2313816</w:t>
      </w:r>
      <w:r>
        <w:rPr>
          <w:rFonts w:ascii="Arial" w:hAnsi="Arial" w:cs="Arial"/>
          <w:b/>
          <w:color w:val="0000FF"/>
          <w:sz w:val="24"/>
        </w:rPr>
        <w:tab/>
      </w:r>
      <w:r>
        <w:rPr>
          <w:rFonts w:ascii="Arial" w:hAnsi="Arial" w:cs="Arial"/>
          <w:b/>
          <w:sz w:val="24"/>
        </w:rPr>
        <w:t>[TEI] List of R17 FR1/LTE+FR2 test cases in annex A</w:t>
      </w:r>
    </w:p>
    <w:p w14:paraId="701148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42FFE" w14:textId="77777777" w:rsidR="00BC378C" w:rsidRDefault="00BC378C" w:rsidP="00BC378C">
      <w:pPr>
        <w:rPr>
          <w:rFonts w:ascii="Arial" w:hAnsi="Arial" w:cs="Arial"/>
          <w:b/>
        </w:rPr>
      </w:pPr>
      <w:r>
        <w:rPr>
          <w:rFonts w:ascii="Arial" w:hAnsi="Arial" w:cs="Arial"/>
          <w:b/>
        </w:rPr>
        <w:t xml:space="preserve">Abstract: </w:t>
      </w:r>
    </w:p>
    <w:p w14:paraId="55B21730" w14:textId="77777777" w:rsidR="00BC378C" w:rsidRDefault="00BC378C" w:rsidP="00BC378C">
      <w:r>
        <w:t>Discusison on List of R17 FR1/LTE+FR2 test cases in annex A</w:t>
      </w:r>
    </w:p>
    <w:p w14:paraId="2C306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DA398" w14:textId="77777777" w:rsidR="00BC378C" w:rsidRDefault="00BC378C" w:rsidP="00BC378C">
      <w:pPr>
        <w:pStyle w:val="Heading3"/>
      </w:pPr>
      <w:bookmarkStart w:id="34" w:name="_Toc142747501"/>
      <w:r>
        <w:t>5.4</w:t>
      </w:r>
      <w:r>
        <w:tab/>
        <w:t>Moderator summary and conclusions (for Agenda 5)</w:t>
      </w:r>
      <w:bookmarkEnd w:id="34"/>
    </w:p>
    <w:p w14:paraId="209B7A2C" w14:textId="77777777" w:rsidR="00EE6F31" w:rsidRDefault="00EE6F31" w:rsidP="00EE6F31"/>
    <w:p w14:paraId="38EE77F4" w14:textId="77777777" w:rsidR="00EE6F31" w:rsidRDefault="00EE6F31" w:rsidP="00EE6F31"/>
    <w:p w14:paraId="02C8E79A" w14:textId="77777777" w:rsidR="00EE6F31" w:rsidRDefault="00EE6F31" w:rsidP="00EE6F31">
      <w:pPr>
        <w:sectPr w:rsidR="00EE6F31" w:rsidSect="00BC378C">
          <w:footnotePr>
            <w:numRestart w:val="eachSect"/>
          </w:footnotePr>
          <w:pgSz w:w="11907" w:h="16840" w:code="9"/>
          <w:pgMar w:top="1418" w:right="1134" w:bottom="1134" w:left="1134" w:header="680" w:footer="567" w:gutter="0"/>
          <w:cols w:space="720"/>
          <w:titlePg/>
        </w:sectPr>
      </w:pPr>
    </w:p>
    <w:p w14:paraId="60B5547A" w14:textId="77777777" w:rsidR="00EE6F31" w:rsidRPr="00EE6F31" w:rsidRDefault="00EE6F31" w:rsidP="00EE6F31"/>
    <w:p w14:paraId="7815F5D0" w14:textId="6EE387E0" w:rsidR="00EE6F31" w:rsidRDefault="00EE6F31" w:rsidP="00EE6F31">
      <w:pPr>
        <w:pStyle w:val="Heading3"/>
      </w:pPr>
      <w:r>
        <w:t>5.4.1</w:t>
      </w:r>
      <w:r>
        <w:tab/>
        <w:t>CR List from 3GU under agenda item 5</w:t>
      </w:r>
    </w:p>
    <w:p w14:paraId="0EA8DADF" w14:textId="7D3E69B9" w:rsidR="00EE6F31" w:rsidRDefault="00EE6F31" w:rsidP="00EE6F31">
      <w:r>
        <w:t>There are 324 CRs under agenda item 5 allocated by tdoc request and submission deadline.</w:t>
      </w:r>
    </w:p>
    <w:tbl>
      <w:tblPr>
        <w:tblW w:w="5000" w:type="pct"/>
        <w:tblLayout w:type="fixed"/>
        <w:tblLook w:val="04A0" w:firstRow="1" w:lastRow="0" w:firstColumn="1" w:lastColumn="0" w:noHBand="0" w:noVBand="1"/>
      </w:tblPr>
      <w:tblGrid>
        <w:gridCol w:w="1129"/>
        <w:gridCol w:w="2268"/>
        <w:gridCol w:w="1419"/>
        <w:gridCol w:w="708"/>
        <w:gridCol w:w="708"/>
        <w:gridCol w:w="711"/>
        <w:gridCol w:w="708"/>
        <w:gridCol w:w="708"/>
        <w:gridCol w:w="851"/>
        <w:gridCol w:w="851"/>
        <w:gridCol w:w="1416"/>
        <w:gridCol w:w="708"/>
        <w:gridCol w:w="568"/>
        <w:gridCol w:w="568"/>
        <w:gridCol w:w="957"/>
      </w:tblGrid>
      <w:tr w:rsidR="00F82C30" w:rsidRPr="00EE6F31" w14:paraId="11FBFEDF" w14:textId="49430BA5" w:rsidTr="00F82C30">
        <w:trPr>
          <w:trHeight w:val="420"/>
        </w:trPr>
        <w:tc>
          <w:tcPr>
            <w:tcW w:w="395" w:type="pct"/>
            <w:tcBorders>
              <w:top w:val="single" w:sz="4" w:space="0" w:color="FFFFFF"/>
              <w:left w:val="single" w:sz="4" w:space="0" w:color="auto"/>
              <w:bottom w:val="single" w:sz="4" w:space="0" w:color="A6A6A6"/>
              <w:right w:val="single" w:sz="4" w:space="0" w:color="auto"/>
            </w:tcBorders>
            <w:shd w:val="clear" w:color="000000" w:fill="75B91A"/>
            <w:hideMark/>
          </w:tcPr>
          <w:p w14:paraId="556D7248"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TDoc</w:t>
            </w:r>
          </w:p>
        </w:tc>
        <w:tc>
          <w:tcPr>
            <w:tcW w:w="794" w:type="pct"/>
            <w:tcBorders>
              <w:top w:val="single" w:sz="4" w:space="0" w:color="FFFFFF"/>
              <w:left w:val="single" w:sz="4" w:space="0" w:color="auto"/>
              <w:bottom w:val="single" w:sz="4" w:space="0" w:color="A6A6A6"/>
              <w:right w:val="single" w:sz="4" w:space="0" w:color="auto"/>
            </w:tcBorders>
            <w:shd w:val="clear" w:color="000000" w:fill="75B91A"/>
            <w:hideMark/>
          </w:tcPr>
          <w:p w14:paraId="62C60AEC"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Title</w:t>
            </w:r>
          </w:p>
        </w:tc>
        <w:tc>
          <w:tcPr>
            <w:tcW w:w="497" w:type="pct"/>
            <w:tcBorders>
              <w:top w:val="single" w:sz="4" w:space="0" w:color="FFFFFF"/>
              <w:left w:val="single" w:sz="4" w:space="0" w:color="auto"/>
              <w:bottom w:val="single" w:sz="4" w:space="0" w:color="A6A6A6"/>
              <w:right w:val="single" w:sz="4" w:space="0" w:color="auto"/>
            </w:tcBorders>
            <w:shd w:val="clear" w:color="000000" w:fill="75B91A"/>
            <w:hideMark/>
          </w:tcPr>
          <w:p w14:paraId="629DE69C"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Source</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5EA4D792"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Type</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74EEE144"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For</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0B44D6C2" w14:textId="57C24A15"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A</w:t>
            </w:r>
            <w:r w:rsidR="00F82C30">
              <w:rPr>
                <w:rFonts w:ascii="Arial" w:hAnsi="Arial" w:cs="Arial"/>
                <w:b/>
                <w:bCs/>
                <w:sz w:val="16"/>
                <w:szCs w:val="16"/>
              </w:rPr>
              <w:t>I</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6AEF7710"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TDoc Status</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7FB78F8E" w14:textId="3479EE86"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Rel</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400B2668"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Spec</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06CD4C4F" w14:textId="6941E7F2"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Ver</w:t>
            </w:r>
          </w:p>
        </w:tc>
        <w:tc>
          <w:tcPr>
            <w:tcW w:w="496" w:type="pct"/>
            <w:tcBorders>
              <w:top w:val="single" w:sz="4" w:space="0" w:color="FFFFFF"/>
              <w:left w:val="single" w:sz="4" w:space="0" w:color="auto"/>
              <w:bottom w:val="single" w:sz="4" w:space="0" w:color="A6A6A6"/>
              <w:right w:val="single" w:sz="4" w:space="0" w:color="auto"/>
            </w:tcBorders>
            <w:shd w:val="clear" w:color="000000" w:fill="75B91A"/>
            <w:hideMark/>
          </w:tcPr>
          <w:p w14:paraId="0CF53517"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Related WIs</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36026449" w14:textId="77777777"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14CE0F73" w14:textId="7C714A22"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 rev</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40337AD4" w14:textId="37B91516" w:rsidR="00EE6F31" w:rsidRPr="00EE6F31" w:rsidRDefault="00EE6F31" w:rsidP="00EE6F31">
            <w:pPr>
              <w:overflowPunct/>
              <w:autoSpaceDE/>
              <w:autoSpaceDN/>
              <w:adjustRightInd/>
              <w:spacing w:after="0"/>
              <w:textAlignment w:val="auto"/>
              <w:rPr>
                <w:rFonts w:ascii="Arial" w:hAnsi="Arial" w:cs="Arial"/>
                <w:b/>
                <w:bCs/>
                <w:sz w:val="16"/>
                <w:szCs w:val="16"/>
              </w:rPr>
            </w:pPr>
            <w:r w:rsidRPr="00EE6F31">
              <w:rPr>
                <w:rFonts w:ascii="Arial" w:hAnsi="Arial" w:cs="Arial"/>
                <w:b/>
                <w:bCs/>
                <w:sz w:val="16"/>
                <w:szCs w:val="16"/>
              </w:rPr>
              <w:t>CR cat</w:t>
            </w:r>
          </w:p>
        </w:tc>
        <w:tc>
          <w:tcPr>
            <w:tcW w:w="335" w:type="pct"/>
            <w:tcBorders>
              <w:top w:val="single" w:sz="4" w:space="0" w:color="FFFFFF"/>
              <w:left w:val="single" w:sz="4" w:space="0" w:color="auto"/>
              <w:bottom w:val="single" w:sz="4" w:space="0" w:color="A6A6A6"/>
              <w:right w:val="single" w:sz="4" w:space="0" w:color="FFFFFF"/>
            </w:tcBorders>
            <w:shd w:val="clear" w:color="000000" w:fill="75B91A"/>
          </w:tcPr>
          <w:p w14:paraId="2C22861E" w14:textId="3AE6BD86" w:rsidR="00EE6F31" w:rsidRPr="00EE6F31" w:rsidRDefault="00EE6F31" w:rsidP="00EE6F31">
            <w:pPr>
              <w:overflowPunct/>
              <w:autoSpaceDE/>
              <w:autoSpaceDN/>
              <w:adjustRightInd/>
              <w:spacing w:after="0"/>
              <w:textAlignment w:val="auto"/>
              <w:rPr>
                <w:rFonts w:ascii="Arial" w:hAnsi="Arial" w:cs="Arial"/>
                <w:b/>
                <w:bCs/>
                <w:sz w:val="16"/>
                <w:szCs w:val="16"/>
              </w:rPr>
            </w:pPr>
            <w:r>
              <w:rPr>
                <w:rFonts w:ascii="Arial" w:hAnsi="Arial" w:cs="Arial"/>
                <w:b/>
                <w:bCs/>
                <w:sz w:val="16"/>
                <w:szCs w:val="16"/>
              </w:rPr>
              <w:t>Decision</w:t>
            </w:r>
          </w:p>
        </w:tc>
      </w:tr>
      <w:tr w:rsidR="00F82C30" w:rsidRPr="00EE6F31" w14:paraId="62180468" w14:textId="43800A2F" w:rsidTr="00124FD1">
        <w:trPr>
          <w:trHeight w:val="809"/>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0B6D5B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89" w:history="1">
              <w:r w:rsidR="00EE6F31" w:rsidRPr="00EE6F31">
                <w:rPr>
                  <w:rFonts w:ascii="Arial" w:hAnsi="Arial" w:cs="Arial"/>
                  <w:b/>
                  <w:bCs/>
                  <w:color w:val="0000FF"/>
                  <w:sz w:val="16"/>
                  <w:szCs w:val="16"/>
                  <w:u w:val="single"/>
                </w:rPr>
                <w:t>R4-2312405</w:t>
              </w:r>
            </w:hyperlink>
          </w:p>
        </w:tc>
        <w:tc>
          <w:tcPr>
            <w:tcW w:w="794" w:type="pct"/>
            <w:tcBorders>
              <w:top w:val="single" w:sz="4" w:space="0" w:color="A6A6A6"/>
              <w:left w:val="nil"/>
              <w:bottom w:val="single" w:sz="4" w:space="0" w:color="A6A6A6"/>
              <w:right w:val="single" w:sz="4" w:space="0" w:color="A6A6A6"/>
            </w:tcBorders>
            <w:shd w:val="clear" w:color="auto" w:fill="auto"/>
            <w:hideMark/>
          </w:tcPr>
          <w:p w14:paraId="7D4AB1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[NB_IOTenh4_LTE_eMTC6-Core] CR on maintenance of neighbour cell measurement for NB-IoT R17</w:t>
            </w:r>
          </w:p>
        </w:tc>
        <w:tc>
          <w:tcPr>
            <w:tcW w:w="497" w:type="pct"/>
            <w:tcBorders>
              <w:top w:val="single" w:sz="4" w:space="0" w:color="A6A6A6"/>
              <w:left w:val="nil"/>
              <w:bottom w:val="single" w:sz="4" w:space="0" w:color="A6A6A6"/>
              <w:right w:val="single" w:sz="4" w:space="0" w:color="A6A6A6"/>
            </w:tcBorders>
            <w:shd w:val="clear" w:color="auto" w:fill="auto"/>
            <w:hideMark/>
          </w:tcPr>
          <w:p w14:paraId="35839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single" w:sz="4" w:space="0" w:color="A6A6A6"/>
              <w:left w:val="nil"/>
              <w:bottom w:val="single" w:sz="4" w:space="0" w:color="A6A6A6"/>
              <w:right w:val="single" w:sz="4" w:space="0" w:color="A6A6A6"/>
            </w:tcBorders>
            <w:shd w:val="clear" w:color="auto" w:fill="auto"/>
            <w:hideMark/>
          </w:tcPr>
          <w:p w14:paraId="154960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single" w:sz="4" w:space="0" w:color="A6A6A6"/>
              <w:left w:val="nil"/>
              <w:bottom w:val="single" w:sz="4" w:space="0" w:color="A6A6A6"/>
              <w:right w:val="single" w:sz="4" w:space="0" w:color="A6A6A6"/>
            </w:tcBorders>
            <w:shd w:val="clear" w:color="auto" w:fill="auto"/>
            <w:hideMark/>
          </w:tcPr>
          <w:p w14:paraId="3B0A83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single" w:sz="4" w:space="0" w:color="A6A6A6"/>
              <w:left w:val="nil"/>
              <w:bottom w:val="single" w:sz="4" w:space="0" w:color="A6A6A6"/>
              <w:right w:val="single" w:sz="4" w:space="0" w:color="A6A6A6"/>
            </w:tcBorders>
            <w:shd w:val="clear" w:color="auto" w:fill="auto"/>
            <w:hideMark/>
          </w:tcPr>
          <w:p w14:paraId="1D554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nil"/>
              <w:bottom w:val="single" w:sz="4" w:space="0" w:color="A6A6A6"/>
              <w:right w:val="single" w:sz="4" w:space="0" w:color="A6A6A6"/>
            </w:tcBorders>
            <w:shd w:val="clear" w:color="auto" w:fill="auto"/>
            <w:hideMark/>
          </w:tcPr>
          <w:p w14:paraId="6B2E25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single" w:sz="4" w:space="0" w:color="A6A6A6"/>
              <w:left w:val="nil"/>
              <w:bottom w:val="single" w:sz="4" w:space="0" w:color="A6A6A6"/>
              <w:right w:val="single" w:sz="4" w:space="0" w:color="A6A6A6"/>
            </w:tcBorders>
            <w:shd w:val="clear" w:color="auto" w:fill="auto"/>
            <w:hideMark/>
          </w:tcPr>
          <w:p w14:paraId="6455B9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0" w:history="1">
              <w:r w:rsidR="00EE6F31" w:rsidRPr="00EE6F31">
                <w:rPr>
                  <w:rFonts w:ascii="Arial" w:hAnsi="Arial" w:cs="Arial"/>
                  <w:b/>
                  <w:bCs/>
                  <w:color w:val="0000FF"/>
                  <w:sz w:val="16"/>
                  <w:szCs w:val="16"/>
                  <w:u w:val="single"/>
                </w:rPr>
                <w:t>Rel-17</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47C297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1" w:history="1">
              <w:r w:rsidR="00EE6F31" w:rsidRPr="00EE6F31">
                <w:rPr>
                  <w:rFonts w:ascii="Arial" w:hAnsi="Arial" w:cs="Arial"/>
                  <w:b/>
                  <w:bCs/>
                  <w:color w:val="0000FF"/>
                  <w:sz w:val="16"/>
                  <w:szCs w:val="16"/>
                  <w:u w:val="single"/>
                </w:rPr>
                <w:t>36.133</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0F3A99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single" w:sz="4" w:space="0" w:color="A6A6A6"/>
              <w:left w:val="nil"/>
              <w:bottom w:val="single" w:sz="4" w:space="0" w:color="A6A6A6"/>
              <w:right w:val="single" w:sz="4" w:space="0" w:color="A6A6A6"/>
            </w:tcBorders>
            <w:shd w:val="clear" w:color="auto" w:fill="auto"/>
            <w:hideMark/>
          </w:tcPr>
          <w:p w14:paraId="562C71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2" w:history="1">
              <w:r w:rsidR="00EE6F31" w:rsidRPr="00EE6F31">
                <w:rPr>
                  <w:rFonts w:ascii="Arial" w:hAnsi="Arial" w:cs="Arial"/>
                  <w:b/>
                  <w:bCs/>
                  <w:color w:val="0000FF"/>
                  <w:sz w:val="16"/>
                  <w:szCs w:val="16"/>
                  <w:u w:val="single"/>
                </w:rPr>
                <w:t>NB_IOTenh4_LTE_eMTC6-Core</w:t>
              </w:r>
            </w:hyperlink>
          </w:p>
        </w:tc>
        <w:tc>
          <w:tcPr>
            <w:tcW w:w="248" w:type="pct"/>
            <w:tcBorders>
              <w:top w:val="single" w:sz="4" w:space="0" w:color="A6A6A6"/>
              <w:left w:val="nil"/>
              <w:bottom w:val="single" w:sz="4" w:space="0" w:color="A6A6A6"/>
              <w:right w:val="single" w:sz="4" w:space="0" w:color="A6A6A6"/>
            </w:tcBorders>
            <w:shd w:val="clear" w:color="000000" w:fill="BFBFBF"/>
            <w:hideMark/>
          </w:tcPr>
          <w:p w14:paraId="01FD80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7232</w:t>
            </w:r>
          </w:p>
        </w:tc>
        <w:tc>
          <w:tcPr>
            <w:tcW w:w="199" w:type="pct"/>
            <w:tcBorders>
              <w:top w:val="single" w:sz="4" w:space="0" w:color="A6A6A6"/>
              <w:left w:val="nil"/>
              <w:bottom w:val="single" w:sz="4" w:space="0" w:color="A6A6A6"/>
              <w:right w:val="single" w:sz="4" w:space="0" w:color="A6A6A6"/>
            </w:tcBorders>
            <w:shd w:val="clear" w:color="000000" w:fill="BFBFBF"/>
            <w:hideMark/>
          </w:tcPr>
          <w:p w14:paraId="75354D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single" w:sz="4" w:space="0" w:color="A6A6A6"/>
              <w:left w:val="nil"/>
              <w:bottom w:val="single" w:sz="4" w:space="0" w:color="A6A6A6"/>
              <w:right w:val="single" w:sz="4" w:space="0" w:color="A6A6A6"/>
            </w:tcBorders>
            <w:shd w:val="clear" w:color="auto" w:fill="auto"/>
            <w:hideMark/>
          </w:tcPr>
          <w:p w14:paraId="18E69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single" w:sz="4" w:space="0" w:color="A6A6A6"/>
              <w:left w:val="nil"/>
              <w:bottom w:val="single" w:sz="4" w:space="0" w:color="A6A6A6"/>
              <w:right w:val="single" w:sz="4" w:space="0" w:color="A6A6A6"/>
            </w:tcBorders>
          </w:tcPr>
          <w:p w14:paraId="22138C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7E2863" w14:textId="62FD673D" w:rsidTr="00124FD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4E6DEC6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R4-2312406</w:t>
            </w:r>
          </w:p>
        </w:tc>
        <w:tc>
          <w:tcPr>
            <w:tcW w:w="794" w:type="pct"/>
            <w:tcBorders>
              <w:top w:val="nil"/>
              <w:left w:val="nil"/>
              <w:bottom w:val="single" w:sz="4" w:space="0" w:color="A6A6A6"/>
              <w:right w:val="single" w:sz="4" w:space="0" w:color="A6A6A6"/>
            </w:tcBorders>
            <w:shd w:val="clear" w:color="auto" w:fill="auto"/>
            <w:hideMark/>
          </w:tcPr>
          <w:p w14:paraId="6A126D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[NB_IOTenh4_LTE_eMTC6-Core] CR on maintenance of neighbour cell measurement for NB-IoT R18</w:t>
            </w:r>
          </w:p>
        </w:tc>
        <w:tc>
          <w:tcPr>
            <w:tcW w:w="497" w:type="pct"/>
            <w:tcBorders>
              <w:top w:val="nil"/>
              <w:left w:val="nil"/>
              <w:bottom w:val="single" w:sz="4" w:space="0" w:color="A6A6A6"/>
              <w:right w:val="single" w:sz="4" w:space="0" w:color="A6A6A6"/>
            </w:tcBorders>
            <w:shd w:val="clear" w:color="auto" w:fill="auto"/>
            <w:hideMark/>
          </w:tcPr>
          <w:p w14:paraId="5FF80C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A148D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828A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80F0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9644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6DBF2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F119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4"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027654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0A541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5" w:history="1">
              <w:r w:rsidR="00EE6F31" w:rsidRPr="00EE6F31">
                <w:rPr>
                  <w:rFonts w:ascii="Arial" w:hAnsi="Arial" w:cs="Arial"/>
                  <w:b/>
                  <w:bCs/>
                  <w:color w:val="0000FF"/>
                  <w:sz w:val="16"/>
                  <w:szCs w:val="16"/>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2EDBE0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7233</w:t>
            </w:r>
          </w:p>
        </w:tc>
        <w:tc>
          <w:tcPr>
            <w:tcW w:w="199" w:type="pct"/>
            <w:tcBorders>
              <w:top w:val="nil"/>
              <w:left w:val="nil"/>
              <w:bottom w:val="single" w:sz="4" w:space="0" w:color="A6A6A6"/>
              <w:right w:val="single" w:sz="4" w:space="0" w:color="A6A6A6"/>
            </w:tcBorders>
            <w:shd w:val="clear" w:color="000000" w:fill="BFBFBF"/>
            <w:hideMark/>
          </w:tcPr>
          <w:p w14:paraId="4439A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BCA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6E6E9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6007DD" w14:textId="5D968CF9" w:rsidTr="00124FD1">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50E016D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R4-2312630</w:t>
            </w:r>
          </w:p>
        </w:tc>
        <w:tc>
          <w:tcPr>
            <w:tcW w:w="794" w:type="pct"/>
            <w:tcBorders>
              <w:top w:val="nil"/>
              <w:left w:val="nil"/>
              <w:bottom w:val="single" w:sz="4" w:space="0" w:color="A6A6A6"/>
              <w:right w:val="single" w:sz="4" w:space="0" w:color="A6A6A6"/>
            </w:tcBorders>
            <w:shd w:val="clear" w:color="auto" w:fill="auto"/>
            <w:hideMark/>
          </w:tcPr>
          <w:p w14:paraId="3FD8E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monitoring of paging occasions for CG-SDT with HD-FDD Redcap UEs</w:t>
            </w:r>
          </w:p>
        </w:tc>
        <w:tc>
          <w:tcPr>
            <w:tcW w:w="497" w:type="pct"/>
            <w:tcBorders>
              <w:top w:val="nil"/>
              <w:left w:val="nil"/>
              <w:bottom w:val="single" w:sz="4" w:space="0" w:color="A6A6A6"/>
              <w:right w:val="single" w:sz="4" w:space="0" w:color="A6A6A6"/>
            </w:tcBorders>
            <w:shd w:val="clear" w:color="auto" w:fill="auto"/>
            <w:hideMark/>
          </w:tcPr>
          <w:p w14:paraId="7EBF73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1C76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239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2BE7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6B97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9C1D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316B5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7"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94E73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1A1BD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4FA4A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7238</w:t>
            </w:r>
          </w:p>
        </w:tc>
        <w:tc>
          <w:tcPr>
            <w:tcW w:w="199" w:type="pct"/>
            <w:tcBorders>
              <w:top w:val="nil"/>
              <w:left w:val="nil"/>
              <w:bottom w:val="single" w:sz="4" w:space="0" w:color="A6A6A6"/>
              <w:right w:val="single" w:sz="4" w:space="0" w:color="A6A6A6"/>
            </w:tcBorders>
            <w:shd w:val="clear" w:color="000000" w:fill="BFBFBF"/>
            <w:hideMark/>
          </w:tcPr>
          <w:p w14:paraId="60FFFD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B784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3AB03A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02367B" w14:textId="02B8C7D0" w:rsidTr="00124FD1">
        <w:trPr>
          <w:trHeight w:val="992"/>
        </w:trPr>
        <w:tc>
          <w:tcPr>
            <w:tcW w:w="395" w:type="pct"/>
            <w:tcBorders>
              <w:top w:val="nil"/>
              <w:left w:val="single" w:sz="4" w:space="0" w:color="A6A6A6"/>
              <w:bottom w:val="single" w:sz="4" w:space="0" w:color="A6A6A6"/>
              <w:right w:val="single" w:sz="4" w:space="0" w:color="A6A6A6"/>
            </w:tcBorders>
            <w:shd w:val="clear" w:color="auto" w:fill="auto"/>
            <w:hideMark/>
          </w:tcPr>
          <w:p w14:paraId="1D1A80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299" w:history="1">
              <w:r w:rsidR="00EE6F31" w:rsidRPr="00EE6F31">
                <w:rPr>
                  <w:rFonts w:ascii="Arial" w:hAnsi="Arial" w:cs="Arial"/>
                  <w:b/>
                  <w:bCs/>
                  <w:color w:val="0000FF"/>
                  <w:sz w:val="16"/>
                  <w:szCs w:val="16"/>
                  <w:u w:val="single"/>
                </w:rPr>
                <w:t>R4-2312631</w:t>
              </w:r>
            </w:hyperlink>
          </w:p>
        </w:tc>
        <w:tc>
          <w:tcPr>
            <w:tcW w:w="794" w:type="pct"/>
            <w:tcBorders>
              <w:top w:val="nil"/>
              <w:left w:val="nil"/>
              <w:bottom w:val="single" w:sz="4" w:space="0" w:color="A6A6A6"/>
              <w:right w:val="single" w:sz="4" w:space="0" w:color="A6A6A6"/>
            </w:tcBorders>
            <w:shd w:val="clear" w:color="auto" w:fill="auto"/>
            <w:hideMark/>
          </w:tcPr>
          <w:p w14:paraId="1CD1D8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Inter-RAT NR cell reselection requiremetns under eDRX for NR-U and NR</w:t>
            </w:r>
          </w:p>
        </w:tc>
        <w:tc>
          <w:tcPr>
            <w:tcW w:w="497" w:type="pct"/>
            <w:tcBorders>
              <w:top w:val="nil"/>
              <w:left w:val="nil"/>
              <w:bottom w:val="single" w:sz="4" w:space="0" w:color="A6A6A6"/>
              <w:right w:val="single" w:sz="4" w:space="0" w:color="A6A6A6"/>
            </w:tcBorders>
            <w:shd w:val="clear" w:color="auto" w:fill="auto"/>
            <w:hideMark/>
          </w:tcPr>
          <w:p w14:paraId="395A2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1DDB5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82D6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5D45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C3A11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CD384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F4336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1"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2C6531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1295D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2"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6AFFB0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7239</w:t>
            </w:r>
          </w:p>
        </w:tc>
        <w:tc>
          <w:tcPr>
            <w:tcW w:w="199" w:type="pct"/>
            <w:tcBorders>
              <w:top w:val="nil"/>
              <w:left w:val="nil"/>
              <w:bottom w:val="single" w:sz="4" w:space="0" w:color="A6A6A6"/>
              <w:right w:val="single" w:sz="4" w:space="0" w:color="A6A6A6"/>
            </w:tcBorders>
            <w:shd w:val="clear" w:color="000000" w:fill="BFBFBF"/>
            <w:hideMark/>
          </w:tcPr>
          <w:p w14:paraId="6E2D84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30D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5D6207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122539" w14:textId="02A7A3DD" w:rsidTr="00124FD1">
        <w:trPr>
          <w:trHeight w:val="979"/>
        </w:trPr>
        <w:tc>
          <w:tcPr>
            <w:tcW w:w="395" w:type="pct"/>
            <w:tcBorders>
              <w:top w:val="nil"/>
              <w:left w:val="single" w:sz="4" w:space="0" w:color="A6A6A6"/>
              <w:bottom w:val="single" w:sz="4" w:space="0" w:color="A6A6A6"/>
              <w:right w:val="single" w:sz="4" w:space="0" w:color="A6A6A6"/>
            </w:tcBorders>
            <w:shd w:val="clear" w:color="auto" w:fill="auto"/>
            <w:hideMark/>
          </w:tcPr>
          <w:p w14:paraId="20F0FAD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R4-2312632</w:t>
            </w:r>
          </w:p>
        </w:tc>
        <w:tc>
          <w:tcPr>
            <w:tcW w:w="794" w:type="pct"/>
            <w:tcBorders>
              <w:top w:val="nil"/>
              <w:left w:val="nil"/>
              <w:bottom w:val="single" w:sz="4" w:space="0" w:color="A6A6A6"/>
              <w:right w:val="single" w:sz="4" w:space="0" w:color="A6A6A6"/>
            </w:tcBorders>
            <w:shd w:val="clear" w:color="auto" w:fill="auto"/>
            <w:hideMark/>
          </w:tcPr>
          <w:p w14:paraId="57D371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Inter-RAT NR cell reselection requiremetns under eDRX for NR-U and NR-R17</w:t>
            </w:r>
          </w:p>
        </w:tc>
        <w:tc>
          <w:tcPr>
            <w:tcW w:w="497" w:type="pct"/>
            <w:tcBorders>
              <w:top w:val="nil"/>
              <w:left w:val="nil"/>
              <w:bottom w:val="single" w:sz="4" w:space="0" w:color="A6A6A6"/>
              <w:right w:val="single" w:sz="4" w:space="0" w:color="A6A6A6"/>
            </w:tcBorders>
            <w:shd w:val="clear" w:color="auto" w:fill="auto"/>
            <w:hideMark/>
          </w:tcPr>
          <w:p w14:paraId="65AE9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53553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9C469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F009A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5419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FB52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792B2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4"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71D277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24412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5"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7874C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7240</w:t>
            </w:r>
          </w:p>
        </w:tc>
        <w:tc>
          <w:tcPr>
            <w:tcW w:w="199" w:type="pct"/>
            <w:tcBorders>
              <w:top w:val="nil"/>
              <w:left w:val="nil"/>
              <w:bottom w:val="single" w:sz="4" w:space="0" w:color="A6A6A6"/>
              <w:right w:val="single" w:sz="4" w:space="0" w:color="A6A6A6"/>
            </w:tcBorders>
            <w:shd w:val="clear" w:color="000000" w:fill="BFBFBF"/>
            <w:hideMark/>
          </w:tcPr>
          <w:p w14:paraId="32E09D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0056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4615B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375539" w14:textId="3FBBE028" w:rsidTr="007E3E63">
        <w:trPr>
          <w:trHeight w:val="1121"/>
        </w:trPr>
        <w:tc>
          <w:tcPr>
            <w:tcW w:w="395" w:type="pct"/>
            <w:tcBorders>
              <w:top w:val="nil"/>
              <w:left w:val="single" w:sz="4" w:space="0" w:color="A6A6A6"/>
              <w:bottom w:val="single" w:sz="4" w:space="0" w:color="A6A6A6"/>
              <w:right w:val="single" w:sz="4" w:space="0" w:color="A6A6A6"/>
            </w:tcBorders>
            <w:shd w:val="clear" w:color="auto" w:fill="auto"/>
            <w:hideMark/>
          </w:tcPr>
          <w:p w14:paraId="392ABE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6" w:history="1">
              <w:r w:rsidR="00EE6F31" w:rsidRPr="00EE6F31">
                <w:rPr>
                  <w:rFonts w:ascii="Arial" w:hAnsi="Arial" w:cs="Arial"/>
                  <w:b/>
                  <w:bCs/>
                  <w:color w:val="0000FF"/>
                  <w:sz w:val="16"/>
                  <w:szCs w:val="16"/>
                  <w:u w:val="single"/>
                </w:rPr>
                <w:t>R4-2313839</w:t>
              </w:r>
            </w:hyperlink>
          </w:p>
        </w:tc>
        <w:tc>
          <w:tcPr>
            <w:tcW w:w="794" w:type="pct"/>
            <w:tcBorders>
              <w:top w:val="nil"/>
              <w:left w:val="nil"/>
              <w:bottom w:val="single" w:sz="4" w:space="0" w:color="A6A6A6"/>
              <w:right w:val="single" w:sz="4" w:space="0" w:color="A6A6A6"/>
            </w:tcBorders>
            <w:shd w:val="clear" w:color="auto" w:fill="auto"/>
            <w:hideMark/>
          </w:tcPr>
          <w:p w14:paraId="37E554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73F4D5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 AB</w:t>
            </w:r>
          </w:p>
        </w:tc>
        <w:tc>
          <w:tcPr>
            <w:tcW w:w="248" w:type="pct"/>
            <w:tcBorders>
              <w:top w:val="nil"/>
              <w:left w:val="nil"/>
              <w:bottom w:val="single" w:sz="4" w:space="0" w:color="A6A6A6"/>
              <w:right w:val="single" w:sz="4" w:space="0" w:color="A6A6A6"/>
            </w:tcBorders>
            <w:shd w:val="clear" w:color="auto" w:fill="auto"/>
            <w:hideMark/>
          </w:tcPr>
          <w:p w14:paraId="129D89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B839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8F04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79B73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1BC8D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872E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8"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621B53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5B639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09"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46089B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7247</w:t>
            </w:r>
          </w:p>
        </w:tc>
        <w:tc>
          <w:tcPr>
            <w:tcW w:w="199" w:type="pct"/>
            <w:tcBorders>
              <w:top w:val="nil"/>
              <w:left w:val="nil"/>
              <w:bottom w:val="single" w:sz="4" w:space="0" w:color="A6A6A6"/>
              <w:right w:val="single" w:sz="4" w:space="0" w:color="A6A6A6"/>
            </w:tcBorders>
            <w:shd w:val="clear" w:color="000000" w:fill="BFBFBF"/>
            <w:hideMark/>
          </w:tcPr>
          <w:p w14:paraId="53428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9AF0A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5933D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40050C1" w14:textId="1CBB1C9E" w:rsidTr="00124FD1">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64CD2EE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R4-2313840</w:t>
            </w:r>
          </w:p>
        </w:tc>
        <w:tc>
          <w:tcPr>
            <w:tcW w:w="794" w:type="pct"/>
            <w:tcBorders>
              <w:top w:val="nil"/>
              <w:left w:val="nil"/>
              <w:bottom w:val="single" w:sz="4" w:space="0" w:color="A6A6A6"/>
              <w:right w:val="single" w:sz="4" w:space="0" w:color="A6A6A6"/>
            </w:tcBorders>
            <w:shd w:val="clear" w:color="auto" w:fill="auto"/>
            <w:hideMark/>
          </w:tcPr>
          <w:p w14:paraId="2E8DC4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R18</w:t>
            </w:r>
          </w:p>
        </w:tc>
        <w:tc>
          <w:tcPr>
            <w:tcW w:w="497" w:type="pct"/>
            <w:tcBorders>
              <w:top w:val="nil"/>
              <w:left w:val="nil"/>
              <w:bottom w:val="single" w:sz="4" w:space="0" w:color="A6A6A6"/>
              <w:right w:val="single" w:sz="4" w:space="0" w:color="A6A6A6"/>
            </w:tcBorders>
            <w:shd w:val="clear" w:color="auto" w:fill="auto"/>
            <w:hideMark/>
          </w:tcPr>
          <w:p w14:paraId="0FBB98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2AE25A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A758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FD39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BA1E4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CBF17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9E68A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1"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4C5D32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65B5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2"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0EED16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7248</w:t>
            </w:r>
          </w:p>
        </w:tc>
        <w:tc>
          <w:tcPr>
            <w:tcW w:w="199" w:type="pct"/>
            <w:tcBorders>
              <w:top w:val="nil"/>
              <w:left w:val="nil"/>
              <w:bottom w:val="single" w:sz="4" w:space="0" w:color="A6A6A6"/>
              <w:right w:val="single" w:sz="4" w:space="0" w:color="A6A6A6"/>
            </w:tcBorders>
            <w:shd w:val="clear" w:color="000000" w:fill="BFBFBF"/>
            <w:hideMark/>
          </w:tcPr>
          <w:p w14:paraId="388F62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B168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1458E5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9B8FA6" w14:textId="7473BC75" w:rsidTr="007E3E63">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B26BB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3" w:history="1">
              <w:r w:rsidR="00EE6F31" w:rsidRPr="00EE6F31">
                <w:rPr>
                  <w:rFonts w:ascii="Arial" w:hAnsi="Arial" w:cs="Arial"/>
                  <w:b/>
                  <w:bCs/>
                  <w:color w:val="0000FF"/>
                  <w:sz w:val="16"/>
                  <w:szCs w:val="16"/>
                  <w:u w:val="single"/>
                </w:rPr>
                <w:t>R4-2313843</w:t>
              </w:r>
            </w:hyperlink>
          </w:p>
        </w:tc>
        <w:tc>
          <w:tcPr>
            <w:tcW w:w="794" w:type="pct"/>
            <w:tcBorders>
              <w:top w:val="nil"/>
              <w:left w:val="nil"/>
              <w:bottom w:val="single" w:sz="4" w:space="0" w:color="A6A6A6"/>
              <w:right w:val="single" w:sz="4" w:space="0" w:color="A6A6A6"/>
            </w:tcBorders>
            <w:shd w:val="clear" w:color="auto" w:fill="auto"/>
            <w:hideMark/>
          </w:tcPr>
          <w:p w14:paraId="37EB71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 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5E686C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671281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F2A7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122D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F5CF6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598D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A1A2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5" w:history="1">
              <w:r w:rsidR="00EE6F31" w:rsidRPr="00EE6F31">
                <w:rPr>
                  <w:rFonts w:ascii="Arial" w:hAnsi="Arial" w:cs="Arial"/>
                  <w:b/>
                  <w:bCs/>
                  <w:color w:val="0000FF"/>
                  <w:sz w:val="16"/>
                  <w:szCs w:val="16"/>
                  <w:u w:val="single"/>
                </w:rPr>
                <w:t>36.133</w:t>
              </w:r>
            </w:hyperlink>
          </w:p>
        </w:tc>
        <w:tc>
          <w:tcPr>
            <w:tcW w:w="298" w:type="pct"/>
            <w:tcBorders>
              <w:top w:val="nil"/>
              <w:left w:val="nil"/>
              <w:bottom w:val="single" w:sz="4" w:space="0" w:color="A6A6A6"/>
              <w:right w:val="single" w:sz="4" w:space="0" w:color="A6A6A6"/>
            </w:tcBorders>
            <w:shd w:val="clear" w:color="auto" w:fill="auto"/>
            <w:hideMark/>
          </w:tcPr>
          <w:p w14:paraId="1DF15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1FE1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6"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382386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7249</w:t>
            </w:r>
          </w:p>
        </w:tc>
        <w:tc>
          <w:tcPr>
            <w:tcW w:w="199" w:type="pct"/>
            <w:tcBorders>
              <w:top w:val="nil"/>
              <w:left w:val="nil"/>
              <w:bottom w:val="single" w:sz="4" w:space="0" w:color="A6A6A6"/>
              <w:right w:val="single" w:sz="4" w:space="0" w:color="A6A6A6"/>
            </w:tcBorders>
            <w:shd w:val="clear" w:color="000000" w:fill="BFBFBF"/>
            <w:hideMark/>
          </w:tcPr>
          <w:p w14:paraId="45F22F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1EC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711CE9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B5167" w14:textId="212E401C" w:rsidTr="00124FD1">
        <w:trPr>
          <w:trHeight w:val="1229"/>
        </w:trPr>
        <w:tc>
          <w:tcPr>
            <w:tcW w:w="395" w:type="pct"/>
            <w:tcBorders>
              <w:top w:val="nil"/>
              <w:left w:val="single" w:sz="4" w:space="0" w:color="A6A6A6"/>
              <w:bottom w:val="single" w:sz="4" w:space="0" w:color="A6A6A6"/>
              <w:right w:val="single" w:sz="4" w:space="0" w:color="A6A6A6"/>
            </w:tcBorders>
            <w:shd w:val="clear" w:color="auto" w:fill="auto"/>
            <w:hideMark/>
          </w:tcPr>
          <w:p w14:paraId="31E2C8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7" w:history="1">
              <w:r w:rsidR="00EE6F31" w:rsidRPr="00EE6F31">
                <w:rPr>
                  <w:rFonts w:ascii="Arial" w:hAnsi="Arial" w:cs="Arial"/>
                  <w:b/>
                  <w:bCs/>
                  <w:color w:val="0000FF"/>
                  <w:sz w:val="16"/>
                  <w:szCs w:val="16"/>
                  <w:u w:val="single"/>
                </w:rPr>
                <w:t>R4-2312370</w:t>
              </w:r>
            </w:hyperlink>
          </w:p>
        </w:tc>
        <w:tc>
          <w:tcPr>
            <w:tcW w:w="794" w:type="pct"/>
            <w:tcBorders>
              <w:top w:val="nil"/>
              <w:left w:val="nil"/>
              <w:bottom w:val="single" w:sz="4" w:space="0" w:color="A6A6A6"/>
              <w:right w:val="single" w:sz="4" w:space="0" w:color="A6A6A6"/>
            </w:tcBorders>
            <w:shd w:val="clear" w:color="auto" w:fill="auto"/>
            <w:hideMark/>
          </w:tcPr>
          <w:p w14:paraId="643546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technical background related to additional power level calibration in subclause 7.3.1, 8.3 and 8.8</w:t>
            </w:r>
          </w:p>
        </w:tc>
        <w:tc>
          <w:tcPr>
            <w:tcW w:w="497" w:type="pct"/>
            <w:tcBorders>
              <w:top w:val="nil"/>
              <w:left w:val="nil"/>
              <w:bottom w:val="single" w:sz="4" w:space="0" w:color="A6A6A6"/>
              <w:right w:val="single" w:sz="4" w:space="0" w:color="A6A6A6"/>
            </w:tcBorders>
            <w:shd w:val="clear" w:color="auto" w:fill="auto"/>
            <w:hideMark/>
          </w:tcPr>
          <w:p w14:paraId="6AEC13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DBF9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A6DC6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5ACB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563746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18780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5B3F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19"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55942D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0AE7D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11CD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0040</w:t>
            </w:r>
          </w:p>
        </w:tc>
        <w:tc>
          <w:tcPr>
            <w:tcW w:w="199" w:type="pct"/>
            <w:tcBorders>
              <w:top w:val="nil"/>
              <w:left w:val="nil"/>
              <w:bottom w:val="single" w:sz="4" w:space="0" w:color="A6A6A6"/>
              <w:right w:val="single" w:sz="4" w:space="0" w:color="A6A6A6"/>
            </w:tcBorders>
            <w:shd w:val="clear" w:color="000000" w:fill="BFBFBF"/>
            <w:hideMark/>
          </w:tcPr>
          <w:p w14:paraId="398706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21D0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5E24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9070EF4" w14:textId="64B78466" w:rsidTr="00124FD1">
        <w:trPr>
          <w:trHeight w:val="1120"/>
        </w:trPr>
        <w:tc>
          <w:tcPr>
            <w:tcW w:w="395" w:type="pct"/>
            <w:tcBorders>
              <w:top w:val="nil"/>
              <w:left w:val="single" w:sz="4" w:space="0" w:color="A6A6A6"/>
              <w:bottom w:val="single" w:sz="4" w:space="0" w:color="A6A6A6"/>
              <w:right w:val="single" w:sz="4" w:space="0" w:color="A6A6A6"/>
            </w:tcBorders>
            <w:shd w:val="clear" w:color="auto" w:fill="auto"/>
            <w:hideMark/>
          </w:tcPr>
          <w:p w14:paraId="4C7E80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1" w:history="1">
              <w:r w:rsidR="00EE6F31" w:rsidRPr="00EE6F31">
                <w:rPr>
                  <w:rFonts w:ascii="Arial" w:hAnsi="Arial" w:cs="Arial"/>
                  <w:b/>
                  <w:bCs/>
                  <w:color w:val="0000FF"/>
                  <w:sz w:val="16"/>
                  <w:szCs w:val="16"/>
                  <w:u w:val="single"/>
                </w:rPr>
                <w:t>R4-2312371</w:t>
              </w:r>
            </w:hyperlink>
          </w:p>
        </w:tc>
        <w:tc>
          <w:tcPr>
            <w:tcW w:w="794" w:type="pct"/>
            <w:tcBorders>
              <w:top w:val="nil"/>
              <w:left w:val="nil"/>
              <w:bottom w:val="single" w:sz="4" w:space="0" w:color="A6A6A6"/>
              <w:right w:val="single" w:sz="4" w:space="0" w:color="A6A6A6"/>
            </w:tcBorders>
            <w:shd w:val="clear" w:color="auto" w:fill="auto"/>
            <w:hideMark/>
          </w:tcPr>
          <w:p w14:paraId="2C0771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FR2-2 MU evaluation for EIRP measured in CATR in subclause 9.2 and 9.3</w:t>
            </w:r>
          </w:p>
        </w:tc>
        <w:tc>
          <w:tcPr>
            <w:tcW w:w="497" w:type="pct"/>
            <w:tcBorders>
              <w:top w:val="nil"/>
              <w:left w:val="nil"/>
              <w:bottom w:val="single" w:sz="4" w:space="0" w:color="A6A6A6"/>
              <w:right w:val="single" w:sz="4" w:space="0" w:color="A6A6A6"/>
            </w:tcBorders>
            <w:shd w:val="clear" w:color="auto" w:fill="auto"/>
            <w:hideMark/>
          </w:tcPr>
          <w:p w14:paraId="3487BB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63628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BC40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F675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400C85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B5DCC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74F9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3"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5AA3D3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59FBAB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4"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6EE19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0041</w:t>
            </w:r>
          </w:p>
        </w:tc>
        <w:tc>
          <w:tcPr>
            <w:tcW w:w="199" w:type="pct"/>
            <w:tcBorders>
              <w:top w:val="nil"/>
              <w:left w:val="nil"/>
              <w:bottom w:val="single" w:sz="4" w:space="0" w:color="A6A6A6"/>
              <w:right w:val="single" w:sz="4" w:space="0" w:color="A6A6A6"/>
            </w:tcBorders>
            <w:shd w:val="clear" w:color="000000" w:fill="BFBFBF"/>
            <w:hideMark/>
          </w:tcPr>
          <w:p w14:paraId="176177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30D2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F5F1D6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34C1FF9" w14:textId="2EF8359D" w:rsidTr="00124FD1">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3ED553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5" w:history="1">
              <w:r w:rsidR="00EE6F31" w:rsidRPr="00EE6F31">
                <w:rPr>
                  <w:rFonts w:ascii="Arial" w:hAnsi="Arial" w:cs="Arial"/>
                  <w:b/>
                  <w:bCs/>
                  <w:color w:val="0000FF"/>
                  <w:sz w:val="16"/>
                  <w:szCs w:val="16"/>
                  <w:u w:val="single"/>
                </w:rPr>
                <w:t>R4-2312372</w:t>
              </w:r>
            </w:hyperlink>
          </w:p>
        </w:tc>
        <w:tc>
          <w:tcPr>
            <w:tcW w:w="794" w:type="pct"/>
            <w:tcBorders>
              <w:top w:val="nil"/>
              <w:left w:val="nil"/>
              <w:bottom w:val="single" w:sz="4" w:space="0" w:color="A6A6A6"/>
              <w:right w:val="single" w:sz="4" w:space="0" w:color="A6A6A6"/>
            </w:tcBorders>
            <w:shd w:val="clear" w:color="auto" w:fill="auto"/>
            <w:hideMark/>
          </w:tcPr>
          <w:p w14:paraId="18EF2E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Addition of FR2-2 MU evaluation for TRP in RC in subclause 11.2, 11.3, 11.4 and 12.2</w:t>
            </w:r>
          </w:p>
        </w:tc>
        <w:tc>
          <w:tcPr>
            <w:tcW w:w="497" w:type="pct"/>
            <w:tcBorders>
              <w:top w:val="nil"/>
              <w:left w:val="nil"/>
              <w:bottom w:val="single" w:sz="4" w:space="0" w:color="A6A6A6"/>
              <w:right w:val="single" w:sz="4" w:space="0" w:color="A6A6A6"/>
            </w:tcBorders>
            <w:shd w:val="clear" w:color="auto" w:fill="auto"/>
            <w:hideMark/>
          </w:tcPr>
          <w:p w14:paraId="2AC7A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47F18C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9A13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E528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174067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CCB5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3DD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7"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362D0F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9A5C9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8"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8368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0042</w:t>
            </w:r>
          </w:p>
        </w:tc>
        <w:tc>
          <w:tcPr>
            <w:tcW w:w="199" w:type="pct"/>
            <w:tcBorders>
              <w:top w:val="nil"/>
              <w:left w:val="nil"/>
              <w:bottom w:val="single" w:sz="4" w:space="0" w:color="A6A6A6"/>
              <w:right w:val="single" w:sz="4" w:space="0" w:color="A6A6A6"/>
            </w:tcBorders>
            <w:shd w:val="clear" w:color="000000" w:fill="BFBFBF"/>
            <w:hideMark/>
          </w:tcPr>
          <w:p w14:paraId="0FFEBA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A46A5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2D943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9E21DA3" w14:textId="069CB797" w:rsidTr="00F813E1">
        <w:trPr>
          <w:trHeight w:val="902"/>
        </w:trPr>
        <w:tc>
          <w:tcPr>
            <w:tcW w:w="395" w:type="pct"/>
            <w:tcBorders>
              <w:top w:val="nil"/>
              <w:left w:val="single" w:sz="4" w:space="0" w:color="A6A6A6"/>
              <w:bottom w:val="single" w:sz="4" w:space="0" w:color="A6A6A6"/>
              <w:right w:val="single" w:sz="4" w:space="0" w:color="A6A6A6"/>
            </w:tcBorders>
            <w:shd w:val="clear" w:color="auto" w:fill="auto"/>
            <w:hideMark/>
          </w:tcPr>
          <w:p w14:paraId="5A7366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29" w:history="1">
              <w:r w:rsidR="00EE6F31" w:rsidRPr="00EE6F31">
                <w:rPr>
                  <w:rFonts w:ascii="Arial" w:hAnsi="Arial" w:cs="Arial"/>
                  <w:b/>
                  <w:bCs/>
                  <w:color w:val="0000FF"/>
                  <w:sz w:val="16"/>
                  <w:szCs w:val="16"/>
                  <w:u w:val="single"/>
                </w:rPr>
                <w:t>R4-2313235</w:t>
              </w:r>
            </w:hyperlink>
          </w:p>
        </w:tc>
        <w:tc>
          <w:tcPr>
            <w:tcW w:w="794" w:type="pct"/>
            <w:tcBorders>
              <w:top w:val="nil"/>
              <w:left w:val="nil"/>
              <w:bottom w:val="single" w:sz="4" w:space="0" w:color="A6A6A6"/>
              <w:right w:val="single" w:sz="4" w:space="0" w:color="A6A6A6"/>
            </w:tcBorders>
            <w:shd w:val="clear" w:color="auto" w:fill="auto"/>
            <w:hideMark/>
          </w:tcPr>
          <w:p w14:paraId="1823BA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37.941: 71 GHz Extension BS conformance test MU update</w:t>
            </w:r>
          </w:p>
        </w:tc>
        <w:tc>
          <w:tcPr>
            <w:tcW w:w="497" w:type="pct"/>
            <w:tcBorders>
              <w:top w:val="nil"/>
              <w:left w:val="nil"/>
              <w:bottom w:val="single" w:sz="4" w:space="0" w:color="A6A6A6"/>
              <w:right w:val="single" w:sz="4" w:space="0" w:color="A6A6A6"/>
            </w:tcBorders>
            <w:shd w:val="clear" w:color="auto" w:fill="auto"/>
            <w:hideMark/>
          </w:tcPr>
          <w:p w14:paraId="2DB92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3423FA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35A31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3120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75AF25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B516C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DCD5A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1"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2A15D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2212A5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05CE6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0044</w:t>
            </w:r>
          </w:p>
        </w:tc>
        <w:tc>
          <w:tcPr>
            <w:tcW w:w="199" w:type="pct"/>
            <w:tcBorders>
              <w:top w:val="nil"/>
              <w:left w:val="nil"/>
              <w:bottom w:val="single" w:sz="4" w:space="0" w:color="A6A6A6"/>
              <w:right w:val="single" w:sz="4" w:space="0" w:color="A6A6A6"/>
            </w:tcBorders>
            <w:shd w:val="clear" w:color="000000" w:fill="BFBFBF"/>
            <w:hideMark/>
          </w:tcPr>
          <w:p w14:paraId="46FFA5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8E65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53BBDA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AC8FCC" w14:textId="1FE77711" w:rsidTr="00124FD1">
        <w:trPr>
          <w:trHeight w:val="971"/>
        </w:trPr>
        <w:tc>
          <w:tcPr>
            <w:tcW w:w="395" w:type="pct"/>
            <w:tcBorders>
              <w:top w:val="nil"/>
              <w:left w:val="single" w:sz="4" w:space="0" w:color="A6A6A6"/>
              <w:bottom w:val="single" w:sz="4" w:space="0" w:color="A6A6A6"/>
              <w:right w:val="single" w:sz="4" w:space="0" w:color="A6A6A6"/>
            </w:tcBorders>
            <w:shd w:val="clear" w:color="auto" w:fill="auto"/>
            <w:hideMark/>
          </w:tcPr>
          <w:p w14:paraId="2297DA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3" w:history="1">
              <w:r w:rsidR="00EE6F31" w:rsidRPr="00EE6F31">
                <w:rPr>
                  <w:rFonts w:ascii="Arial" w:hAnsi="Arial" w:cs="Arial"/>
                  <w:b/>
                  <w:bCs/>
                  <w:color w:val="0000FF"/>
                  <w:sz w:val="16"/>
                  <w:szCs w:val="16"/>
                  <w:u w:val="single"/>
                </w:rPr>
                <w:t>R4-2313810</w:t>
              </w:r>
            </w:hyperlink>
          </w:p>
        </w:tc>
        <w:tc>
          <w:tcPr>
            <w:tcW w:w="794" w:type="pct"/>
            <w:tcBorders>
              <w:top w:val="nil"/>
              <w:left w:val="nil"/>
              <w:bottom w:val="single" w:sz="4" w:space="0" w:color="A6A6A6"/>
              <w:right w:val="single" w:sz="4" w:space="0" w:color="A6A6A6"/>
            </w:tcBorders>
            <w:shd w:val="clear" w:color="auto" w:fill="auto"/>
            <w:hideMark/>
          </w:tcPr>
          <w:p w14:paraId="36A508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implementation of FR2-2 MU and TT derivations, Rel-17</w:t>
            </w:r>
          </w:p>
        </w:tc>
        <w:tc>
          <w:tcPr>
            <w:tcW w:w="497" w:type="pct"/>
            <w:tcBorders>
              <w:top w:val="nil"/>
              <w:left w:val="nil"/>
              <w:bottom w:val="single" w:sz="4" w:space="0" w:color="A6A6A6"/>
              <w:right w:val="single" w:sz="4" w:space="0" w:color="A6A6A6"/>
            </w:tcBorders>
            <w:shd w:val="clear" w:color="auto" w:fill="auto"/>
            <w:hideMark/>
          </w:tcPr>
          <w:p w14:paraId="744EBC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BA8C8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50FBC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BF0D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678278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367C5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F000A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5"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0F9F84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5AAFE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BF5A3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0049</w:t>
            </w:r>
          </w:p>
        </w:tc>
        <w:tc>
          <w:tcPr>
            <w:tcW w:w="199" w:type="pct"/>
            <w:tcBorders>
              <w:top w:val="nil"/>
              <w:left w:val="nil"/>
              <w:bottom w:val="single" w:sz="4" w:space="0" w:color="A6A6A6"/>
              <w:right w:val="single" w:sz="4" w:space="0" w:color="A6A6A6"/>
            </w:tcBorders>
            <w:shd w:val="clear" w:color="000000" w:fill="BFBFBF"/>
            <w:hideMark/>
          </w:tcPr>
          <w:p w14:paraId="598A5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4E87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DCF95B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6ABE99" w14:textId="6FAEDBA7" w:rsidTr="007E3E63">
        <w:trPr>
          <w:trHeight w:val="890"/>
        </w:trPr>
        <w:tc>
          <w:tcPr>
            <w:tcW w:w="395" w:type="pct"/>
            <w:tcBorders>
              <w:top w:val="nil"/>
              <w:left w:val="single" w:sz="4" w:space="0" w:color="A6A6A6"/>
              <w:bottom w:val="single" w:sz="4" w:space="0" w:color="A6A6A6"/>
              <w:right w:val="single" w:sz="4" w:space="0" w:color="A6A6A6"/>
            </w:tcBorders>
            <w:shd w:val="clear" w:color="auto" w:fill="auto"/>
            <w:hideMark/>
          </w:tcPr>
          <w:p w14:paraId="74154CB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R4-2313811</w:t>
            </w:r>
          </w:p>
        </w:tc>
        <w:tc>
          <w:tcPr>
            <w:tcW w:w="794" w:type="pct"/>
            <w:tcBorders>
              <w:top w:val="nil"/>
              <w:left w:val="nil"/>
              <w:bottom w:val="single" w:sz="4" w:space="0" w:color="A6A6A6"/>
              <w:right w:val="single" w:sz="4" w:space="0" w:color="A6A6A6"/>
            </w:tcBorders>
            <w:shd w:val="clear" w:color="auto" w:fill="auto"/>
            <w:hideMark/>
          </w:tcPr>
          <w:p w14:paraId="702DE1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TR 37.941: implementation of FR2-2 MU and TT derivations, Rel-18</w:t>
            </w:r>
          </w:p>
        </w:tc>
        <w:tc>
          <w:tcPr>
            <w:tcW w:w="497" w:type="pct"/>
            <w:tcBorders>
              <w:top w:val="nil"/>
              <w:left w:val="nil"/>
              <w:bottom w:val="single" w:sz="4" w:space="0" w:color="A6A6A6"/>
              <w:right w:val="single" w:sz="4" w:space="0" w:color="A6A6A6"/>
            </w:tcBorders>
            <w:shd w:val="clear" w:color="auto" w:fill="auto"/>
            <w:hideMark/>
          </w:tcPr>
          <w:p w14:paraId="2B2BFD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1A1AD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7773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8A87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0C8880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BA3EA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6065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8" w:history="1">
              <w:r w:rsidR="00EE6F31" w:rsidRPr="00EE6F31">
                <w:rPr>
                  <w:rFonts w:ascii="Arial" w:hAnsi="Arial" w:cs="Arial"/>
                  <w:b/>
                  <w:bCs/>
                  <w:color w:val="0000FF"/>
                  <w:sz w:val="16"/>
                  <w:szCs w:val="16"/>
                  <w:u w:val="single"/>
                </w:rPr>
                <w:t>37.941</w:t>
              </w:r>
            </w:hyperlink>
          </w:p>
        </w:tc>
        <w:tc>
          <w:tcPr>
            <w:tcW w:w="298" w:type="pct"/>
            <w:tcBorders>
              <w:top w:val="nil"/>
              <w:left w:val="nil"/>
              <w:bottom w:val="single" w:sz="4" w:space="0" w:color="A6A6A6"/>
              <w:right w:val="single" w:sz="4" w:space="0" w:color="A6A6A6"/>
            </w:tcBorders>
            <w:shd w:val="clear" w:color="auto" w:fill="auto"/>
            <w:hideMark/>
          </w:tcPr>
          <w:p w14:paraId="2F204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0584BB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3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018F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0050</w:t>
            </w:r>
          </w:p>
        </w:tc>
        <w:tc>
          <w:tcPr>
            <w:tcW w:w="199" w:type="pct"/>
            <w:tcBorders>
              <w:top w:val="nil"/>
              <w:left w:val="nil"/>
              <w:bottom w:val="single" w:sz="4" w:space="0" w:color="A6A6A6"/>
              <w:right w:val="single" w:sz="4" w:space="0" w:color="A6A6A6"/>
            </w:tcBorders>
            <w:shd w:val="clear" w:color="000000" w:fill="BFBFBF"/>
            <w:hideMark/>
          </w:tcPr>
          <w:p w14:paraId="69728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0156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22D778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E25ACE" w14:textId="454F3236" w:rsidTr="00124FD1">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2A1ED72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0" w:history="1">
              <w:r w:rsidR="00EE6F31" w:rsidRPr="00EE6F31">
                <w:rPr>
                  <w:rFonts w:ascii="Arial" w:hAnsi="Arial" w:cs="Arial"/>
                  <w:b/>
                  <w:bCs/>
                  <w:color w:val="0000FF"/>
                  <w:sz w:val="16"/>
                  <w:szCs w:val="16"/>
                  <w:u w:val="single"/>
                </w:rPr>
                <w:t>R4-2311124</w:t>
              </w:r>
            </w:hyperlink>
          </w:p>
        </w:tc>
        <w:tc>
          <w:tcPr>
            <w:tcW w:w="794" w:type="pct"/>
            <w:tcBorders>
              <w:top w:val="nil"/>
              <w:left w:val="nil"/>
              <w:bottom w:val="single" w:sz="4" w:space="0" w:color="A6A6A6"/>
              <w:right w:val="single" w:sz="4" w:space="0" w:color="A6A6A6"/>
            </w:tcBorders>
            <w:shd w:val="clear" w:color="auto" w:fill="auto"/>
            <w:hideMark/>
          </w:tcPr>
          <w:p w14:paraId="7C3129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Corrections to UE co-existence requirements</w:t>
            </w:r>
          </w:p>
        </w:tc>
        <w:tc>
          <w:tcPr>
            <w:tcW w:w="497" w:type="pct"/>
            <w:tcBorders>
              <w:top w:val="nil"/>
              <w:left w:val="nil"/>
              <w:bottom w:val="single" w:sz="4" w:space="0" w:color="A6A6A6"/>
              <w:right w:val="single" w:sz="4" w:space="0" w:color="A6A6A6"/>
            </w:tcBorders>
            <w:shd w:val="clear" w:color="auto" w:fill="auto"/>
            <w:hideMark/>
          </w:tcPr>
          <w:p w14:paraId="05025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460859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50B5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57D5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1CAEB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67202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EDC09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A7758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F8BAF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3"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CDC4C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1644</w:t>
            </w:r>
          </w:p>
        </w:tc>
        <w:tc>
          <w:tcPr>
            <w:tcW w:w="199" w:type="pct"/>
            <w:tcBorders>
              <w:top w:val="nil"/>
              <w:left w:val="nil"/>
              <w:bottom w:val="single" w:sz="4" w:space="0" w:color="A6A6A6"/>
              <w:right w:val="single" w:sz="4" w:space="0" w:color="A6A6A6"/>
            </w:tcBorders>
            <w:shd w:val="clear" w:color="000000" w:fill="BFBFBF"/>
            <w:hideMark/>
          </w:tcPr>
          <w:p w14:paraId="5A7A8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1DFF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A4615F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51516E" w14:textId="3DC6529E" w:rsidTr="00124FD1">
        <w:trPr>
          <w:trHeight w:val="997"/>
        </w:trPr>
        <w:tc>
          <w:tcPr>
            <w:tcW w:w="395" w:type="pct"/>
            <w:tcBorders>
              <w:top w:val="nil"/>
              <w:left w:val="single" w:sz="4" w:space="0" w:color="A6A6A6"/>
              <w:bottom w:val="single" w:sz="4" w:space="0" w:color="A6A6A6"/>
              <w:right w:val="single" w:sz="4" w:space="0" w:color="A6A6A6"/>
            </w:tcBorders>
            <w:shd w:val="clear" w:color="auto" w:fill="auto"/>
            <w:hideMark/>
          </w:tcPr>
          <w:p w14:paraId="15C277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4" w:history="1">
              <w:r w:rsidR="00EE6F31" w:rsidRPr="00EE6F31">
                <w:rPr>
                  <w:rFonts w:ascii="Arial" w:hAnsi="Arial" w:cs="Arial"/>
                  <w:b/>
                  <w:bCs/>
                  <w:color w:val="0000FF"/>
                  <w:sz w:val="16"/>
                  <w:szCs w:val="16"/>
                  <w:u w:val="single"/>
                </w:rPr>
                <w:t>R4-2311125</w:t>
              </w:r>
            </w:hyperlink>
          </w:p>
        </w:tc>
        <w:tc>
          <w:tcPr>
            <w:tcW w:w="794" w:type="pct"/>
            <w:tcBorders>
              <w:top w:val="nil"/>
              <w:left w:val="nil"/>
              <w:bottom w:val="single" w:sz="4" w:space="0" w:color="A6A6A6"/>
              <w:right w:val="single" w:sz="4" w:space="0" w:color="A6A6A6"/>
            </w:tcBorders>
            <w:shd w:val="clear" w:color="auto" w:fill="auto"/>
            <w:hideMark/>
          </w:tcPr>
          <w:p w14:paraId="60776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Corrections to UE co-existence requirements</w:t>
            </w:r>
          </w:p>
        </w:tc>
        <w:tc>
          <w:tcPr>
            <w:tcW w:w="497" w:type="pct"/>
            <w:tcBorders>
              <w:top w:val="nil"/>
              <w:left w:val="nil"/>
              <w:bottom w:val="single" w:sz="4" w:space="0" w:color="A6A6A6"/>
              <w:right w:val="single" w:sz="4" w:space="0" w:color="A6A6A6"/>
            </w:tcBorders>
            <w:shd w:val="clear" w:color="auto" w:fill="auto"/>
            <w:hideMark/>
          </w:tcPr>
          <w:p w14:paraId="602B00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CC5FC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6B63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C73C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27A7D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03C5A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5CAC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4F5B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7883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7"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94EE8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1645</w:t>
            </w:r>
          </w:p>
        </w:tc>
        <w:tc>
          <w:tcPr>
            <w:tcW w:w="199" w:type="pct"/>
            <w:tcBorders>
              <w:top w:val="nil"/>
              <w:left w:val="nil"/>
              <w:bottom w:val="single" w:sz="4" w:space="0" w:color="A6A6A6"/>
              <w:right w:val="single" w:sz="4" w:space="0" w:color="A6A6A6"/>
            </w:tcBorders>
            <w:shd w:val="clear" w:color="000000" w:fill="BFBFBF"/>
            <w:hideMark/>
          </w:tcPr>
          <w:p w14:paraId="03351C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9885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5C4AB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6662F8" w14:textId="7BAB4E14" w:rsidTr="00124FD1">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47ADB8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8" w:history="1">
              <w:r w:rsidR="00EE6F31" w:rsidRPr="00EE6F31">
                <w:rPr>
                  <w:rFonts w:ascii="Arial" w:hAnsi="Arial" w:cs="Arial"/>
                  <w:b/>
                  <w:bCs/>
                  <w:color w:val="0000FF"/>
                  <w:sz w:val="16"/>
                  <w:szCs w:val="16"/>
                  <w:u w:val="single"/>
                </w:rPr>
                <w:t>R4-2311126</w:t>
              </w:r>
            </w:hyperlink>
          </w:p>
        </w:tc>
        <w:tc>
          <w:tcPr>
            <w:tcW w:w="794" w:type="pct"/>
            <w:tcBorders>
              <w:top w:val="nil"/>
              <w:left w:val="nil"/>
              <w:bottom w:val="single" w:sz="4" w:space="0" w:color="A6A6A6"/>
              <w:right w:val="single" w:sz="4" w:space="0" w:color="A6A6A6"/>
            </w:tcBorders>
            <w:shd w:val="clear" w:color="auto" w:fill="auto"/>
            <w:hideMark/>
          </w:tcPr>
          <w:p w14:paraId="6E8D3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Introduction of TDD uplink RMC for shorter transients</w:t>
            </w:r>
          </w:p>
        </w:tc>
        <w:tc>
          <w:tcPr>
            <w:tcW w:w="497" w:type="pct"/>
            <w:tcBorders>
              <w:top w:val="nil"/>
              <w:left w:val="nil"/>
              <w:bottom w:val="single" w:sz="4" w:space="0" w:color="A6A6A6"/>
              <w:right w:val="single" w:sz="4" w:space="0" w:color="A6A6A6"/>
            </w:tcBorders>
            <w:shd w:val="clear" w:color="auto" w:fill="auto"/>
            <w:hideMark/>
          </w:tcPr>
          <w:p w14:paraId="3A582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3E245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A9D91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E40A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0C77C9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A6DC0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4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F83AE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9DB0D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3AEFD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1"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B3DE0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1646</w:t>
            </w:r>
          </w:p>
        </w:tc>
        <w:tc>
          <w:tcPr>
            <w:tcW w:w="199" w:type="pct"/>
            <w:tcBorders>
              <w:top w:val="nil"/>
              <w:left w:val="nil"/>
              <w:bottom w:val="single" w:sz="4" w:space="0" w:color="A6A6A6"/>
              <w:right w:val="single" w:sz="4" w:space="0" w:color="A6A6A6"/>
            </w:tcBorders>
            <w:shd w:val="clear" w:color="000000" w:fill="BFBFBF"/>
            <w:hideMark/>
          </w:tcPr>
          <w:p w14:paraId="2FD759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856A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DF625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4ECC31" w14:textId="15CD1819" w:rsidTr="007E3E63">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52EFB6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2" w:history="1">
              <w:r w:rsidR="00EE6F31" w:rsidRPr="00EE6F31">
                <w:rPr>
                  <w:rFonts w:ascii="Arial" w:hAnsi="Arial" w:cs="Arial"/>
                  <w:b/>
                  <w:bCs/>
                  <w:color w:val="0000FF"/>
                  <w:sz w:val="16"/>
                  <w:szCs w:val="16"/>
                  <w:u w:val="single"/>
                </w:rPr>
                <w:t>R4-2311127</w:t>
              </w:r>
            </w:hyperlink>
          </w:p>
        </w:tc>
        <w:tc>
          <w:tcPr>
            <w:tcW w:w="794" w:type="pct"/>
            <w:tcBorders>
              <w:top w:val="nil"/>
              <w:left w:val="nil"/>
              <w:bottom w:val="single" w:sz="4" w:space="0" w:color="A6A6A6"/>
              <w:right w:val="single" w:sz="4" w:space="0" w:color="A6A6A6"/>
            </w:tcBorders>
            <w:shd w:val="clear" w:color="auto" w:fill="auto"/>
            <w:hideMark/>
          </w:tcPr>
          <w:p w14:paraId="512841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Introduction of TDD uplink RMC for shorter transients</w:t>
            </w:r>
          </w:p>
        </w:tc>
        <w:tc>
          <w:tcPr>
            <w:tcW w:w="497" w:type="pct"/>
            <w:tcBorders>
              <w:top w:val="nil"/>
              <w:left w:val="nil"/>
              <w:bottom w:val="single" w:sz="4" w:space="0" w:color="A6A6A6"/>
              <w:right w:val="single" w:sz="4" w:space="0" w:color="A6A6A6"/>
            </w:tcBorders>
            <w:shd w:val="clear" w:color="auto" w:fill="auto"/>
            <w:hideMark/>
          </w:tcPr>
          <w:p w14:paraId="107331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2E37EA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22E4C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3ED7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6D056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18C64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1EECA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0E08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152E2D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5"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3D53C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1647</w:t>
            </w:r>
          </w:p>
        </w:tc>
        <w:tc>
          <w:tcPr>
            <w:tcW w:w="199" w:type="pct"/>
            <w:tcBorders>
              <w:top w:val="nil"/>
              <w:left w:val="nil"/>
              <w:bottom w:val="single" w:sz="4" w:space="0" w:color="A6A6A6"/>
              <w:right w:val="single" w:sz="4" w:space="0" w:color="A6A6A6"/>
            </w:tcBorders>
            <w:shd w:val="clear" w:color="000000" w:fill="BFBFBF"/>
            <w:hideMark/>
          </w:tcPr>
          <w:p w14:paraId="466DC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0E72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82245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C02C08" w14:textId="55C6D394" w:rsidTr="007E3E63">
        <w:trPr>
          <w:trHeight w:val="695"/>
        </w:trPr>
        <w:tc>
          <w:tcPr>
            <w:tcW w:w="395" w:type="pct"/>
            <w:tcBorders>
              <w:top w:val="nil"/>
              <w:left w:val="single" w:sz="4" w:space="0" w:color="A6A6A6"/>
              <w:bottom w:val="single" w:sz="4" w:space="0" w:color="A6A6A6"/>
              <w:right w:val="single" w:sz="4" w:space="0" w:color="A6A6A6"/>
            </w:tcBorders>
            <w:shd w:val="clear" w:color="auto" w:fill="auto"/>
            <w:hideMark/>
          </w:tcPr>
          <w:p w14:paraId="56FC5C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6" w:history="1">
              <w:r w:rsidR="00EE6F31" w:rsidRPr="00EE6F31">
                <w:rPr>
                  <w:rFonts w:ascii="Arial" w:hAnsi="Arial" w:cs="Arial"/>
                  <w:b/>
                  <w:bCs/>
                  <w:color w:val="0000FF"/>
                  <w:sz w:val="16"/>
                  <w:szCs w:val="16"/>
                  <w:u w:val="single"/>
                </w:rPr>
                <w:t>R4-2311129</w:t>
              </w:r>
            </w:hyperlink>
          </w:p>
        </w:tc>
        <w:tc>
          <w:tcPr>
            <w:tcW w:w="794" w:type="pct"/>
            <w:tcBorders>
              <w:top w:val="nil"/>
              <w:left w:val="nil"/>
              <w:bottom w:val="single" w:sz="4" w:space="0" w:color="A6A6A6"/>
              <w:right w:val="single" w:sz="4" w:space="0" w:color="A6A6A6"/>
            </w:tcBorders>
            <w:shd w:val="clear" w:color="auto" w:fill="auto"/>
            <w:hideMark/>
          </w:tcPr>
          <w:p w14:paraId="2A7A44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SUL MSD alignment</w:t>
            </w:r>
          </w:p>
        </w:tc>
        <w:tc>
          <w:tcPr>
            <w:tcW w:w="497" w:type="pct"/>
            <w:tcBorders>
              <w:top w:val="nil"/>
              <w:left w:val="nil"/>
              <w:bottom w:val="single" w:sz="4" w:space="0" w:color="A6A6A6"/>
              <w:right w:val="single" w:sz="4" w:space="0" w:color="A6A6A6"/>
            </w:tcBorders>
            <w:shd w:val="clear" w:color="auto" w:fill="auto"/>
            <w:hideMark/>
          </w:tcPr>
          <w:p w14:paraId="2F9E50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678D88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B4EF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508B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57F5FC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D740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D180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E2D5C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D4F58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59"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7FC7F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1649</w:t>
            </w:r>
          </w:p>
        </w:tc>
        <w:tc>
          <w:tcPr>
            <w:tcW w:w="199" w:type="pct"/>
            <w:tcBorders>
              <w:top w:val="nil"/>
              <w:left w:val="nil"/>
              <w:bottom w:val="single" w:sz="4" w:space="0" w:color="A6A6A6"/>
              <w:right w:val="single" w:sz="4" w:space="0" w:color="A6A6A6"/>
            </w:tcBorders>
            <w:shd w:val="clear" w:color="000000" w:fill="BFBFBF"/>
            <w:hideMark/>
          </w:tcPr>
          <w:p w14:paraId="5CB474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F07B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AFCB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CE691A" w14:textId="3E1A1052" w:rsidTr="007E3E63">
        <w:trPr>
          <w:trHeight w:val="680"/>
        </w:trPr>
        <w:tc>
          <w:tcPr>
            <w:tcW w:w="395" w:type="pct"/>
            <w:tcBorders>
              <w:top w:val="nil"/>
              <w:left w:val="single" w:sz="4" w:space="0" w:color="A6A6A6"/>
              <w:bottom w:val="single" w:sz="4" w:space="0" w:color="A6A6A6"/>
              <w:right w:val="single" w:sz="4" w:space="0" w:color="A6A6A6"/>
            </w:tcBorders>
            <w:shd w:val="clear" w:color="auto" w:fill="auto"/>
            <w:hideMark/>
          </w:tcPr>
          <w:p w14:paraId="546613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0" w:history="1">
              <w:r w:rsidR="00EE6F31" w:rsidRPr="00EE6F31">
                <w:rPr>
                  <w:rFonts w:ascii="Arial" w:hAnsi="Arial" w:cs="Arial"/>
                  <w:b/>
                  <w:bCs/>
                  <w:color w:val="0000FF"/>
                  <w:sz w:val="16"/>
                  <w:szCs w:val="16"/>
                  <w:u w:val="single"/>
                </w:rPr>
                <w:t>R4-2311130</w:t>
              </w:r>
            </w:hyperlink>
          </w:p>
        </w:tc>
        <w:tc>
          <w:tcPr>
            <w:tcW w:w="794" w:type="pct"/>
            <w:tcBorders>
              <w:top w:val="nil"/>
              <w:left w:val="nil"/>
              <w:bottom w:val="single" w:sz="4" w:space="0" w:color="A6A6A6"/>
              <w:right w:val="single" w:sz="4" w:space="0" w:color="A6A6A6"/>
            </w:tcBorders>
            <w:shd w:val="clear" w:color="auto" w:fill="auto"/>
            <w:hideMark/>
          </w:tcPr>
          <w:p w14:paraId="6AF427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SUL MSD alignment</w:t>
            </w:r>
          </w:p>
        </w:tc>
        <w:tc>
          <w:tcPr>
            <w:tcW w:w="497" w:type="pct"/>
            <w:tcBorders>
              <w:top w:val="nil"/>
              <w:left w:val="nil"/>
              <w:bottom w:val="single" w:sz="4" w:space="0" w:color="A6A6A6"/>
              <w:right w:val="single" w:sz="4" w:space="0" w:color="A6A6A6"/>
            </w:tcBorders>
            <w:shd w:val="clear" w:color="auto" w:fill="auto"/>
            <w:hideMark/>
          </w:tcPr>
          <w:p w14:paraId="339618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20448B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9F4C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A56F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74D38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271A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3C98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BF82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FDB2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3"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64C32C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1650</w:t>
            </w:r>
          </w:p>
        </w:tc>
        <w:tc>
          <w:tcPr>
            <w:tcW w:w="199" w:type="pct"/>
            <w:tcBorders>
              <w:top w:val="nil"/>
              <w:left w:val="nil"/>
              <w:bottom w:val="single" w:sz="4" w:space="0" w:color="A6A6A6"/>
              <w:right w:val="single" w:sz="4" w:space="0" w:color="A6A6A6"/>
            </w:tcBorders>
            <w:shd w:val="clear" w:color="000000" w:fill="BFBFBF"/>
            <w:hideMark/>
          </w:tcPr>
          <w:p w14:paraId="2E9FC1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1D18B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8F0E99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11E40F" w14:textId="1D3E0A7E" w:rsidTr="007E3E63">
        <w:trPr>
          <w:trHeight w:val="1092"/>
        </w:trPr>
        <w:tc>
          <w:tcPr>
            <w:tcW w:w="395" w:type="pct"/>
            <w:tcBorders>
              <w:top w:val="nil"/>
              <w:left w:val="single" w:sz="4" w:space="0" w:color="A6A6A6"/>
              <w:bottom w:val="single" w:sz="4" w:space="0" w:color="A6A6A6"/>
              <w:right w:val="single" w:sz="4" w:space="0" w:color="A6A6A6"/>
            </w:tcBorders>
            <w:shd w:val="clear" w:color="auto" w:fill="auto"/>
            <w:hideMark/>
          </w:tcPr>
          <w:p w14:paraId="6FA2C5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4" w:history="1">
              <w:r w:rsidR="00EE6F31" w:rsidRPr="00EE6F31">
                <w:rPr>
                  <w:rFonts w:ascii="Arial" w:hAnsi="Arial" w:cs="Arial"/>
                  <w:b/>
                  <w:bCs/>
                  <w:color w:val="0000FF"/>
                  <w:sz w:val="16"/>
                  <w:szCs w:val="16"/>
                  <w:u w:val="single"/>
                </w:rPr>
                <w:t>R4-2311131</w:t>
              </w:r>
            </w:hyperlink>
          </w:p>
        </w:tc>
        <w:tc>
          <w:tcPr>
            <w:tcW w:w="794" w:type="pct"/>
            <w:tcBorders>
              <w:top w:val="nil"/>
              <w:left w:val="nil"/>
              <w:bottom w:val="single" w:sz="4" w:space="0" w:color="A6A6A6"/>
              <w:right w:val="single" w:sz="4" w:space="0" w:color="A6A6A6"/>
            </w:tcBorders>
            <w:shd w:val="clear" w:color="auto" w:fill="auto"/>
            <w:hideMark/>
          </w:tcPr>
          <w:p w14:paraId="5287CA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Rel-18 Corrections to cross-band MSD and CA_n7-n38 fallback</w:t>
            </w:r>
          </w:p>
        </w:tc>
        <w:tc>
          <w:tcPr>
            <w:tcW w:w="497" w:type="pct"/>
            <w:tcBorders>
              <w:top w:val="nil"/>
              <w:left w:val="nil"/>
              <w:bottom w:val="single" w:sz="4" w:space="0" w:color="A6A6A6"/>
              <w:right w:val="single" w:sz="4" w:space="0" w:color="A6A6A6"/>
            </w:tcBorders>
            <w:shd w:val="clear" w:color="auto" w:fill="auto"/>
            <w:hideMark/>
          </w:tcPr>
          <w:p w14:paraId="3E81EB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1945A6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FFA2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D0AE7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165313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105B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A9631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EE79C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66028D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7"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20CAC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1651</w:t>
            </w:r>
          </w:p>
        </w:tc>
        <w:tc>
          <w:tcPr>
            <w:tcW w:w="199" w:type="pct"/>
            <w:tcBorders>
              <w:top w:val="nil"/>
              <w:left w:val="nil"/>
              <w:bottom w:val="single" w:sz="4" w:space="0" w:color="A6A6A6"/>
              <w:right w:val="single" w:sz="4" w:space="0" w:color="A6A6A6"/>
            </w:tcBorders>
            <w:shd w:val="clear" w:color="000000" w:fill="BFBFBF"/>
            <w:hideMark/>
          </w:tcPr>
          <w:p w14:paraId="5B3EF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8AB3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02545E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EA8F889" w14:textId="60F8CA93" w:rsidTr="007E3E63">
        <w:trPr>
          <w:trHeight w:val="889"/>
        </w:trPr>
        <w:tc>
          <w:tcPr>
            <w:tcW w:w="395" w:type="pct"/>
            <w:tcBorders>
              <w:top w:val="nil"/>
              <w:left w:val="single" w:sz="4" w:space="0" w:color="A6A6A6"/>
              <w:bottom w:val="single" w:sz="4" w:space="0" w:color="A6A6A6"/>
              <w:right w:val="single" w:sz="4" w:space="0" w:color="A6A6A6"/>
            </w:tcBorders>
            <w:shd w:val="clear" w:color="auto" w:fill="auto"/>
            <w:hideMark/>
          </w:tcPr>
          <w:p w14:paraId="5566FB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8" w:history="1">
              <w:r w:rsidR="00EE6F31" w:rsidRPr="00EE6F31">
                <w:rPr>
                  <w:rFonts w:ascii="Arial" w:hAnsi="Arial" w:cs="Arial"/>
                  <w:b/>
                  <w:bCs/>
                  <w:color w:val="0000FF"/>
                  <w:sz w:val="16"/>
                  <w:szCs w:val="16"/>
                  <w:u w:val="single"/>
                </w:rPr>
                <w:t>R4-2311132</w:t>
              </w:r>
            </w:hyperlink>
          </w:p>
        </w:tc>
        <w:tc>
          <w:tcPr>
            <w:tcW w:w="794" w:type="pct"/>
            <w:tcBorders>
              <w:top w:val="nil"/>
              <w:left w:val="nil"/>
              <w:bottom w:val="single" w:sz="4" w:space="0" w:color="A6A6A6"/>
              <w:right w:val="single" w:sz="4" w:space="0" w:color="A6A6A6"/>
            </w:tcBorders>
            <w:shd w:val="clear" w:color="auto" w:fill="auto"/>
            <w:hideMark/>
          </w:tcPr>
          <w:p w14:paraId="6ADA88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38.101-1 Rel-17 Corrections to cross-band MSD</w:t>
            </w:r>
          </w:p>
        </w:tc>
        <w:tc>
          <w:tcPr>
            <w:tcW w:w="497" w:type="pct"/>
            <w:tcBorders>
              <w:top w:val="nil"/>
              <w:left w:val="nil"/>
              <w:bottom w:val="single" w:sz="4" w:space="0" w:color="A6A6A6"/>
              <w:right w:val="single" w:sz="4" w:space="0" w:color="A6A6A6"/>
            </w:tcBorders>
            <w:shd w:val="clear" w:color="auto" w:fill="auto"/>
            <w:hideMark/>
          </w:tcPr>
          <w:p w14:paraId="5CB2E6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Skyworks Solutions, Inc.</w:t>
            </w:r>
          </w:p>
        </w:tc>
        <w:tc>
          <w:tcPr>
            <w:tcW w:w="248" w:type="pct"/>
            <w:tcBorders>
              <w:top w:val="nil"/>
              <w:left w:val="nil"/>
              <w:bottom w:val="single" w:sz="4" w:space="0" w:color="A6A6A6"/>
              <w:right w:val="single" w:sz="4" w:space="0" w:color="A6A6A6"/>
            </w:tcBorders>
            <w:shd w:val="clear" w:color="auto" w:fill="auto"/>
            <w:hideMark/>
          </w:tcPr>
          <w:p w14:paraId="563D99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373B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E77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B51D8C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DF761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6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655A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9422E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AFB9B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1"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417D2B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1652</w:t>
            </w:r>
          </w:p>
        </w:tc>
        <w:tc>
          <w:tcPr>
            <w:tcW w:w="199" w:type="pct"/>
            <w:tcBorders>
              <w:top w:val="nil"/>
              <w:left w:val="nil"/>
              <w:bottom w:val="single" w:sz="4" w:space="0" w:color="A6A6A6"/>
              <w:right w:val="single" w:sz="4" w:space="0" w:color="A6A6A6"/>
            </w:tcBorders>
            <w:shd w:val="clear" w:color="000000" w:fill="BFBFBF"/>
            <w:hideMark/>
          </w:tcPr>
          <w:p w14:paraId="79FB78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3DBD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38040D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B4BB4F" w14:textId="2A447756" w:rsidTr="007E3E63">
        <w:trPr>
          <w:trHeight w:val="856"/>
        </w:trPr>
        <w:tc>
          <w:tcPr>
            <w:tcW w:w="395" w:type="pct"/>
            <w:tcBorders>
              <w:top w:val="nil"/>
              <w:left w:val="single" w:sz="4" w:space="0" w:color="A6A6A6"/>
              <w:bottom w:val="single" w:sz="4" w:space="0" w:color="A6A6A6"/>
              <w:right w:val="single" w:sz="4" w:space="0" w:color="A6A6A6"/>
            </w:tcBorders>
            <w:shd w:val="clear" w:color="auto" w:fill="auto"/>
            <w:hideMark/>
          </w:tcPr>
          <w:p w14:paraId="73537D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2" w:history="1">
              <w:r w:rsidR="00EE6F31" w:rsidRPr="00EE6F31">
                <w:rPr>
                  <w:rFonts w:ascii="Arial" w:hAnsi="Arial" w:cs="Arial"/>
                  <w:b/>
                  <w:bCs/>
                  <w:color w:val="0000FF"/>
                  <w:sz w:val="16"/>
                  <w:szCs w:val="16"/>
                  <w:u w:val="single"/>
                </w:rPr>
                <w:t>R4-2311241</w:t>
              </w:r>
            </w:hyperlink>
          </w:p>
        </w:tc>
        <w:tc>
          <w:tcPr>
            <w:tcW w:w="794" w:type="pct"/>
            <w:tcBorders>
              <w:top w:val="nil"/>
              <w:left w:val="nil"/>
              <w:bottom w:val="single" w:sz="4" w:space="0" w:color="A6A6A6"/>
              <w:right w:val="single" w:sz="4" w:space="0" w:color="A6A6A6"/>
            </w:tcBorders>
            <w:shd w:val="clear" w:color="auto" w:fill="auto"/>
            <w:hideMark/>
          </w:tcPr>
          <w:p w14:paraId="64FA01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38.101-1 Rel-17 CAT-F: Adding missing channel bandwidth for NS_01</w:t>
            </w:r>
          </w:p>
        </w:tc>
        <w:tc>
          <w:tcPr>
            <w:tcW w:w="497" w:type="pct"/>
            <w:tcBorders>
              <w:top w:val="nil"/>
              <w:left w:val="nil"/>
              <w:bottom w:val="single" w:sz="4" w:space="0" w:color="A6A6A6"/>
              <w:right w:val="single" w:sz="4" w:space="0" w:color="A6A6A6"/>
            </w:tcBorders>
            <w:shd w:val="clear" w:color="auto" w:fill="auto"/>
            <w:hideMark/>
          </w:tcPr>
          <w:p w14:paraId="66057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B02B5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1F7FE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1D939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57127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FD113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8AEB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8BF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8C31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5"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1D566B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1661</w:t>
            </w:r>
          </w:p>
        </w:tc>
        <w:tc>
          <w:tcPr>
            <w:tcW w:w="199" w:type="pct"/>
            <w:tcBorders>
              <w:top w:val="nil"/>
              <w:left w:val="nil"/>
              <w:bottom w:val="single" w:sz="4" w:space="0" w:color="A6A6A6"/>
              <w:right w:val="single" w:sz="4" w:space="0" w:color="A6A6A6"/>
            </w:tcBorders>
            <w:shd w:val="clear" w:color="000000" w:fill="BFBFBF"/>
            <w:hideMark/>
          </w:tcPr>
          <w:p w14:paraId="17748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16B1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FA2E20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3921DD5" w14:textId="46C6F553" w:rsidTr="007E3E63">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59829EA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R4-2311242</w:t>
            </w:r>
          </w:p>
        </w:tc>
        <w:tc>
          <w:tcPr>
            <w:tcW w:w="794" w:type="pct"/>
            <w:tcBorders>
              <w:top w:val="nil"/>
              <w:left w:val="nil"/>
              <w:bottom w:val="single" w:sz="4" w:space="0" w:color="A6A6A6"/>
              <w:right w:val="single" w:sz="4" w:space="0" w:color="A6A6A6"/>
            </w:tcBorders>
            <w:shd w:val="clear" w:color="auto" w:fill="auto"/>
            <w:hideMark/>
          </w:tcPr>
          <w:p w14:paraId="030CC4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38.101-1 Rel-18 CAT-A: Adding missing channel bandwidth for NS_01</w:t>
            </w:r>
          </w:p>
        </w:tc>
        <w:tc>
          <w:tcPr>
            <w:tcW w:w="497" w:type="pct"/>
            <w:tcBorders>
              <w:top w:val="nil"/>
              <w:left w:val="nil"/>
              <w:bottom w:val="single" w:sz="4" w:space="0" w:color="A6A6A6"/>
              <w:right w:val="single" w:sz="4" w:space="0" w:color="A6A6A6"/>
            </w:tcBorders>
            <w:shd w:val="clear" w:color="auto" w:fill="auto"/>
            <w:hideMark/>
          </w:tcPr>
          <w:p w14:paraId="1BD5BB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1886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DF1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0E655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F6477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C37C0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E7AB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FA480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4DD81A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8"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00C470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1662</w:t>
            </w:r>
          </w:p>
        </w:tc>
        <w:tc>
          <w:tcPr>
            <w:tcW w:w="199" w:type="pct"/>
            <w:tcBorders>
              <w:top w:val="nil"/>
              <w:left w:val="nil"/>
              <w:bottom w:val="single" w:sz="4" w:space="0" w:color="A6A6A6"/>
              <w:right w:val="single" w:sz="4" w:space="0" w:color="A6A6A6"/>
            </w:tcBorders>
            <w:shd w:val="clear" w:color="000000" w:fill="BFBFBF"/>
            <w:hideMark/>
          </w:tcPr>
          <w:p w14:paraId="0B0BE1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1DF03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9BE3A8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047E09" w14:textId="71D76065" w:rsidTr="00F813E1">
        <w:trPr>
          <w:trHeight w:val="867"/>
        </w:trPr>
        <w:tc>
          <w:tcPr>
            <w:tcW w:w="395" w:type="pct"/>
            <w:tcBorders>
              <w:top w:val="nil"/>
              <w:left w:val="single" w:sz="4" w:space="0" w:color="A6A6A6"/>
              <w:bottom w:val="single" w:sz="4" w:space="0" w:color="A6A6A6"/>
              <w:right w:val="single" w:sz="4" w:space="0" w:color="A6A6A6"/>
            </w:tcBorders>
            <w:shd w:val="clear" w:color="auto" w:fill="auto"/>
            <w:hideMark/>
          </w:tcPr>
          <w:p w14:paraId="578F585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79" w:history="1">
              <w:r w:rsidR="00EE6F31" w:rsidRPr="00EE6F31">
                <w:rPr>
                  <w:rFonts w:ascii="Arial" w:hAnsi="Arial" w:cs="Arial"/>
                  <w:b/>
                  <w:bCs/>
                  <w:color w:val="0000FF"/>
                  <w:sz w:val="16"/>
                  <w:szCs w:val="16"/>
                  <w:u w:val="single"/>
                </w:rPr>
                <w:t>R4-2311476</w:t>
              </w:r>
            </w:hyperlink>
          </w:p>
        </w:tc>
        <w:tc>
          <w:tcPr>
            <w:tcW w:w="794" w:type="pct"/>
            <w:tcBorders>
              <w:top w:val="nil"/>
              <w:left w:val="nil"/>
              <w:bottom w:val="single" w:sz="4" w:space="0" w:color="A6A6A6"/>
              <w:right w:val="single" w:sz="4" w:space="0" w:color="A6A6A6"/>
            </w:tcBorders>
            <w:shd w:val="clear" w:color="auto" w:fill="auto"/>
            <w:hideMark/>
          </w:tcPr>
          <w:p w14:paraId="313C9A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[TEI18] CR 38.101-1: Various maintenance issues R18</w:t>
            </w:r>
          </w:p>
        </w:tc>
        <w:tc>
          <w:tcPr>
            <w:tcW w:w="497" w:type="pct"/>
            <w:tcBorders>
              <w:top w:val="nil"/>
              <w:left w:val="nil"/>
              <w:bottom w:val="single" w:sz="4" w:space="0" w:color="A6A6A6"/>
              <w:right w:val="single" w:sz="4" w:space="0" w:color="A6A6A6"/>
            </w:tcBorders>
            <w:shd w:val="clear" w:color="auto" w:fill="auto"/>
            <w:hideMark/>
          </w:tcPr>
          <w:p w14:paraId="7D0226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w:t>
            </w:r>
          </w:p>
        </w:tc>
        <w:tc>
          <w:tcPr>
            <w:tcW w:w="248" w:type="pct"/>
            <w:tcBorders>
              <w:top w:val="nil"/>
              <w:left w:val="nil"/>
              <w:bottom w:val="single" w:sz="4" w:space="0" w:color="A6A6A6"/>
              <w:right w:val="single" w:sz="4" w:space="0" w:color="A6A6A6"/>
            </w:tcBorders>
            <w:shd w:val="clear" w:color="auto" w:fill="auto"/>
            <w:hideMark/>
          </w:tcPr>
          <w:p w14:paraId="567BCE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9D45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A78A7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1AEEA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E6560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2403B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53FDD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E1517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2" w:history="1">
              <w:r w:rsidR="00EE6F31" w:rsidRPr="00EE6F31">
                <w:rPr>
                  <w:rFonts w:ascii="Arial" w:hAnsi="Arial" w:cs="Arial"/>
                  <w:b/>
                  <w:bCs/>
                  <w:color w:val="0000FF"/>
                  <w:sz w:val="16"/>
                  <w:szCs w:val="16"/>
                  <w:u w:val="single"/>
                </w:rPr>
                <w:t>TEI18</w:t>
              </w:r>
            </w:hyperlink>
          </w:p>
        </w:tc>
        <w:tc>
          <w:tcPr>
            <w:tcW w:w="248" w:type="pct"/>
            <w:tcBorders>
              <w:top w:val="nil"/>
              <w:left w:val="nil"/>
              <w:bottom w:val="single" w:sz="4" w:space="0" w:color="A6A6A6"/>
              <w:right w:val="single" w:sz="4" w:space="0" w:color="A6A6A6"/>
            </w:tcBorders>
            <w:shd w:val="clear" w:color="000000" w:fill="BFBFBF"/>
            <w:hideMark/>
          </w:tcPr>
          <w:p w14:paraId="3A3982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1674</w:t>
            </w:r>
          </w:p>
        </w:tc>
        <w:tc>
          <w:tcPr>
            <w:tcW w:w="199" w:type="pct"/>
            <w:tcBorders>
              <w:top w:val="nil"/>
              <w:left w:val="nil"/>
              <w:bottom w:val="single" w:sz="4" w:space="0" w:color="A6A6A6"/>
              <w:right w:val="single" w:sz="4" w:space="0" w:color="A6A6A6"/>
            </w:tcBorders>
            <w:shd w:val="clear" w:color="000000" w:fill="BFBFBF"/>
            <w:hideMark/>
          </w:tcPr>
          <w:p w14:paraId="4B4082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CDC4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99F45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5080FE" w14:textId="23403608"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7863FF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3" w:history="1">
              <w:r w:rsidR="00EE6F31" w:rsidRPr="00EE6F31">
                <w:rPr>
                  <w:rFonts w:ascii="Arial" w:hAnsi="Arial" w:cs="Arial"/>
                  <w:b/>
                  <w:bCs/>
                  <w:color w:val="0000FF"/>
                  <w:sz w:val="16"/>
                  <w:szCs w:val="16"/>
                  <w:u w:val="single"/>
                </w:rPr>
                <w:t>R4-2311477</w:t>
              </w:r>
            </w:hyperlink>
          </w:p>
        </w:tc>
        <w:tc>
          <w:tcPr>
            <w:tcW w:w="794" w:type="pct"/>
            <w:tcBorders>
              <w:top w:val="nil"/>
              <w:left w:val="nil"/>
              <w:bottom w:val="single" w:sz="4" w:space="0" w:color="A6A6A6"/>
              <w:right w:val="single" w:sz="4" w:space="0" w:color="A6A6A6"/>
            </w:tcBorders>
            <w:shd w:val="clear" w:color="auto" w:fill="auto"/>
            <w:hideMark/>
          </w:tcPr>
          <w:p w14:paraId="2F528D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38.101-1: Various maintenance issues R17</w:t>
            </w:r>
          </w:p>
        </w:tc>
        <w:tc>
          <w:tcPr>
            <w:tcW w:w="497" w:type="pct"/>
            <w:tcBorders>
              <w:top w:val="nil"/>
              <w:left w:val="nil"/>
              <w:bottom w:val="single" w:sz="4" w:space="0" w:color="A6A6A6"/>
              <w:right w:val="single" w:sz="4" w:space="0" w:color="A6A6A6"/>
            </w:tcBorders>
            <w:shd w:val="clear" w:color="auto" w:fill="auto"/>
            <w:hideMark/>
          </w:tcPr>
          <w:p w14:paraId="0D0EC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w:t>
            </w:r>
          </w:p>
        </w:tc>
        <w:tc>
          <w:tcPr>
            <w:tcW w:w="248" w:type="pct"/>
            <w:tcBorders>
              <w:top w:val="nil"/>
              <w:left w:val="nil"/>
              <w:bottom w:val="single" w:sz="4" w:space="0" w:color="A6A6A6"/>
              <w:right w:val="single" w:sz="4" w:space="0" w:color="A6A6A6"/>
            </w:tcBorders>
            <w:shd w:val="clear" w:color="auto" w:fill="auto"/>
            <w:hideMark/>
          </w:tcPr>
          <w:p w14:paraId="0BC51A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9C8D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EF30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3E374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8BD47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07CE7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2CDC1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A8A30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6"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227957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1675</w:t>
            </w:r>
          </w:p>
        </w:tc>
        <w:tc>
          <w:tcPr>
            <w:tcW w:w="199" w:type="pct"/>
            <w:tcBorders>
              <w:top w:val="nil"/>
              <w:left w:val="nil"/>
              <w:bottom w:val="single" w:sz="4" w:space="0" w:color="A6A6A6"/>
              <w:right w:val="single" w:sz="4" w:space="0" w:color="A6A6A6"/>
            </w:tcBorders>
            <w:shd w:val="clear" w:color="000000" w:fill="BFBFBF"/>
            <w:hideMark/>
          </w:tcPr>
          <w:p w14:paraId="241DB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21734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6584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2E09793" w14:textId="5EA5B47F"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E7194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7" w:history="1">
              <w:r w:rsidR="00EE6F31" w:rsidRPr="00EE6F31">
                <w:rPr>
                  <w:rFonts w:ascii="Arial" w:hAnsi="Arial" w:cs="Arial"/>
                  <w:b/>
                  <w:bCs/>
                  <w:color w:val="0000FF"/>
                  <w:sz w:val="16"/>
                  <w:szCs w:val="16"/>
                  <w:u w:val="single"/>
                </w:rPr>
                <w:t>R4-2311690</w:t>
              </w:r>
            </w:hyperlink>
          </w:p>
        </w:tc>
        <w:tc>
          <w:tcPr>
            <w:tcW w:w="794" w:type="pct"/>
            <w:tcBorders>
              <w:top w:val="nil"/>
              <w:left w:val="nil"/>
              <w:bottom w:val="single" w:sz="4" w:space="0" w:color="A6A6A6"/>
              <w:right w:val="single" w:sz="4" w:space="0" w:color="A6A6A6"/>
            </w:tcBorders>
            <w:shd w:val="clear" w:color="auto" w:fill="auto"/>
            <w:hideMark/>
          </w:tcPr>
          <w:p w14:paraId="664D43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invalid channel bandwidth in configuration of 2DL/2UL inter-band harmonic mixing testing for PC3</w:t>
            </w:r>
          </w:p>
        </w:tc>
        <w:tc>
          <w:tcPr>
            <w:tcW w:w="497" w:type="pct"/>
            <w:tcBorders>
              <w:top w:val="nil"/>
              <w:left w:val="nil"/>
              <w:bottom w:val="single" w:sz="4" w:space="0" w:color="A6A6A6"/>
              <w:right w:val="single" w:sz="4" w:space="0" w:color="A6A6A6"/>
            </w:tcBorders>
            <w:shd w:val="clear" w:color="auto" w:fill="auto"/>
            <w:hideMark/>
          </w:tcPr>
          <w:p w14:paraId="3D2953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75709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7BFB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636C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74BC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08653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3707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8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62748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0364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0"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929C3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1684</w:t>
            </w:r>
          </w:p>
        </w:tc>
        <w:tc>
          <w:tcPr>
            <w:tcW w:w="199" w:type="pct"/>
            <w:tcBorders>
              <w:top w:val="nil"/>
              <w:left w:val="nil"/>
              <w:bottom w:val="single" w:sz="4" w:space="0" w:color="A6A6A6"/>
              <w:right w:val="single" w:sz="4" w:space="0" w:color="A6A6A6"/>
            </w:tcBorders>
            <w:shd w:val="clear" w:color="000000" w:fill="BFBFBF"/>
            <w:hideMark/>
          </w:tcPr>
          <w:p w14:paraId="322D38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BDE1B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60A532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4DA09C" w14:textId="252542BC" w:rsidTr="00F813E1">
        <w:trPr>
          <w:trHeight w:val="1154"/>
        </w:trPr>
        <w:tc>
          <w:tcPr>
            <w:tcW w:w="395" w:type="pct"/>
            <w:tcBorders>
              <w:top w:val="nil"/>
              <w:left w:val="single" w:sz="4" w:space="0" w:color="A6A6A6"/>
              <w:bottom w:val="single" w:sz="4" w:space="0" w:color="A6A6A6"/>
              <w:right w:val="single" w:sz="4" w:space="0" w:color="A6A6A6"/>
            </w:tcBorders>
            <w:shd w:val="clear" w:color="auto" w:fill="auto"/>
            <w:hideMark/>
          </w:tcPr>
          <w:p w14:paraId="5D23C08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R4-2311692</w:t>
            </w:r>
          </w:p>
        </w:tc>
        <w:tc>
          <w:tcPr>
            <w:tcW w:w="794" w:type="pct"/>
            <w:tcBorders>
              <w:top w:val="nil"/>
              <w:left w:val="nil"/>
              <w:bottom w:val="single" w:sz="4" w:space="0" w:color="A6A6A6"/>
              <w:right w:val="single" w:sz="4" w:space="0" w:color="A6A6A6"/>
            </w:tcBorders>
            <w:shd w:val="clear" w:color="auto" w:fill="auto"/>
            <w:hideMark/>
          </w:tcPr>
          <w:p w14:paraId="3F9D40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band n77 channel bandwidth in configuration 2DL/2UL inter-band harmonic mixing testing for PC3</w:t>
            </w:r>
          </w:p>
        </w:tc>
        <w:tc>
          <w:tcPr>
            <w:tcW w:w="497" w:type="pct"/>
            <w:tcBorders>
              <w:top w:val="nil"/>
              <w:left w:val="nil"/>
              <w:bottom w:val="single" w:sz="4" w:space="0" w:color="A6A6A6"/>
              <w:right w:val="single" w:sz="4" w:space="0" w:color="A6A6A6"/>
            </w:tcBorders>
            <w:shd w:val="clear" w:color="auto" w:fill="auto"/>
            <w:hideMark/>
          </w:tcPr>
          <w:p w14:paraId="0ECCB3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5E0834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CDE3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97A8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91793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87620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6DC0B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2BCE6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3DA02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3" w:history="1">
              <w:r w:rsidR="00EE6F31" w:rsidRPr="00EE6F31">
                <w:rPr>
                  <w:rFonts w:ascii="Arial" w:hAnsi="Arial" w:cs="Arial"/>
                  <w:b/>
                  <w:bCs/>
                  <w:color w:val="0000FF"/>
                  <w:sz w:val="16"/>
                  <w:szCs w:val="16"/>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6DB160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1685</w:t>
            </w:r>
          </w:p>
        </w:tc>
        <w:tc>
          <w:tcPr>
            <w:tcW w:w="199" w:type="pct"/>
            <w:tcBorders>
              <w:top w:val="nil"/>
              <w:left w:val="nil"/>
              <w:bottom w:val="single" w:sz="4" w:space="0" w:color="A6A6A6"/>
              <w:right w:val="single" w:sz="4" w:space="0" w:color="A6A6A6"/>
            </w:tcBorders>
            <w:shd w:val="clear" w:color="000000" w:fill="BFBFBF"/>
            <w:hideMark/>
          </w:tcPr>
          <w:p w14:paraId="48CB33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674E3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7DDCE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02DCF4" w14:textId="74910D2B" w:rsidTr="007E3E63">
        <w:trPr>
          <w:trHeight w:val="834"/>
        </w:trPr>
        <w:tc>
          <w:tcPr>
            <w:tcW w:w="395" w:type="pct"/>
            <w:tcBorders>
              <w:top w:val="nil"/>
              <w:left w:val="single" w:sz="4" w:space="0" w:color="A6A6A6"/>
              <w:bottom w:val="single" w:sz="4" w:space="0" w:color="A6A6A6"/>
              <w:right w:val="single" w:sz="4" w:space="0" w:color="A6A6A6"/>
            </w:tcBorders>
            <w:shd w:val="clear" w:color="auto" w:fill="auto"/>
            <w:hideMark/>
          </w:tcPr>
          <w:p w14:paraId="661743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4" w:history="1">
              <w:r w:rsidR="00EE6F31" w:rsidRPr="00EE6F31">
                <w:rPr>
                  <w:rFonts w:ascii="Arial" w:hAnsi="Arial" w:cs="Arial"/>
                  <w:b/>
                  <w:bCs/>
                  <w:color w:val="0000FF"/>
                  <w:sz w:val="16"/>
                  <w:szCs w:val="16"/>
                  <w:u w:val="single"/>
                </w:rPr>
                <w:t>R4-2311695</w:t>
              </w:r>
            </w:hyperlink>
          </w:p>
        </w:tc>
        <w:tc>
          <w:tcPr>
            <w:tcW w:w="794" w:type="pct"/>
            <w:tcBorders>
              <w:top w:val="nil"/>
              <w:left w:val="nil"/>
              <w:bottom w:val="single" w:sz="4" w:space="0" w:color="A6A6A6"/>
              <w:right w:val="single" w:sz="4" w:space="0" w:color="A6A6A6"/>
            </w:tcBorders>
            <w:shd w:val="clear" w:color="auto" w:fill="auto"/>
            <w:hideMark/>
          </w:tcPr>
          <w:p w14:paraId="25888C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n48 channel bandwidth in configuration for PC3</w:t>
            </w:r>
          </w:p>
        </w:tc>
        <w:tc>
          <w:tcPr>
            <w:tcW w:w="497" w:type="pct"/>
            <w:tcBorders>
              <w:top w:val="nil"/>
              <w:left w:val="nil"/>
              <w:bottom w:val="single" w:sz="4" w:space="0" w:color="A6A6A6"/>
              <w:right w:val="single" w:sz="4" w:space="0" w:color="A6A6A6"/>
            </w:tcBorders>
            <w:shd w:val="clear" w:color="auto" w:fill="auto"/>
            <w:hideMark/>
          </w:tcPr>
          <w:p w14:paraId="028FC2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60197A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6E79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4111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C5918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0FD51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1DB9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4F0B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F7205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7" w:history="1">
              <w:r w:rsidR="00EE6F31" w:rsidRPr="00EE6F31">
                <w:rPr>
                  <w:rFonts w:ascii="Arial" w:hAnsi="Arial" w:cs="Arial"/>
                  <w:b/>
                  <w:bCs/>
                  <w:color w:val="0000FF"/>
                  <w:sz w:val="16"/>
                  <w:szCs w:val="16"/>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445789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1686</w:t>
            </w:r>
          </w:p>
        </w:tc>
        <w:tc>
          <w:tcPr>
            <w:tcW w:w="199" w:type="pct"/>
            <w:tcBorders>
              <w:top w:val="nil"/>
              <w:left w:val="nil"/>
              <w:bottom w:val="single" w:sz="4" w:space="0" w:color="A6A6A6"/>
              <w:right w:val="single" w:sz="4" w:space="0" w:color="A6A6A6"/>
            </w:tcBorders>
            <w:shd w:val="clear" w:color="000000" w:fill="BFBFBF"/>
            <w:hideMark/>
          </w:tcPr>
          <w:p w14:paraId="6D4050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527F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BB316B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294613" w14:textId="207C5510" w:rsidTr="00F813E1">
        <w:trPr>
          <w:trHeight w:val="644"/>
        </w:trPr>
        <w:tc>
          <w:tcPr>
            <w:tcW w:w="395" w:type="pct"/>
            <w:tcBorders>
              <w:top w:val="nil"/>
              <w:left w:val="single" w:sz="4" w:space="0" w:color="A6A6A6"/>
              <w:bottom w:val="single" w:sz="4" w:space="0" w:color="A6A6A6"/>
              <w:right w:val="single" w:sz="4" w:space="0" w:color="A6A6A6"/>
            </w:tcBorders>
            <w:shd w:val="clear" w:color="auto" w:fill="auto"/>
            <w:hideMark/>
          </w:tcPr>
          <w:p w14:paraId="6FE32A0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R4-2311696</w:t>
            </w:r>
          </w:p>
        </w:tc>
        <w:tc>
          <w:tcPr>
            <w:tcW w:w="794" w:type="pct"/>
            <w:tcBorders>
              <w:top w:val="nil"/>
              <w:left w:val="nil"/>
              <w:bottom w:val="single" w:sz="4" w:space="0" w:color="A6A6A6"/>
              <w:right w:val="single" w:sz="4" w:space="0" w:color="A6A6A6"/>
            </w:tcBorders>
            <w:shd w:val="clear" w:color="auto" w:fill="auto"/>
            <w:hideMark/>
          </w:tcPr>
          <w:p w14:paraId="78D0EB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n48 channel bandwidth in configuration for PC3</w:t>
            </w:r>
          </w:p>
        </w:tc>
        <w:tc>
          <w:tcPr>
            <w:tcW w:w="497" w:type="pct"/>
            <w:tcBorders>
              <w:top w:val="nil"/>
              <w:left w:val="nil"/>
              <w:bottom w:val="single" w:sz="4" w:space="0" w:color="A6A6A6"/>
              <w:right w:val="single" w:sz="4" w:space="0" w:color="A6A6A6"/>
            </w:tcBorders>
            <w:shd w:val="clear" w:color="auto" w:fill="auto"/>
            <w:hideMark/>
          </w:tcPr>
          <w:p w14:paraId="01D5F9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08CC1B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94FCE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A12E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37F92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026508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ED16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39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A7913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E4094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0"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544444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1687</w:t>
            </w:r>
          </w:p>
        </w:tc>
        <w:tc>
          <w:tcPr>
            <w:tcW w:w="199" w:type="pct"/>
            <w:tcBorders>
              <w:top w:val="nil"/>
              <w:left w:val="nil"/>
              <w:bottom w:val="single" w:sz="4" w:space="0" w:color="A6A6A6"/>
              <w:right w:val="single" w:sz="4" w:space="0" w:color="A6A6A6"/>
            </w:tcBorders>
            <w:shd w:val="clear" w:color="000000" w:fill="BFBFBF"/>
            <w:hideMark/>
          </w:tcPr>
          <w:p w14:paraId="59F48D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D616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CD7F8C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AD90CD" w14:textId="64703D24" w:rsidTr="007E3E63">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377215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1" w:history="1">
              <w:r w:rsidR="00EE6F31" w:rsidRPr="00EE6F31">
                <w:rPr>
                  <w:rFonts w:ascii="Arial" w:hAnsi="Arial" w:cs="Arial"/>
                  <w:b/>
                  <w:bCs/>
                  <w:color w:val="0000FF"/>
                  <w:sz w:val="16"/>
                  <w:szCs w:val="16"/>
                  <w:u w:val="single"/>
                </w:rPr>
                <w:t>R4-2311697</w:t>
              </w:r>
            </w:hyperlink>
          </w:p>
        </w:tc>
        <w:tc>
          <w:tcPr>
            <w:tcW w:w="794" w:type="pct"/>
            <w:tcBorders>
              <w:top w:val="nil"/>
              <w:left w:val="nil"/>
              <w:bottom w:val="single" w:sz="4" w:space="0" w:color="A6A6A6"/>
              <w:right w:val="single" w:sz="4" w:space="0" w:color="A6A6A6"/>
            </w:tcBorders>
            <w:shd w:val="clear" w:color="auto" w:fill="auto"/>
            <w:hideMark/>
          </w:tcPr>
          <w:p w14:paraId="2EA15E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of invalid channel bandwidth in configuration of 2DL/2UL inter-band harmonic mixing testing for PC2</w:t>
            </w:r>
          </w:p>
        </w:tc>
        <w:tc>
          <w:tcPr>
            <w:tcW w:w="497" w:type="pct"/>
            <w:tcBorders>
              <w:top w:val="nil"/>
              <w:left w:val="nil"/>
              <w:bottom w:val="single" w:sz="4" w:space="0" w:color="A6A6A6"/>
              <w:right w:val="single" w:sz="4" w:space="0" w:color="A6A6A6"/>
            </w:tcBorders>
            <w:shd w:val="clear" w:color="auto" w:fill="auto"/>
            <w:hideMark/>
          </w:tcPr>
          <w:p w14:paraId="7FBC6A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Verizon, Ericsson, Samsung</w:t>
            </w:r>
          </w:p>
        </w:tc>
        <w:tc>
          <w:tcPr>
            <w:tcW w:w="248" w:type="pct"/>
            <w:tcBorders>
              <w:top w:val="nil"/>
              <w:left w:val="nil"/>
              <w:bottom w:val="single" w:sz="4" w:space="0" w:color="A6A6A6"/>
              <w:right w:val="single" w:sz="4" w:space="0" w:color="A6A6A6"/>
            </w:tcBorders>
            <w:shd w:val="clear" w:color="auto" w:fill="auto"/>
            <w:hideMark/>
          </w:tcPr>
          <w:p w14:paraId="7A61BF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30B15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4C2A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4018C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A7C86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2DB0D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1E56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9BB31E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4"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D7539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1688</w:t>
            </w:r>
          </w:p>
        </w:tc>
        <w:tc>
          <w:tcPr>
            <w:tcW w:w="199" w:type="pct"/>
            <w:tcBorders>
              <w:top w:val="nil"/>
              <w:left w:val="nil"/>
              <w:bottom w:val="single" w:sz="4" w:space="0" w:color="A6A6A6"/>
              <w:right w:val="single" w:sz="4" w:space="0" w:color="A6A6A6"/>
            </w:tcBorders>
            <w:shd w:val="clear" w:color="000000" w:fill="BFBFBF"/>
            <w:hideMark/>
          </w:tcPr>
          <w:p w14:paraId="7533E5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E790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0E66D2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2AEC8F" w14:textId="62F6AAFD" w:rsidTr="007E3E63">
        <w:trPr>
          <w:trHeight w:val="965"/>
        </w:trPr>
        <w:tc>
          <w:tcPr>
            <w:tcW w:w="395" w:type="pct"/>
            <w:tcBorders>
              <w:top w:val="nil"/>
              <w:left w:val="single" w:sz="4" w:space="0" w:color="A6A6A6"/>
              <w:bottom w:val="single" w:sz="4" w:space="0" w:color="A6A6A6"/>
              <w:right w:val="single" w:sz="4" w:space="0" w:color="A6A6A6"/>
            </w:tcBorders>
            <w:shd w:val="clear" w:color="auto" w:fill="auto"/>
            <w:hideMark/>
          </w:tcPr>
          <w:p w14:paraId="659907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5" w:history="1">
              <w:r w:rsidR="00EE6F31" w:rsidRPr="00EE6F31">
                <w:rPr>
                  <w:rFonts w:ascii="Arial" w:hAnsi="Arial" w:cs="Arial"/>
                  <w:b/>
                  <w:bCs/>
                  <w:color w:val="0000FF"/>
                  <w:sz w:val="16"/>
                  <w:szCs w:val="16"/>
                  <w:u w:val="single"/>
                </w:rPr>
                <w:t>R4-2312157</w:t>
              </w:r>
            </w:hyperlink>
          </w:p>
        </w:tc>
        <w:tc>
          <w:tcPr>
            <w:tcW w:w="794" w:type="pct"/>
            <w:tcBorders>
              <w:top w:val="nil"/>
              <w:left w:val="nil"/>
              <w:bottom w:val="single" w:sz="4" w:space="0" w:color="A6A6A6"/>
              <w:right w:val="single" w:sz="4" w:space="0" w:color="A6A6A6"/>
            </w:tcBorders>
            <w:shd w:val="clear" w:color="auto" w:fill="auto"/>
            <w:hideMark/>
          </w:tcPr>
          <w:p w14:paraId="3ACF07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Corrections to configured maximum power and MPR for serving cells of UL CA</w:t>
            </w:r>
          </w:p>
        </w:tc>
        <w:tc>
          <w:tcPr>
            <w:tcW w:w="497" w:type="pct"/>
            <w:tcBorders>
              <w:top w:val="nil"/>
              <w:left w:val="nil"/>
              <w:bottom w:val="single" w:sz="4" w:space="0" w:color="A6A6A6"/>
              <w:right w:val="single" w:sz="4" w:space="0" w:color="A6A6A6"/>
            </w:tcBorders>
            <w:shd w:val="clear" w:color="auto" w:fill="auto"/>
            <w:hideMark/>
          </w:tcPr>
          <w:p w14:paraId="337088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F411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F8BD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49929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2CE2F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B01B8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08BB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607E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83A8D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8"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794F1C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1698</w:t>
            </w:r>
          </w:p>
        </w:tc>
        <w:tc>
          <w:tcPr>
            <w:tcW w:w="199" w:type="pct"/>
            <w:tcBorders>
              <w:top w:val="nil"/>
              <w:left w:val="nil"/>
              <w:bottom w:val="single" w:sz="4" w:space="0" w:color="A6A6A6"/>
              <w:right w:val="single" w:sz="4" w:space="0" w:color="A6A6A6"/>
            </w:tcBorders>
            <w:shd w:val="clear" w:color="000000" w:fill="BFBFBF"/>
            <w:hideMark/>
          </w:tcPr>
          <w:p w14:paraId="6AF9DF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0E0D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C0A97B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925FDA0" w14:textId="2D6BC963" w:rsidTr="00F813E1">
        <w:trPr>
          <w:trHeight w:val="856"/>
        </w:trPr>
        <w:tc>
          <w:tcPr>
            <w:tcW w:w="395" w:type="pct"/>
            <w:tcBorders>
              <w:top w:val="nil"/>
              <w:left w:val="single" w:sz="4" w:space="0" w:color="A6A6A6"/>
              <w:bottom w:val="single" w:sz="4" w:space="0" w:color="A6A6A6"/>
              <w:right w:val="single" w:sz="4" w:space="0" w:color="A6A6A6"/>
            </w:tcBorders>
            <w:shd w:val="clear" w:color="auto" w:fill="auto"/>
            <w:hideMark/>
          </w:tcPr>
          <w:p w14:paraId="6EC1F9F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R4-2312158</w:t>
            </w:r>
          </w:p>
        </w:tc>
        <w:tc>
          <w:tcPr>
            <w:tcW w:w="794" w:type="pct"/>
            <w:tcBorders>
              <w:top w:val="nil"/>
              <w:left w:val="nil"/>
              <w:bottom w:val="single" w:sz="4" w:space="0" w:color="A6A6A6"/>
              <w:right w:val="single" w:sz="4" w:space="0" w:color="A6A6A6"/>
            </w:tcBorders>
            <w:shd w:val="clear" w:color="auto" w:fill="auto"/>
            <w:hideMark/>
          </w:tcPr>
          <w:p w14:paraId="229F9F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Corrections to configured maximum power for UL CA</w:t>
            </w:r>
          </w:p>
        </w:tc>
        <w:tc>
          <w:tcPr>
            <w:tcW w:w="497" w:type="pct"/>
            <w:tcBorders>
              <w:top w:val="nil"/>
              <w:left w:val="nil"/>
              <w:bottom w:val="single" w:sz="4" w:space="0" w:color="A6A6A6"/>
              <w:right w:val="single" w:sz="4" w:space="0" w:color="A6A6A6"/>
            </w:tcBorders>
            <w:shd w:val="clear" w:color="auto" w:fill="auto"/>
            <w:hideMark/>
          </w:tcPr>
          <w:p w14:paraId="60A378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7A60F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77E1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605E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AD0EA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AFE2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0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9979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BCB50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DD0A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1"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47FA30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1699</w:t>
            </w:r>
          </w:p>
        </w:tc>
        <w:tc>
          <w:tcPr>
            <w:tcW w:w="199" w:type="pct"/>
            <w:tcBorders>
              <w:top w:val="nil"/>
              <w:left w:val="nil"/>
              <w:bottom w:val="single" w:sz="4" w:space="0" w:color="A6A6A6"/>
              <w:right w:val="single" w:sz="4" w:space="0" w:color="A6A6A6"/>
            </w:tcBorders>
            <w:shd w:val="clear" w:color="000000" w:fill="BFBFBF"/>
            <w:hideMark/>
          </w:tcPr>
          <w:p w14:paraId="64271E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BBA67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B1996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9448B1" w14:textId="3FAB0904" w:rsidTr="00F813E1">
        <w:trPr>
          <w:trHeight w:val="996"/>
        </w:trPr>
        <w:tc>
          <w:tcPr>
            <w:tcW w:w="395" w:type="pct"/>
            <w:tcBorders>
              <w:top w:val="nil"/>
              <w:left w:val="single" w:sz="4" w:space="0" w:color="A6A6A6"/>
              <w:bottom w:val="single" w:sz="4" w:space="0" w:color="A6A6A6"/>
              <w:right w:val="single" w:sz="4" w:space="0" w:color="A6A6A6"/>
            </w:tcBorders>
            <w:shd w:val="clear" w:color="auto" w:fill="auto"/>
            <w:hideMark/>
          </w:tcPr>
          <w:p w14:paraId="517FCC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2" w:history="1">
              <w:r w:rsidR="00EE6F31" w:rsidRPr="00EE6F31">
                <w:rPr>
                  <w:rFonts w:ascii="Arial" w:hAnsi="Arial" w:cs="Arial"/>
                  <w:b/>
                  <w:bCs/>
                  <w:color w:val="0000FF"/>
                  <w:sz w:val="16"/>
                  <w:szCs w:val="16"/>
                  <w:u w:val="single"/>
                </w:rPr>
                <w:t>R4-2312159</w:t>
              </w:r>
            </w:hyperlink>
          </w:p>
        </w:tc>
        <w:tc>
          <w:tcPr>
            <w:tcW w:w="794" w:type="pct"/>
            <w:tcBorders>
              <w:top w:val="nil"/>
              <w:left w:val="nil"/>
              <w:bottom w:val="single" w:sz="4" w:space="0" w:color="A6A6A6"/>
              <w:right w:val="single" w:sz="4" w:space="0" w:color="A6A6A6"/>
            </w:tcBorders>
            <w:shd w:val="clear" w:color="auto" w:fill="auto"/>
            <w:hideMark/>
          </w:tcPr>
          <w:p w14:paraId="2EC8A7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[NR_RF_FR1_Core] Correction to UE power classes for CA configurations for HPUE</w:t>
            </w:r>
          </w:p>
        </w:tc>
        <w:tc>
          <w:tcPr>
            <w:tcW w:w="497" w:type="pct"/>
            <w:tcBorders>
              <w:top w:val="nil"/>
              <w:left w:val="nil"/>
              <w:bottom w:val="single" w:sz="4" w:space="0" w:color="A6A6A6"/>
              <w:right w:val="single" w:sz="4" w:space="0" w:color="A6A6A6"/>
            </w:tcBorders>
            <w:shd w:val="clear" w:color="auto" w:fill="auto"/>
            <w:hideMark/>
          </w:tcPr>
          <w:p w14:paraId="62C13D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A657D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8FBD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5C57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49C8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4A906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5A3C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D865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3C5D5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5"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379843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1700</w:t>
            </w:r>
          </w:p>
        </w:tc>
        <w:tc>
          <w:tcPr>
            <w:tcW w:w="199" w:type="pct"/>
            <w:tcBorders>
              <w:top w:val="nil"/>
              <w:left w:val="nil"/>
              <w:bottom w:val="single" w:sz="4" w:space="0" w:color="A6A6A6"/>
              <w:right w:val="single" w:sz="4" w:space="0" w:color="A6A6A6"/>
            </w:tcBorders>
            <w:shd w:val="clear" w:color="000000" w:fill="BFBFBF"/>
            <w:hideMark/>
          </w:tcPr>
          <w:p w14:paraId="6760A9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24372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F85A90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E3F86E" w14:textId="65B1814C" w:rsidTr="00124FD1">
        <w:trPr>
          <w:trHeight w:val="1088"/>
        </w:trPr>
        <w:tc>
          <w:tcPr>
            <w:tcW w:w="395" w:type="pct"/>
            <w:tcBorders>
              <w:top w:val="nil"/>
              <w:left w:val="single" w:sz="4" w:space="0" w:color="A6A6A6"/>
              <w:bottom w:val="single" w:sz="4" w:space="0" w:color="A6A6A6"/>
              <w:right w:val="single" w:sz="4" w:space="0" w:color="A6A6A6"/>
            </w:tcBorders>
            <w:shd w:val="clear" w:color="auto" w:fill="auto"/>
            <w:hideMark/>
          </w:tcPr>
          <w:p w14:paraId="03B59E5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R4-2312160</w:t>
            </w:r>
          </w:p>
        </w:tc>
        <w:tc>
          <w:tcPr>
            <w:tcW w:w="794" w:type="pct"/>
            <w:tcBorders>
              <w:top w:val="nil"/>
              <w:left w:val="nil"/>
              <w:bottom w:val="single" w:sz="4" w:space="0" w:color="A6A6A6"/>
              <w:right w:val="single" w:sz="4" w:space="0" w:color="A6A6A6"/>
            </w:tcBorders>
            <w:shd w:val="clear" w:color="auto" w:fill="auto"/>
            <w:hideMark/>
          </w:tcPr>
          <w:p w14:paraId="69878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Correction to UE power classes for CA configurations for HPUE</w:t>
            </w:r>
          </w:p>
        </w:tc>
        <w:tc>
          <w:tcPr>
            <w:tcW w:w="497" w:type="pct"/>
            <w:tcBorders>
              <w:top w:val="nil"/>
              <w:left w:val="nil"/>
              <w:bottom w:val="single" w:sz="4" w:space="0" w:color="A6A6A6"/>
              <w:right w:val="single" w:sz="4" w:space="0" w:color="A6A6A6"/>
            </w:tcBorders>
            <w:shd w:val="clear" w:color="auto" w:fill="auto"/>
            <w:hideMark/>
          </w:tcPr>
          <w:p w14:paraId="1097ED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F6EBC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4C23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FD10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47EF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6D9D50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DCDD6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CAF2E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7A76D6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8" w:history="1">
              <w:r w:rsidR="00EE6F31" w:rsidRPr="00EE6F31">
                <w:rPr>
                  <w:rFonts w:ascii="Arial" w:hAnsi="Arial" w:cs="Arial"/>
                  <w:b/>
                  <w:bCs/>
                  <w:color w:val="0000FF"/>
                  <w:sz w:val="16"/>
                  <w:szCs w:val="16"/>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0D1BAF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1701</w:t>
            </w:r>
          </w:p>
        </w:tc>
        <w:tc>
          <w:tcPr>
            <w:tcW w:w="199" w:type="pct"/>
            <w:tcBorders>
              <w:top w:val="nil"/>
              <w:left w:val="nil"/>
              <w:bottom w:val="single" w:sz="4" w:space="0" w:color="A6A6A6"/>
              <w:right w:val="single" w:sz="4" w:space="0" w:color="A6A6A6"/>
            </w:tcBorders>
            <w:shd w:val="clear" w:color="000000" w:fill="BFBFBF"/>
            <w:hideMark/>
          </w:tcPr>
          <w:p w14:paraId="7A22E1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CAC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5BA3D1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327ECE" w14:textId="34C583B4" w:rsidTr="007E3E63">
        <w:trPr>
          <w:trHeight w:val="859"/>
        </w:trPr>
        <w:tc>
          <w:tcPr>
            <w:tcW w:w="395" w:type="pct"/>
            <w:tcBorders>
              <w:top w:val="nil"/>
              <w:left w:val="single" w:sz="4" w:space="0" w:color="A6A6A6"/>
              <w:bottom w:val="single" w:sz="4" w:space="0" w:color="A6A6A6"/>
              <w:right w:val="single" w:sz="4" w:space="0" w:color="A6A6A6"/>
            </w:tcBorders>
            <w:shd w:val="clear" w:color="auto" w:fill="auto"/>
            <w:hideMark/>
          </w:tcPr>
          <w:p w14:paraId="7FBE8D0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19" w:history="1">
              <w:r w:rsidR="00EE6F31" w:rsidRPr="00EE6F31">
                <w:rPr>
                  <w:rFonts w:ascii="Arial" w:hAnsi="Arial" w:cs="Arial"/>
                  <w:b/>
                  <w:bCs/>
                  <w:color w:val="0000FF"/>
                  <w:sz w:val="16"/>
                  <w:szCs w:val="16"/>
                  <w:u w:val="single"/>
                </w:rPr>
                <w:t>R4-2312176</w:t>
              </w:r>
            </w:hyperlink>
          </w:p>
        </w:tc>
        <w:tc>
          <w:tcPr>
            <w:tcW w:w="794" w:type="pct"/>
            <w:tcBorders>
              <w:top w:val="nil"/>
              <w:left w:val="nil"/>
              <w:bottom w:val="single" w:sz="4" w:space="0" w:color="A6A6A6"/>
              <w:right w:val="single" w:sz="4" w:space="0" w:color="A6A6A6"/>
            </w:tcBorders>
            <w:shd w:val="clear" w:color="auto" w:fill="auto"/>
            <w:hideMark/>
          </w:tcPr>
          <w:p w14:paraId="4C35C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missing MSD due to 4th order harmonic mixing requirements</w:t>
            </w:r>
          </w:p>
        </w:tc>
        <w:tc>
          <w:tcPr>
            <w:tcW w:w="497" w:type="pct"/>
            <w:tcBorders>
              <w:top w:val="nil"/>
              <w:left w:val="nil"/>
              <w:bottom w:val="single" w:sz="4" w:space="0" w:color="A6A6A6"/>
              <w:right w:val="single" w:sz="4" w:space="0" w:color="A6A6A6"/>
            </w:tcBorders>
            <w:shd w:val="clear" w:color="auto" w:fill="auto"/>
            <w:hideMark/>
          </w:tcPr>
          <w:p w14:paraId="470E98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15F60D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B5EA8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97F7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499129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E062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1EDC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9F268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B0CC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2"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20999A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1703</w:t>
            </w:r>
          </w:p>
        </w:tc>
        <w:tc>
          <w:tcPr>
            <w:tcW w:w="199" w:type="pct"/>
            <w:tcBorders>
              <w:top w:val="nil"/>
              <w:left w:val="nil"/>
              <w:bottom w:val="single" w:sz="4" w:space="0" w:color="A6A6A6"/>
              <w:right w:val="single" w:sz="4" w:space="0" w:color="A6A6A6"/>
            </w:tcBorders>
            <w:shd w:val="clear" w:color="000000" w:fill="BFBFBF"/>
            <w:hideMark/>
          </w:tcPr>
          <w:p w14:paraId="3FD2CB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D8FB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85A51A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D2D4AD" w14:textId="5BFB5586" w:rsidTr="007E3E63">
        <w:trPr>
          <w:trHeight w:val="1115"/>
        </w:trPr>
        <w:tc>
          <w:tcPr>
            <w:tcW w:w="395" w:type="pct"/>
            <w:tcBorders>
              <w:top w:val="nil"/>
              <w:left w:val="single" w:sz="4" w:space="0" w:color="A6A6A6"/>
              <w:bottom w:val="single" w:sz="4" w:space="0" w:color="A6A6A6"/>
              <w:right w:val="single" w:sz="4" w:space="0" w:color="A6A6A6"/>
            </w:tcBorders>
            <w:shd w:val="clear" w:color="auto" w:fill="auto"/>
            <w:hideMark/>
          </w:tcPr>
          <w:p w14:paraId="2337887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R4-2312177</w:t>
            </w:r>
          </w:p>
        </w:tc>
        <w:tc>
          <w:tcPr>
            <w:tcW w:w="794" w:type="pct"/>
            <w:tcBorders>
              <w:top w:val="nil"/>
              <w:left w:val="nil"/>
              <w:bottom w:val="single" w:sz="4" w:space="0" w:color="A6A6A6"/>
              <w:right w:val="single" w:sz="4" w:space="0" w:color="A6A6A6"/>
            </w:tcBorders>
            <w:shd w:val="clear" w:color="auto" w:fill="auto"/>
            <w:hideMark/>
          </w:tcPr>
          <w:p w14:paraId="247C13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[NR_CADC_R17_2BDL_xBUL-Core]CR for missing MSD due to 4th order harmonic mixing requirements</w:t>
            </w:r>
          </w:p>
        </w:tc>
        <w:tc>
          <w:tcPr>
            <w:tcW w:w="497" w:type="pct"/>
            <w:tcBorders>
              <w:top w:val="nil"/>
              <w:left w:val="nil"/>
              <w:bottom w:val="single" w:sz="4" w:space="0" w:color="A6A6A6"/>
              <w:right w:val="single" w:sz="4" w:space="0" w:color="A6A6A6"/>
            </w:tcBorders>
            <w:shd w:val="clear" w:color="auto" w:fill="auto"/>
            <w:hideMark/>
          </w:tcPr>
          <w:p w14:paraId="4707E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15DDE7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088A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AD83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5AAA4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21D516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9C868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862D9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343D9F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5"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0D0DC8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1704</w:t>
            </w:r>
          </w:p>
        </w:tc>
        <w:tc>
          <w:tcPr>
            <w:tcW w:w="199" w:type="pct"/>
            <w:tcBorders>
              <w:top w:val="nil"/>
              <w:left w:val="nil"/>
              <w:bottom w:val="single" w:sz="4" w:space="0" w:color="A6A6A6"/>
              <w:right w:val="single" w:sz="4" w:space="0" w:color="A6A6A6"/>
            </w:tcBorders>
            <w:shd w:val="clear" w:color="000000" w:fill="BFBFBF"/>
            <w:hideMark/>
          </w:tcPr>
          <w:p w14:paraId="64DE1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70A65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40CD80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94AEA4" w14:textId="0BC9A440" w:rsidTr="00F813E1">
        <w:trPr>
          <w:trHeight w:val="713"/>
        </w:trPr>
        <w:tc>
          <w:tcPr>
            <w:tcW w:w="395" w:type="pct"/>
            <w:tcBorders>
              <w:top w:val="nil"/>
              <w:left w:val="single" w:sz="4" w:space="0" w:color="A6A6A6"/>
              <w:bottom w:val="single" w:sz="4" w:space="0" w:color="A6A6A6"/>
              <w:right w:val="single" w:sz="4" w:space="0" w:color="A6A6A6"/>
            </w:tcBorders>
            <w:shd w:val="clear" w:color="auto" w:fill="auto"/>
            <w:hideMark/>
          </w:tcPr>
          <w:p w14:paraId="4735B2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6" w:history="1">
              <w:r w:rsidR="00EE6F31" w:rsidRPr="00EE6F31">
                <w:rPr>
                  <w:rFonts w:ascii="Arial" w:hAnsi="Arial" w:cs="Arial"/>
                  <w:b/>
                  <w:bCs/>
                  <w:color w:val="0000FF"/>
                  <w:sz w:val="16"/>
                  <w:szCs w:val="16"/>
                  <w:u w:val="single"/>
                </w:rPr>
                <w:t>R4-2312181</w:t>
              </w:r>
            </w:hyperlink>
          </w:p>
        </w:tc>
        <w:tc>
          <w:tcPr>
            <w:tcW w:w="794" w:type="pct"/>
            <w:tcBorders>
              <w:top w:val="nil"/>
              <w:left w:val="nil"/>
              <w:bottom w:val="single" w:sz="4" w:space="0" w:color="A6A6A6"/>
              <w:right w:val="single" w:sz="4" w:space="0" w:color="A6A6A6"/>
            </w:tcBorders>
            <w:shd w:val="clear" w:color="auto" w:fill="auto"/>
            <w:hideMark/>
          </w:tcPr>
          <w:p w14:paraId="720D1D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DL interruption note improvement</w:t>
            </w:r>
          </w:p>
        </w:tc>
        <w:tc>
          <w:tcPr>
            <w:tcW w:w="497" w:type="pct"/>
            <w:tcBorders>
              <w:top w:val="nil"/>
              <w:left w:val="nil"/>
              <w:bottom w:val="single" w:sz="4" w:space="0" w:color="A6A6A6"/>
              <w:right w:val="single" w:sz="4" w:space="0" w:color="A6A6A6"/>
            </w:tcBorders>
            <w:shd w:val="clear" w:color="auto" w:fill="auto"/>
            <w:hideMark/>
          </w:tcPr>
          <w:p w14:paraId="7C2D0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65A7F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E19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2B22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BE36B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ACEE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B4B299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D8792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5034A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29" w:history="1">
              <w:r w:rsidR="00EE6F31" w:rsidRPr="00EE6F31">
                <w:rPr>
                  <w:rFonts w:ascii="Arial" w:hAnsi="Arial" w:cs="Arial"/>
                  <w:b/>
                  <w:bCs/>
                  <w:color w:val="0000FF"/>
                  <w:sz w:val="16"/>
                  <w:szCs w:val="16"/>
                  <w:u w:val="single"/>
                </w:rPr>
                <w:t>DL_intrpt_combos_TxSW_R17</w:t>
              </w:r>
            </w:hyperlink>
          </w:p>
        </w:tc>
        <w:tc>
          <w:tcPr>
            <w:tcW w:w="248" w:type="pct"/>
            <w:tcBorders>
              <w:top w:val="nil"/>
              <w:left w:val="nil"/>
              <w:bottom w:val="single" w:sz="4" w:space="0" w:color="A6A6A6"/>
              <w:right w:val="single" w:sz="4" w:space="0" w:color="A6A6A6"/>
            </w:tcBorders>
            <w:shd w:val="clear" w:color="000000" w:fill="BFBFBF"/>
            <w:hideMark/>
          </w:tcPr>
          <w:p w14:paraId="4A3C4D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1705</w:t>
            </w:r>
          </w:p>
        </w:tc>
        <w:tc>
          <w:tcPr>
            <w:tcW w:w="199" w:type="pct"/>
            <w:tcBorders>
              <w:top w:val="nil"/>
              <w:left w:val="nil"/>
              <w:bottom w:val="single" w:sz="4" w:space="0" w:color="A6A6A6"/>
              <w:right w:val="single" w:sz="4" w:space="0" w:color="A6A6A6"/>
            </w:tcBorders>
            <w:shd w:val="clear" w:color="000000" w:fill="BFBFBF"/>
            <w:hideMark/>
          </w:tcPr>
          <w:p w14:paraId="0682A2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B1EB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AED4D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D5CE3C" w14:textId="3B27E850" w:rsidTr="007E3E63">
        <w:trPr>
          <w:trHeight w:val="913"/>
        </w:trPr>
        <w:tc>
          <w:tcPr>
            <w:tcW w:w="395" w:type="pct"/>
            <w:tcBorders>
              <w:top w:val="nil"/>
              <w:left w:val="single" w:sz="4" w:space="0" w:color="A6A6A6"/>
              <w:bottom w:val="single" w:sz="4" w:space="0" w:color="A6A6A6"/>
              <w:right w:val="single" w:sz="4" w:space="0" w:color="A6A6A6"/>
            </w:tcBorders>
            <w:shd w:val="clear" w:color="auto" w:fill="auto"/>
            <w:hideMark/>
          </w:tcPr>
          <w:p w14:paraId="52FCA8E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R4-2312182</w:t>
            </w:r>
          </w:p>
        </w:tc>
        <w:tc>
          <w:tcPr>
            <w:tcW w:w="794" w:type="pct"/>
            <w:tcBorders>
              <w:top w:val="nil"/>
              <w:left w:val="nil"/>
              <w:bottom w:val="single" w:sz="4" w:space="0" w:color="A6A6A6"/>
              <w:right w:val="single" w:sz="4" w:space="0" w:color="A6A6A6"/>
            </w:tcBorders>
            <w:shd w:val="clear" w:color="auto" w:fill="auto"/>
            <w:hideMark/>
          </w:tcPr>
          <w:p w14:paraId="41E7E8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[DL_intrpt_combos_TxSW_R17]CR for DL interruption note improvement-r18-A</w:t>
            </w:r>
          </w:p>
        </w:tc>
        <w:tc>
          <w:tcPr>
            <w:tcW w:w="497" w:type="pct"/>
            <w:tcBorders>
              <w:top w:val="nil"/>
              <w:left w:val="nil"/>
              <w:bottom w:val="single" w:sz="4" w:space="0" w:color="A6A6A6"/>
              <w:right w:val="single" w:sz="4" w:space="0" w:color="A6A6A6"/>
            </w:tcBorders>
            <w:shd w:val="clear" w:color="auto" w:fill="auto"/>
            <w:hideMark/>
          </w:tcPr>
          <w:p w14:paraId="78C00C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ABBE3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51330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C27C7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D1102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0A2A3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A6D81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60F10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B0847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2" w:history="1">
              <w:r w:rsidR="00EE6F31" w:rsidRPr="00EE6F31">
                <w:rPr>
                  <w:rFonts w:ascii="Arial" w:hAnsi="Arial" w:cs="Arial"/>
                  <w:b/>
                  <w:bCs/>
                  <w:color w:val="0000FF"/>
                  <w:sz w:val="16"/>
                  <w:szCs w:val="16"/>
                  <w:u w:val="single"/>
                </w:rPr>
                <w:t>DL_intrpt_combos_TxSW_R17</w:t>
              </w:r>
            </w:hyperlink>
          </w:p>
        </w:tc>
        <w:tc>
          <w:tcPr>
            <w:tcW w:w="248" w:type="pct"/>
            <w:tcBorders>
              <w:top w:val="nil"/>
              <w:left w:val="nil"/>
              <w:bottom w:val="single" w:sz="4" w:space="0" w:color="A6A6A6"/>
              <w:right w:val="single" w:sz="4" w:space="0" w:color="A6A6A6"/>
            </w:tcBorders>
            <w:shd w:val="clear" w:color="000000" w:fill="BFBFBF"/>
            <w:hideMark/>
          </w:tcPr>
          <w:p w14:paraId="77A190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1706</w:t>
            </w:r>
          </w:p>
        </w:tc>
        <w:tc>
          <w:tcPr>
            <w:tcW w:w="199" w:type="pct"/>
            <w:tcBorders>
              <w:top w:val="nil"/>
              <w:left w:val="nil"/>
              <w:bottom w:val="single" w:sz="4" w:space="0" w:color="A6A6A6"/>
              <w:right w:val="single" w:sz="4" w:space="0" w:color="A6A6A6"/>
            </w:tcBorders>
            <w:shd w:val="clear" w:color="000000" w:fill="BFBFBF"/>
            <w:hideMark/>
          </w:tcPr>
          <w:p w14:paraId="0C2038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B360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08255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C04D1F" w14:textId="248D8A78" w:rsidTr="00764B12">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3255DB0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3" w:history="1">
              <w:r w:rsidR="00EE6F31" w:rsidRPr="00EE6F31">
                <w:rPr>
                  <w:rFonts w:ascii="Arial" w:hAnsi="Arial" w:cs="Arial"/>
                  <w:b/>
                  <w:bCs/>
                  <w:color w:val="0000FF"/>
                  <w:sz w:val="16"/>
                  <w:szCs w:val="16"/>
                  <w:u w:val="single"/>
                </w:rPr>
                <w:t>R4-2312275</w:t>
              </w:r>
            </w:hyperlink>
          </w:p>
        </w:tc>
        <w:tc>
          <w:tcPr>
            <w:tcW w:w="794" w:type="pct"/>
            <w:tcBorders>
              <w:top w:val="nil"/>
              <w:left w:val="nil"/>
              <w:bottom w:val="single" w:sz="4" w:space="0" w:color="A6A6A6"/>
              <w:right w:val="single" w:sz="4" w:space="0" w:color="A6A6A6"/>
            </w:tcBorders>
            <w:shd w:val="clear" w:color="auto" w:fill="auto"/>
            <w:hideMark/>
          </w:tcPr>
          <w:p w14:paraId="22C109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[NR_CADC_R17_2BDL_xBUL-Core ] CR on MSD for shared spectrum band </w:t>
            </w:r>
          </w:p>
        </w:tc>
        <w:tc>
          <w:tcPr>
            <w:tcW w:w="497" w:type="pct"/>
            <w:tcBorders>
              <w:top w:val="nil"/>
              <w:left w:val="nil"/>
              <w:bottom w:val="single" w:sz="4" w:space="0" w:color="A6A6A6"/>
              <w:right w:val="single" w:sz="4" w:space="0" w:color="A6A6A6"/>
            </w:tcBorders>
            <w:shd w:val="clear" w:color="auto" w:fill="auto"/>
            <w:hideMark/>
          </w:tcPr>
          <w:p w14:paraId="6299C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France</w:t>
            </w:r>
          </w:p>
        </w:tc>
        <w:tc>
          <w:tcPr>
            <w:tcW w:w="248" w:type="pct"/>
            <w:tcBorders>
              <w:top w:val="nil"/>
              <w:left w:val="nil"/>
              <w:bottom w:val="single" w:sz="4" w:space="0" w:color="A6A6A6"/>
              <w:right w:val="single" w:sz="4" w:space="0" w:color="A6A6A6"/>
            </w:tcBorders>
            <w:shd w:val="clear" w:color="auto" w:fill="auto"/>
            <w:hideMark/>
          </w:tcPr>
          <w:p w14:paraId="3FC63C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30DC7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AEA1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70798D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23CD0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11266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6FBB3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1103A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6"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76AED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1715</w:t>
            </w:r>
          </w:p>
        </w:tc>
        <w:tc>
          <w:tcPr>
            <w:tcW w:w="199" w:type="pct"/>
            <w:tcBorders>
              <w:top w:val="nil"/>
              <w:left w:val="nil"/>
              <w:bottom w:val="single" w:sz="4" w:space="0" w:color="A6A6A6"/>
              <w:right w:val="single" w:sz="4" w:space="0" w:color="A6A6A6"/>
            </w:tcBorders>
            <w:shd w:val="clear" w:color="000000" w:fill="BFBFBF"/>
            <w:hideMark/>
          </w:tcPr>
          <w:p w14:paraId="2C1CFB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F360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05EDD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F29D17" w14:textId="2F823F8D" w:rsidTr="00F813E1">
        <w:trPr>
          <w:trHeight w:val="792"/>
        </w:trPr>
        <w:tc>
          <w:tcPr>
            <w:tcW w:w="395" w:type="pct"/>
            <w:tcBorders>
              <w:top w:val="nil"/>
              <w:left w:val="single" w:sz="4" w:space="0" w:color="A6A6A6"/>
              <w:bottom w:val="single" w:sz="4" w:space="0" w:color="A6A6A6"/>
              <w:right w:val="single" w:sz="4" w:space="0" w:color="A6A6A6"/>
            </w:tcBorders>
            <w:shd w:val="clear" w:color="auto" w:fill="auto"/>
            <w:hideMark/>
          </w:tcPr>
          <w:p w14:paraId="315B580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R4-2312276</w:t>
            </w:r>
          </w:p>
        </w:tc>
        <w:tc>
          <w:tcPr>
            <w:tcW w:w="794" w:type="pct"/>
            <w:tcBorders>
              <w:top w:val="nil"/>
              <w:left w:val="nil"/>
              <w:bottom w:val="single" w:sz="4" w:space="0" w:color="A6A6A6"/>
              <w:right w:val="single" w:sz="4" w:space="0" w:color="A6A6A6"/>
            </w:tcBorders>
            <w:shd w:val="clear" w:color="auto" w:fill="auto"/>
            <w:hideMark/>
          </w:tcPr>
          <w:p w14:paraId="184D0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[NR_CADC_R17_2BDL_xBUL-Core ] CR on MSD for shared spectrum band </w:t>
            </w:r>
          </w:p>
        </w:tc>
        <w:tc>
          <w:tcPr>
            <w:tcW w:w="497" w:type="pct"/>
            <w:tcBorders>
              <w:top w:val="nil"/>
              <w:left w:val="nil"/>
              <w:bottom w:val="single" w:sz="4" w:space="0" w:color="A6A6A6"/>
              <w:right w:val="single" w:sz="4" w:space="0" w:color="A6A6A6"/>
            </w:tcBorders>
            <w:shd w:val="clear" w:color="auto" w:fill="auto"/>
            <w:hideMark/>
          </w:tcPr>
          <w:p w14:paraId="5DFE02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France</w:t>
            </w:r>
          </w:p>
        </w:tc>
        <w:tc>
          <w:tcPr>
            <w:tcW w:w="248" w:type="pct"/>
            <w:tcBorders>
              <w:top w:val="nil"/>
              <w:left w:val="nil"/>
              <w:bottom w:val="single" w:sz="4" w:space="0" w:color="A6A6A6"/>
              <w:right w:val="single" w:sz="4" w:space="0" w:color="A6A6A6"/>
            </w:tcBorders>
            <w:shd w:val="clear" w:color="auto" w:fill="auto"/>
            <w:hideMark/>
          </w:tcPr>
          <w:p w14:paraId="74A2CD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ABBF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F161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262A80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7925C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F31B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6939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8BE50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39"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5816F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1716</w:t>
            </w:r>
          </w:p>
        </w:tc>
        <w:tc>
          <w:tcPr>
            <w:tcW w:w="199" w:type="pct"/>
            <w:tcBorders>
              <w:top w:val="nil"/>
              <w:left w:val="nil"/>
              <w:bottom w:val="single" w:sz="4" w:space="0" w:color="A6A6A6"/>
              <w:right w:val="single" w:sz="4" w:space="0" w:color="A6A6A6"/>
            </w:tcBorders>
            <w:shd w:val="clear" w:color="000000" w:fill="BFBFBF"/>
            <w:hideMark/>
          </w:tcPr>
          <w:p w14:paraId="043D00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5BCD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CCD4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B00E5A" w14:textId="76EEAED0" w:rsidTr="00F813E1">
        <w:trPr>
          <w:trHeight w:val="1400"/>
        </w:trPr>
        <w:tc>
          <w:tcPr>
            <w:tcW w:w="395" w:type="pct"/>
            <w:tcBorders>
              <w:top w:val="nil"/>
              <w:left w:val="single" w:sz="4" w:space="0" w:color="A6A6A6"/>
              <w:bottom w:val="single" w:sz="4" w:space="0" w:color="A6A6A6"/>
              <w:right w:val="single" w:sz="4" w:space="0" w:color="A6A6A6"/>
            </w:tcBorders>
            <w:shd w:val="clear" w:color="auto" w:fill="auto"/>
            <w:hideMark/>
          </w:tcPr>
          <w:p w14:paraId="6D816B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0" w:history="1">
              <w:r w:rsidR="00EE6F31" w:rsidRPr="00EE6F31">
                <w:rPr>
                  <w:rFonts w:ascii="Arial" w:hAnsi="Arial" w:cs="Arial"/>
                  <w:b/>
                  <w:bCs/>
                  <w:color w:val="0000FF"/>
                  <w:sz w:val="16"/>
                  <w:szCs w:val="16"/>
                  <w:u w:val="single"/>
                </w:rPr>
                <w:t>R4-2312320</w:t>
              </w:r>
            </w:hyperlink>
          </w:p>
        </w:tc>
        <w:tc>
          <w:tcPr>
            <w:tcW w:w="794" w:type="pct"/>
            <w:tcBorders>
              <w:top w:val="nil"/>
              <w:left w:val="nil"/>
              <w:bottom w:val="single" w:sz="4" w:space="0" w:color="A6A6A6"/>
              <w:right w:val="single" w:sz="4" w:space="0" w:color="A6A6A6"/>
            </w:tcBorders>
            <w:shd w:val="clear" w:color="auto" w:fill="auto"/>
            <w:hideMark/>
          </w:tcPr>
          <w:p w14:paraId="191809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38.101-1: applicability note for n104</w:t>
            </w:r>
          </w:p>
        </w:tc>
        <w:tc>
          <w:tcPr>
            <w:tcW w:w="497" w:type="pct"/>
            <w:tcBorders>
              <w:top w:val="nil"/>
              <w:left w:val="nil"/>
              <w:bottom w:val="single" w:sz="4" w:space="0" w:color="A6A6A6"/>
              <w:right w:val="single" w:sz="4" w:space="0" w:color="A6A6A6"/>
            </w:tcBorders>
            <w:shd w:val="clear" w:color="auto" w:fill="auto"/>
            <w:hideMark/>
          </w:tcPr>
          <w:p w14:paraId="4A321A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7F1DF2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AFE8E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2ACA0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438FB7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B86E0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6C3BE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439F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5D32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3"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666582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1717</w:t>
            </w:r>
          </w:p>
        </w:tc>
        <w:tc>
          <w:tcPr>
            <w:tcW w:w="199" w:type="pct"/>
            <w:tcBorders>
              <w:top w:val="nil"/>
              <w:left w:val="nil"/>
              <w:bottom w:val="single" w:sz="4" w:space="0" w:color="A6A6A6"/>
              <w:right w:val="single" w:sz="4" w:space="0" w:color="A6A6A6"/>
            </w:tcBorders>
            <w:shd w:val="clear" w:color="000000" w:fill="BFBFBF"/>
            <w:hideMark/>
          </w:tcPr>
          <w:p w14:paraId="5F478E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3FB2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DB54A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01B6D2" w14:textId="6EE816D0" w:rsidTr="00F813E1">
        <w:trPr>
          <w:trHeight w:val="1547"/>
        </w:trPr>
        <w:tc>
          <w:tcPr>
            <w:tcW w:w="395" w:type="pct"/>
            <w:tcBorders>
              <w:top w:val="nil"/>
              <w:left w:val="single" w:sz="4" w:space="0" w:color="A6A6A6"/>
              <w:bottom w:val="single" w:sz="4" w:space="0" w:color="A6A6A6"/>
              <w:right w:val="single" w:sz="4" w:space="0" w:color="A6A6A6"/>
            </w:tcBorders>
            <w:shd w:val="clear" w:color="auto" w:fill="auto"/>
            <w:hideMark/>
          </w:tcPr>
          <w:p w14:paraId="1A23667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R4-2312321</w:t>
            </w:r>
          </w:p>
        </w:tc>
        <w:tc>
          <w:tcPr>
            <w:tcW w:w="794" w:type="pct"/>
            <w:tcBorders>
              <w:top w:val="nil"/>
              <w:left w:val="nil"/>
              <w:bottom w:val="single" w:sz="4" w:space="0" w:color="A6A6A6"/>
              <w:right w:val="single" w:sz="4" w:space="0" w:color="A6A6A6"/>
            </w:tcBorders>
            <w:shd w:val="clear" w:color="auto" w:fill="auto"/>
            <w:hideMark/>
          </w:tcPr>
          <w:p w14:paraId="5B1EBF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38.101-1: applicability note for n104</w:t>
            </w:r>
          </w:p>
        </w:tc>
        <w:tc>
          <w:tcPr>
            <w:tcW w:w="497" w:type="pct"/>
            <w:tcBorders>
              <w:top w:val="nil"/>
              <w:left w:val="nil"/>
              <w:bottom w:val="single" w:sz="4" w:space="0" w:color="A6A6A6"/>
              <w:right w:val="single" w:sz="4" w:space="0" w:color="A6A6A6"/>
            </w:tcBorders>
            <w:shd w:val="clear" w:color="auto" w:fill="auto"/>
            <w:hideMark/>
          </w:tcPr>
          <w:p w14:paraId="45B568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5B6F01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A6E4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9EE0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1F1425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E0A4D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F21E8F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2F2F9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49B0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6"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C062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1718</w:t>
            </w:r>
          </w:p>
        </w:tc>
        <w:tc>
          <w:tcPr>
            <w:tcW w:w="199" w:type="pct"/>
            <w:tcBorders>
              <w:top w:val="nil"/>
              <w:left w:val="nil"/>
              <w:bottom w:val="single" w:sz="4" w:space="0" w:color="A6A6A6"/>
              <w:right w:val="single" w:sz="4" w:space="0" w:color="A6A6A6"/>
            </w:tcBorders>
            <w:shd w:val="clear" w:color="000000" w:fill="BFBFBF"/>
            <w:hideMark/>
          </w:tcPr>
          <w:p w14:paraId="728AE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6FFFF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8C02E2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492F518" w14:textId="5FB8AE65" w:rsidTr="00124FD1">
        <w:trPr>
          <w:trHeight w:val="1479"/>
        </w:trPr>
        <w:tc>
          <w:tcPr>
            <w:tcW w:w="395" w:type="pct"/>
            <w:tcBorders>
              <w:top w:val="nil"/>
              <w:left w:val="single" w:sz="4" w:space="0" w:color="A6A6A6"/>
              <w:bottom w:val="single" w:sz="4" w:space="0" w:color="A6A6A6"/>
              <w:right w:val="single" w:sz="4" w:space="0" w:color="A6A6A6"/>
            </w:tcBorders>
            <w:shd w:val="clear" w:color="auto" w:fill="auto"/>
            <w:hideMark/>
          </w:tcPr>
          <w:p w14:paraId="7ACF57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7" w:history="1">
              <w:r w:rsidR="00EE6F31" w:rsidRPr="00EE6F31">
                <w:rPr>
                  <w:rFonts w:ascii="Arial" w:hAnsi="Arial" w:cs="Arial"/>
                  <w:b/>
                  <w:bCs/>
                  <w:color w:val="0000FF"/>
                  <w:sz w:val="16"/>
                  <w:szCs w:val="16"/>
                  <w:u w:val="single"/>
                </w:rPr>
                <w:t>R4-2312322</w:t>
              </w:r>
            </w:hyperlink>
          </w:p>
        </w:tc>
        <w:tc>
          <w:tcPr>
            <w:tcW w:w="794" w:type="pct"/>
            <w:tcBorders>
              <w:top w:val="nil"/>
              <w:left w:val="nil"/>
              <w:bottom w:val="single" w:sz="4" w:space="0" w:color="A6A6A6"/>
              <w:right w:val="single" w:sz="4" w:space="0" w:color="A6A6A6"/>
            </w:tcBorders>
            <w:shd w:val="clear" w:color="auto" w:fill="auto"/>
            <w:hideMark/>
          </w:tcPr>
          <w:p w14:paraId="7F617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[NR_DL1024QAM_FR1-Core] CR to 38.101-1: correction of FRC reference for maximum input level for 1024 QAM</w:t>
            </w:r>
          </w:p>
        </w:tc>
        <w:tc>
          <w:tcPr>
            <w:tcW w:w="497" w:type="pct"/>
            <w:tcBorders>
              <w:top w:val="nil"/>
              <w:left w:val="nil"/>
              <w:bottom w:val="single" w:sz="4" w:space="0" w:color="A6A6A6"/>
              <w:right w:val="single" w:sz="4" w:space="0" w:color="A6A6A6"/>
            </w:tcBorders>
            <w:shd w:val="clear" w:color="auto" w:fill="auto"/>
            <w:hideMark/>
          </w:tcPr>
          <w:p w14:paraId="5A29B1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C8FA1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4250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42043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4C080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812A7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AFE6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4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D1BA4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882A4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0" w:history="1">
              <w:r w:rsidR="00EE6F31" w:rsidRPr="00EE6F31">
                <w:rPr>
                  <w:rFonts w:ascii="Arial" w:hAnsi="Arial" w:cs="Arial"/>
                  <w:b/>
                  <w:bCs/>
                  <w:color w:val="0000FF"/>
                  <w:sz w:val="16"/>
                  <w:szCs w:val="16"/>
                  <w:u w:val="single"/>
                </w:rPr>
                <w:t>NR_DL1024QAM_FR1-Core</w:t>
              </w:r>
            </w:hyperlink>
          </w:p>
        </w:tc>
        <w:tc>
          <w:tcPr>
            <w:tcW w:w="248" w:type="pct"/>
            <w:tcBorders>
              <w:top w:val="nil"/>
              <w:left w:val="nil"/>
              <w:bottom w:val="single" w:sz="4" w:space="0" w:color="A6A6A6"/>
              <w:right w:val="single" w:sz="4" w:space="0" w:color="A6A6A6"/>
            </w:tcBorders>
            <w:shd w:val="clear" w:color="000000" w:fill="BFBFBF"/>
            <w:hideMark/>
          </w:tcPr>
          <w:p w14:paraId="36F39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1719</w:t>
            </w:r>
          </w:p>
        </w:tc>
        <w:tc>
          <w:tcPr>
            <w:tcW w:w="199" w:type="pct"/>
            <w:tcBorders>
              <w:top w:val="nil"/>
              <w:left w:val="nil"/>
              <w:bottom w:val="single" w:sz="4" w:space="0" w:color="A6A6A6"/>
              <w:right w:val="single" w:sz="4" w:space="0" w:color="A6A6A6"/>
            </w:tcBorders>
            <w:shd w:val="clear" w:color="000000" w:fill="BFBFBF"/>
            <w:hideMark/>
          </w:tcPr>
          <w:p w14:paraId="3A4431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536DB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B07330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E488B31" w14:textId="6E3E7C2C" w:rsidTr="00764B12">
        <w:trPr>
          <w:trHeight w:val="1214"/>
        </w:trPr>
        <w:tc>
          <w:tcPr>
            <w:tcW w:w="395" w:type="pct"/>
            <w:tcBorders>
              <w:top w:val="nil"/>
              <w:left w:val="single" w:sz="4" w:space="0" w:color="A6A6A6"/>
              <w:bottom w:val="single" w:sz="4" w:space="0" w:color="A6A6A6"/>
              <w:right w:val="single" w:sz="4" w:space="0" w:color="A6A6A6"/>
            </w:tcBorders>
            <w:shd w:val="clear" w:color="auto" w:fill="auto"/>
            <w:hideMark/>
          </w:tcPr>
          <w:p w14:paraId="14D146E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R4-2312323</w:t>
            </w:r>
          </w:p>
        </w:tc>
        <w:tc>
          <w:tcPr>
            <w:tcW w:w="794" w:type="pct"/>
            <w:tcBorders>
              <w:top w:val="nil"/>
              <w:left w:val="nil"/>
              <w:bottom w:val="single" w:sz="4" w:space="0" w:color="A6A6A6"/>
              <w:right w:val="single" w:sz="4" w:space="0" w:color="A6A6A6"/>
            </w:tcBorders>
            <w:shd w:val="clear" w:color="auto" w:fill="auto"/>
            <w:hideMark/>
          </w:tcPr>
          <w:p w14:paraId="3B99D3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[NR_DL1024QAM_FR1-Core] CR to 38.101-1: correction of FRC reference for maximum input level for 1024 QAM R18</w:t>
            </w:r>
          </w:p>
        </w:tc>
        <w:tc>
          <w:tcPr>
            <w:tcW w:w="497" w:type="pct"/>
            <w:tcBorders>
              <w:top w:val="nil"/>
              <w:left w:val="nil"/>
              <w:bottom w:val="single" w:sz="4" w:space="0" w:color="A6A6A6"/>
              <w:right w:val="single" w:sz="4" w:space="0" w:color="A6A6A6"/>
            </w:tcBorders>
            <w:shd w:val="clear" w:color="auto" w:fill="auto"/>
            <w:hideMark/>
          </w:tcPr>
          <w:p w14:paraId="175B5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5BE7C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7BCC7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03F30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32725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FC932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B519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2AD9E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99935D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3" w:history="1">
              <w:r w:rsidR="00EE6F31" w:rsidRPr="00EE6F31">
                <w:rPr>
                  <w:rFonts w:ascii="Arial" w:hAnsi="Arial" w:cs="Arial"/>
                  <w:b/>
                  <w:bCs/>
                  <w:color w:val="0000FF"/>
                  <w:sz w:val="16"/>
                  <w:szCs w:val="16"/>
                  <w:u w:val="single"/>
                </w:rPr>
                <w:t>NR_DL1024QAM_FR1-Core</w:t>
              </w:r>
            </w:hyperlink>
          </w:p>
        </w:tc>
        <w:tc>
          <w:tcPr>
            <w:tcW w:w="248" w:type="pct"/>
            <w:tcBorders>
              <w:top w:val="nil"/>
              <w:left w:val="nil"/>
              <w:bottom w:val="single" w:sz="4" w:space="0" w:color="A6A6A6"/>
              <w:right w:val="single" w:sz="4" w:space="0" w:color="A6A6A6"/>
            </w:tcBorders>
            <w:shd w:val="clear" w:color="000000" w:fill="BFBFBF"/>
            <w:hideMark/>
          </w:tcPr>
          <w:p w14:paraId="15B2E2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199" w:type="pct"/>
            <w:tcBorders>
              <w:top w:val="nil"/>
              <w:left w:val="nil"/>
              <w:bottom w:val="single" w:sz="4" w:space="0" w:color="A6A6A6"/>
              <w:right w:val="single" w:sz="4" w:space="0" w:color="A6A6A6"/>
            </w:tcBorders>
            <w:shd w:val="clear" w:color="000000" w:fill="BFBFBF"/>
            <w:hideMark/>
          </w:tcPr>
          <w:p w14:paraId="0AB880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36F4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2E86E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037A58" w14:textId="09F9A9AE" w:rsidTr="00764B12">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5010AB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4" w:history="1">
              <w:r w:rsidR="00EE6F31" w:rsidRPr="00EE6F31">
                <w:rPr>
                  <w:rFonts w:ascii="Arial" w:hAnsi="Arial" w:cs="Arial"/>
                  <w:b/>
                  <w:bCs/>
                  <w:color w:val="0000FF"/>
                  <w:sz w:val="16"/>
                  <w:szCs w:val="16"/>
                  <w:u w:val="single"/>
                </w:rPr>
                <w:t>R4-2312710</w:t>
              </w:r>
            </w:hyperlink>
          </w:p>
        </w:tc>
        <w:tc>
          <w:tcPr>
            <w:tcW w:w="794" w:type="pct"/>
            <w:tcBorders>
              <w:top w:val="nil"/>
              <w:left w:val="nil"/>
              <w:bottom w:val="single" w:sz="4" w:space="0" w:color="A6A6A6"/>
              <w:right w:val="single" w:sz="4" w:space="0" w:color="A6A6A6"/>
            </w:tcBorders>
            <w:shd w:val="clear" w:color="auto" w:fill="auto"/>
            <w:hideMark/>
          </w:tcPr>
          <w:p w14:paraId="2A94BD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 Supplementation of HPUE SAR schemes for Intra-band UL CA requirements</w:t>
            </w:r>
          </w:p>
        </w:tc>
        <w:tc>
          <w:tcPr>
            <w:tcW w:w="497" w:type="pct"/>
            <w:tcBorders>
              <w:top w:val="nil"/>
              <w:left w:val="nil"/>
              <w:bottom w:val="single" w:sz="4" w:space="0" w:color="A6A6A6"/>
              <w:right w:val="single" w:sz="4" w:space="0" w:color="A6A6A6"/>
            </w:tcBorders>
            <w:shd w:val="clear" w:color="auto" w:fill="auto"/>
            <w:hideMark/>
          </w:tcPr>
          <w:p w14:paraId="27469A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5AB3D1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6E22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C6A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BBF3D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2B7052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4DD6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F3844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AFD6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7" w:history="1">
              <w:r w:rsidR="00EE6F31" w:rsidRPr="00EE6F31">
                <w:rPr>
                  <w:rFonts w:ascii="Arial" w:hAnsi="Arial" w:cs="Arial"/>
                  <w:b/>
                  <w:bCs/>
                  <w:color w:val="0000FF"/>
                  <w:sz w:val="16"/>
                  <w:szCs w:val="16"/>
                  <w:u w:val="single"/>
                </w:rPr>
                <w:t>NR_RF_FR1_enh</w:t>
              </w:r>
            </w:hyperlink>
          </w:p>
        </w:tc>
        <w:tc>
          <w:tcPr>
            <w:tcW w:w="248" w:type="pct"/>
            <w:tcBorders>
              <w:top w:val="nil"/>
              <w:left w:val="nil"/>
              <w:bottom w:val="single" w:sz="4" w:space="0" w:color="A6A6A6"/>
              <w:right w:val="single" w:sz="4" w:space="0" w:color="A6A6A6"/>
            </w:tcBorders>
            <w:shd w:val="clear" w:color="000000" w:fill="BFBFBF"/>
            <w:hideMark/>
          </w:tcPr>
          <w:p w14:paraId="30B565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1737</w:t>
            </w:r>
          </w:p>
        </w:tc>
        <w:tc>
          <w:tcPr>
            <w:tcW w:w="199" w:type="pct"/>
            <w:tcBorders>
              <w:top w:val="nil"/>
              <w:left w:val="nil"/>
              <w:bottom w:val="single" w:sz="4" w:space="0" w:color="A6A6A6"/>
              <w:right w:val="single" w:sz="4" w:space="0" w:color="A6A6A6"/>
            </w:tcBorders>
            <w:shd w:val="clear" w:color="000000" w:fill="BFBFBF"/>
            <w:hideMark/>
          </w:tcPr>
          <w:p w14:paraId="3A107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3818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9EF2B6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02CD3D" w14:textId="77605120" w:rsidTr="00764B12">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7B79443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R4-2312711</w:t>
            </w:r>
          </w:p>
        </w:tc>
        <w:tc>
          <w:tcPr>
            <w:tcW w:w="794" w:type="pct"/>
            <w:tcBorders>
              <w:top w:val="nil"/>
              <w:left w:val="nil"/>
              <w:bottom w:val="single" w:sz="4" w:space="0" w:color="A6A6A6"/>
              <w:right w:val="single" w:sz="4" w:space="0" w:color="A6A6A6"/>
            </w:tcBorders>
            <w:shd w:val="clear" w:color="auto" w:fill="auto"/>
            <w:hideMark/>
          </w:tcPr>
          <w:p w14:paraId="763A6E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 Supplementation of HPUE SAR schemes for Intra-band UL CA requirements (R18)</w:t>
            </w:r>
          </w:p>
        </w:tc>
        <w:tc>
          <w:tcPr>
            <w:tcW w:w="497" w:type="pct"/>
            <w:tcBorders>
              <w:top w:val="nil"/>
              <w:left w:val="nil"/>
              <w:bottom w:val="single" w:sz="4" w:space="0" w:color="A6A6A6"/>
              <w:right w:val="single" w:sz="4" w:space="0" w:color="A6A6A6"/>
            </w:tcBorders>
            <w:shd w:val="clear" w:color="auto" w:fill="auto"/>
            <w:hideMark/>
          </w:tcPr>
          <w:p w14:paraId="3AB229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5FFEEE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18D4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925E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334E6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76E9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F76A5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5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1B7E4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6BB3D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0" w:history="1">
              <w:r w:rsidR="00EE6F31" w:rsidRPr="00EE6F31">
                <w:rPr>
                  <w:rFonts w:ascii="Arial" w:hAnsi="Arial" w:cs="Arial"/>
                  <w:b/>
                  <w:bCs/>
                  <w:color w:val="0000FF"/>
                  <w:sz w:val="16"/>
                  <w:szCs w:val="16"/>
                  <w:u w:val="single"/>
                </w:rPr>
                <w:t>NR_RF_FR1_enh</w:t>
              </w:r>
            </w:hyperlink>
          </w:p>
        </w:tc>
        <w:tc>
          <w:tcPr>
            <w:tcW w:w="248" w:type="pct"/>
            <w:tcBorders>
              <w:top w:val="nil"/>
              <w:left w:val="nil"/>
              <w:bottom w:val="single" w:sz="4" w:space="0" w:color="A6A6A6"/>
              <w:right w:val="single" w:sz="4" w:space="0" w:color="A6A6A6"/>
            </w:tcBorders>
            <w:shd w:val="clear" w:color="000000" w:fill="BFBFBF"/>
            <w:hideMark/>
          </w:tcPr>
          <w:p w14:paraId="682A3C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1738</w:t>
            </w:r>
          </w:p>
        </w:tc>
        <w:tc>
          <w:tcPr>
            <w:tcW w:w="199" w:type="pct"/>
            <w:tcBorders>
              <w:top w:val="nil"/>
              <w:left w:val="nil"/>
              <w:bottom w:val="single" w:sz="4" w:space="0" w:color="A6A6A6"/>
              <w:right w:val="single" w:sz="4" w:space="0" w:color="A6A6A6"/>
            </w:tcBorders>
            <w:shd w:val="clear" w:color="000000" w:fill="BFBFBF"/>
            <w:hideMark/>
          </w:tcPr>
          <w:p w14:paraId="375B5D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2E73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515228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B40C7F" w14:textId="56D9554D" w:rsidTr="00764B12">
        <w:trPr>
          <w:trHeight w:val="1276"/>
        </w:trPr>
        <w:tc>
          <w:tcPr>
            <w:tcW w:w="395" w:type="pct"/>
            <w:tcBorders>
              <w:top w:val="nil"/>
              <w:left w:val="single" w:sz="4" w:space="0" w:color="A6A6A6"/>
              <w:bottom w:val="single" w:sz="4" w:space="0" w:color="A6A6A6"/>
              <w:right w:val="single" w:sz="4" w:space="0" w:color="A6A6A6"/>
            </w:tcBorders>
            <w:shd w:val="clear" w:color="auto" w:fill="auto"/>
            <w:hideMark/>
          </w:tcPr>
          <w:p w14:paraId="728895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1" w:history="1">
              <w:r w:rsidR="00EE6F31" w:rsidRPr="00EE6F31">
                <w:rPr>
                  <w:rFonts w:ascii="Arial" w:hAnsi="Arial" w:cs="Arial"/>
                  <w:b/>
                  <w:bCs/>
                  <w:color w:val="0000FF"/>
                  <w:sz w:val="16"/>
                  <w:szCs w:val="16"/>
                  <w:u w:val="single"/>
                </w:rPr>
                <w:t>R4-2312751</w:t>
              </w:r>
            </w:hyperlink>
          </w:p>
        </w:tc>
        <w:tc>
          <w:tcPr>
            <w:tcW w:w="794" w:type="pct"/>
            <w:tcBorders>
              <w:top w:val="nil"/>
              <w:left w:val="nil"/>
              <w:bottom w:val="single" w:sz="4" w:space="0" w:color="A6A6A6"/>
              <w:right w:val="single" w:sz="4" w:space="0" w:color="A6A6A6"/>
            </w:tcBorders>
            <w:shd w:val="clear" w:color="auto" w:fill="auto"/>
            <w:hideMark/>
          </w:tcPr>
          <w:p w14:paraId="7CE49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[NR_n53-Core] CR on 38.101-1 Correction on the range of GSCN in 30 KHz SCS for Sync Raster of Band n53</w:t>
            </w:r>
          </w:p>
        </w:tc>
        <w:tc>
          <w:tcPr>
            <w:tcW w:w="497" w:type="pct"/>
            <w:tcBorders>
              <w:top w:val="nil"/>
              <w:left w:val="nil"/>
              <w:bottom w:val="single" w:sz="4" w:space="0" w:color="A6A6A6"/>
              <w:right w:val="single" w:sz="4" w:space="0" w:color="A6A6A6"/>
            </w:tcBorders>
            <w:shd w:val="clear" w:color="auto" w:fill="auto"/>
            <w:hideMark/>
          </w:tcPr>
          <w:p w14:paraId="689A9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D0801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73A42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23B1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w:t>
            </w:r>
          </w:p>
        </w:tc>
        <w:tc>
          <w:tcPr>
            <w:tcW w:w="248" w:type="pct"/>
            <w:tcBorders>
              <w:top w:val="nil"/>
              <w:left w:val="nil"/>
              <w:bottom w:val="single" w:sz="4" w:space="0" w:color="A6A6A6"/>
              <w:right w:val="single" w:sz="4" w:space="0" w:color="A6A6A6"/>
            </w:tcBorders>
            <w:shd w:val="clear" w:color="auto" w:fill="auto"/>
            <w:hideMark/>
          </w:tcPr>
          <w:p w14:paraId="315EB6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996BA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673E7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782A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ADD53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4" w:history="1">
              <w:r w:rsidR="00EE6F31" w:rsidRPr="00EE6F31">
                <w:rPr>
                  <w:rFonts w:ascii="Arial" w:hAnsi="Arial" w:cs="Arial"/>
                  <w:b/>
                  <w:bCs/>
                  <w:color w:val="0000FF"/>
                  <w:sz w:val="16"/>
                  <w:szCs w:val="16"/>
                  <w:u w:val="single"/>
                </w:rPr>
                <w:t>NR_n53-Core</w:t>
              </w:r>
            </w:hyperlink>
          </w:p>
        </w:tc>
        <w:tc>
          <w:tcPr>
            <w:tcW w:w="248" w:type="pct"/>
            <w:tcBorders>
              <w:top w:val="nil"/>
              <w:left w:val="nil"/>
              <w:bottom w:val="single" w:sz="4" w:space="0" w:color="A6A6A6"/>
              <w:right w:val="single" w:sz="4" w:space="0" w:color="A6A6A6"/>
            </w:tcBorders>
            <w:shd w:val="clear" w:color="000000" w:fill="BFBFBF"/>
            <w:hideMark/>
          </w:tcPr>
          <w:p w14:paraId="37D0A8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1744</w:t>
            </w:r>
          </w:p>
        </w:tc>
        <w:tc>
          <w:tcPr>
            <w:tcW w:w="199" w:type="pct"/>
            <w:tcBorders>
              <w:top w:val="nil"/>
              <w:left w:val="nil"/>
              <w:bottom w:val="single" w:sz="4" w:space="0" w:color="A6A6A6"/>
              <w:right w:val="single" w:sz="4" w:space="0" w:color="A6A6A6"/>
            </w:tcBorders>
            <w:shd w:val="clear" w:color="000000" w:fill="BFBFBF"/>
            <w:hideMark/>
          </w:tcPr>
          <w:p w14:paraId="5AD2A6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4344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AAA4BC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1AD1B9" w14:textId="222A0536" w:rsidTr="007E3E63">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75046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5" w:history="1">
              <w:r w:rsidR="00EE6F31" w:rsidRPr="00EE6F31">
                <w:rPr>
                  <w:rFonts w:ascii="Arial" w:hAnsi="Arial" w:cs="Arial"/>
                  <w:b/>
                  <w:bCs/>
                  <w:color w:val="0000FF"/>
                  <w:sz w:val="16"/>
                  <w:szCs w:val="16"/>
                  <w:u w:val="single"/>
                </w:rPr>
                <w:t>R4-2312981</w:t>
              </w:r>
            </w:hyperlink>
          </w:p>
        </w:tc>
        <w:tc>
          <w:tcPr>
            <w:tcW w:w="794" w:type="pct"/>
            <w:tcBorders>
              <w:top w:val="nil"/>
              <w:left w:val="nil"/>
              <w:bottom w:val="single" w:sz="4" w:space="0" w:color="A6A6A6"/>
              <w:right w:val="single" w:sz="4" w:space="0" w:color="A6A6A6"/>
            </w:tcBorders>
            <w:shd w:val="clear" w:color="auto" w:fill="auto"/>
            <w:hideMark/>
          </w:tcPr>
          <w:p w14:paraId="5DB3E2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5904C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 CHTTL, SGS Wireless</w:t>
            </w:r>
          </w:p>
        </w:tc>
        <w:tc>
          <w:tcPr>
            <w:tcW w:w="248" w:type="pct"/>
            <w:tcBorders>
              <w:top w:val="nil"/>
              <w:left w:val="nil"/>
              <w:bottom w:val="single" w:sz="4" w:space="0" w:color="A6A6A6"/>
              <w:right w:val="single" w:sz="4" w:space="0" w:color="A6A6A6"/>
            </w:tcBorders>
            <w:shd w:val="clear" w:color="auto" w:fill="auto"/>
            <w:hideMark/>
          </w:tcPr>
          <w:p w14:paraId="26D1D8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B74E8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03D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428EF6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18C49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F84F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A0F08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CF30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8"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4079D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1759</w:t>
            </w:r>
          </w:p>
        </w:tc>
        <w:tc>
          <w:tcPr>
            <w:tcW w:w="199" w:type="pct"/>
            <w:tcBorders>
              <w:top w:val="nil"/>
              <w:left w:val="nil"/>
              <w:bottom w:val="single" w:sz="4" w:space="0" w:color="A6A6A6"/>
              <w:right w:val="single" w:sz="4" w:space="0" w:color="A6A6A6"/>
            </w:tcBorders>
            <w:shd w:val="clear" w:color="000000" w:fill="BFBFBF"/>
            <w:hideMark/>
          </w:tcPr>
          <w:p w14:paraId="1CD330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088D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169C0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95A517" w14:textId="1B6C3686"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2BECA2F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R4-2312982</w:t>
            </w:r>
          </w:p>
        </w:tc>
        <w:tc>
          <w:tcPr>
            <w:tcW w:w="794" w:type="pct"/>
            <w:tcBorders>
              <w:top w:val="nil"/>
              <w:left w:val="nil"/>
              <w:bottom w:val="single" w:sz="4" w:space="0" w:color="A6A6A6"/>
              <w:right w:val="single" w:sz="4" w:space="0" w:color="A6A6A6"/>
            </w:tcBorders>
            <w:shd w:val="clear" w:color="auto" w:fill="auto"/>
            <w:hideMark/>
          </w:tcPr>
          <w:p w14:paraId="3034A1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NR_SAR_PC2_interB_SUL_2BUL]Rel18 Cat A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6E3193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7EE984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8206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48D1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76A69E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10AA2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6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0148E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FA510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A6751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1"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58BE7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1760</w:t>
            </w:r>
          </w:p>
        </w:tc>
        <w:tc>
          <w:tcPr>
            <w:tcW w:w="199" w:type="pct"/>
            <w:tcBorders>
              <w:top w:val="nil"/>
              <w:left w:val="nil"/>
              <w:bottom w:val="single" w:sz="4" w:space="0" w:color="A6A6A6"/>
              <w:right w:val="single" w:sz="4" w:space="0" w:color="A6A6A6"/>
            </w:tcBorders>
            <w:shd w:val="clear" w:color="000000" w:fill="BFBFBF"/>
            <w:hideMark/>
          </w:tcPr>
          <w:p w14:paraId="1F1F2D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2A79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7469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F9FD4F0" w14:textId="0A0CB7DF" w:rsidTr="007E3E63">
        <w:trPr>
          <w:trHeight w:val="864"/>
        </w:trPr>
        <w:tc>
          <w:tcPr>
            <w:tcW w:w="395" w:type="pct"/>
            <w:tcBorders>
              <w:top w:val="nil"/>
              <w:left w:val="single" w:sz="4" w:space="0" w:color="A6A6A6"/>
              <w:bottom w:val="single" w:sz="4" w:space="0" w:color="A6A6A6"/>
              <w:right w:val="single" w:sz="4" w:space="0" w:color="A6A6A6"/>
            </w:tcBorders>
            <w:shd w:val="clear" w:color="auto" w:fill="auto"/>
            <w:hideMark/>
          </w:tcPr>
          <w:p w14:paraId="79EB2B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2" w:history="1">
              <w:r w:rsidR="00EE6F31" w:rsidRPr="00EE6F31">
                <w:rPr>
                  <w:rFonts w:ascii="Arial" w:hAnsi="Arial" w:cs="Arial"/>
                  <w:b/>
                  <w:bCs/>
                  <w:color w:val="0000FF"/>
                  <w:sz w:val="16"/>
                  <w:szCs w:val="16"/>
                  <w:u w:val="single"/>
                </w:rPr>
                <w:t>R4-2313003</w:t>
              </w:r>
            </w:hyperlink>
          </w:p>
        </w:tc>
        <w:tc>
          <w:tcPr>
            <w:tcW w:w="794" w:type="pct"/>
            <w:tcBorders>
              <w:top w:val="nil"/>
              <w:left w:val="nil"/>
              <w:bottom w:val="single" w:sz="4" w:space="0" w:color="A6A6A6"/>
              <w:right w:val="single" w:sz="4" w:space="0" w:color="A6A6A6"/>
            </w:tcBorders>
            <w:shd w:val="clear" w:color="auto" w:fill="auto"/>
            <w:hideMark/>
          </w:tcPr>
          <w:p w14:paraId="4DE59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TS38.101-1 on corrections for A-MPR requirements_R16</w:t>
            </w:r>
          </w:p>
        </w:tc>
        <w:tc>
          <w:tcPr>
            <w:tcW w:w="497" w:type="pct"/>
            <w:tcBorders>
              <w:top w:val="nil"/>
              <w:left w:val="nil"/>
              <w:bottom w:val="single" w:sz="4" w:space="0" w:color="A6A6A6"/>
              <w:right w:val="single" w:sz="4" w:space="0" w:color="A6A6A6"/>
            </w:tcBorders>
            <w:shd w:val="clear" w:color="auto" w:fill="auto"/>
            <w:hideMark/>
          </w:tcPr>
          <w:p w14:paraId="7C003D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30450C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034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DCFFA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ED8FF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5D1A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3" w:history="1">
              <w:r w:rsidR="00EE6F31" w:rsidRPr="00EE6F31">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175710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2197D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16.16.0</w:t>
            </w:r>
          </w:p>
        </w:tc>
        <w:tc>
          <w:tcPr>
            <w:tcW w:w="496" w:type="pct"/>
            <w:tcBorders>
              <w:top w:val="nil"/>
              <w:left w:val="nil"/>
              <w:bottom w:val="single" w:sz="4" w:space="0" w:color="A6A6A6"/>
              <w:right w:val="single" w:sz="4" w:space="0" w:color="A6A6A6"/>
            </w:tcBorders>
            <w:shd w:val="clear" w:color="auto" w:fill="auto"/>
            <w:hideMark/>
          </w:tcPr>
          <w:p w14:paraId="26F204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5" w:history="1">
              <w:r w:rsidR="00EE6F31"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2DB5CF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1761</w:t>
            </w:r>
          </w:p>
        </w:tc>
        <w:tc>
          <w:tcPr>
            <w:tcW w:w="199" w:type="pct"/>
            <w:tcBorders>
              <w:top w:val="nil"/>
              <w:left w:val="nil"/>
              <w:bottom w:val="single" w:sz="4" w:space="0" w:color="A6A6A6"/>
              <w:right w:val="single" w:sz="4" w:space="0" w:color="A6A6A6"/>
            </w:tcBorders>
            <w:shd w:val="clear" w:color="000000" w:fill="BFBFBF"/>
            <w:hideMark/>
          </w:tcPr>
          <w:p w14:paraId="32EA1D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A6E96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4F68EE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D37CBA" w14:textId="21D5D452" w:rsidTr="00906A9B">
        <w:trPr>
          <w:trHeight w:val="835"/>
        </w:trPr>
        <w:tc>
          <w:tcPr>
            <w:tcW w:w="395" w:type="pct"/>
            <w:tcBorders>
              <w:top w:val="nil"/>
              <w:left w:val="single" w:sz="4" w:space="0" w:color="A6A6A6"/>
              <w:bottom w:val="single" w:sz="4" w:space="0" w:color="A6A6A6"/>
              <w:right w:val="single" w:sz="4" w:space="0" w:color="A6A6A6"/>
            </w:tcBorders>
            <w:shd w:val="clear" w:color="auto" w:fill="auto"/>
            <w:hideMark/>
          </w:tcPr>
          <w:p w14:paraId="11B8DDC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R4-2313004</w:t>
            </w:r>
          </w:p>
        </w:tc>
        <w:tc>
          <w:tcPr>
            <w:tcW w:w="794" w:type="pct"/>
            <w:tcBorders>
              <w:top w:val="nil"/>
              <w:left w:val="nil"/>
              <w:bottom w:val="single" w:sz="4" w:space="0" w:color="A6A6A6"/>
              <w:right w:val="single" w:sz="4" w:space="0" w:color="A6A6A6"/>
            </w:tcBorders>
            <w:shd w:val="clear" w:color="auto" w:fill="auto"/>
            <w:hideMark/>
          </w:tcPr>
          <w:p w14:paraId="7C2190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[NR_6GHz_unlic_full]  CR 38.101-1 correction to A-MPR requirements_R16</w:t>
            </w:r>
          </w:p>
        </w:tc>
        <w:tc>
          <w:tcPr>
            <w:tcW w:w="497" w:type="pct"/>
            <w:tcBorders>
              <w:top w:val="nil"/>
              <w:left w:val="nil"/>
              <w:bottom w:val="single" w:sz="4" w:space="0" w:color="A6A6A6"/>
              <w:right w:val="single" w:sz="4" w:space="0" w:color="A6A6A6"/>
            </w:tcBorders>
            <w:shd w:val="clear" w:color="auto" w:fill="auto"/>
            <w:hideMark/>
          </w:tcPr>
          <w:p w14:paraId="2EA15F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7FDC84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D838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6F5B8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BB2B8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24F5A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94FD26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764723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233DD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8" w:history="1">
              <w:r w:rsidR="00EE6F31"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3AB568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1762</w:t>
            </w:r>
          </w:p>
        </w:tc>
        <w:tc>
          <w:tcPr>
            <w:tcW w:w="199" w:type="pct"/>
            <w:tcBorders>
              <w:top w:val="nil"/>
              <w:left w:val="nil"/>
              <w:bottom w:val="single" w:sz="4" w:space="0" w:color="A6A6A6"/>
              <w:right w:val="single" w:sz="4" w:space="0" w:color="A6A6A6"/>
            </w:tcBorders>
            <w:shd w:val="clear" w:color="000000" w:fill="BFBFBF"/>
            <w:hideMark/>
          </w:tcPr>
          <w:p w14:paraId="5C783D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BEC1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33F067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7EB54D" w14:textId="43E6B674" w:rsidTr="00906A9B">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1E64D2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R4-2313005</w:t>
            </w:r>
          </w:p>
        </w:tc>
        <w:tc>
          <w:tcPr>
            <w:tcW w:w="794" w:type="pct"/>
            <w:tcBorders>
              <w:top w:val="nil"/>
              <w:left w:val="nil"/>
              <w:bottom w:val="single" w:sz="4" w:space="0" w:color="A6A6A6"/>
              <w:right w:val="single" w:sz="4" w:space="0" w:color="A6A6A6"/>
            </w:tcBorders>
            <w:shd w:val="clear" w:color="auto" w:fill="auto"/>
            <w:hideMark/>
          </w:tcPr>
          <w:p w14:paraId="1CF008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[NR_6GHz_unlic_full] CR 38.101-1 correction to A-MPR requirements_R16</w:t>
            </w:r>
          </w:p>
        </w:tc>
        <w:tc>
          <w:tcPr>
            <w:tcW w:w="497" w:type="pct"/>
            <w:tcBorders>
              <w:top w:val="nil"/>
              <w:left w:val="nil"/>
              <w:bottom w:val="single" w:sz="4" w:space="0" w:color="A6A6A6"/>
              <w:right w:val="single" w:sz="4" w:space="0" w:color="A6A6A6"/>
            </w:tcBorders>
            <w:shd w:val="clear" w:color="auto" w:fill="auto"/>
            <w:hideMark/>
          </w:tcPr>
          <w:p w14:paraId="3F74BD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7CA7AC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8719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ECAA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646FD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7B68A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7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56A2C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458A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7DBEB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1" w:history="1">
              <w:r w:rsidR="00EE6F31" w:rsidRPr="00EE6F31">
                <w:rPr>
                  <w:rFonts w:ascii="Arial" w:hAnsi="Arial" w:cs="Arial"/>
                  <w:b/>
                  <w:bCs/>
                  <w:color w:val="0000FF"/>
                  <w:sz w:val="16"/>
                  <w:szCs w:val="16"/>
                  <w:u w:val="single"/>
                </w:rPr>
                <w:t>NR_6GHz_unlic_full</w:t>
              </w:r>
            </w:hyperlink>
          </w:p>
        </w:tc>
        <w:tc>
          <w:tcPr>
            <w:tcW w:w="248" w:type="pct"/>
            <w:tcBorders>
              <w:top w:val="nil"/>
              <w:left w:val="nil"/>
              <w:bottom w:val="single" w:sz="4" w:space="0" w:color="A6A6A6"/>
              <w:right w:val="single" w:sz="4" w:space="0" w:color="A6A6A6"/>
            </w:tcBorders>
            <w:shd w:val="clear" w:color="000000" w:fill="BFBFBF"/>
            <w:hideMark/>
          </w:tcPr>
          <w:p w14:paraId="2AE7B7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1763</w:t>
            </w:r>
          </w:p>
        </w:tc>
        <w:tc>
          <w:tcPr>
            <w:tcW w:w="199" w:type="pct"/>
            <w:tcBorders>
              <w:top w:val="nil"/>
              <w:left w:val="nil"/>
              <w:bottom w:val="single" w:sz="4" w:space="0" w:color="A6A6A6"/>
              <w:right w:val="single" w:sz="4" w:space="0" w:color="A6A6A6"/>
            </w:tcBorders>
            <w:shd w:val="clear" w:color="000000" w:fill="BFBFBF"/>
            <w:hideMark/>
          </w:tcPr>
          <w:p w14:paraId="166DA2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003F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4F249B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950BAED" w14:textId="5E02FFEB" w:rsidTr="00F813E1">
        <w:trPr>
          <w:trHeight w:val="852"/>
        </w:trPr>
        <w:tc>
          <w:tcPr>
            <w:tcW w:w="395" w:type="pct"/>
            <w:tcBorders>
              <w:top w:val="nil"/>
              <w:left w:val="single" w:sz="4" w:space="0" w:color="A6A6A6"/>
              <w:bottom w:val="single" w:sz="4" w:space="0" w:color="A6A6A6"/>
              <w:right w:val="single" w:sz="4" w:space="0" w:color="A6A6A6"/>
            </w:tcBorders>
            <w:shd w:val="clear" w:color="auto" w:fill="auto"/>
            <w:hideMark/>
          </w:tcPr>
          <w:p w14:paraId="2AFE28E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2" w:history="1">
              <w:r w:rsidR="00EE6F31" w:rsidRPr="00EE6F31">
                <w:rPr>
                  <w:rFonts w:ascii="Arial" w:hAnsi="Arial" w:cs="Arial"/>
                  <w:b/>
                  <w:bCs/>
                  <w:color w:val="0000FF"/>
                  <w:sz w:val="16"/>
                  <w:szCs w:val="16"/>
                  <w:u w:val="single"/>
                </w:rPr>
                <w:t>R4-2313079</w:t>
              </w:r>
            </w:hyperlink>
          </w:p>
        </w:tc>
        <w:tc>
          <w:tcPr>
            <w:tcW w:w="794" w:type="pct"/>
            <w:tcBorders>
              <w:top w:val="nil"/>
              <w:left w:val="nil"/>
              <w:bottom w:val="single" w:sz="4" w:space="0" w:color="A6A6A6"/>
              <w:right w:val="single" w:sz="4" w:space="0" w:color="A6A6A6"/>
            </w:tcBorders>
            <w:shd w:val="clear" w:color="auto" w:fill="auto"/>
            <w:hideMark/>
          </w:tcPr>
          <w:p w14:paraId="73752A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FR1 DMRS bundling measurements</w:t>
            </w:r>
          </w:p>
        </w:tc>
        <w:tc>
          <w:tcPr>
            <w:tcW w:w="497" w:type="pct"/>
            <w:tcBorders>
              <w:top w:val="nil"/>
              <w:left w:val="nil"/>
              <w:bottom w:val="single" w:sz="4" w:space="0" w:color="A6A6A6"/>
              <w:right w:val="single" w:sz="4" w:space="0" w:color="A6A6A6"/>
            </w:tcBorders>
            <w:shd w:val="clear" w:color="auto" w:fill="auto"/>
            <w:hideMark/>
          </w:tcPr>
          <w:p w14:paraId="70DDC4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06BBAE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92E5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0809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C595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9CFD9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D5A17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4"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FA0FF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E6EB3A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5"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67EE7A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1770</w:t>
            </w:r>
          </w:p>
        </w:tc>
        <w:tc>
          <w:tcPr>
            <w:tcW w:w="199" w:type="pct"/>
            <w:tcBorders>
              <w:top w:val="nil"/>
              <w:left w:val="nil"/>
              <w:bottom w:val="single" w:sz="4" w:space="0" w:color="A6A6A6"/>
              <w:right w:val="single" w:sz="4" w:space="0" w:color="A6A6A6"/>
            </w:tcBorders>
            <w:shd w:val="clear" w:color="000000" w:fill="BFBFBF"/>
            <w:hideMark/>
          </w:tcPr>
          <w:p w14:paraId="42E953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371C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420BFA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BB4335" w14:textId="67661980" w:rsidTr="00906A9B">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691FE96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R4-2313080</w:t>
            </w:r>
          </w:p>
        </w:tc>
        <w:tc>
          <w:tcPr>
            <w:tcW w:w="794" w:type="pct"/>
            <w:tcBorders>
              <w:top w:val="nil"/>
              <w:left w:val="nil"/>
              <w:bottom w:val="single" w:sz="4" w:space="0" w:color="A6A6A6"/>
              <w:right w:val="single" w:sz="4" w:space="0" w:color="A6A6A6"/>
            </w:tcBorders>
            <w:shd w:val="clear" w:color="auto" w:fill="auto"/>
            <w:hideMark/>
          </w:tcPr>
          <w:p w14:paraId="084A87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FR1 DMRS bundling measurements</w:t>
            </w:r>
          </w:p>
        </w:tc>
        <w:tc>
          <w:tcPr>
            <w:tcW w:w="497" w:type="pct"/>
            <w:tcBorders>
              <w:top w:val="nil"/>
              <w:left w:val="nil"/>
              <w:bottom w:val="single" w:sz="4" w:space="0" w:color="A6A6A6"/>
              <w:right w:val="single" w:sz="4" w:space="0" w:color="A6A6A6"/>
            </w:tcBorders>
            <w:shd w:val="clear" w:color="auto" w:fill="auto"/>
            <w:hideMark/>
          </w:tcPr>
          <w:p w14:paraId="2E2E23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3B212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479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8099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768729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A463E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E38A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7"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3B3B7B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40E72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8"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695E3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1771</w:t>
            </w:r>
          </w:p>
        </w:tc>
        <w:tc>
          <w:tcPr>
            <w:tcW w:w="199" w:type="pct"/>
            <w:tcBorders>
              <w:top w:val="nil"/>
              <w:left w:val="nil"/>
              <w:bottom w:val="single" w:sz="4" w:space="0" w:color="A6A6A6"/>
              <w:right w:val="single" w:sz="4" w:space="0" w:color="A6A6A6"/>
            </w:tcBorders>
            <w:shd w:val="clear" w:color="000000" w:fill="BFBFBF"/>
            <w:hideMark/>
          </w:tcPr>
          <w:p w14:paraId="5E1944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61B0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ED328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D848F5" w14:textId="70B8DFAD" w:rsidTr="00F813E1">
        <w:trPr>
          <w:trHeight w:val="1116"/>
        </w:trPr>
        <w:tc>
          <w:tcPr>
            <w:tcW w:w="395" w:type="pct"/>
            <w:tcBorders>
              <w:top w:val="nil"/>
              <w:left w:val="single" w:sz="4" w:space="0" w:color="A6A6A6"/>
              <w:bottom w:val="single" w:sz="4" w:space="0" w:color="A6A6A6"/>
              <w:right w:val="single" w:sz="4" w:space="0" w:color="A6A6A6"/>
            </w:tcBorders>
            <w:shd w:val="clear" w:color="auto" w:fill="auto"/>
            <w:hideMark/>
          </w:tcPr>
          <w:p w14:paraId="0B0E25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89" w:history="1">
              <w:r w:rsidR="00EE6F31" w:rsidRPr="00EE6F31">
                <w:rPr>
                  <w:rFonts w:ascii="Arial" w:hAnsi="Arial" w:cs="Arial"/>
                  <w:b/>
                  <w:bCs/>
                  <w:color w:val="0000FF"/>
                  <w:sz w:val="16"/>
                  <w:szCs w:val="16"/>
                  <w:u w:val="single"/>
                </w:rPr>
                <w:t>R4-2313224</w:t>
              </w:r>
            </w:hyperlink>
          </w:p>
        </w:tc>
        <w:tc>
          <w:tcPr>
            <w:tcW w:w="794" w:type="pct"/>
            <w:tcBorders>
              <w:top w:val="nil"/>
              <w:left w:val="nil"/>
              <w:bottom w:val="single" w:sz="4" w:space="0" w:color="A6A6A6"/>
              <w:right w:val="single" w:sz="4" w:space="0" w:color="A6A6A6"/>
            </w:tcBorders>
            <w:shd w:val="clear" w:color="auto" w:fill="auto"/>
            <w:hideMark/>
          </w:tcPr>
          <w:p w14:paraId="38CB9E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TS38.101-1 Modification on MSD due to UL harmonic interference for CA _n48A-n66A</w:t>
            </w:r>
          </w:p>
        </w:tc>
        <w:tc>
          <w:tcPr>
            <w:tcW w:w="497" w:type="pct"/>
            <w:tcBorders>
              <w:top w:val="nil"/>
              <w:left w:val="nil"/>
              <w:bottom w:val="single" w:sz="4" w:space="0" w:color="A6A6A6"/>
              <w:right w:val="single" w:sz="4" w:space="0" w:color="A6A6A6"/>
            </w:tcBorders>
            <w:shd w:val="clear" w:color="auto" w:fill="auto"/>
            <w:hideMark/>
          </w:tcPr>
          <w:p w14:paraId="767B4E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37A00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5F05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60D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0FA1ED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3134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4BF99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1"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6477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A5B1B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2"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142946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1776</w:t>
            </w:r>
          </w:p>
        </w:tc>
        <w:tc>
          <w:tcPr>
            <w:tcW w:w="199" w:type="pct"/>
            <w:tcBorders>
              <w:top w:val="nil"/>
              <w:left w:val="nil"/>
              <w:bottom w:val="single" w:sz="4" w:space="0" w:color="A6A6A6"/>
              <w:right w:val="single" w:sz="4" w:space="0" w:color="A6A6A6"/>
            </w:tcBorders>
            <w:shd w:val="clear" w:color="000000" w:fill="BFBFBF"/>
            <w:hideMark/>
          </w:tcPr>
          <w:p w14:paraId="0E804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55FD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F69E0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901A50E" w14:textId="1BCC6FAF" w:rsidTr="00F813E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2773DC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3" w:history="1">
              <w:r w:rsidR="00EE6F31" w:rsidRPr="00EE6F31">
                <w:rPr>
                  <w:rFonts w:ascii="Arial" w:hAnsi="Arial" w:cs="Arial"/>
                  <w:b/>
                  <w:bCs/>
                  <w:color w:val="0000FF"/>
                  <w:sz w:val="16"/>
                  <w:szCs w:val="16"/>
                  <w:u w:val="single"/>
                </w:rPr>
                <w:t>R4-2313225</w:t>
              </w:r>
            </w:hyperlink>
          </w:p>
        </w:tc>
        <w:tc>
          <w:tcPr>
            <w:tcW w:w="794" w:type="pct"/>
            <w:tcBorders>
              <w:top w:val="nil"/>
              <w:left w:val="nil"/>
              <w:bottom w:val="single" w:sz="4" w:space="0" w:color="A6A6A6"/>
              <w:right w:val="single" w:sz="4" w:space="0" w:color="A6A6A6"/>
            </w:tcBorders>
            <w:shd w:val="clear" w:color="auto" w:fill="auto"/>
            <w:hideMark/>
          </w:tcPr>
          <w:p w14:paraId="22D6AA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TS38.101-1 Modification on MSD due to UL harmonic interference for CA _n48A-n66A</w:t>
            </w:r>
          </w:p>
        </w:tc>
        <w:tc>
          <w:tcPr>
            <w:tcW w:w="497" w:type="pct"/>
            <w:tcBorders>
              <w:top w:val="nil"/>
              <w:left w:val="nil"/>
              <w:bottom w:val="single" w:sz="4" w:space="0" w:color="A6A6A6"/>
              <w:right w:val="single" w:sz="4" w:space="0" w:color="A6A6A6"/>
            </w:tcBorders>
            <w:shd w:val="clear" w:color="auto" w:fill="auto"/>
            <w:hideMark/>
          </w:tcPr>
          <w:p w14:paraId="2069CC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15E0C7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B5B0C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FE53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1DDE9E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725FA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ECB44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1710F3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04F7A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6"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040EA0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1777</w:t>
            </w:r>
          </w:p>
        </w:tc>
        <w:tc>
          <w:tcPr>
            <w:tcW w:w="199" w:type="pct"/>
            <w:tcBorders>
              <w:top w:val="nil"/>
              <w:left w:val="nil"/>
              <w:bottom w:val="single" w:sz="4" w:space="0" w:color="A6A6A6"/>
              <w:right w:val="single" w:sz="4" w:space="0" w:color="A6A6A6"/>
            </w:tcBorders>
            <w:shd w:val="clear" w:color="000000" w:fill="BFBFBF"/>
            <w:hideMark/>
          </w:tcPr>
          <w:p w14:paraId="403A0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CB28E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CE559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D3CA63" w14:textId="559CD8F1" w:rsidTr="00764B12">
        <w:trPr>
          <w:trHeight w:val="1121"/>
        </w:trPr>
        <w:tc>
          <w:tcPr>
            <w:tcW w:w="395" w:type="pct"/>
            <w:tcBorders>
              <w:top w:val="nil"/>
              <w:left w:val="single" w:sz="4" w:space="0" w:color="A6A6A6"/>
              <w:bottom w:val="single" w:sz="4" w:space="0" w:color="A6A6A6"/>
              <w:right w:val="single" w:sz="4" w:space="0" w:color="A6A6A6"/>
            </w:tcBorders>
            <w:shd w:val="clear" w:color="auto" w:fill="auto"/>
            <w:hideMark/>
          </w:tcPr>
          <w:p w14:paraId="0F25D35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7" w:history="1">
              <w:r w:rsidR="00EE6F31" w:rsidRPr="00EE6F31">
                <w:rPr>
                  <w:rFonts w:ascii="Arial" w:hAnsi="Arial" w:cs="Arial"/>
                  <w:b/>
                  <w:bCs/>
                  <w:color w:val="0000FF"/>
                  <w:sz w:val="16"/>
                  <w:szCs w:val="16"/>
                  <w:u w:val="single"/>
                </w:rPr>
                <w:t>R4-2313226</w:t>
              </w:r>
            </w:hyperlink>
          </w:p>
        </w:tc>
        <w:tc>
          <w:tcPr>
            <w:tcW w:w="794" w:type="pct"/>
            <w:tcBorders>
              <w:top w:val="nil"/>
              <w:left w:val="nil"/>
              <w:bottom w:val="single" w:sz="4" w:space="0" w:color="A6A6A6"/>
              <w:right w:val="single" w:sz="4" w:space="0" w:color="A6A6A6"/>
            </w:tcBorders>
            <w:shd w:val="clear" w:color="auto" w:fill="auto"/>
            <w:hideMark/>
          </w:tcPr>
          <w:p w14:paraId="392A89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[NR_CADC_R17_2BDL_xBUL-Core] CR on R17 TS38.101-1 Remove the PC2 CA configuration</w:t>
            </w:r>
          </w:p>
        </w:tc>
        <w:tc>
          <w:tcPr>
            <w:tcW w:w="497" w:type="pct"/>
            <w:tcBorders>
              <w:top w:val="nil"/>
              <w:left w:val="nil"/>
              <w:bottom w:val="single" w:sz="4" w:space="0" w:color="A6A6A6"/>
              <w:right w:val="single" w:sz="4" w:space="0" w:color="A6A6A6"/>
            </w:tcBorders>
            <w:shd w:val="clear" w:color="auto" w:fill="auto"/>
            <w:hideMark/>
          </w:tcPr>
          <w:p w14:paraId="2FE41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5B719A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03DD1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EA041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74EDF8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859BAD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61B33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499"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2025B2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132519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0" w:history="1">
              <w:r w:rsidR="00EE6F31" w:rsidRPr="00EE6F31">
                <w:rPr>
                  <w:rFonts w:ascii="Arial" w:hAnsi="Arial" w:cs="Arial"/>
                  <w:b/>
                  <w:bCs/>
                  <w:color w:val="0000FF"/>
                  <w:sz w:val="16"/>
                  <w:szCs w:val="16"/>
                  <w:u w:val="single"/>
                </w:rPr>
                <w:t>NR_CADC_R17_2BDL_xBUL-Core</w:t>
              </w:r>
            </w:hyperlink>
          </w:p>
        </w:tc>
        <w:tc>
          <w:tcPr>
            <w:tcW w:w="248" w:type="pct"/>
            <w:tcBorders>
              <w:top w:val="nil"/>
              <w:left w:val="nil"/>
              <w:bottom w:val="single" w:sz="4" w:space="0" w:color="A6A6A6"/>
              <w:right w:val="single" w:sz="4" w:space="0" w:color="A6A6A6"/>
            </w:tcBorders>
            <w:shd w:val="clear" w:color="000000" w:fill="BFBFBF"/>
            <w:hideMark/>
          </w:tcPr>
          <w:p w14:paraId="627068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1778</w:t>
            </w:r>
          </w:p>
        </w:tc>
        <w:tc>
          <w:tcPr>
            <w:tcW w:w="199" w:type="pct"/>
            <w:tcBorders>
              <w:top w:val="nil"/>
              <w:left w:val="nil"/>
              <w:bottom w:val="single" w:sz="4" w:space="0" w:color="A6A6A6"/>
              <w:right w:val="single" w:sz="4" w:space="0" w:color="A6A6A6"/>
            </w:tcBorders>
            <w:shd w:val="clear" w:color="000000" w:fill="BFBFBF"/>
            <w:hideMark/>
          </w:tcPr>
          <w:p w14:paraId="0D6D2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1FC4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3B6B5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6A0D8B" w14:textId="6B91E7FB" w:rsidTr="00F813E1">
        <w:trPr>
          <w:trHeight w:val="711"/>
        </w:trPr>
        <w:tc>
          <w:tcPr>
            <w:tcW w:w="395" w:type="pct"/>
            <w:tcBorders>
              <w:top w:val="nil"/>
              <w:left w:val="single" w:sz="4" w:space="0" w:color="A6A6A6"/>
              <w:bottom w:val="single" w:sz="4" w:space="0" w:color="A6A6A6"/>
              <w:right w:val="single" w:sz="4" w:space="0" w:color="A6A6A6"/>
            </w:tcBorders>
            <w:shd w:val="clear" w:color="auto" w:fill="auto"/>
            <w:hideMark/>
          </w:tcPr>
          <w:p w14:paraId="08081A9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1" w:history="1">
              <w:r w:rsidR="00EE6F31" w:rsidRPr="00EE6F31">
                <w:rPr>
                  <w:rFonts w:ascii="Arial" w:hAnsi="Arial" w:cs="Arial"/>
                  <w:b/>
                  <w:bCs/>
                  <w:color w:val="0000FF"/>
                  <w:sz w:val="16"/>
                  <w:szCs w:val="16"/>
                  <w:u w:val="single"/>
                </w:rPr>
                <w:t>R4-2313466</w:t>
              </w:r>
            </w:hyperlink>
          </w:p>
        </w:tc>
        <w:tc>
          <w:tcPr>
            <w:tcW w:w="794" w:type="pct"/>
            <w:tcBorders>
              <w:top w:val="nil"/>
              <w:left w:val="nil"/>
              <w:bottom w:val="single" w:sz="4" w:space="0" w:color="A6A6A6"/>
              <w:right w:val="single" w:sz="4" w:space="0" w:color="A6A6A6"/>
            </w:tcBorders>
            <w:shd w:val="clear" w:color="auto" w:fill="auto"/>
            <w:hideMark/>
          </w:tcPr>
          <w:p w14:paraId="39F02E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DMRS bundling requirmeent measurement 38.101-1</w:t>
            </w:r>
          </w:p>
        </w:tc>
        <w:tc>
          <w:tcPr>
            <w:tcW w:w="497" w:type="pct"/>
            <w:tcBorders>
              <w:top w:val="nil"/>
              <w:left w:val="nil"/>
              <w:bottom w:val="single" w:sz="4" w:space="0" w:color="A6A6A6"/>
              <w:right w:val="single" w:sz="4" w:space="0" w:color="A6A6A6"/>
            </w:tcBorders>
            <w:shd w:val="clear" w:color="auto" w:fill="auto"/>
            <w:hideMark/>
          </w:tcPr>
          <w:p w14:paraId="4E3002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22E92C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5728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A84C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B95F7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3423D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F36CD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3"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46FC9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FA0D0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4"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275A3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1795</w:t>
            </w:r>
          </w:p>
        </w:tc>
        <w:tc>
          <w:tcPr>
            <w:tcW w:w="199" w:type="pct"/>
            <w:tcBorders>
              <w:top w:val="nil"/>
              <w:left w:val="nil"/>
              <w:bottom w:val="single" w:sz="4" w:space="0" w:color="A6A6A6"/>
              <w:right w:val="single" w:sz="4" w:space="0" w:color="A6A6A6"/>
            </w:tcBorders>
            <w:shd w:val="clear" w:color="000000" w:fill="BFBFBF"/>
            <w:hideMark/>
          </w:tcPr>
          <w:p w14:paraId="4B794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9418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77D804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FB314CE" w14:textId="04AF9DAF" w:rsidTr="00906A9B">
        <w:trPr>
          <w:trHeight w:val="763"/>
        </w:trPr>
        <w:tc>
          <w:tcPr>
            <w:tcW w:w="395" w:type="pct"/>
            <w:tcBorders>
              <w:top w:val="nil"/>
              <w:left w:val="single" w:sz="4" w:space="0" w:color="A6A6A6"/>
              <w:bottom w:val="single" w:sz="4" w:space="0" w:color="A6A6A6"/>
              <w:right w:val="single" w:sz="4" w:space="0" w:color="A6A6A6"/>
            </w:tcBorders>
            <w:shd w:val="clear" w:color="auto" w:fill="auto"/>
            <w:hideMark/>
          </w:tcPr>
          <w:p w14:paraId="1A9681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R4-2313467</w:t>
            </w:r>
          </w:p>
        </w:tc>
        <w:tc>
          <w:tcPr>
            <w:tcW w:w="794" w:type="pct"/>
            <w:tcBorders>
              <w:top w:val="nil"/>
              <w:left w:val="nil"/>
              <w:bottom w:val="single" w:sz="4" w:space="0" w:color="A6A6A6"/>
              <w:right w:val="single" w:sz="4" w:space="0" w:color="A6A6A6"/>
            </w:tcBorders>
            <w:shd w:val="clear" w:color="auto" w:fill="auto"/>
            <w:hideMark/>
          </w:tcPr>
          <w:p w14:paraId="1AE9B3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DMRS bundling requirmeent measurement 38.101-1</w:t>
            </w:r>
          </w:p>
        </w:tc>
        <w:tc>
          <w:tcPr>
            <w:tcW w:w="497" w:type="pct"/>
            <w:tcBorders>
              <w:top w:val="nil"/>
              <w:left w:val="nil"/>
              <w:bottom w:val="single" w:sz="4" w:space="0" w:color="A6A6A6"/>
              <w:right w:val="single" w:sz="4" w:space="0" w:color="A6A6A6"/>
            </w:tcBorders>
            <w:shd w:val="clear" w:color="auto" w:fill="auto"/>
            <w:hideMark/>
          </w:tcPr>
          <w:p w14:paraId="128B4B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4DED6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D55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2735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A32B5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59E8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46E7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6"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52E36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E09B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7"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3BB02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1796</w:t>
            </w:r>
          </w:p>
        </w:tc>
        <w:tc>
          <w:tcPr>
            <w:tcW w:w="199" w:type="pct"/>
            <w:tcBorders>
              <w:top w:val="nil"/>
              <w:left w:val="nil"/>
              <w:bottom w:val="single" w:sz="4" w:space="0" w:color="A6A6A6"/>
              <w:right w:val="single" w:sz="4" w:space="0" w:color="A6A6A6"/>
            </w:tcBorders>
            <w:shd w:val="clear" w:color="000000" w:fill="BFBFBF"/>
            <w:hideMark/>
          </w:tcPr>
          <w:p w14:paraId="70AA22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A00E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040ED4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0B9731" w14:textId="35DBD187" w:rsidTr="00906A9B">
        <w:trPr>
          <w:trHeight w:val="2120"/>
        </w:trPr>
        <w:tc>
          <w:tcPr>
            <w:tcW w:w="395" w:type="pct"/>
            <w:tcBorders>
              <w:top w:val="nil"/>
              <w:left w:val="single" w:sz="4" w:space="0" w:color="A6A6A6"/>
              <w:bottom w:val="single" w:sz="4" w:space="0" w:color="A6A6A6"/>
              <w:right w:val="single" w:sz="4" w:space="0" w:color="A6A6A6"/>
            </w:tcBorders>
            <w:shd w:val="clear" w:color="auto" w:fill="auto"/>
            <w:hideMark/>
          </w:tcPr>
          <w:p w14:paraId="3431E4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8" w:history="1">
              <w:r w:rsidR="00EE6F31" w:rsidRPr="00EE6F31">
                <w:rPr>
                  <w:rFonts w:ascii="Arial" w:hAnsi="Arial" w:cs="Arial"/>
                  <w:b/>
                  <w:bCs/>
                  <w:color w:val="0000FF"/>
                  <w:sz w:val="16"/>
                  <w:szCs w:val="16"/>
                  <w:u w:val="single"/>
                </w:rPr>
                <w:t>R4-2313483</w:t>
              </w:r>
            </w:hyperlink>
          </w:p>
        </w:tc>
        <w:tc>
          <w:tcPr>
            <w:tcW w:w="794" w:type="pct"/>
            <w:tcBorders>
              <w:top w:val="nil"/>
              <w:left w:val="nil"/>
              <w:bottom w:val="single" w:sz="4" w:space="0" w:color="A6A6A6"/>
              <w:right w:val="single" w:sz="4" w:space="0" w:color="A6A6A6"/>
            </w:tcBorders>
            <w:shd w:val="clear" w:color="auto" w:fill="auto"/>
            <w:hideMark/>
          </w:tcPr>
          <w:p w14:paraId="792813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CR for TS38101-1 Clarifying applicable power classes for NR CA</w:t>
            </w:r>
          </w:p>
        </w:tc>
        <w:tc>
          <w:tcPr>
            <w:tcW w:w="497" w:type="pct"/>
            <w:tcBorders>
              <w:top w:val="nil"/>
              <w:left w:val="nil"/>
              <w:bottom w:val="single" w:sz="4" w:space="0" w:color="A6A6A6"/>
              <w:right w:val="single" w:sz="4" w:space="0" w:color="A6A6A6"/>
            </w:tcBorders>
            <w:shd w:val="clear" w:color="auto" w:fill="auto"/>
            <w:hideMark/>
          </w:tcPr>
          <w:p w14:paraId="11818A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1A602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C282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271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1B3054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81A29F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0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EC917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0"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53903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F1EEDD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NR_RF_FR1-Core, NR_PC2_CA_R17_2BDL_2BUL-Core, NR_UE_PC2_R17_CADC_SUL_xBDL_yBUL-Core, NR_intra_HPUE_R17-Core</w:t>
            </w:r>
          </w:p>
        </w:tc>
        <w:tc>
          <w:tcPr>
            <w:tcW w:w="248" w:type="pct"/>
            <w:tcBorders>
              <w:top w:val="nil"/>
              <w:left w:val="nil"/>
              <w:bottom w:val="single" w:sz="4" w:space="0" w:color="A6A6A6"/>
              <w:right w:val="single" w:sz="4" w:space="0" w:color="A6A6A6"/>
            </w:tcBorders>
            <w:shd w:val="clear" w:color="000000" w:fill="BFBFBF"/>
            <w:hideMark/>
          </w:tcPr>
          <w:p w14:paraId="40976D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1798</w:t>
            </w:r>
          </w:p>
        </w:tc>
        <w:tc>
          <w:tcPr>
            <w:tcW w:w="199" w:type="pct"/>
            <w:tcBorders>
              <w:top w:val="nil"/>
              <w:left w:val="nil"/>
              <w:bottom w:val="single" w:sz="4" w:space="0" w:color="A6A6A6"/>
              <w:right w:val="single" w:sz="4" w:space="0" w:color="A6A6A6"/>
            </w:tcBorders>
            <w:shd w:val="clear" w:color="000000" w:fill="BFBFBF"/>
            <w:hideMark/>
          </w:tcPr>
          <w:p w14:paraId="0C5B64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920E5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D01F0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3FCDC0" w14:textId="5E828A21"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4DB4296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R4-2313484</w:t>
            </w:r>
          </w:p>
        </w:tc>
        <w:tc>
          <w:tcPr>
            <w:tcW w:w="794" w:type="pct"/>
            <w:tcBorders>
              <w:top w:val="nil"/>
              <w:left w:val="nil"/>
              <w:bottom w:val="single" w:sz="4" w:space="0" w:color="A6A6A6"/>
              <w:right w:val="single" w:sz="4" w:space="0" w:color="A6A6A6"/>
            </w:tcBorders>
            <w:shd w:val="clear" w:color="auto" w:fill="auto"/>
            <w:hideMark/>
          </w:tcPr>
          <w:p w14:paraId="13A58F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[NR_RF_FR1-Core] CR for TS38101-1 Clarifying applicable power classes for NR CA</w:t>
            </w:r>
          </w:p>
        </w:tc>
        <w:tc>
          <w:tcPr>
            <w:tcW w:w="497" w:type="pct"/>
            <w:tcBorders>
              <w:top w:val="nil"/>
              <w:left w:val="nil"/>
              <w:bottom w:val="single" w:sz="4" w:space="0" w:color="A6A6A6"/>
              <w:right w:val="single" w:sz="4" w:space="0" w:color="A6A6A6"/>
            </w:tcBorders>
            <w:shd w:val="clear" w:color="auto" w:fill="auto"/>
            <w:hideMark/>
          </w:tcPr>
          <w:p w14:paraId="518543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07C52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77FA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D14C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35680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3EBC1B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72C0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6B416C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7E10C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NR_RF_FR1-Core, NR_PC2_CA_R17_2BDL_2BUL-Core, NR_UE_PC2_R17_CADC_SUL_xBDL_yBUL-Core, NR_intra_HPUE_R17-Core</w:t>
            </w:r>
          </w:p>
        </w:tc>
        <w:tc>
          <w:tcPr>
            <w:tcW w:w="248" w:type="pct"/>
            <w:tcBorders>
              <w:top w:val="nil"/>
              <w:left w:val="nil"/>
              <w:bottom w:val="single" w:sz="4" w:space="0" w:color="A6A6A6"/>
              <w:right w:val="single" w:sz="4" w:space="0" w:color="A6A6A6"/>
            </w:tcBorders>
            <w:shd w:val="clear" w:color="000000" w:fill="BFBFBF"/>
            <w:hideMark/>
          </w:tcPr>
          <w:p w14:paraId="1FA04C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1799</w:t>
            </w:r>
          </w:p>
        </w:tc>
        <w:tc>
          <w:tcPr>
            <w:tcW w:w="199" w:type="pct"/>
            <w:tcBorders>
              <w:top w:val="nil"/>
              <w:left w:val="nil"/>
              <w:bottom w:val="single" w:sz="4" w:space="0" w:color="A6A6A6"/>
              <w:right w:val="single" w:sz="4" w:space="0" w:color="A6A6A6"/>
            </w:tcBorders>
            <w:shd w:val="clear" w:color="000000" w:fill="BFBFBF"/>
            <w:hideMark/>
          </w:tcPr>
          <w:p w14:paraId="63A261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76BD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F9FC2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803644" w14:textId="214AB6FD" w:rsidTr="00F813E1">
        <w:trPr>
          <w:trHeight w:val="952"/>
        </w:trPr>
        <w:tc>
          <w:tcPr>
            <w:tcW w:w="395" w:type="pct"/>
            <w:tcBorders>
              <w:top w:val="nil"/>
              <w:left w:val="single" w:sz="4" w:space="0" w:color="A6A6A6"/>
              <w:bottom w:val="single" w:sz="4" w:space="0" w:color="A6A6A6"/>
              <w:right w:val="single" w:sz="4" w:space="0" w:color="A6A6A6"/>
            </w:tcBorders>
            <w:shd w:val="clear" w:color="auto" w:fill="auto"/>
            <w:hideMark/>
          </w:tcPr>
          <w:p w14:paraId="17C52E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3" w:history="1">
              <w:r w:rsidR="00EE6F31" w:rsidRPr="00EE6F31">
                <w:rPr>
                  <w:rFonts w:ascii="Arial" w:hAnsi="Arial" w:cs="Arial"/>
                  <w:b/>
                  <w:bCs/>
                  <w:color w:val="0000FF"/>
                  <w:sz w:val="16"/>
                  <w:szCs w:val="16"/>
                  <w:u w:val="single"/>
                </w:rPr>
                <w:t>R4-2313549</w:t>
              </w:r>
            </w:hyperlink>
          </w:p>
        </w:tc>
        <w:tc>
          <w:tcPr>
            <w:tcW w:w="794" w:type="pct"/>
            <w:tcBorders>
              <w:top w:val="nil"/>
              <w:left w:val="nil"/>
              <w:bottom w:val="single" w:sz="4" w:space="0" w:color="A6A6A6"/>
              <w:right w:val="single" w:sz="4" w:space="0" w:color="A6A6A6"/>
            </w:tcBorders>
            <w:shd w:val="clear" w:color="auto" w:fill="auto"/>
            <w:hideMark/>
          </w:tcPr>
          <w:p w14:paraId="02A004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[NR_PC2_CA_R17_2BDL_2BUL-Core] CR to 38.101-1, Rel-17 Cat F Powerclass indication</w:t>
            </w:r>
          </w:p>
        </w:tc>
        <w:tc>
          <w:tcPr>
            <w:tcW w:w="497" w:type="pct"/>
            <w:tcBorders>
              <w:top w:val="nil"/>
              <w:left w:val="nil"/>
              <w:bottom w:val="single" w:sz="4" w:space="0" w:color="A6A6A6"/>
              <w:right w:val="single" w:sz="4" w:space="0" w:color="A6A6A6"/>
            </w:tcBorders>
            <w:shd w:val="clear" w:color="auto" w:fill="auto"/>
            <w:hideMark/>
          </w:tcPr>
          <w:p w14:paraId="4FCFC6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w:t>
            </w:r>
          </w:p>
        </w:tc>
        <w:tc>
          <w:tcPr>
            <w:tcW w:w="248" w:type="pct"/>
            <w:tcBorders>
              <w:top w:val="nil"/>
              <w:left w:val="nil"/>
              <w:bottom w:val="single" w:sz="4" w:space="0" w:color="A6A6A6"/>
              <w:right w:val="single" w:sz="4" w:space="0" w:color="A6A6A6"/>
            </w:tcBorders>
            <w:shd w:val="clear" w:color="auto" w:fill="auto"/>
            <w:hideMark/>
          </w:tcPr>
          <w:p w14:paraId="70EE6A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7B3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43471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AF508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62BE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223E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5"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4BA5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8794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6" w:history="1">
              <w:r w:rsidR="00EE6F31" w:rsidRPr="00EE6F31">
                <w:rPr>
                  <w:rFonts w:ascii="Arial" w:hAnsi="Arial" w:cs="Arial"/>
                  <w:b/>
                  <w:bCs/>
                  <w:color w:val="0000FF"/>
                  <w:sz w:val="16"/>
                  <w:szCs w:val="16"/>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5B650B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1802</w:t>
            </w:r>
          </w:p>
        </w:tc>
        <w:tc>
          <w:tcPr>
            <w:tcW w:w="199" w:type="pct"/>
            <w:tcBorders>
              <w:top w:val="nil"/>
              <w:left w:val="nil"/>
              <w:bottom w:val="single" w:sz="4" w:space="0" w:color="A6A6A6"/>
              <w:right w:val="single" w:sz="4" w:space="0" w:color="A6A6A6"/>
            </w:tcBorders>
            <w:shd w:val="clear" w:color="000000" w:fill="BFBFBF"/>
            <w:hideMark/>
          </w:tcPr>
          <w:p w14:paraId="4E8213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333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A5ACD7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D96D76" w14:textId="18885779" w:rsidTr="00764B12">
        <w:trPr>
          <w:trHeight w:val="978"/>
        </w:trPr>
        <w:tc>
          <w:tcPr>
            <w:tcW w:w="395" w:type="pct"/>
            <w:tcBorders>
              <w:top w:val="nil"/>
              <w:left w:val="single" w:sz="4" w:space="0" w:color="A6A6A6"/>
              <w:bottom w:val="single" w:sz="4" w:space="0" w:color="A6A6A6"/>
              <w:right w:val="single" w:sz="4" w:space="0" w:color="A6A6A6"/>
            </w:tcBorders>
            <w:shd w:val="clear" w:color="auto" w:fill="auto"/>
            <w:hideMark/>
          </w:tcPr>
          <w:p w14:paraId="43AE8DD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R4-2313550</w:t>
            </w:r>
          </w:p>
        </w:tc>
        <w:tc>
          <w:tcPr>
            <w:tcW w:w="794" w:type="pct"/>
            <w:tcBorders>
              <w:top w:val="nil"/>
              <w:left w:val="nil"/>
              <w:bottom w:val="single" w:sz="4" w:space="0" w:color="A6A6A6"/>
              <w:right w:val="single" w:sz="4" w:space="0" w:color="A6A6A6"/>
            </w:tcBorders>
            <w:shd w:val="clear" w:color="auto" w:fill="auto"/>
            <w:hideMark/>
          </w:tcPr>
          <w:p w14:paraId="1A855C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[NR_PC2_CA_R17_2BDL_2BUL-Core] CR to 38.101-1, Rel-18 Cat A Powerclass indication</w:t>
            </w:r>
          </w:p>
        </w:tc>
        <w:tc>
          <w:tcPr>
            <w:tcW w:w="497" w:type="pct"/>
            <w:tcBorders>
              <w:top w:val="nil"/>
              <w:left w:val="nil"/>
              <w:bottom w:val="single" w:sz="4" w:space="0" w:color="A6A6A6"/>
              <w:right w:val="single" w:sz="4" w:space="0" w:color="A6A6A6"/>
            </w:tcBorders>
            <w:shd w:val="clear" w:color="auto" w:fill="auto"/>
            <w:hideMark/>
          </w:tcPr>
          <w:p w14:paraId="092F3F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w:t>
            </w:r>
          </w:p>
        </w:tc>
        <w:tc>
          <w:tcPr>
            <w:tcW w:w="248" w:type="pct"/>
            <w:tcBorders>
              <w:top w:val="nil"/>
              <w:left w:val="nil"/>
              <w:bottom w:val="single" w:sz="4" w:space="0" w:color="A6A6A6"/>
              <w:right w:val="single" w:sz="4" w:space="0" w:color="A6A6A6"/>
            </w:tcBorders>
            <w:shd w:val="clear" w:color="auto" w:fill="auto"/>
            <w:hideMark/>
          </w:tcPr>
          <w:p w14:paraId="74B496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EF055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51907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5C3116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40D7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C8D8B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8"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0D377A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617A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19" w:history="1">
              <w:r w:rsidR="00EE6F31" w:rsidRPr="00EE6F31">
                <w:rPr>
                  <w:rFonts w:ascii="Arial" w:hAnsi="Arial" w:cs="Arial"/>
                  <w:b/>
                  <w:bCs/>
                  <w:color w:val="0000FF"/>
                  <w:sz w:val="16"/>
                  <w:szCs w:val="16"/>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4A940A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1803</w:t>
            </w:r>
          </w:p>
        </w:tc>
        <w:tc>
          <w:tcPr>
            <w:tcW w:w="199" w:type="pct"/>
            <w:tcBorders>
              <w:top w:val="nil"/>
              <w:left w:val="nil"/>
              <w:bottom w:val="single" w:sz="4" w:space="0" w:color="A6A6A6"/>
              <w:right w:val="single" w:sz="4" w:space="0" w:color="A6A6A6"/>
            </w:tcBorders>
            <w:shd w:val="clear" w:color="000000" w:fill="BFBFBF"/>
            <w:hideMark/>
          </w:tcPr>
          <w:p w14:paraId="2C5A4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F96C3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90744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BD4D2B" w14:textId="5DC8BD66"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314935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0" w:history="1">
              <w:r w:rsidR="00EE6F31" w:rsidRPr="00EE6F31">
                <w:rPr>
                  <w:rFonts w:ascii="Arial" w:hAnsi="Arial" w:cs="Arial"/>
                  <w:b/>
                  <w:bCs/>
                  <w:color w:val="0000FF"/>
                  <w:sz w:val="16"/>
                  <w:szCs w:val="16"/>
                  <w:u w:val="single"/>
                </w:rPr>
                <w:t>R4-2313684</w:t>
              </w:r>
            </w:hyperlink>
          </w:p>
        </w:tc>
        <w:tc>
          <w:tcPr>
            <w:tcW w:w="794" w:type="pct"/>
            <w:tcBorders>
              <w:top w:val="nil"/>
              <w:left w:val="nil"/>
              <w:bottom w:val="single" w:sz="4" w:space="0" w:color="A6A6A6"/>
              <w:right w:val="single" w:sz="4" w:space="0" w:color="A6A6A6"/>
            </w:tcBorders>
            <w:shd w:val="clear" w:color="auto" w:fill="auto"/>
            <w:hideMark/>
          </w:tcPr>
          <w:p w14:paraId="608D2C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Including of UL CA UetoUe co-ex R17</w:t>
            </w:r>
          </w:p>
        </w:tc>
        <w:tc>
          <w:tcPr>
            <w:tcW w:w="497" w:type="pct"/>
            <w:tcBorders>
              <w:top w:val="nil"/>
              <w:left w:val="nil"/>
              <w:bottom w:val="single" w:sz="4" w:space="0" w:color="A6A6A6"/>
              <w:right w:val="single" w:sz="4" w:space="0" w:color="A6A6A6"/>
            </w:tcBorders>
            <w:shd w:val="clear" w:color="auto" w:fill="auto"/>
            <w:hideMark/>
          </w:tcPr>
          <w:p w14:paraId="22F79A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China Unicom</w:t>
            </w:r>
          </w:p>
        </w:tc>
        <w:tc>
          <w:tcPr>
            <w:tcW w:w="248" w:type="pct"/>
            <w:tcBorders>
              <w:top w:val="nil"/>
              <w:left w:val="nil"/>
              <w:bottom w:val="single" w:sz="4" w:space="0" w:color="A6A6A6"/>
              <w:right w:val="single" w:sz="4" w:space="0" w:color="A6A6A6"/>
            </w:tcBorders>
            <w:shd w:val="clear" w:color="auto" w:fill="auto"/>
            <w:hideMark/>
          </w:tcPr>
          <w:p w14:paraId="0FED11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B439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194C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28B4B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4D219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B1CF8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2" w:history="1">
              <w:r w:rsidR="00EE6F31" w:rsidRPr="00EE6F31">
                <w:rPr>
                  <w:rFonts w:ascii="Arial" w:hAnsi="Arial" w:cs="Arial"/>
                  <w:b/>
                  <w:bCs/>
                  <w:color w:val="0000FF"/>
                  <w:sz w:val="16"/>
                  <w:szCs w:val="16"/>
                  <w:u w:val="single"/>
                </w:rPr>
                <w:t>38.101-1</w:t>
              </w:r>
            </w:hyperlink>
          </w:p>
        </w:tc>
        <w:tc>
          <w:tcPr>
            <w:tcW w:w="298" w:type="pct"/>
            <w:tcBorders>
              <w:top w:val="nil"/>
              <w:left w:val="nil"/>
              <w:bottom w:val="single" w:sz="4" w:space="0" w:color="A6A6A6"/>
              <w:right w:val="single" w:sz="4" w:space="0" w:color="A6A6A6"/>
            </w:tcBorders>
            <w:shd w:val="clear" w:color="auto" w:fill="auto"/>
            <w:hideMark/>
          </w:tcPr>
          <w:p w14:paraId="4175BA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C72AB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3" w:history="1">
              <w:r w:rsidR="00EE6F31" w:rsidRPr="00EE6F31">
                <w:rPr>
                  <w:rFonts w:ascii="Arial" w:hAnsi="Arial" w:cs="Arial"/>
                  <w:b/>
                  <w:bCs/>
                  <w:color w:val="0000FF"/>
                  <w:sz w:val="16"/>
                  <w:szCs w:val="16"/>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3630F9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1804</w:t>
            </w:r>
          </w:p>
        </w:tc>
        <w:tc>
          <w:tcPr>
            <w:tcW w:w="199" w:type="pct"/>
            <w:tcBorders>
              <w:top w:val="nil"/>
              <w:left w:val="nil"/>
              <w:bottom w:val="single" w:sz="4" w:space="0" w:color="A6A6A6"/>
              <w:right w:val="single" w:sz="4" w:space="0" w:color="A6A6A6"/>
            </w:tcBorders>
            <w:shd w:val="clear" w:color="000000" w:fill="BFBFBF"/>
            <w:hideMark/>
          </w:tcPr>
          <w:p w14:paraId="0FD980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C33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916DF7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C98D9E" w14:textId="7D87201B" w:rsidTr="00F813E1">
        <w:trPr>
          <w:trHeight w:val="879"/>
        </w:trPr>
        <w:tc>
          <w:tcPr>
            <w:tcW w:w="395" w:type="pct"/>
            <w:tcBorders>
              <w:top w:val="nil"/>
              <w:left w:val="single" w:sz="4" w:space="0" w:color="A6A6A6"/>
              <w:bottom w:val="single" w:sz="4" w:space="0" w:color="A6A6A6"/>
              <w:right w:val="single" w:sz="4" w:space="0" w:color="A6A6A6"/>
            </w:tcBorders>
            <w:shd w:val="clear" w:color="auto" w:fill="auto"/>
            <w:hideMark/>
          </w:tcPr>
          <w:p w14:paraId="61460E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4" w:history="1">
              <w:r w:rsidR="00EE6F31" w:rsidRPr="00EE6F31">
                <w:rPr>
                  <w:rFonts w:ascii="Arial" w:hAnsi="Arial" w:cs="Arial"/>
                  <w:b/>
                  <w:bCs/>
                  <w:color w:val="0000FF"/>
                  <w:sz w:val="16"/>
                  <w:szCs w:val="16"/>
                  <w:u w:val="single"/>
                </w:rPr>
                <w:t>R4-2311155</w:t>
              </w:r>
            </w:hyperlink>
          </w:p>
        </w:tc>
        <w:tc>
          <w:tcPr>
            <w:tcW w:w="794" w:type="pct"/>
            <w:tcBorders>
              <w:top w:val="nil"/>
              <w:left w:val="nil"/>
              <w:bottom w:val="single" w:sz="4" w:space="0" w:color="A6A6A6"/>
              <w:right w:val="single" w:sz="4" w:space="0" w:color="A6A6A6"/>
            </w:tcBorders>
            <w:shd w:val="clear" w:color="auto" w:fill="auto"/>
            <w:hideMark/>
          </w:tcPr>
          <w:p w14:paraId="579652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38.101-2 on correction of maximum input level (Rel-17)</w:t>
            </w:r>
          </w:p>
        </w:tc>
        <w:tc>
          <w:tcPr>
            <w:tcW w:w="497" w:type="pct"/>
            <w:tcBorders>
              <w:top w:val="nil"/>
              <w:left w:val="nil"/>
              <w:bottom w:val="single" w:sz="4" w:space="0" w:color="A6A6A6"/>
              <w:right w:val="single" w:sz="4" w:space="0" w:color="A6A6A6"/>
            </w:tcBorders>
            <w:shd w:val="clear" w:color="auto" w:fill="auto"/>
            <w:hideMark/>
          </w:tcPr>
          <w:p w14:paraId="3CE51E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Murata Manufacturing Co Ltd.</w:t>
            </w:r>
          </w:p>
        </w:tc>
        <w:tc>
          <w:tcPr>
            <w:tcW w:w="248" w:type="pct"/>
            <w:tcBorders>
              <w:top w:val="nil"/>
              <w:left w:val="nil"/>
              <w:bottom w:val="single" w:sz="4" w:space="0" w:color="A6A6A6"/>
              <w:right w:val="single" w:sz="4" w:space="0" w:color="A6A6A6"/>
            </w:tcBorders>
            <w:shd w:val="clear" w:color="auto" w:fill="auto"/>
            <w:hideMark/>
          </w:tcPr>
          <w:p w14:paraId="3CDF4E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DAE7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E240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4FC4A7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65FCE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491B16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6"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44FF1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E2F6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7"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321FE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0622</w:t>
            </w:r>
          </w:p>
        </w:tc>
        <w:tc>
          <w:tcPr>
            <w:tcW w:w="199" w:type="pct"/>
            <w:tcBorders>
              <w:top w:val="nil"/>
              <w:left w:val="nil"/>
              <w:bottom w:val="single" w:sz="4" w:space="0" w:color="A6A6A6"/>
              <w:right w:val="single" w:sz="4" w:space="0" w:color="A6A6A6"/>
            </w:tcBorders>
            <w:shd w:val="clear" w:color="000000" w:fill="BFBFBF"/>
            <w:hideMark/>
          </w:tcPr>
          <w:p w14:paraId="6A1CC0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1F0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3E7AA3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1645B6" w14:textId="2979C3F1" w:rsidTr="00F813E1">
        <w:trPr>
          <w:trHeight w:val="810"/>
        </w:trPr>
        <w:tc>
          <w:tcPr>
            <w:tcW w:w="395" w:type="pct"/>
            <w:tcBorders>
              <w:top w:val="nil"/>
              <w:left w:val="single" w:sz="4" w:space="0" w:color="A6A6A6"/>
              <w:bottom w:val="single" w:sz="4" w:space="0" w:color="A6A6A6"/>
              <w:right w:val="single" w:sz="4" w:space="0" w:color="A6A6A6"/>
            </w:tcBorders>
            <w:shd w:val="clear" w:color="auto" w:fill="auto"/>
            <w:hideMark/>
          </w:tcPr>
          <w:p w14:paraId="5B4AD0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8" w:history="1">
              <w:r w:rsidR="00EE6F31" w:rsidRPr="00EE6F31">
                <w:rPr>
                  <w:rFonts w:ascii="Arial" w:hAnsi="Arial" w:cs="Arial"/>
                  <w:b/>
                  <w:bCs/>
                  <w:color w:val="0000FF"/>
                  <w:sz w:val="16"/>
                  <w:szCs w:val="16"/>
                  <w:u w:val="single"/>
                </w:rPr>
                <w:t>R4-2311156</w:t>
              </w:r>
            </w:hyperlink>
          </w:p>
        </w:tc>
        <w:tc>
          <w:tcPr>
            <w:tcW w:w="794" w:type="pct"/>
            <w:tcBorders>
              <w:top w:val="nil"/>
              <w:left w:val="nil"/>
              <w:bottom w:val="single" w:sz="4" w:space="0" w:color="A6A6A6"/>
              <w:right w:val="single" w:sz="4" w:space="0" w:color="A6A6A6"/>
            </w:tcBorders>
            <w:shd w:val="clear" w:color="auto" w:fill="auto"/>
            <w:hideMark/>
          </w:tcPr>
          <w:p w14:paraId="601F1A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38.101-2 on correction of maximum input level (Rel-18)</w:t>
            </w:r>
          </w:p>
        </w:tc>
        <w:tc>
          <w:tcPr>
            <w:tcW w:w="497" w:type="pct"/>
            <w:tcBorders>
              <w:top w:val="nil"/>
              <w:left w:val="nil"/>
              <w:bottom w:val="single" w:sz="4" w:space="0" w:color="A6A6A6"/>
              <w:right w:val="single" w:sz="4" w:space="0" w:color="A6A6A6"/>
            </w:tcBorders>
            <w:shd w:val="clear" w:color="auto" w:fill="auto"/>
            <w:hideMark/>
          </w:tcPr>
          <w:p w14:paraId="24481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Murata Manufacturing Co Ltd.</w:t>
            </w:r>
          </w:p>
        </w:tc>
        <w:tc>
          <w:tcPr>
            <w:tcW w:w="248" w:type="pct"/>
            <w:tcBorders>
              <w:top w:val="nil"/>
              <w:left w:val="nil"/>
              <w:bottom w:val="single" w:sz="4" w:space="0" w:color="A6A6A6"/>
              <w:right w:val="single" w:sz="4" w:space="0" w:color="A6A6A6"/>
            </w:tcBorders>
            <w:shd w:val="clear" w:color="auto" w:fill="auto"/>
            <w:hideMark/>
          </w:tcPr>
          <w:p w14:paraId="7C9279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A5275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882F9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397C1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F4B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2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41C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0"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7383A5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C5F8C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1" w:history="1">
              <w:r w:rsidR="00EE6F31" w:rsidRPr="00EE6F31">
                <w:rPr>
                  <w:rFonts w:ascii="Arial" w:hAnsi="Arial" w:cs="Arial"/>
                  <w:b/>
                  <w:bCs/>
                  <w:color w:val="0000FF"/>
                  <w:sz w:val="16"/>
                  <w:szCs w:val="16"/>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8A30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0623</w:t>
            </w:r>
          </w:p>
        </w:tc>
        <w:tc>
          <w:tcPr>
            <w:tcW w:w="199" w:type="pct"/>
            <w:tcBorders>
              <w:top w:val="nil"/>
              <w:left w:val="nil"/>
              <w:bottom w:val="single" w:sz="4" w:space="0" w:color="A6A6A6"/>
              <w:right w:val="single" w:sz="4" w:space="0" w:color="A6A6A6"/>
            </w:tcBorders>
            <w:shd w:val="clear" w:color="000000" w:fill="BFBFBF"/>
            <w:hideMark/>
          </w:tcPr>
          <w:p w14:paraId="40CD58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0B8A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F5EC4B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113CC2" w14:textId="31ADD4AF" w:rsidTr="00F813E1">
        <w:trPr>
          <w:trHeight w:val="979"/>
        </w:trPr>
        <w:tc>
          <w:tcPr>
            <w:tcW w:w="395" w:type="pct"/>
            <w:tcBorders>
              <w:top w:val="nil"/>
              <w:left w:val="single" w:sz="4" w:space="0" w:color="A6A6A6"/>
              <w:bottom w:val="single" w:sz="4" w:space="0" w:color="A6A6A6"/>
              <w:right w:val="single" w:sz="4" w:space="0" w:color="A6A6A6"/>
            </w:tcBorders>
            <w:shd w:val="clear" w:color="auto" w:fill="auto"/>
            <w:hideMark/>
          </w:tcPr>
          <w:p w14:paraId="397D38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2" w:history="1">
              <w:r w:rsidR="00EE6F31" w:rsidRPr="00EE6F31">
                <w:rPr>
                  <w:rFonts w:ascii="Arial" w:hAnsi="Arial" w:cs="Arial"/>
                  <w:b/>
                  <w:bCs/>
                  <w:color w:val="0000FF"/>
                  <w:sz w:val="16"/>
                  <w:szCs w:val="16"/>
                  <w:u w:val="single"/>
                </w:rPr>
                <w:t>R4-2312015</w:t>
              </w:r>
            </w:hyperlink>
          </w:p>
        </w:tc>
        <w:tc>
          <w:tcPr>
            <w:tcW w:w="794" w:type="pct"/>
            <w:tcBorders>
              <w:top w:val="nil"/>
              <w:left w:val="nil"/>
              <w:bottom w:val="single" w:sz="4" w:space="0" w:color="A6A6A6"/>
              <w:right w:val="single" w:sz="4" w:space="0" w:color="A6A6A6"/>
            </w:tcBorders>
            <w:shd w:val="clear" w:color="auto" w:fill="auto"/>
            <w:hideMark/>
          </w:tcPr>
          <w:p w14:paraId="13DFEC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to TS38.101-2: Adding FR2-2 MPR table numbers to parameters definition</w:t>
            </w:r>
          </w:p>
        </w:tc>
        <w:tc>
          <w:tcPr>
            <w:tcW w:w="497" w:type="pct"/>
            <w:tcBorders>
              <w:top w:val="nil"/>
              <w:left w:val="nil"/>
              <w:bottom w:val="single" w:sz="4" w:space="0" w:color="A6A6A6"/>
              <w:right w:val="single" w:sz="4" w:space="0" w:color="A6A6A6"/>
            </w:tcBorders>
            <w:shd w:val="clear" w:color="auto" w:fill="auto"/>
            <w:hideMark/>
          </w:tcPr>
          <w:p w14:paraId="107793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66BAB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AC9D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8154A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53E4EF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B764D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A546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4"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D9D02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6FFD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5"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5262CA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0628</w:t>
            </w:r>
          </w:p>
        </w:tc>
        <w:tc>
          <w:tcPr>
            <w:tcW w:w="199" w:type="pct"/>
            <w:tcBorders>
              <w:top w:val="nil"/>
              <w:left w:val="nil"/>
              <w:bottom w:val="single" w:sz="4" w:space="0" w:color="A6A6A6"/>
              <w:right w:val="single" w:sz="4" w:space="0" w:color="A6A6A6"/>
            </w:tcBorders>
            <w:shd w:val="clear" w:color="000000" w:fill="BFBFBF"/>
            <w:hideMark/>
          </w:tcPr>
          <w:p w14:paraId="32F05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5B0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4C5117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DEBD96" w14:textId="473CF965" w:rsidTr="00906A9B">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7854DAC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R4-2312016</w:t>
            </w:r>
          </w:p>
        </w:tc>
        <w:tc>
          <w:tcPr>
            <w:tcW w:w="794" w:type="pct"/>
            <w:tcBorders>
              <w:top w:val="nil"/>
              <w:left w:val="nil"/>
              <w:bottom w:val="single" w:sz="4" w:space="0" w:color="A6A6A6"/>
              <w:right w:val="single" w:sz="4" w:space="0" w:color="A6A6A6"/>
            </w:tcBorders>
            <w:shd w:val="clear" w:color="auto" w:fill="auto"/>
            <w:hideMark/>
          </w:tcPr>
          <w:p w14:paraId="6A5A1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to TS38.101-2: Adding FR2-2 MPR table numbers to parameters definition</w:t>
            </w:r>
          </w:p>
        </w:tc>
        <w:tc>
          <w:tcPr>
            <w:tcW w:w="497" w:type="pct"/>
            <w:tcBorders>
              <w:top w:val="nil"/>
              <w:left w:val="nil"/>
              <w:bottom w:val="single" w:sz="4" w:space="0" w:color="A6A6A6"/>
              <w:right w:val="single" w:sz="4" w:space="0" w:color="A6A6A6"/>
            </w:tcBorders>
            <w:shd w:val="clear" w:color="auto" w:fill="auto"/>
            <w:hideMark/>
          </w:tcPr>
          <w:p w14:paraId="1C6257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3BCFA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D731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8CED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467AC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3B89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1952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7"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61809A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DBF91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8"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593ACC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0629</w:t>
            </w:r>
          </w:p>
        </w:tc>
        <w:tc>
          <w:tcPr>
            <w:tcW w:w="199" w:type="pct"/>
            <w:tcBorders>
              <w:top w:val="nil"/>
              <w:left w:val="nil"/>
              <w:bottom w:val="single" w:sz="4" w:space="0" w:color="A6A6A6"/>
              <w:right w:val="single" w:sz="4" w:space="0" w:color="A6A6A6"/>
            </w:tcBorders>
            <w:shd w:val="clear" w:color="000000" w:fill="BFBFBF"/>
            <w:hideMark/>
          </w:tcPr>
          <w:p w14:paraId="3FB4E2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642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93883D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7A24B3E" w14:textId="5825A085" w:rsidTr="00F813E1">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491BEFB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39" w:history="1">
              <w:r w:rsidR="00EE6F31" w:rsidRPr="00EE6F31">
                <w:rPr>
                  <w:rFonts w:ascii="Arial" w:hAnsi="Arial" w:cs="Arial"/>
                  <w:b/>
                  <w:bCs/>
                  <w:color w:val="0000FF"/>
                  <w:sz w:val="16"/>
                  <w:szCs w:val="16"/>
                  <w:u w:val="single"/>
                </w:rPr>
                <w:t>R4-2312492</w:t>
              </w:r>
            </w:hyperlink>
          </w:p>
        </w:tc>
        <w:tc>
          <w:tcPr>
            <w:tcW w:w="794" w:type="pct"/>
            <w:tcBorders>
              <w:top w:val="nil"/>
              <w:left w:val="nil"/>
              <w:bottom w:val="single" w:sz="4" w:space="0" w:color="A6A6A6"/>
              <w:right w:val="single" w:sz="4" w:space="0" w:color="A6A6A6"/>
            </w:tcBorders>
            <w:shd w:val="clear" w:color="auto" w:fill="auto"/>
            <w:hideMark/>
          </w:tcPr>
          <w:p w14:paraId="4FC74F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2C31E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w:t>
            </w:r>
          </w:p>
        </w:tc>
        <w:tc>
          <w:tcPr>
            <w:tcW w:w="248" w:type="pct"/>
            <w:tcBorders>
              <w:top w:val="nil"/>
              <w:left w:val="nil"/>
              <w:bottom w:val="single" w:sz="4" w:space="0" w:color="A6A6A6"/>
              <w:right w:val="single" w:sz="4" w:space="0" w:color="A6A6A6"/>
            </w:tcBorders>
            <w:shd w:val="clear" w:color="auto" w:fill="auto"/>
            <w:hideMark/>
          </w:tcPr>
          <w:p w14:paraId="12719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E236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66257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65CC396F"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66C4405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E66F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1"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505720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98C9A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2"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62131F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0634</w:t>
            </w:r>
          </w:p>
        </w:tc>
        <w:tc>
          <w:tcPr>
            <w:tcW w:w="199" w:type="pct"/>
            <w:tcBorders>
              <w:top w:val="nil"/>
              <w:left w:val="nil"/>
              <w:bottom w:val="single" w:sz="4" w:space="0" w:color="A6A6A6"/>
              <w:right w:val="single" w:sz="4" w:space="0" w:color="A6A6A6"/>
            </w:tcBorders>
            <w:shd w:val="clear" w:color="000000" w:fill="BFBFBF"/>
            <w:hideMark/>
          </w:tcPr>
          <w:p w14:paraId="12BB5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93454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368C05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2B40454" w14:textId="34CE24BB"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82D58C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R4-2312708</w:t>
            </w:r>
          </w:p>
        </w:tc>
        <w:tc>
          <w:tcPr>
            <w:tcW w:w="794" w:type="pct"/>
            <w:tcBorders>
              <w:top w:val="nil"/>
              <w:left w:val="nil"/>
              <w:bottom w:val="single" w:sz="4" w:space="0" w:color="A6A6A6"/>
              <w:right w:val="single" w:sz="4" w:space="0" w:color="A6A6A6"/>
            </w:tcBorders>
            <w:shd w:val="clear" w:color="auto" w:fill="auto"/>
            <w:hideMark/>
          </w:tcPr>
          <w:p w14:paraId="1EB46A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0A6DE7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 UK</w:t>
            </w:r>
          </w:p>
        </w:tc>
        <w:tc>
          <w:tcPr>
            <w:tcW w:w="248" w:type="pct"/>
            <w:tcBorders>
              <w:top w:val="nil"/>
              <w:left w:val="nil"/>
              <w:bottom w:val="single" w:sz="4" w:space="0" w:color="A6A6A6"/>
              <w:right w:val="single" w:sz="4" w:space="0" w:color="A6A6A6"/>
            </w:tcBorders>
            <w:shd w:val="clear" w:color="auto" w:fill="auto"/>
            <w:hideMark/>
          </w:tcPr>
          <w:p w14:paraId="354FA7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E639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A3C64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59E076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330C8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19728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4"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EF672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F824D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5"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04D53D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0640</w:t>
            </w:r>
          </w:p>
        </w:tc>
        <w:tc>
          <w:tcPr>
            <w:tcW w:w="199" w:type="pct"/>
            <w:tcBorders>
              <w:top w:val="nil"/>
              <w:left w:val="nil"/>
              <w:bottom w:val="single" w:sz="4" w:space="0" w:color="A6A6A6"/>
              <w:right w:val="single" w:sz="4" w:space="0" w:color="A6A6A6"/>
            </w:tcBorders>
            <w:shd w:val="clear" w:color="000000" w:fill="BFBFBF"/>
            <w:hideMark/>
          </w:tcPr>
          <w:p w14:paraId="039435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C319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363FCC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9D4D5E" w14:textId="0DE4B516" w:rsidTr="00F813E1">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0F16E3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6" w:history="1">
              <w:r w:rsidR="00EE6F31" w:rsidRPr="00EE6F31">
                <w:rPr>
                  <w:rFonts w:ascii="Arial" w:hAnsi="Arial" w:cs="Arial"/>
                  <w:b/>
                  <w:bCs/>
                  <w:color w:val="0000FF"/>
                  <w:sz w:val="16"/>
                  <w:szCs w:val="16"/>
                  <w:u w:val="single"/>
                </w:rPr>
                <w:t>R4-2313067</w:t>
              </w:r>
            </w:hyperlink>
          </w:p>
        </w:tc>
        <w:tc>
          <w:tcPr>
            <w:tcW w:w="794" w:type="pct"/>
            <w:tcBorders>
              <w:top w:val="nil"/>
              <w:left w:val="nil"/>
              <w:bottom w:val="single" w:sz="4" w:space="0" w:color="A6A6A6"/>
              <w:right w:val="single" w:sz="4" w:space="0" w:color="A6A6A6"/>
            </w:tcBorders>
            <w:shd w:val="clear" w:color="auto" w:fill="auto"/>
            <w:hideMark/>
          </w:tcPr>
          <w:p w14:paraId="7C154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Editorial modification CR for TS 38.101-2</w:t>
            </w:r>
          </w:p>
        </w:tc>
        <w:tc>
          <w:tcPr>
            <w:tcW w:w="497" w:type="pct"/>
            <w:tcBorders>
              <w:top w:val="nil"/>
              <w:left w:val="nil"/>
              <w:bottom w:val="single" w:sz="4" w:space="0" w:color="A6A6A6"/>
              <w:right w:val="single" w:sz="4" w:space="0" w:color="A6A6A6"/>
            </w:tcBorders>
            <w:shd w:val="clear" w:color="auto" w:fill="auto"/>
            <w:hideMark/>
          </w:tcPr>
          <w:p w14:paraId="57E36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LG Electronics</w:t>
            </w:r>
          </w:p>
        </w:tc>
        <w:tc>
          <w:tcPr>
            <w:tcW w:w="248" w:type="pct"/>
            <w:tcBorders>
              <w:top w:val="nil"/>
              <w:left w:val="nil"/>
              <w:bottom w:val="single" w:sz="4" w:space="0" w:color="A6A6A6"/>
              <w:right w:val="single" w:sz="4" w:space="0" w:color="A6A6A6"/>
            </w:tcBorders>
            <w:shd w:val="clear" w:color="auto" w:fill="auto"/>
            <w:hideMark/>
          </w:tcPr>
          <w:p w14:paraId="4A42C6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EBAC3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FC6C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5.2.6.3</w:t>
            </w:r>
          </w:p>
        </w:tc>
        <w:tc>
          <w:tcPr>
            <w:tcW w:w="248" w:type="pct"/>
            <w:tcBorders>
              <w:top w:val="nil"/>
              <w:left w:val="nil"/>
              <w:bottom w:val="single" w:sz="4" w:space="0" w:color="A6A6A6"/>
              <w:right w:val="single" w:sz="4" w:space="0" w:color="A6A6A6"/>
            </w:tcBorders>
            <w:shd w:val="clear" w:color="auto" w:fill="auto"/>
            <w:hideMark/>
          </w:tcPr>
          <w:p w14:paraId="37E09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D71E6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9E79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8"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3BAF2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4C49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49"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0EA6F9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0642</w:t>
            </w:r>
          </w:p>
        </w:tc>
        <w:tc>
          <w:tcPr>
            <w:tcW w:w="199" w:type="pct"/>
            <w:tcBorders>
              <w:top w:val="nil"/>
              <w:left w:val="nil"/>
              <w:bottom w:val="single" w:sz="4" w:space="0" w:color="A6A6A6"/>
              <w:right w:val="single" w:sz="4" w:space="0" w:color="A6A6A6"/>
            </w:tcBorders>
            <w:shd w:val="clear" w:color="000000" w:fill="BFBFBF"/>
            <w:hideMark/>
          </w:tcPr>
          <w:p w14:paraId="36B055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C773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1A03C43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A649BE" w14:textId="1D8B46CD" w:rsidTr="00F813E1">
        <w:trPr>
          <w:trHeight w:val="980"/>
        </w:trPr>
        <w:tc>
          <w:tcPr>
            <w:tcW w:w="395" w:type="pct"/>
            <w:tcBorders>
              <w:top w:val="nil"/>
              <w:left w:val="single" w:sz="4" w:space="0" w:color="A6A6A6"/>
              <w:bottom w:val="single" w:sz="4" w:space="0" w:color="A6A6A6"/>
              <w:right w:val="single" w:sz="4" w:space="0" w:color="A6A6A6"/>
            </w:tcBorders>
            <w:shd w:val="clear" w:color="auto" w:fill="auto"/>
            <w:hideMark/>
          </w:tcPr>
          <w:p w14:paraId="00ADF74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0" w:history="1">
              <w:r w:rsidR="00EE6F31" w:rsidRPr="00EE6F31">
                <w:rPr>
                  <w:rFonts w:ascii="Arial" w:hAnsi="Arial" w:cs="Arial"/>
                  <w:b/>
                  <w:bCs/>
                  <w:color w:val="0000FF"/>
                  <w:sz w:val="16"/>
                  <w:szCs w:val="16"/>
                  <w:u w:val="single"/>
                </w:rPr>
                <w:t>R4-2313081</w:t>
              </w:r>
            </w:hyperlink>
          </w:p>
        </w:tc>
        <w:tc>
          <w:tcPr>
            <w:tcW w:w="794" w:type="pct"/>
            <w:tcBorders>
              <w:top w:val="nil"/>
              <w:left w:val="nil"/>
              <w:bottom w:val="single" w:sz="4" w:space="0" w:color="A6A6A6"/>
              <w:right w:val="single" w:sz="4" w:space="0" w:color="A6A6A6"/>
            </w:tcBorders>
            <w:shd w:val="clear" w:color="auto" w:fill="auto"/>
            <w:hideMark/>
          </w:tcPr>
          <w:p w14:paraId="2CF50B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FR2 DMRS bundling measurements</w:t>
            </w:r>
          </w:p>
        </w:tc>
        <w:tc>
          <w:tcPr>
            <w:tcW w:w="497" w:type="pct"/>
            <w:tcBorders>
              <w:top w:val="nil"/>
              <w:left w:val="nil"/>
              <w:bottom w:val="single" w:sz="4" w:space="0" w:color="A6A6A6"/>
              <w:right w:val="single" w:sz="4" w:space="0" w:color="A6A6A6"/>
            </w:tcBorders>
            <w:shd w:val="clear" w:color="auto" w:fill="auto"/>
            <w:hideMark/>
          </w:tcPr>
          <w:p w14:paraId="4FB505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6E9C26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77FDC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3FB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083A88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900C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94E645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2"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2F6CBD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9BCBA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3"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583B4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0647</w:t>
            </w:r>
          </w:p>
        </w:tc>
        <w:tc>
          <w:tcPr>
            <w:tcW w:w="199" w:type="pct"/>
            <w:tcBorders>
              <w:top w:val="nil"/>
              <w:left w:val="nil"/>
              <w:bottom w:val="single" w:sz="4" w:space="0" w:color="A6A6A6"/>
              <w:right w:val="single" w:sz="4" w:space="0" w:color="A6A6A6"/>
            </w:tcBorders>
            <w:shd w:val="clear" w:color="000000" w:fill="BFBFBF"/>
            <w:hideMark/>
          </w:tcPr>
          <w:p w14:paraId="765B6C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649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27F1A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F63DDC" w14:textId="2E6D6815"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6B67B76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R4-2313082</w:t>
            </w:r>
          </w:p>
        </w:tc>
        <w:tc>
          <w:tcPr>
            <w:tcW w:w="794" w:type="pct"/>
            <w:tcBorders>
              <w:top w:val="nil"/>
              <w:left w:val="nil"/>
              <w:bottom w:val="single" w:sz="4" w:space="0" w:color="A6A6A6"/>
              <w:right w:val="single" w:sz="4" w:space="0" w:color="A6A6A6"/>
            </w:tcBorders>
            <w:shd w:val="clear" w:color="auto" w:fill="auto"/>
            <w:hideMark/>
          </w:tcPr>
          <w:p w14:paraId="04F462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[NR_cov_enh-Core] Update of FR2 DMRS bundling measurements</w:t>
            </w:r>
          </w:p>
        </w:tc>
        <w:tc>
          <w:tcPr>
            <w:tcW w:w="497" w:type="pct"/>
            <w:tcBorders>
              <w:top w:val="nil"/>
              <w:left w:val="nil"/>
              <w:bottom w:val="single" w:sz="4" w:space="0" w:color="A6A6A6"/>
              <w:right w:val="single" w:sz="4" w:space="0" w:color="A6A6A6"/>
            </w:tcBorders>
            <w:shd w:val="clear" w:color="auto" w:fill="auto"/>
            <w:hideMark/>
          </w:tcPr>
          <w:p w14:paraId="2E8517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 Mediatek, Apple</w:t>
            </w:r>
          </w:p>
        </w:tc>
        <w:tc>
          <w:tcPr>
            <w:tcW w:w="248" w:type="pct"/>
            <w:tcBorders>
              <w:top w:val="nil"/>
              <w:left w:val="nil"/>
              <w:bottom w:val="single" w:sz="4" w:space="0" w:color="A6A6A6"/>
              <w:right w:val="single" w:sz="4" w:space="0" w:color="A6A6A6"/>
            </w:tcBorders>
            <w:shd w:val="clear" w:color="auto" w:fill="auto"/>
            <w:hideMark/>
          </w:tcPr>
          <w:p w14:paraId="42EF52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4F98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903E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2B381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7A9C8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9D4C3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5" w:history="1">
              <w:r w:rsidR="00EE6F31" w:rsidRPr="00EE6F31">
                <w:rPr>
                  <w:rFonts w:ascii="Arial" w:hAnsi="Arial" w:cs="Arial"/>
                  <w:b/>
                  <w:bCs/>
                  <w:color w:val="0000FF"/>
                  <w:sz w:val="16"/>
                  <w:szCs w:val="16"/>
                  <w:u w:val="single"/>
                </w:rPr>
                <w:t>38.101-2</w:t>
              </w:r>
            </w:hyperlink>
          </w:p>
        </w:tc>
        <w:tc>
          <w:tcPr>
            <w:tcW w:w="298" w:type="pct"/>
            <w:tcBorders>
              <w:top w:val="nil"/>
              <w:left w:val="nil"/>
              <w:bottom w:val="single" w:sz="4" w:space="0" w:color="A6A6A6"/>
              <w:right w:val="single" w:sz="4" w:space="0" w:color="A6A6A6"/>
            </w:tcBorders>
            <w:shd w:val="clear" w:color="auto" w:fill="auto"/>
            <w:hideMark/>
          </w:tcPr>
          <w:p w14:paraId="4266D0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D6AF4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6" w:history="1">
              <w:r w:rsidR="00EE6F31" w:rsidRPr="00EE6F31">
                <w:rPr>
                  <w:rFonts w:ascii="Arial" w:hAnsi="Arial" w:cs="Arial"/>
                  <w:b/>
                  <w:bCs/>
                  <w:color w:val="0000FF"/>
                  <w:sz w:val="16"/>
                  <w:szCs w:val="16"/>
                  <w:u w:val="single"/>
                </w:rPr>
                <w:t>NR_cov_enh-Core</w:t>
              </w:r>
            </w:hyperlink>
          </w:p>
        </w:tc>
        <w:tc>
          <w:tcPr>
            <w:tcW w:w="248" w:type="pct"/>
            <w:tcBorders>
              <w:top w:val="nil"/>
              <w:left w:val="nil"/>
              <w:bottom w:val="single" w:sz="4" w:space="0" w:color="A6A6A6"/>
              <w:right w:val="single" w:sz="4" w:space="0" w:color="A6A6A6"/>
            </w:tcBorders>
            <w:shd w:val="clear" w:color="000000" w:fill="BFBFBF"/>
            <w:hideMark/>
          </w:tcPr>
          <w:p w14:paraId="0B34FC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0648</w:t>
            </w:r>
          </w:p>
        </w:tc>
        <w:tc>
          <w:tcPr>
            <w:tcW w:w="199" w:type="pct"/>
            <w:tcBorders>
              <w:top w:val="nil"/>
              <w:left w:val="nil"/>
              <w:bottom w:val="single" w:sz="4" w:space="0" w:color="A6A6A6"/>
              <w:right w:val="single" w:sz="4" w:space="0" w:color="A6A6A6"/>
            </w:tcBorders>
            <w:shd w:val="clear" w:color="000000" w:fill="BFBFBF"/>
            <w:hideMark/>
          </w:tcPr>
          <w:p w14:paraId="0ACA59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CB5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63EC91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C7C34FF" w14:textId="21B66C6D" w:rsidTr="00F813E1">
        <w:trPr>
          <w:trHeight w:val="1263"/>
        </w:trPr>
        <w:tc>
          <w:tcPr>
            <w:tcW w:w="395" w:type="pct"/>
            <w:tcBorders>
              <w:top w:val="nil"/>
              <w:left w:val="single" w:sz="4" w:space="0" w:color="A6A6A6"/>
              <w:bottom w:val="single" w:sz="4" w:space="0" w:color="A6A6A6"/>
              <w:right w:val="single" w:sz="4" w:space="0" w:color="A6A6A6"/>
            </w:tcBorders>
            <w:shd w:val="clear" w:color="auto" w:fill="auto"/>
            <w:hideMark/>
          </w:tcPr>
          <w:p w14:paraId="2FAFD7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7" w:history="1">
              <w:r w:rsidR="00EE6F31" w:rsidRPr="00EE6F31">
                <w:rPr>
                  <w:rFonts w:ascii="Arial" w:hAnsi="Arial" w:cs="Arial"/>
                  <w:b/>
                  <w:bCs/>
                  <w:color w:val="0000FF"/>
                  <w:sz w:val="16"/>
                  <w:szCs w:val="16"/>
                  <w:u w:val="single"/>
                </w:rPr>
                <w:t>R4-2311929</w:t>
              </w:r>
            </w:hyperlink>
          </w:p>
        </w:tc>
        <w:tc>
          <w:tcPr>
            <w:tcW w:w="794" w:type="pct"/>
            <w:tcBorders>
              <w:top w:val="nil"/>
              <w:left w:val="nil"/>
              <w:bottom w:val="single" w:sz="4" w:space="0" w:color="A6A6A6"/>
              <w:right w:val="single" w:sz="4" w:space="0" w:color="A6A6A6"/>
            </w:tcBorders>
            <w:shd w:val="clear" w:color="auto" w:fill="auto"/>
            <w:hideMark/>
          </w:tcPr>
          <w:p w14:paraId="07E9F9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[NR_CADC_R18_3BDL_xBUL,NR_CADC_R18_2BDL_xBUL]Rel17 Cat F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36129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1D6E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D83E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D336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7E2838C"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17DD3D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A012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59"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0F5F2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656126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0"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7F0D11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0989</w:t>
            </w:r>
          </w:p>
        </w:tc>
        <w:tc>
          <w:tcPr>
            <w:tcW w:w="199" w:type="pct"/>
            <w:tcBorders>
              <w:top w:val="nil"/>
              <w:left w:val="nil"/>
              <w:bottom w:val="single" w:sz="4" w:space="0" w:color="A6A6A6"/>
              <w:right w:val="single" w:sz="4" w:space="0" w:color="A6A6A6"/>
            </w:tcBorders>
            <w:shd w:val="clear" w:color="000000" w:fill="BFBFBF"/>
            <w:hideMark/>
          </w:tcPr>
          <w:p w14:paraId="336EB0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8811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6A53F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7DC8B3" w14:textId="0024C1D8" w:rsidTr="00F813E1">
        <w:trPr>
          <w:trHeight w:val="1410"/>
        </w:trPr>
        <w:tc>
          <w:tcPr>
            <w:tcW w:w="395" w:type="pct"/>
            <w:tcBorders>
              <w:top w:val="nil"/>
              <w:left w:val="single" w:sz="4" w:space="0" w:color="A6A6A6"/>
              <w:bottom w:val="single" w:sz="4" w:space="0" w:color="A6A6A6"/>
              <w:right w:val="single" w:sz="4" w:space="0" w:color="A6A6A6"/>
            </w:tcBorders>
            <w:shd w:val="clear" w:color="auto" w:fill="auto"/>
            <w:hideMark/>
          </w:tcPr>
          <w:p w14:paraId="5409F75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R4-2311930</w:t>
            </w:r>
          </w:p>
        </w:tc>
        <w:tc>
          <w:tcPr>
            <w:tcW w:w="794" w:type="pct"/>
            <w:tcBorders>
              <w:top w:val="nil"/>
              <w:left w:val="nil"/>
              <w:bottom w:val="single" w:sz="4" w:space="0" w:color="A6A6A6"/>
              <w:right w:val="single" w:sz="4" w:space="0" w:color="A6A6A6"/>
            </w:tcBorders>
            <w:shd w:val="clear" w:color="auto" w:fill="auto"/>
            <w:hideMark/>
          </w:tcPr>
          <w:p w14:paraId="1D61F9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[NR_CADC_R18_3BDL_xBUL,NR_CADC_R18_2BDL_xBUL] Rel-18 Cat A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529D4A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74039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F1F4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36D0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7E86DF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ACFD64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25B4B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2"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036EA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6DEAF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3"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67FB43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0990</w:t>
            </w:r>
          </w:p>
        </w:tc>
        <w:tc>
          <w:tcPr>
            <w:tcW w:w="199" w:type="pct"/>
            <w:tcBorders>
              <w:top w:val="nil"/>
              <w:left w:val="nil"/>
              <w:bottom w:val="single" w:sz="4" w:space="0" w:color="A6A6A6"/>
              <w:right w:val="single" w:sz="4" w:space="0" w:color="A6A6A6"/>
            </w:tcBorders>
            <w:shd w:val="clear" w:color="000000" w:fill="BFBFBF"/>
            <w:hideMark/>
          </w:tcPr>
          <w:p w14:paraId="2D49CD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36FDC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2D201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D7822C" w14:textId="6735A531" w:rsidTr="00F813E1">
        <w:trPr>
          <w:trHeight w:val="1118"/>
        </w:trPr>
        <w:tc>
          <w:tcPr>
            <w:tcW w:w="395" w:type="pct"/>
            <w:tcBorders>
              <w:top w:val="nil"/>
              <w:left w:val="single" w:sz="4" w:space="0" w:color="A6A6A6"/>
              <w:bottom w:val="single" w:sz="4" w:space="0" w:color="A6A6A6"/>
              <w:right w:val="single" w:sz="4" w:space="0" w:color="A6A6A6"/>
            </w:tcBorders>
            <w:shd w:val="clear" w:color="auto" w:fill="auto"/>
            <w:hideMark/>
          </w:tcPr>
          <w:p w14:paraId="75895F5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4" w:history="1">
              <w:r w:rsidR="00EE6F31" w:rsidRPr="00EE6F31">
                <w:rPr>
                  <w:rFonts w:ascii="Arial" w:hAnsi="Arial" w:cs="Arial"/>
                  <w:b/>
                  <w:bCs/>
                  <w:color w:val="0000FF"/>
                  <w:sz w:val="16"/>
                  <w:szCs w:val="16"/>
                  <w:u w:val="single"/>
                </w:rPr>
                <w:t>R4-2311932</w:t>
              </w:r>
            </w:hyperlink>
          </w:p>
        </w:tc>
        <w:tc>
          <w:tcPr>
            <w:tcW w:w="794" w:type="pct"/>
            <w:tcBorders>
              <w:top w:val="nil"/>
              <w:left w:val="nil"/>
              <w:bottom w:val="single" w:sz="4" w:space="0" w:color="A6A6A6"/>
              <w:right w:val="single" w:sz="4" w:space="0" w:color="A6A6A6"/>
            </w:tcBorders>
            <w:shd w:val="clear" w:color="auto" w:fill="auto"/>
            <w:hideMark/>
          </w:tcPr>
          <w:p w14:paraId="321C08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[HPUE_FR1_DC_LTE_NR_R18]Rel17 Cat F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7876D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3287A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E06B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6960C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3573CC9C"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367D52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D737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6"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B8BAE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8AEF9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7"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0BAAF0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0991</w:t>
            </w:r>
          </w:p>
        </w:tc>
        <w:tc>
          <w:tcPr>
            <w:tcW w:w="199" w:type="pct"/>
            <w:tcBorders>
              <w:top w:val="nil"/>
              <w:left w:val="nil"/>
              <w:bottom w:val="single" w:sz="4" w:space="0" w:color="A6A6A6"/>
              <w:right w:val="single" w:sz="4" w:space="0" w:color="A6A6A6"/>
            </w:tcBorders>
            <w:shd w:val="clear" w:color="000000" w:fill="BFBFBF"/>
            <w:hideMark/>
          </w:tcPr>
          <w:p w14:paraId="37E975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2482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00F3A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EB40F67" w14:textId="33541559" w:rsidTr="00906A9B">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67A9BEC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R4-2311933</w:t>
            </w:r>
          </w:p>
        </w:tc>
        <w:tc>
          <w:tcPr>
            <w:tcW w:w="794" w:type="pct"/>
            <w:tcBorders>
              <w:top w:val="nil"/>
              <w:left w:val="nil"/>
              <w:bottom w:val="single" w:sz="4" w:space="0" w:color="A6A6A6"/>
              <w:right w:val="single" w:sz="4" w:space="0" w:color="A6A6A6"/>
            </w:tcBorders>
            <w:shd w:val="clear" w:color="auto" w:fill="auto"/>
            <w:hideMark/>
          </w:tcPr>
          <w:p w14:paraId="7608CE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[HPUE_FR1_DC_LTE_NR_R18]Rel18 Cat A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4AEAE2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300EB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D61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A5EE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39B9C756"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720F7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B07CC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69"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2BB017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D7A5D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0"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7A6C8A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0992</w:t>
            </w:r>
          </w:p>
        </w:tc>
        <w:tc>
          <w:tcPr>
            <w:tcW w:w="199" w:type="pct"/>
            <w:tcBorders>
              <w:top w:val="nil"/>
              <w:left w:val="nil"/>
              <w:bottom w:val="single" w:sz="4" w:space="0" w:color="A6A6A6"/>
              <w:right w:val="single" w:sz="4" w:space="0" w:color="A6A6A6"/>
            </w:tcBorders>
            <w:shd w:val="clear" w:color="000000" w:fill="BFBFBF"/>
            <w:hideMark/>
          </w:tcPr>
          <w:p w14:paraId="311245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0BB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BC3D83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42E68C" w14:textId="634A8A7F" w:rsidTr="00764B12">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6CBFBB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1" w:history="1">
              <w:r w:rsidR="00EE6F31" w:rsidRPr="00EE6F31">
                <w:rPr>
                  <w:rFonts w:ascii="Arial" w:hAnsi="Arial" w:cs="Arial"/>
                  <w:b/>
                  <w:bCs/>
                  <w:color w:val="0000FF"/>
                  <w:sz w:val="16"/>
                  <w:szCs w:val="16"/>
                  <w:u w:val="single"/>
                </w:rPr>
                <w:t>R4-2311938</w:t>
              </w:r>
            </w:hyperlink>
          </w:p>
        </w:tc>
        <w:tc>
          <w:tcPr>
            <w:tcW w:w="794" w:type="pct"/>
            <w:tcBorders>
              <w:top w:val="nil"/>
              <w:left w:val="nil"/>
              <w:bottom w:val="single" w:sz="4" w:space="0" w:color="A6A6A6"/>
              <w:right w:val="single" w:sz="4" w:space="0" w:color="A6A6A6"/>
            </w:tcBorders>
            <w:shd w:val="clear" w:color="auto" w:fill="auto"/>
            <w:hideMark/>
          </w:tcPr>
          <w:p w14:paraId="12894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[NR_SAR_PC2_interB_SUL_2BUL]Rel17 Cat F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36D9F3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626A56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9324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FB19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AFC8926"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35263B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C8DFF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3"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34474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28ADD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4"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07A221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0997</w:t>
            </w:r>
          </w:p>
        </w:tc>
        <w:tc>
          <w:tcPr>
            <w:tcW w:w="199" w:type="pct"/>
            <w:tcBorders>
              <w:top w:val="nil"/>
              <w:left w:val="nil"/>
              <w:bottom w:val="single" w:sz="4" w:space="0" w:color="A6A6A6"/>
              <w:right w:val="single" w:sz="4" w:space="0" w:color="A6A6A6"/>
            </w:tcBorders>
            <w:shd w:val="clear" w:color="000000" w:fill="BFBFBF"/>
            <w:hideMark/>
          </w:tcPr>
          <w:p w14:paraId="71F459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090C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DB026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BB1D8E" w14:textId="29B42485" w:rsidTr="00764B12">
        <w:trPr>
          <w:trHeight w:val="1555"/>
        </w:trPr>
        <w:tc>
          <w:tcPr>
            <w:tcW w:w="395" w:type="pct"/>
            <w:tcBorders>
              <w:top w:val="nil"/>
              <w:left w:val="single" w:sz="4" w:space="0" w:color="A6A6A6"/>
              <w:bottom w:val="single" w:sz="4" w:space="0" w:color="A6A6A6"/>
              <w:right w:val="single" w:sz="4" w:space="0" w:color="A6A6A6"/>
            </w:tcBorders>
            <w:shd w:val="clear" w:color="auto" w:fill="auto"/>
            <w:hideMark/>
          </w:tcPr>
          <w:p w14:paraId="7593770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R4-2311939</w:t>
            </w:r>
          </w:p>
        </w:tc>
        <w:tc>
          <w:tcPr>
            <w:tcW w:w="794" w:type="pct"/>
            <w:tcBorders>
              <w:top w:val="nil"/>
              <w:left w:val="nil"/>
              <w:bottom w:val="single" w:sz="4" w:space="0" w:color="A6A6A6"/>
              <w:right w:val="single" w:sz="4" w:space="0" w:color="A6A6A6"/>
            </w:tcBorders>
            <w:shd w:val="clear" w:color="auto" w:fill="auto"/>
            <w:hideMark/>
          </w:tcPr>
          <w:p w14:paraId="35493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NR_SAR_PC2_interB_SUL_2BUL]Rel18 Cat A CR for 38.101-1 Correct ?PPowerClass,CA relevant requirement in clause 6.2A.1.3 for inter-band ULCA</w:t>
            </w:r>
          </w:p>
        </w:tc>
        <w:tc>
          <w:tcPr>
            <w:tcW w:w="497" w:type="pct"/>
            <w:tcBorders>
              <w:top w:val="nil"/>
              <w:left w:val="nil"/>
              <w:bottom w:val="single" w:sz="4" w:space="0" w:color="A6A6A6"/>
              <w:right w:val="single" w:sz="4" w:space="0" w:color="A6A6A6"/>
            </w:tcBorders>
            <w:shd w:val="clear" w:color="auto" w:fill="auto"/>
            <w:hideMark/>
          </w:tcPr>
          <w:p w14:paraId="55824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 Huawei, KT corporation,CHTTL, SGS Wireless</w:t>
            </w:r>
          </w:p>
        </w:tc>
        <w:tc>
          <w:tcPr>
            <w:tcW w:w="248" w:type="pct"/>
            <w:tcBorders>
              <w:top w:val="nil"/>
              <w:left w:val="nil"/>
              <w:bottom w:val="single" w:sz="4" w:space="0" w:color="A6A6A6"/>
              <w:right w:val="single" w:sz="4" w:space="0" w:color="A6A6A6"/>
            </w:tcBorders>
            <w:shd w:val="clear" w:color="auto" w:fill="auto"/>
            <w:hideMark/>
          </w:tcPr>
          <w:p w14:paraId="027EC7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C84E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380E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40073F5"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06D4C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1ADE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6"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DE21E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6A914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7" w:history="1">
              <w:r w:rsidR="00EE6F31" w:rsidRPr="00EE6F31">
                <w:rPr>
                  <w:rFonts w:ascii="Arial" w:hAnsi="Arial" w:cs="Arial"/>
                  <w:b/>
                  <w:bCs/>
                  <w:color w:val="0000FF"/>
                  <w:sz w:val="16"/>
                  <w:szCs w:val="16"/>
                  <w:u w:val="single"/>
                </w:rPr>
                <w:t>NR_SAR_PC2_interB_SUL_2BUL-Core</w:t>
              </w:r>
            </w:hyperlink>
          </w:p>
        </w:tc>
        <w:tc>
          <w:tcPr>
            <w:tcW w:w="248" w:type="pct"/>
            <w:tcBorders>
              <w:top w:val="nil"/>
              <w:left w:val="nil"/>
              <w:bottom w:val="single" w:sz="4" w:space="0" w:color="A6A6A6"/>
              <w:right w:val="single" w:sz="4" w:space="0" w:color="A6A6A6"/>
            </w:tcBorders>
            <w:shd w:val="clear" w:color="000000" w:fill="BFBFBF"/>
            <w:hideMark/>
          </w:tcPr>
          <w:p w14:paraId="6F710D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0998</w:t>
            </w:r>
          </w:p>
        </w:tc>
        <w:tc>
          <w:tcPr>
            <w:tcW w:w="199" w:type="pct"/>
            <w:tcBorders>
              <w:top w:val="nil"/>
              <w:left w:val="nil"/>
              <w:bottom w:val="single" w:sz="4" w:space="0" w:color="A6A6A6"/>
              <w:right w:val="single" w:sz="4" w:space="0" w:color="A6A6A6"/>
            </w:tcBorders>
            <w:shd w:val="clear" w:color="000000" w:fill="BFBFBF"/>
            <w:hideMark/>
          </w:tcPr>
          <w:p w14:paraId="5F312E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C605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EE9DC4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3E5D39" w14:textId="6CB57BF1" w:rsidTr="00764B12">
        <w:trPr>
          <w:trHeight w:val="1124"/>
        </w:trPr>
        <w:tc>
          <w:tcPr>
            <w:tcW w:w="395" w:type="pct"/>
            <w:tcBorders>
              <w:top w:val="nil"/>
              <w:left w:val="single" w:sz="4" w:space="0" w:color="A6A6A6"/>
              <w:bottom w:val="single" w:sz="4" w:space="0" w:color="A6A6A6"/>
              <w:right w:val="single" w:sz="4" w:space="0" w:color="A6A6A6"/>
            </w:tcBorders>
            <w:shd w:val="clear" w:color="auto" w:fill="auto"/>
            <w:hideMark/>
          </w:tcPr>
          <w:p w14:paraId="4C69A5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8" w:history="1">
              <w:r w:rsidR="00EE6F31" w:rsidRPr="00EE6F31">
                <w:rPr>
                  <w:rFonts w:ascii="Arial" w:hAnsi="Arial" w:cs="Arial"/>
                  <w:b/>
                  <w:bCs/>
                  <w:color w:val="0000FF"/>
                  <w:sz w:val="16"/>
                  <w:szCs w:val="16"/>
                  <w:u w:val="single"/>
                </w:rPr>
                <w:t>R4-2312453</w:t>
              </w:r>
            </w:hyperlink>
          </w:p>
        </w:tc>
        <w:tc>
          <w:tcPr>
            <w:tcW w:w="794" w:type="pct"/>
            <w:tcBorders>
              <w:top w:val="nil"/>
              <w:left w:val="nil"/>
              <w:bottom w:val="single" w:sz="4" w:space="0" w:color="A6A6A6"/>
              <w:right w:val="single" w:sz="4" w:space="0" w:color="A6A6A6"/>
            </w:tcBorders>
            <w:shd w:val="clear" w:color="auto" w:fill="auto"/>
            <w:hideMark/>
          </w:tcPr>
          <w:p w14:paraId="0C0F71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[DC_R17_1BLTE_1BNR_2DL2UL-Core] Corrections on Tx requirements for inter-band NEDC including FR2</w:t>
            </w:r>
          </w:p>
        </w:tc>
        <w:tc>
          <w:tcPr>
            <w:tcW w:w="497" w:type="pct"/>
            <w:tcBorders>
              <w:top w:val="nil"/>
              <w:left w:val="nil"/>
              <w:bottom w:val="single" w:sz="4" w:space="0" w:color="A6A6A6"/>
              <w:right w:val="single" w:sz="4" w:space="0" w:color="A6A6A6"/>
            </w:tcBorders>
            <w:shd w:val="clear" w:color="auto" w:fill="auto"/>
            <w:hideMark/>
          </w:tcPr>
          <w:p w14:paraId="47700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 CHTTL</w:t>
            </w:r>
          </w:p>
        </w:tc>
        <w:tc>
          <w:tcPr>
            <w:tcW w:w="248" w:type="pct"/>
            <w:tcBorders>
              <w:top w:val="nil"/>
              <w:left w:val="nil"/>
              <w:bottom w:val="single" w:sz="4" w:space="0" w:color="A6A6A6"/>
              <w:right w:val="single" w:sz="4" w:space="0" w:color="A6A6A6"/>
            </w:tcBorders>
            <w:shd w:val="clear" w:color="auto" w:fill="auto"/>
            <w:hideMark/>
          </w:tcPr>
          <w:p w14:paraId="2F56EB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97D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F751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0A6133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E0643F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7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16A0F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0"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CD257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6ECC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1" w:history="1">
              <w:r w:rsidR="00EE6F31" w:rsidRPr="00EE6F31">
                <w:rPr>
                  <w:rFonts w:ascii="Arial" w:hAnsi="Arial" w:cs="Arial"/>
                  <w:b/>
                  <w:bCs/>
                  <w:color w:val="0000FF"/>
                  <w:sz w:val="16"/>
                  <w:szCs w:val="16"/>
                  <w:u w:val="single"/>
                </w:rPr>
                <w:t>DC_R17_1BLTE_1BNR_2DL2UL-Core</w:t>
              </w:r>
            </w:hyperlink>
          </w:p>
        </w:tc>
        <w:tc>
          <w:tcPr>
            <w:tcW w:w="248" w:type="pct"/>
            <w:tcBorders>
              <w:top w:val="nil"/>
              <w:left w:val="nil"/>
              <w:bottom w:val="single" w:sz="4" w:space="0" w:color="A6A6A6"/>
              <w:right w:val="single" w:sz="4" w:space="0" w:color="A6A6A6"/>
            </w:tcBorders>
            <w:shd w:val="clear" w:color="000000" w:fill="BFBFBF"/>
            <w:hideMark/>
          </w:tcPr>
          <w:p w14:paraId="719BAD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1008</w:t>
            </w:r>
          </w:p>
        </w:tc>
        <w:tc>
          <w:tcPr>
            <w:tcW w:w="199" w:type="pct"/>
            <w:tcBorders>
              <w:top w:val="nil"/>
              <w:left w:val="nil"/>
              <w:bottom w:val="single" w:sz="4" w:space="0" w:color="A6A6A6"/>
              <w:right w:val="single" w:sz="4" w:space="0" w:color="A6A6A6"/>
            </w:tcBorders>
            <w:shd w:val="clear" w:color="000000" w:fill="BFBFBF"/>
            <w:hideMark/>
          </w:tcPr>
          <w:p w14:paraId="7C4B53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CB2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960C41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59F237" w14:textId="604E68DC" w:rsidTr="00764B12">
        <w:trPr>
          <w:trHeight w:val="1126"/>
        </w:trPr>
        <w:tc>
          <w:tcPr>
            <w:tcW w:w="395" w:type="pct"/>
            <w:tcBorders>
              <w:top w:val="nil"/>
              <w:left w:val="single" w:sz="4" w:space="0" w:color="A6A6A6"/>
              <w:bottom w:val="single" w:sz="4" w:space="0" w:color="A6A6A6"/>
              <w:right w:val="single" w:sz="4" w:space="0" w:color="A6A6A6"/>
            </w:tcBorders>
            <w:shd w:val="clear" w:color="auto" w:fill="auto"/>
            <w:hideMark/>
          </w:tcPr>
          <w:p w14:paraId="1C8B17A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R4-2312454</w:t>
            </w:r>
          </w:p>
        </w:tc>
        <w:tc>
          <w:tcPr>
            <w:tcW w:w="794" w:type="pct"/>
            <w:tcBorders>
              <w:top w:val="nil"/>
              <w:left w:val="nil"/>
              <w:bottom w:val="single" w:sz="4" w:space="0" w:color="A6A6A6"/>
              <w:right w:val="single" w:sz="4" w:space="0" w:color="A6A6A6"/>
            </w:tcBorders>
            <w:shd w:val="clear" w:color="auto" w:fill="auto"/>
            <w:hideMark/>
          </w:tcPr>
          <w:p w14:paraId="1F17CB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[DC_R17_1BLTE_1BNR_2DL2UL-Core] Corrections on Tx requirements for inter-band NEDC including FR2</w:t>
            </w:r>
          </w:p>
        </w:tc>
        <w:tc>
          <w:tcPr>
            <w:tcW w:w="497" w:type="pct"/>
            <w:tcBorders>
              <w:top w:val="nil"/>
              <w:left w:val="nil"/>
              <w:bottom w:val="single" w:sz="4" w:space="0" w:color="A6A6A6"/>
              <w:right w:val="single" w:sz="4" w:space="0" w:color="A6A6A6"/>
            </w:tcBorders>
            <w:shd w:val="clear" w:color="auto" w:fill="auto"/>
            <w:hideMark/>
          </w:tcPr>
          <w:p w14:paraId="6EDEE3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 CHTTL</w:t>
            </w:r>
          </w:p>
        </w:tc>
        <w:tc>
          <w:tcPr>
            <w:tcW w:w="248" w:type="pct"/>
            <w:tcBorders>
              <w:top w:val="nil"/>
              <w:left w:val="nil"/>
              <w:bottom w:val="single" w:sz="4" w:space="0" w:color="A6A6A6"/>
              <w:right w:val="single" w:sz="4" w:space="0" w:color="A6A6A6"/>
            </w:tcBorders>
            <w:shd w:val="clear" w:color="auto" w:fill="auto"/>
            <w:hideMark/>
          </w:tcPr>
          <w:p w14:paraId="77D304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522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2B9F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607FE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6D12A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4C067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3"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1CA108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8D6C1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4" w:history="1">
              <w:r w:rsidR="00EE6F31" w:rsidRPr="00EE6F31">
                <w:rPr>
                  <w:rFonts w:ascii="Arial" w:hAnsi="Arial" w:cs="Arial"/>
                  <w:b/>
                  <w:bCs/>
                  <w:color w:val="0000FF"/>
                  <w:sz w:val="16"/>
                  <w:szCs w:val="16"/>
                  <w:u w:val="single"/>
                </w:rPr>
                <w:t>DC_R17_1BLTE_1BNR_2DL2UL-Core</w:t>
              </w:r>
            </w:hyperlink>
          </w:p>
        </w:tc>
        <w:tc>
          <w:tcPr>
            <w:tcW w:w="248" w:type="pct"/>
            <w:tcBorders>
              <w:top w:val="nil"/>
              <w:left w:val="nil"/>
              <w:bottom w:val="single" w:sz="4" w:space="0" w:color="A6A6A6"/>
              <w:right w:val="single" w:sz="4" w:space="0" w:color="A6A6A6"/>
            </w:tcBorders>
            <w:shd w:val="clear" w:color="000000" w:fill="BFBFBF"/>
            <w:hideMark/>
          </w:tcPr>
          <w:p w14:paraId="11DB2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1009</w:t>
            </w:r>
          </w:p>
        </w:tc>
        <w:tc>
          <w:tcPr>
            <w:tcW w:w="199" w:type="pct"/>
            <w:tcBorders>
              <w:top w:val="nil"/>
              <w:left w:val="nil"/>
              <w:bottom w:val="single" w:sz="4" w:space="0" w:color="A6A6A6"/>
              <w:right w:val="single" w:sz="4" w:space="0" w:color="A6A6A6"/>
            </w:tcBorders>
            <w:shd w:val="clear" w:color="000000" w:fill="BFBFBF"/>
            <w:hideMark/>
          </w:tcPr>
          <w:p w14:paraId="1F5BF2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84A9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B19B1F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0262D9" w14:textId="63CD15BD" w:rsidTr="00906A9B">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2EAE18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5" w:history="1">
              <w:r w:rsidR="00EE6F31" w:rsidRPr="00EE6F31">
                <w:rPr>
                  <w:rFonts w:ascii="Arial" w:hAnsi="Arial" w:cs="Arial"/>
                  <w:b/>
                  <w:bCs/>
                  <w:color w:val="0000FF"/>
                  <w:sz w:val="16"/>
                  <w:szCs w:val="16"/>
                  <w:u w:val="single"/>
                </w:rPr>
                <w:t>R4-2312983</w:t>
              </w:r>
            </w:hyperlink>
          </w:p>
        </w:tc>
        <w:tc>
          <w:tcPr>
            <w:tcW w:w="794" w:type="pct"/>
            <w:tcBorders>
              <w:top w:val="nil"/>
              <w:left w:val="nil"/>
              <w:bottom w:val="single" w:sz="4" w:space="0" w:color="A6A6A6"/>
              <w:right w:val="single" w:sz="4" w:space="0" w:color="A6A6A6"/>
            </w:tcBorders>
            <w:shd w:val="clear" w:color="auto" w:fill="auto"/>
            <w:hideMark/>
          </w:tcPr>
          <w:p w14:paraId="67FDF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16344A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6F2C3D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2EB7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2F32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43C348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B6EE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5D940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7"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A7ED0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E0F42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8"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1A70B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1020</w:t>
            </w:r>
          </w:p>
        </w:tc>
        <w:tc>
          <w:tcPr>
            <w:tcW w:w="199" w:type="pct"/>
            <w:tcBorders>
              <w:top w:val="nil"/>
              <w:left w:val="nil"/>
              <w:bottom w:val="single" w:sz="4" w:space="0" w:color="A6A6A6"/>
              <w:right w:val="single" w:sz="4" w:space="0" w:color="A6A6A6"/>
            </w:tcBorders>
            <w:shd w:val="clear" w:color="000000" w:fill="BFBFBF"/>
            <w:hideMark/>
          </w:tcPr>
          <w:p w14:paraId="71D32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1DC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DC7D8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FB6DFF" w14:textId="06CFC5E8"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596E51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R4-2312984</w:t>
            </w:r>
          </w:p>
        </w:tc>
        <w:tc>
          <w:tcPr>
            <w:tcW w:w="794" w:type="pct"/>
            <w:tcBorders>
              <w:top w:val="nil"/>
              <w:left w:val="nil"/>
              <w:bottom w:val="single" w:sz="4" w:space="0" w:color="A6A6A6"/>
              <w:right w:val="single" w:sz="4" w:space="0" w:color="A6A6A6"/>
            </w:tcBorders>
            <w:shd w:val="clear" w:color="auto" w:fill="auto"/>
            <w:hideMark/>
          </w:tcPr>
          <w:p w14:paraId="38E071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[NR_CADC_R18_3BDL_xBUL]Rel-18 Cat A CR for 38.101-3 Correct the UL configuration for some concerned FR1+FR2 combo</w:t>
            </w:r>
          </w:p>
        </w:tc>
        <w:tc>
          <w:tcPr>
            <w:tcW w:w="497" w:type="pct"/>
            <w:tcBorders>
              <w:top w:val="nil"/>
              <w:left w:val="nil"/>
              <w:bottom w:val="single" w:sz="4" w:space="0" w:color="A6A6A6"/>
              <w:right w:val="single" w:sz="4" w:space="0" w:color="A6A6A6"/>
            </w:tcBorders>
            <w:shd w:val="clear" w:color="auto" w:fill="auto"/>
            <w:hideMark/>
          </w:tcPr>
          <w:p w14:paraId="157ED2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3D5F91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6D5D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B095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1D7200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97A9D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8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FFB9F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0"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631E7F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0A04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1" w:history="1">
              <w:r w:rsidR="00EE6F31" w:rsidRPr="00EE6F31">
                <w:rPr>
                  <w:rFonts w:ascii="Arial" w:hAnsi="Arial" w:cs="Arial"/>
                  <w:b/>
                  <w:bCs/>
                  <w:color w:val="0000FF"/>
                  <w:sz w:val="16"/>
                  <w:szCs w:val="16"/>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2F6644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1021</w:t>
            </w:r>
          </w:p>
        </w:tc>
        <w:tc>
          <w:tcPr>
            <w:tcW w:w="199" w:type="pct"/>
            <w:tcBorders>
              <w:top w:val="nil"/>
              <w:left w:val="nil"/>
              <w:bottom w:val="single" w:sz="4" w:space="0" w:color="A6A6A6"/>
              <w:right w:val="single" w:sz="4" w:space="0" w:color="A6A6A6"/>
            </w:tcBorders>
            <w:shd w:val="clear" w:color="000000" w:fill="BFBFBF"/>
            <w:hideMark/>
          </w:tcPr>
          <w:p w14:paraId="01550B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6AE40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BE808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17689FB" w14:textId="3F8AED50" w:rsidTr="00906A9B">
        <w:trPr>
          <w:trHeight w:val="996"/>
        </w:trPr>
        <w:tc>
          <w:tcPr>
            <w:tcW w:w="395" w:type="pct"/>
            <w:tcBorders>
              <w:top w:val="nil"/>
              <w:left w:val="single" w:sz="4" w:space="0" w:color="A6A6A6"/>
              <w:bottom w:val="single" w:sz="4" w:space="0" w:color="A6A6A6"/>
              <w:right w:val="single" w:sz="4" w:space="0" w:color="A6A6A6"/>
            </w:tcBorders>
            <w:shd w:val="clear" w:color="auto" w:fill="auto"/>
            <w:hideMark/>
          </w:tcPr>
          <w:p w14:paraId="29B7C3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2" w:history="1">
              <w:r w:rsidR="00EE6F31" w:rsidRPr="00EE6F31">
                <w:rPr>
                  <w:rFonts w:ascii="Arial" w:hAnsi="Arial" w:cs="Arial"/>
                  <w:b/>
                  <w:bCs/>
                  <w:color w:val="0000FF"/>
                  <w:sz w:val="16"/>
                  <w:szCs w:val="16"/>
                  <w:u w:val="single"/>
                </w:rPr>
                <w:t>R4-2312985</w:t>
              </w:r>
            </w:hyperlink>
          </w:p>
        </w:tc>
        <w:tc>
          <w:tcPr>
            <w:tcW w:w="794" w:type="pct"/>
            <w:tcBorders>
              <w:top w:val="nil"/>
              <w:left w:val="nil"/>
              <w:bottom w:val="single" w:sz="4" w:space="0" w:color="A6A6A6"/>
              <w:right w:val="single" w:sz="4" w:space="0" w:color="A6A6A6"/>
            </w:tcBorders>
            <w:shd w:val="clear" w:color="auto" w:fill="auto"/>
            <w:hideMark/>
          </w:tcPr>
          <w:p w14:paraId="09DE71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Rel17 Cat F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35B8DF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105AD2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73D0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FB2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7E4B2B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4CBD2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A545D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4"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518ABF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2F40E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5"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77ED4E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1022</w:t>
            </w:r>
          </w:p>
        </w:tc>
        <w:tc>
          <w:tcPr>
            <w:tcW w:w="199" w:type="pct"/>
            <w:tcBorders>
              <w:top w:val="nil"/>
              <w:left w:val="nil"/>
              <w:bottom w:val="single" w:sz="4" w:space="0" w:color="A6A6A6"/>
              <w:right w:val="single" w:sz="4" w:space="0" w:color="A6A6A6"/>
            </w:tcBorders>
            <w:shd w:val="clear" w:color="000000" w:fill="BFBFBF"/>
            <w:hideMark/>
          </w:tcPr>
          <w:p w14:paraId="65EB30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AC5C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FBEEE4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857EEA5" w14:textId="6AC7056F" w:rsidTr="00764B12">
        <w:trPr>
          <w:trHeight w:val="1176"/>
        </w:trPr>
        <w:tc>
          <w:tcPr>
            <w:tcW w:w="395" w:type="pct"/>
            <w:tcBorders>
              <w:top w:val="nil"/>
              <w:left w:val="single" w:sz="4" w:space="0" w:color="A6A6A6"/>
              <w:bottom w:val="single" w:sz="4" w:space="0" w:color="A6A6A6"/>
              <w:right w:val="single" w:sz="4" w:space="0" w:color="A6A6A6"/>
            </w:tcBorders>
            <w:shd w:val="clear" w:color="auto" w:fill="auto"/>
            <w:hideMark/>
          </w:tcPr>
          <w:p w14:paraId="0B98226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R4-2312986</w:t>
            </w:r>
          </w:p>
        </w:tc>
        <w:tc>
          <w:tcPr>
            <w:tcW w:w="794" w:type="pct"/>
            <w:tcBorders>
              <w:top w:val="nil"/>
              <w:left w:val="nil"/>
              <w:bottom w:val="single" w:sz="4" w:space="0" w:color="A6A6A6"/>
              <w:right w:val="single" w:sz="4" w:space="0" w:color="A6A6A6"/>
            </w:tcBorders>
            <w:shd w:val="clear" w:color="auto" w:fill="auto"/>
            <w:hideMark/>
          </w:tcPr>
          <w:p w14:paraId="666C70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[HPUE_FR1_DC_LTE_NR_R18]Rel18 Cat A CR for 38.101-3 Correct the note for HPUE indication in configuration table</w:t>
            </w:r>
          </w:p>
        </w:tc>
        <w:tc>
          <w:tcPr>
            <w:tcW w:w="497" w:type="pct"/>
            <w:tcBorders>
              <w:top w:val="nil"/>
              <w:left w:val="nil"/>
              <w:bottom w:val="single" w:sz="4" w:space="0" w:color="A6A6A6"/>
              <w:right w:val="single" w:sz="4" w:space="0" w:color="A6A6A6"/>
            </w:tcBorders>
            <w:shd w:val="clear" w:color="auto" w:fill="auto"/>
            <w:hideMark/>
          </w:tcPr>
          <w:p w14:paraId="6914A4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5809F2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0A401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D68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5.1.2</w:t>
            </w:r>
          </w:p>
        </w:tc>
        <w:tc>
          <w:tcPr>
            <w:tcW w:w="248" w:type="pct"/>
            <w:tcBorders>
              <w:top w:val="nil"/>
              <w:left w:val="nil"/>
              <w:bottom w:val="single" w:sz="4" w:space="0" w:color="A6A6A6"/>
              <w:right w:val="single" w:sz="4" w:space="0" w:color="A6A6A6"/>
            </w:tcBorders>
            <w:shd w:val="clear" w:color="auto" w:fill="auto"/>
            <w:hideMark/>
          </w:tcPr>
          <w:p w14:paraId="07DB1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01F0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6B75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7" w:history="1">
              <w:r w:rsidR="00EE6F31" w:rsidRPr="00EE6F31">
                <w:rPr>
                  <w:rFonts w:ascii="Arial" w:hAnsi="Arial" w:cs="Arial"/>
                  <w:b/>
                  <w:bCs/>
                  <w:color w:val="0000FF"/>
                  <w:sz w:val="16"/>
                  <w:szCs w:val="16"/>
                  <w:u w:val="single"/>
                </w:rPr>
                <w:t>38.101-3</w:t>
              </w:r>
            </w:hyperlink>
          </w:p>
        </w:tc>
        <w:tc>
          <w:tcPr>
            <w:tcW w:w="298" w:type="pct"/>
            <w:tcBorders>
              <w:top w:val="nil"/>
              <w:left w:val="nil"/>
              <w:bottom w:val="single" w:sz="4" w:space="0" w:color="A6A6A6"/>
              <w:right w:val="single" w:sz="4" w:space="0" w:color="A6A6A6"/>
            </w:tcBorders>
            <w:shd w:val="clear" w:color="auto" w:fill="auto"/>
            <w:hideMark/>
          </w:tcPr>
          <w:p w14:paraId="307C7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56C3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8" w:history="1">
              <w:r w:rsidR="00EE6F31" w:rsidRPr="00EE6F31">
                <w:rPr>
                  <w:rFonts w:ascii="Arial" w:hAnsi="Arial" w:cs="Arial"/>
                  <w:b/>
                  <w:bCs/>
                  <w:color w:val="0000FF"/>
                  <w:sz w:val="16"/>
                  <w:szCs w:val="16"/>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68891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1023</w:t>
            </w:r>
          </w:p>
        </w:tc>
        <w:tc>
          <w:tcPr>
            <w:tcW w:w="199" w:type="pct"/>
            <w:tcBorders>
              <w:top w:val="nil"/>
              <w:left w:val="nil"/>
              <w:bottom w:val="single" w:sz="4" w:space="0" w:color="A6A6A6"/>
              <w:right w:val="single" w:sz="4" w:space="0" w:color="A6A6A6"/>
            </w:tcBorders>
            <w:shd w:val="clear" w:color="000000" w:fill="BFBFBF"/>
            <w:hideMark/>
          </w:tcPr>
          <w:p w14:paraId="6ED861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218E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285AA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9CC62E" w14:textId="572A7EBA" w:rsidTr="00F813E1">
        <w:trPr>
          <w:trHeight w:val="799"/>
        </w:trPr>
        <w:tc>
          <w:tcPr>
            <w:tcW w:w="395" w:type="pct"/>
            <w:tcBorders>
              <w:top w:val="nil"/>
              <w:left w:val="single" w:sz="4" w:space="0" w:color="A6A6A6"/>
              <w:bottom w:val="single" w:sz="4" w:space="0" w:color="A6A6A6"/>
              <w:right w:val="single" w:sz="4" w:space="0" w:color="A6A6A6"/>
            </w:tcBorders>
            <w:shd w:val="clear" w:color="auto" w:fill="auto"/>
            <w:hideMark/>
          </w:tcPr>
          <w:p w14:paraId="106B26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599" w:history="1">
              <w:r w:rsidR="00EE6F31" w:rsidRPr="00EE6F31">
                <w:rPr>
                  <w:rFonts w:ascii="Arial" w:hAnsi="Arial" w:cs="Arial"/>
                  <w:b/>
                  <w:bCs/>
                  <w:color w:val="0000FF"/>
                  <w:sz w:val="16"/>
                  <w:szCs w:val="16"/>
                  <w:u w:val="single"/>
                </w:rPr>
                <w:t>R4-2311087</w:t>
              </w:r>
            </w:hyperlink>
          </w:p>
        </w:tc>
        <w:tc>
          <w:tcPr>
            <w:tcW w:w="794" w:type="pct"/>
            <w:tcBorders>
              <w:top w:val="nil"/>
              <w:left w:val="nil"/>
              <w:bottom w:val="single" w:sz="4" w:space="0" w:color="A6A6A6"/>
              <w:right w:val="single" w:sz="4" w:space="0" w:color="A6A6A6"/>
            </w:tcBorders>
            <w:shd w:val="clear" w:color="auto" w:fill="auto"/>
            <w:hideMark/>
          </w:tcPr>
          <w:p w14:paraId="79BE5D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38.101-4: Corrections to channel model parameters for FR1 (Rel-17)</w:t>
            </w:r>
          </w:p>
        </w:tc>
        <w:tc>
          <w:tcPr>
            <w:tcW w:w="497" w:type="pct"/>
            <w:tcBorders>
              <w:top w:val="nil"/>
              <w:left w:val="nil"/>
              <w:bottom w:val="single" w:sz="4" w:space="0" w:color="A6A6A6"/>
              <w:right w:val="single" w:sz="4" w:space="0" w:color="A6A6A6"/>
            </w:tcBorders>
            <w:shd w:val="clear" w:color="auto" w:fill="auto"/>
            <w:hideMark/>
          </w:tcPr>
          <w:p w14:paraId="170860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w:t>
            </w:r>
          </w:p>
        </w:tc>
        <w:tc>
          <w:tcPr>
            <w:tcW w:w="248" w:type="pct"/>
            <w:tcBorders>
              <w:top w:val="nil"/>
              <w:left w:val="nil"/>
              <w:bottom w:val="single" w:sz="4" w:space="0" w:color="A6A6A6"/>
              <w:right w:val="single" w:sz="4" w:space="0" w:color="A6A6A6"/>
            </w:tcBorders>
            <w:shd w:val="clear" w:color="auto" w:fill="auto"/>
            <w:hideMark/>
          </w:tcPr>
          <w:p w14:paraId="376A3B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1700E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D6B4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1E108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1FABC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0F03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1"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614CD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271488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2" w:history="1">
              <w:r w:rsidR="00EE6F31" w:rsidRPr="00EE6F31">
                <w:rPr>
                  <w:rFonts w:ascii="Arial" w:hAnsi="Arial" w:cs="Arial"/>
                  <w:b/>
                  <w:bCs/>
                  <w:color w:val="0000FF"/>
                  <w:sz w:val="16"/>
                  <w:szCs w:val="16"/>
                  <w:u w:val="single"/>
                </w:rPr>
                <w:t>NR_DL1024QAM_FR1-Perf</w:t>
              </w:r>
            </w:hyperlink>
          </w:p>
        </w:tc>
        <w:tc>
          <w:tcPr>
            <w:tcW w:w="248" w:type="pct"/>
            <w:tcBorders>
              <w:top w:val="nil"/>
              <w:left w:val="nil"/>
              <w:bottom w:val="single" w:sz="4" w:space="0" w:color="A6A6A6"/>
              <w:right w:val="single" w:sz="4" w:space="0" w:color="A6A6A6"/>
            </w:tcBorders>
            <w:shd w:val="clear" w:color="000000" w:fill="BFBFBF"/>
            <w:hideMark/>
          </w:tcPr>
          <w:p w14:paraId="59B4DB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0385</w:t>
            </w:r>
          </w:p>
        </w:tc>
        <w:tc>
          <w:tcPr>
            <w:tcW w:w="199" w:type="pct"/>
            <w:tcBorders>
              <w:top w:val="nil"/>
              <w:left w:val="nil"/>
              <w:bottom w:val="single" w:sz="4" w:space="0" w:color="A6A6A6"/>
              <w:right w:val="single" w:sz="4" w:space="0" w:color="A6A6A6"/>
            </w:tcBorders>
            <w:shd w:val="clear" w:color="000000" w:fill="BFBFBF"/>
            <w:hideMark/>
          </w:tcPr>
          <w:p w14:paraId="0A55A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361B6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44C79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1C72FEE" w14:textId="54CF3BAE" w:rsidTr="00764B12">
        <w:trPr>
          <w:trHeight w:val="997"/>
        </w:trPr>
        <w:tc>
          <w:tcPr>
            <w:tcW w:w="395" w:type="pct"/>
            <w:tcBorders>
              <w:top w:val="nil"/>
              <w:left w:val="single" w:sz="4" w:space="0" w:color="A6A6A6"/>
              <w:bottom w:val="single" w:sz="4" w:space="0" w:color="A6A6A6"/>
              <w:right w:val="single" w:sz="4" w:space="0" w:color="A6A6A6"/>
            </w:tcBorders>
            <w:shd w:val="clear" w:color="auto" w:fill="auto"/>
            <w:hideMark/>
          </w:tcPr>
          <w:p w14:paraId="676B8A6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R4-2311088</w:t>
            </w:r>
          </w:p>
        </w:tc>
        <w:tc>
          <w:tcPr>
            <w:tcW w:w="794" w:type="pct"/>
            <w:tcBorders>
              <w:top w:val="nil"/>
              <w:left w:val="nil"/>
              <w:bottom w:val="single" w:sz="4" w:space="0" w:color="A6A6A6"/>
              <w:right w:val="single" w:sz="4" w:space="0" w:color="A6A6A6"/>
            </w:tcBorders>
            <w:shd w:val="clear" w:color="auto" w:fill="auto"/>
            <w:hideMark/>
          </w:tcPr>
          <w:p w14:paraId="23A8A9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[NR_DL1024QAM_FR1-Perf] CR to 38.101-4: Corrections to channel model parameters for FR1 (Rel-18)</w:t>
            </w:r>
          </w:p>
        </w:tc>
        <w:tc>
          <w:tcPr>
            <w:tcW w:w="497" w:type="pct"/>
            <w:tcBorders>
              <w:top w:val="nil"/>
              <w:left w:val="nil"/>
              <w:bottom w:val="single" w:sz="4" w:space="0" w:color="A6A6A6"/>
              <w:right w:val="single" w:sz="4" w:space="0" w:color="A6A6A6"/>
            </w:tcBorders>
            <w:shd w:val="clear" w:color="auto" w:fill="auto"/>
            <w:hideMark/>
          </w:tcPr>
          <w:p w14:paraId="188982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E5DE5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4948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711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5D70B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5DF3C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0313D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4"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C10EC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303E9F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5" w:history="1">
              <w:r w:rsidR="00EE6F31" w:rsidRPr="00EE6F31">
                <w:rPr>
                  <w:rFonts w:ascii="Arial" w:hAnsi="Arial" w:cs="Arial"/>
                  <w:b/>
                  <w:bCs/>
                  <w:color w:val="0000FF"/>
                  <w:sz w:val="16"/>
                  <w:szCs w:val="16"/>
                  <w:u w:val="single"/>
                </w:rPr>
                <w:t>NR_DL1024QAM_FR1-Perf</w:t>
              </w:r>
            </w:hyperlink>
          </w:p>
        </w:tc>
        <w:tc>
          <w:tcPr>
            <w:tcW w:w="248" w:type="pct"/>
            <w:tcBorders>
              <w:top w:val="nil"/>
              <w:left w:val="nil"/>
              <w:bottom w:val="single" w:sz="4" w:space="0" w:color="A6A6A6"/>
              <w:right w:val="single" w:sz="4" w:space="0" w:color="A6A6A6"/>
            </w:tcBorders>
            <w:shd w:val="clear" w:color="000000" w:fill="BFBFBF"/>
            <w:hideMark/>
          </w:tcPr>
          <w:p w14:paraId="6D8460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0386</w:t>
            </w:r>
          </w:p>
        </w:tc>
        <w:tc>
          <w:tcPr>
            <w:tcW w:w="199" w:type="pct"/>
            <w:tcBorders>
              <w:top w:val="nil"/>
              <w:left w:val="nil"/>
              <w:bottom w:val="single" w:sz="4" w:space="0" w:color="A6A6A6"/>
              <w:right w:val="single" w:sz="4" w:space="0" w:color="A6A6A6"/>
            </w:tcBorders>
            <w:shd w:val="clear" w:color="000000" w:fill="BFBFBF"/>
            <w:hideMark/>
          </w:tcPr>
          <w:p w14:paraId="0A7A96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DDA9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D315C8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285FDC" w14:textId="59B66F9E" w:rsidTr="00764B12">
        <w:trPr>
          <w:trHeight w:val="983"/>
        </w:trPr>
        <w:tc>
          <w:tcPr>
            <w:tcW w:w="395" w:type="pct"/>
            <w:tcBorders>
              <w:top w:val="nil"/>
              <w:left w:val="single" w:sz="4" w:space="0" w:color="A6A6A6"/>
              <w:bottom w:val="single" w:sz="4" w:space="0" w:color="A6A6A6"/>
              <w:right w:val="single" w:sz="4" w:space="0" w:color="A6A6A6"/>
            </w:tcBorders>
            <w:shd w:val="clear" w:color="auto" w:fill="auto"/>
            <w:hideMark/>
          </w:tcPr>
          <w:p w14:paraId="718681D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6" w:history="1">
              <w:r w:rsidR="00EE6F31" w:rsidRPr="00EE6F31">
                <w:rPr>
                  <w:rFonts w:ascii="Arial" w:hAnsi="Arial" w:cs="Arial"/>
                  <w:b/>
                  <w:bCs/>
                  <w:color w:val="0000FF"/>
                  <w:sz w:val="16"/>
                  <w:szCs w:val="16"/>
                  <w:u w:val="single"/>
                </w:rPr>
                <w:t>R4-2311207</w:t>
              </w:r>
            </w:hyperlink>
          </w:p>
        </w:tc>
        <w:tc>
          <w:tcPr>
            <w:tcW w:w="794" w:type="pct"/>
            <w:tcBorders>
              <w:top w:val="nil"/>
              <w:left w:val="nil"/>
              <w:bottom w:val="single" w:sz="4" w:space="0" w:color="A6A6A6"/>
              <w:right w:val="single" w:sz="4" w:space="0" w:color="A6A6A6"/>
            </w:tcBorders>
            <w:shd w:val="clear" w:color="auto" w:fill="auto"/>
            <w:hideMark/>
          </w:tcPr>
          <w:p w14:paraId="50311B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[NR_demod_enh2-Perf, NR_redcap-Perf] CR to PDSCH requirements and RMCs for SCS 30kHz FR1</w:t>
            </w:r>
          </w:p>
        </w:tc>
        <w:tc>
          <w:tcPr>
            <w:tcW w:w="497" w:type="pct"/>
            <w:tcBorders>
              <w:top w:val="nil"/>
              <w:left w:val="nil"/>
              <w:bottom w:val="single" w:sz="4" w:space="0" w:color="A6A6A6"/>
              <w:right w:val="single" w:sz="4" w:space="0" w:color="A6A6A6"/>
            </w:tcBorders>
            <w:shd w:val="clear" w:color="auto" w:fill="auto"/>
            <w:hideMark/>
          </w:tcPr>
          <w:p w14:paraId="06FDE4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5537BE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8534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F29D4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12B8B2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A829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85529A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8"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62C7D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43D000A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NR_demod_enh2-Perf, NR_redcap-Perf</w:t>
            </w:r>
          </w:p>
        </w:tc>
        <w:tc>
          <w:tcPr>
            <w:tcW w:w="248" w:type="pct"/>
            <w:tcBorders>
              <w:top w:val="nil"/>
              <w:left w:val="nil"/>
              <w:bottom w:val="single" w:sz="4" w:space="0" w:color="A6A6A6"/>
              <w:right w:val="single" w:sz="4" w:space="0" w:color="A6A6A6"/>
            </w:tcBorders>
            <w:shd w:val="clear" w:color="000000" w:fill="BFBFBF"/>
            <w:hideMark/>
          </w:tcPr>
          <w:p w14:paraId="1DB63F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0387</w:t>
            </w:r>
          </w:p>
        </w:tc>
        <w:tc>
          <w:tcPr>
            <w:tcW w:w="199" w:type="pct"/>
            <w:tcBorders>
              <w:top w:val="nil"/>
              <w:left w:val="nil"/>
              <w:bottom w:val="single" w:sz="4" w:space="0" w:color="A6A6A6"/>
              <w:right w:val="single" w:sz="4" w:space="0" w:color="A6A6A6"/>
            </w:tcBorders>
            <w:shd w:val="clear" w:color="000000" w:fill="BFBFBF"/>
            <w:hideMark/>
          </w:tcPr>
          <w:p w14:paraId="73B82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AF787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6E4E76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2CC765" w14:textId="568F1112" w:rsidTr="00764B12">
        <w:trPr>
          <w:trHeight w:val="1124"/>
        </w:trPr>
        <w:tc>
          <w:tcPr>
            <w:tcW w:w="395" w:type="pct"/>
            <w:tcBorders>
              <w:top w:val="nil"/>
              <w:left w:val="single" w:sz="4" w:space="0" w:color="A6A6A6"/>
              <w:bottom w:val="single" w:sz="4" w:space="0" w:color="A6A6A6"/>
              <w:right w:val="single" w:sz="4" w:space="0" w:color="A6A6A6"/>
            </w:tcBorders>
            <w:shd w:val="clear" w:color="auto" w:fill="auto"/>
            <w:hideMark/>
          </w:tcPr>
          <w:p w14:paraId="78F22CE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R4-2311208</w:t>
            </w:r>
          </w:p>
        </w:tc>
        <w:tc>
          <w:tcPr>
            <w:tcW w:w="794" w:type="pct"/>
            <w:tcBorders>
              <w:top w:val="nil"/>
              <w:left w:val="nil"/>
              <w:bottom w:val="single" w:sz="4" w:space="0" w:color="A6A6A6"/>
              <w:right w:val="single" w:sz="4" w:space="0" w:color="A6A6A6"/>
            </w:tcBorders>
            <w:shd w:val="clear" w:color="auto" w:fill="auto"/>
            <w:hideMark/>
          </w:tcPr>
          <w:p w14:paraId="7DB153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[NR_demod_enh2-Perf, NR_redcap-Perf] CR to PDSCH requirements and RMCs for SCS 30kHz FR1</w:t>
            </w:r>
          </w:p>
        </w:tc>
        <w:tc>
          <w:tcPr>
            <w:tcW w:w="497" w:type="pct"/>
            <w:tcBorders>
              <w:top w:val="nil"/>
              <w:left w:val="nil"/>
              <w:bottom w:val="single" w:sz="4" w:space="0" w:color="A6A6A6"/>
              <w:right w:val="single" w:sz="4" w:space="0" w:color="A6A6A6"/>
            </w:tcBorders>
            <w:shd w:val="clear" w:color="auto" w:fill="auto"/>
            <w:hideMark/>
          </w:tcPr>
          <w:p w14:paraId="16D603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2B494F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6761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D9A1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17196C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5350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0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843D1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0"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CD5AC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3C59A91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NR_demod_enh2-Perf, NR_redcap-Perf</w:t>
            </w:r>
          </w:p>
        </w:tc>
        <w:tc>
          <w:tcPr>
            <w:tcW w:w="248" w:type="pct"/>
            <w:tcBorders>
              <w:top w:val="nil"/>
              <w:left w:val="nil"/>
              <w:bottom w:val="single" w:sz="4" w:space="0" w:color="A6A6A6"/>
              <w:right w:val="single" w:sz="4" w:space="0" w:color="A6A6A6"/>
            </w:tcBorders>
            <w:shd w:val="clear" w:color="000000" w:fill="BFBFBF"/>
            <w:hideMark/>
          </w:tcPr>
          <w:p w14:paraId="56B7DE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0388</w:t>
            </w:r>
          </w:p>
        </w:tc>
        <w:tc>
          <w:tcPr>
            <w:tcW w:w="199" w:type="pct"/>
            <w:tcBorders>
              <w:top w:val="nil"/>
              <w:left w:val="nil"/>
              <w:bottom w:val="single" w:sz="4" w:space="0" w:color="A6A6A6"/>
              <w:right w:val="single" w:sz="4" w:space="0" w:color="A6A6A6"/>
            </w:tcBorders>
            <w:shd w:val="clear" w:color="000000" w:fill="BFBFBF"/>
            <w:hideMark/>
          </w:tcPr>
          <w:p w14:paraId="66DF88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88472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98EBC8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BC1DD09" w14:textId="03E34A7C" w:rsidTr="00F813E1">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5CEA64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1" w:history="1">
              <w:r w:rsidR="00EE6F31" w:rsidRPr="00EE6F31">
                <w:rPr>
                  <w:rFonts w:ascii="Arial" w:hAnsi="Arial" w:cs="Arial"/>
                  <w:b/>
                  <w:bCs/>
                  <w:color w:val="0000FF"/>
                  <w:sz w:val="16"/>
                  <w:szCs w:val="16"/>
                  <w:u w:val="single"/>
                </w:rPr>
                <w:t>R4-2312215</w:t>
              </w:r>
            </w:hyperlink>
          </w:p>
        </w:tc>
        <w:tc>
          <w:tcPr>
            <w:tcW w:w="794" w:type="pct"/>
            <w:tcBorders>
              <w:top w:val="nil"/>
              <w:left w:val="nil"/>
              <w:bottom w:val="single" w:sz="4" w:space="0" w:color="A6A6A6"/>
              <w:right w:val="single" w:sz="4" w:space="0" w:color="A6A6A6"/>
            </w:tcBorders>
            <w:shd w:val="clear" w:color="auto" w:fill="auto"/>
            <w:hideMark/>
          </w:tcPr>
          <w:p w14:paraId="272DC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CR on Rel-17 FR2 HST test setup and FRC</w:t>
            </w:r>
          </w:p>
        </w:tc>
        <w:tc>
          <w:tcPr>
            <w:tcW w:w="497" w:type="pct"/>
            <w:tcBorders>
              <w:top w:val="nil"/>
              <w:left w:val="nil"/>
              <w:bottom w:val="single" w:sz="4" w:space="0" w:color="A6A6A6"/>
              <w:right w:val="single" w:sz="4" w:space="0" w:color="A6A6A6"/>
            </w:tcBorders>
            <w:shd w:val="clear" w:color="auto" w:fill="auto"/>
            <w:hideMark/>
          </w:tcPr>
          <w:p w14:paraId="22E323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EDC1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CF685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86F58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2A70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508D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959CE5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3"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054ED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3C7570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4"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07C2D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0396</w:t>
            </w:r>
          </w:p>
        </w:tc>
        <w:tc>
          <w:tcPr>
            <w:tcW w:w="199" w:type="pct"/>
            <w:tcBorders>
              <w:top w:val="nil"/>
              <w:left w:val="nil"/>
              <w:bottom w:val="single" w:sz="4" w:space="0" w:color="A6A6A6"/>
              <w:right w:val="single" w:sz="4" w:space="0" w:color="A6A6A6"/>
            </w:tcBorders>
            <w:shd w:val="clear" w:color="000000" w:fill="BFBFBF"/>
            <w:hideMark/>
          </w:tcPr>
          <w:p w14:paraId="36FD36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2D16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AD167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DEC162" w14:textId="2842CB03" w:rsidTr="00F813E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7499E2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R4-2312216</w:t>
            </w:r>
          </w:p>
        </w:tc>
        <w:tc>
          <w:tcPr>
            <w:tcW w:w="794" w:type="pct"/>
            <w:tcBorders>
              <w:top w:val="nil"/>
              <w:left w:val="nil"/>
              <w:bottom w:val="single" w:sz="4" w:space="0" w:color="A6A6A6"/>
              <w:right w:val="single" w:sz="4" w:space="0" w:color="A6A6A6"/>
            </w:tcBorders>
            <w:shd w:val="clear" w:color="auto" w:fill="auto"/>
            <w:hideMark/>
          </w:tcPr>
          <w:p w14:paraId="3E4415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CR on Rel-17 FR2 HST test setup and FRC</w:t>
            </w:r>
          </w:p>
        </w:tc>
        <w:tc>
          <w:tcPr>
            <w:tcW w:w="497" w:type="pct"/>
            <w:tcBorders>
              <w:top w:val="nil"/>
              <w:left w:val="nil"/>
              <w:bottom w:val="single" w:sz="4" w:space="0" w:color="A6A6A6"/>
              <w:right w:val="single" w:sz="4" w:space="0" w:color="A6A6A6"/>
            </w:tcBorders>
            <w:shd w:val="clear" w:color="auto" w:fill="auto"/>
            <w:hideMark/>
          </w:tcPr>
          <w:p w14:paraId="54EE55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56432E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4C27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68BE9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095F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3256A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D84A7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6"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50E1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48216B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7"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452926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0397</w:t>
            </w:r>
          </w:p>
        </w:tc>
        <w:tc>
          <w:tcPr>
            <w:tcW w:w="199" w:type="pct"/>
            <w:tcBorders>
              <w:top w:val="nil"/>
              <w:left w:val="nil"/>
              <w:bottom w:val="single" w:sz="4" w:space="0" w:color="A6A6A6"/>
              <w:right w:val="single" w:sz="4" w:space="0" w:color="A6A6A6"/>
            </w:tcBorders>
            <w:shd w:val="clear" w:color="000000" w:fill="BFBFBF"/>
            <w:hideMark/>
          </w:tcPr>
          <w:p w14:paraId="56B4AB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2F76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573036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219A63A" w14:textId="4855C9E0"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3ADB6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8" w:history="1">
              <w:r w:rsidR="00EE6F31" w:rsidRPr="00EE6F31">
                <w:rPr>
                  <w:rFonts w:ascii="Arial" w:hAnsi="Arial" w:cs="Arial"/>
                  <w:b/>
                  <w:bCs/>
                  <w:color w:val="0000FF"/>
                  <w:sz w:val="16"/>
                  <w:szCs w:val="16"/>
                  <w:u w:val="single"/>
                </w:rPr>
                <w:t>R4-2312347</w:t>
              </w:r>
            </w:hyperlink>
          </w:p>
        </w:tc>
        <w:tc>
          <w:tcPr>
            <w:tcW w:w="794" w:type="pct"/>
            <w:tcBorders>
              <w:top w:val="nil"/>
              <w:left w:val="nil"/>
              <w:bottom w:val="single" w:sz="4" w:space="0" w:color="A6A6A6"/>
              <w:right w:val="single" w:sz="4" w:space="0" w:color="A6A6A6"/>
            </w:tcBorders>
            <w:shd w:val="clear" w:color="auto" w:fill="auto"/>
            <w:hideMark/>
          </w:tcPr>
          <w:p w14:paraId="7A43F2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38.101-4 general applicablity of demodulation performance requirements (Rel-17)</w:t>
            </w:r>
          </w:p>
        </w:tc>
        <w:tc>
          <w:tcPr>
            <w:tcW w:w="497" w:type="pct"/>
            <w:tcBorders>
              <w:top w:val="nil"/>
              <w:left w:val="nil"/>
              <w:bottom w:val="single" w:sz="4" w:space="0" w:color="A6A6A6"/>
              <w:right w:val="single" w:sz="4" w:space="0" w:color="A6A6A6"/>
            </w:tcBorders>
            <w:shd w:val="clear" w:color="auto" w:fill="auto"/>
            <w:hideMark/>
          </w:tcPr>
          <w:p w14:paraId="1BC8E0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466D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8B86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9E26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C3A1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9EE9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1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7D4A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0"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C9DEE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61E0E9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1"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C5F38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0399</w:t>
            </w:r>
          </w:p>
        </w:tc>
        <w:tc>
          <w:tcPr>
            <w:tcW w:w="199" w:type="pct"/>
            <w:tcBorders>
              <w:top w:val="nil"/>
              <w:left w:val="nil"/>
              <w:bottom w:val="single" w:sz="4" w:space="0" w:color="A6A6A6"/>
              <w:right w:val="single" w:sz="4" w:space="0" w:color="A6A6A6"/>
            </w:tcBorders>
            <w:shd w:val="clear" w:color="000000" w:fill="BFBFBF"/>
            <w:hideMark/>
          </w:tcPr>
          <w:p w14:paraId="3C0FD9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299A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E2E793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5E6AAF" w14:textId="77ECB021" w:rsidTr="00764B12">
        <w:trPr>
          <w:trHeight w:val="1142"/>
        </w:trPr>
        <w:tc>
          <w:tcPr>
            <w:tcW w:w="395" w:type="pct"/>
            <w:tcBorders>
              <w:top w:val="nil"/>
              <w:left w:val="single" w:sz="4" w:space="0" w:color="A6A6A6"/>
              <w:bottom w:val="single" w:sz="4" w:space="0" w:color="A6A6A6"/>
              <w:right w:val="single" w:sz="4" w:space="0" w:color="A6A6A6"/>
            </w:tcBorders>
            <w:shd w:val="clear" w:color="auto" w:fill="auto"/>
            <w:hideMark/>
          </w:tcPr>
          <w:p w14:paraId="4D0AC49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R4-2312348</w:t>
            </w:r>
          </w:p>
        </w:tc>
        <w:tc>
          <w:tcPr>
            <w:tcW w:w="794" w:type="pct"/>
            <w:tcBorders>
              <w:top w:val="nil"/>
              <w:left w:val="nil"/>
              <w:bottom w:val="single" w:sz="4" w:space="0" w:color="A6A6A6"/>
              <w:right w:val="single" w:sz="4" w:space="0" w:color="A6A6A6"/>
            </w:tcBorders>
            <w:shd w:val="clear" w:color="auto" w:fill="auto"/>
            <w:hideMark/>
          </w:tcPr>
          <w:p w14:paraId="312537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38.101-4 general applicablity of demodulation performance requirements (Rel-18)</w:t>
            </w:r>
          </w:p>
        </w:tc>
        <w:tc>
          <w:tcPr>
            <w:tcW w:w="497" w:type="pct"/>
            <w:tcBorders>
              <w:top w:val="nil"/>
              <w:left w:val="nil"/>
              <w:bottom w:val="single" w:sz="4" w:space="0" w:color="A6A6A6"/>
              <w:right w:val="single" w:sz="4" w:space="0" w:color="A6A6A6"/>
            </w:tcBorders>
            <w:shd w:val="clear" w:color="auto" w:fill="auto"/>
            <w:hideMark/>
          </w:tcPr>
          <w:p w14:paraId="7BC9C8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071B99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8D126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D1EC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027B87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7F821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2C5B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3"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1B07B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1A7F6D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4"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58CB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0400</w:t>
            </w:r>
          </w:p>
        </w:tc>
        <w:tc>
          <w:tcPr>
            <w:tcW w:w="199" w:type="pct"/>
            <w:tcBorders>
              <w:top w:val="nil"/>
              <w:left w:val="nil"/>
              <w:bottom w:val="single" w:sz="4" w:space="0" w:color="A6A6A6"/>
              <w:right w:val="single" w:sz="4" w:space="0" w:color="A6A6A6"/>
            </w:tcBorders>
            <w:shd w:val="clear" w:color="000000" w:fill="BFBFBF"/>
            <w:hideMark/>
          </w:tcPr>
          <w:p w14:paraId="232A5F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A0F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E2DE5F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7DAE82" w14:textId="51DAFD15"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162F91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5" w:history="1">
              <w:r w:rsidR="00EE6F31" w:rsidRPr="00EE6F31">
                <w:rPr>
                  <w:rFonts w:ascii="Arial" w:hAnsi="Arial" w:cs="Arial"/>
                  <w:b/>
                  <w:bCs/>
                  <w:color w:val="0000FF"/>
                  <w:sz w:val="16"/>
                  <w:szCs w:val="16"/>
                  <w:u w:val="single"/>
                </w:rPr>
                <w:t>R4-2312503</w:t>
              </w:r>
            </w:hyperlink>
          </w:p>
        </w:tc>
        <w:tc>
          <w:tcPr>
            <w:tcW w:w="794" w:type="pct"/>
            <w:tcBorders>
              <w:top w:val="nil"/>
              <w:left w:val="nil"/>
              <w:bottom w:val="single" w:sz="4" w:space="0" w:color="A6A6A6"/>
              <w:right w:val="single" w:sz="4" w:space="0" w:color="A6A6A6"/>
            </w:tcBorders>
            <w:shd w:val="clear" w:color="auto" w:fill="auto"/>
            <w:hideMark/>
          </w:tcPr>
          <w:p w14:paraId="39E2D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Align Measurement channel to test rank in CQI Redcap tests (Rel.17 - Cat F)</w:t>
            </w:r>
          </w:p>
        </w:tc>
        <w:tc>
          <w:tcPr>
            <w:tcW w:w="497" w:type="pct"/>
            <w:tcBorders>
              <w:top w:val="nil"/>
              <w:left w:val="nil"/>
              <w:bottom w:val="single" w:sz="4" w:space="0" w:color="A6A6A6"/>
              <w:right w:val="single" w:sz="4" w:space="0" w:color="A6A6A6"/>
            </w:tcBorders>
            <w:shd w:val="clear" w:color="auto" w:fill="auto"/>
            <w:hideMark/>
          </w:tcPr>
          <w:p w14:paraId="4F2EF5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57826B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5BD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AD07D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2B66B6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E8551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B93C7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7"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F50E8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DFC09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8"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8FB97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0405</w:t>
            </w:r>
          </w:p>
        </w:tc>
        <w:tc>
          <w:tcPr>
            <w:tcW w:w="199" w:type="pct"/>
            <w:tcBorders>
              <w:top w:val="nil"/>
              <w:left w:val="nil"/>
              <w:bottom w:val="single" w:sz="4" w:space="0" w:color="A6A6A6"/>
              <w:right w:val="single" w:sz="4" w:space="0" w:color="A6A6A6"/>
            </w:tcBorders>
            <w:shd w:val="clear" w:color="000000" w:fill="BFBFBF"/>
            <w:hideMark/>
          </w:tcPr>
          <w:p w14:paraId="06E517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DBC14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92BE0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44E6AB" w14:textId="035A0297" w:rsidTr="00764B12">
        <w:trPr>
          <w:trHeight w:val="934"/>
        </w:trPr>
        <w:tc>
          <w:tcPr>
            <w:tcW w:w="395" w:type="pct"/>
            <w:tcBorders>
              <w:top w:val="nil"/>
              <w:left w:val="single" w:sz="4" w:space="0" w:color="A6A6A6"/>
              <w:bottom w:val="single" w:sz="4" w:space="0" w:color="A6A6A6"/>
              <w:right w:val="single" w:sz="4" w:space="0" w:color="A6A6A6"/>
            </w:tcBorders>
            <w:shd w:val="clear" w:color="auto" w:fill="auto"/>
            <w:hideMark/>
          </w:tcPr>
          <w:p w14:paraId="179C9C7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R4-2312504</w:t>
            </w:r>
          </w:p>
        </w:tc>
        <w:tc>
          <w:tcPr>
            <w:tcW w:w="794" w:type="pct"/>
            <w:tcBorders>
              <w:top w:val="nil"/>
              <w:left w:val="nil"/>
              <w:bottom w:val="single" w:sz="4" w:space="0" w:color="A6A6A6"/>
              <w:right w:val="single" w:sz="4" w:space="0" w:color="A6A6A6"/>
            </w:tcBorders>
            <w:shd w:val="clear" w:color="auto" w:fill="auto"/>
            <w:hideMark/>
          </w:tcPr>
          <w:p w14:paraId="6E2ABE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Align Measurement channel to test rank in CQI Redcap tests (Rel.18 - Cat A)</w:t>
            </w:r>
          </w:p>
        </w:tc>
        <w:tc>
          <w:tcPr>
            <w:tcW w:w="497" w:type="pct"/>
            <w:tcBorders>
              <w:top w:val="nil"/>
              <w:left w:val="nil"/>
              <w:bottom w:val="single" w:sz="4" w:space="0" w:color="A6A6A6"/>
              <w:right w:val="single" w:sz="4" w:space="0" w:color="A6A6A6"/>
            </w:tcBorders>
            <w:shd w:val="clear" w:color="auto" w:fill="auto"/>
            <w:hideMark/>
          </w:tcPr>
          <w:p w14:paraId="78E840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10CEA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77BBC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ED1B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735056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C0B7E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2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0A36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0"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2E674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0E088F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1"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9771B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0406</w:t>
            </w:r>
          </w:p>
        </w:tc>
        <w:tc>
          <w:tcPr>
            <w:tcW w:w="199" w:type="pct"/>
            <w:tcBorders>
              <w:top w:val="nil"/>
              <w:left w:val="nil"/>
              <w:bottom w:val="single" w:sz="4" w:space="0" w:color="A6A6A6"/>
              <w:right w:val="single" w:sz="4" w:space="0" w:color="A6A6A6"/>
            </w:tcBorders>
            <w:shd w:val="clear" w:color="000000" w:fill="BFBFBF"/>
            <w:hideMark/>
          </w:tcPr>
          <w:p w14:paraId="695619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37B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22105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C964C29" w14:textId="48DA410F" w:rsidTr="00F813E1">
        <w:trPr>
          <w:trHeight w:val="1036"/>
        </w:trPr>
        <w:tc>
          <w:tcPr>
            <w:tcW w:w="395" w:type="pct"/>
            <w:tcBorders>
              <w:top w:val="nil"/>
              <w:left w:val="single" w:sz="4" w:space="0" w:color="A6A6A6"/>
              <w:bottom w:val="single" w:sz="4" w:space="0" w:color="A6A6A6"/>
              <w:right w:val="single" w:sz="4" w:space="0" w:color="A6A6A6"/>
            </w:tcBorders>
            <w:shd w:val="clear" w:color="auto" w:fill="auto"/>
            <w:hideMark/>
          </w:tcPr>
          <w:p w14:paraId="4951DE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2" w:history="1">
              <w:r w:rsidR="00EE6F31" w:rsidRPr="00EE6F31">
                <w:rPr>
                  <w:rFonts w:ascii="Arial" w:hAnsi="Arial" w:cs="Arial"/>
                  <w:b/>
                  <w:bCs/>
                  <w:color w:val="0000FF"/>
                  <w:sz w:val="16"/>
                  <w:szCs w:val="16"/>
                  <w:u w:val="single"/>
                </w:rPr>
                <w:t>R4-2312786</w:t>
              </w:r>
            </w:hyperlink>
          </w:p>
        </w:tc>
        <w:tc>
          <w:tcPr>
            <w:tcW w:w="794" w:type="pct"/>
            <w:tcBorders>
              <w:top w:val="nil"/>
              <w:left w:val="nil"/>
              <w:bottom w:val="single" w:sz="4" w:space="0" w:color="A6A6A6"/>
              <w:right w:val="single" w:sz="4" w:space="0" w:color="A6A6A6"/>
            </w:tcBorders>
            <w:shd w:val="clear" w:color="auto" w:fill="auto"/>
            <w:hideMark/>
          </w:tcPr>
          <w:p w14:paraId="64CFC1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[NR_HST_FR2-Perf] CR: Correction of FRC for FR2 HST-DPS UE demodulation requirements</w:t>
            </w:r>
          </w:p>
        </w:tc>
        <w:tc>
          <w:tcPr>
            <w:tcW w:w="497" w:type="pct"/>
            <w:tcBorders>
              <w:top w:val="nil"/>
              <w:left w:val="nil"/>
              <w:bottom w:val="single" w:sz="4" w:space="0" w:color="A6A6A6"/>
              <w:right w:val="single" w:sz="4" w:space="0" w:color="A6A6A6"/>
            </w:tcBorders>
            <w:shd w:val="clear" w:color="auto" w:fill="auto"/>
            <w:hideMark/>
          </w:tcPr>
          <w:p w14:paraId="114643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Anritsu</w:t>
            </w:r>
          </w:p>
        </w:tc>
        <w:tc>
          <w:tcPr>
            <w:tcW w:w="248" w:type="pct"/>
            <w:tcBorders>
              <w:top w:val="nil"/>
              <w:left w:val="nil"/>
              <w:bottom w:val="single" w:sz="4" w:space="0" w:color="A6A6A6"/>
              <w:right w:val="single" w:sz="4" w:space="0" w:color="A6A6A6"/>
            </w:tcBorders>
            <w:shd w:val="clear" w:color="auto" w:fill="auto"/>
            <w:hideMark/>
          </w:tcPr>
          <w:p w14:paraId="4F9C03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2EB6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0D31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B33D9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F3387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6D60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4"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2C4FC8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BC873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5"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23FD62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0407</w:t>
            </w:r>
          </w:p>
        </w:tc>
        <w:tc>
          <w:tcPr>
            <w:tcW w:w="199" w:type="pct"/>
            <w:tcBorders>
              <w:top w:val="nil"/>
              <w:left w:val="nil"/>
              <w:bottom w:val="single" w:sz="4" w:space="0" w:color="A6A6A6"/>
              <w:right w:val="single" w:sz="4" w:space="0" w:color="A6A6A6"/>
            </w:tcBorders>
            <w:shd w:val="clear" w:color="000000" w:fill="BFBFBF"/>
            <w:hideMark/>
          </w:tcPr>
          <w:p w14:paraId="4AAAC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7661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7FEB9A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296FDD" w14:textId="022560BD" w:rsidTr="00F813E1">
        <w:trPr>
          <w:trHeight w:val="995"/>
        </w:trPr>
        <w:tc>
          <w:tcPr>
            <w:tcW w:w="395" w:type="pct"/>
            <w:tcBorders>
              <w:top w:val="nil"/>
              <w:left w:val="single" w:sz="4" w:space="0" w:color="A6A6A6"/>
              <w:bottom w:val="single" w:sz="4" w:space="0" w:color="A6A6A6"/>
              <w:right w:val="single" w:sz="4" w:space="0" w:color="A6A6A6"/>
            </w:tcBorders>
            <w:shd w:val="clear" w:color="auto" w:fill="auto"/>
            <w:hideMark/>
          </w:tcPr>
          <w:p w14:paraId="4CF47CB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R4-2312787</w:t>
            </w:r>
          </w:p>
        </w:tc>
        <w:tc>
          <w:tcPr>
            <w:tcW w:w="794" w:type="pct"/>
            <w:tcBorders>
              <w:top w:val="nil"/>
              <w:left w:val="nil"/>
              <w:bottom w:val="single" w:sz="4" w:space="0" w:color="A6A6A6"/>
              <w:right w:val="single" w:sz="4" w:space="0" w:color="A6A6A6"/>
            </w:tcBorders>
            <w:shd w:val="clear" w:color="auto" w:fill="auto"/>
            <w:hideMark/>
          </w:tcPr>
          <w:p w14:paraId="5A604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[NR_HST_FR2-Perf] CR: Correction of FRC for FR2 HST-DPS UE demodulation requirements</w:t>
            </w:r>
          </w:p>
        </w:tc>
        <w:tc>
          <w:tcPr>
            <w:tcW w:w="497" w:type="pct"/>
            <w:tcBorders>
              <w:top w:val="nil"/>
              <w:left w:val="nil"/>
              <w:bottom w:val="single" w:sz="4" w:space="0" w:color="A6A6A6"/>
              <w:right w:val="single" w:sz="4" w:space="0" w:color="A6A6A6"/>
            </w:tcBorders>
            <w:shd w:val="clear" w:color="auto" w:fill="auto"/>
            <w:hideMark/>
          </w:tcPr>
          <w:p w14:paraId="3A16F8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Anritsu</w:t>
            </w:r>
          </w:p>
        </w:tc>
        <w:tc>
          <w:tcPr>
            <w:tcW w:w="248" w:type="pct"/>
            <w:tcBorders>
              <w:top w:val="nil"/>
              <w:left w:val="nil"/>
              <w:bottom w:val="single" w:sz="4" w:space="0" w:color="A6A6A6"/>
              <w:right w:val="single" w:sz="4" w:space="0" w:color="A6A6A6"/>
            </w:tcBorders>
            <w:shd w:val="clear" w:color="auto" w:fill="auto"/>
            <w:hideMark/>
          </w:tcPr>
          <w:p w14:paraId="1E417F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D6EB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0A77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599E6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3304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C46BFB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7"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613637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7808CA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8" w:history="1">
              <w:r w:rsidR="00EE6F31" w:rsidRPr="00EE6F31">
                <w:rPr>
                  <w:rFonts w:ascii="Arial" w:hAnsi="Arial" w:cs="Arial"/>
                  <w:b/>
                  <w:bCs/>
                  <w:color w:val="0000FF"/>
                  <w:sz w:val="16"/>
                  <w:szCs w:val="16"/>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44CC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0408</w:t>
            </w:r>
          </w:p>
        </w:tc>
        <w:tc>
          <w:tcPr>
            <w:tcW w:w="199" w:type="pct"/>
            <w:tcBorders>
              <w:top w:val="nil"/>
              <w:left w:val="nil"/>
              <w:bottom w:val="single" w:sz="4" w:space="0" w:color="A6A6A6"/>
              <w:right w:val="single" w:sz="4" w:space="0" w:color="A6A6A6"/>
            </w:tcBorders>
            <w:shd w:val="clear" w:color="000000" w:fill="BFBFBF"/>
            <w:hideMark/>
          </w:tcPr>
          <w:p w14:paraId="10137B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68688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FCEC2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6FCC75" w14:textId="77FB940A"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AB527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39" w:history="1">
              <w:r w:rsidR="00EE6F31" w:rsidRPr="00EE6F31">
                <w:rPr>
                  <w:rFonts w:ascii="Arial" w:hAnsi="Arial" w:cs="Arial"/>
                  <w:b/>
                  <w:bCs/>
                  <w:color w:val="0000FF"/>
                  <w:sz w:val="16"/>
                  <w:szCs w:val="16"/>
                  <w:u w:val="single"/>
                </w:rPr>
                <w:t>R4-2313277</w:t>
              </w:r>
            </w:hyperlink>
          </w:p>
        </w:tc>
        <w:tc>
          <w:tcPr>
            <w:tcW w:w="794" w:type="pct"/>
            <w:tcBorders>
              <w:top w:val="nil"/>
              <w:left w:val="nil"/>
              <w:bottom w:val="single" w:sz="4" w:space="0" w:color="A6A6A6"/>
              <w:right w:val="single" w:sz="4" w:space="0" w:color="A6A6A6"/>
            </w:tcBorders>
            <w:shd w:val="clear" w:color="auto" w:fill="auto"/>
            <w:hideMark/>
          </w:tcPr>
          <w:p w14:paraId="62AEFA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38.101-4 Update TDD UL-DL configuration for FR2-2 480kHz SCS (Rel-17)</w:t>
            </w:r>
          </w:p>
        </w:tc>
        <w:tc>
          <w:tcPr>
            <w:tcW w:w="497" w:type="pct"/>
            <w:tcBorders>
              <w:top w:val="nil"/>
              <w:left w:val="nil"/>
              <w:bottom w:val="single" w:sz="4" w:space="0" w:color="A6A6A6"/>
              <w:right w:val="single" w:sz="4" w:space="0" w:color="A6A6A6"/>
            </w:tcBorders>
            <w:shd w:val="clear" w:color="auto" w:fill="auto"/>
            <w:hideMark/>
          </w:tcPr>
          <w:p w14:paraId="6DC31E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170BE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D44A5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870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613241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0935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65D8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1"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4A3EE4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69D74A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349CE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0410</w:t>
            </w:r>
          </w:p>
        </w:tc>
        <w:tc>
          <w:tcPr>
            <w:tcW w:w="199" w:type="pct"/>
            <w:tcBorders>
              <w:top w:val="nil"/>
              <w:left w:val="nil"/>
              <w:bottom w:val="single" w:sz="4" w:space="0" w:color="A6A6A6"/>
              <w:right w:val="single" w:sz="4" w:space="0" w:color="A6A6A6"/>
            </w:tcBorders>
            <w:shd w:val="clear" w:color="000000" w:fill="BFBFBF"/>
            <w:hideMark/>
          </w:tcPr>
          <w:p w14:paraId="417F1C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47097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96B43B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2253124" w14:textId="73107ABF"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20373A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R4-2313278</w:t>
            </w:r>
          </w:p>
        </w:tc>
        <w:tc>
          <w:tcPr>
            <w:tcW w:w="794" w:type="pct"/>
            <w:tcBorders>
              <w:top w:val="nil"/>
              <w:left w:val="nil"/>
              <w:bottom w:val="single" w:sz="4" w:space="0" w:color="A6A6A6"/>
              <w:right w:val="single" w:sz="4" w:space="0" w:color="A6A6A6"/>
            </w:tcBorders>
            <w:shd w:val="clear" w:color="auto" w:fill="auto"/>
            <w:hideMark/>
          </w:tcPr>
          <w:p w14:paraId="2977BA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38.101-4 Update TDD UL-DL configuration for FR2-2 480kHz SCS (Rel-18)</w:t>
            </w:r>
          </w:p>
        </w:tc>
        <w:tc>
          <w:tcPr>
            <w:tcW w:w="497" w:type="pct"/>
            <w:tcBorders>
              <w:top w:val="nil"/>
              <w:left w:val="nil"/>
              <w:bottom w:val="single" w:sz="4" w:space="0" w:color="A6A6A6"/>
              <w:right w:val="single" w:sz="4" w:space="0" w:color="A6A6A6"/>
            </w:tcBorders>
            <w:shd w:val="clear" w:color="auto" w:fill="auto"/>
            <w:hideMark/>
          </w:tcPr>
          <w:p w14:paraId="712C91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55DAA6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2B8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140C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3638F2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1C16AD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42BF4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4"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153E50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12A5AD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5"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8F29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0411</w:t>
            </w:r>
          </w:p>
        </w:tc>
        <w:tc>
          <w:tcPr>
            <w:tcW w:w="199" w:type="pct"/>
            <w:tcBorders>
              <w:top w:val="nil"/>
              <w:left w:val="nil"/>
              <w:bottom w:val="single" w:sz="4" w:space="0" w:color="A6A6A6"/>
              <w:right w:val="single" w:sz="4" w:space="0" w:color="A6A6A6"/>
            </w:tcBorders>
            <w:shd w:val="clear" w:color="000000" w:fill="BFBFBF"/>
            <w:hideMark/>
          </w:tcPr>
          <w:p w14:paraId="0EBC27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50E9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A41D9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EE9821E" w14:textId="2B548844" w:rsidTr="00764B12">
        <w:trPr>
          <w:trHeight w:val="912"/>
        </w:trPr>
        <w:tc>
          <w:tcPr>
            <w:tcW w:w="395" w:type="pct"/>
            <w:tcBorders>
              <w:top w:val="nil"/>
              <w:left w:val="single" w:sz="4" w:space="0" w:color="A6A6A6"/>
              <w:bottom w:val="single" w:sz="4" w:space="0" w:color="A6A6A6"/>
              <w:right w:val="single" w:sz="4" w:space="0" w:color="A6A6A6"/>
            </w:tcBorders>
            <w:shd w:val="clear" w:color="auto" w:fill="auto"/>
            <w:hideMark/>
          </w:tcPr>
          <w:p w14:paraId="57DAEE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6" w:history="1">
              <w:r w:rsidR="00EE6F31" w:rsidRPr="00EE6F31">
                <w:rPr>
                  <w:rFonts w:ascii="Arial" w:hAnsi="Arial" w:cs="Arial"/>
                  <w:b/>
                  <w:bCs/>
                  <w:color w:val="0000FF"/>
                  <w:sz w:val="16"/>
                  <w:szCs w:val="16"/>
                  <w:u w:val="single"/>
                </w:rPr>
                <w:t>R4-2313666</w:t>
              </w:r>
            </w:hyperlink>
          </w:p>
        </w:tc>
        <w:tc>
          <w:tcPr>
            <w:tcW w:w="794" w:type="pct"/>
            <w:tcBorders>
              <w:top w:val="nil"/>
              <w:left w:val="nil"/>
              <w:bottom w:val="single" w:sz="4" w:space="0" w:color="A6A6A6"/>
              <w:right w:val="single" w:sz="4" w:space="0" w:color="A6A6A6"/>
            </w:tcBorders>
            <w:shd w:val="clear" w:color="auto" w:fill="auto"/>
            <w:hideMark/>
          </w:tcPr>
          <w:p w14:paraId="04F2BB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[NR_HST_FR1_enh-Perf] CR on HST-SFN CA UE capability (TS38.101-4, Rel-17)</w:t>
            </w:r>
          </w:p>
        </w:tc>
        <w:tc>
          <w:tcPr>
            <w:tcW w:w="497" w:type="pct"/>
            <w:tcBorders>
              <w:top w:val="nil"/>
              <w:left w:val="nil"/>
              <w:bottom w:val="single" w:sz="4" w:space="0" w:color="A6A6A6"/>
              <w:right w:val="single" w:sz="4" w:space="0" w:color="A6A6A6"/>
            </w:tcBorders>
            <w:shd w:val="clear" w:color="auto" w:fill="auto"/>
            <w:hideMark/>
          </w:tcPr>
          <w:p w14:paraId="6F069A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B68FE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60770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7112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AE6C4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1C99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2763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8"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82039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17.9.0</w:t>
            </w:r>
          </w:p>
        </w:tc>
        <w:tc>
          <w:tcPr>
            <w:tcW w:w="496" w:type="pct"/>
            <w:tcBorders>
              <w:top w:val="nil"/>
              <w:left w:val="nil"/>
              <w:bottom w:val="single" w:sz="4" w:space="0" w:color="A6A6A6"/>
              <w:right w:val="single" w:sz="4" w:space="0" w:color="A6A6A6"/>
            </w:tcBorders>
            <w:shd w:val="clear" w:color="auto" w:fill="auto"/>
            <w:hideMark/>
          </w:tcPr>
          <w:p w14:paraId="074BD3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49" w:history="1">
              <w:r w:rsidR="00EE6F31" w:rsidRPr="00EE6F31">
                <w:rPr>
                  <w:rFonts w:ascii="Arial" w:hAnsi="Arial" w:cs="Arial"/>
                  <w:b/>
                  <w:bCs/>
                  <w:color w:val="0000FF"/>
                  <w:sz w:val="16"/>
                  <w:szCs w:val="16"/>
                  <w:u w:val="single"/>
                </w:rPr>
                <w:t>NR_HST_FR1_enh-Perf</w:t>
              </w:r>
            </w:hyperlink>
          </w:p>
        </w:tc>
        <w:tc>
          <w:tcPr>
            <w:tcW w:w="248" w:type="pct"/>
            <w:tcBorders>
              <w:top w:val="nil"/>
              <w:left w:val="nil"/>
              <w:bottom w:val="single" w:sz="4" w:space="0" w:color="A6A6A6"/>
              <w:right w:val="single" w:sz="4" w:space="0" w:color="A6A6A6"/>
            </w:tcBorders>
            <w:shd w:val="clear" w:color="000000" w:fill="BFBFBF"/>
            <w:hideMark/>
          </w:tcPr>
          <w:p w14:paraId="030823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0413</w:t>
            </w:r>
          </w:p>
        </w:tc>
        <w:tc>
          <w:tcPr>
            <w:tcW w:w="199" w:type="pct"/>
            <w:tcBorders>
              <w:top w:val="nil"/>
              <w:left w:val="nil"/>
              <w:bottom w:val="single" w:sz="4" w:space="0" w:color="A6A6A6"/>
              <w:right w:val="single" w:sz="4" w:space="0" w:color="A6A6A6"/>
            </w:tcBorders>
            <w:shd w:val="clear" w:color="000000" w:fill="BFBFBF"/>
            <w:hideMark/>
          </w:tcPr>
          <w:p w14:paraId="6A5162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4681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4FC6B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A2BD82B" w14:textId="42C33BAE" w:rsidTr="00F813E1">
        <w:trPr>
          <w:trHeight w:val="1051"/>
        </w:trPr>
        <w:tc>
          <w:tcPr>
            <w:tcW w:w="395" w:type="pct"/>
            <w:tcBorders>
              <w:top w:val="nil"/>
              <w:left w:val="single" w:sz="4" w:space="0" w:color="A6A6A6"/>
              <w:bottom w:val="single" w:sz="4" w:space="0" w:color="A6A6A6"/>
              <w:right w:val="single" w:sz="4" w:space="0" w:color="A6A6A6"/>
            </w:tcBorders>
            <w:shd w:val="clear" w:color="auto" w:fill="auto"/>
            <w:hideMark/>
          </w:tcPr>
          <w:p w14:paraId="3F31A28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R4-2313667</w:t>
            </w:r>
          </w:p>
        </w:tc>
        <w:tc>
          <w:tcPr>
            <w:tcW w:w="794" w:type="pct"/>
            <w:tcBorders>
              <w:top w:val="nil"/>
              <w:left w:val="nil"/>
              <w:bottom w:val="single" w:sz="4" w:space="0" w:color="A6A6A6"/>
              <w:right w:val="single" w:sz="4" w:space="0" w:color="A6A6A6"/>
            </w:tcBorders>
            <w:shd w:val="clear" w:color="auto" w:fill="auto"/>
            <w:hideMark/>
          </w:tcPr>
          <w:p w14:paraId="6E35B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[NR_HST_FR1_enh-Perf] CR on HST-SFN CA UE capability (TS38.101-4, Rel-18)</w:t>
            </w:r>
          </w:p>
        </w:tc>
        <w:tc>
          <w:tcPr>
            <w:tcW w:w="497" w:type="pct"/>
            <w:tcBorders>
              <w:top w:val="nil"/>
              <w:left w:val="nil"/>
              <w:bottom w:val="single" w:sz="4" w:space="0" w:color="A6A6A6"/>
              <w:right w:val="single" w:sz="4" w:space="0" w:color="A6A6A6"/>
            </w:tcBorders>
            <w:shd w:val="clear" w:color="auto" w:fill="auto"/>
            <w:hideMark/>
          </w:tcPr>
          <w:p w14:paraId="1D2293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275DC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88A8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C2BF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92F4D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B510A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B4DEC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1" w:history="1">
              <w:r w:rsidR="00EE6F31" w:rsidRPr="00EE6F31">
                <w:rPr>
                  <w:rFonts w:ascii="Arial" w:hAnsi="Arial" w:cs="Arial"/>
                  <w:b/>
                  <w:bCs/>
                  <w:color w:val="0000FF"/>
                  <w:sz w:val="16"/>
                  <w:szCs w:val="16"/>
                  <w:u w:val="single"/>
                </w:rPr>
                <w:t>38.101-4</w:t>
              </w:r>
            </w:hyperlink>
          </w:p>
        </w:tc>
        <w:tc>
          <w:tcPr>
            <w:tcW w:w="298" w:type="pct"/>
            <w:tcBorders>
              <w:top w:val="nil"/>
              <w:left w:val="nil"/>
              <w:bottom w:val="single" w:sz="4" w:space="0" w:color="A6A6A6"/>
              <w:right w:val="single" w:sz="4" w:space="0" w:color="A6A6A6"/>
            </w:tcBorders>
            <w:shd w:val="clear" w:color="auto" w:fill="auto"/>
            <w:hideMark/>
          </w:tcPr>
          <w:p w14:paraId="777BBB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18.0.0</w:t>
            </w:r>
          </w:p>
        </w:tc>
        <w:tc>
          <w:tcPr>
            <w:tcW w:w="496" w:type="pct"/>
            <w:tcBorders>
              <w:top w:val="nil"/>
              <w:left w:val="nil"/>
              <w:bottom w:val="single" w:sz="4" w:space="0" w:color="A6A6A6"/>
              <w:right w:val="single" w:sz="4" w:space="0" w:color="A6A6A6"/>
            </w:tcBorders>
            <w:shd w:val="clear" w:color="auto" w:fill="auto"/>
            <w:hideMark/>
          </w:tcPr>
          <w:p w14:paraId="60CC3D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2" w:history="1">
              <w:r w:rsidR="00EE6F31" w:rsidRPr="00EE6F31">
                <w:rPr>
                  <w:rFonts w:ascii="Arial" w:hAnsi="Arial" w:cs="Arial"/>
                  <w:b/>
                  <w:bCs/>
                  <w:color w:val="0000FF"/>
                  <w:sz w:val="16"/>
                  <w:szCs w:val="16"/>
                  <w:u w:val="single"/>
                </w:rPr>
                <w:t>NR_HST_FR1_enh-Perf</w:t>
              </w:r>
            </w:hyperlink>
          </w:p>
        </w:tc>
        <w:tc>
          <w:tcPr>
            <w:tcW w:w="248" w:type="pct"/>
            <w:tcBorders>
              <w:top w:val="nil"/>
              <w:left w:val="nil"/>
              <w:bottom w:val="single" w:sz="4" w:space="0" w:color="A6A6A6"/>
              <w:right w:val="single" w:sz="4" w:space="0" w:color="A6A6A6"/>
            </w:tcBorders>
            <w:shd w:val="clear" w:color="000000" w:fill="BFBFBF"/>
            <w:hideMark/>
          </w:tcPr>
          <w:p w14:paraId="1668E5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0414</w:t>
            </w:r>
          </w:p>
        </w:tc>
        <w:tc>
          <w:tcPr>
            <w:tcW w:w="199" w:type="pct"/>
            <w:tcBorders>
              <w:top w:val="nil"/>
              <w:left w:val="nil"/>
              <w:bottom w:val="single" w:sz="4" w:space="0" w:color="A6A6A6"/>
              <w:right w:val="single" w:sz="4" w:space="0" w:color="A6A6A6"/>
            </w:tcBorders>
            <w:shd w:val="clear" w:color="000000" w:fill="BFBFBF"/>
            <w:hideMark/>
          </w:tcPr>
          <w:p w14:paraId="513B62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3A35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6D54AB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F6CFD78" w14:textId="4FA12E45"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F10BB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3" w:history="1">
              <w:r w:rsidR="00EE6F31" w:rsidRPr="00EE6F31">
                <w:rPr>
                  <w:rFonts w:ascii="Arial" w:hAnsi="Arial" w:cs="Arial"/>
                  <w:b/>
                  <w:bCs/>
                  <w:color w:val="0000FF"/>
                  <w:sz w:val="16"/>
                  <w:szCs w:val="16"/>
                  <w:u w:val="single"/>
                </w:rPr>
                <w:t>R4-2311298</w:t>
              </w:r>
            </w:hyperlink>
          </w:p>
        </w:tc>
        <w:tc>
          <w:tcPr>
            <w:tcW w:w="794" w:type="pct"/>
            <w:tcBorders>
              <w:top w:val="nil"/>
              <w:left w:val="nil"/>
              <w:bottom w:val="single" w:sz="4" w:space="0" w:color="A6A6A6"/>
              <w:right w:val="single" w:sz="4" w:space="0" w:color="A6A6A6"/>
            </w:tcBorders>
            <w:shd w:val="clear" w:color="auto" w:fill="auto"/>
            <w:hideMark/>
          </w:tcPr>
          <w:p w14:paraId="0FE56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to TS38.101-5: Corrections to NR-NTN requirements (Rel-17)</w:t>
            </w:r>
          </w:p>
        </w:tc>
        <w:tc>
          <w:tcPr>
            <w:tcW w:w="497" w:type="pct"/>
            <w:tcBorders>
              <w:top w:val="nil"/>
              <w:left w:val="nil"/>
              <w:bottom w:val="single" w:sz="4" w:space="0" w:color="A6A6A6"/>
              <w:right w:val="single" w:sz="4" w:space="0" w:color="A6A6A6"/>
            </w:tcBorders>
            <w:shd w:val="clear" w:color="auto" w:fill="auto"/>
            <w:hideMark/>
          </w:tcPr>
          <w:p w14:paraId="6E87CE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B1426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0A22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E24B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E82CD6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7B0F42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7572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5"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BB747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13C55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6"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2A7EF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0027</w:t>
            </w:r>
          </w:p>
        </w:tc>
        <w:tc>
          <w:tcPr>
            <w:tcW w:w="199" w:type="pct"/>
            <w:tcBorders>
              <w:top w:val="nil"/>
              <w:left w:val="nil"/>
              <w:bottom w:val="single" w:sz="4" w:space="0" w:color="A6A6A6"/>
              <w:right w:val="single" w:sz="4" w:space="0" w:color="A6A6A6"/>
            </w:tcBorders>
            <w:shd w:val="clear" w:color="000000" w:fill="BFBFBF"/>
            <w:hideMark/>
          </w:tcPr>
          <w:p w14:paraId="5F916F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98146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578DF5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A13120" w14:textId="391CD104"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33449A0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R4-2311299</w:t>
            </w:r>
          </w:p>
        </w:tc>
        <w:tc>
          <w:tcPr>
            <w:tcW w:w="794" w:type="pct"/>
            <w:tcBorders>
              <w:top w:val="nil"/>
              <w:left w:val="nil"/>
              <w:bottom w:val="single" w:sz="4" w:space="0" w:color="A6A6A6"/>
              <w:right w:val="single" w:sz="4" w:space="0" w:color="A6A6A6"/>
            </w:tcBorders>
            <w:shd w:val="clear" w:color="auto" w:fill="auto"/>
            <w:hideMark/>
          </w:tcPr>
          <w:p w14:paraId="69D578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to TS38.101-5: Corrections to NR-NTN requirements (Rel-18)</w:t>
            </w:r>
          </w:p>
        </w:tc>
        <w:tc>
          <w:tcPr>
            <w:tcW w:w="497" w:type="pct"/>
            <w:tcBorders>
              <w:top w:val="nil"/>
              <w:left w:val="nil"/>
              <w:bottom w:val="single" w:sz="4" w:space="0" w:color="A6A6A6"/>
              <w:right w:val="single" w:sz="4" w:space="0" w:color="A6A6A6"/>
            </w:tcBorders>
            <w:shd w:val="clear" w:color="auto" w:fill="auto"/>
            <w:hideMark/>
          </w:tcPr>
          <w:p w14:paraId="3D89FE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1E869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1992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28C1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28CE5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25F0E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3C488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8"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25B39B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65934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59"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74DA0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0028</w:t>
            </w:r>
          </w:p>
        </w:tc>
        <w:tc>
          <w:tcPr>
            <w:tcW w:w="199" w:type="pct"/>
            <w:tcBorders>
              <w:top w:val="nil"/>
              <w:left w:val="nil"/>
              <w:bottom w:val="single" w:sz="4" w:space="0" w:color="A6A6A6"/>
              <w:right w:val="single" w:sz="4" w:space="0" w:color="A6A6A6"/>
            </w:tcBorders>
            <w:shd w:val="clear" w:color="000000" w:fill="BFBFBF"/>
            <w:hideMark/>
          </w:tcPr>
          <w:p w14:paraId="581830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F874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18B5A2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F629CA" w14:textId="7A0E3985" w:rsidTr="00F813E1">
        <w:trPr>
          <w:trHeight w:val="712"/>
        </w:trPr>
        <w:tc>
          <w:tcPr>
            <w:tcW w:w="395" w:type="pct"/>
            <w:tcBorders>
              <w:top w:val="nil"/>
              <w:left w:val="single" w:sz="4" w:space="0" w:color="A6A6A6"/>
              <w:bottom w:val="single" w:sz="4" w:space="0" w:color="A6A6A6"/>
              <w:right w:val="single" w:sz="4" w:space="0" w:color="A6A6A6"/>
            </w:tcBorders>
            <w:shd w:val="clear" w:color="auto" w:fill="auto"/>
            <w:hideMark/>
          </w:tcPr>
          <w:p w14:paraId="42E63A0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0" w:history="1">
              <w:r w:rsidR="00EE6F31" w:rsidRPr="00EE6F31">
                <w:rPr>
                  <w:rFonts w:ascii="Arial" w:hAnsi="Arial" w:cs="Arial"/>
                  <w:b/>
                  <w:bCs/>
                  <w:color w:val="0000FF"/>
                  <w:sz w:val="16"/>
                  <w:szCs w:val="16"/>
                  <w:u w:val="single"/>
                </w:rPr>
                <w:t>R4-2312998</w:t>
              </w:r>
            </w:hyperlink>
          </w:p>
        </w:tc>
        <w:tc>
          <w:tcPr>
            <w:tcW w:w="794" w:type="pct"/>
            <w:tcBorders>
              <w:top w:val="nil"/>
              <w:left w:val="nil"/>
              <w:bottom w:val="single" w:sz="4" w:space="0" w:color="A6A6A6"/>
              <w:right w:val="single" w:sz="4" w:space="0" w:color="A6A6A6"/>
            </w:tcBorders>
            <w:shd w:val="clear" w:color="auto" w:fill="auto"/>
            <w:hideMark/>
          </w:tcPr>
          <w:p w14:paraId="154D92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38.101-5: Corrections on A-MPR requirement reference</w:t>
            </w:r>
          </w:p>
        </w:tc>
        <w:tc>
          <w:tcPr>
            <w:tcW w:w="497" w:type="pct"/>
            <w:tcBorders>
              <w:top w:val="nil"/>
              <w:left w:val="nil"/>
              <w:bottom w:val="single" w:sz="4" w:space="0" w:color="A6A6A6"/>
              <w:right w:val="single" w:sz="4" w:space="0" w:color="A6A6A6"/>
            </w:tcBorders>
            <w:shd w:val="clear" w:color="auto" w:fill="auto"/>
            <w:hideMark/>
          </w:tcPr>
          <w:p w14:paraId="5BF1DB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686F5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E16F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7673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2B3F69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ACA3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C1313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2"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52D1C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54F3BC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3"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8388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0030</w:t>
            </w:r>
          </w:p>
        </w:tc>
        <w:tc>
          <w:tcPr>
            <w:tcW w:w="199" w:type="pct"/>
            <w:tcBorders>
              <w:top w:val="nil"/>
              <w:left w:val="nil"/>
              <w:bottom w:val="single" w:sz="4" w:space="0" w:color="A6A6A6"/>
              <w:right w:val="single" w:sz="4" w:space="0" w:color="A6A6A6"/>
            </w:tcBorders>
            <w:shd w:val="clear" w:color="000000" w:fill="BFBFBF"/>
            <w:hideMark/>
          </w:tcPr>
          <w:p w14:paraId="421403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C8A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EC19BB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EFD89DB" w14:textId="34800484" w:rsidTr="00F813E1">
        <w:trPr>
          <w:trHeight w:val="848"/>
        </w:trPr>
        <w:tc>
          <w:tcPr>
            <w:tcW w:w="395" w:type="pct"/>
            <w:tcBorders>
              <w:top w:val="nil"/>
              <w:left w:val="single" w:sz="4" w:space="0" w:color="A6A6A6"/>
              <w:bottom w:val="single" w:sz="4" w:space="0" w:color="A6A6A6"/>
              <w:right w:val="single" w:sz="4" w:space="0" w:color="A6A6A6"/>
            </w:tcBorders>
            <w:shd w:val="clear" w:color="auto" w:fill="auto"/>
            <w:hideMark/>
          </w:tcPr>
          <w:p w14:paraId="0BAE2AA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R4-2312999</w:t>
            </w:r>
          </w:p>
        </w:tc>
        <w:tc>
          <w:tcPr>
            <w:tcW w:w="794" w:type="pct"/>
            <w:tcBorders>
              <w:top w:val="nil"/>
              <w:left w:val="nil"/>
              <w:bottom w:val="single" w:sz="4" w:space="0" w:color="A6A6A6"/>
              <w:right w:val="single" w:sz="4" w:space="0" w:color="A6A6A6"/>
            </w:tcBorders>
            <w:shd w:val="clear" w:color="auto" w:fill="auto"/>
            <w:hideMark/>
          </w:tcPr>
          <w:p w14:paraId="33A76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to 38.101-5 corrections A-MPR requirement reference-r18</w:t>
            </w:r>
          </w:p>
        </w:tc>
        <w:tc>
          <w:tcPr>
            <w:tcW w:w="497" w:type="pct"/>
            <w:tcBorders>
              <w:top w:val="nil"/>
              <w:left w:val="nil"/>
              <w:bottom w:val="single" w:sz="4" w:space="0" w:color="A6A6A6"/>
              <w:right w:val="single" w:sz="4" w:space="0" w:color="A6A6A6"/>
            </w:tcBorders>
            <w:shd w:val="clear" w:color="auto" w:fill="auto"/>
            <w:hideMark/>
          </w:tcPr>
          <w:p w14:paraId="393524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46C790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10844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539CC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7571D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70828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4B6C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5"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1D920C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6F028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6"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64F31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0031</w:t>
            </w:r>
          </w:p>
        </w:tc>
        <w:tc>
          <w:tcPr>
            <w:tcW w:w="199" w:type="pct"/>
            <w:tcBorders>
              <w:top w:val="nil"/>
              <w:left w:val="nil"/>
              <w:bottom w:val="single" w:sz="4" w:space="0" w:color="A6A6A6"/>
              <w:right w:val="single" w:sz="4" w:space="0" w:color="A6A6A6"/>
            </w:tcBorders>
            <w:shd w:val="clear" w:color="000000" w:fill="BFBFBF"/>
            <w:hideMark/>
          </w:tcPr>
          <w:p w14:paraId="6730F4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2DAA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39FC8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39D627" w14:textId="019A2A01" w:rsidTr="00F813E1">
        <w:trPr>
          <w:trHeight w:val="906"/>
        </w:trPr>
        <w:tc>
          <w:tcPr>
            <w:tcW w:w="395" w:type="pct"/>
            <w:tcBorders>
              <w:top w:val="nil"/>
              <w:left w:val="single" w:sz="4" w:space="0" w:color="A6A6A6"/>
              <w:bottom w:val="single" w:sz="4" w:space="0" w:color="A6A6A6"/>
              <w:right w:val="single" w:sz="4" w:space="0" w:color="A6A6A6"/>
            </w:tcBorders>
            <w:shd w:val="clear" w:color="auto" w:fill="auto"/>
            <w:hideMark/>
          </w:tcPr>
          <w:p w14:paraId="3F9E70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7" w:history="1">
              <w:r w:rsidR="00EE6F31" w:rsidRPr="00EE6F31">
                <w:rPr>
                  <w:rFonts w:ascii="Arial" w:hAnsi="Arial" w:cs="Arial"/>
                  <w:b/>
                  <w:bCs/>
                  <w:color w:val="0000FF"/>
                  <w:sz w:val="16"/>
                  <w:szCs w:val="16"/>
                  <w:u w:val="single"/>
                </w:rPr>
                <w:t>R4-2313572</w:t>
              </w:r>
            </w:hyperlink>
          </w:p>
        </w:tc>
        <w:tc>
          <w:tcPr>
            <w:tcW w:w="794" w:type="pct"/>
            <w:tcBorders>
              <w:top w:val="nil"/>
              <w:left w:val="nil"/>
              <w:bottom w:val="single" w:sz="4" w:space="0" w:color="A6A6A6"/>
              <w:right w:val="single" w:sz="4" w:space="0" w:color="A6A6A6"/>
            </w:tcBorders>
            <w:shd w:val="clear" w:color="auto" w:fill="auto"/>
            <w:hideMark/>
          </w:tcPr>
          <w:p w14:paraId="3C422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TS38.101-5: Corrections to NR-NTN requirements (Rel-17)</w:t>
            </w:r>
          </w:p>
        </w:tc>
        <w:tc>
          <w:tcPr>
            <w:tcW w:w="497" w:type="pct"/>
            <w:tcBorders>
              <w:top w:val="nil"/>
              <w:left w:val="nil"/>
              <w:bottom w:val="single" w:sz="4" w:space="0" w:color="A6A6A6"/>
              <w:right w:val="single" w:sz="4" w:space="0" w:color="A6A6A6"/>
            </w:tcBorders>
            <w:shd w:val="clear" w:color="auto" w:fill="auto"/>
            <w:hideMark/>
          </w:tcPr>
          <w:p w14:paraId="517CDD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w:t>
            </w:r>
          </w:p>
        </w:tc>
        <w:tc>
          <w:tcPr>
            <w:tcW w:w="248" w:type="pct"/>
            <w:tcBorders>
              <w:top w:val="nil"/>
              <w:left w:val="nil"/>
              <w:bottom w:val="single" w:sz="4" w:space="0" w:color="A6A6A6"/>
              <w:right w:val="single" w:sz="4" w:space="0" w:color="A6A6A6"/>
            </w:tcBorders>
            <w:shd w:val="clear" w:color="auto" w:fill="auto"/>
            <w:hideMark/>
          </w:tcPr>
          <w:p w14:paraId="3E422C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BC495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FB622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95EA1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E6FD9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E4D32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69" w:history="1">
              <w:r w:rsidR="00EE6F31" w:rsidRPr="00EE6F31">
                <w:rPr>
                  <w:rFonts w:ascii="Arial" w:hAnsi="Arial" w:cs="Arial"/>
                  <w:b/>
                  <w:bCs/>
                  <w:color w:val="0000FF"/>
                  <w:sz w:val="16"/>
                  <w:szCs w:val="16"/>
                  <w:u w:val="single"/>
                </w:rPr>
                <w:t>38.101-5</w:t>
              </w:r>
            </w:hyperlink>
          </w:p>
        </w:tc>
        <w:tc>
          <w:tcPr>
            <w:tcW w:w="298" w:type="pct"/>
            <w:tcBorders>
              <w:top w:val="nil"/>
              <w:left w:val="nil"/>
              <w:bottom w:val="single" w:sz="4" w:space="0" w:color="A6A6A6"/>
              <w:right w:val="single" w:sz="4" w:space="0" w:color="A6A6A6"/>
            </w:tcBorders>
            <w:shd w:val="clear" w:color="auto" w:fill="auto"/>
            <w:hideMark/>
          </w:tcPr>
          <w:p w14:paraId="3C8661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0A462B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0"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10590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0032</w:t>
            </w:r>
          </w:p>
        </w:tc>
        <w:tc>
          <w:tcPr>
            <w:tcW w:w="199" w:type="pct"/>
            <w:tcBorders>
              <w:top w:val="nil"/>
              <w:left w:val="nil"/>
              <w:bottom w:val="single" w:sz="4" w:space="0" w:color="A6A6A6"/>
              <w:right w:val="single" w:sz="4" w:space="0" w:color="A6A6A6"/>
            </w:tcBorders>
            <w:shd w:val="clear" w:color="000000" w:fill="BFBFBF"/>
            <w:hideMark/>
          </w:tcPr>
          <w:p w14:paraId="0D7793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5677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24A231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57FCC16" w14:textId="4131AC3C" w:rsidTr="00F813E1">
        <w:trPr>
          <w:trHeight w:val="848"/>
        </w:trPr>
        <w:tc>
          <w:tcPr>
            <w:tcW w:w="395" w:type="pct"/>
            <w:tcBorders>
              <w:top w:val="nil"/>
              <w:left w:val="single" w:sz="4" w:space="0" w:color="A6A6A6"/>
              <w:bottom w:val="single" w:sz="4" w:space="0" w:color="A6A6A6"/>
              <w:right w:val="single" w:sz="4" w:space="0" w:color="A6A6A6"/>
            </w:tcBorders>
            <w:shd w:val="clear" w:color="auto" w:fill="auto"/>
            <w:hideMark/>
          </w:tcPr>
          <w:p w14:paraId="0CD979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1" w:history="1">
              <w:r w:rsidR="00EE6F31" w:rsidRPr="00EE6F31">
                <w:rPr>
                  <w:rFonts w:ascii="Arial" w:hAnsi="Arial" w:cs="Arial"/>
                  <w:b/>
                  <w:bCs/>
                  <w:color w:val="0000FF"/>
                  <w:sz w:val="16"/>
                  <w:szCs w:val="16"/>
                  <w:u w:val="single"/>
                </w:rPr>
                <w:t>R4-2311568</w:t>
              </w:r>
            </w:hyperlink>
          </w:p>
        </w:tc>
        <w:tc>
          <w:tcPr>
            <w:tcW w:w="794" w:type="pct"/>
            <w:tcBorders>
              <w:top w:val="nil"/>
              <w:left w:val="nil"/>
              <w:bottom w:val="single" w:sz="4" w:space="0" w:color="A6A6A6"/>
              <w:right w:val="single" w:sz="4" w:space="0" w:color="A6A6A6"/>
            </w:tcBorders>
            <w:shd w:val="clear" w:color="auto" w:fill="auto"/>
            <w:hideMark/>
          </w:tcPr>
          <w:p w14:paraId="0E207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TS 38.104 on receiver requirements for 100MHz channel bandwidth</w:t>
            </w:r>
          </w:p>
        </w:tc>
        <w:tc>
          <w:tcPr>
            <w:tcW w:w="497" w:type="pct"/>
            <w:tcBorders>
              <w:top w:val="nil"/>
              <w:left w:val="nil"/>
              <w:bottom w:val="single" w:sz="4" w:space="0" w:color="A6A6A6"/>
              <w:right w:val="single" w:sz="4" w:space="0" w:color="A6A6A6"/>
            </w:tcBorders>
            <w:shd w:val="clear" w:color="auto" w:fill="auto"/>
            <w:hideMark/>
          </w:tcPr>
          <w:p w14:paraId="0F819E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9B1F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233C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D4F0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2A102F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9EE5F8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8D2E4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3"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2D9D9F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30FA6B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4"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A7CAE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0498</w:t>
            </w:r>
          </w:p>
        </w:tc>
        <w:tc>
          <w:tcPr>
            <w:tcW w:w="199" w:type="pct"/>
            <w:tcBorders>
              <w:top w:val="nil"/>
              <w:left w:val="nil"/>
              <w:bottom w:val="single" w:sz="4" w:space="0" w:color="A6A6A6"/>
              <w:right w:val="single" w:sz="4" w:space="0" w:color="A6A6A6"/>
            </w:tcBorders>
            <w:shd w:val="clear" w:color="000000" w:fill="BFBFBF"/>
            <w:hideMark/>
          </w:tcPr>
          <w:p w14:paraId="7C33B8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4AA3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A94E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FCE6A5" w14:textId="5F385E94" w:rsidTr="00F813E1">
        <w:trPr>
          <w:trHeight w:val="709"/>
        </w:trPr>
        <w:tc>
          <w:tcPr>
            <w:tcW w:w="395" w:type="pct"/>
            <w:tcBorders>
              <w:top w:val="nil"/>
              <w:left w:val="single" w:sz="4" w:space="0" w:color="A6A6A6"/>
              <w:bottom w:val="single" w:sz="4" w:space="0" w:color="A6A6A6"/>
              <w:right w:val="single" w:sz="4" w:space="0" w:color="A6A6A6"/>
            </w:tcBorders>
            <w:shd w:val="clear" w:color="auto" w:fill="auto"/>
            <w:hideMark/>
          </w:tcPr>
          <w:p w14:paraId="02C52DA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R4-2311569</w:t>
            </w:r>
          </w:p>
        </w:tc>
        <w:tc>
          <w:tcPr>
            <w:tcW w:w="794" w:type="pct"/>
            <w:tcBorders>
              <w:top w:val="nil"/>
              <w:left w:val="nil"/>
              <w:bottom w:val="single" w:sz="4" w:space="0" w:color="A6A6A6"/>
              <w:right w:val="single" w:sz="4" w:space="0" w:color="A6A6A6"/>
            </w:tcBorders>
            <w:shd w:val="clear" w:color="auto" w:fill="auto"/>
            <w:hideMark/>
          </w:tcPr>
          <w:p w14:paraId="61761C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TS 38.104 on receiver requirements for 100MHz channel bandwidth</w:t>
            </w:r>
          </w:p>
        </w:tc>
        <w:tc>
          <w:tcPr>
            <w:tcW w:w="497" w:type="pct"/>
            <w:tcBorders>
              <w:top w:val="nil"/>
              <w:left w:val="nil"/>
              <w:bottom w:val="single" w:sz="4" w:space="0" w:color="A6A6A6"/>
              <w:right w:val="single" w:sz="4" w:space="0" w:color="A6A6A6"/>
            </w:tcBorders>
            <w:shd w:val="clear" w:color="auto" w:fill="auto"/>
            <w:hideMark/>
          </w:tcPr>
          <w:p w14:paraId="0B3D39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6D4BD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6BE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91501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45F2C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E58E0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2B6A8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6"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45985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95852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7"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7C72CE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0499</w:t>
            </w:r>
          </w:p>
        </w:tc>
        <w:tc>
          <w:tcPr>
            <w:tcW w:w="199" w:type="pct"/>
            <w:tcBorders>
              <w:top w:val="nil"/>
              <w:left w:val="nil"/>
              <w:bottom w:val="single" w:sz="4" w:space="0" w:color="A6A6A6"/>
              <w:right w:val="single" w:sz="4" w:space="0" w:color="A6A6A6"/>
            </w:tcBorders>
            <w:shd w:val="clear" w:color="000000" w:fill="BFBFBF"/>
            <w:hideMark/>
          </w:tcPr>
          <w:p w14:paraId="5B7193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46D8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091334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3932B2" w14:textId="2D69DB27" w:rsidTr="00F813E1">
        <w:trPr>
          <w:trHeight w:val="726"/>
        </w:trPr>
        <w:tc>
          <w:tcPr>
            <w:tcW w:w="395" w:type="pct"/>
            <w:tcBorders>
              <w:top w:val="nil"/>
              <w:left w:val="single" w:sz="4" w:space="0" w:color="A6A6A6"/>
              <w:bottom w:val="single" w:sz="4" w:space="0" w:color="A6A6A6"/>
              <w:right w:val="single" w:sz="4" w:space="0" w:color="A6A6A6"/>
            </w:tcBorders>
            <w:shd w:val="clear" w:color="auto" w:fill="auto"/>
            <w:hideMark/>
          </w:tcPr>
          <w:p w14:paraId="40292D0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8" w:history="1">
              <w:r w:rsidR="00EE6F31" w:rsidRPr="00EE6F31">
                <w:rPr>
                  <w:rFonts w:ascii="Arial" w:hAnsi="Arial" w:cs="Arial"/>
                  <w:b/>
                  <w:bCs/>
                  <w:color w:val="0000FF"/>
                  <w:sz w:val="16"/>
                  <w:szCs w:val="16"/>
                  <w:u w:val="single"/>
                </w:rPr>
                <w:t>R4-2312052</w:t>
              </w:r>
            </w:hyperlink>
          </w:p>
        </w:tc>
        <w:tc>
          <w:tcPr>
            <w:tcW w:w="794" w:type="pct"/>
            <w:tcBorders>
              <w:top w:val="nil"/>
              <w:left w:val="nil"/>
              <w:bottom w:val="single" w:sz="4" w:space="0" w:color="A6A6A6"/>
              <w:right w:val="single" w:sz="4" w:space="0" w:color="A6A6A6"/>
            </w:tcBorders>
            <w:shd w:val="clear" w:color="auto" w:fill="auto"/>
            <w:hideMark/>
          </w:tcPr>
          <w:p w14:paraId="06B0F3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CR for configuration of FR1 PUSCH TBoMS demodulation requirement</w:t>
            </w:r>
          </w:p>
        </w:tc>
        <w:tc>
          <w:tcPr>
            <w:tcW w:w="497" w:type="pct"/>
            <w:tcBorders>
              <w:top w:val="nil"/>
              <w:left w:val="nil"/>
              <w:bottom w:val="single" w:sz="4" w:space="0" w:color="A6A6A6"/>
              <w:right w:val="single" w:sz="4" w:space="0" w:color="A6A6A6"/>
            </w:tcBorders>
            <w:shd w:val="clear" w:color="auto" w:fill="auto"/>
            <w:hideMark/>
          </w:tcPr>
          <w:p w14:paraId="4D8AC6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FEE22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BE8C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1A4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65A6B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5EBFD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7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96068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0"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42A462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76924C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1"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57B53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0504</w:t>
            </w:r>
          </w:p>
        </w:tc>
        <w:tc>
          <w:tcPr>
            <w:tcW w:w="199" w:type="pct"/>
            <w:tcBorders>
              <w:top w:val="nil"/>
              <w:left w:val="nil"/>
              <w:bottom w:val="single" w:sz="4" w:space="0" w:color="A6A6A6"/>
              <w:right w:val="single" w:sz="4" w:space="0" w:color="A6A6A6"/>
            </w:tcBorders>
            <w:shd w:val="clear" w:color="000000" w:fill="BFBFBF"/>
            <w:hideMark/>
          </w:tcPr>
          <w:p w14:paraId="5D6C84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11C8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093A4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85A351" w14:textId="6A0D0709" w:rsidTr="00F813E1">
        <w:trPr>
          <w:trHeight w:val="681"/>
        </w:trPr>
        <w:tc>
          <w:tcPr>
            <w:tcW w:w="395" w:type="pct"/>
            <w:tcBorders>
              <w:top w:val="nil"/>
              <w:left w:val="single" w:sz="4" w:space="0" w:color="A6A6A6"/>
              <w:bottom w:val="single" w:sz="4" w:space="0" w:color="A6A6A6"/>
              <w:right w:val="single" w:sz="4" w:space="0" w:color="A6A6A6"/>
            </w:tcBorders>
            <w:shd w:val="clear" w:color="auto" w:fill="auto"/>
            <w:hideMark/>
          </w:tcPr>
          <w:p w14:paraId="5D5ADA6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R4-2312053</w:t>
            </w:r>
          </w:p>
        </w:tc>
        <w:tc>
          <w:tcPr>
            <w:tcW w:w="794" w:type="pct"/>
            <w:tcBorders>
              <w:top w:val="nil"/>
              <w:left w:val="nil"/>
              <w:bottom w:val="single" w:sz="4" w:space="0" w:color="A6A6A6"/>
              <w:right w:val="single" w:sz="4" w:space="0" w:color="A6A6A6"/>
            </w:tcBorders>
            <w:shd w:val="clear" w:color="auto" w:fill="auto"/>
            <w:hideMark/>
          </w:tcPr>
          <w:p w14:paraId="0178EE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TS38.104 correction for TBoMS configuration</w:t>
            </w:r>
          </w:p>
        </w:tc>
        <w:tc>
          <w:tcPr>
            <w:tcW w:w="497" w:type="pct"/>
            <w:tcBorders>
              <w:top w:val="nil"/>
              <w:left w:val="nil"/>
              <w:bottom w:val="single" w:sz="4" w:space="0" w:color="A6A6A6"/>
              <w:right w:val="single" w:sz="4" w:space="0" w:color="A6A6A6"/>
            </w:tcBorders>
            <w:shd w:val="clear" w:color="auto" w:fill="auto"/>
            <w:hideMark/>
          </w:tcPr>
          <w:p w14:paraId="175E5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95A6B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D142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E51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A70AF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000166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E6718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3"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422AB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110C7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4"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2BBB1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0505</w:t>
            </w:r>
          </w:p>
        </w:tc>
        <w:tc>
          <w:tcPr>
            <w:tcW w:w="199" w:type="pct"/>
            <w:tcBorders>
              <w:top w:val="nil"/>
              <w:left w:val="nil"/>
              <w:bottom w:val="single" w:sz="4" w:space="0" w:color="A6A6A6"/>
              <w:right w:val="single" w:sz="4" w:space="0" w:color="A6A6A6"/>
            </w:tcBorders>
            <w:shd w:val="clear" w:color="000000" w:fill="BFBFBF"/>
            <w:hideMark/>
          </w:tcPr>
          <w:p w14:paraId="431683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1BCC9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0D3D74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659F9B6" w14:textId="29F6DE64" w:rsidTr="00764B12">
        <w:trPr>
          <w:trHeight w:val="1531"/>
        </w:trPr>
        <w:tc>
          <w:tcPr>
            <w:tcW w:w="395" w:type="pct"/>
            <w:tcBorders>
              <w:top w:val="nil"/>
              <w:left w:val="single" w:sz="4" w:space="0" w:color="A6A6A6"/>
              <w:bottom w:val="single" w:sz="4" w:space="0" w:color="A6A6A6"/>
              <w:right w:val="single" w:sz="4" w:space="0" w:color="A6A6A6"/>
            </w:tcBorders>
            <w:shd w:val="clear" w:color="auto" w:fill="auto"/>
            <w:hideMark/>
          </w:tcPr>
          <w:p w14:paraId="6BD72C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5" w:history="1">
              <w:r w:rsidR="00EE6F31" w:rsidRPr="00EE6F31">
                <w:rPr>
                  <w:rFonts w:ascii="Arial" w:hAnsi="Arial" w:cs="Arial"/>
                  <w:b/>
                  <w:bCs/>
                  <w:color w:val="0000FF"/>
                  <w:sz w:val="16"/>
                  <w:szCs w:val="16"/>
                  <w:u w:val="single"/>
                </w:rPr>
                <w:t>R4-2312318</w:t>
              </w:r>
            </w:hyperlink>
          </w:p>
        </w:tc>
        <w:tc>
          <w:tcPr>
            <w:tcW w:w="794" w:type="pct"/>
            <w:tcBorders>
              <w:top w:val="nil"/>
              <w:left w:val="nil"/>
              <w:bottom w:val="single" w:sz="4" w:space="0" w:color="A6A6A6"/>
              <w:right w:val="single" w:sz="4" w:space="0" w:color="A6A6A6"/>
            </w:tcBorders>
            <w:shd w:val="clear" w:color="auto" w:fill="auto"/>
            <w:hideMark/>
          </w:tcPr>
          <w:p w14:paraId="38D4D3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38.104: applicability note for n104</w:t>
            </w:r>
          </w:p>
        </w:tc>
        <w:tc>
          <w:tcPr>
            <w:tcW w:w="497" w:type="pct"/>
            <w:tcBorders>
              <w:top w:val="nil"/>
              <w:left w:val="nil"/>
              <w:bottom w:val="single" w:sz="4" w:space="0" w:color="A6A6A6"/>
              <w:right w:val="single" w:sz="4" w:space="0" w:color="A6A6A6"/>
            </w:tcBorders>
            <w:shd w:val="clear" w:color="auto" w:fill="auto"/>
            <w:hideMark/>
          </w:tcPr>
          <w:p w14:paraId="57CA2F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0290FB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1D19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58AC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6EA0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429B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454A9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7"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054BD0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87AA3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8"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23D2BE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0509</w:t>
            </w:r>
          </w:p>
        </w:tc>
        <w:tc>
          <w:tcPr>
            <w:tcW w:w="199" w:type="pct"/>
            <w:tcBorders>
              <w:top w:val="nil"/>
              <w:left w:val="nil"/>
              <w:bottom w:val="single" w:sz="4" w:space="0" w:color="A6A6A6"/>
              <w:right w:val="single" w:sz="4" w:space="0" w:color="A6A6A6"/>
            </w:tcBorders>
            <w:shd w:val="clear" w:color="000000" w:fill="BFBFBF"/>
            <w:hideMark/>
          </w:tcPr>
          <w:p w14:paraId="66D993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3F62E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BE78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0E26C19" w14:textId="6C131646" w:rsidTr="00764B12">
        <w:trPr>
          <w:trHeight w:val="1488"/>
        </w:trPr>
        <w:tc>
          <w:tcPr>
            <w:tcW w:w="395" w:type="pct"/>
            <w:tcBorders>
              <w:top w:val="nil"/>
              <w:left w:val="single" w:sz="4" w:space="0" w:color="A6A6A6"/>
              <w:bottom w:val="single" w:sz="4" w:space="0" w:color="A6A6A6"/>
              <w:right w:val="single" w:sz="4" w:space="0" w:color="A6A6A6"/>
            </w:tcBorders>
            <w:shd w:val="clear" w:color="auto" w:fill="auto"/>
            <w:hideMark/>
          </w:tcPr>
          <w:p w14:paraId="54CDA37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R4-2312319</w:t>
            </w:r>
          </w:p>
        </w:tc>
        <w:tc>
          <w:tcPr>
            <w:tcW w:w="794" w:type="pct"/>
            <w:tcBorders>
              <w:top w:val="nil"/>
              <w:left w:val="nil"/>
              <w:bottom w:val="single" w:sz="4" w:space="0" w:color="A6A6A6"/>
              <w:right w:val="single" w:sz="4" w:space="0" w:color="A6A6A6"/>
            </w:tcBorders>
            <w:shd w:val="clear" w:color="auto" w:fill="auto"/>
            <w:hideMark/>
          </w:tcPr>
          <w:p w14:paraId="7005F3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[NR_6GHz-Core] CR to 38.104: applicability note for n104</w:t>
            </w:r>
          </w:p>
        </w:tc>
        <w:tc>
          <w:tcPr>
            <w:tcW w:w="497" w:type="pct"/>
            <w:tcBorders>
              <w:top w:val="nil"/>
              <w:left w:val="nil"/>
              <w:bottom w:val="single" w:sz="4" w:space="0" w:color="A6A6A6"/>
              <w:right w:val="single" w:sz="4" w:space="0" w:color="A6A6A6"/>
            </w:tcBorders>
            <w:shd w:val="clear" w:color="auto" w:fill="auto"/>
            <w:hideMark/>
          </w:tcPr>
          <w:p w14:paraId="2F5EA1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CMCC, China Telecom, China Unicom, CBN, CATT, OPPO, Vivo, Xiaomi</w:t>
            </w:r>
          </w:p>
        </w:tc>
        <w:tc>
          <w:tcPr>
            <w:tcW w:w="248" w:type="pct"/>
            <w:tcBorders>
              <w:top w:val="nil"/>
              <w:left w:val="nil"/>
              <w:bottom w:val="single" w:sz="4" w:space="0" w:color="A6A6A6"/>
              <w:right w:val="single" w:sz="4" w:space="0" w:color="A6A6A6"/>
            </w:tcBorders>
            <w:shd w:val="clear" w:color="auto" w:fill="auto"/>
            <w:hideMark/>
          </w:tcPr>
          <w:p w14:paraId="5C5453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A1F93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85DE5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53C92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FC6E2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8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FD92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0"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9DE3C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DCB128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1" w:history="1">
              <w:r w:rsidR="00EE6F31" w:rsidRPr="00EE6F31">
                <w:rPr>
                  <w:rFonts w:ascii="Arial" w:hAnsi="Arial" w:cs="Arial"/>
                  <w:b/>
                  <w:bCs/>
                  <w:color w:val="0000FF"/>
                  <w:sz w:val="16"/>
                  <w:szCs w:val="16"/>
                  <w:u w:val="single"/>
                </w:rPr>
                <w:t>NR_6GHz-Core</w:t>
              </w:r>
            </w:hyperlink>
          </w:p>
        </w:tc>
        <w:tc>
          <w:tcPr>
            <w:tcW w:w="248" w:type="pct"/>
            <w:tcBorders>
              <w:top w:val="nil"/>
              <w:left w:val="nil"/>
              <w:bottom w:val="single" w:sz="4" w:space="0" w:color="A6A6A6"/>
              <w:right w:val="single" w:sz="4" w:space="0" w:color="A6A6A6"/>
            </w:tcBorders>
            <w:shd w:val="clear" w:color="000000" w:fill="BFBFBF"/>
            <w:hideMark/>
          </w:tcPr>
          <w:p w14:paraId="52921F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0510</w:t>
            </w:r>
          </w:p>
        </w:tc>
        <w:tc>
          <w:tcPr>
            <w:tcW w:w="199" w:type="pct"/>
            <w:tcBorders>
              <w:top w:val="nil"/>
              <w:left w:val="nil"/>
              <w:bottom w:val="single" w:sz="4" w:space="0" w:color="A6A6A6"/>
              <w:right w:val="single" w:sz="4" w:space="0" w:color="A6A6A6"/>
            </w:tcBorders>
            <w:shd w:val="clear" w:color="000000" w:fill="BFBFBF"/>
            <w:hideMark/>
          </w:tcPr>
          <w:p w14:paraId="4ABE3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DA07C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34A738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7B0ABF" w14:textId="4A3F5591" w:rsidTr="00764B12">
        <w:trPr>
          <w:trHeight w:val="1113"/>
        </w:trPr>
        <w:tc>
          <w:tcPr>
            <w:tcW w:w="395" w:type="pct"/>
            <w:tcBorders>
              <w:top w:val="nil"/>
              <w:left w:val="single" w:sz="4" w:space="0" w:color="A6A6A6"/>
              <w:bottom w:val="single" w:sz="4" w:space="0" w:color="A6A6A6"/>
              <w:right w:val="single" w:sz="4" w:space="0" w:color="A6A6A6"/>
            </w:tcBorders>
            <w:shd w:val="clear" w:color="auto" w:fill="auto"/>
            <w:hideMark/>
          </w:tcPr>
          <w:p w14:paraId="5959B7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2" w:history="1">
              <w:r w:rsidR="00EE6F31" w:rsidRPr="00EE6F31">
                <w:rPr>
                  <w:rFonts w:ascii="Arial" w:hAnsi="Arial" w:cs="Arial"/>
                  <w:b/>
                  <w:bCs/>
                  <w:color w:val="0000FF"/>
                  <w:sz w:val="16"/>
                  <w:szCs w:val="16"/>
                  <w:u w:val="single"/>
                </w:rPr>
                <w:t>R4-2312752</w:t>
              </w:r>
            </w:hyperlink>
          </w:p>
        </w:tc>
        <w:tc>
          <w:tcPr>
            <w:tcW w:w="794" w:type="pct"/>
            <w:tcBorders>
              <w:top w:val="nil"/>
              <w:left w:val="nil"/>
              <w:bottom w:val="single" w:sz="4" w:space="0" w:color="A6A6A6"/>
              <w:right w:val="single" w:sz="4" w:space="0" w:color="A6A6A6"/>
            </w:tcBorders>
            <w:shd w:val="clear" w:color="auto" w:fill="auto"/>
            <w:hideMark/>
          </w:tcPr>
          <w:p w14:paraId="61EEE5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[NR_n53-Core] CR on 38.104: Correction on the range of GSCN in 30 KHz SCS for Sync Raster of Band n53</w:t>
            </w:r>
          </w:p>
        </w:tc>
        <w:tc>
          <w:tcPr>
            <w:tcW w:w="497" w:type="pct"/>
            <w:tcBorders>
              <w:top w:val="nil"/>
              <w:left w:val="nil"/>
              <w:bottom w:val="single" w:sz="4" w:space="0" w:color="A6A6A6"/>
              <w:right w:val="single" w:sz="4" w:space="0" w:color="A6A6A6"/>
            </w:tcBorders>
            <w:shd w:val="clear" w:color="auto" w:fill="auto"/>
            <w:hideMark/>
          </w:tcPr>
          <w:p w14:paraId="24EA78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22135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0FAC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74DFB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w:t>
            </w:r>
          </w:p>
        </w:tc>
        <w:tc>
          <w:tcPr>
            <w:tcW w:w="248" w:type="pct"/>
            <w:tcBorders>
              <w:top w:val="nil"/>
              <w:left w:val="nil"/>
              <w:bottom w:val="single" w:sz="4" w:space="0" w:color="A6A6A6"/>
              <w:right w:val="single" w:sz="4" w:space="0" w:color="A6A6A6"/>
            </w:tcBorders>
            <w:shd w:val="clear" w:color="auto" w:fill="auto"/>
            <w:hideMark/>
          </w:tcPr>
          <w:p w14:paraId="05C157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54162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7363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4"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1DAFED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1310D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5" w:history="1">
              <w:r w:rsidR="00EE6F31" w:rsidRPr="00EE6F31">
                <w:rPr>
                  <w:rFonts w:ascii="Arial" w:hAnsi="Arial" w:cs="Arial"/>
                  <w:b/>
                  <w:bCs/>
                  <w:color w:val="0000FF"/>
                  <w:sz w:val="16"/>
                  <w:szCs w:val="16"/>
                  <w:u w:val="single"/>
                </w:rPr>
                <w:t>NR_n53-Core</w:t>
              </w:r>
            </w:hyperlink>
          </w:p>
        </w:tc>
        <w:tc>
          <w:tcPr>
            <w:tcW w:w="248" w:type="pct"/>
            <w:tcBorders>
              <w:top w:val="nil"/>
              <w:left w:val="nil"/>
              <w:bottom w:val="single" w:sz="4" w:space="0" w:color="A6A6A6"/>
              <w:right w:val="single" w:sz="4" w:space="0" w:color="A6A6A6"/>
            </w:tcBorders>
            <w:shd w:val="clear" w:color="000000" w:fill="BFBFBF"/>
            <w:hideMark/>
          </w:tcPr>
          <w:p w14:paraId="51DDF5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0511</w:t>
            </w:r>
          </w:p>
        </w:tc>
        <w:tc>
          <w:tcPr>
            <w:tcW w:w="199" w:type="pct"/>
            <w:tcBorders>
              <w:top w:val="nil"/>
              <w:left w:val="nil"/>
              <w:bottom w:val="single" w:sz="4" w:space="0" w:color="A6A6A6"/>
              <w:right w:val="single" w:sz="4" w:space="0" w:color="A6A6A6"/>
            </w:tcBorders>
            <w:shd w:val="clear" w:color="000000" w:fill="BFBFBF"/>
            <w:hideMark/>
          </w:tcPr>
          <w:p w14:paraId="4B28D1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FC63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C26C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233AD49" w14:textId="0FD2C9C2"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1357FF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6" w:history="1">
              <w:r w:rsidR="00EE6F31" w:rsidRPr="00EE6F31">
                <w:rPr>
                  <w:rFonts w:ascii="Arial" w:hAnsi="Arial" w:cs="Arial"/>
                  <w:b/>
                  <w:bCs/>
                  <w:color w:val="0000FF"/>
                  <w:sz w:val="16"/>
                  <w:szCs w:val="16"/>
                  <w:u w:val="single"/>
                </w:rPr>
                <w:t>R4-2313275</w:t>
              </w:r>
            </w:hyperlink>
          </w:p>
        </w:tc>
        <w:tc>
          <w:tcPr>
            <w:tcW w:w="794" w:type="pct"/>
            <w:tcBorders>
              <w:top w:val="nil"/>
              <w:left w:val="nil"/>
              <w:bottom w:val="single" w:sz="4" w:space="0" w:color="A6A6A6"/>
              <w:right w:val="single" w:sz="4" w:space="0" w:color="A6A6A6"/>
            </w:tcBorders>
            <w:shd w:val="clear" w:color="auto" w:fill="auto"/>
            <w:hideMark/>
          </w:tcPr>
          <w:p w14:paraId="31F78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38.104: Clean up the brackets for FR2-2 PUSCH requirements</w:t>
            </w:r>
          </w:p>
        </w:tc>
        <w:tc>
          <w:tcPr>
            <w:tcW w:w="497" w:type="pct"/>
            <w:tcBorders>
              <w:top w:val="nil"/>
              <w:left w:val="nil"/>
              <w:bottom w:val="single" w:sz="4" w:space="0" w:color="A6A6A6"/>
              <w:right w:val="single" w:sz="4" w:space="0" w:color="A6A6A6"/>
            </w:tcBorders>
            <w:shd w:val="clear" w:color="auto" w:fill="auto"/>
            <w:hideMark/>
          </w:tcPr>
          <w:p w14:paraId="7F298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745C9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414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5794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14DD77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F4F25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A58CE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8"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6BF6F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CA4D4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69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A704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0513</w:t>
            </w:r>
          </w:p>
        </w:tc>
        <w:tc>
          <w:tcPr>
            <w:tcW w:w="199" w:type="pct"/>
            <w:tcBorders>
              <w:top w:val="nil"/>
              <w:left w:val="nil"/>
              <w:bottom w:val="single" w:sz="4" w:space="0" w:color="A6A6A6"/>
              <w:right w:val="single" w:sz="4" w:space="0" w:color="A6A6A6"/>
            </w:tcBorders>
            <w:shd w:val="clear" w:color="000000" w:fill="BFBFBF"/>
            <w:hideMark/>
          </w:tcPr>
          <w:p w14:paraId="212B51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E94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492E06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08C51D" w14:textId="31B6DF54" w:rsidTr="00764B12">
        <w:trPr>
          <w:trHeight w:val="1123"/>
        </w:trPr>
        <w:tc>
          <w:tcPr>
            <w:tcW w:w="395" w:type="pct"/>
            <w:tcBorders>
              <w:top w:val="nil"/>
              <w:left w:val="single" w:sz="4" w:space="0" w:color="A6A6A6"/>
              <w:bottom w:val="single" w:sz="4" w:space="0" w:color="A6A6A6"/>
              <w:right w:val="single" w:sz="4" w:space="0" w:color="A6A6A6"/>
            </w:tcBorders>
            <w:shd w:val="clear" w:color="auto" w:fill="auto"/>
            <w:hideMark/>
          </w:tcPr>
          <w:p w14:paraId="038BA37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R4-2313276</w:t>
            </w:r>
          </w:p>
        </w:tc>
        <w:tc>
          <w:tcPr>
            <w:tcW w:w="794" w:type="pct"/>
            <w:tcBorders>
              <w:top w:val="nil"/>
              <w:left w:val="nil"/>
              <w:bottom w:val="single" w:sz="4" w:space="0" w:color="A6A6A6"/>
              <w:right w:val="single" w:sz="4" w:space="0" w:color="A6A6A6"/>
            </w:tcBorders>
            <w:shd w:val="clear" w:color="auto" w:fill="auto"/>
            <w:hideMark/>
          </w:tcPr>
          <w:p w14:paraId="1F09B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on 38.104 Clean up the brackets for FR2-2 PUSCH requirements (Rel-18)</w:t>
            </w:r>
          </w:p>
        </w:tc>
        <w:tc>
          <w:tcPr>
            <w:tcW w:w="497" w:type="pct"/>
            <w:tcBorders>
              <w:top w:val="nil"/>
              <w:left w:val="nil"/>
              <w:bottom w:val="single" w:sz="4" w:space="0" w:color="A6A6A6"/>
              <w:right w:val="single" w:sz="4" w:space="0" w:color="A6A6A6"/>
            </w:tcBorders>
            <w:shd w:val="clear" w:color="auto" w:fill="auto"/>
            <w:hideMark/>
          </w:tcPr>
          <w:p w14:paraId="51FD26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77A79C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2F8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8804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23117C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E084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5170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1"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F67D5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70AF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718A1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0514</w:t>
            </w:r>
          </w:p>
        </w:tc>
        <w:tc>
          <w:tcPr>
            <w:tcW w:w="199" w:type="pct"/>
            <w:tcBorders>
              <w:top w:val="nil"/>
              <w:left w:val="nil"/>
              <w:bottom w:val="single" w:sz="4" w:space="0" w:color="A6A6A6"/>
              <w:right w:val="single" w:sz="4" w:space="0" w:color="A6A6A6"/>
            </w:tcBorders>
            <w:shd w:val="clear" w:color="000000" w:fill="BFBFBF"/>
            <w:hideMark/>
          </w:tcPr>
          <w:p w14:paraId="07007B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88D4E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FA2572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49B214" w14:textId="21F76C5C" w:rsidTr="00764B12">
        <w:trPr>
          <w:trHeight w:val="824"/>
        </w:trPr>
        <w:tc>
          <w:tcPr>
            <w:tcW w:w="395" w:type="pct"/>
            <w:tcBorders>
              <w:top w:val="nil"/>
              <w:left w:val="single" w:sz="4" w:space="0" w:color="A6A6A6"/>
              <w:bottom w:val="single" w:sz="4" w:space="0" w:color="A6A6A6"/>
              <w:right w:val="single" w:sz="4" w:space="0" w:color="A6A6A6"/>
            </w:tcBorders>
            <w:shd w:val="clear" w:color="auto" w:fill="auto"/>
            <w:hideMark/>
          </w:tcPr>
          <w:p w14:paraId="0B7EA9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3" w:history="1">
              <w:r w:rsidR="00EE6F31" w:rsidRPr="00EE6F31">
                <w:rPr>
                  <w:rFonts w:ascii="Arial" w:hAnsi="Arial" w:cs="Arial"/>
                  <w:b/>
                  <w:bCs/>
                  <w:color w:val="0000FF"/>
                  <w:sz w:val="16"/>
                  <w:szCs w:val="16"/>
                  <w:u w:val="single"/>
                </w:rPr>
                <w:t>R4-2313407</w:t>
              </w:r>
            </w:hyperlink>
          </w:p>
        </w:tc>
        <w:tc>
          <w:tcPr>
            <w:tcW w:w="794" w:type="pct"/>
            <w:tcBorders>
              <w:top w:val="nil"/>
              <w:left w:val="nil"/>
              <w:bottom w:val="single" w:sz="4" w:space="0" w:color="A6A6A6"/>
              <w:right w:val="single" w:sz="4" w:space="0" w:color="A6A6A6"/>
            </w:tcBorders>
            <w:shd w:val="clear" w:color="auto" w:fill="auto"/>
            <w:hideMark/>
          </w:tcPr>
          <w:p w14:paraId="1542F7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 CR 38.104 demodulation requirements</w:t>
            </w:r>
          </w:p>
        </w:tc>
        <w:tc>
          <w:tcPr>
            <w:tcW w:w="497" w:type="pct"/>
            <w:tcBorders>
              <w:top w:val="nil"/>
              <w:left w:val="nil"/>
              <w:bottom w:val="single" w:sz="4" w:space="0" w:color="A6A6A6"/>
              <w:right w:val="single" w:sz="4" w:space="0" w:color="A6A6A6"/>
            </w:tcBorders>
            <w:shd w:val="clear" w:color="auto" w:fill="auto"/>
            <w:hideMark/>
          </w:tcPr>
          <w:p w14:paraId="45285C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876E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48DB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BD3F2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5D1967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2AFD0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E1A4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5"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4818F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97CA51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DD70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0515</w:t>
            </w:r>
          </w:p>
        </w:tc>
        <w:tc>
          <w:tcPr>
            <w:tcW w:w="199" w:type="pct"/>
            <w:tcBorders>
              <w:top w:val="nil"/>
              <w:left w:val="nil"/>
              <w:bottom w:val="single" w:sz="4" w:space="0" w:color="A6A6A6"/>
              <w:right w:val="single" w:sz="4" w:space="0" w:color="A6A6A6"/>
            </w:tcBorders>
            <w:shd w:val="clear" w:color="000000" w:fill="BFBFBF"/>
            <w:hideMark/>
          </w:tcPr>
          <w:p w14:paraId="2E3910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4612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C04C76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BBDB15" w14:textId="4E63C823" w:rsidTr="00764B12">
        <w:trPr>
          <w:trHeight w:val="850"/>
        </w:trPr>
        <w:tc>
          <w:tcPr>
            <w:tcW w:w="395" w:type="pct"/>
            <w:tcBorders>
              <w:top w:val="nil"/>
              <w:left w:val="single" w:sz="4" w:space="0" w:color="A6A6A6"/>
              <w:bottom w:val="single" w:sz="4" w:space="0" w:color="A6A6A6"/>
              <w:right w:val="single" w:sz="4" w:space="0" w:color="A6A6A6"/>
            </w:tcBorders>
            <w:shd w:val="clear" w:color="auto" w:fill="auto"/>
            <w:hideMark/>
          </w:tcPr>
          <w:p w14:paraId="434185C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R4-2313408</w:t>
            </w:r>
          </w:p>
        </w:tc>
        <w:tc>
          <w:tcPr>
            <w:tcW w:w="794" w:type="pct"/>
            <w:tcBorders>
              <w:top w:val="nil"/>
              <w:left w:val="nil"/>
              <w:bottom w:val="single" w:sz="4" w:space="0" w:color="A6A6A6"/>
              <w:right w:val="single" w:sz="4" w:space="0" w:color="A6A6A6"/>
            </w:tcBorders>
            <w:shd w:val="clear" w:color="auto" w:fill="auto"/>
            <w:hideMark/>
          </w:tcPr>
          <w:p w14:paraId="43B6EF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 CR 38.104 demodulation requirements</w:t>
            </w:r>
          </w:p>
        </w:tc>
        <w:tc>
          <w:tcPr>
            <w:tcW w:w="497" w:type="pct"/>
            <w:tcBorders>
              <w:top w:val="nil"/>
              <w:left w:val="nil"/>
              <w:bottom w:val="single" w:sz="4" w:space="0" w:color="A6A6A6"/>
              <w:right w:val="single" w:sz="4" w:space="0" w:color="A6A6A6"/>
            </w:tcBorders>
            <w:shd w:val="clear" w:color="auto" w:fill="auto"/>
            <w:hideMark/>
          </w:tcPr>
          <w:p w14:paraId="5C1B50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EDE2A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0E7E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30591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5.2.6.5</w:t>
            </w:r>
          </w:p>
        </w:tc>
        <w:tc>
          <w:tcPr>
            <w:tcW w:w="248" w:type="pct"/>
            <w:tcBorders>
              <w:top w:val="nil"/>
              <w:left w:val="nil"/>
              <w:bottom w:val="single" w:sz="4" w:space="0" w:color="A6A6A6"/>
              <w:right w:val="single" w:sz="4" w:space="0" w:color="A6A6A6"/>
            </w:tcBorders>
            <w:shd w:val="clear" w:color="auto" w:fill="auto"/>
            <w:hideMark/>
          </w:tcPr>
          <w:p w14:paraId="67B0CB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47994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5051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8"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6F4521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536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0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66A86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0516</w:t>
            </w:r>
          </w:p>
        </w:tc>
        <w:tc>
          <w:tcPr>
            <w:tcW w:w="199" w:type="pct"/>
            <w:tcBorders>
              <w:top w:val="nil"/>
              <w:left w:val="nil"/>
              <w:bottom w:val="single" w:sz="4" w:space="0" w:color="A6A6A6"/>
              <w:right w:val="single" w:sz="4" w:space="0" w:color="A6A6A6"/>
            </w:tcBorders>
            <w:shd w:val="clear" w:color="000000" w:fill="BFBFBF"/>
            <w:hideMark/>
          </w:tcPr>
          <w:p w14:paraId="6FC049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DAD2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501C63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17D4B4" w14:textId="101F4F6F" w:rsidTr="00764B12">
        <w:trPr>
          <w:trHeight w:val="1401"/>
        </w:trPr>
        <w:tc>
          <w:tcPr>
            <w:tcW w:w="395" w:type="pct"/>
            <w:tcBorders>
              <w:top w:val="nil"/>
              <w:left w:val="single" w:sz="4" w:space="0" w:color="A6A6A6"/>
              <w:bottom w:val="single" w:sz="4" w:space="0" w:color="A6A6A6"/>
              <w:right w:val="single" w:sz="4" w:space="0" w:color="A6A6A6"/>
            </w:tcBorders>
            <w:shd w:val="clear" w:color="auto" w:fill="auto"/>
            <w:hideMark/>
          </w:tcPr>
          <w:p w14:paraId="20D09D1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0" w:history="1">
              <w:r w:rsidR="00EE6F31" w:rsidRPr="00EE6F31">
                <w:rPr>
                  <w:rFonts w:ascii="Arial" w:hAnsi="Arial" w:cs="Arial"/>
                  <w:b/>
                  <w:bCs/>
                  <w:color w:val="0000FF"/>
                  <w:sz w:val="16"/>
                  <w:szCs w:val="16"/>
                  <w:u w:val="single"/>
                </w:rPr>
                <w:t>R4-2313585</w:t>
              </w:r>
            </w:hyperlink>
          </w:p>
        </w:tc>
        <w:tc>
          <w:tcPr>
            <w:tcW w:w="794" w:type="pct"/>
            <w:tcBorders>
              <w:top w:val="nil"/>
              <w:left w:val="nil"/>
              <w:bottom w:val="single" w:sz="4" w:space="0" w:color="A6A6A6"/>
              <w:right w:val="single" w:sz="4" w:space="0" w:color="A6A6A6"/>
            </w:tcBorders>
            <w:shd w:val="clear" w:color="auto" w:fill="auto"/>
            <w:hideMark/>
          </w:tcPr>
          <w:p w14:paraId="7E26EA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38.104: corrections of RMR-specific BS requirements for band n100 and n101, Rel-17</w:t>
            </w:r>
          </w:p>
        </w:tc>
        <w:tc>
          <w:tcPr>
            <w:tcW w:w="497" w:type="pct"/>
            <w:tcBorders>
              <w:top w:val="nil"/>
              <w:left w:val="nil"/>
              <w:bottom w:val="single" w:sz="4" w:space="0" w:color="A6A6A6"/>
              <w:right w:val="single" w:sz="4" w:space="0" w:color="A6A6A6"/>
            </w:tcBorders>
            <w:shd w:val="clear" w:color="auto" w:fill="auto"/>
            <w:hideMark/>
          </w:tcPr>
          <w:p w14:paraId="35F369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623AF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20D53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45373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507DF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B5ECC4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ED088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2"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31033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9D610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4AA101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0517</w:t>
            </w:r>
          </w:p>
        </w:tc>
        <w:tc>
          <w:tcPr>
            <w:tcW w:w="199" w:type="pct"/>
            <w:tcBorders>
              <w:top w:val="nil"/>
              <w:left w:val="nil"/>
              <w:bottom w:val="single" w:sz="4" w:space="0" w:color="A6A6A6"/>
              <w:right w:val="single" w:sz="4" w:space="0" w:color="A6A6A6"/>
            </w:tcBorders>
            <w:shd w:val="clear" w:color="000000" w:fill="BFBFBF"/>
            <w:hideMark/>
          </w:tcPr>
          <w:p w14:paraId="1DB6B9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5F60B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37020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65A2580" w14:textId="0556BDCA" w:rsidTr="00F813E1">
        <w:trPr>
          <w:trHeight w:val="1454"/>
        </w:trPr>
        <w:tc>
          <w:tcPr>
            <w:tcW w:w="395" w:type="pct"/>
            <w:tcBorders>
              <w:top w:val="nil"/>
              <w:left w:val="single" w:sz="4" w:space="0" w:color="A6A6A6"/>
              <w:bottom w:val="single" w:sz="4" w:space="0" w:color="A6A6A6"/>
              <w:right w:val="single" w:sz="4" w:space="0" w:color="A6A6A6"/>
            </w:tcBorders>
            <w:shd w:val="clear" w:color="auto" w:fill="auto"/>
            <w:hideMark/>
          </w:tcPr>
          <w:p w14:paraId="6C47D3E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R4-2313586</w:t>
            </w:r>
          </w:p>
        </w:tc>
        <w:tc>
          <w:tcPr>
            <w:tcW w:w="794" w:type="pct"/>
            <w:tcBorders>
              <w:top w:val="nil"/>
              <w:left w:val="nil"/>
              <w:bottom w:val="single" w:sz="4" w:space="0" w:color="A6A6A6"/>
              <w:right w:val="single" w:sz="4" w:space="0" w:color="A6A6A6"/>
            </w:tcBorders>
            <w:shd w:val="clear" w:color="auto" w:fill="auto"/>
            <w:hideMark/>
          </w:tcPr>
          <w:p w14:paraId="1A9A49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38.104: corrections of RMR-specific BS requirements for band n100 and n101, Rel-18</w:t>
            </w:r>
          </w:p>
        </w:tc>
        <w:tc>
          <w:tcPr>
            <w:tcW w:w="497" w:type="pct"/>
            <w:tcBorders>
              <w:top w:val="nil"/>
              <w:left w:val="nil"/>
              <w:bottom w:val="single" w:sz="4" w:space="0" w:color="A6A6A6"/>
              <w:right w:val="single" w:sz="4" w:space="0" w:color="A6A6A6"/>
            </w:tcBorders>
            <w:shd w:val="clear" w:color="auto" w:fill="auto"/>
            <w:hideMark/>
          </w:tcPr>
          <w:p w14:paraId="2C0DE6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C437E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5B92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0CAB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590EA4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1DAD7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7E9B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4" w:history="1">
              <w:r w:rsidR="00EE6F31" w:rsidRPr="00EE6F31">
                <w:rPr>
                  <w:rFonts w:ascii="Arial" w:hAnsi="Arial" w:cs="Arial"/>
                  <w:b/>
                  <w:bCs/>
                  <w:color w:val="0000FF"/>
                  <w:sz w:val="16"/>
                  <w:szCs w:val="16"/>
                  <w:u w:val="single"/>
                </w:rPr>
                <w:t>38.104</w:t>
              </w:r>
            </w:hyperlink>
          </w:p>
        </w:tc>
        <w:tc>
          <w:tcPr>
            <w:tcW w:w="298" w:type="pct"/>
            <w:tcBorders>
              <w:top w:val="nil"/>
              <w:left w:val="nil"/>
              <w:bottom w:val="single" w:sz="4" w:space="0" w:color="A6A6A6"/>
              <w:right w:val="single" w:sz="4" w:space="0" w:color="A6A6A6"/>
            </w:tcBorders>
            <w:shd w:val="clear" w:color="auto" w:fill="auto"/>
            <w:hideMark/>
          </w:tcPr>
          <w:p w14:paraId="701EA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356125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780B3E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0518</w:t>
            </w:r>
          </w:p>
        </w:tc>
        <w:tc>
          <w:tcPr>
            <w:tcW w:w="199" w:type="pct"/>
            <w:tcBorders>
              <w:top w:val="nil"/>
              <w:left w:val="nil"/>
              <w:bottom w:val="single" w:sz="4" w:space="0" w:color="A6A6A6"/>
              <w:right w:val="single" w:sz="4" w:space="0" w:color="A6A6A6"/>
            </w:tcBorders>
            <w:shd w:val="clear" w:color="000000" w:fill="BFBFBF"/>
            <w:hideMark/>
          </w:tcPr>
          <w:p w14:paraId="627A96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3EC2B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BBB94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DBE741C" w14:textId="16435D5C" w:rsidTr="00764B12">
        <w:trPr>
          <w:trHeight w:val="1020"/>
        </w:trPr>
        <w:tc>
          <w:tcPr>
            <w:tcW w:w="395" w:type="pct"/>
            <w:tcBorders>
              <w:top w:val="nil"/>
              <w:left w:val="single" w:sz="4" w:space="0" w:color="A6A6A6"/>
              <w:bottom w:val="single" w:sz="4" w:space="0" w:color="A6A6A6"/>
              <w:right w:val="single" w:sz="4" w:space="0" w:color="A6A6A6"/>
            </w:tcBorders>
            <w:shd w:val="clear" w:color="auto" w:fill="auto"/>
            <w:hideMark/>
          </w:tcPr>
          <w:p w14:paraId="2B5D964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5" w:history="1">
              <w:r w:rsidR="00EE6F31" w:rsidRPr="00EE6F31">
                <w:rPr>
                  <w:rFonts w:ascii="Arial" w:hAnsi="Arial" w:cs="Arial"/>
                  <w:b/>
                  <w:bCs/>
                  <w:color w:val="0000FF"/>
                  <w:sz w:val="16"/>
                  <w:szCs w:val="16"/>
                  <w:u w:val="single"/>
                </w:rPr>
                <w:t>R4-2311711</w:t>
              </w:r>
            </w:hyperlink>
          </w:p>
        </w:tc>
        <w:tc>
          <w:tcPr>
            <w:tcW w:w="794" w:type="pct"/>
            <w:tcBorders>
              <w:top w:val="nil"/>
              <w:left w:val="nil"/>
              <w:bottom w:val="single" w:sz="4" w:space="0" w:color="A6A6A6"/>
              <w:right w:val="single" w:sz="4" w:space="0" w:color="A6A6A6"/>
            </w:tcBorders>
            <w:shd w:val="clear" w:color="auto" w:fill="auto"/>
            <w:hideMark/>
          </w:tcPr>
          <w:p w14:paraId="405A5E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38.106: Editorial correction in transmitter transient period for NR repeaters</w:t>
            </w:r>
          </w:p>
        </w:tc>
        <w:tc>
          <w:tcPr>
            <w:tcW w:w="497" w:type="pct"/>
            <w:tcBorders>
              <w:top w:val="nil"/>
              <w:left w:val="nil"/>
              <w:bottom w:val="single" w:sz="4" w:space="0" w:color="A6A6A6"/>
              <w:right w:val="single" w:sz="4" w:space="0" w:color="A6A6A6"/>
            </w:tcBorders>
            <w:shd w:val="clear" w:color="auto" w:fill="auto"/>
            <w:hideMark/>
          </w:tcPr>
          <w:p w14:paraId="65E2B6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459280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05B1C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5410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E074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2FB6D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686FA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7" w:history="1">
              <w:r w:rsidR="00EE6F31"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03358B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383BD8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8" w:history="1">
              <w:r w:rsidR="00EE6F31" w:rsidRPr="00EE6F31">
                <w:rPr>
                  <w:rFonts w:ascii="Arial" w:hAnsi="Arial" w:cs="Arial"/>
                  <w:b/>
                  <w:bCs/>
                  <w:color w:val="0000FF"/>
                  <w:sz w:val="16"/>
                  <w:szCs w:val="16"/>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6AFC7E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0037</w:t>
            </w:r>
          </w:p>
        </w:tc>
        <w:tc>
          <w:tcPr>
            <w:tcW w:w="199" w:type="pct"/>
            <w:tcBorders>
              <w:top w:val="nil"/>
              <w:left w:val="nil"/>
              <w:bottom w:val="single" w:sz="4" w:space="0" w:color="A6A6A6"/>
              <w:right w:val="single" w:sz="4" w:space="0" w:color="A6A6A6"/>
            </w:tcBorders>
            <w:shd w:val="clear" w:color="000000" w:fill="BFBFBF"/>
            <w:hideMark/>
          </w:tcPr>
          <w:p w14:paraId="7389B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77A9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161420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734238" w14:textId="7B2DE0F3"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E794A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19" w:history="1">
              <w:r w:rsidR="00EE6F31" w:rsidRPr="00EE6F31">
                <w:rPr>
                  <w:rFonts w:ascii="Arial" w:hAnsi="Arial" w:cs="Arial"/>
                  <w:b/>
                  <w:bCs/>
                  <w:color w:val="0000FF"/>
                  <w:sz w:val="16"/>
                  <w:szCs w:val="16"/>
                  <w:u w:val="single"/>
                </w:rPr>
                <w:t>R4-2312329</w:t>
              </w:r>
            </w:hyperlink>
          </w:p>
        </w:tc>
        <w:tc>
          <w:tcPr>
            <w:tcW w:w="794" w:type="pct"/>
            <w:tcBorders>
              <w:top w:val="nil"/>
              <w:left w:val="nil"/>
              <w:bottom w:val="single" w:sz="4" w:space="0" w:color="A6A6A6"/>
              <w:right w:val="single" w:sz="4" w:space="0" w:color="A6A6A6"/>
            </w:tcBorders>
            <w:shd w:val="clear" w:color="auto" w:fill="auto"/>
            <w:hideMark/>
          </w:tcPr>
          <w:p w14:paraId="5E3BA6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38.106: Input intermodulation</w:t>
            </w:r>
          </w:p>
        </w:tc>
        <w:tc>
          <w:tcPr>
            <w:tcW w:w="497" w:type="pct"/>
            <w:tcBorders>
              <w:top w:val="nil"/>
              <w:left w:val="nil"/>
              <w:bottom w:val="single" w:sz="4" w:space="0" w:color="A6A6A6"/>
              <w:right w:val="single" w:sz="4" w:space="0" w:color="A6A6A6"/>
            </w:tcBorders>
            <w:shd w:val="clear" w:color="auto" w:fill="auto"/>
            <w:hideMark/>
          </w:tcPr>
          <w:p w14:paraId="316EB4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F17D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9C5C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831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0D2025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5570A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3519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1" w:history="1">
              <w:r w:rsidR="00EE6F31"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6B2318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17.5.0</w:t>
            </w:r>
          </w:p>
        </w:tc>
        <w:tc>
          <w:tcPr>
            <w:tcW w:w="496" w:type="pct"/>
            <w:tcBorders>
              <w:top w:val="nil"/>
              <w:left w:val="nil"/>
              <w:bottom w:val="single" w:sz="4" w:space="0" w:color="A6A6A6"/>
              <w:right w:val="single" w:sz="4" w:space="0" w:color="A6A6A6"/>
            </w:tcBorders>
            <w:shd w:val="clear" w:color="auto" w:fill="auto"/>
            <w:hideMark/>
          </w:tcPr>
          <w:p w14:paraId="3C6C3F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2"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1FC247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0038</w:t>
            </w:r>
          </w:p>
        </w:tc>
        <w:tc>
          <w:tcPr>
            <w:tcW w:w="199" w:type="pct"/>
            <w:tcBorders>
              <w:top w:val="nil"/>
              <w:left w:val="nil"/>
              <w:bottom w:val="single" w:sz="4" w:space="0" w:color="A6A6A6"/>
              <w:right w:val="single" w:sz="4" w:space="0" w:color="A6A6A6"/>
            </w:tcBorders>
            <w:shd w:val="clear" w:color="000000" w:fill="BFBFBF"/>
            <w:hideMark/>
          </w:tcPr>
          <w:p w14:paraId="7B4B17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BEB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A1BBA2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FE99B8" w14:textId="04C0FEA1" w:rsidTr="00F813E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2AC0495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R4-2312330</w:t>
            </w:r>
          </w:p>
        </w:tc>
        <w:tc>
          <w:tcPr>
            <w:tcW w:w="794" w:type="pct"/>
            <w:tcBorders>
              <w:top w:val="nil"/>
              <w:left w:val="nil"/>
              <w:bottom w:val="single" w:sz="4" w:space="0" w:color="A6A6A6"/>
              <w:right w:val="single" w:sz="4" w:space="0" w:color="A6A6A6"/>
            </w:tcBorders>
            <w:shd w:val="clear" w:color="auto" w:fill="auto"/>
            <w:hideMark/>
          </w:tcPr>
          <w:p w14:paraId="2DCA77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38.106: Input intermodulation</w:t>
            </w:r>
          </w:p>
        </w:tc>
        <w:tc>
          <w:tcPr>
            <w:tcW w:w="497" w:type="pct"/>
            <w:tcBorders>
              <w:top w:val="nil"/>
              <w:left w:val="nil"/>
              <w:bottom w:val="single" w:sz="4" w:space="0" w:color="A6A6A6"/>
              <w:right w:val="single" w:sz="4" w:space="0" w:color="A6A6A6"/>
            </w:tcBorders>
            <w:shd w:val="clear" w:color="auto" w:fill="auto"/>
            <w:hideMark/>
          </w:tcPr>
          <w:p w14:paraId="4B4915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DD3CA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1DBD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FE56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4399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090F9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4CC116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4" w:history="1">
              <w:r w:rsidR="00EE6F31" w:rsidRPr="00EE6F31">
                <w:rPr>
                  <w:rFonts w:ascii="Arial" w:hAnsi="Arial" w:cs="Arial"/>
                  <w:b/>
                  <w:bCs/>
                  <w:color w:val="0000FF"/>
                  <w:sz w:val="16"/>
                  <w:szCs w:val="16"/>
                  <w:u w:val="single"/>
                </w:rPr>
                <w:t>38.106</w:t>
              </w:r>
            </w:hyperlink>
          </w:p>
        </w:tc>
        <w:tc>
          <w:tcPr>
            <w:tcW w:w="298" w:type="pct"/>
            <w:tcBorders>
              <w:top w:val="nil"/>
              <w:left w:val="nil"/>
              <w:bottom w:val="single" w:sz="4" w:space="0" w:color="A6A6A6"/>
              <w:right w:val="single" w:sz="4" w:space="0" w:color="A6A6A6"/>
            </w:tcBorders>
            <w:shd w:val="clear" w:color="auto" w:fill="auto"/>
            <w:hideMark/>
          </w:tcPr>
          <w:p w14:paraId="23C568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6743F1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5"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349AFF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0039</w:t>
            </w:r>
          </w:p>
        </w:tc>
        <w:tc>
          <w:tcPr>
            <w:tcW w:w="199" w:type="pct"/>
            <w:tcBorders>
              <w:top w:val="nil"/>
              <w:left w:val="nil"/>
              <w:bottom w:val="single" w:sz="4" w:space="0" w:color="A6A6A6"/>
              <w:right w:val="single" w:sz="4" w:space="0" w:color="A6A6A6"/>
            </w:tcBorders>
            <w:shd w:val="clear" w:color="000000" w:fill="BFBFBF"/>
            <w:hideMark/>
          </w:tcPr>
          <w:p w14:paraId="3941A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72C71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F50A2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D94A53" w14:textId="259365B1"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85C27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6" w:history="1">
              <w:r w:rsidR="00EE6F31" w:rsidRPr="00EE6F31">
                <w:rPr>
                  <w:rFonts w:ascii="Arial" w:hAnsi="Arial" w:cs="Arial"/>
                  <w:b/>
                  <w:bCs/>
                  <w:color w:val="0000FF"/>
                  <w:sz w:val="16"/>
                  <w:szCs w:val="16"/>
                  <w:u w:val="single"/>
                </w:rPr>
                <w:t>R4-2311596</w:t>
              </w:r>
            </w:hyperlink>
          </w:p>
        </w:tc>
        <w:tc>
          <w:tcPr>
            <w:tcW w:w="794" w:type="pct"/>
            <w:tcBorders>
              <w:top w:val="nil"/>
              <w:left w:val="nil"/>
              <w:bottom w:val="single" w:sz="4" w:space="0" w:color="A6A6A6"/>
              <w:right w:val="single" w:sz="4" w:space="0" w:color="A6A6A6"/>
            </w:tcBorders>
            <w:shd w:val="clear" w:color="auto" w:fill="auto"/>
            <w:hideMark/>
          </w:tcPr>
          <w:p w14:paraId="427366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38.108, Correction on antenna connector</w:t>
            </w:r>
          </w:p>
        </w:tc>
        <w:tc>
          <w:tcPr>
            <w:tcW w:w="497" w:type="pct"/>
            <w:tcBorders>
              <w:top w:val="nil"/>
              <w:left w:val="nil"/>
              <w:bottom w:val="single" w:sz="4" w:space="0" w:color="A6A6A6"/>
              <w:right w:val="single" w:sz="4" w:space="0" w:color="A6A6A6"/>
            </w:tcBorders>
            <w:shd w:val="clear" w:color="auto" w:fill="auto"/>
            <w:hideMark/>
          </w:tcPr>
          <w:p w14:paraId="602AE6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68D52D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3875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1229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DD57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0D090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C4BF54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8"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290E4F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50836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29"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714F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0038</w:t>
            </w:r>
          </w:p>
        </w:tc>
        <w:tc>
          <w:tcPr>
            <w:tcW w:w="199" w:type="pct"/>
            <w:tcBorders>
              <w:top w:val="nil"/>
              <w:left w:val="nil"/>
              <w:bottom w:val="single" w:sz="4" w:space="0" w:color="A6A6A6"/>
              <w:right w:val="single" w:sz="4" w:space="0" w:color="A6A6A6"/>
            </w:tcBorders>
            <w:shd w:val="clear" w:color="000000" w:fill="BFBFBF"/>
            <w:hideMark/>
          </w:tcPr>
          <w:p w14:paraId="0A6619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9F3B0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B103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E0614F" w14:textId="7BF17A82" w:rsidTr="00F813E1">
        <w:trPr>
          <w:trHeight w:val="965"/>
        </w:trPr>
        <w:tc>
          <w:tcPr>
            <w:tcW w:w="395" w:type="pct"/>
            <w:tcBorders>
              <w:top w:val="nil"/>
              <w:left w:val="single" w:sz="4" w:space="0" w:color="A6A6A6"/>
              <w:bottom w:val="single" w:sz="4" w:space="0" w:color="A6A6A6"/>
              <w:right w:val="single" w:sz="4" w:space="0" w:color="A6A6A6"/>
            </w:tcBorders>
            <w:shd w:val="clear" w:color="auto" w:fill="auto"/>
            <w:hideMark/>
          </w:tcPr>
          <w:p w14:paraId="7F0534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0" w:history="1">
              <w:r w:rsidR="00EE6F31" w:rsidRPr="00EE6F31">
                <w:rPr>
                  <w:rFonts w:ascii="Arial" w:hAnsi="Arial" w:cs="Arial"/>
                  <w:b/>
                  <w:bCs/>
                  <w:color w:val="0000FF"/>
                  <w:sz w:val="16"/>
                  <w:szCs w:val="16"/>
                  <w:u w:val="single"/>
                </w:rPr>
                <w:t>R4-2311598</w:t>
              </w:r>
            </w:hyperlink>
          </w:p>
        </w:tc>
        <w:tc>
          <w:tcPr>
            <w:tcW w:w="794" w:type="pct"/>
            <w:tcBorders>
              <w:top w:val="nil"/>
              <w:left w:val="nil"/>
              <w:bottom w:val="single" w:sz="4" w:space="0" w:color="A6A6A6"/>
              <w:right w:val="single" w:sz="4" w:space="0" w:color="A6A6A6"/>
            </w:tcBorders>
            <w:shd w:val="clear" w:color="auto" w:fill="auto"/>
            <w:hideMark/>
          </w:tcPr>
          <w:p w14:paraId="05B77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38.108, Correction on out-of-band emissions</w:t>
            </w:r>
          </w:p>
        </w:tc>
        <w:tc>
          <w:tcPr>
            <w:tcW w:w="497" w:type="pct"/>
            <w:tcBorders>
              <w:top w:val="nil"/>
              <w:left w:val="nil"/>
              <w:bottom w:val="single" w:sz="4" w:space="0" w:color="A6A6A6"/>
              <w:right w:val="single" w:sz="4" w:space="0" w:color="A6A6A6"/>
            </w:tcBorders>
            <w:shd w:val="clear" w:color="auto" w:fill="auto"/>
            <w:hideMark/>
          </w:tcPr>
          <w:p w14:paraId="69AEF1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 THALES</w:t>
            </w:r>
          </w:p>
        </w:tc>
        <w:tc>
          <w:tcPr>
            <w:tcW w:w="248" w:type="pct"/>
            <w:tcBorders>
              <w:top w:val="nil"/>
              <w:left w:val="nil"/>
              <w:bottom w:val="single" w:sz="4" w:space="0" w:color="A6A6A6"/>
              <w:right w:val="single" w:sz="4" w:space="0" w:color="A6A6A6"/>
            </w:tcBorders>
            <w:shd w:val="clear" w:color="auto" w:fill="auto"/>
            <w:hideMark/>
          </w:tcPr>
          <w:p w14:paraId="77685E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EB7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96E1D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706154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E1A2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1882E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2"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066396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358C469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3"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17C58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0039</w:t>
            </w:r>
          </w:p>
        </w:tc>
        <w:tc>
          <w:tcPr>
            <w:tcW w:w="199" w:type="pct"/>
            <w:tcBorders>
              <w:top w:val="nil"/>
              <w:left w:val="nil"/>
              <w:bottom w:val="single" w:sz="4" w:space="0" w:color="A6A6A6"/>
              <w:right w:val="single" w:sz="4" w:space="0" w:color="A6A6A6"/>
            </w:tcBorders>
            <w:shd w:val="clear" w:color="000000" w:fill="BFBFBF"/>
            <w:hideMark/>
          </w:tcPr>
          <w:p w14:paraId="7A601F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933E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9F5C9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E92B59" w14:textId="653B8DB0" w:rsidTr="00764B12">
        <w:trPr>
          <w:trHeight w:val="891"/>
        </w:trPr>
        <w:tc>
          <w:tcPr>
            <w:tcW w:w="395" w:type="pct"/>
            <w:tcBorders>
              <w:top w:val="nil"/>
              <w:left w:val="single" w:sz="4" w:space="0" w:color="A6A6A6"/>
              <w:bottom w:val="single" w:sz="4" w:space="0" w:color="A6A6A6"/>
              <w:right w:val="single" w:sz="4" w:space="0" w:color="A6A6A6"/>
            </w:tcBorders>
            <w:shd w:val="clear" w:color="auto" w:fill="auto"/>
            <w:hideMark/>
          </w:tcPr>
          <w:p w14:paraId="4E01DB2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4" w:history="1">
              <w:r w:rsidR="00EE6F31" w:rsidRPr="00EE6F31">
                <w:rPr>
                  <w:rFonts w:ascii="Arial" w:hAnsi="Arial" w:cs="Arial"/>
                  <w:b/>
                  <w:bCs/>
                  <w:color w:val="0000FF"/>
                  <w:sz w:val="16"/>
                  <w:szCs w:val="16"/>
                  <w:u w:val="single"/>
                </w:rPr>
                <w:t>R4-2311701</w:t>
              </w:r>
            </w:hyperlink>
          </w:p>
        </w:tc>
        <w:tc>
          <w:tcPr>
            <w:tcW w:w="794" w:type="pct"/>
            <w:tcBorders>
              <w:top w:val="nil"/>
              <w:left w:val="nil"/>
              <w:bottom w:val="single" w:sz="4" w:space="0" w:color="A6A6A6"/>
              <w:right w:val="single" w:sz="4" w:space="0" w:color="A6A6A6"/>
            </w:tcBorders>
            <w:shd w:val="clear" w:color="auto" w:fill="auto"/>
            <w:hideMark/>
          </w:tcPr>
          <w:p w14:paraId="384258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38.108: Application of unwanted emissions requirements</w:t>
            </w:r>
          </w:p>
        </w:tc>
        <w:tc>
          <w:tcPr>
            <w:tcW w:w="497" w:type="pct"/>
            <w:tcBorders>
              <w:top w:val="nil"/>
              <w:left w:val="nil"/>
              <w:bottom w:val="single" w:sz="4" w:space="0" w:color="A6A6A6"/>
              <w:right w:val="single" w:sz="4" w:space="0" w:color="A6A6A6"/>
            </w:tcBorders>
            <w:shd w:val="clear" w:color="auto" w:fill="auto"/>
            <w:hideMark/>
          </w:tcPr>
          <w:p w14:paraId="64499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767FED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4CBA4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842D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70DF3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DF2955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584C3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6"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3C711F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5AC677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7"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AE884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0040</w:t>
            </w:r>
          </w:p>
        </w:tc>
        <w:tc>
          <w:tcPr>
            <w:tcW w:w="199" w:type="pct"/>
            <w:tcBorders>
              <w:top w:val="nil"/>
              <w:left w:val="nil"/>
              <w:bottom w:val="single" w:sz="4" w:space="0" w:color="A6A6A6"/>
              <w:right w:val="single" w:sz="4" w:space="0" w:color="A6A6A6"/>
            </w:tcBorders>
            <w:shd w:val="clear" w:color="000000" w:fill="BFBFBF"/>
            <w:hideMark/>
          </w:tcPr>
          <w:p w14:paraId="151FC1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462A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8B798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C2DFE1" w14:textId="76528D8F" w:rsidTr="00764B12">
        <w:trPr>
          <w:trHeight w:val="1038"/>
        </w:trPr>
        <w:tc>
          <w:tcPr>
            <w:tcW w:w="395" w:type="pct"/>
            <w:tcBorders>
              <w:top w:val="nil"/>
              <w:left w:val="single" w:sz="4" w:space="0" w:color="A6A6A6"/>
              <w:bottom w:val="single" w:sz="4" w:space="0" w:color="A6A6A6"/>
              <w:right w:val="single" w:sz="4" w:space="0" w:color="A6A6A6"/>
            </w:tcBorders>
            <w:shd w:val="clear" w:color="auto" w:fill="auto"/>
            <w:hideMark/>
          </w:tcPr>
          <w:p w14:paraId="6030D52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8" w:history="1">
              <w:r w:rsidR="00EE6F31" w:rsidRPr="00EE6F31">
                <w:rPr>
                  <w:rFonts w:ascii="Arial" w:hAnsi="Arial" w:cs="Arial"/>
                  <w:b/>
                  <w:bCs/>
                  <w:color w:val="0000FF"/>
                  <w:sz w:val="16"/>
                  <w:szCs w:val="16"/>
                  <w:u w:val="single"/>
                </w:rPr>
                <w:t>R4-2312056</w:t>
              </w:r>
            </w:hyperlink>
          </w:p>
        </w:tc>
        <w:tc>
          <w:tcPr>
            <w:tcW w:w="794" w:type="pct"/>
            <w:tcBorders>
              <w:top w:val="nil"/>
              <w:left w:val="nil"/>
              <w:bottom w:val="single" w:sz="4" w:space="0" w:color="A6A6A6"/>
              <w:right w:val="single" w:sz="4" w:space="0" w:color="A6A6A6"/>
            </w:tcBorders>
            <w:shd w:val="clear" w:color="auto" w:fill="auto"/>
            <w:hideMark/>
          </w:tcPr>
          <w:p w14:paraId="4C6E92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for channel model description in SAN PRACH demodulation requirement</w:t>
            </w:r>
          </w:p>
        </w:tc>
        <w:tc>
          <w:tcPr>
            <w:tcW w:w="497" w:type="pct"/>
            <w:tcBorders>
              <w:top w:val="nil"/>
              <w:left w:val="nil"/>
              <w:bottom w:val="single" w:sz="4" w:space="0" w:color="A6A6A6"/>
              <w:right w:val="single" w:sz="4" w:space="0" w:color="A6A6A6"/>
            </w:tcBorders>
            <w:shd w:val="clear" w:color="auto" w:fill="auto"/>
            <w:hideMark/>
          </w:tcPr>
          <w:p w14:paraId="48EFC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3218B7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4B7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8CF9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61431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4CB899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3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6AD2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0" w:history="1">
              <w:r w:rsidR="00EE6F31" w:rsidRPr="00EE6F31">
                <w:rPr>
                  <w:rFonts w:ascii="Arial" w:hAnsi="Arial" w:cs="Arial"/>
                  <w:b/>
                  <w:bCs/>
                  <w:color w:val="0000FF"/>
                  <w:sz w:val="16"/>
                  <w:szCs w:val="16"/>
                  <w:u w:val="single"/>
                </w:rPr>
                <w:t>38.108</w:t>
              </w:r>
            </w:hyperlink>
          </w:p>
        </w:tc>
        <w:tc>
          <w:tcPr>
            <w:tcW w:w="298" w:type="pct"/>
            <w:tcBorders>
              <w:top w:val="nil"/>
              <w:left w:val="nil"/>
              <w:bottom w:val="single" w:sz="4" w:space="0" w:color="A6A6A6"/>
              <w:right w:val="single" w:sz="4" w:space="0" w:color="A6A6A6"/>
            </w:tcBorders>
            <w:shd w:val="clear" w:color="auto" w:fill="auto"/>
            <w:hideMark/>
          </w:tcPr>
          <w:p w14:paraId="702223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8BC87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1"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39837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0042</w:t>
            </w:r>
          </w:p>
        </w:tc>
        <w:tc>
          <w:tcPr>
            <w:tcW w:w="199" w:type="pct"/>
            <w:tcBorders>
              <w:top w:val="nil"/>
              <w:left w:val="nil"/>
              <w:bottom w:val="single" w:sz="4" w:space="0" w:color="A6A6A6"/>
              <w:right w:val="single" w:sz="4" w:space="0" w:color="A6A6A6"/>
            </w:tcBorders>
            <w:shd w:val="clear" w:color="000000" w:fill="BFBFBF"/>
            <w:hideMark/>
          </w:tcPr>
          <w:p w14:paraId="21A866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7ED5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80D93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E7EB04C" w14:textId="1BE6F68B"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6F1377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2" w:history="1">
              <w:r w:rsidR="00EE6F31" w:rsidRPr="00EE6F31">
                <w:rPr>
                  <w:rFonts w:ascii="Arial" w:hAnsi="Arial" w:cs="Arial"/>
                  <w:b/>
                  <w:bCs/>
                  <w:color w:val="0000FF"/>
                  <w:sz w:val="16"/>
                  <w:szCs w:val="16"/>
                  <w:u w:val="single"/>
                </w:rPr>
                <w:t>R4-2312331</w:t>
              </w:r>
            </w:hyperlink>
          </w:p>
        </w:tc>
        <w:tc>
          <w:tcPr>
            <w:tcW w:w="794" w:type="pct"/>
            <w:tcBorders>
              <w:top w:val="nil"/>
              <w:left w:val="nil"/>
              <w:bottom w:val="single" w:sz="4" w:space="0" w:color="A6A6A6"/>
              <w:right w:val="single" w:sz="4" w:space="0" w:color="A6A6A6"/>
            </w:tcBorders>
            <w:shd w:val="clear" w:color="auto" w:fill="auto"/>
            <w:hideMark/>
          </w:tcPr>
          <w:p w14:paraId="58DC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38.115-1: Input intermodulation</w:t>
            </w:r>
          </w:p>
        </w:tc>
        <w:tc>
          <w:tcPr>
            <w:tcW w:w="497" w:type="pct"/>
            <w:tcBorders>
              <w:top w:val="nil"/>
              <w:left w:val="nil"/>
              <w:bottom w:val="single" w:sz="4" w:space="0" w:color="A6A6A6"/>
              <w:right w:val="single" w:sz="4" w:space="0" w:color="A6A6A6"/>
            </w:tcBorders>
            <w:shd w:val="clear" w:color="auto" w:fill="auto"/>
            <w:hideMark/>
          </w:tcPr>
          <w:p w14:paraId="1C98F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3FAF3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D5E90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CC6A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10273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C6F79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B8C2C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4" w:history="1">
              <w:r w:rsidR="00EE6F31" w:rsidRPr="00EE6F31">
                <w:rPr>
                  <w:rFonts w:ascii="Arial" w:hAnsi="Arial" w:cs="Arial"/>
                  <w:b/>
                  <w:bCs/>
                  <w:color w:val="0000FF"/>
                  <w:sz w:val="16"/>
                  <w:szCs w:val="16"/>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7B859C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4FC6ED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5"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1D801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0016</w:t>
            </w:r>
          </w:p>
        </w:tc>
        <w:tc>
          <w:tcPr>
            <w:tcW w:w="199" w:type="pct"/>
            <w:tcBorders>
              <w:top w:val="nil"/>
              <w:left w:val="nil"/>
              <w:bottom w:val="single" w:sz="4" w:space="0" w:color="A6A6A6"/>
              <w:right w:val="single" w:sz="4" w:space="0" w:color="A6A6A6"/>
            </w:tcBorders>
            <w:shd w:val="clear" w:color="000000" w:fill="BFBFBF"/>
            <w:hideMark/>
          </w:tcPr>
          <w:p w14:paraId="566EB6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5BD8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8CE9C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23DCD7" w14:textId="66F1EC88" w:rsidTr="00F813E1">
        <w:trPr>
          <w:trHeight w:val="797"/>
        </w:trPr>
        <w:tc>
          <w:tcPr>
            <w:tcW w:w="395" w:type="pct"/>
            <w:tcBorders>
              <w:top w:val="nil"/>
              <w:left w:val="single" w:sz="4" w:space="0" w:color="A6A6A6"/>
              <w:bottom w:val="single" w:sz="4" w:space="0" w:color="A6A6A6"/>
              <w:right w:val="single" w:sz="4" w:space="0" w:color="A6A6A6"/>
            </w:tcBorders>
            <w:shd w:val="clear" w:color="auto" w:fill="auto"/>
            <w:hideMark/>
          </w:tcPr>
          <w:p w14:paraId="2D3E0C7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R4-2312332</w:t>
            </w:r>
          </w:p>
        </w:tc>
        <w:tc>
          <w:tcPr>
            <w:tcW w:w="794" w:type="pct"/>
            <w:tcBorders>
              <w:top w:val="nil"/>
              <w:left w:val="nil"/>
              <w:bottom w:val="single" w:sz="4" w:space="0" w:color="A6A6A6"/>
              <w:right w:val="single" w:sz="4" w:space="0" w:color="A6A6A6"/>
            </w:tcBorders>
            <w:shd w:val="clear" w:color="auto" w:fill="auto"/>
            <w:hideMark/>
          </w:tcPr>
          <w:p w14:paraId="40719F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38.115-1: Input intermodulation</w:t>
            </w:r>
          </w:p>
        </w:tc>
        <w:tc>
          <w:tcPr>
            <w:tcW w:w="497" w:type="pct"/>
            <w:tcBorders>
              <w:top w:val="nil"/>
              <w:left w:val="nil"/>
              <w:bottom w:val="single" w:sz="4" w:space="0" w:color="A6A6A6"/>
              <w:right w:val="single" w:sz="4" w:space="0" w:color="A6A6A6"/>
            </w:tcBorders>
            <w:shd w:val="clear" w:color="auto" w:fill="auto"/>
            <w:hideMark/>
          </w:tcPr>
          <w:p w14:paraId="61FB23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A851D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CE84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B37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50EA84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FE598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61ABA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7" w:history="1">
              <w:r w:rsidR="00EE6F31" w:rsidRPr="00EE6F31">
                <w:rPr>
                  <w:rFonts w:ascii="Arial" w:hAnsi="Arial" w:cs="Arial"/>
                  <w:b/>
                  <w:bCs/>
                  <w:color w:val="0000FF"/>
                  <w:sz w:val="16"/>
                  <w:szCs w:val="16"/>
                  <w:u w:val="single"/>
                </w:rPr>
                <w:t>38.115-1</w:t>
              </w:r>
            </w:hyperlink>
          </w:p>
        </w:tc>
        <w:tc>
          <w:tcPr>
            <w:tcW w:w="298" w:type="pct"/>
            <w:tcBorders>
              <w:top w:val="nil"/>
              <w:left w:val="nil"/>
              <w:bottom w:val="single" w:sz="4" w:space="0" w:color="A6A6A6"/>
              <w:right w:val="single" w:sz="4" w:space="0" w:color="A6A6A6"/>
            </w:tcBorders>
            <w:shd w:val="clear" w:color="auto" w:fill="auto"/>
            <w:hideMark/>
          </w:tcPr>
          <w:p w14:paraId="3A813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09B560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8"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0E38BA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0017</w:t>
            </w:r>
          </w:p>
        </w:tc>
        <w:tc>
          <w:tcPr>
            <w:tcW w:w="199" w:type="pct"/>
            <w:tcBorders>
              <w:top w:val="nil"/>
              <w:left w:val="nil"/>
              <w:bottom w:val="single" w:sz="4" w:space="0" w:color="A6A6A6"/>
              <w:right w:val="single" w:sz="4" w:space="0" w:color="A6A6A6"/>
            </w:tcBorders>
            <w:shd w:val="clear" w:color="000000" w:fill="BFBFBF"/>
            <w:hideMark/>
          </w:tcPr>
          <w:p w14:paraId="3158AE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34D0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A0C0A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931A36D" w14:textId="6B073BCD" w:rsidTr="00F82C30">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0DDBF3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49" w:history="1">
              <w:r w:rsidR="00EE6F31" w:rsidRPr="00EE6F31">
                <w:rPr>
                  <w:rFonts w:ascii="Arial" w:hAnsi="Arial" w:cs="Arial"/>
                  <w:b/>
                  <w:bCs/>
                  <w:color w:val="0000FF"/>
                  <w:sz w:val="16"/>
                  <w:szCs w:val="16"/>
                  <w:u w:val="single"/>
                </w:rPr>
                <w:t>R4-2312333</w:t>
              </w:r>
            </w:hyperlink>
          </w:p>
        </w:tc>
        <w:tc>
          <w:tcPr>
            <w:tcW w:w="794" w:type="pct"/>
            <w:tcBorders>
              <w:top w:val="nil"/>
              <w:left w:val="nil"/>
              <w:bottom w:val="single" w:sz="4" w:space="0" w:color="A6A6A6"/>
              <w:right w:val="single" w:sz="4" w:space="0" w:color="A6A6A6"/>
            </w:tcBorders>
            <w:shd w:val="clear" w:color="auto" w:fill="auto"/>
            <w:hideMark/>
          </w:tcPr>
          <w:p w14:paraId="4A11D0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[NR_repeaters] CR to 38.115-2: Input intermodulation</w:t>
            </w:r>
          </w:p>
        </w:tc>
        <w:tc>
          <w:tcPr>
            <w:tcW w:w="497" w:type="pct"/>
            <w:tcBorders>
              <w:top w:val="nil"/>
              <w:left w:val="nil"/>
              <w:bottom w:val="single" w:sz="4" w:space="0" w:color="A6A6A6"/>
              <w:right w:val="single" w:sz="4" w:space="0" w:color="A6A6A6"/>
            </w:tcBorders>
            <w:shd w:val="clear" w:color="auto" w:fill="auto"/>
            <w:hideMark/>
          </w:tcPr>
          <w:p w14:paraId="2889D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BFFC4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E2388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46A9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5DADE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A7C5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74432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1" w:history="1">
              <w:r w:rsidR="00EE6F31" w:rsidRPr="00EE6F31">
                <w:rPr>
                  <w:rFonts w:ascii="Arial" w:hAnsi="Arial" w:cs="Arial"/>
                  <w:b/>
                  <w:bCs/>
                  <w:color w:val="0000FF"/>
                  <w:sz w:val="16"/>
                  <w:szCs w:val="16"/>
                  <w:u w:val="single"/>
                </w:rPr>
                <w:t>38.115-2</w:t>
              </w:r>
            </w:hyperlink>
          </w:p>
        </w:tc>
        <w:tc>
          <w:tcPr>
            <w:tcW w:w="298" w:type="pct"/>
            <w:tcBorders>
              <w:top w:val="nil"/>
              <w:left w:val="nil"/>
              <w:bottom w:val="single" w:sz="4" w:space="0" w:color="A6A6A6"/>
              <w:right w:val="single" w:sz="4" w:space="0" w:color="A6A6A6"/>
            </w:tcBorders>
            <w:shd w:val="clear" w:color="auto" w:fill="auto"/>
            <w:hideMark/>
          </w:tcPr>
          <w:p w14:paraId="6E4B98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6522AA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2" w:history="1">
              <w:r w:rsidR="00EE6F31" w:rsidRPr="00EE6F31">
                <w:rPr>
                  <w:rFonts w:ascii="Arial" w:hAnsi="Arial" w:cs="Arial"/>
                  <w:b/>
                  <w:bCs/>
                  <w:color w:val="0000FF"/>
                  <w:sz w:val="16"/>
                  <w:szCs w:val="16"/>
                  <w:u w:val="single"/>
                </w:rPr>
                <w:t>NR_repeaters</w:t>
              </w:r>
            </w:hyperlink>
          </w:p>
        </w:tc>
        <w:tc>
          <w:tcPr>
            <w:tcW w:w="248" w:type="pct"/>
            <w:tcBorders>
              <w:top w:val="nil"/>
              <w:left w:val="nil"/>
              <w:bottom w:val="single" w:sz="4" w:space="0" w:color="A6A6A6"/>
              <w:right w:val="single" w:sz="4" w:space="0" w:color="A6A6A6"/>
            </w:tcBorders>
            <w:shd w:val="clear" w:color="000000" w:fill="BFBFBF"/>
            <w:hideMark/>
          </w:tcPr>
          <w:p w14:paraId="7DE42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0008</w:t>
            </w:r>
          </w:p>
        </w:tc>
        <w:tc>
          <w:tcPr>
            <w:tcW w:w="199" w:type="pct"/>
            <w:tcBorders>
              <w:top w:val="nil"/>
              <w:left w:val="nil"/>
              <w:bottom w:val="single" w:sz="4" w:space="0" w:color="A6A6A6"/>
              <w:right w:val="single" w:sz="4" w:space="0" w:color="A6A6A6"/>
            </w:tcBorders>
            <w:shd w:val="clear" w:color="000000" w:fill="BFBFBF"/>
            <w:hideMark/>
          </w:tcPr>
          <w:p w14:paraId="357F32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B210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8E25C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68ECD58" w14:textId="5B4D0CE7" w:rsidTr="00F813E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0575B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3" w:history="1">
              <w:r w:rsidR="00EE6F31" w:rsidRPr="00EE6F31">
                <w:rPr>
                  <w:rFonts w:ascii="Arial" w:hAnsi="Arial" w:cs="Arial"/>
                  <w:b/>
                  <w:bCs/>
                  <w:color w:val="0000FF"/>
                  <w:sz w:val="16"/>
                  <w:szCs w:val="16"/>
                  <w:u w:val="single"/>
                </w:rPr>
                <w:t>R4-2311169</w:t>
              </w:r>
            </w:hyperlink>
          </w:p>
        </w:tc>
        <w:tc>
          <w:tcPr>
            <w:tcW w:w="794" w:type="pct"/>
            <w:tcBorders>
              <w:top w:val="nil"/>
              <w:left w:val="nil"/>
              <w:bottom w:val="single" w:sz="4" w:space="0" w:color="A6A6A6"/>
              <w:right w:val="single" w:sz="4" w:space="0" w:color="A6A6A6"/>
            </w:tcBorders>
            <w:shd w:val="clear" w:color="auto" w:fill="auto"/>
            <w:hideMark/>
          </w:tcPr>
          <w:p w14:paraId="624CBC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NR Inter-RAT measurements testcase correction for redcap UE</w:t>
            </w:r>
          </w:p>
        </w:tc>
        <w:tc>
          <w:tcPr>
            <w:tcW w:w="497" w:type="pct"/>
            <w:tcBorders>
              <w:top w:val="nil"/>
              <w:left w:val="nil"/>
              <w:bottom w:val="single" w:sz="4" w:space="0" w:color="A6A6A6"/>
              <w:right w:val="single" w:sz="4" w:space="0" w:color="A6A6A6"/>
            </w:tcBorders>
            <w:shd w:val="clear" w:color="auto" w:fill="auto"/>
            <w:hideMark/>
          </w:tcPr>
          <w:p w14:paraId="34D5CB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8EFDC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F2F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80F1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8B6A0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135FE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61BF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40BCA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75917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6"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05942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3373</w:t>
            </w:r>
          </w:p>
        </w:tc>
        <w:tc>
          <w:tcPr>
            <w:tcW w:w="199" w:type="pct"/>
            <w:tcBorders>
              <w:top w:val="nil"/>
              <w:left w:val="nil"/>
              <w:bottom w:val="single" w:sz="4" w:space="0" w:color="A6A6A6"/>
              <w:right w:val="single" w:sz="4" w:space="0" w:color="A6A6A6"/>
            </w:tcBorders>
            <w:shd w:val="clear" w:color="000000" w:fill="BFBFBF"/>
            <w:hideMark/>
          </w:tcPr>
          <w:p w14:paraId="3B4FF6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5B472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F4D52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592F26" w14:textId="0CA328B2" w:rsidTr="00764B12">
        <w:trPr>
          <w:trHeight w:val="1122"/>
        </w:trPr>
        <w:tc>
          <w:tcPr>
            <w:tcW w:w="395" w:type="pct"/>
            <w:tcBorders>
              <w:top w:val="nil"/>
              <w:left w:val="single" w:sz="4" w:space="0" w:color="A6A6A6"/>
              <w:bottom w:val="single" w:sz="4" w:space="0" w:color="A6A6A6"/>
              <w:right w:val="single" w:sz="4" w:space="0" w:color="A6A6A6"/>
            </w:tcBorders>
            <w:shd w:val="clear" w:color="auto" w:fill="auto"/>
            <w:hideMark/>
          </w:tcPr>
          <w:p w14:paraId="5F68A4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R4-2311170</w:t>
            </w:r>
          </w:p>
        </w:tc>
        <w:tc>
          <w:tcPr>
            <w:tcW w:w="794" w:type="pct"/>
            <w:tcBorders>
              <w:top w:val="nil"/>
              <w:left w:val="nil"/>
              <w:bottom w:val="single" w:sz="4" w:space="0" w:color="A6A6A6"/>
              <w:right w:val="single" w:sz="4" w:space="0" w:color="A6A6A6"/>
            </w:tcBorders>
            <w:shd w:val="clear" w:color="auto" w:fill="auto"/>
            <w:hideMark/>
          </w:tcPr>
          <w:p w14:paraId="4C7F76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(CAT-A) NR Inter-RAT measurements testcase correction for redcap UE</w:t>
            </w:r>
          </w:p>
        </w:tc>
        <w:tc>
          <w:tcPr>
            <w:tcW w:w="497" w:type="pct"/>
            <w:tcBorders>
              <w:top w:val="nil"/>
              <w:left w:val="nil"/>
              <w:bottom w:val="single" w:sz="4" w:space="0" w:color="A6A6A6"/>
              <w:right w:val="single" w:sz="4" w:space="0" w:color="A6A6A6"/>
            </w:tcBorders>
            <w:shd w:val="clear" w:color="auto" w:fill="auto"/>
            <w:hideMark/>
          </w:tcPr>
          <w:p w14:paraId="50F960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A04A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E9C6E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48A0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360A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F2ACD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82962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6A7EA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2D2A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5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6B44D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3374</w:t>
            </w:r>
          </w:p>
        </w:tc>
        <w:tc>
          <w:tcPr>
            <w:tcW w:w="199" w:type="pct"/>
            <w:tcBorders>
              <w:top w:val="nil"/>
              <w:left w:val="nil"/>
              <w:bottom w:val="single" w:sz="4" w:space="0" w:color="A6A6A6"/>
              <w:right w:val="single" w:sz="4" w:space="0" w:color="A6A6A6"/>
            </w:tcBorders>
            <w:shd w:val="clear" w:color="000000" w:fill="BFBFBF"/>
            <w:hideMark/>
          </w:tcPr>
          <w:p w14:paraId="1E0EF3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B1D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A5CE61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C424266" w14:textId="08F4E23F"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4372AA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0" w:history="1">
              <w:r w:rsidR="00EE6F31" w:rsidRPr="00EE6F31">
                <w:rPr>
                  <w:rFonts w:ascii="Arial" w:hAnsi="Arial" w:cs="Arial"/>
                  <w:b/>
                  <w:bCs/>
                  <w:color w:val="0000FF"/>
                  <w:sz w:val="16"/>
                  <w:szCs w:val="16"/>
                  <w:u w:val="single"/>
                </w:rPr>
                <w:t>R4-2311181</w:t>
              </w:r>
            </w:hyperlink>
          </w:p>
        </w:tc>
        <w:tc>
          <w:tcPr>
            <w:tcW w:w="794" w:type="pct"/>
            <w:tcBorders>
              <w:top w:val="nil"/>
              <w:left w:val="nil"/>
              <w:bottom w:val="single" w:sz="4" w:space="0" w:color="A6A6A6"/>
              <w:right w:val="single" w:sz="4" w:space="0" w:color="A6A6A6"/>
            </w:tcBorders>
            <w:shd w:val="clear" w:color="auto" w:fill="auto"/>
            <w:hideMark/>
          </w:tcPr>
          <w:p w14:paraId="21117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Maintenance core part CR R17</w:t>
            </w:r>
          </w:p>
        </w:tc>
        <w:tc>
          <w:tcPr>
            <w:tcW w:w="497" w:type="pct"/>
            <w:tcBorders>
              <w:top w:val="nil"/>
              <w:left w:val="nil"/>
              <w:bottom w:val="single" w:sz="4" w:space="0" w:color="A6A6A6"/>
              <w:right w:val="single" w:sz="4" w:space="0" w:color="A6A6A6"/>
            </w:tcBorders>
            <w:shd w:val="clear" w:color="auto" w:fill="auto"/>
            <w:hideMark/>
          </w:tcPr>
          <w:p w14:paraId="36E359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4AF14D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64557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3C99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8D9EF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C736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7F133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11F4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E6A78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3"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4B536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3379</w:t>
            </w:r>
          </w:p>
        </w:tc>
        <w:tc>
          <w:tcPr>
            <w:tcW w:w="199" w:type="pct"/>
            <w:tcBorders>
              <w:top w:val="nil"/>
              <w:left w:val="nil"/>
              <w:bottom w:val="single" w:sz="4" w:space="0" w:color="A6A6A6"/>
              <w:right w:val="single" w:sz="4" w:space="0" w:color="A6A6A6"/>
            </w:tcBorders>
            <w:shd w:val="clear" w:color="000000" w:fill="BFBFBF"/>
            <w:hideMark/>
          </w:tcPr>
          <w:p w14:paraId="77087F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C06CF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983A1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AB0F64" w14:textId="2BF96ED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4FA15A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R4-2311182</w:t>
            </w:r>
          </w:p>
        </w:tc>
        <w:tc>
          <w:tcPr>
            <w:tcW w:w="794" w:type="pct"/>
            <w:tcBorders>
              <w:top w:val="nil"/>
              <w:left w:val="nil"/>
              <w:bottom w:val="single" w:sz="4" w:space="0" w:color="A6A6A6"/>
              <w:right w:val="single" w:sz="4" w:space="0" w:color="A6A6A6"/>
            </w:tcBorders>
            <w:shd w:val="clear" w:color="auto" w:fill="auto"/>
            <w:hideMark/>
          </w:tcPr>
          <w:p w14:paraId="291C7B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Maintenance core part CR R18</w:t>
            </w:r>
          </w:p>
        </w:tc>
        <w:tc>
          <w:tcPr>
            <w:tcW w:w="497" w:type="pct"/>
            <w:tcBorders>
              <w:top w:val="nil"/>
              <w:left w:val="nil"/>
              <w:bottom w:val="single" w:sz="4" w:space="0" w:color="A6A6A6"/>
              <w:right w:val="single" w:sz="4" w:space="0" w:color="A6A6A6"/>
            </w:tcBorders>
            <w:shd w:val="clear" w:color="auto" w:fill="auto"/>
            <w:hideMark/>
          </w:tcPr>
          <w:p w14:paraId="44B72E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427750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546D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0787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D61B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FF191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1687F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013E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7CAA1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6"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33A3E2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3380</w:t>
            </w:r>
          </w:p>
        </w:tc>
        <w:tc>
          <w:tcPr>
            <w:tcW w:w="199" w:type="pct"/>
            <w:tcBorders>
              <w:top w:val="nil"/>
              <w:left w:val="nil"/>
              <w:bottom w:val="single" w:sz="4" w:space="0" w:color="A6A6A6"/>
              <w:right w:val="single" w:sz="4" w:space="0" w:color="A6A6A6"/>
            </w:tcBorders>
            <w:shd w:val="clear" w:color="000000" w:fill="BFBFBF"/>
            <w:hideMark/>
          </w:tcPr>
          <w:p w14:paraId="31383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CF6D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B1D992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2A1F32" w14:textId="59883FDC" w:rsidTr="00F813E1">
        <w:trPr>
          <w:trHeight w:val="685"/>
        </w:trPr>
        <w:tc>
          <w:tcPr>
            <w:tcW w:w="395" w:type="pct"/>
            <w:tcBorders>
              <w:top w:val="nil"/>
              <w:left w:val="single" w:sz="4" w:space="0" w:color="A6A6A6"/>
              <w:bottom w:val="single" w:sz="4" w:space="0" w:color="A6A6A6"/>
              <w:right w:val="single" w:sz="4" w:space="0" w:color="A6A6A6"/>
            </w:tcBorders>
            <w:shd w:val="clear" w:color="auto" w:fill="auto"/>
            <w:hideMark/>
          </w:tcPr>
          <w:p w14:paraId="587A66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7" w:history="1">
              <w:r w:rsidR="00EE6F31" w:rsidRPr="00EE6F31">
                <w:rPr>
                  <w:rFonts w:ascii="Arial" w:hAnsi="Arial" w:cs="Arial"/>
                  <w:b/>
                  <w:bCs/>
                  <w:color w:val="0000FF"/>
                  <w:sz w:val="16"/>
                  <w:szCs w:val="16"/>
                  <w:u w:val="single"/>
                </w:rPr>
                <w:t>R4-2311183</w:t>
              </w:r>
            </w:hyperlink>
          </w:p>
        </w:tc>
        <w:tc>
          <w:tcPr>
            <w:tcW w:w="794" w:type="pct"/>
            <w:tcBorders>
              <w:top w:val="nil"/>
              <w:left w:val="nil"/>
              <w:bottom w:val="single" w:sz="4" w:space="0" w:color="A6A6A6"/>
              <w:right w:val="single" w:sz="4" w:space="0" w:color="A6A6A6"/>
            </w:tcBorders>
            <w:shd w:val="clear" w:color="auto" w:fill="auto"/>
            <w:hideMark/>
          </w:tcPr>
          <w:p w14:paraId="6ABF75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NR_MG_enh-Perf Maintenance perf part CR R17</w:t>
            </w:r>
          </w:p>
        </w:tc>
        <w:tc>
          <w:tcPr>
            <w:tcW w:w="497" w:type="pct"/>
            <w:tcBorders>
              <w:top w:val="nil"/>
              <w:left w:val="nil"/>
              <w:bottom w:val="single" w:sz="4" w:space="0" w:color="A6A6A6"/>
              <w:right w:val="single" w:sz="4" w:space="0" w:color="A6A6A6"/>
            </w:tcBorders>
            <w:shd w:val="clear" w:color="auto" w:fill="auto"/>
            <w:hideMark/>
          </w:tcPr>
          <w:p w14:paraId="4E0A4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7C5261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F64F7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F83FC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5691A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1FC9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A8540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6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517C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D3B99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0" w:history="1">
              <w:r w:rsidR="00EE6F31" w:rsidRPr="00EE6F31">
                <w:rPr>
                  <w:rFonts w:ascii="Arial" w:hAnsi="Arial" w:cs="Arial"/>
                  <w:b/>
                  <w:bCs/>
                  <w:color w:val="0000FF"/>
                  <w:sz w:val="16"/>
                  <w:szCs w:val="16"/>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127340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3381</w:t>
            </w:r>
          </w:p>
        </w:tc>
        <w:tc>
          <w:tcPr>
            <w:tcW w:w="199" w:type="pct"/>
            <w:tcBorders>
              <w:top w:val="nil"/>
              <w:left w:val="nil"/>
              <w:bottom w:val="single" w:sz="4" w:space="0" w:color="A6A6A6"/>
              <w:right w:val="single" w:sz="4" w:space="0" w:color="A6A6A6"/>
            </w:tcBorders>
            <w:shd w:val="clear" w:color="000000" w:fill="BFBFBF"/>
            <w:hideMark/>
          </w:tcPr>
          <w:p w14:paraId="6A712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2F6E1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B06AF9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758B89" w14:textId="2A8B1770" w:rsidTr="00F813E1">
        <w:trPr>
          <w:trHeight w:val="671"/>
        </w:trPr>
        <w:tc>
          <w:tcPr>
            <w:tcW w:w="395" w:type="pct"/>
            <w:tcBorders>
              <w:top w:val="nil"/>
              <w:left w:val="single" w:sz="4" w:space="0" w:color="A6A6A6"/>
              <w:bottom w:val="single" w:sz="4" w:space="0" w:color="A6A6A6"/>
              <w:right w:val="single" w:sz="4" w:space="0" w:color="A6A6A6"/>
            </w:tcBorders>
            <w:shd w:val="clear" w:color="auto" w:fill="auto"/>
            <w:hideMark/>
          </w:tcPr>
          <w:p w14:paraId="7EFB877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R4-2311184</w:t>
            </w:r>
          </w:p>
        </w:tc>
        <w:tc>
          <w:tcPr>
            <w:tcW w:w="794" w:type="pct"/>
            <w:tcBorders>
              <w:top w:val="nil"/>
              <w:left w:val="nil"/>
              <w:bottom w:val="single" w:sz="4" w:space="0" w:color="A6A6A6"/>
              <w:right w:val="single" w:sz="4" w:space="0" w:color="A6A6A6"/>
            </w:tcBorders>
            <w:shd w:val="clear" w:color="auto" w:fill="auto"/>
            <w:hideMark/>
          </w:tcPr>
          <w:p w14:paraId="128808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NR_MG_enh-Perf Maintenance core part CR R18</w:t>
            </w:r>
          </w:p>
        </w:tc>
        <w:tc>
          <w:tcPr>
            <w:tcW w:w="497" w:type="pct"/>
            <w:tcBorders>
              <w:top w:val="nil"/>
              <w:left w:val="nil"/>
              <w:bottom w:val="single" w:sz="4" w:space="0" w:color="A6A6A6"/>
              <w:right w:val="single" w:sz="4" w:space="0" w:color="A6A6A6"/>
            </w:tcBorders>
            <w:shd w:val="clear" w:color="auto" w:fill="auto"/>
            <w:hideMark/>
          </w:tcPr>
          <w:p w14:paraId="07C608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533825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0618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0D74A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E53E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45429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BC79A7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37C9D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EA841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3" w:history="1">
              <w:r w:rsidR="00EE6F31" w:rsidRPr="00EE6F31">
                <w:rPr>
                  <w:rFonts w:ascii="Arial" w:hAnsi="Arial" w:cs="Arial"/>
                  <w:b/>
                  <w:bCs/>
                  <w:color w:val="0000FF"/>
                  <w:sz w:val="16"/>
                  <w:szCs w:val="16"/>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67EDD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3382</w:t>
            </w:r>
          </w:p>
        </w:tc>
        <w:tc>
          <w:tcPr>
            <w:tcW w:w="199" w:type="pct"/>
            <w:tcBorders>
              <w:top w:val="nil"/>
              <w:left w:val="nil"/>
              <w:bottom w:val="single" w:sz="4" w:space="0" w:color="A6A6A6"/>
              <w:right w:val="single" w:sz="4" w:space="0" w:color="A6A6A6"/>
            </w:tcBorders>
            <w:shd w:val="clear" w:color="000000" w:fill="BFBFBF"/>
            <w:hideMark/>
          </w:tcPr>
          <w:p w14:paraId="2984B1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9A4C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50EE68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F36C5D3" w14:textId="17AE7D6C" w:rsidTr="00F813E1">
        <w:trPr>
          <w:trHeight w:val="926"/>
        </w:trPr>
        <w:tc>
          <w:tcPr>
            <w:tcW w:w="395" w:type="pct"/>
            <w:tcBorders>
              <w:top w:val="nil"/>
              <w:left w:val="single" w:sz="4" w:space="0" w:color="A6A6A6"/>
              <w:bottom w:val="single" w:sz="4" w:space="0" w:color="A6A6A6"/>
              <w:right w:val="single" w:sz="4" w:space="0" w:color="A6A6A6"/>
            </w:tcBorders>
            <w:shd w:val="clear" w:color="auto" w:fill="auto"/>
            <w:hideMark/>
          </w:tcPr>
          <w:p w14:paraId="3C76FA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4" w:history="1">
              <w:r w:rsidR="00EE6F31" w:rsidRPr="00EE6F31">
                <w:rPr>
                  <w:rFonts w:ascii="Arial" w:hAnsi="Arial" w:cs="Arial"/>
                  <w:b/>
                  <w:bCs/>
                  <w:color w:val="0000FF"/>
                  <w:sz w:val="16"/>
                  <w:szCs w:val="16"/>
                  <w:u w:val="single"/>
                </w:rPr>
                <w:t>R4-2311188</w:t>
              </w:r>
            </w:hyperlink>
          </w:p>
        </w:tc>
        <w:tc>
          <w:tcPr>
            <w:tcW w:w="794" w:type="pct"/>
            <w:tcBorders>
              <w:top w:val="nil"/>
              <w:left w:val="nil"/>
              <w:bottom w:val="single" w:sz="4" w:space="0" w:color="A6A6A6"/>
              <w:right w:val="single" w:sz="4" w:space="0" w:color="A6A6A6"/>
            </w:tcBorders>
            <w:shd w:val="clear" w:color="auto" w:fill="auto"/>
            <w:hideMark/>
          </w:tcPr>
          <w:p w14:paraId="3B64E6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NR_IIOT_URLLC_enh-Perf Update (Rel-17) of RRM propagation delay compensation test cases</w:t>
            </w:r>
          </w:p>
        </w:tc>
        <w:tc>
          <w:tcPr>
            <w:tcW w:w="497" w:type="pct"/>
            <w:tcBorders>
              <w:top w:val="nil"/>
              <w:left w:val="nil"/>
              <w:bottom w:val="single" w:sz="4" w:space="0" w:color="A6A6A6"/>
              <w:right w:val="single" w:sz="4" w:space="0" w:color="A6A6A6"/>
            </w:tcBorders>
            <w:shd w:val="clear" w:color="auto" w:fill="auto"/>
            <w:hideMark/>
          </w:tcPr>
          <w:p w14:paraId="28E6B6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5E803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0DE7B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355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88EB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D268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EED9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2632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16E94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7" w:history="1">
              <w:r w:rsidR="00EE6F31" w:rsidRPr="00EE6F31">
                <w:rPr>
                  <w:rFonts w:ascii="Arial" w:hAnsi="Arial" w:cs="Arial"/>
                  <w:b/>
                  <w:bCs/>
                  <w:color w:val="0000FF"/>
                  <w:sz w:val="16"/>
                  <w:szCs w:val="16"/>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3A4E87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3386</w:t>
            </w:r>
          </w:p>
        </w:tc>
        <w:tc>
          <w:tcPr>
            <w:tcW w:w="199" w:type="pct"/>
            <w:tcBorders>
              <w:top w:val="nil"/>
              <w:left w:val="nil"/>
              <w:bottom w:val="single" w:sz="4" w:space="0" w:color="A6A6A6"/>
              <w:right w:val="single" w:sz="4" w:space="0" w:color="A6A6A6"/>
            </w:tcBorders>
            <w:shd w:val="clear" w:color="000000" w:fill="BFBFBF"/>
            <w:hideMark/>
          </w:tcPr>
          <w:p w14:paraId="71B731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F273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0E4A7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841EB4E" w14:textId="6B4A78FC" w:rsidTr="00F813E1">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3350028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R4-2311189</w:t>
            </w:r>
          </w:p>
        </w:tc>
        <w:tc>
          <w:tcPr>
            <w:tcW w:w="794" w:type="pct"/>
            <w:tcBorders>
              <w:top w:val="nil"/>
              <w:left w:val="nil"/>
              <w:bottom w:val="single" w:sz="4" w:space="0" w:color="A6A6A6"/>
              <w:right w:val="single" w:sz="4" w:space="0" w:color="A6A6A6"/>
            </w:tcBorders>
            <w:shd w:val="clear" w:color="auto" w:fill="auto"/>
            <w:hideMark/>
          </w:tcPr>
          <w:p w14:paraId="1F7DA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NR_IIOT_URLLC_enh-Perf Update (Rel-18) of RRM propagation delay compensation test cases</w:t>
            </w:r>
          </w:p>
        </w:tc>
        <w:tc>
          <w:tcPr>
            <w:tcW w:w="497" w:type="pct"/>
            <w:tcBorders>
              <w:top w:val="nil"/>
              <w:left w:val="nil"/>
              <w:bottom w:val="single" w:sz="4" w:space="0" w:color="A6A6A6"/>
              <w:right w:val="single" w:sz="4" w:space="0" w:color="A6A6A6"/>
            </w:tcBorders>
            <w:shd w:val="clear" w:color="auto" w:fill="auto"/>
            <w:hideMark/>
          </w:tcPr>
          <w:p w14:paraId="321B8E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648B8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CF83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9EAF8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64687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ABD04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7191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7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E67E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A2740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0" w:history="1">
              <w:r w:rsidR="00EE6F31" w:rsidRPr="00EE6F31">
                <w:rPr>
                  <w:rFonts w:ascii="Arial" w:hAnsi="Arial" w:cs="Arial"/>
                  <w:b/>
                  <w:bCs/>
                  <w:color w:val="0000FF"/>
                  <w:sz w:val="16"/>
                  <w:szCs w:val="16"/>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6B49C1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3387</w:t>
            </w:r>
          </w:p>
        </w:tc>
        <w:tc>
          <w:tcPr>
            <w:tcW w:w="199" w:type="pct"/>
            <w:tcBorders>
              <w:top w:val="nil"/>
              <w:left w:val="nil"/>
              <w:bottom w:val="single" w:sz="4" w:space="0" w:color="A6A6A6"/>
              <w:right w:val="single" w:sz="4" w:space="0" w:color="A6A6A6"/>
            </w:tcBorders>
            <w:shd w:val="clear" w:color="000000" w:fill="BFBFBF"/>
            <w:hideMark/>
          </w:tcPr>
          <w:p w14:paraId="07A180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C51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31054A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906EB1" w14:textId="448B92B5" w:rsidTr="00F813E1">
        <w:trPr>
          <w:trHeight w:val="917"/>
        </w:trPr>
        <w:tc>
          <w:tcPr>
            <w:tcW w:w="395" w:type="pct"/>
            <w:tcBorders>
              <w:top w:val="nil"/>
              <w:left w:val="single" w:sz="4" w:space="0" w:color="A6A6A6"/>
              <w:bottom w:val="single" w:sz="4" w:space="0" w:color="A6A6A6"/>
              <w:right w:val="single" w:sz="4" w:space="0" w:color="A6A6A6"/>
            </w:tcBorders>
            <w:shd w:val="clear" w:color="auto" w:fill="auto"/>
            <w:hideMark/>
          </w:tcPr>
          <w:p w14:paraId="13ED1A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1" w:history="1">
              <w:r w:rsidR="00EE6F31" w:rsidRPr="00EE6F31">
                <w:rPr>
                  <w:rFonts w:ascii="Arial" w:hAnsi="Arial" w:cs="Arial"/>
                  <w:b/>
                  <w:bCs/>
                  <w:color w:val="0000FF"/>
                  <w:sz w:val="16"/>
                  <w:szCs w:val="16"/>
                  <w:u w:val="single"/>
                </w:rPr>
                <w:t>R4-2311190</w:t>
              </w:r>
            </w:hyperlink>
          </w:p>
        </w:tc>
        <w:tc>
          <w:tcPr>
            <w:tcW w:w="794" w:type="pct"/>
            <w:tcBorders>
              <w:top w:val="nil"/>
              <w:left w:val="nil"/>
              <w:bottom w:val="single" w:sz="4" w:space="0" w:color="A6A6A6"/>
              <w:right w:val="single" w:sz="4" w:space="0" w:color="A6A6A6"/>
            </w:tcBorders>
            <w:shd w:val="clear" w:color="auto" w:fill="auto"/>
            <w:hideMark/>
          </w:tcPr>
          <w:p w14:paraId="0A291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MR_DC test cases for fast Scell activation test cases</w:t>
            </w:r>
          </w:p>
        </w:tc>
        <w:tc>
          <w:tcPr>
            <w:tcW w:w="497" w:type="pct"/>
            <w:tcBorders>
              <w:top w:val="nil"/>
              <w:left w:val="nil"/>
              <w:bottom w:val="single" w:sz="4" w:space="0" w:color="A6A6A6"/>
              <w:right w:val="single" w:sz="4" w:space="0" w:color="A6A6A6"/>
            </w:tcBorders>
            <w:shd w:val="clear" w:color="auto" w:fill="auto"/>
            <w:hideMark/>
          </w:tcPr>
          <w:p w14:paraId="66A98D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1ADC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E905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394BB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BDA86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721C5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9B64C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1AD90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865B9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4"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F7402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3388</w:t>
            </w:r>
          </w:p>
        </w:tc>
        <w:tc>
          <w:tcPr>
            <w:tcW w:w="199" w:type="pct"/>
            <w:tcBorders>
              <w:top w:val="nil"/>
              <w:left w:val="nil"/>
              <w:bottom w:val="single" w:sz="4" w:space="0" w:color="A6A6A6"/>
              <w:right w:val="single" w:sz="4" w:space="0" w:color="A6A6A6"/>
            </w:tcBorders>
            <w:shd w:val="clear" w:color="000000" w:fill="BFBFBF"/>
            <w:hideMark/>
          </w:tcPr>
          <w:p w14:paraId="00976C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C25B4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9880B0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5B1E5FD" w14:textId="331B4317"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08F3638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R4-2311191</w:t>
            </w:r>
          </w:p>
        </w:tc>
        <w:tc>
          <w:tcPr>
            <w:tcW w:w="794" w:type="pct"/>
            <w:tcBorders>
              <w:top w:val="nil"/>
              <w:left w:val="nil"/>
              <w:bottom w:val="single" w:sz="4" w:space="0" w:color="A6A6A6"/>
              <w:right w:val="single" w:sz="4" w:space="0" w:color="A6A6A6"/>
            </w:tcBorders>
            <w:shd w:val="clear" w:color="auto" w:fill="auto"/>
            <w:hideMark/>
          </w:tcPr>
          <w:p w14:paraId="7C3EFD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MR_DC test cases for fast Scell activation test cases</w:t>
            </w:r>
          </w:p>
        </w:tc>
        <w:tc>
          <w:tcPr>
            <w:tcW w:w="497" w:type="pct"/>
            <w:tcBorders>
              <w:top w:val="nil"/>
              <w:left w:val="nil"/>
              <w:bottom w:val="single" w:sz="4" w:space="0" w:color="A6A6A6"/>
              <w:right w:val="single" w:sz="4" w:space="0" w:color="A6A6A6"/>
            </w:tcBorders>
            <w:shd w:val="clear" w:color="auto" w:fill="auto"/>
            <w:hideMark/>
          </w:tcPr>
          <w:p w14:paraId="1793CD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C421E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9CB5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9DDE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1CA0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F7143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73AFE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50BD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82C7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7"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D2A2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3389</w:t>
            </w:r>
          </w:p>
        </w:tc>
        <w:tc>
          <w:tcPr>
            <w:tcW w:w="199" w:type="pct"/>
            <w:tcBorders>
              <w:top w:val="nil"/>
              <w:left w:val="nil"/>
              <w:bottom w:val="single" w:sz="4" w:space="0" w:color="A6A6A6"/>
              <w:right w:val="single" w:sz="4" w:space="0" w:color="A6A6A6"/>
            </w:tcBorders>
            <w:shd w:val="clear" w:color="000000" w:fill="BFBFBF"/>
            <w:hideMark/>
          </w:tcPr>
          <w:p w14:paraId="4471CA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78E9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7E98A6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730712F" w14:textId="156F11A5"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4D0CE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8" w:history="1">
              <w:r w:rsidR="00EE6F31" w:rsidRPr="00EE6F31">
                <w:rPr>
                  <w:rFonts w:ascii="Arial" w:hAnsi="Arial" w:cs="Arial"/>
                  <w:b/>
                  <w:bCs/>
                  <w:color w:val="0000FF"/>
                  <w:sz w:val="16"/>
                  <w:szCs w:val="16"/>
                  <w:u w:val="single"/>
                </w:rPr>
                <w:t>R4-2311192</w:t>
              </w:r>
            </w:hyperlink>
          </w:p>
        </w:tc>
        <w:tc>
          <w:tcPr>
            <w:tcW w:w="794" w:type="pct"/>
            <w:tcBorders>
              <w:top w:val="nil"/>
              <w:left w:val="nil"/>
              <w:bottom w:val="single" w:sz="4" w:space="0" w:color="A6A6A6"/>
              <w:right w:val="single" w:sz="4" w:space="0" w:color="A6A6A6"/>
            </w:tcBorders>
            <w:shd w:val="clear" w:color="auto" w:fill="auto"/>
            <w:hideMark/>
          </w:tcPr>
          <w:p w14:paraId="4995FD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CPAC test cases</w:t>
            </w:r>
          </w:p>
        </w:tc>
        <w:tc>
          <w:tcPr>
            <w:tcW w:w="497" w:type="pct"/>
            <w:tcBorders>
              <w:top w:val="nil"/>
              <w:left w:val="nil"/>
              <w:bottom w:val="single" w:sz="4" w:space="0" w:color="A6A6A6"/>
              <w:right w:val="single" w:sz="4" w:space="0" w:color="A6A6A6"/>
            </w:tcBorders>
            <w:shd w:val="clear" w:color="auto" w:fill="auto"/>
            <w:hideMark/>
          </w:tcPr>
          <w:p w14:paraId="1A1C57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C48DC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23A00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61EC6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5A9A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7805C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8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25EAFE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8E14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6C54E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1"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7A65D5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3390</w:t>
            </w:r>
          </w:p>
        </w:tc>
        <w:tc>
          <w:tcPr>
            <w:tcW w:w="199" w:type="pct"/>
            <w:tcBorders>
              <w:top w:val="nil"/>
              <w:left w:val="nil"/>
              <w:bottom w:val="single" w:sz="4" w:space="0" w:color="A6A6A6"/>
              <w:right w:val="single" w:sz="4" w:space="0" w:color="A6A6A6"/>
            </w:tcBorders>
            <w:shd w:val="clear" w:color="000000" w:fill="BFBFBF"/>
            <w:hideMark/>
          </w:tcPr>
          <w:p w14:paraId="2FC2EB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3E083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104AF5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B137E6" w14:textId="0BC6C877"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5872EA1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R4-2311193</w:t>
            </w:r>
          </w:p>
        </w:tc>
        <w:tc>
          <w:tcPr>
            <w:tcW w:w="794" w:type="pct"/>
            <w:tcBorders>
              <w:top w:val="nil"/>
              <w:left w:val="nil"/>
              <w:bottom w:val="single" w:sz="4" w:space="0" w:color="A6A6A6"/>
              <w:right w:val="single" w:sz="4" w:space="0" w:color="A6A6A6"/>
            </w:tcBorders>
            <w:shd w:val="clear" w:color="auto" w:fill="auto"/>
            <w:hideMark/>
          </w:tcPr>
          <w:p w14:paraId="4B8C7D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 Update of CPAC test cases</w:t>
            </w:r>
          </w:p>
        </w:tc>
        <w:tc>
          <w:tcPr>
            <w:tcW w:w="497" w:type="pct"/>
            <w:tcBorders>
              <w:top w:val="nil"/>
              <w:left w:val="nil"/>
              <w:bottom w:val="single" w:sz="4" w:space="0" w:color="A6A6A6"/>
              <w:right w:val="single" w:sz="4" w:space="0" w:color="A6A6A6"/>
            </w:tcBorders>
            <w:shd w:val="clear" w:color="auto" w:fill="auto"/>
            <w:hideMark/>
          </w:tcPr>
          <w:p w14:paraId="67A93A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24830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66976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E94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BEB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4A6FB9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50EFD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2452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B7D79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4"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79E7F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3391</w:t>
            </w:r>
          </w:p>
        </w:tc>
        <w:tc>
          <w:tcPr>
            <w:tcW w:w="199" w:type="pct"/>
            <w:tcBorders>
              <w:top w:val="nil"/>
              <w:left w:val="nil"/>
              <w:bottom w:val="single" w:sz="4" w:space="0" w:color="A6A6A6"/>
              <w:right w:val="single" w:sz="4" w:space="0" w:color="A6A6A6"/>
            </w:tcBorders>
            <w:shd w:val="clear" w:color="000000" w:fill="BFBFBF"/>
            <w:hideMark/>
          </w:tcPr>
          <w:p w14:paraId="76849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34E7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405316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43EBFE" w14:textId="36444043" w:rsidTr="00764B12">
        <w:trPr>
          <w:trHeight w:val="1372"/>
        </w:trPr>
        <w:tc>
          <w:tcPr>
            <w:tcW w:w="395" w:type="pct"/>
            <w:tcBorders>
              <w:top w:val="nil"/>
              <w:left w:val="single" w:sz="4" w:space="0" w:color="A6A6A6"/>
              <w:bottom w:val="single" w:sz="4" w:space="0" w:color="A6A6A6"/>
              <w:right w:val="single" w:sz="4" w:space="0" w:color="A6A6A6"/>
            </w:tcBorders>
            <w:shd w:val="clear" w:color="auto" w:fill="auto"/>
            <w:hideMark/>
          </w:tcPr>
          <w:p w14:paraId="60BA48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5" w:history="1">
              <w:r w:rsidR="00EE6F31" w:rsidRPr="00EE6F31">
                <w:rPr>
                  <w:rFonts w:ascii="Arial" w:hAnsi="Arial" w:cs="Arial"/>
                  <w:b/>
                  <w:bCs/>
                  <w:color w:val="0000FF"/>
                  <w:sz w:val="16"/>
                  <w:szCs w:val="16"/>
                  <w:u w:val="single"/>
                </w:rPr>
                <w:t>R4-2311194</w:t>
              </w:r>
            </w:hyperlink>
          </w:p>
        </w:tc>
        <w:tc>
          <w:tcPr>
            <w:tcW w:w="794" w:type="pct"/>
            <w:tcBorders>
              <w:top w:val="nil"/>
              <w:left w:val="nil"/>
              <w:bottom w:val="single" w:sz="4" w:space="0" w:color="A6A6A6"/>
              <w:right w:val="single" w:sz="4" w:space="0" w:color="A6A6A6"/>
            </w:tcBorders>
            <w:shd w:val="clear" w:color="auto" w:fill="auto"/>
            <w:hideMark/>
          </w:tcPr>
          <w:p w14:paraId="656DB7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NR_RF_FR1_enh-Perf Corrections in test parameters of DL interruptions at switching between UL carriers testcase</w:t>
            </w:r>
          </w:p>
        </w:tc>
        <w:tc>
          <w:tcPr>
            <w:tcW w:w="497" w:type="pct"/>
            <w:tcBorders>
              <w:top w:val="nil"/>
              <w:left w:val="nil"/>
              <w:bottom w:val="single" w:sz="4" w:space="0" w:color="A6A6A6"/>
              <w:right w:val="single" w:sz="4" w:space="0" w:color="A6A6A6"/>
            </w:tcBorders>
            <w:shd w:val="clear" w:color="auto" w:fill="auto"/>
            <w:hideMark/>
          </w:tcPr>
          <w:p w14:paraId="3D2E85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CC0C6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A795C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CCFF4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0F0C5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CE1C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17DD7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9813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41F6D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8" w:history="1">
              <w:r w:rsidR="00EE6F31" w:rsidRPr="00EE6F31">
                <w:rPr>
                  <w:rFonts w:ascii="Arial" w:hAnsi="Arial" w:cs="Arial"/>
                  <w:b/>
                  <w:bCs/>
                  <w:color w:val="0000FF"/>
                  <w:sz w:val="16"/>
                  <w:szCs w:val="16"/>
                  <w:u w:val="single"/>
                </w:rPr>
                <w:t>NR_RF_FR1_enh-Perf</w:t>
              </w:r>
            </w:hyperlink>
          </w:p>
        </w:tc>
        <w:tc>
          <w:tcPr>
            <w:tcW w:w="248" w:type="pct"/>
            <w:tcBorders>
              <w:top w:val="nil"/>
              <w:left w:val="nil"/>
              <w:bottom w:val="single" w:sz="4" w:space="0" w:color="A6A6A6"/>
              <w:right w:val="single" w:sz="4" w:space="0" w:color="A6A6A6"/>
            </w:tcBorders>
            <w:shd w:val="clear" w:color="000000" w:fill="BFBFBF"/>
            <w:hideMark/>
          </w:tcPr>
          <w:p w14:paraId="34BE85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3392</w:t>
            </w:r>
          </w:p>
        </w:tc>
        <w:tc>
          <w:tcPr>
            <w:tcW w:w="199" w:type="pct"/>
            <w:tcBorders>
              <w:top w:val="nil"/>
              <w:left w:val="nil"/>
              <w:bottom w:val="single" w:sz="4" w:space="0" w:color="A6A6A6"/>
              <w:right w:val="single" w:sz="4" w:space="0" w:color="A6A6A6"/>
            </w:tcBorders>
            <w:shd w:val="clear" w:color="000000" w:fill="BFBFBF"/>
            <w:hideMark/>
          </w:tcPr>
          <w:p w14:paraId="0C19EC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A3F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362250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BD278A" w14:textId="173268F7"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25C1199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R4-2311195</w:t>
            </w:r>
          </w:p>
        </w:tc>
        <w:tc>
          <w:tcPr>
            <w:tcW w:w="794" w:type="pct"/>
            <w:tcBorders>
              <w:top w:val="nil"/>
              <w:left w:val="nil"/>
              <w:bottom w:val="single" w:sz="4" w:space="0" w:color="A6A6A6"/>
              <w:right w:val="single" w:sz="4" w:space="0" w:color="A6A6A6"/>
            </w:tcBorders>
            <w:shd w:val="clear" w:color="auto" w:fill="auto"/>
            <w:hideMark/>
          </w:tcPr>
          <w:p w14:paraId="7C0041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NR_RF_FR1_enh-Perf Corrections in test parameters of DL interruptions at switching between UL carriers testcase</w:t>
            </w:r>
          </w:p>
        </w:tc>
        <w:tc>
          <w:tcPr>
            <w:tcW w:w="497" w:type="pct"/>
            <w:tcBorders>
              <w:top w:val="nil"/>
              <w:left w:val="nil"/>
              <w:bottom w:val="single" w:sz="4" w:space="0" w:color="A6A6A6"/>
              <w:right w:val="single" w:sz="4" w:space="0" w:color="A6A6A6"/>
            </w:tcBorders>
            <w:shd w:val="clear" w:color="auto" w:fill="auto"/>
            <w:hideMark/>
          </w:tcPr>
          <w:p w14:paraId="30D22A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9B3EC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9318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41DF4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2B75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A4B3F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79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3D8B7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170A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AF0181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1" w:history="1">
              <w:r w:rsidR="00EE6F31" w:rsidRPr="00EE6F31">
                <w:rPr>
                  <w:rFonts w:ascii="Arial" w:hAnsi="Arial" w:cs="Arial"/>
                  <w:b/>
                  <w:bCs/>
                  <w:color w:val="0000FF"/>
                  <w:sz w:val="16"/>
                  <w:szCs w:val="16"/>
                  <w:u w:val="single"/>
                </w:rPr>
                <w:t>NR_RF_FR1_enh-Perf</w:t>
              </w:r>
            </w:hyperlink>
          </w:p>
        </w:tc>
        <w:tc>
          <w:tcPr>
            <w:tcW w:w="248" w:type="pct"/>
            <w:tcBorders>
              <w:top w:val="nil"/>
              <w:left w:val="nil"/>
              <w:bottom w:val="single" w:sz="4" w:space="0" w:color="A6A6A6"/>
              <w:right w:val="single" w:sz="4" w:space="0" w:color="A6A6A6"/>
            </w:tcBorders>
            <w:shd w:val="clear" w:color="000000" w:fill="BFBFBF"/>
            <w:hideMark/>
          </w:tcPr>
          <w:p w14:paraId="07D89C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3393</w:t>
            </w:r>
          </w:p>
        </w:tc>
        <w:tc>
          <w:tcPr>
            <w:tcW w:w="199" w:type="pct"/>
            <w:tcBorders>
              <w:top w:val="nil"/>
              <w:left w:val="nil"/>
              <w:bottom w:val="single" w:sz="4" w:space="0" w:color="A6A6A6"/>
              <w:right w:val="single" w:sz="4" w:space="0" w:color="A6A6A6"/>
            </w:tcBorders>
            <w:shd w:val="clear" w:color="000000" w:fill="BFBFBF"/>
            <w:hideMark/>
          </w:tcPr>
          <w:p w14:paraId="1BF2B7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6675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3F177D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C36278" w14:textId="61903299"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5A2D4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2" w:history="1">
              <w:r w:rsidR="00EE6F31" w:rsidRPr="00EE6F31">
                <w:rPr>
                  <w:rFonts w:ascii="Arial" w:hAnsi="Arial" w:cs="Arial"/>
                  <w:b/>
                  <w:bCs/>
                  <w:color w:val="0000FF"/>
                  <w:sz w:val="16"/>
                  <w:szCs w:val="16"/>
                  <w:u w:val="single"/>
                </w:rPr>
                <w:t>R4-2311203</w:t>
              </w:r>
            </w:hyperlink>
          </w:p>
        </w:tc>
        <w:tc>
          <w:tcPr>
            <w:tcW w:w="794" w:type="pct"/>
            <w:tcBorders>
              <w:top w:val="nil"/>
              <w:left w:val="nil"/>
              <w:bottom w:val="single" w:sz="4" w:space="0" w:color="A6A6A6"/>
              <w:right w:val="single" w:sz="4" w:space="0" w:color="A6A6A6"/>
            </w:tcBorders>
            <w:shd w:val="clear" w:color="auto" w:fill="auto"/>
            <w:hideMark/>
          </w:tcPr>
          <w:p w14:paraId="12AF53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c-SRS value of config 3 test in RedCap Timing Advance test</w:t>
            </w:r>
          </w:p>
        </w:tc>
        <w:tc>
          <w:tcPr>
            <w:tcW w:w="497" w:type="pct"/>
            <w:tcBorders>
              <w:top w:val="nil"/>
              <w:left w:val="nil"/>
              <w:bottom w:val="single" w:sz="4" w:space="0" w:color="A6A6A6"/>
              <w:right w:val="single" w:sz="4" w:space="0" w:color="A6A6A6"/>
            </w:tcBorders>
            <w:shd w:val="clear" w:color="auto" w:fill="auto"/>
            <w:hideMark/>
          </w:tcPr>
          <w:p w14:paraId="6B119A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1D7125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CAC4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DBB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FE4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A7553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05B1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88C3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B147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80988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3400</w:t>
            </w:r>
          </w:p>
        </w:tc>
        <w:tc>
          <w:tcPr>
            <w:tcW w:w="199" w:type="pct"/>
            <w:tcBorders>
              <w:top w:val="nil"/>
              <w:left w:val="nil"/>
              <w:bottom w:val="single" w:sz="4" w:space="0" w:color="A6A6A6"/>
              <w:right w:val="single" w:sz="4" w:space="0" w:color="A6A6A6"/>
            </w:tcBorders>
            <w:shd w:val="clear" w:color="000000" w:fill="BFBFBF"/>
            <w:hideMark/>
          </w:tcPr>
          <w:p w14:paraId="50C958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5047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3F2053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212C8F" w14:textId="26BE6BC4"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BA562C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R4-2311204</w:t>
            </w:r>
          </w:p>
        </w:tc>
        <w:tc>
          <w:tcPr>
            <w:tcW w:w="794" w:type="pct"/>
            <w:tcBorders>
              <w:top w:val="nil"/>
              <w:left w:val="nil"/>
              <w:bottom w:val="single" w:sz="4" w:space="0" w:color="A6A6A6"/>
              <w:right w:val="single" w:sz="4" w:space="0" w:color="A6A6A6"/>
            </w:tcBorders>
            <w:shd w:val="clear" w:color="auto" w:fill="auto"/>
            <w:hideMark/>
          </w:tcPr>
          <w:p w14:paraId="62CAFC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c-SRS value of config 3 test in RedCap Timing Advance test</w:t>
            </w:r>
          </w:p>
        </w:tc>
        <w:tc>
          <w:tcPr>
            <w:tcW w:w="497" w:type="pct"/>
            <w:tcBorders>
              <w:top w:val="nil"/>
              <w:left w:val="nil"/>
              <w:bottom w:val="single" w:sz="4" w:space="0" w:color="A6A6A6"/>
              <w:right w:val="single" w:sz="4" w:space="0" w:color="A6A6A6"/>
            </w:tcBorders>
            <w:shd w:val="clear" w:color="auto" w:fill="auto"/>
            <w:hideMark/>
          </w:tcPr>
          <w:p w14:paraId="205316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2E932E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6BC3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44977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7D3F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D0C6A8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5ECD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FAA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E469A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8"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59E2C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3401</w:t>
            </w:r>
          </w:p>
        </w:tc>
        <w:tc>
          <w:tcPr>
            <w:tcW w:w="199" w:type="pct"/>
            <w:tcBorders>
              <w:top w:val="nil"/>
              <w:left w:val="nil"/>
              <w:bottom w:val="single" w:sz="4" w:space="0" w:color="A6A6A6"/>
              <w:right w:val="single" w:sz="4" w:space="0" w:color="A6A6A6"/>
            </w:tcBorders>
            <w:shd w:val="clear" w:color="000000" w:fill="BFBFBF"/>
            <w:hideMark/>
          </w:tcPr>
          <w:p w14:paraId="20267D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B28E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23909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BDFEEF" w14:textId="113FC7FC" w:rsidTr="00764B12">
        <w:trPr>
          <w:trHeight w:val="1176"/>
        </w:trPr>
        <w:tc>
          <w:tcPr>
            <w:tcW w:w="395" w:type="pct"/>
            <w:tcBorders>
              <w:top w:val="nil"/>
              <w:left w:val="single" w:sz="4" w:space="0" w:color="A6A6A6"/>
              <w:bottom w:val="single" w:sz="4" w:space="0" w:color="A6A6A6"/>
              <w:right w:val="single" w:sz="4" w:space="0" w:color="A6A6A6"/>
            </w:tcBorders>
            <w:shd w:val="clear" w:color="auto" w:fill="auto"/>
            <w:hideMark/>
          </w:tcPr>
          <w:p w14:paraId="13B708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09" w:history="1">
              <w:r w:rsidR="00EE6F31" w:rsidRPr="00EE6F31">
                <w:rPr>
                  <w:rFonts w:ascii="Arial" w:hAnsi="Arial" w:cs="Arial"/>
                  <w:b/>
                  <w:bCs/>
                  <w:color w:val="0000FF"/>
                  <w:sz w:val="16"/>
                  <w:szCs w:val="16"/>
                  <w:u w:val="single"/>
                </w:rPr>
                <w:t>R4-2311205</w:t>
              </w:r>
            </w:hyperlink>
          </w:p>
        </w:tc>
        <w:tc>
          <w:tcPr>
            <w:tcW w:w="794" w:type="pct"/>
            <w:tcBorders>
              <w:top w:val="nil"/>
              <w:left w:val="nil"/>
              <w:bottom w:val="single" w:sz="4" w:space="0" w:color="A6A6A6"/>
              <w:right w:val="single" w:sz="4" w:space="0" w:color="A6A6A6"/>
            </w:tcBorders>
            <w:shd w:val="clear" w:color="auto" w:fill="auto"/>
            <w:hideMark/>
          </w:tcPr>
          <w:p w14:paraId="6FC05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event triggered reporting tests with per-UE gaps under DRX for RedCap</w:t>
            </w:r>
          </w:p>
        </w:tc>
        <w:tc>
          <w:tcPr>
            <w:tcW w:w="497" w:type="pct"/>
            <w:tcBorders>
              <w:top w:val="nil"/>
              <w:left w:val="nil"/>
              <w:bottom w:val="single" w:sz="4" w:space="0" w:color="A6A6A6"/>
              <w:right w:val="single" w:sz="4" w:space="0" w:color="A6A6A6"/>
            </w:tcBorders>
            <w:shd w:val="clear" w:color="auto" w:fill="auto"/>
            <w:hideMark/>
          </w:tcPr>
          <w:p w14:paraId="4089B5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7E132C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99CB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71CB2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05B1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6737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C2CDB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25B89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CC720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E40C6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3402</w:t>
            </w:r>
          </w:p>
        </w:tc>
        <w:tc>
          <w:tcPr>
            <w:tcW w:w="199" w:type="pct"/>
            <w:tcBorders>
              <w:top w:val="nil"/>
              <w:left w:val="nil"/>
              <w:bottom w:val="single" w:sz="4" w:space="0" w:color="A6A6A6"/>
              <w:right w:val="single" w:sz="4" w:space="0" w:color="A6A6A6"/>
            </w:tcBorders>
            <w:shd w:val="clear" w:color="000000" w:fill="BFBFBF"/>
            <w:hideMark/>
          </w:tcPr>
          <w:p w14:paraId="36102C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875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6E7C93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4E256A" w14:textId="151F2570" w:rsidTr="00764B12">
        <w:trPr>
          <w:trHeight w:val="1250"/>
        </w:trPr>
        <w:tc>
          <w:tcPr>
            <w:tcW w:w="395" w:type="pct"/>
            <w:tcBorders>
              <w:top w:val="nil"/>
              <w:left w:val="single" w:sz="4" w:space="0" w:color="A6A6A6"/>
              <w:bottom w:val="single" w:sz="4" w:space="0" w:color="A6A6A6"/>
              <w:right w:val="single" w:sz="4" w:space="0" w:color="A6A6A6"/>
            </w:tcBorders>
            <w:shd w:val="clear" w:color="auto" w:fill="auto"/>
            <w:hideMark/>
          </w:tcPr>
          <w:p w14:paraId="3AE9F8E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R4-2311206</w:t>
            </w:r>
          </w:p>
        </w:tc>
        <w:tc>
          <w:tcPr>
            <w:tcW w:w="794" w:type="pct"/>
            <w:tcBorders>
              <w:top w:val="nil"/>
              <w:left w:val="nil"/>
              <w:bottom w:val="single" w:sz="4" w:space="0" w:color="A6A6A6"/>
              <w:right w:val="single" w:sz="4" w:space="0" w:color="A6A6A6"/>
            </w:tcBorders>
            <w:shd w:val="clear" w:color="auto" w:fill="auto"/>
            <w:hideMark/>
          </w:tcPr>
          <w:p w14:paraId="3CFEAD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event triggered reporting tests with per-UE gaps under DRX for RedCap</w:t>
            </w:r>
          </w:p>
        </w:tc>
        <w:tc>
          <w:tcPr>
            <w:tcW w:w="497" w:type="pct"/>
            <w:tcBorders>
              <w:top w:val="nil"/>
              <w:left w:val="nil"/>
              <w:bottom w:val="single" w:sz="4" w:space="0" w:color="A6A6A6"/>
              <w:right w:val="single" w:sz="4" w:space="0" w:color="A6A6A6"/>
            </w:tcBorders>
            <w:shd w:val="clear" w:color="auto" w:fill="auto"/>
            <w:hideMark/>
          </w:tcPr>
          <w:p w14:paraId="114784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Anritsu Corporation</w:t>
            </w:r>
          </w:p>
        </w:tc>
        <w:tc>
          <w:tcPr>
            <w:tcW w:w="248" w:type="pct"/>
            <w:tcBorders>
              <w:top w:val="nil"/>
              <w:left w:val="nil"/>
              <w:bottom w:val="single" w:sz="4" w:space="0" w:color="A6A6A6"/>
              <w:right w:val="single" w:sz="4" w:space="0" w:color="A6A6A6"/>
            </w:tcBorders>
            <w:shd w:val="clear" w:color="auto" w:fill="auto"/>
            <w:hideMark/>
          </w:tcPr>
          <w:p w14:paraId="7FAC35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82BA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295A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3751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E6818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8B9D4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1E7B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16EE0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599CA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3403</w:t>
            </w:r>
          </w:p>
        </w:tc>
        <w:tc>
          <w:tcPr>
            <w:tcW w:w="199" w:type="pct"/>
            <w:tcBorders>
              <w:top w:val="nil"/>
              <w:left w:val="nil"/>
              <w:bottom w:val="single" w:sz="4" w:space="0" w:color="A6A6A6"/>
              <w:right w:val="single" w:sz="4" w:space="0" w:color="A6A6A6"/>
            </w:tcBorders>
            <w:shd w:val="clear" w:color="000000" w:fill="BFBFBF"/>
            <w:hideMark/>
          </w:tcPr>
          <w:p w14:paraId="680CA2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D60A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6EC07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772399" w14:textId="07D8C930" w:rsidTr="00764B12">
        <w:trPr>
          <w:trHeight w:val="959"/>
        </w:trPr>
        <w:tc>
          <w:tcPr>
            <w:tcW w:w="395" w:type="pct"/>
            <w:tcBorders>
              <w:top w:val="nil"/>
              <w:left w:val="single" w:sz="4" w:space="0" w:color="A6A6A6"/>
              <w:bottom w:val="single" w:sz="4" w:space="0" w:color="A6A6A6"/>
              <w:right w:val="single" w:sz="4" w:space="0" w:color="A6A6A6"/>
            </w:tcBorders>
            <w:shd w:val="clear" w:color="auto" w:fill="auto"/>
            <w:hideMark/>
          </w:tcPr>
          <w:p w14:paraId="45FE46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6" w:history="1">
              <w:r w:rsidR="00EE6F31" w:rsidRPr="00EE6F31">
                <w:rPr>
                  <w:rFonts w:ascii="Arial" w:hAnsi="Arial" w:cs="Arial"/>
                  <w:b/>
                  <w:bCs/>
                  <w:color w:val="0000FF"/>
                  <w:sz w:val="16"/>
                  <w:szCs w:val="16"/>
                  <w:u w:val="single"/>
                </w:rPr>
                <w:t>R4-2311328</w:t>
              </w:r>
            </w:hyperlink>
          </w:p>
        </w:tc>
        <w:tc>
          <w:tcPr>
            <w:tcW w:w="794" w:type="pct"/>
            <w:tcBorders>
              <w:top w:val="nil"/>
              <w:left w:val="nil"/>
              <w:bottom w:val="single" w:sz="4" w:space="0" w:color="A6A6A6"/>
              <w:right w:val="single" w:sz="4" w:space="0" w:color="A6A6A6"/>
            </w:tcBorders>
            <w:shd w:val="clear" w:color="auto" w:fill="auto"/>
            <w:hideMark/>
          </w:tcPr>
          <w:p w14:paraId="46E455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R17</w:t>
            </w:r>
          </w:p>
        </w:tc>
        <w:tc>
          <w:tcPr>
            <w:tcW w:w="497" w:type="pct"/>
            <w:tcBorders>
              <w:top w:val="nil"/>
              <w:left w:val="nil"/>
              <w:bottom w:val="single" w:sz="4" w:space="0" w:color="A6A6A6"/>
              <w:right w:val="single" w:sz="4" w:space="0" w:color="A6A6A6"/>
            </w:tcBorders>
            <w:shd w:val="clear" w:color="auto" w:fill="auto"/>
            <w:hideMark/>
          </w:tcPr>
          <w:p w14:paraId="40B5B7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165C54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1D1F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4FF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55D3C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F2F2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5D14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8DFE6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ABB5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19"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56502C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3407</w:t>
            </w:r>
          </w:p>
        </w:tc>
        <w:tc>
          <w:tcPr>
            <w:tcW w:w="199" w:type="pct"/>
            <w:tcBorders>
              <w:top w:val="nil"/>
              <w:left w:val="nil"/>
              <w:bottom w:val="single" w:sz="4" w:space="0" w:color="A6A6A6"/>
              <w:right w:val="single" w:sz="4" w:space="0" w:color="A6A6A6"/>
            </w:tcBorders>
            <w:shd w:val="clear" w:color="000000" w:fill="BFBFBF"/>
            <w:hideMark/>
          </w:tcPr>
          <w:p w14:paraId="5CCC98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00C93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AAE3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18CF46" w14:textId="10D41395" w:rsidTr="00F813E1">
        <w:trPr>
          <w:trHeight w:val="881"/>
        </w:trPr>
        <w:tc>
          <w:tcPr>
            <w:tcW w:w="395" w:type="pct"/>
            <w:tcBorders>
              <w:top w:val="nil"/>
              <w:left w:val="single" w:sz="4" w:space="0" w:color="A6A6A6"/>
              <w:bottom w:val="single" w:sz="4" w:space="0" w:color="A6A6A6"/>
              <w:right w:val="single" w:sz="4" w:space="0" w:color="A6A6A6"/>
            </w:tcBorders>
            <w:shd w:val="clear" w:color="auto" w:fill="auto"/>
            <w:hideMark/>
          </w:tcPr>
          <w:p w14:paraId="0E9DA74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R4-2311329</w:t>
            </w:r>
          </w:p>
        </w:tc>
        <w:tc>
          <w:tcPr>
            <w:tcW w:w="794" w:type="pct"/>
            <w:tcBorders>
              <w:top w:val="nil"/>
              <w:left w:val="nil"/>
              <w:bottom w:val="single" w:sz="4" w:space="0" w:color="A6A6A6"/>
              <w:right w:val="single" w:sz="4" w:space="0" w:color="A6A6A6"/>
            </w:tcBorders>
            <w:shd w:val="clear" w:color="auto" w:fill="auto"/>
            <w:hideMark/>
          </w:tcPr>
          <w:p w14:paraId="512660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[NR_unlic-Core]CR on inter-RAT measurement on NR-U with eDRX in IDLE mode R18</w:t>
            </w:r>
          </w:p>
        </w:tc>
        <w:tc>
          <w:tcPr>
            <w:tcW w:w="497" w:type="pct"/>
            <w:tcBorders>
              <w:top w:val="nil"/>
              <w:left w:val="nil"/>
              <w:bottom w:val="single" w:sz="4" w:space="0" w:color="A6A6A6"/>
              <w:right w:val="single" w:sz="4" w:space="0" w:color="A6A6A6"/>
            </w:tcBorders>
            <w:shd w:val="clear" w:color="auto" w:fill="auto"/>
            <w:hideMark/>
          </w:tcPr>
          <w:p w14:paraId="484DFA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727FD2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B078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1DBF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553534F8"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753E03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7139E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A77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2AD25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2" w:history="1">
              <w:r w:rsidR="00EE6F31" w:rsidRPr="00EE6F31">
                <w:rPr>
                  <w:rFonts w:ascii="Arial" w:hAnsi="Arial" w:cs="Arial"/>
                  <w:b/>
                  <w:bCs/>
                  <w:color w:val="0000FF"/>
                  <w:sz w:val="16"/>
                  <w:szCs w:val="16"/>
                  <w:u w:val="single"/>
                </w:rPr>
                <w:t>NR_unlic-Core</w:t>
              </w:r>
            </w:hyperlink>
          </w:p>
        </w:tc>
        <w:tc>
          <w:tcPr>
            <w:tcW w:w="248" w:type="pct"/>
            <w:tcBorders>
              <w:top w:val="nil"/>
              <w:left w:val="nil"/>
              <w:bottom w:val="single" w:sz="4" w:space="0" w:color="A6A6A6"/>
              <w:right w:val="single" w:sz="4" w:space="0" w:color="A6A6A6"/>
            </w:tcBorders>
            <w:shd w:val="clear" w:color="000000" w:fill="BFBFBF"/>
            <w:hideMark/>
          </w:tcPr>
          <w:p w14:paraId="1783BB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3408</w:t>
            </w:r>
          </w:p>
        </w:tc>
        <w:tc>
          <w:tcPr>
            <w:tcW w:w="199" w:type="pct"/>
            <w:tcBorders>
              <w:top w:val="nil"/>
              <w:left w:val="nil"/>
              <w:bottom w:val="single" w:sz="4" w:space="0" w:color="A6A6A6"/>
              <w:right w:val="single" w:sz="4" w:space="0" w:color="A6A6A6"/>
            </w:tcBorders>
            <w:shd w:val="clear" w:color="000000" w:fill="BFBFBF"/>
            <w:hideMark/>
          </w:tcPr>
          <w:p w14:paraId="33AA98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B36A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FFE9A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6499FB" w14:textId="1EB3CA85" w:rsidTr="00764B12">
        <w:trPr>
          <w:trHeight w:val="1010"/>
        </w:trPr>
        <w:tc>
          <w:tcPr>
            <w:tcW w:w="395" w:type="pct"/>
            <w:tcBorders>
              <w:top w:val="nil"/>
              <w:left w:val="single" w:sz="4" w:space="0" w:color="A6A6A6"/>
              <w:bottom w:val="single" w:sz="4" w:space="0" w:color="A6A6A6"/>
              <w:right w:val="single" w:sz="4" w:space="0" w:color="A6A6A6"/>
            </w:tcBorders>
            <w:shd w:val="clear" w:color="auto" w:fill="auto"/>
            <w:hideMark/>
          </w:tcPr>
          <w:p w14:paraId="5AD482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3" w:history="1">
              <w:r w:rsidR="00EE6F31" w:rsidRPr="00EE6F31">
                <w:rPr>
                  <w:rFonts w:ascii="Arial" w:hAnsi="Arial" w:cs="Arial"/>
                  <w:b/>
                  <w:bCs/>
                  <w:color w:val="0000FF"/>
                  <w:sz w:val="16"/>
                  <w:szCs w:val="16"/>
                  <w:u w:val="single"/>
                </w:rPr>
                <w:t>R4-2311398</w:t>
              </w:r>
            </w:hyperlink>
          </w:p>
        </w:tc>
        <w:tc>
          <w:tcPr>
            <w:tcW w:w="794" w:type="pct"/>
            <w:tcBorders>
              <w:top w:val="nil"/>
              <w:left w:val="nil"/>
              <w:bottom w:val="single" w:sz="4" w:space="0" w:color="A6A6A6"/>
              <w:right w:val="single" w:sz="4" w:space="0" w:color="A6A6A6"/>
            </w:tcBorders>
            <w:shd w:val="clear" w:color="auto" w:fill="auto"/>
            <w:hideMark/>
          </w:tcPr>
          <w:p w14:paraId="259E58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NCSG interruption requirement [NR_MG_enh-Core] - R17</w:t>
            </w:r>
          </w:p>
        </w:tc>
        <w:tc>
          <w:tcPr>
            <w:tcW w:w="497" w:type="pct"/>
            <w:tcBorders>
              <w:top w:val="nil"/>
              <w:left w:val="nil"/>
              <w:bottom w:val="single" w:sz="4" w:space="0" w:color="A6A6A6"/>
              <w:right w:val="single" w:sz="4" w:space="0" w:color="A6A6A6"/>
            </w:tcBorders>
            <w:shd w:val="clear" w:color="auto" w:fill="auto"/>
            <w:hideMark/>
          </w:tcPr>
          <w:p w14:paraId="46AA0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043841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D4375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00574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C5789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324FC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2C6A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035F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96D06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6"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6951B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3425</w:t>
            </w:r>
          </w:p>
        </w:tc>
        <w:tc>
          <w:tcPr>
            <w:tcW w:w="199" w:type="pct"/>
            <w:tcBorders>
              <w:top w:val="nil"/>
              <w:left w:val="nil"/>
              <w:bottom w:val="single" w:sz="4" w:space="0" w:color="A6A6A6"/>
              <w:right w:val="single" w:sz="4" w:space="0" w:color="A6A6A6"/>
            </w:tcBorders>
            <w:shd w:val="clear" w:color="000000" w:fill="BFBFBF"/>
            <w:hideMark/>
          </w:tcPr>
          <w:p w14:paraId="713F0A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A8D07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26D06C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BFC86F" w14:textId="5BAA4F3E"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4173F0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R4-2311399</w:t>
            </w:r>
          </w:p>
        </w:tc>
        <w:tc>
          <w:tcPr>
            <w:tcW w:w="794" w:type="pct"/>
            <w:tcBorders>
              <w:top w:val="nil"/>
              <w:left w:val="nil"/>
              <w:bottom w:val="single" w:sz="4" w:space="0" w:color="A6A6A6"/>
              <w:right w:val="single" w:sz="4" w:space="0" w:color="A6A6A6"/>
            </w:tcBorders>
            <w:shd w:val="clear" w:color="auto" w:fill="auto"/>
            <w:hideMark/>
          </w:tcPr>
          <w:p w14:paraId="17E4E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NCSG interruption requirement [NR_MG_enh-Core] - R18</w:t>
            </w:r>
          </w:p>
        </w:tc>
        <w:tc>
          <w:tcPr>
            <w:tcW w:w="497" w:type="pct"/>
            <w:tcBorders>
              <w:top w:val="nil"/>
              <w:left w:val="nil"/>
              <w:bottom w:val="single" w:sz="4" w:space="0" w:color="A6A6A6"/>
              <w:right w:val="single" w:sz="4" w:space="0" w:color="A6A6A6"/>
            </w:tcBorders>
            <w:shd w:val="clear" w:color="auto" w:fill="auto"/>
            <w:hideMark/>
          </w:tcPr>
          <w:p w14:paraId="42E771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Apple</w:t>
            </w:r>
          </w:p>
        </w:tc>
        <w:tc>
          <w:tcPr>
            <w:tcW w:w="248" w:type="pct"/>
            <w:tcBorders>
              <w:top w:val="nil"/>
              <w:left w:val="nil"/>
              <w:bottom w:val="single" w:sz="4" w:space="0" w:color="A6A6A6"/>
              <w:right w:val="single" w:sz="4" w:space="0" w:color="A6A6A6"/>
            </w:tcBorders>
            <w:shd w:val="clear" w:color="auto" w:fill="auto"/>
            <w:hideMark/>
          </w:tcPr>
          <w:p w14:paraId="43F9CD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15577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6E619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4751C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BD176F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DCDBF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4B3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605C3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29"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63545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3426</w:t>
            </w:r>
          </w:p>
        </w:tc>
        <w:tc>
          <w:tcPr>
            <w:tcW w:w="199" w:type="pct"/>
            <w:tcBorders>
              <w:top w:val="nil"/>
              <w:left w:val="nil"/>
              <w:bottom w:val="single" w:sz="4" w:space="0" w:color="A6A6A6"/>
              <w:right w:val="single" w:sz="4" w:space="0" w:color="A6A6A6"/>
            </w:tcBorders>
            <w:shd w:val="clear" w:color="000000" w:fill="BFBFBF"/>
            <w:hideMark/>
          </w:tcPr>
          <w:p w14:paraId="44AC72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A0E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AEF20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1C3169" w14:textId="65882E6A" w:rsidTr="00F813E1">
        <w:trPr>
          <w:trHeight w:val="808"/>
        </w:trPr>
        <w:tc>
          <w:tcPr>
            <w:tcW w:w="395" w:type="pct"/>
            <w:tcBorders>
              <w:top w:val="nil"/>
              <w:left w:val="single" w:sz="4" w:space="0" w:color="A6A6A6"/>
              <w:bottom w:val="single" w:sz="4" w:space="0" w:color="A6A6A6"/>
              <w:right w:val="single" w:sz="4" w:space="0" w:color="A6A6A6"/>
            </w:tcBorders>
            <w:shd w:val="clear" w:color="auto" w:fill="auto"/>
            <w:hideMark/>
          </w:tcPr>
          <w:p w14:paraId="0678F9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0" w:history="1">
              <w:r w:rsidR="00EE6F31" w:rsidRPr="00EE6F31">
                <w:rPr>
                  <w:rFonts w:ascii="Arial" w:hAnsi="Arial" w:cs="Arial"/>
                  <w:b/>
                  <w:bCs/>
                  <w:color w:val="0000FF"/>
                  <w:sz w:val="16"/>
                  <w:szCs w:val="16"/>
                  <w:u w:val="single"/>
                </w:rPr>
                <w:t>R4-2311624</w:t>
              </w:r>
            </w:hyperlink>
          </w:p>
        </w:tc>
        <w:tc>
          <w:tcPr>
            <w:tcW w:w="794" w:type="pct"/>
            <w:tcBorders>
              <w:top w:val="nil"/>
              <w:left w:val="nil"/>
              <w:bottom w:val="single" w:sz="4" w:space="0" w:color="A6A6A6"/>
              <w:right w:val="single" w:sz="4" w:space="0" w:color="A6A6A6"/>
            </w:tcBorders>
            <w:shd w:val="clear" w:color="auto" w:fill="auto"/>
            <w:hideMark/>
          </w:tcPr>
          <w:p w14:paraId="69FB3B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R17 positioning performance requirements</w:t>
            </w:r>
          </w:p>
        </w:tc>
        <w:tc>
          <w:tcPr>
            <w:tcW w:w="497" w:type="pct"/>
            <w:tcBorders>
              <w:top w:val="nil"/>
              <w:left w:val="nil"/>
              <w:bottom w:val="single" w:sz="4" w:space="0" w:color="A6A6A6"/>
              <w:right w:val="single" w:sz="4" w:space="0" w:color="A6A6A6"/>
            </w:tcBorders>
            <w:shd w:val="clear" w:color="auto" w:fill="auto"/>
            <w:hideMark/>
          </w:tcPr>
          <w:p w14:paraId="66198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7C4DEC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64D5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5343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457B7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429CA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25903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BD84B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3DBAF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3"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DE677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3436</w:t>
            </w:r>
          </w:p>
        </w:tc>
        <w:tc>
          <w:tcPr>
            <w:tcW w:w="199" w:type="pct"/>
            <w:tcBorders>
              <w:top w:val="nil"/>
              <w:left w:val="nil"/>
              <w:bottom w:val="single" w:sz="4" w:space="0" w:color="A6A6A6"/>
              <w:right w:val="single" w:sz="4" w:space="0" w:color="A6A6A6"/>
            </w:tcBorders>
            <w:shd w:val="clear" w:color="000000" w:fill="BFBFBF"/>
            <w:hideMark/>
          </w:tcPr>
          <w:p w14:paraId="0D81DB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DE3E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4698E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10073BA" w14:textId="509EA09A" w:rsidTr="00F813E1">
        <w:trPr>
          <w:trHeight w:val="707"/>
        </w:trPr>
        <w:tc>
          <w:tcPr>
            <w:tcW w:w="395" w:type="pct"/>
            <w:tcBorders>
              <w:top w:val="nil"/>
              <w:left w:val="single" w:sz="4" w:space="0" w:color="A6A6A6"/>
              <w:bottom w:val="single" w:sz="4" w:space="0" w:color="A6A6A6"/>
              <w:right w:val="single" w:sz="4" w:space="0" w:color="A6A6A6"/>
            </w:tcBorders>
            <w:shd w:val="clear" w:color="auto" w:fill="auto"/>
            <w:hideMark/>
          </w:tcPr>
          <w:p w14:paraId="4AA07B6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R4-2311625</w:t>
            </w:r>
          </w:p>
        </w:tc>
        <w:tc>
          <w:tcPr>
            <w:tcW w:w="794" w:type="pct"/>
            <w:tcBorders>
              <w:top w:val="nil"/>
              <w:left w:val="nil"/>
              <w:bottom w:val="single" w:sz="4" w:space="0" w:color="A6A6A6"/>
              <w:right w:val="single" w:sz="4" w:space="0" w:color="A6A6A6"/>
            </w:tcBorders>
            <w:shd w:val="clear" w:color="auto" w:fill="auto"/>
            <w:hideMark/>
          </w:tcPr>
          <w:p w14:paraId="09AB45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R17 positioning performance requirements</w:t>
            </w:r>
          </w:p>
        </w:tc>
        <w:tc>
          <w:tcPr>
            <w:tcW w:w="497" w:type="pct"/>
            <w:tcBorders>
              <w:top w:val="nil"/>
              <w:left w:val="nil"/>
              <w:bottom w:val="single" w:sz="4" w:space="0" w:color="A6A6A6"/>
              <w:right w:val="single" w:sz="4" w:space="0" w:color="A6A6A6"/>
            </w:tcBorders>
            <w:shd w:val="clear" w:color="auto" w:fill="auto"/>
            <w:hideMark/>
          </w:tcPr>
          <w:p w14:paraId="0A8808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1FCC96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6B71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AAB3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7A868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2AF05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65F3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4B92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F403C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6"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4E675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3437</w:t>
            </w:r>
          </w:p>
        </w:tc>
        <w:tc>
          <w:tcPr>
            <w:tcW w:w="199" w:type="pct"/>
            <w:tcBorders>
              <w:top w:val="nil"/>
              <w:left w:val="nil"/>
              <w:bottom w:val="single" w:sz="4" w:space="0" w:color="A6A6A6"/>
              <w:right w:val="single" w:sz="4" w:space="0" w:color="A6A6A6"/>
            </w:tcBorders>
            <w:shd w:val="clear" w:color="000000" w:fill="BFBFBF"/>
            <w:hideMark/>
          </w:tcPr>
          <w:p w14:paraId="6E444C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2FE2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840B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ED220F" w14:textId="14CCACCC" w:rsidTr="00F813E1">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496480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7" w:history="1">
              <w:r w:rsidR="00EE6F31" w:rsidRPr="00EE6F31">
                <w:rPr>
                  <w:rFonts w:ascii="Arial" w:hAnsi="Arial" w:cs="Arial"/>
                  <w:b/>
                  <w:bCs/>
                  <w:color w:val="0000FF"/>
                  <w:sz w:val="16"/>
                  <w:szCs w:val="16"/>
                  <w:u w:val="single"/>
                </w:rPr>
                <w:t>R4-2311727</w:t>
              </w:r>
            </w:hyperlink>
          </w:p>
        </w:tc>
        <w:tc>
          <w:tcPr>
            <w:tcW w:w="794" w:type="pct"/>
            <w:tcBorders>
              <w:top w:val="nil"/>
              <w:left w:val="nil"/>
              <w:bottom w:val="single" w:sz="4" w:space="0" w:color="A6A6A6"/>
              <w:right w:val="single" w:sz="4" w:space="0" w:color="A6A6A6"/>
            </w:tcBorders>
            <w:shd w:val="clear" w:color="auto" w:fill="auto"/>
            <w:hideMark/>
          </w:tcPr>
          <w:p w14:paraId="2F9C2D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159B7A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08B475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0A8C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ABAF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66712258"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1D3F70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BC38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3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0D693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2E447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0"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0AA70C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3439</w:t>
            </w:r>
          </w:p>
        </w:tc>
        <w:tc>
          <w:tcPr>
            <w:tcW w:w="199" w:type="pct"/>
            <w:tcBorders>
              <w:top w:val="nil"/>
              <w:left w:val="nil"/>
              <w:bottom w:val="single" w:sz="4" w:space="0" w:color="A6A6A6"/>
              <w:right w:val="single" w:sz="4" w:space="0" w:color="A6A6A6"/>
            </w:tcBorders>
            <w:shd w:val="clear" w:color="000000" w:fill="BFBFBF"/>
            <w:hideMark/>
          </w:tcPr>
          <w:p w14:paraId="458C3C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F227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B0DD77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FEAFE8" w14:textId="2D0FC367" w:rsidTr="00F813E1">
        <w:trPr>
          <w:trHeight w:val="748"/>
        </w:trPr>
        <w:tc>
          <w:tcPr>
            <w:tcW w:w="395" w:type="pct"/>
            <w:tcBorders>
              <w:top w:val="nil"/>
              <w:left w:val="single" w:sz="4" w:space="0" w:color="A6A6A6"/>
              <w:bottom w:val="single" w:sz="4" w:space="0" w:color="A6A6A6"/>
              <w:right w:val="single" w:sz="4" w:space="0" w:color="A6A6A6"/>
            </w:tcBorders>
            <w:shd w:val="clear" w:color="auto" w:fill="auto"/>
            <w:hideMark/>
          </w:tcPr>
          <w:p w14:paraId="5F4083B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R4-2311728</w:t>
            </w:r>
          </w:p>
        </w:tc>
        <w:tc>
          <w:tcPr>
            <w:tcW w:w="794" w:type="pct"/>
            <w:tcBorders>
              <w:top w:val="nil"/>
              <w:left w:val="nil"/>
              <w:bottom w:val="single" w:sz="4" w:space="0" w:color="A6A6A6"/>
              <w:right w:val="single" w:sz="4" w:space="0" w:color="A6A6A6"/>
            </w:tcBorders>
            <w:shd w:val="clear" w:color="auto" w:fill="auto"/>
            <w:hideMark/>
          </w:tcPr>
          <w:p w14:paraId="490933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010509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3954BC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C612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3B9F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11811E54"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17547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39B0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F438A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D17FDA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3"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C69EA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3440</w:t>
            </w:r>
          </w:p>
        </w:tc>
        <w:tc>
          <w:tcPr>
            <w:tcW w:w="199" w:type="pct"/>
            <w:tcBorders>
              <w:top w:val="nil"/>
              <w:left w:val="nil"/>
              <w:bottom w:val="single" w:sz="4" w:space="0" w:color="A6A6A6"/>
              <w:right w:val="single" w:sz="4" w:space="0" w:color="A6A6A6"/>
            </w:tcBorders>
            <w:shd w:val="clear" w:color="000000" w:fill="BFBFBF"/>
            <w:hideMark/>
          </w:tcPr>
          <w:p w14:paraId="6659B2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A272D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C811B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7B32D2" w14:textId="265CAEBD" w:rsidTr="00F813E1">
        <w:trPr>
          <w:trHeight w:val="655"/>
        </w:trPr>
        <w:tc>
          <w:tcPr>
            <w:tcW w:w="395" w:type="pct"/>
            <w:tcBorders>
              <w:top w:val="nil"/>
              <w:left w:val="single" w:sz="4" w:space="0" w:color="A6A6A6"/>
              <w:bottom w:val="single" w:sz="4" w:space="0" w:color="A6A6A6"/>
              <w:right w:val="single" w:sz="4" w:space="0" w:color="A6A6A6"/>
            </w:tcBorders>
            <w:shd w:val="clear" w:color="auto" w:fill="auto"/>
            <w:hideMark/>
          </w:tcPr>
          <w:p w14:paraId="24AF4D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4" w:history="1">
              <w:r w:rsidR="00EE6F31" w:rsidRPr="00EE6F31">
                <w:rPr>
                  <w:rFonts w:ascii="Arial" w:hAnsi="Arial" w:cs="Arial"/>
                  <w:b/>
                  <w:bCs/>
                  <w:color w:val="0000FF"/>
                  <w:sz w:val="16"/>
                  <w:szCs w:val="16"/>
                  <w:u w:val="single"/>
                </w:rPr>
                <w:t>R4-2311848</w:t>
              </w:r>
            </w:hyperlink>
          </w:p>
        </w:tc>
        <w:tc>
          <w:tcPr>
            <w:tcW w:w="794" w:type="pct"/>
            <w:tcBorders>
              <w:top w:val="nil"/>
              <w:left w:val="nil"/>
              <w:bottom w:val="single" w:sz="4" w:space="0" w:color="A6A6A6"/>
              <w:right w:val="single" w:sz="4" w:space="0" w:color="A6A6A6"/>
            </w:tcBorders>
            <w:shd w:val="clear" w:color="auto" w:fill="auto"/>
            <w:hideMark/>
          </w:tcPr>
          <w:p w14:paraId="742C73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 to CSSF outside gap R17</w:t>
            </w:r>
          </w:p>
        </w:tc>
        <w:tc>
          <w:tcPr>
            <w:tcW w:w="497" w:type="pct"/>
            <w:tcBorders>
              <w:top w:val="nil"/>
              <w:left w:val="nil"/>
              <w:bottom w:val="single" w:sz="4" w:space="0" w:color="A6A6A6"/>
              <w:right w:val="single" w:sz="4" w:space="0" w:color="A6A6A6"/>
            </w:tcBorders>
            <w:shd w:val="clear" w:color="auto" w:fill="auto"/>
            <w:hideMark/>
          </w:tcPr>
          <w:p w14:paraId="685F4A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Xiaomi</w:t>
            </w:r>
          </w:p>
        </w:tc>
        <w:tc>
          <w:tcPr>
            <w:tcW w:w="248" w:type="pct"/>
            <w:tcBorders>
              <w:top w:val="nil"/>
              <w:left w:val="nil"/>
              <w:bottom w:val="single" w:sz="4" w:space="0" w:color="A6A6A6"/>
              <w:right w:val="single" w:sz="4" w:space="0" w:color="A6A6A6"/>
            </w:tcBorders>
            <w:shd w:val="clear" w:color="auto" w:fill="auto"/>
            <w:hideMark/>
          </w:tcPr>
          <w:p w14:paraId="2AB744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3DE6E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3D82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DC79E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E1069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69929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CD326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B76E6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7" w:history="1">
              <w:r w:rsidR="00EE6F31" w:rsidRPr="00EE6F31">
                <w:rPr>
                  <w:rFonts w:ascii="Arial" w:hAnsi="Arial" w:cs="Arial"/>
                  <w:b/>
                  <w:bCs/>
                  <w:color w:val="0000FF"/>
                  <w:sz w:val="16"/>
                  <w:szCs w:val="16"/>
                  <w:u w:val="single"/>
                </w:rPr>
                <w:t>NR_MG_enh</w:t>
              </w:r>
            </w:hyperlink>
          </w:p>
        </w:tc>
        <w:tc>
          <w:tcPr>
            <w:tcW w:w="248" w:type="pct"/>
            <w:tcBorders>
              <w:top w:val="nil"/>
              <w:left w:val="nil"/>
              <w:bottom w:val="single" w:sz="4" w:space="0" w:color="A6A6A6"/>
              <w:right w:val="single" w:sz="4" w:space="0" w:color="A6A6A6"/>
            </w:tcBorders>
            <w:shd w:val="clear" w:color="000000" w:fill="BFBFBF"/>
            <w:hideMark/>
          </w:tcPr>
          <w:p w14:paraId="5B7CD0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3441</w:t>
            </w:r>
          </w:p>
        </w:tc>
        <w:tc>
          <w:tcPr>
            <w:tcW w:w="199" w:type="pct"/>
            <w:tcBorders>
              <w:top w:val="nil"/>
              <w:left w:val="nil"/>
              <w:bottom w:val="single" w:sz="4" w:space="0" w:color="A6A6A6"/>
              <w:right w:val="single" w:sz="4" w:space="0" w:color="A6A6A6"/>
            </w:tcBorders>
            <w:shd w:val="clear" w:color="000000" w:fill="BFBFBF"/>
            <w:hideMark/>
          </w:tcPr>
          <w:p w14:paraId="5E61DF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C5F5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4CA85BE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5B46E0" w14:textId="71DAA58D" w:rsidTr="00F82C30">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25596D7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R4-2311849</w:t>
            </w:r>
          </w:p>
        </w:tc>
        <w:tc>
          <w:tcPr>
            <w:tcW w:w="794" w:type="pct"/>
            <w:tcBorders>
              <w:top w:val="nil"/>
              <w:left w:val="nil"/>
              <w:bottom w:val="single" w:sz="4" w:space="0" w:color="A6A6A6"/>
              <w:right w:val="single" w:sz="4" w:space="0" w:color="A6A6A6"/>
            </w:tcBorders>
            <w:shd w:val="clear" w:color="auto" w:fill="auto"/>
            <w:hideMark/>
          </w:tcPr>
          <w:p w14:paraId="72C869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 to CSSF outside gap R18</w:t>
            </w:r>
          </w:p>
        </w:tc>
        <w:tc>
          <w:tcPr>
            <w:tcW w:w="497" w:type="pct"/>
            <w:tcBorders>
              <w:top w:val="nil"/>
              <w:left w:val="nil"/>
              <w:bottom w:val="single" w:sz="4" w:space="0" w:color="A6A6A6"/>
              <w:right w:val="single" w:sz="4" w:space="0" w:color="A6A6A6"/>
            </w:tcBorders>
            <w:shd w:val="clear" w:color="auto" w:fill="auto"/>
            <w:hideMark/>
          </w:tcPr>
          <w:p w14:paraId="0D714D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Xiaomi</w:t>
            </w:r>
          </w:p>
        </w:tc>
        <w:tc>
          <w:tcPr>
            <w:tcW w:w="248" w:type="pct"/>
            <w:tcBorders>
              <w:top w:val="nil"/>
              <w:left w:val="nil"/>
              <w:bottom w:val="single" w:sz="4" w:space="0" w:color="A6A6A6"/>
              <w:right w:val="single" w:sz="4" w:space="0" w:color="A6A6A6"/>
            </w:tcBorders>
            <w:shd w:val="clear" w:color="auto" w:fill="auto"/>
            <w:hideMark/>
          </w:tcPr>
          <w:p w14:paraId="4EAC08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D1E8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7C54B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6F929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FB5FD8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CCFF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4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7AB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820F1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0" w:history="1">
              <w:r w:rsidR="00EE6F31" w:rsidRPr="00EE6F31">
                <w:rPr>
                  <w:rFonts w:ascii="Arial" w:hAnsi="Arial" w:cs="Arial"/>
                  <w:b/>
                  <w:bCs/>
                  <w:color w:val="0000FF"/>
                  <w:sz w:val="16"/>
                  <w:szCs w:val="16"/>
                  <w:u w:val="single"/>
                </w:rPr>
                <w:t>NR_MG_enh</w:t>
              </w:r>
            </w:hyperlink>
          </w:p>
        </w:tc>
        <w:tc>
          <w:tcPr>
            <w:tcW w:w="248" w:type="pct"/>
            <w:tcBorders>
              <w:top w:val="nil"/>
              <w:left w:val="nil"/>
              <w:bottom w:val="single" w:sz="4" w:space="0" w:color="A6A6A6"/>
              <w:right w:val="single" w:sz="4" w:space="0" w:color="A6A6A6"/>
            </w:tcBorders>
            <w:shd w:val="clear" w:color="000000" w:fill="BFBFBF"/>
            <w:hideMark/>
          </w:tcPr>
          <w:p w14:paraId="6589CA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3442</w:t>
            </w:r>
          </w:p>
        </w:tc>
        <w:tc>
          <w:tcPr>
            <w:tcW w:w="199" w:type="pct"/>
            <w:tcBorders>
              <w:top w:val="nil"/>
              <w:left w:val="nil"/>
              <w:bottom w:val="single" w:sz="4" w:space="0" w:color="A6A6A6"/>
              <w:right w:val="single" w:sz="4" w:space="0" w:color="A6A6A6"/>
            </w:tcBorders>
            <w:shd w:val="clear" w:color="000000" w:fill="BFBFBF"/>
            <w:hideMark/>
          </w:tcPr>
          <w:p w14:paraId="72335E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7CD48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C0DFCF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87CC85" w14:textId="6FAF9654" w:rsidTr="00764B12">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1DBAF33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1" w:history="1">
              <w:r w:rsidR="00EE6F31" w:rsidRPr="00EE6F31">
                <w:rPr>
                  <w:rFonts w:ascii="Arial" w:hAnsi="Arial" w:cs="Arial"/>
                  <w:b/>
                  <w:bCs/>
                  <w:color w:val="0000FF"/>
                  <w:sz w:val="16"/>
                  <w:szCs w:val="16"/>
                  <w:u w:val="single"/>
                </w:rPr>
                <w:t>R4-2312084</w:t>
              </w:r>
            </w:hyperlink>
          </w:p>
        </w:tc>
        <w:tc>
          <w:tcPr>
            <w:tcW w:w="794" w:type="pct"/>
            <w:tcBorders>
              <w:top w:val="nil"/>
              <w:left w:val="nil"/>
              <w:bottom w:val="single" w:sz="4" w:space="0" w:color="A6A6A6"/>
              <w:right w:val="single" w:sz="4" w:space="0" w:color="A6A6A6"/>
            </w:tcBorders>
            <w:shd w:val="clear" w:color="auto" w:fill="auto"/>
            <w:hideMark/>
          </w:tcPr>
          <w:p w14:paraId="281157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NR_pos_enh-Core]: PRS-RSRPP shall be captured in measurement procedure.</w:t>
            </w:r>
          </w:p>
        </w:tc>
        <w:tc>
          <w:tcPr>
            <w:tcW w:w="497" w:type="pct"/>
            <w:tcBorders>
              <w:top w:val="nil"/>
              <w:left w:val="nil"/>
              <w:bottom w:val="single" w:sz="4" w:space="0" w:color="A6A6A6"/>
              <w:right w:val="single" w:sz="4" w:space="0" w:color="A6A6A6"/>
            </w:tcBorders>
            <w:shd w:val="clear" w:color="auto" w:fill="auto"/>
            <w:hideMark/>
          </w:tcPr>
          <w:p w14:paraId="3C613C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794C28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9A8B2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DA2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64824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9B0F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FBD4E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C6C34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E2779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4"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7B72E3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3447</w:t>
            </w:r>
          </w:p>
        </w:tc>
        <w:tc>
          <w:tcPr>
            <w:tcW w:w="199" w:type="pct"/>
            <w:tcBorders>
              <w:top w:val="nil"/>
              <w:left w:val="nil"/>
              <w:bottom w:val="single" w:sz="4" w:space="0" w:color="A6A6A6"/>
              <w:right w:val="single" w:sz="4" w:space="0" w:color="A6A6A6"/>
            </w:tcBorders>
            <w:shd w:val="clear" w:color="000000" w:fill="BFBFBF"/>
            <w:hideMark/>
          </w:tcPr>
          <w:p w14:paraId="018975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17FAF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E2710A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859350" w14:textId="7BB76F92" w:rsidTr="00764B12">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76BE047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R4-2312085</w:t>
            </w:r>
          </w:p>
        </w:tc>
        <w:tc>
          <w:tcPr>
            <w:tcW w:w="794" w:type="pct"/>
            <w:tcBorders>
              <w:top w:val="nil"/>
              <w:left w:val="nil"/>
              <w:bottom w:val="single" w:sz="4" w:space="0" w:color="A6A6A6"/>
              <w:right w:val="single" w:sz="4" w:space="0" w:color="A6A6A6"/>
            </w:tcBorders>
            <w:shd w:val="clear" w:color="auto" w:fill="auto"/>
            <w:hideMark/>
          </w:tcPr>
          <w:p w14:paraId="72BEFC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PRS-RSRPP shall be captured in measurement procedure.</w:t>
            </w:r>
          </w:p>
        </w:tc>
        <w:tc>
          <w:tcPr>
            <w:tcW w:w="497" w:type="pct"/>
            <w:tcBorders>
              <w:top w:val="nil"/>
              <w:left w:val="nil"/>
              <w:bottom w:val="single" w:sz="4" w:space="0" w:color="A6A6A6"/>
              <w:right w:val="single" w:sz="4" w:space="0" w:color="A6A6A6"/>
            </w:tcBorders>
            <w:shd w:val="clear" w:color="auto" w:fill="auto"/>
            <w:hideMark/>
          </w:tcPr>
          <w:p w14:paraId="23E724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755E54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EBB7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3DA29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385E4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29040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02D0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1358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74716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7"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6D4176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3448</w:t>
            </w:r>
          </w:p>
        </w:tc>
        <w:tc>
          <w:tcPr>
            <w:tcW w:w="199" w:type="pct"/>
            <w:tcBorders>
              <w:top w:val="nil"/>
              <w:left w:val="nil"/>
              <w:bottom w:val="single" w:sz="4" w:space="0" w:color="A6A6A6"/>
              <w:right w:val="single" w:sz="4" w:space="0" w:color="A6A6A6"/>
            </w:tcBorders>
            <w:shd w:val="clear" w:color="000000" w:fill="BFBFBF"/>
            <w:hideMark/>
          </w:tcPr>
          <w:p w14:paraId="037A84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394E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40331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28BB0B" w14:textId="04F5E224" w:rsidTr="00764B12">
        <w:trPr>
          <w:trHeight w:val="1136"/>
        </w:trPr>
        <w:tc>
          <w:tcPr>
            <w:tcW w:w="395" w:type="pct"/>
            <w:tcBorders>
              <w:top w:val="nil"/>
              <w:left w:val="single" w:sz="4" w:space="0" w:color="A6A6A6"/>
              <w:bottom w:val="single" w:sz="4" w:space="0" w:color="A6A6A6"/>
              <w:right w:val="single" w:sz="4" w:space="0" w:color="A6A6A6"/>
            </w:tcBorders>
            <w:shd w:val="clear" w:color="auto" w:fill="auto"/>
            <w:hideMark/>
          </w:tcPr>
          <w:p w14:paraId="6A7145D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8" w:history="1">
              <w:r w:rsidR="00EE6F31" w:rsidRPr="00EE6F31">
                <w:rPr>
                  <w:rFonts w:ascii="Arial" w:hAnsi="Arial" w:cs="Arial"/>
                  <w:b/>
                  <w:bCs/>
                  <w:color w:val="0000FF"/>
                  <w:sz w:val="16"/>
                  <w:szCs w:val="16"/>
                  <w:u w:val="single"/>
                </w:rPr>
                <w:t>R4-2312086</w:t>
              </w:r>
            </w:hyperlink>
          </w:p>
        </w:tc>
        <w:tc>
          <w:tcPr>
            <w:tcW w:w="794" w:type="pct"/>
            <w:tcBorders>
              <w:top w:val="nil"/>
              <w:left w:val="nil"/>
              <w:bottom w:val="single" w:sz="4" w:space="0" w:color="A6A6A6"/>
              <w:right w:val="single" w:sz="4" w:space="0" w:color="A6A6A6"/>
            </w:tcBorders>
            <w:shd w:val="clear" w:color="auto" w:fill="auto"/>
            <w:hideMark/>
          </w:tcPr>
          <w:p w14:paraId="16914A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NR_pos_enh-Perf]: Modify the applicability of measurement accuracy requirements for PRS-RSRPP.</w:t>
            </w:r>
          </w:p>
        </w:tc>
        <w:tc>
          <w:tcPr>
            <w:tcW w:w="497" w:type="pct"/>
            <w:tcBorders>
              <w:top w:val="nil"/>
              <w:left w:val="nil"/>
              <w:bottom w:val="single" w:sz="4" w:space="0" w:color="A6A6A6"/>
              <w:right w:val="single" w:sz="4" w:space="0" w:color="A6A6A6"/>
            </w:tcBorders>
            <w:shd w:val="clear" w:color="auto" w:fill="auto"/>
            <w:hideMark/>
          </w:tcPr>
          <w:p w14:paraId="5EF28A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19BE1E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A8F6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6019B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6C854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5224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5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043C1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25A60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042CE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1"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3DEEB4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3449</w:t>
            </w:r>
          </w:p>
        </w:tc>
        <w:tc>
          <w:tcPr>
            <w:tcW w:w="199" w:type="pct"/>
            <w:tcBorders>
              <w:top w:val="nil"/>
              <w:left w:val="nil"/>
              <w:bottom w:val="single" w:sz="4" w:space="0" w:color="A6A6A6"/>
              <w:right w:val="single" w:sz="4" w:space="0" w:color="A6A6A6"/>
            </w:tcBorders>
            <w:shd w:val="clear" w:color="000000" w:fill="BFBFBF"/>
            <w:hideMark/>
          </w:tcPr>
          <w:p w14:paraId="09992B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2A84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7F1233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794B8" w14:textId="28DFFDC5" w:rsidTr="00764B12">
        <w:trPr>
          <w:trHeight w:val="1125"/>
        </w:trPr>
        <w:tc>
          <w:tcPr>
            <w:tcW w:w="395" w:type="pct"/>
            <w:tcBorders>
              <w:top w:val="nil"/>
              <w:left w:val="single" w:sz="4" w:space="0" w:color="A6A6A6"/>
              <w:bottom w:val="single" w:sz="4" w:space="0" w:color="A6A6A6"/>
              <w:right w:val="single" w:sz="4" w:space="0" w:color="A6A6A6"/>
            </w:tcBorders>
            <w:shd w:val="clear" w:color="auto" w:fill="auto"/>
            <w:hideMark/>
          </w:tcPr>
          <w:p w14:paraId="7B9C91D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R4-2312087</w:t>
            </w:r>
          </w:p>
        </w:tc>
        <w:tc>
          <w:tcPr>
            <w:tcW w:w="794" w:type="pct"/>
            <w:tcBorders>
              <w:top w:val="nil"/>
              <w:left w:val="nil"/>
              <w:bottom w:val="single" w:sz="4" w:space="0" w:color="A6A6A6"/>
              <w:right w:val="single" w:sz="4" w:space="0" w:color="A6A6A6"/>
            </w:tcBorders>
            <w:shd w:val="clear" w:color="auto" w:fill="auto"/>
            <w:hideMark/>
          </w:tcPr>
          <w:p w14:paraId="40933D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Modify the applicability of measurement accuracy requirements for PRS-RSRPP.</w:t>
            </w:r>
          </w:p>
        </w:tc>
        <w:tc>
          <w:tcPr>
            <w:tcW w:w="497" w:type="pct"/>
            <w:tcBorders>
              <w:top w:val="nil"/>
              <w:left w:val="nil"/>
              <w:bottom w:val="single" w:sz="4" w:space="0" w:color="A6A6A6"/>
              <w:right w:val="single" w:sz="4" w:space="0" w:color="A6A6A6"/>
            </w:tcBorders>
            <w:shd w:val="clear" w:color="auto" w:fill="auto"/>
            <w:hideMark/>
          </w:tcPr>
          <w:p w14:paraId="6B9E7B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39FA9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AAD1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2785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02A7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BA25B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46E54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D6CD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8DF9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4"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01AE7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3450</w:t>
            </w:r>
          </w:p>
        </w:tc>
        <w:tc>
          <w:tcPr>
            <w:tcW w:w="199" w:type="pct"/>
            <w:tcBorders>
              <w:top w:val="nil"/>
              <w:left w:val="nil"/>
              <w:bottom w:val="single" w:sz="4" w:space="0" w:color="A6A6A6"/>
              <w:right w:val="single" w:sz="4" w:space="0" w:color="A6A6A6"/>
            </w:tcBorders>
            <w:shd w:val="clear" w:color="000000" w:fill="BFBFBF"/>
            <w:hideMark/>
          </w:tcPr>
          <w:p w14:paraId="1C3F57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1424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41748C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6C05648" w14:textId="7C4FEECE" w:rsidTr="00F813E1">
        <w:trPr>
          <w:trHeight w:val="870"/>
        </w:trPr>
        <w:tc>
          <w:tcPr>
            <w:tcW w:w="395" w:type="pct"/>
            <w:tcBorders>
              <w:top w:val="nil"/>
              <w:left w:val="single" w:sz="4" w:space="0" w:color="A6A6A6"/>
              <w:bottom w:val="single" w:sz="4" w:space="0" w:color="A6A6A6"/>
              <w:right w:val="single" w:sz="4" w:space="0" w:color="A6A6A6"/>
            </w:tcBorders>
            <w:shd w:val="clear" w:color="auto" w:fill="auto"/>
            <w:hideMark/>
          </w:tcPr>
          <w:p w14:paraId="59712D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5" w:history="1">
              <w:r w:rsidR="00EE6F31" w:rsidRPr="00EE6F31">
                <w:rPr>
                  <w:rFonts w:ascii="Arial" w:hAnsi="Arial" w:cs="Arial"/>
                  <w:b/>
                  <w:bCs/>
                  <w:color w:val="0000FF"/>
                  <w:sz w:val="16"/>
                  <w:szCs w:val="16"/>
                  <w:u w:val="single"/>
                </w:rPr>
                <w:t>R4-2312088</w:t>
              </w:r>
            </w:hyperlink>
          </w:p>
        </w:tc>
        <w:tc>
          <w:tcPr>
            <w:tcW w:w="794" w:type="pct"/>
            <w:tcBorders>
              <w:top w:val="nil"/>
              <w:left w:val="nil"/>
              <w:bottom w:val="single" w:sz="4" w:space="0" w:color="A6A6A6"/>
              <w:right w:val="single" w:sz="4" w:space="0" w:color="A6A6A6"/>
            </w:tcBorders>
            <w:shd w:val="clear" w:color="auto" w:fill="auto"/>
            <w:hideMark/>
          </w:tcPr>
          <w:p w14:paraId="65ECC0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NR_pos_enh-Core]: The correction of IE for positioning core requirements.</w:t>
            </w:r>
          </w:p>
        </w:tc>
        <w:tc>
          <w:tcPr>
            <w:tcW w:w="497" w:type="pct"/>
            <w:tcBorders>
              <w:top w:val="nil"/>
              <w:left w:val="nil"/>
              <w:bottom w:val="single" w:sz="4" w:space="0" w:color="A6A6A6"/>
              <w:right w:val="single" w:sz="4" w:space="0" w:color="A6A6A6"/>
            </w:tcBorders>
            <w:shd w:val="clear" w:color="auto" w:fill="auto"/>
            <w:hideMark/>
          </w:tcPr>
          <w:p w14:paraId="46A899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4D23BE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502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1190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F27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2CCE1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DEA36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49BF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547F7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8"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21AA39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3451</w:t>
            </w:r>
          </w:p>
        </w:tc>
        <w:tc>
          <w:tcPr>
            <w:tcW w:w="199" w:type="pct"/>
            <w:tcBorders>
              <w:top w:val="nil"/>
              <w:left w:val="nil"/>
              <w:bottom w:val="single" w:sz="4" w:space="0" w:color="A6A6A6"/>
              <w:right w:val="single" w:sz="4" w:space="0" w:color="A6A6A6"/>
            </w:tcBorders>
            <w:shd w:val="clear" w:color="000000" w:fill="BFBFBF"/>
            <w:hideMark/>
          </w:tcPr>
          <w:p w14:paraId="1A7BB4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D6BA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1893F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33A209" w14:textId="296876CC" w:rsidTr="00764B12">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5BBAE52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R4-2312089</w:t>
            </w:r>
          </w:p>
        </w:tc>
        <w:tc>
          <w:tcPr>
            <w:tcW w:w="794" w:type="pct"/>
            <w:tcBorders>
              <w:top w:val="nil"/>
              <w:left w:val="nil"/>
              <w:bottom w:val="single" w:sz="4" w:space="0" w:color="A6A6A6"/>
              <w:right w:val="single" w:sz="4" w:space="0" w:color="A6A6A6"/>
            </w:tcBorders>
            <w:shd w:val="clear" w:color="auto" w:fill="auto"/>
            <w:hideMark/>
          </w:tcPr>
          <w:p w14:paraId="2BF6EF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The correction of IE for positioning core requirements.</w:t>
            </w:r>
          </w:p>
        </w:tc>
        <w:tc>
          <w:tcPr>
            <w:tcW w:w="497" w:type="pct"/>
            <w:tcBorders>
              <w:top w:val="nil"/>
              <w:left w:val="nil"/>
              <w:bottom w:val="single" w:sz="4" w:space="0" w:color="A6A6A6"/>
              <w:right w:val="single" w:sz="4" w:space="0" w:color="A6A6A6"/>
            </w:tcBorders>
            <w:shd w:val="clear" w:color="auto" w:fill="auto"/>
            <w:hideMark/>
          </w:tcPr>
          <w:p w14:paraId="3B5965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F97F9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420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35221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0EEE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58A75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6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919ADF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932EC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1B5AC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1"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41B52D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3452</w:t>
            </w:r>
          </w:p>
        </w:tc>
        <w:tc>
          <w:tcPr>
            <w:tcW w:w="199" w:type="pct"/>
            <w:tcBorders>
              <w:top w:val="nil"/>
              <w:left w:val="nil"/>
              <w:bottom w:val="single" w:sz="4" w:space="0" w:color="A6A6A6"/>
              <w:right w:val="single" w:sz="4" w:space="0" w:color="A6A6A6"/>
            </w:tcBorders>
            <w:shd w:val="clear" w:color="000000" w:fill="BFBFBF"/>
            <w:hideMark/>
          </w:tcPr>
          <w:p w14:paraId="5EAC7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E85C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7A2383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33A3CB" w14:textId="15527F9A" w:rsidTr="00764B12">
        <w:trPr>
          <w:trHeight w:val="1229"/>
        </w:trPr>
        <w:tc>
          <w:tcPr>
            <w:tcW w:w="395" w:type="pct"/>
            <w:tcBorders>
              <w:top w:val="nil"/>
              <w:left w:val="single" w:sz="4" w:space="0" w:color="A6A6A6"/>
              <w:bottom w:val="single" w:sz="4" w:space="0" w:color="A6A6A6"/>
              <w:right w:val="single" w:sz="4" w:space="0" w:color="A6A6A6"/>
            </w:tcBorders>
            <w:shd w:val="clear" w:color="auto" w:fill="auto"/>
            <w:hideMark/>
          </w:tcPr>
          <w:p w14:paraId="11DBDC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2" w:history="1">
              <w:r w:rsidR="00EE6F31" w:rsidRPr="00EE6F31">
                <w:rPr>
                  <w:rFonts w:ascii="Arial" w:hAnsi="Arial" w:cs="Arial"/>
                  <w:b/>
                  <w:bCs/>
                  <w:color w:val="0000FF"/>
                  <w:sz w:val="16"/>
                  <w:szCs w:val="16"/>
                  <w:u w:val="single"/>
                </w:rPr>
                <w:t>R4-2312090</w:t>
              </w:r>
            </w:hyperlink>
          </w:p>
        </w:tc>
        <w:tc>
          <w:tcPr>
            <w:tcW w:w="794" w:type="pct"/>
            <w:tcBorders>
              <w:top w:val="nil"/>
              <w:left w:val="nil"/>
              <w:bottom w:val="single" w:sz="4" w:space="0" w:color="A6A6A6"/>
              <w:right w:val="single" w:sz="4" w:space="0" w:color="A6A6A6"/>
            </w:tcBorders>
            <w:shd w:val="clear" w:color="auto" w:fill="auto"/>
            <w:hideMark/>
          </w:tcPr>
          <w:p w14:paraId="3AAED0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collision between concurrent measurement gaps.</w:t>
            </w:r>
          </w:p>
        </w:tc>
        <w:tc>
          <w:tcPr>
            <w:tcW w:w="497" w:type="pct"/>
            <w:tcBorders>
              <w:top w:val="nil"/>
              <w:left w:val="nil"/>
              <w:bottom w:val="single" w:sz="4" w:space="0" w:color="A6A6A6"/>
              <w:right w:val="single" w:sz="4" w:space="0" w:color="A6A6A6"/>
            </w:tcBorders>
            <w:shd w:val="clear" w:color="auto" w:fill="auto"/>
            <w:hideMark/>
          </w:tcPr>
          <w:p w14:paraId="5F7D65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8AB7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52CA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3400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0872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1CC4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6B131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6B3BF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8CB394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5"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7618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3453</w:t>
            </w:r>
          </w:p>
        </w:tc>
        <w:tc>
          <w:tcPr>
            <w:tcW w:w="199" w:type="pct"/>
            <w:tcBorders>
              <w:top w:val="nil"/>
              <w:left w:val="nil"/>
              <w:bottom w:val="single" w:sz="4" w:space="0" w:color="A6A6A6"/>
              <w:right w:val="single" w:sz="4" w:space="0" w:color="A6A6A6"/>
            </w:tcBorders>
            <w:shd w:val="clear" w:color="000000" w:fill="BFBFBF"/>
            <w:hideMark/>
          </w:tcPr>
          <w:p w14:paraId="14C6E2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E8FC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8F5FB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2F0615" w14:textId="2FC1454B" w:rsidTr="00764B12">
        <w:trPr>
          <w:trHeight w:val="1060"/>
        </w:trPr>
        <w:tc>
          <w:tcPr>
            <w:tcW w:w="395" w:type="pct"/>
            <w:tcBorders>
              <w:top w:val="nil"/>
              <w:left w:val="single" w:sz="4" w:space="0" w:color="A6A6A6"/>
              <w:bottom w:val="single" w:sz="4" w:space="0" w:color="A6A6A6"/>
              <w:right w:val="single" w:sz="4" w:space="0" w:color="A6A6A6"/>
            </w:tcBorders>
            <w:shd w:val="clear" w:color="auto" w:fill="auto"/>
            <w:hideMark/>
          </w:tcPr>
          <w:p w14:paraId="351F55C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R4-2312091</w:t>
            </w:r>
          </w:p>
        </w:tc>
        <w:tc>
          <w:tcPr>
            <w:tcW w:w="794" w:type="pct"/>
            <w:tcBorders>
              <w:top w:val="nil"/>
              <w:left w:val="nil"/>
              <w:bottom w:val="single" w:sz="4" w:space="0" w:color="A6A6A6"/>
              <w:right w:val="single" w:sz="4" w:space="0" w:color="A6A6A6"/>
            </w:tcBorders>
            <w:shd w:val="clear" w:color="auto" w:fill="auto"/>
            <w:hideMark/>
          </w:tcPr>
          <w:p w14:paraId="0E2A5B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collision between concurrent measurement gaps.</w:t>
            </w:r>
          </w:p>
        </w:tc>
        <w:tc>
          <w:tcPr>
            <w:tcW w:w="497" w:type="pct"/>
            <w:tcBorders>
              <w:top w:val="nil"/>
              <w:left w:val="nil"/>
              <w:bottom w:val="single" w:sz="4" w:space="0" w:color="A6A6A6"/>
              <w:right w:val="single" w:sz="4" w:space="0" w:color="A6A6A6"/>
            </w:tcBorders>
            <w:shd w:val="clear" w:color="auto" w:fill="auto"/>
            <w:hideMark/>
          </w:tcPr>
          <w:p w14:paraId="09F7E4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610CD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AE1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A4B29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08265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8F77B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BF1B6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E983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35D0B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8"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38D8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3454</w:t>
            </w:r>
          </w:p>
        </w:tc>
        <w:tc>
          <w:tcPr>
            <w:tcW w:w="199" w:type="pct"/>
            <w:tcBorders>
              <w:top w:val="nil"/>
              <w:left w:val="nil"/>
              <w:bottom w:val="single" w:sz="4" w:space="0" w:color="A6A6A6"/>
              <w:right w:val="single" w:sz="4" w:space="0" w:color="A6A6A6"/>
            </w:tcBorders>
            <w:shd w:val="clear" w:color="000000" w:fill="BFBFBF"/>
            <w:hideMark/>
          </w:tcPr>
          <w:p w14:paraId="07627F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8AF75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48C10A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5D39A8" w14:textId="2C66EE25" w:rsidTr="00764B12">
        <w:trPr>
          <w:trHeight w:val="908"/>
        </w:trPr>
        <w:tc>
          <w:tcPr>
            <w:tcW w:w="395" w:type="pct"/>
            <w:tcBorders>
              <w:top w:val="nil"/>
              <w:left w:val="single" w:sz="4" w:space="0" w:color="A6A6A6"/>
              <w:bottom w:val="single" w:sz="4" w:space="0" w:color="A6A6A6"/>
              <w:right w:val="single" w:sz="4" w:space="0" w:color="A6A6A6"/>
            </w:tcBorders>
            <w:shd w:val="clear" w:color="auto" w:fill="auto"/>
            <w:hideMark/>
          </w:tcPr>
          <w:p w14:paraId="5D0919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79" w:history="1">
              <w:r w:rsidR="00EE6F31" w:rsidRPr="00EE6F31">
                <w:rPr>
                  <w:rFonts w:ascii="Arial" w:hAnsi="Arial" w:cs="Arial"/>
                  <w:b/>
                  <w:bCs/>
                  <w:color w:val="0000FF"/>
                  <w:sz w:val="16"/>
                  <w:szCs w:val="16"/>
                  <w:u w:val="single"/>
                </w:rPr>
                <w:t>R4-2312092</w:t>
              </w:r>
            </w:hyperlink>
          </w:p>
        </w:tc>
        <w:tc>
          <w:tcPr>
            <w:tcW w:w="794" w:type="pct"/>
            <w:tcBorders>
              <w:top w:val="nil"/>
              <w:left w:val="nil"/>
              <w:bottom w:val="single" w:sz="4" w:space="0" w:color="A6A6A6"/>
              <w:right w:val="single" w:sz="4" w:space="0" w:color="A6A6A6"/>
            </w:tcBorders>
            <w:shd w:val="clear" w:color="auto" w:fill="auto"/>
            <w:hideMark/>
          </w:tcPr>
          <w:p w14:paraId="411449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gradual timing adjustment.</w:t>
            </w:r>
          </w:p>
        </w:tc>
        <w:tc>
          <w:tcPr>
            <w:tcW w:w="497" w:type="pct"/>
            <w:tcBorders>
              <w:top w:val="nil"/>
              <w:left w:val="nil"/>
              <w:bottom w:val="single" w:sz="4" w:space="0" w:color="A6A6A6"/>
              <w:right w:val="single" w:sz="4" w:space="0" w:color="A6A6A6"/>
            </w:tcBorders>
            <w:shd w:val="clear" w:color="auto" w:fill="auto"/>
            <w:hideMark/>
          </w:tcPr>
          <w:p w14:paraId="425255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BB3A7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38E1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2816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FF8AE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579F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7DC4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1D85E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4A78A4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2"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A7127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3455</w:t>
            </w:r>
          </w:p>
        </w:tc>
        <w:tc>
          <w:tcPr>
            <w:tcW w:w="199" w:type="pct"/>
            <w:tcBorders>
              <w:top w:val="nil"/>
              <w:left w:val="nil"/>
              <w:bottom w:val="single" w:sz="4" w:space="0" w:color="A6A6A6"/>
              <w:right w:val="single" w:sz="4" w:space="0" w:color="A6A6A6"/>
            </w:tcBorders>
            <w:shd w:val="clear" w:color="000000" w:fill="BFBFBF"/>
            <w:hideMark/>
          </w:tcPr>
          <w:p w14:paraId="720730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8ECD2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3CACC6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AB75AB3" w14:textId="160F2491" w:rsidTr="00764B12">
        <w:trPr>
          <w:trHeight w:val="1026"/>
        </w:trPr>
        <w:tc>
          <w:tcPr>
            <w:tcW w:w="395" w:type="pct"/>
            <w:tcBorders>
              <w:top w:val="nil"/>
              <w:left w:val="single" w:sz="4" w:space="0" w:color="A6A6A6"/>
              <w:bottom w:val="single" w:sz="4" w:space="0" w:color="A6A6A6"/>
              <w:right w:val="single" w:sz="4" w:space="0" w:color="A6A6A6"/>
            </w:tcBorders>
            <w:shd w:val="clear" w:color="auto" w:fill="auto"/>
            <w:hideMark/>
          </w:tcPr>
          <w:p w14:paraId="2379C73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R4-2312093</w:t>
            </w:r>
          </w:p>
        </w:tc>
        <w:tc>
          <w:tcPr>
            <w:tcW w:w="794" w:type="pct"/>
            <w:tcBorders>
              <w:top w:val="nil"/>
              <w:left w:val="nil"/>
              <w:bottom w:val="single" w:sz="4" w:space="0" w:color="A6A6A6"/>
              <w:right w:val="single" w:sz="4" w:space="0" w:color="A6A6A6"/>
            </w:tcBorders>
            <w:shd w:val="clear" w:color="auto" w:fill="auto"/>
            <w:hideMark/>
          </w:tcPr>
          <w:p w14:paraId="11DB38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-Core] Modify the condition for gradual timing adjustment.</w:t>
            </w:r>
          </w:p>
        </w:tc>
        <w:tc>
          <w:tcPr>
            <w:tcW w:w="497" w:type="pct"/>
            <w:tcBorders>
              <w:top w:val="nil"/>
              <w:left w:val="nil"/>
              <w:bottom w:val="single" w:sz="4" w:space="0" w:color="A6A6A6"/>
              <w:right w:val="single" w:sz="4" w:space="0" w:color="A6A6A6"/>
            </w:tcBorders>
            <w:shd w:val="clear" w:color="auto" w:fill="auto"/>
            <w:hideMark/>
          </w:tcPr>
          <w:p w14:paraId="22062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1246D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8C71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FEA1D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373E8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0A567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4709F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F98F4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9DDF0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5"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2519E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3456</w:t>
            </w:r>
          </w:p>
        </w:tc>
        <w:tc>
          <w:tcPr>
            <w:tcW w:w="199" w:type="pct"/>
            <w:tcBorders>
              <w:top w:val="nil"/>
              <w:left w:val="nil"/>
              <w:bottom w:val="single" w:sz="4" w:space="0" w:color="A6A6A6"/>
              <w:right w:val="single" w:sz="4" w:space="0" w:color="A6A6A6"/>
            </w:tcBorders>
            <w:shd w:val="clear" w:color="000000" w:fill="BFBFBF"/>
            <w:hideMark/>
          </w:tcPr>
          <w:p w14:paraId="2041C6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66A4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DFA902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463220" w14:textId="70796BA7" w:rsidTr="00F813E1">
        <w:trPr>
          <w:trHeight w:val="811"/>
        </w:trPr>
        <w:tc>
          <w:tcPr>
            <w:tcW w:w="395" w:type="pct"/>
            <w:tcBorders>
              <w:top w:val="nil"/>
              <w:left w:val="single" w:sz="4" w:space="0" w:color="A6A6A6"/>
              <w:bottom w:val="single" w:sz="4" w:space="0" w:color="A6A6A6"/>
              <w:right w:val="single" w:sz="4" w:space="0" w:color="A6A6A6"/>
            </w:tcBorders>
            <w:shd w:val="clear" w:color="auto" w:fill="auto"/>
            <w:hideMark/>
          </w:tcPr>
          <w:p w14:paraId="671F7B1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6" w:history="1">
              <w:r w:rsidR="00EE6F31" w:rsidRPr="00EE6F31">
                <w:rPr>
                  <w:rFonts w:ascii="Arial" w:hAnsi="Arial" w:cs="Arial"/>
                  <w:b/>
                  <w:bCs/>
                  <w:color w:val="0000FF"/>
                  <w:sz w:val="16"/>
                  <w:szCs w:val="16"/>
                  <w:u w:val="single"/>
                </w:rPr>
                <w:t>R4-2312231</w:t>
              </w:r>
            </w:hyperlink>
          </w:p>
        </w:tc>
        <w:tc>
          <w:tcPr>
            <w:tcW w:w="794" w:type="pct"/>
            <w:tcBorders>
              <w:top w:val="nil"/>
              <w:left w:val="nil"/>
              <w:bottom w:val="single" w:sz="4" w:space="0" w:color="A6A6A6"/>
              <w:right w:val="single" w:sz="4" w:space="0" w:color="A6A6A6"/>
            </w:tcBorders>
            <w:shd w:val="clear" w:color="auto" w:fill="auto"/>
            <w:hideMark/>
          </w:tcPr>
          <w:p w14:paraId="3DC2EB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Rel-17 TS 38.133: on NR RedCap HO</w:t>
            </w:r>
          </w:p>
        </w:tc>
        <w:tc>
          <w:tcPr>
            <w:tcW w:w="497" w:type="pct"/>
            <w:tcBorders>
              <w:top w:val="nil"/>
              <w:left w:val="nil"/>
              <w:bottom w:val="single" w:sz="4" w:space="0" w:color="A6A6A6"/>
              <w:right w:val="single" w:sz="4" w:space="0" w:color="A6A6A6"/>
            </w:tcBorders>
            <w:shd w:val="clear" w:color="auto" w:fill="auto"/>
            <w:hideMark/>
          </w:tcPr>
          <w:p w14:paraId="79D3DF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043A2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B93E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913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C231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82B6F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56DFF3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E3D9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B10C15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89"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CD6D0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3465</w:t>
            </w:r>
          </w:p>
        </w:tc>
        <w:tc>
          <w:tcPr>
            <w:tcW w:w="199" w:type="pct"/>
            <w:tcBorders>
              <w:top w:val="nil"/>
              <w:left w:val="nil"/>
              <w:bottom w:val="single" w:sz="4" w:space="0" w:color="A6A6A6"/>
              <w:right w:val="single" w:sz="4" w:space="0" w:color="A6A6A6"/>
            </w:tcBorders>
            <w:shd w:val="clear" w:color="000000" w:fill="BFBFBF"/>
            <w:hideMark/>
          </w:tcPr>
          <w:p w14:paraId="181B9F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6B636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23E2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B126C4" w14:textId="64A3D447" w:rsidTr="00F813E1">
        <w:trPr>
          <w:trHeight w:val="837"/>
        </w:trPr>
        <w:tc>
          <w:tcPr>
            <w:tcW w:w="395" w:type="pct"/>
            <w:tcBorders>
              <w:top w:val="nil"/>
              <w:left w:val="single" w:sz="4" w:space="0" w:color="A6A6A6"/>
              <w:bottom w:val="single" w:sz="4" w:space="0" w:color="A6A6A6"/>
              <w:right w:val="single" w:sz="4" w:space="0" w:color="A6A6A6"/>
            </w:tcBorders>
            <w:shd w:val="clear" w:color="auto" w:fill="auto"/>
            <w:hideMark/>
          </w:tcPr>
          <w:p w14:paraId="6AFDD5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0" w:history="1">
              <w:r w:rsidR="00EE6F31" w:rsidRPr="00EE6F31">
                <w:rPr>
                  <w:rFonts w:ascii="Arial" w:hAnsi="Arial" w:cs="Arial"/>
                  <w:b/>
                  <w:bCs/>
                  <w:color w:val="0000FF"/>
                  <w:sz w:val="16"/>
                  <w:szCs w:val="16"/>
                  <w:u w:val="single"/>
                </w:rPr>
                <w:t>R4-2312232</w:t>
              </w:r>
            </w:hyperlink>
          </w:p>
        </w:tc>
        <w:tc>
          <w:tcPr>
            <w:tcW w:w="794" w:type="pct"/>
            <w:tcBorders>
              <w:top w:val="nil"/>
              <w:left w:val="nil"/>
              <w:bottom w:val="single" w:sz="4" w:space="0" w:color="A6A6A6"/>
              <w:right w:val="single" w:sz="4" w:space="0" w:color="A6A6A6"/>
            </w:tcBorders>
            <w:shd w:val="clear" w:color="auto" w:fill="auto"/>
            <w:hideMark/>
          </w:tcPr>
          <w:p w14:paraId="26FE4F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Rel-18 TS 38.133: on NR RedCap HO</w:t>
            </w:r>
          </w:p>
        </w:tc>
        <w:tc>
          <w:tcPr>
            <w:tcW w:w="497" w:type="pct"/>
            <w:tcBorders>
              <w:top w:val="nil"/>
              <w:left w:val="nil"/>
              <w:bottom w:val="single" w:sz="4" w:space="0" w:color="A6A6A6"/>
              <w:right w:val="single" w:sz="4" w:space="0" w:color="A6A6A6"/>
            </w:tcBorders>
            <w:shd w:val="clear" w:color="auto" w:fill="auto"/>
            <w:hideMark/>
          </w:tcPr>
          <w:p w14:paraId="052B0B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F5C51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B70E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0B8FE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410B6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392E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CBA8D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D6BB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7E937A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3"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907E6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3466</w:t>
            </w:r>
          </w:p>
        </w:tc>
        <w:tc>
          <w:tcPr>
            <w:tcW w:w="199" w:type="pct"/>
            <w:tcBorders>
              <w:top w:val="nil"/>
              <w:left w:val="nil"/>
              <w:bottom w:val="single" w:sz="4" w:space="0" w:color="A6A6A6"/>
              <w:right w:val="single" w:sz="4" w:space="0" w:color="A6A6A6"/>
            </w:tcBorders>
            <w:shd w:val="clear" w:color="000000" w:fill="BFBFBF"/>
            <w:hideMark/>
          </w:tcPr>
          <w:p w14:paraId="4F1103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AC5AE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C13939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5812253" w14:textId="1612D67D" w:rsidTr="006B3361">
        <w:trPr>
          <w:trHeight w:val="706"/>
        </w:trPr>
        <w:tc>
          <w:tcPr>
            <w:tcW w:w="395" w:type="pct"/>
            <w:tcBorders>
              <w:top w:val="nil"/>
              <w:left w:val="single" w:sz="4" w:space="0" w:color="A6A6A6"/>
              <w:bottom w:val="single" w:sz="4" w:space="0" w:color="A6A6A6"/>
              <w:right w:val="single" w:sz="4" w:space="0" w:color="A6A6A6"/>
            </w:tcBorders>
            <w:shd w:val="clear" w:color="auto" w:fill="auto"/>
            <w:hideMark/>
          </w:tcPr>
          <w:p w14:paraId="632915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4" w:history="1">
              <w:r w:rsidR="00EE6F31" w:rsidRPr="00EE6F31">
                <w:rPr>
                  <w:rFonts w:ascii="Arial" w:hAnsi="Arial" w:cs="Arial"/>
                  <w:b/>
                  <w:bCs/>
                  <w:color w:val="0000FF"/>
                  <w:sz w:val="16"/>
                  <w:szCs w:val="16"/>
                  <w:u w:val="single"/>
                </w:rPr>
                <w:t>R4-2312233</w:t>
              </w:r>
            </w:hyperlink>
          </w:p>
        </w:tc>
        <w:tc>
          <w:tcPr>
            <w:tcW w:w="794" w:type="pct"/>
            <w:tcBorders>
              <w:top w:val="nil"/>
              <w:left w:val="nil"/>
              <w:bottom w:val="single" w:sz="4" w:space="0" w:color="A6A6A6"/>
              <w:right w:val="single" w:sz="4" w:space="0" w:color="A6A6A6"/>
            </w:tcBorders>
            <w:shd w:val="clear" w:color="auto" w:fill="auto"/>
            <w:hideMark/>
          </w:tcPr>
          <w:p w14:paraId="3A1F4A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Rel-17 TS 38.133: on NR RedCap Re-establishment</w:t>
            </w:r>
          </w:p>
        </w:tc>
        <w:tc>
          <w:tcPr>
            <w:tcW w:w="497" w:type="pct"/>
            <w:tcBorders>
              <w:top w:val="nil"/>
              <w:left w:val="nil"/>
              <w:bottom w:val="single" w:sz="4" w:space="0" w:color="A6A6A6"/>
              <w:right w:val="single" w:sz="4" w:space="0" w:color="A6A6A6"/>
            </w:tcBorders>
            <w:shd w:val="clear" w:color="auto" w:fill="auto"/>
            <w:hideMark/>
          </w:tcPr>
          <w:p w14:paraId="5D6F60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14E32D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A477C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7CF3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9685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88CD0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D3222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5722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4DDBF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7"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A0492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3467</w:t>
            </w:r>
          </w:p>
        </w:tc>
        <w:tc>
          <w:tcPr>
            <w:tcW w:w="199" w:type="pct"/>
            <w:tcBorders>
              <w:top w:val="nil"/>
              <w:left w:val="nil"/>
              <w:bottom w:val="single" w:sz="4" w:space="0" w:color="A6A6A6"/>
              <w:right w:val="single" w:sz="4" w:space="0" w:color="A6A6A6"/>
            </w:tcBorders>
            <w:shd w:val="clear" w:color="000000" w:fill="BFBFBF"/>
            <w:hideMark/>
          </w:tcPr>
          <w:p w14:paraId="0C68DE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E3294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BBB34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8D3E33" w14:textId="07EC442C" w:rsidTr="006B3361">
        <w:trPr>
          <w:trHeight w:val="693"/>
        </w:trPr>
        <w:tc>
          <w:tcPr>
            <w:tcW w:w="395" w:type="pct"/>
            <w:tcBorders>
              <w:top w:val="nil"/>
              <w:left w:val="single" w:sz="4" w:space="0" w:color="A6A6A6"/>
              <w:bottom w:val="single" w:sz="4" w:space="0" w:color="A6A6A6"/>
              <w:right w:val="single" w:sz="4" w:space="0" w:color="A6A6A6"/>
            </w:tcBorders>
            <w:shd w:val="clear" w:color="auto" w:fill="auto"/>
            <w:hideMark/>
          </w:tcPr>
          <w:p w14:paraId="260EBA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8" w:history="1">
              <w:r w:rsidR="00EE6F31" w:rsidRPr="00EE6F31">
                <w:rPr>
                  <w:rFonts w:ascii="Arial" w:hAnsi="Arial" w:cs="Arial"/>
                  <w:b/>
                  <w:bCs/>
                  <w:color w:val="0000FF"/>
                  <w:sz w:val="16"/>
                  <w:szCs w:val="16"/>
                  <w:u w:val="single"/>
                </w:rPr>
                <w:t>R4-2312234</w:t>
              </w:r>
            </w:hyperlink>
          </w:p>
        </w:tc>
        <w:tc>
          <w:tcPr>
            <w:tcW w:w="794" w:type="pct"/>
            <w:tcBorders>
              <w:top w:val="nil"/>
              <w:left w:val="nil"/>
              <w:bottom w:val="single" w:sz="4" w:space="0" w:color="A6A6A6"/>
              <w:right w:val="single" w:sz="4" w:space="0" w:color="A6A6A6"/>
            </w:tcBorders>
            <w:shd w:val="clear" w:color="auto" w:fill="auto"/>
            <w:hideMark/>
          </w:tcPr>
          <w:p w14:paraId="1E08F2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to Rel-18 TS 38.133: on NR RedCap Re-establishment</w:t>
            </w:r>
          </w:p>
        </w:tc>
        <w:tc>
          <w:tcPr>
            <w:tcW w:w="497" w:type="pct"/>
            <w:tcBorders>
              <w:top w:val="nil"/>
              <w:left w:val="nil"/>
              <w:bottom w:val="single" w:sz="4" w:space="0" w:color="A6A6A6"/>
              <w:right w:val="single" w:sz="4" w:space="0" w:color="A6A6A6"/>
            </w:tcBorders>
            <w:shd w:val="clear" w:color="auto" w:fill="auto"/>
            <w:hideMark/>
          </w:tcPr>
          <w:p w14:paraId="58524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672B9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FC68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439AB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7399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DEF4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89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855EB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331A4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28071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1"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496F0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3468</w:t>
            </w:r>
          </w:p>
        </w:tc>
        <w:tc>
          <w:tcPr>
            <w:tcW w:w="199" w:type="pct"/>
            <w:tcBorders>
              <w:top w:val="nil"/>
              <w:left w:val="nil"/>
              <w:bottom w:val="single" w:sz="4" w:space="0" w:color="A6A6A6"/>
              <w:right w:val="single" w:sz="4" w:space="0" w:color="A6A6A6"/>
            </w:tcBorders>
            <w:shd w:val="clear" w:color="000000" w:fill="BFBFBF"/>
            <w:hideMark/>
          </w:tcPr>
          <w:p w14:paraId="1DA343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5D76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E000E7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96B9D2" w14:textId="333709AD" w:rsidTr="006B3361">
        <w:trPr>
          <w:trHeight w:val="1132"/>
        </w:trPr>
        <w:tc>
          <w:tcPr>
            <w:tcW w:w="395" w:type="pct"/>
            <w:tcBorders>
              <w:top w:val="nil"/>
              <w:left w:val="single" w:sz="4" w:space="0" w:color="A6A6A6"/>
              <w:bottom w:val="single" w:sz="4" w:space="0" w:color="A6A6A6"/>
              <w:right w:val="single" w:sz="4" w:space="0" w:color="A6A6A6"/>
            </w:tcBorders>
            <w:shd w:val="clear" w:color="auto" w:fill="auto"/>
            <w:hideMark/>
          </w:tcPr>
          <w:p w14:paraId="24980E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2" w:history="1">
              <w:r w:rsidR="00EE6F31" w:rsidRPr="00EE6F31">
                <w:rPr>
                  <w:rFonts w:ascii="Arial" w:hAnsi="Arial" w:cs="Arial"/>
                  <w:b/>
                  <w:bCs/>
                  <w:color w:val="0000FF"/>
                  <w:sz w:val="16"/>
                  <w:szCs w:val="16"/>
                  <w:u w:val="single"/>
                </w:rPr>
                <w:t>R4-2312281</w:t>
              </w:r>
            </w:hyperlink>
          </w:p>
        </w:tc>
        <w:tc>
          <w:tcPr>
            <w:tcW w:w="794" w:type="pct"/>
            <w:tcBorders>
              <w:top w:val="nil"/>
              <w:left w:val="nil"/>
              <w:bottom w:val="single" w:sz="4" w:space="0" w:color="A6A6A6"/>
              <w:right w:val="single" w:sz="4" w:space="0" w:color="A6A6A6"/>
            </w:tcBorders>
            <w:shd w:val="clear" w:color="auto" w:fill="auto"/>
            <w:hideMark/>
          </w:tcPr>
          <w:p w14:paraId="785F2B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[NR_feMIMO-Perf] CR of correction on parameter typos in TC4.5.5.7, TC5.5.5.8, TC6.5.5.7, TC7.5.5.9, TC7.5.5.10 for R17</w:t>
            </w:r>
          </w:p>
        </w:tc>
        <w:tc>
          <w:tcPr>
            <w:tcW w:w="497" w:type="pct"/>
            <w:tcBorders>
              <w:top w:val="nil"/>
              <w:left w:val="nil"/>
              <w:bottom w:val="single" w:sz="4" w:space="0" w:color="A6A6A6"/>
              <w:right w:val="single" w:sz="4" w:space="0" w:color="A6A6A6"/>
            </w:tcBorders>
            <w:shd w:val="clear" w:color="auto" w:fill="auto"/>
            <w:hideMark/>
          </w:tcPr>
          <w:p w14:paraId="7606B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7B7D2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03F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F4872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96493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7C17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8C4CD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6CEA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F6C86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5" w:history="1">
              <w:r w:rsidR="00EE6F31" w:rsidRPr="00EE6F31">
                <w:rPr>
                  <w:rFonts w:ascii="Arial" w:hAnsi="Arial" w:cs="Arial"/>
                  <w:b/>
                  <w:bCs/>
                  <w:color w:val="0000FF"/>
                  <w:sz w:val="16"/>
                  <w:szCs w:val="16"/>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163E1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3471</w:t>
            </w:r>
          </w:p>
        </w:tc>
        <w:tc>
          <w:tcPr>
            <w:tcW w:w="199" w:type="pct"/>
            <w:tcBorders>
              <w:top w:val="nil"/>
              <w:left w:val="nil"/>
              <w:bottom w:val="single" w:sz="4" w:space="0" w:color="A6A6A6"/>
              <w:right w:val="single" w:sz="4" w:space="0" w:color="A6A6A6"/>
            </w:tcBorders>
            <w:shd w:val="clear" w:color="000000" w:fill="BFBFBF"/>
            <w:hideMark/>
          </w:tcPr>
          <w:p w14:paraId="7FCB3F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3EC1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17AF8A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6AF650" w14:textId="45A21175" w:rsidTr="00764B12">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7663649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R4-2312282</w:t>
            </w:r>
          </w:p>
        </w:tc>
        <w:tc>
          <w:tcPr>
            <w:tcW w:w="794" w:type="pct"/>
            <w:tcBorders>
              <w:top w:val="nil"/>
              <w:left w:val="nil"/>
              <w:bottom w:val="single" w:sz="4" w:space="0" w:color="A6A6A6"/>
              <w:right w:val="single" w:sz="4" w:space="0" w:color="A6A6A6"/>
            </w:tcBorders>
            <w:shd w:val="clear" w:color="auto" w:fill="auto"/>
            <w:hideMark/>
          </w:tcPr>
          <w:p w14:paraId="5E16AA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[NR_feMIMO-Perf] CR of correction on parameter typos in TC4.5.5.7, TC5.5.5.8, TC6.5.5.7, TC7.5.5.9, TC7.5.5.10 for R18</w:t>
            </w:r>
          </w:p>
        </w:tc>
        <w:tc>
          <w:tcPr>
            <w:tcW w:w="497" w:type="pct"/>
            <w:tcBorders>
              <w:top w:val="nil"/>
              <w:left w:val="nil"/>
              <w:bottom w:val="single" w:sz="4" w:space="0" w:color="A6A6A6"/>
              <w:right w:val="single" w:sz="4" w:space="0" w:color="A6A6A6"/>
            </w:tcBorders>
            <w:shd w:val="clear" w:color="auto" w:fill="auto"/>
            <w:hideMark/>
          </w:tcPr>
          <w:p w14:paraId="268F5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Samsung</w:t>
            </w:r>
          </w:p>
        </w:tc>
        <w:tc>
          <w:tcPr>
            <w:tcW w:w="248" w:type="pct"/>
            <w:tcBorders>
              <w:top w:val="nil"/>
              <w:left w:val="nil"/>
              <w:bottom w:val="single" w:sz="4" w:space="0" w:color="A6A6A6"/>
              <w:right w:val="single" w:sz="4" w:space="0" w:color="A6A6A6"/>
            </w:tcBorders>
            <w:shd w:val="clear" w:color="auto" w:fill="auto"/>
            <w:hideMark/>
          </w:tcPr>
          <w:p w14:paraId="637A19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E367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B501E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BDDA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D794F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ED67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A7A7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9CA62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8" w:history="1">
              <w:r w:rsidR="00EE6F31" w:rsidRPr="00EE6F31">
                <w:rPr>
                  <w:rFonts w:ascii="Arial" w:hAnsi="Arial" w:cs="Arial"/>
                  <w:b/>
                  <w:bCs/>
                  <w:color w:val="0000FF"/>
                  <w:sz w:val="16"/>
                  <w:szCs w:val="16"/>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42F02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3472</w:t>
            </w:r>
          </w:p>
        </w:tc>
        <w:tc>
          <w:tcPr>
            <w:tcW w:w="199" w:type="pct"/>
            <w:tcBorders>
              <w:top w:val="nil"/>
              <w:left w:val="nil"/>
              <w:bottom w:val="single" w:sz="4" w:space="0" w:color="A6A6A6"/>
              <w:right w:val="single" w:sz="4" w:space="0" w:color="A6A6A6"/>
            </w:tcBorders>
            <w:shd w:val="clear" w:color="000000" w:fill="BFBFBF"/>
            <w:hideMark/>
          </w:tcPr>
          <w:p w14:paraId="2A8F5C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CFA7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8499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33FD5AF" w14:textId="7B0E6288" w:rsidTr="00764B12">
        <w:trPr>
          <w:trHeight w:val="842"/>
        </w:trPr>
        <w:tc>
          <w:tcPr>
            <w:tcW w:w="395" w:type="pct"/>
            <w:tcBorders>
              <w:top w:val="nil"/>
              <w:left w:val="single" w:sz="4" w:space="0" w:color="A6A6A6"/>
              <w:bottom w:val="single" w:sz="4" w:space="0" w:color="A6A6A6"/>
              <w:right w:val="single" w:sz="4" w:space="0" w:color="A6A6A6"/>
            </w:tcBorders>
            <w:shd w:val="clear" w:color="auto" w:fill="auto"/>
            <w:hideMark/>
          </w:tcPr>
          <w:p w14:paraId="6F78172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09" w:history="1">
              <w:r w:rsidR="00EE6F31" w:rsidRPr="00EE6F31">
                <w:rPr>
                  <w:rFonts w:ascii="Arial" w:hAnsi="Arial" w:cs="Arial"/>
                  <w:b/>
                  <w:bCs/>
                  <w:color w:val="0000FF"/>
                  <w:sz w:val="16"/>
                  <w:szCs w:val="16"/>
                  <w:u w:val="single"/>
                </w:rPr>
                <w:t>R4-2312390</w:t>
              </w:r>
            </w:hyperlink>
          </w:p>
        </w:tc>
        <w:tc>
          <w:tcPr>
            <w:tcW w:w="794" w:type="pct"/>
            <w:tcBorders>
              <w:top w:val="nil"/>
              <w:left w:val="nil"/>
              <w:bottom w:val="single" w:sz="4" w:space="0" w:color="A6A6A6"/>
              <w:right w:val="single" w:sz="4" w:space="0" w:color="A6A6A6"/>
            </w:tcBorders>
            <w:shd w:val="clear" w:color="auto" w:fill="auto"/>
            <w:hideMark/>
          </w:tcPr>
          <w:p w14:paraId="6D1D26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Cleaning up of RedCap measurement reporting requirements_R17</w:t>
            </w:r>
          </w:p>
        </w:tc>
        <w:tc>
          <w:tcPr>
            <w:tcW w:w="497" w:type="pct"/>
            <w:tcBorders>
              <w:top w:val="nil"/>
              <w:left w:val="nil"/>
              <w:bottom w:val="single" w:sz="4" w:space="0" w:color="A6A6A6"/>
              <w:right w:val="single" w:sz="4" w:space="0" w:color="A6A6A6"/>
            </w:tcBorders>
            <w:shd w:val="clear" w:color="auto" w:fill="auto"/>
            <w:hideMark/>
          </w:tcPr>
          <w:p w14:paraId="126B6A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DEA3B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FBB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D7D8B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44E0D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57BD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E0097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7B185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06517A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2"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1483F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3482</w:t>
            </w:r>
          </w:p>
        </w:tc>
        <w:tc>
          <w:tcPr>
            <w:tcW w:w="199" w:type="pct"/>
            <w:tcBorders>
              <w:top w:val="nil"/>
              <w:left w:val="nil"/>
              <w:bottom w:val="single" w:sz="4" w:space="0" w:color="A6A6A6"/>
              <w:right w:val="single" w:sz="4" w:space="0" w:color="A6A6A6"/>
            </w:tcBorders>
            <w:shd w:val="clear" w:color="000000" w:fill="BFBFBF"/>
            <w:hideMark/>
          </w:tcPr>
          <w:p w14:paraId="4BAB6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E020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E6F9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A39B9C" w14:textId="450A6486" w:rsidTr="00764B12">
        <w:trPr>
          <w:trHeight w:val="983"/>
        </w:trPr>
        <w:tc>
          <w:tcPr>
            <w:tcW w:w="395" w:type="pct"/>
            <w:tcBorders>
              <w:top w:val="nil"/>
              <w:left w:val="single" w:sz="4" w:space="0" w:color="A6A6A6"/>
              <w:bottom w:val="single" w:sz="4" w:space="0" w:color="A6A6A6"/>
              <w:right w:val="single" w:sz="4" w:space="0" w:color="A6A6A6"/>
            </w:tcBorders>
            <w:shd w:val="clear" w:color="auto" w:fill="auto"/>
            <w:hideMark/>
          </w:tcPr>
          <w:p w14:paraId="52F58B4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R4-2312391</w:t>
            </w:r>
          </w:p>
        </w:tc>
        <w:tc>
          <w:tcPr>
            <w:tcW w:w="794" w:type="pct"/>
            <w:tcBorders>
              <w:top w:val="nil"/>
              <w:left w:val="nil"/>
              <w:bottom w:val="single" w:sz="4" w:space="0" w:color="A6A6A6"/>
              <w:right w:val="single" w:sz="4" w:space="0" w:color="A6A6A6"/>
            </w:tcBorders>
            <w:shd w:val="clear" w:color="auto" w:fill="auto"/>
            <w:hideMark/>
          </w:tcPr>
          <w:p w14:paraId="30EC90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Cleaning up of RedCap measurement reporting requirements_R18</w:t>
            </w:r>
          </w:p>
        </w:tc>
        <w:tc>
          <w:tcPr>
            <w:tcW w:w="497" w:type="pct"/>
            <w:tcBorders>
              <w:top w:val="nil"/>
              <w:left w:val="nil"/>
              <w:bottom w:val="single" w:sz="4" w:space="0" w:color="A6A6A6"/>
              <w:right w:val="single" w:sz="4" w:space="0" w:color="A6A6A6"/>
            </w:tcBorders>
            <w:shd w:val="clear" w:color="auto" w:fill="auto"/>
            <w:hideMark/>
          </w:tcPr>
          <w:p w14:paraId="7E795E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134DF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46F96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FB29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972D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6F8C5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CB0A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869FC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50273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5"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7A0FB3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3483</w:t>
            </w:r>
          </w:p>
        </w:tc>
        <w:tc>
          <w:tcPr>
            <w:tcW w:w="199" w:type="pct"/>
            <w:tcBorders>
              <w:top w:val="nil"/>
              <w:left w:val="nil"/>
              <w:bottom w:val="single" w:sz="4" w:space="0" w:color="A6A6A6"/>
              <w:right w:val="single" w:sz="4" w:space="0" w:color="A6A6A6"/>
            </w:tcBorders>
            <w:shd w:val="clear" w:color="000000" w:fill="BFBFBF"/>
            <w:hideMark/>
          </w:tcPr>
          <w:p w14:paraId="4760B9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4C683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ABF38E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797B8B" w14:textId="54F7CA8A" w:rsidTr="00764B12">
        <w:trPr>
          <w:trHeight w:val="982"/>
        </w:trPr>
        <w:tc>
          <w:tcPr>
            <w:tcW w:w="395" w:type="pct"/>
            <w:tcBorders>
              <w:top w:val="nil"/>
              <w:left w:val="single" w:sz="4" w:space="0" w:color="A6A6A6"/>
              <w:bottom w:val="single" w:sz="4" w:space="0" w:color="A6A6A6"/>
              <w:right w:val="single" w:sz="4" w:space="0" w:color="A6A6A6"/>
            </w:tcBorders>
            <w:shd w:val="clear" w:color="auto" w:fill="auto"/>
            <w:hideMark/>
          </w:tcPr>
          <w:p w14:paraId="55957A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6" w:history="1">
              <w:r w:rsidR="00EE6F31" w:rsidRPr="00EE6F31">
                <w:rPr>
                  <w:rFonts w:ascii="Arial" w:hAnsi="Arial" w:cs="Arial"/>
                  <w:b/>
                  <w:bCs/>
                  <w:color w:val="0000FF"/>
                  <w:sz w:val="16"/>
                  <w:szCs w:val="16"/>
                  <w:u w:val="single"/>
                </w:rPr>
                <w:t>R4-2312392</w:t>
              </w:r>
            </w:hyperlink>
          </w:p>
        </w:tc>
        <w:tc>
          <w:tcPr>
            <w:tcW w:w="794" w:type="pct"/>
            <w:tcBorders>
              <w:top w:val="nil"/>
              <w:left w:val="nil"/>
              <w:bottom w:val="single" w:sz="4" w:space="0" w:color="A6A6A6"/>
              <w:right w:val="single" w:sz="4" w:space="0" w:color="A6A6A6"/>
            </w:tcBorders>
            <w:shd w:val="clear" w:color="auto" w:fill="auto"/>
            <w:hideMark/>
          </w:tcPr>
          <w:p w14:paraId="629B9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Cleaning up of RedCap measurement accuracy requirements_R17</w:t>
            </w:r>
          </w:p>
        </w:tc>
        <w:tc>
          <w:tcPr>
            <w:tcW w:w="497" w:type="pct"/>
            <w:tcBorders>
              <w:top w:val="nil"/>
              <w:left w:val="nil"/>
              <w:bottom w:val="single" w:sz="4" w:space="0" w:color="A6A6A6"/>
              <w:right w:val="single" w:sz="4" w:space="0" w:color="A6A6A6"/>
            </w:tcBorders>
            <w:shd w:val="clear" w:color="auto" w:fill="auto"/>
            <w:hideMark/>
          </w:tcPr>
          <w:p w14:paraId="0523FC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0AB7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DBA12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653C3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67D4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F42D71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241A3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B184D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E5E975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1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DE21C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3484</w:t>
            </w:r>
          </w:p>
        </w:tc>
        <w:tc>
          <w:tcPr>
            <w:tcW w:w="199" w:type="pct"/>
            <w:tcBorders>
              <w:top w:val="nil"/>
              <w:left w:val="nil"/>
              <w:bottom w:val="single" w:sz="4" w:space="0" w:color="A6A6A6"/>
              <w:right w:val="single" w:sz="4" w:space="0" w:color="A6A6A6"/>
            </w:tcBorders>
            <w:shd w:val="clear" w:color="000000" w:fill="BFBFBF"/>
            <w:hideMark/>
          </w:tcPr>
          <w:p w14:paraId="367530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D7BC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122064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D5D665" w14:textId="5158563E"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2A854A3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R4-2312393</w:t>
            </w:r>
          </w:p>
        </w:tc>
        <w:tc>
          <w:tcPr>
            <w:tcW w:w="794" w:type="pct"/>
            <w:tcBorders>
              <w:top w:val="nil"/>
              <w:left w:val="nil"/>
              <w:bottom w:val="single" w:sz="4" w:space="0" w:color="A6A6A6"/>
              <w:right w:val="single" w:sz="4" w:space="0" w:color="A6A6A6"/>
            </w:tcBorders>
            <w:shd w:val="clear" w:color="auto" w:fill="auto"/>
            <w:hideMark/>
          </w:tcPr>
          <w:p w14:paraId="567D7E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Cleaning up of RedCap measurement accuracy requirements_R18</w:t>
            </w:r>
          </w:p>
        </w:tc>
        <w:tc>
          <w:tcPr>
            <w:tcW w:w="497" w:type="pct"/>
            <w:tcBorders>
              <w:top w:val="nil"/>
              <w:left w:val="nil"/>
              <w:bottom w:val="single" w:sz="4" w:space="0" w:color="A6A6A6"/>
              <w:right w:val="single" w:sz="4" w:space="0" w:color="A6A6A6"/>
            </w:tcBorders>
            <w:shd w:val="clear" w:color="auto" w:fill="auto"/>
            <w:hideMark/>
          </w:tcPr>
          <w:p w14:paraId="2779D9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8915A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B4C94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3F5E0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AB19E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B1120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0821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1E94A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DD98C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DF192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3485</w:t>
            </w:r>
          </w:p>
        </w:tc>
        <w:tc>
          <w:tcPr>
            <w:tcW w:w="199" w:type="pct"/>
            <w:tcBorders>
              <w:top w:val="nil"/>
              <w:left w:val="nil"/>
              <w:bottom w:val="single" w:sz="4" w:space="0" w:color="A6A6A6"/>
              <w:right w:val="single" w:sz="4" w:space="0" w:color="A6A6A6"/>
            </w:tcBorders>
            <w:shd w:val="clear" w:color="000000" w:fill="BFBFBF"/>
            <w:hideMark/>
          </w:tcPr>
          <w:p w14:paraId="179C88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20CF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4F171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75BD60" w14:textId="7D8AC21B" w:rsidTr="006B336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7A8EC1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3" w:history="1">
              <w:r w:rsidR="00EE6F31" w:rsidRPr="00EE6F31">
                <w:rPr>
                  <w:rFonts w:ascii="Arial" w:hAnsi="Arial" w:cs="Arial"/>
                  <w:b/>
                  <w:bCs/>
                  <w:color w:val="0000FF"/>
                  <w:sz w:val="16"/>
                  <w:szCs w:val="16"/>
                  <w:u w:val="single"/>
                </w:rPr>
                <w:t>R4-2312400</w:t>
              </w:r>
            </w:hyperlink>
          </w:p>
        </w:tc>
        <w:tc>
          <w:tcPr>
            <w:tcW w:w="794" w:type="pct"/>
            <w:tcBorders>
              <w:top w:val="nil"/>
              <w:left w:val="nil"/>
              <w:bottom w:val="single" w:sz="4" w:space="0" w:color="A6A6A6"/>
              <w:right w:val="single" w:sz="4" w:space="0" w:color="A6A6A6"/>
            </w:tcBorders>
            <w:shd w:val="clear" w:color="auto" w:fill="auto"/>
            <w:hideMark/>
          </w:tcPr>
          <w:p w14:paraId="5193B9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on maintenance of RRM requirements for FR2-2 R17</w:t>
            </w:r>
          </w:p>
        </w:tc>
        <w:tc>
          <w:tcPr>
            <w:tcW w:w="497" w:type="pct"/>
            <w:tcBorders>
              <w:top w:val="nil"/>
              <w:left w:val="nil"/>
              <w:bottom w:val="single" w:sz="4" w:space="0" w:color="A6A6A6"/>
              <w:right w:val="single" w:sz="4" w:space="0" w:color="A6A6A6"/>
            </w:tcBorders>
            <w:shd w:val="clear" w:color="auto" w:fill="auto"/>
            <w:hideMark/>
          </w:tcPr>
          <w:p w14:paraId="2B47D0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D0A71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BE2B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EAA2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40605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ABD3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DDA2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6B6A4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7C38BA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6"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73D1AE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3489</w:t>
            </w:r>
          </w:p>
        </w:tc>
        <w:tc>
          <w:tcPr>
            <w:tcW w:w="199" w:type="pct"/>
            <w:tcBorders>
              <w:top w:val="nil"/>
              <w:left w:val="nil"/>
              <w:bottom w:val="single" w:sz="4" w:space="0" w:color="A6A6A6"/>
              <w:right w:val="single" w:sz="4" w:space="0" w:color="A6A6A6"/>
            </w:tcBorders>
            <w:shd w:val="clear" w:color="000000" w:fill="BFBFBF"/>
            <w:hideMark/>
          </w:tcPr>
          <w:p w14:paraId="4E0E48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FB01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F45837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1AC2586" w14:textId="38D1373C" w:rsidTr="007C5B26">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4BEF145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R4-2312401</w:t>
            </w:r>
          </w:p>
        </w:tc>
        <w:tc>
          <w:tcPr>
            <w:tcW w:w="794" w:type="pct"/>
            <w:tcBorders>
              <w:top w:val="nil"/>
              <w:left w:val="nil"/>
              <w:bottom w:val="single" w:sz="4" w:space="0" w:color="A6A6A6"/>
              <w:right w:val="single" w:sz="4" w:space="0" w:color="A6A6A6"/>
            </w:tcBorders>
            <w:shd w:val="clear" w:color="auto" w:fill="auto"/>
            <w:hideMark/>
          </w:tcPr>
          <w:p w14:paraId="2DEB5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[NR_ext_to_71GHz-Core] CR on maintenance of RRM requirements for FR2-2 R18</w:t>
            </w:r>
          </w:p>
        </w:tc>
        <w:tc>
          <w:tcPr>
            <w:tcW w:w="497" w:type="pct"/>
            <w:tcBorders>
              <w:top w:val="nil"/>
              <w:left w:val="nil"/>
              <w:bottom w:val="single" w:sz="4" w:space="0" w:color="A6A6A6"/>
              <w:right w:val="single" w:sz="4" w:space="0" w:color="A6A6A6"/>
            </w:tcBorders>
            <w:shd w:val="clear" w:color="auto" w:fill="auto"/>
            <w:hideMark/>
          </w:tcPr>
          <w:p w14:paraId="39A02C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0D4F8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5421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B26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31B04A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31764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80A7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9ADD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DF246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29" w:history="1">
              <w:r w:rsidR="00EE6F31" w:rsidRPr="00EE6F31">
                <w:rPr>
                  <w:rFonts w:ascii="Arial" w:hAnsi="Arial" w:cs="Arial"/>
                  <w:b/>
                  <w:bCs/>
                  <w:color w:val="0000FF"/>
                  <w:sz w:val="16"/>
                  <w:szCs w:val="16"/>
                  <w:u w:val="single"/>
                </w:rPr>
                <w:t>NR_ext_to_71GHz-Core</w:t>
              </w:r>
            </w:hyperlink>
          </w:p>
        </w:tc>
        <w:tc>
          <w:tcPr>
            <w:tcW w:w="248" w:type="pct"/>
            <w:tcBorders>
              <w:top w:val="nil"/>
              <w:left w:val="nil"/>
              <w:bottom w:val="single" w:sz="4" w:space="0" w:color="A6A6A6"/>
              <w:right w:val="single" w:sz="4" w:space="0" w:color="A6A6A6"/>
            </w:tcBorders>
            <w:shd w:val="clear" w:color="000000" w:fill="BFBFBF"/>
            <w:hideMark/>
          </w:tcPr>
          <w:p w14:paraId="327B98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3490</w:t>
            </w:r>
          </w:p>
        </w:tc>
        <w:tc>
          <w:tcPr>
            <w:tcW w:w="199" w:type="pct"/>
            <w:tcBorders>
              <w:top w:val="nil"/>
              <w:left w:val="nil"/>
              <w:bottom w:val="single" w:sz="4" w:space="0" w:color="A6A6A6"/>
              <w:right w:val="single" w:sz="4" w:space="0" w:color="A6A6A6"/>
            </w:tcBorders>
            <w:shd w:val="clear" w:color="000000" w:fill="BFBFBF"/>
            <w:hideMark/>
          </w:tcPr>
          <w:p w14:paraId="4A88B5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99B9B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D40CBD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957501" w14:textId="49D7F4A8" w:rsidTr="007C5B26">
        <w:trPr>
          <w:trHeight w:val="974"/>
        </w:trPr>
        <w:tc>
          <w:tcPr>
            <w:tcW w:w="395" w:type="pct"/>
            <w:tcBorders>
              <w:top w:val="nil"/>
              <w:left w:val="single" w:sz="4" w:space="0" w:color="A6A6A6"/>
              <w:bottom w:val="single" w:sz="4" w:space="0" w:color="A6A6A6"/>
              <w:right w:val="single" w:sz="4" w:space="0" w:color="A6A6A6"/>
            </w:tcBorders>
            <w:shd w:val="clear" w:color="auto" w:fill="auto"/>
            <w:hideMark/>
          </w:tcPr>
          <w:p w14:paraId="24287E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0" w:history="1">
              <w:r w:rsidR="00EE6F31" w:rsidRPr="00EE6F31">
                <w:rPr>
                  <w:rFonts w:ascii="Arial" w:hAnsi="Arial" w:cs="Arial"/>
                  <w:b/>
                  <w:bCs/>
                  <w:color w:val="0000FF"/>
                  <w:sz w:val="16"/>
                  <w:szCs w:val="16"/>
                  <w:u w:val="single"/>
                </w:rPr>
                <w:t>R4-2312403</w:t>
              </w:r>
            </w:hyperlink>
          </w:p>
        </w:tc>
        <w:tc>
          <w:tcPr>
            <w:tcW w:w="794" w:type="pct"/>
            <w:tcBorders>
              <w:top w:val="nil"/>
              <w:left w:val="nil"/>
              <w:bottom w:val="single" w:sz="4" w:space="0" w:color="A6A6A6"/>
              <w:right w:val="single" w:sz="4" w:space="0" w:color="A6A6A6"/>
            </w:tcBorders>
            <w:shd w:val="clear" w:color="auto" w:fill="auto"/>
            <w:hideMark/>
          </w:tcPr>
          <w:p w14:paraId="40910D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[NR_RRM_enh2-Core] CR on PUCCH SCell activation with multiple SCells R17</w:t>
            </w:r>
          </w:p>
        </w:tc>
        <w:tc>
          <w:tcPr>
            <w:tcW w:w="497" w:type="pct"/>
            <w:tcBorders>
              <w:top w:val="nil"/>
              <w:left w:val="nil"/>
              <w:bottom w:val="single" w:sz="4" w:space="0" w:color="A6A6A6"/>
              <w:right w:val="single" w:sz="4" w:space="0" w:color="A6A6A6"/>
            </w:tcBorders>
            <w:shd w:val="clear" w:color="auto" w:fill="auto"/>
            <w:hideMark/>
          </w:tcPr>
          <w:p w14:paraId="17B3CF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83855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36C6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474C8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F31AC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FB30E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3397A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2F36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4659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3" w:history="1">
              <w:r w:rsidR="00EE6F31" w:rsidRPr="00EE6F31">
                <w:rPr>
                  <w:rFonts w:ascii="Arial" w:hAnsi="Arial" w:cs="Arial"/>
                  <w:b/>
                  <w:bCs/>
                  <w:color w:val="0000FF"/>
                  <w:sz w:val="16"/>
                  <w:szCs w:val="16"/>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02F554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3491</w:t>
            </w:r>
          </w:p>
        </w:tc>
        <w:tc>
          <w:tcPr>
            <w:tcW w:w="199" w:type="pct"/>
            <w:tcBorders>
              <w:top w:val="nil"/>
              <w:left w:val="nil"/>
              <w:bottom w:val="single" w:sz="4" w:space="0" w:color="A6A6A6"/>
              <w:right w:val="single" w:sz="4" w:space="0" w:color="A6A6A6"/>
            </w:tcBorders>
            <w:shd w:val="clear" w:color="000000" w:fill="BFBFBF"/>
            <w:hideMark/>
          </w:tcPr>
          <w:p w14:paraId="18BC9B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B0E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D1A1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CE3ACB0" w14:textId="11392E56" w:rsidTr="007C5B26">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4FB678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R4-2312404</w:t>
            </w:r>
          </w:p>
        </w:tc>
        <w:tc>
          <w:tcPr>
            <w:tcW w:w="794" w:type="pct"/>
            <w:tcBorders>
              <w:top w:val="nil"/>
              <w:left w:val="nil"/>
              <w:bottom w:val="single" w:sz="4" w:space="0" w:color="A6A6A6"/>
              <w:right w:val="single" w:sz="4" w:space="0" w:color="A6A6A6"/>
            </w:tcBorders>
            <w:shd w:val="clear" w:color="auto" w:fill="auto"/>
            <w:hideMark/>
          </w:tcPr>
          <w:p w14:paraId="2646F7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[NR_RRM_enh2-Core] CR on PUCCH SCell activation with multiple SCells R18</w:t>
            </w:r>
          </w:p>
        </w:tc>
        <w:tc>
          <w:tcPr>
            <w:tcW w:w="497" w:type="pct"/>
            <w:tcBorders>
              <w:top w:val="nil"/>
              <w:left w:val="nil"/>
              <w:bottom w:val="single" w:sz="4" w:space="0" w:color="A6A6A6"/>
              <w:right w:val="single" w:sz="4" w:space="0" w:color="A6A6A6"/>
            </w:tcBorders>
            <w:shd w:val="clear" w:color="auto" w:fill="auto"/>
            <w:hideMark/>
          </w:tcPr>
          <w:p w14:paraId="0BA443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7CEE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E51D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EA7C6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56AA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6A7235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03EF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30766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EC74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6" w:history="1">
              <w:r w:rsidR="00EE6F31" w:rsidRPr="00EE6F31">
                <w:rPr>
                  <w:rFonts w:ascii="Arial" w:hAnsi="Arial" w:cs="Arial"/>
                  <w:b/>
                  <w:bCs/>
                  <w:color w:val="0000FF"/>
                  <w:sz w:val="16"/>
                  <w:szCs w:val="16"/>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6335E5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3492</w:t>
            </w:r>
          </w:p>
        </w:tc>
        <w:tc>
          <w:tcPr>
            <w:tcW w:w="199" w:type="pct"/>
            <w:tcBorders>
              <w:top w:val="nil"/>
              <w:left w:val="nil"/>
              <w:bottom w:val="single" w:sz="4" w:space="0" w:color="A6A6A6"/>
              <w:right w:val="single" w:sz="4" w:space="0" w:color="A6A6A6"/>
            </w:tcBorders>
            <w:shd w:val="clear" w:color="000000" w:fill="BFBFBF"/>
            <w:hideMark/>
          </w:tcPr>
          <w:p w14:paraId="25C41F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FFC4B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9B34C4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89C52B" w14:textId="4E81C14A" w:rsidTr="006B3361">
        <w:trPr>
          <w:trHeight w:val="735"/>
        </w:trPr>
        <w:tc>
          <w:tcPr>
            <w:tcW w:w="395" w:type="pct"/>
            <w:tcBorders>
              <w:top w:val="nil"/>
              <w:left w:val="single" w:sz="4" w:space="0" w:color="A6A6A6"/>
              <w:bottom w:val="single" w:sz="4" w:space="0" w:color="A6A6A6"/>
              <w:right w:val="single" w:sz="4" w:space="0" w:color="A6A6A6"/>
            </w:tcBorders>
            <w:shd w:val="clear" w:color="auto" w:fill="auto"/>
            <w:hideMark/>
          </w:tcPr>
          <w:p w14:paraId="0564B2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7" w:history="1">
              <w:r w:rsidR="00EE6F31" w:rsidRPr="00EE6F31">
                <w:rPr>
                  <w:rFonts w:ascii="Arial" w:hAnsi="Arial" w:cs="Arial"/>
                  <w:b/>
                  <w:bCs/>
                  <w:color w:val="0000FF"/>
                  <w:sz w:val="16"/>
                  <w:szCs w:val="16"/>
                  <w:u w:val="single"/>
                </w:rPr>
                <w:t>R4-2312435</w:t>
              </w:r>
            </w:hyperlink>
          </w:p>
        </w:tc>
        <w:tc>
          <w:tcPr>
            <w:tcW w:w="794" w:type="pct"/>
            <w:tcBorders>
              <w:top w:val="nil"/>
              <w:left w:val="nil"/>
              <w:bottom w:val="single" w:sz="4" w:space="0" w:color="A6A6A6"/>
              <w:right w:val="single" w:sz="4" w:space="0" w:color="A6A6A6"/>
            </w:tcBorders>
            <w:shd w:val="clear" w:color="auto" w:fill="auto"/>
            <w:hideMark/>
          </w:tcPr>
          <w:p w14:paraId="031FEA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on measurement period for R17 FR2 HST</w:t>
            </w:r>
          </w:p>
        </w:tc>
        <w:tc>
          <w:tcPr>
            <w:tcW w:w="497" w:type="pct"/>
            <w:tcBorders>
              <w:top w:val="nil"/>
              <w:left w:val="nil"/>
              <w:bottom w:val="single" w:sz="4" w:space="0" w:color="A6A6A6"/>
              <w:right w:val="single" w:sz="4" w:space="0" w:color="A6A6A6"/>
            </w:tcBorders>
            <w:shd w:val="clear" w:color="auto" w:fill="auto"/>
            <w:hideMark/>
          </w:tcPr>
          <w:p w14:paraId="7A79FD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50F77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6ADA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73A3A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FE3D8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2EA45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07E7C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3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8E02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615F1F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0" w:history="1">
              <w:r w:rsidR="00EE6F31" w:rsidRPr="00EE6F31">
                <w:rPr>
                  <w:rFonts w:ascii="Arial" w:hAnsi="Arial" w:cs="Arial"/>
                  <w:b/>
                  <w:bCs/>
                  <w:color w:val="0000FF"/>
                  <w:sz w:val="16"/>
                  <w:szCs w:val="16"/>
                  <w:u w:val="single"/>
                </w:rPr>
                <w:t>NR_HST_FR2-Core</w:t>
              </w:r>
            </w:hyperlink>
          </w:p>
        </w:tc>
        <w:tc>
          <w:tcPr>
            <w:tcW w:w="248" w:type="pct"/>
            <w:tcBorders>
              <w:top w:val="nil"/>
              <w:left w:val="nil"/>
              <w:bottom w:val="single" w:sz="4" w:space="0" w:color="A6A6A6"/>
              <w:right w:val="single" w:sz="4" w:space="0" w:color="A6A6A6"/>
            </w:tcBorders>
            <w:shd w:val="clear" w:color="000000" w:fill="BFBFBF"/>
            <w:hideMark/>
          </w:tcPr>
          <w:p w14:paraId="02F057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3496</w:t>
            </w:r>
          </w:p>
        </w:tc>
        <w:tc>
          <w:tcPr>
            <w:tcW w:w="199" w:type="pct"/>
            <w:tcBorders>
              <w:top w:val="nil"/>
              <w:left w:val="nil"/>
              <w:bottom w:val="single" w:sz="4" w:space="0" w:color="A6A6A6"/>
              <w:right w:val="single" w:sz="4" w:space="0" w:color="A6A6A6"/>
            </w:tcBorders>
            <w:shd w:val="clear" w:color="000000" w:fill="BFBFBF"/>
            <w:hideMark/>
          </w:tcPr>
          <w:p w14:paraId="596C5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BFD6E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2E125F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CCD198B" w14:textId="727B99F9" w:rsidTr="006B3361">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245DE2A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R4-2312436</w:t>
            </w:r>
          </w:p>
        </w:tc>
        <w:tc>
          <w:tcPr>
            <w:tcW w:w="794" w:type="pct"/>
            <w:tcBorders>
              <w:top w:val="nil"/>
              <w:left w:val="nil"/>
              <w:bottom w:val="single" w:sz="4" w:space="0" w:color="A6A6A6"/>
              <w:right w:val="single" w:sz="4" w:space="0" w:color="A6A6A6"/>
            </w:tcBorders>
            <w:shd w:val="clear" w:color="auto" w:fill="auto"/>
            <w:hideMark/>
          </w:tcPr>
          <w:p w14:paraId="40CE01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[NR_HST_FR2-Core]Correction on measurement period for R17 FR2 HST</w:t>
            </w:r>
          </w:p>
        </w:tc>
        <w:tc>
          <w:tcPr>
            <w:tcW w:w="497" w:type="pct"/>
            <w:tcBorders>
              <w:top w:val="nil"/>
              <w:left w:val="nil"/>
              <w:bottom w:val="single" w:sz="4" w:space="0" w:color="A6A6A6"/>
              <w:right w:val="single" w:sz="4" w:space="0" w:color="A6A6A6"/>
            </w:tcBorders>
            <w:shd w:val="clear" w:color="auto" w:fill="auto"/>
            <w:hideMark/>
          </w:tcPr>
          <w:p w14:paraId="3A2818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F3EBA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8E98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8367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525B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3C0BD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3A7B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2B135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362FE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3" w:history="1">
              <w:r w:rsidR="00EE6F31" w:rsidRPr="00EE6F31">
                <w:rPr>
                  <w:rFonts w:ascii="Arial" w:hAnsi="Arial" w:cs="Arial"/>
                  <w:b/>
                  <w:bCs/>
                  <w:color w:val="0000FF"/>
                  <w:sz w:val="16"/>
                  <w:szCs w:val="16"/>
                  <w:u w:val="single"/>
                </w:rPr>
                <w:t>NR_HST_FR2-Core</w:t>
              </w:r>
            </w:hyperlink>
          </w:p>
        </w:tc>
        <w:tc>
          <w:tcPr>
            <w:tcW w:w="248" w:type="pct"/>
            <w:tcBorders>
              <w:top w:val="nil"/>
              <w:left w:val="nil"/>
              <w:bottom w:val="single" w:sz="4" w:space="0" w:color="A6A6A6"/>
              <w:right w:val="single" w:sz="4" w:space="0" w:color="A6A6A6"/>
            </w:tcBorders>
            <w:shd w:val="clear" w:color="000000" w:fill="BFBFBF"/>
            <w:hideMark/>
          </w:tcPr>
          <w:p w14:paraId="47CF7F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3497</w:t>
            </w:r>
          </w:p>
        </w:tc>
        <w:tc>
          <w:tcPr>
            <w:tcW w:w="199" w:type="pct"/>
            <w:tcBorders>
              <w:top w:val="nil"/>
              <w:left w:val="nil"/>
              <w:bottom w:val="single" w:sz="4" w:space="0" w:color="A6A6A6"/>
              <w:right w:val="single" w:sz="4" w:space="0" w:color="A6A6A6"/>
            </w:tcBorders>
            <w:shd w:val="clear" w:color="000000" w:fill="BFBFBF"/>
            <w:hideMark/>
          </w:tcPr>
          <w:p w14:paraId="7E6C1A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3D40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ACEECB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E82323" w14:textId="3F5B89FC" w:rsidTr="007C5B26">
        <w:trPr>
          <w:trHeight w:val="707"/>
        </w:trPr>
        <w:tc>
          <w:tcPr>
            <w:tcW w:w="395" w:type="pct"/>
            <w:tcBorders>
              <w:top w:val="nil"/>
              <w:left w:val="single" w:sz="4" w:space="0" w:color="A6A6A6"/>
              <w:bottom w:val="single" w:sz="4" w:space="0" w:color="A6A6A6"/>
              <w:right w:val="single" w:sz="4" w:space="0" w:color="A6A6A6"/>
            </w:tcBorders>
            <w:shd w:val="clear" w:color="auto" w:fill="auto"/>
            <w:hideMark/>
          </w:tcPr>
          <w:p w14:paraId="33599F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4" w:history="1">
              <w:r w:rsidR="00EE6F31" w:rsidRPr="00EE6F31">
                <w:rPr>
                  <w:rFonts w:ascii="Arial" w:hAnsi="Arial" w:cs="Arial"/>
                  <w:b/>
                  <w:bCs/>
                  <w:color w:val="0000FF"/>
                  <w:sz w:val="16"/>
                  <w:szCs w:val="16"/>
                  <w:u w:val="single"/>
                </w:rPr>
                <w:t>R4-2312437</w:t>
              </w:r>
            </w:hyperlink>
          </w:p>
        </w:tc>
        <w:tc>
          <w:tcPr>
            <w:tcW w:w="794" w:type="pct"/>
            <w:tcBorders>
              <w:top w:val="nil"/>
              <w:left w:val="nil"/>
              <w:bottom w:val="single" w:sz="4" w:space="0" w:color="A6A6A6"/>
              <w:right w:val="single" w:sz="4" w:space="0" w:color="A6A6A6"/>
            </w:tcBorders>
            <w:shd w:val="clear" w:color="auto" w:fill="auto"/>
            <w:hideMark/>
          </w:tcPr>
          <w:p w14:paraId="1040E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on PSCell activation and conditional PSCell addition tests</w:t>
            </w:r>
          </w:p>
        </w:tc>
        <w:tc>
          <w:tcPr>
            <w:tcW w:w="497" w:type="pct"/>
            <w:tcBorders>
              <w:top w:val="nil"/>
              <w:left w:val="nil"/>
              <w:bottom w:val="single" w:sz="4" w:space="0" w:color="A6A6A6"/>
              <w:right w:val="single" w:sz="4" w:space="0" w:color="A6A6A6"/>
            </w:tcBorders>
            <w:shd w:val="clear" w:color="auto" w:fill="auto"/>
            <w:hideMark/>
          </w:tcPr>
          <w:p w14:paraId="256273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D088A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BBFB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5393D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FDF1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C20D5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2A968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8249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E74CF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7"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123C1E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3498</w:t>
            </w:r>
          </w:p>
        </w:tc>
        <w:tc>
          <w:tcPr>
            <w:tcW w:w="199" w:type="pct"/>
            <w:tcBorders>
              <w:top w:val="nil"/>
              <w:left w:val="nil"/>
              <w:bottom w:val="single" w:sz="4" w:space="0" w:color="A6A6A6"/>
              <w:right w:val="single" w:sz="4" w:space="0" w:color="A6A6A6"/>
            </w:tcBorders>
            <w:shd w:val="clear" w:color="000000" w:fill="BFBFBF"/>
            <w:hideMark/>
          </w:tcPr>
          <w:p w14:paraId="275E8C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14F2F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C9652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996D160" w14:textId="0A3A9CDB"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35989A5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R4-2312438</w:t>
            </w:r>
          </w:p>
        </w:tc>
        <w:tc>
          <w:tcPr>
            <w:tcW w:w="794" w:type="pct"/>
            <w:tcBorders>
              <w:top w:val="nil"/>
              <w:left w:val="nil"/>
              <w:bottom w:val="single" w:sz="4" w:space="0" w:color="A6A6A6"/>
              <w:right w:val="single" w:sz="4" w:space="0" w:color="A6A6A6"/>
            </w:tcBorders>
            <w:shd w:val="clear" w:color="auto" w:fill="auto"/>
            <w:hideMark/>
          </w:tcPr>
          <w:p w14:paraId="3A666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[LTE_NR_DC_enh2-Perf]Correction on PSCell activation and conditional PSCell addition tests</w:t>
            </w:r>
          </w:p>
        </w:tc>
        <w:tc>
          <w:tcPr>
            <w:tcW w:w="497" w:type="pct"/>
            <w:tcBorders>
              <w:top w:val="nil"/>
              <w:left w:val="nil"/>
              <w:bottom w:val="single" w:sz="4" w:space="0" w:color="A6A6A6"/>
              <w:right w:val="single" w:sz="4" w:space="0" w:color="A6A6A6"/>
            </w:tcBorders>
            <w:shd w:val="clear" w:color="auto" w:fill="auto"/>
            <w:hideMark/>
          </w:tcPr>
          <w:p w14:paraId="05B3AB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8B3C9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44293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26D3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9BBF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F0C6E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AFDC84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4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4F8E3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B3B5B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0" w:history="1">
              <w:r w:rsidR="00EE6F31" w:rsidRPr="00EE6F31">
                <w:rPr>
                  <w:rFonts w:ascii="Arial" w:hAnsi="Arial" w:cs="Arial"/>
                  <w:b/>
                  <w:bCs/>
                  <w:color w:val="0000FF"/>
                  <w:sz w:val="16"/>
                  <w:szCs w:val="16"/>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5F3A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3499</w:t>
            </w:r>
          </w:p>
        </w:tc>
        <w:tc>
          <w:tcPr>
            <w:tcW w:w="199" w:type="pct"/>
            <w:tcBorders>
              <w:top w:val="nil"/>
              <w:left w:val="nil"/>
              <w:bottom w:val="single" w:sz="4" w:space="0" w:color="A6A6A6"/>
              <w:right w:val="single" w:sz="4" w:space="0" w:color="A6A6A6"/>
            </w:tcBorders>
            <w:shd w:val="clear" w:color="000000" w:fill="BFBFBF"/>
            <w:hideMark/>
          </w:tcPr>
          <w:p w14:paraId="60BEE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65F1A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A031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B7F3395" w14:textId="6D9A1709" w:rsidTr="007C5B2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9EB2D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1" w:history="1">
              <w:r w:rsidR="00EE6F31" w:rsidRPr="00EE6F31">
                <w:rPr>
                  <w:rFonts w:ascii="Arial" w:hAnsi="Arial" w:cs="Arial"/>
                  <w:b/>
                  <w:bCs/>
                  <w:color w:val="0000FF"/>
                  <w:sz w:val="16"/>
                  <w:szCs w:val="16"/>
                  <w:u w:val="single"/>
                </w:rPr>
                <w:t>R4-2312487</w:t>
              </w:r>
            </w:hyperlink>
          </w:p>
        </w:tc>
        <w:tc>
          <w:tcPr>
            <w:tcW w:w="794" w:type="pct"/>
            <w:tcBorders>
              <w:top w:val="nil"/>
              <w:left w:val="nil"/>
              <w:bottom w:val="single" w:sz="4" w:space="0" w:color="A6A6A6"/>
              <w:right w:val="single" w:sz="4" w:space="0" w:color="A6A6A6"/>
            </w:tcBorders>
            <w:shd w:val="clear" w:color="auto" w:fill="auto"/>
            <w:hideMark/>
          </w:tcPr>
          <w:p w14:paraId="1E2D7D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TS 38.133: Corrections to NR RRM RedCap test cases (Rel 17)</w:t>
            </w:r>
          </w:p>
        </w:tc>
        <w:tc>
          <w:tcPr>
            <w:tcW w:w="497" w:type="pct"/>
            <w:tcBorders>
              <w:top w:val="nil"/>
              <w:left w:val="nil"/>
              <w:bottom w:val="single" w:sz="4" w:space="0" w:color="A6A6A6"/>
              <w:right w:val="single" w:sz="4" w:space="0" w:color="A6A6A6"/>
            </w:tcBorders>
            <w:shd w:val="clear" w:color="auto" w:fill="auto"/>
            <w:hideMark/>
          </w:tcPr>
          <w:p w14:paraId="522E05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w:t>
            </w:r>
          </w:p>
        </w:tc>
        <w:tc>
          <w:tcPr>
            <w:tcW w:w="248" w:type="pct"/>
            <w:tcBorders>
              <w:top w:val="nil"/>
              <w:left w:val="nil"/>
              <w:bottom w:val="single" w:sz="4" w:space="0" w:color="A6A6A6"/>
              <w:right w:val="single" w:sz="4" w:space="0" w:color="A6A6A6"/>
            </w:tcBorders>
            <w:shd w:val="clear" w:color="auto" w:fill="auto"/>
            <w:hideMark/>
          </w:tcPr>
          <w:p w14:paraId="4A9B1D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BFD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0FBA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6792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85B77F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815CD6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764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05EC1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4"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E258B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3500</w:t>
            </w:r>
          </w:p>
        </w:tc>
        <w:tc>
          <w:tcPr>
            <w:tcW w:w="199" w:type="pct"/>
            <w:tcBorders>
              <w:top w:val="nil"/>
              <w:left w:val="nil"/>
              <w:bottom w:val="single" w:sz="4" w:space="0" w:color="A6A6A6"/>
              <w:right w:val="single" w:sz="4" w:space="0" w:color="A6A6A6"/>
            </w:tcBorders>
            <w:shd w:val="clear" w:color="000000" w:fill="BFBFBF"/>
            <w:hideMark/>
          </w:tcPr>
          <w:p w14:paraId="31554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06FC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B7297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146798A" w14:textId="061E6A33" w:rsidTr="007C5B26">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69EABD8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R4-2312488</w:t>
            </w:r>
          </w:p>
        </w:tc>
        <w:tc>
          <w:tcPr>
            <w:tcW w:w="794" w:type="pct"/>
            <w:tcBorders>
              <w:top w:val="nil"/>
              <w:left w:val="nil"/>
              <w:bottom w:val="single" w:sz="4" w:space="0" w:color="A6A6A6"/>
              <w:right w:val="single" w:sz="4" w:space="0" w:color="A6A6A6"/>
            </w:tcBorders>
            <w:shd w:val="clear" w:color="auto" w:fill="auto"/>
            <w:hideMark/>
          </w:tcPr>
          <w:p w14:paraId="6D7511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to TS 38.133: Corrections to NR RRM RedCap test cases (Rel 18)</w:t>
            </w:r>
          </w:p>
        </w:tc>
        <w:tc>
          <w:tcPr>
            <w:tcW w:w="497" w:type="pct"/>
            <w:tcBorders>
              <w:top w:val="nil"/>
              <w:left w:val="nil"/>
              <w:bottom w:val="single" w:sz="4" w:space="0" w:color="A6A6A6"/>
              <w:right w:val="single" w:sz="4" w:space="0" w:color="A6A6A6"/>
            </w:tcBorders>
            <w:shd w:val="clear" w:color="auto" w:fill="auto"/>
            <w:hideMark/>
          </w:tcPr>
          <w:p w14:paraId="3F1AE3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Rohde &amp; Schwarz</w:t>
            </w:r>
          </w:p>
        </w:tc>
        <w:tc>
          <w:tcPr>
            <w:tcW w:w="248" w:type="pct"/>
            <w:tcBorders>
              <w:top w:val="nil"/>
              <w:left w:val="nil"/>
              <w:bottom w:val="single" w:sz="4" w:space="0" w:color="A6A6A6"/>
              <w:right w:val="single" w:sz="4" w:space="0" w:color="A6A6A6"/>
            </w:tcBorders>
            <w:shd w:val="clear" w:color="auto" w:fill="auto"/>
            <w:hideMark/>
          </w:tcPr>
          <w:p w14:paraId="05883B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6649D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CEBD3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E2A16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FA566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7546C4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CC9C0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2DC3C2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7"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5FD7F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3501</w:t>
            </w:r>
          </w:p>
        </w:tc>
        <w:tc>
          <w:tcPr>
            <w:tcW w:w="199" w:type="pct"/>
            <w:tcBorders>
              <w:top w:val="nil"/>
              <w:left w:val="nil"/>
              <w:bottom w:val="single" w:sz="4" w:space="0" w:color="A6A6A6"/>
              <w:right w:val="single" w:sz="4" w:space="0" w:color="A6A6A6"/>
            </w:tcBorders>
            <w:shd w:val="clear" w:color="000000" w:fill="BFBFBF"/>
            <w:hideMark/>
          </w:tcPr>
          <w:p w14:paraId="090428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948F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7DCD9A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CEC2D9" w14:textId="4E95CAAE" w:rsidTr="006B3361">
        <w:trPr>
          <w:trHeight w:val="739"/>
        </w:trPr>
        <w:tc>
          <w:tcPr>
            <w:tcW w:w="395" w:type="pct"/>
            <w:tcBorders>
              <w:top w:val="nil"/>
              <w:left w:val="single" w:sz="4" w:space="0" w:color="A6A6A6"/>
              <w:bottom w:val="single" w:sz="4" w:space="0" w:color="A6A6A6"/>
              <w:right w:val="single" w:sz="4" w:space="0" w:color="A6A6A6"/>
            </w:tcBorders>
            <w:shd w:val="clear" w:color="auto" w:fill="auto"/>
            <w:hideMark/>
          </w:tcPr>
          <w:p w14:paraId="07B146B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8" w:history="1">
              <w:r w:rsidR="00EE6F31" w:rsidRPr="00EE6F31">
                <w:rPr>
                  <w:rFonts w:ascii="Arial" w:hAnsi="Arial" w:cs="Arial"/>
                  <w:b/>
                  <w:bCs/>
                  <w:color w:val="0000FF"/>
                  <w:sz w:val="16"/>
                  <w:szCs w:val="16"/>
                  <w:u w:val="single"/>
                </w:rPr>
                <w:t>R4-2312629</w:t>
              </w:r>
            </w:hyperlink>
          </w:p>
        </w:tc>
        <w:tc>
          <w:tcPr>
            <w:tcW w:w="794" w:type="pct"/>
            <w:tcBorders>
              <w:top w:val="nil"/>
              <w:left w:val="nil"/>
              <w:bottom w:val="single" w:sz="4" w:space="0" w:color="A6A6A6"/>
              <w:right w:val="single" w:sz="4" w:space="0" w:color="A6A6A6"/>
            </w:tcBorders>
            <w:shd w:val="clear" w:color="auto" w:fill="auto"/>
            <w:hideMark/>
          </w:tcPr>
          <w:p w14:paraId="36F30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monitoring of paging occasions for CG-SDT with HD-FDD Redcap UEs</w:t>
            </w:r>
          </w:p>
        </w:tc>
        <w:tc>
          <w:tcPr>
            <w:tcW w:w="497" w:type="pct"/>
            <w:tcBorders>
              <w:top w:val="nil"/>
              <w:left w:val="nil"/>
              <w:bottom w:val="single" w:sz="4" w:space="0" w:color="A6A6A6"/>
              <w:right w:val="single" w:sz="4" w:space="0" w:color="A6A6A6"/>
            </w:tcBorders>
            <w:shd w:val="clear" w:color="auto" w:fill="auto"/>
            <w:hideMark/>
          </w:tcPr>
          <w:p w14:paraId="251714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1689D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57C5B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E197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F7773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495FE7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5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95066C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C8390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5E630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1"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609B5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3503</w:t>
            </w:r>
          </w:p>
        </w:tc>
        <w:tc>
          <w:tcPr>
            <w:tcW w:w="199" w:type="pct"/>
            <w:tcBorders>
              <w:top w:val="nil"/>
              <w:left w:val="nil"/>
              <w:bottom w:val="single" w:sz="4" w:space="0" w:color="A6A6A6"/>
              <w:right w:val="single" w:sz="4" w:space="0" w:color="A6A6A6"/>
            </w:tcBorders>
            <w:shd w:val="clear" w:color="000000" w:fill="BFBFBF"/>
            <w:hideMark/>
          </w:tcPr>
          <w:p w14:paraId="0D886E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1514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38D633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86F360" w14:textId="4223B49B" w:rsidTr="006B3361">
        <w:trPr>
          <w:trHeight w:val="564"/>
        </w:trPr>
        <w:tc>
          <w:tcPr>
            <w:tcW w:w="395" w:type="pct"/>
            <w:tcBorders>
              <w:top w:val="nil"/>
              <w:left w:val="single" w:sz="4" w:space="0" w:color="A6A6A6"/>
              <w:bottom w:val="single" w:sz="4" w:space="0" w:color="A6A6A6"/>
              <w:right w:val="single" w:sz="4" w:space="0" w:color="A6A6A6"/>
            </w:tcBorders>
            <w:shd w:val="clear" w:color="auto" w:fill="auto"/>
            <w:hideMark/>
          </w:tcPr>
          <w:p w14:paraId="6415C0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2" w:history="1">
              <w:r w:rsidR="00EE6F31" w:rsidRPr="00EE6F31">
                <w:rPr>
                  <w:rFonts w:ascii="Arial" w:hAnsi="Arial" w:cs="Arial"/>
                  <w:b/>
                  <w:bCs/>
                  <w:color w:val="0000FF"/>
                  <w:sz w:val="16"/>
                  <w:szCs w:val="16"/>
                  <w:u w:val="single"/>
                </w:rPr>
                <w:t>R4-2312633</w:t>
              </w:r>
            </w:hyperlink>
          </w:p>
        </w:tc>
        <w:tc>
          <w:tcPr>
            <w:tcW w:w="794" w:type="pct"/>
            <w:tcBorders>
              <w:top w:val="nil"/>
              <w:left w:val="nil"/>
              <w:bottom w:val="single" w:sz="4" w:space="0" w:color="A6A6A6"/>
              <w:right w:val="single" w:sz="4" w:space="0" w:color="A6A6A6"/>
            </w:tcBorders>
            <w:shd w:val="clear" w:color="auto" w:fill="auto"/>
            <w:hideMark/>
          </w:tcPr>
          <w:p w14:paraId="319119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RedCap requirements</w:t>
            </w:r>
          </w:p>
        </w:tc>
        <w:tc>
          <w:tcPr>
            <w:tcW w:w="497" w:type="pct"/>
            <w:tcBorders>
              <w:top w:val="nil"/>
              <w:left w:val="nil"/>
              <w:bottom w:val="single" w:sz="4" w:space="0" w:color="A6A6A6"/>
              <w:right w:val="single" w:sz="4" w:space="0" w:color="A6A6A6"/>
            </w:tcBorders>
            <w:shd w:val="clear" w:color="auto" w:fill="auto"/>
            <w:hideMark/>
          </w:tcPr>
          <w:p w14:paraId="2688B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B27664">
              <w:rPr>
                <w:rFonts w:ascii="Arial" w:hAnsi="Arial" w:cs="Arial"/>
                <w:sz w:val="16"/>
                <w:szCs w:val="16"/>
                <w:highlight w:val="cyan"/>
              </w:rPr>
              <w:t>R4</w:t>
            </w:r>
          </w:p>
        </w:tc>
        <w:tc>
          <w:tcPr>
            <w:tcW w:w="248" w:type="pct"/>
            <w:tcBorders>
              <w:top w:val="nil"/>
              <w:left w:val="nil"/>
              <w:bottom w:val="single" w:sz="4" w:space="0" w:color="A6A6A6"/>
              <w:right w:val="single" w:sz="4" w:space="0" w:color="A6A6A6"/>
            </w:tcBorders>
            <w:shd w:val="clear" w:color="auto" w:fill="auto"/>
            <w:hideMark/>
          </w:tcPr>
          <w:p w14:paraId="658CE6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96B08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2E7D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4817F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70F8D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AA2CF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F254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5AEEE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5"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2F964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3504</w:t>
            </w:r>
          </w:p>
        </w:tc>
        <w:tc>
          <w:tcPr>
            <w:tcW w:w="199" w:type="pct"/>
            <w:tcBorders>
              <w:top w:val="nil"/>
              <w:left w:val="nil"/>
              <w:bottom w:val="single" w:sz="4" w:space="0" w:color="A6A6A6"/>
              <w:right w:val="single" w:sz="4" w:space="0" w:color="A6A6A6"/>
            </w:tcBorders>
            <w:shd w:val="clear" w:color="000000" w:fill="BFBFBF"/>
            <w:hideMark/>
          </w:tcPr>
          <w:p w14:paraId="2488E3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82872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D47B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6B580F2" w14:textId="68993565" w:rsidTr="006B3361">
        <w:trPr>
          <w:trHeight w:val="608"/>
        </w:trPr>
        <w:tc>
          <w:tcPr>
            <w:tcW w:w="395" w:type="pct"/>
            <w:tcBorders>
              <w:top w:val="nil"/>
              <w:left w:val="single" w:sz="4" w:space="0" w:color="A6A6A6"/>
              <w:bottom w:val="single" w:sz="4" w:space="0" w:color="A6A6A6"/>
              <w:right w:val="single" w:sz="4" w:space="0" w:color="A6A6A6"/>
            </w:tcBorders>
            <w:shd w:val="clear" w:color="auto" w:fill="auto"/>
            <w:hideMark/>
          </w:tcPr>
          <w:p w14:paraId="5833836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R4-2312634</w:t>
            </w:r>
          </w:p>
        </w:tc>
        <w:tc>
          <w:tcPr>
            <w:tcW w:w="794" w:type="pct"/>
            <w:tcBorders>
              <w:top w:val="nil"/>
              <w:left w:val="nil"/>
              <w:bottom w:val="single" w:sz="4" w:space="0" w:color="A6A6A6"/>
              <w:right w:val="single" w:sz="4" w:space="0" w:color="A6A6A6"/>
            </w:tcBorders>
            <w:shd w:val="clear" w:color="auto" w:fill="auto"/>
            <w:hideMark/>
          </w:tcPr>
          <w:p w14:paraId="4B4555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RedCap core requirements</w:t>
            </w:r>
          </w:p>
        </w:tc>
        <w:tc>
          <w:tcPr>
            <w:tcW w:w="497" w:type="pct"/>
            <w:tcBorders>
              <w:top w:val="nil"/>
              <w:left w:val="nil"/>
              <w:bottom w:val="single" w:sz="4" w:space="0" w:color="A6A6A6"/>
              <w:right w:val="single" w:sz="4" w:space="0" w:color="A6A6A6"/>
            </w:tcBorders>
            <w:shd w:val="clear" w:color="auto" w:fill="auto"/>
            <w:hideMark/>
          </w:tcPr>
          <w:p w14:paraId="3DF46A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4B985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C3E1A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5903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99F94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10C0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BE6B5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7281B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A881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38906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3505</w:t>
            </w:r>
          </w:p>
        </w:tc>
        <w:tc>
          <w:tcPr>
            <w:tcW w:w="199" w:type="pct"/>
            <w:tcBorders>
              <w:top w:val="nil"/>
              <w:left w:val="nil"/>
              <w:bottom w:val="single" w:sz="4" w:space="0" w:color="A6A6A6"/>
              <w:right w:val="single" w:sz="4" w:space="0" w:color="A6A6A6"/>
            </w:tcBorders>
            <w:shd w:val="clear" w:color="000000" w:fill="BFBFBF"/>
            <w:hideMark/>
          </w:tcPr>
          <w:p w14:paraId="4AC61D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53E6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8A261A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4F3392C" w14:textId="6888DDBE" w:rsidTr="006B3361">
        <w:trPr>
          <w:trHeight w:val="653"/>
        </w:trPr>
        <w:tc>
          <w:tcPr>
            <w:tcW w:w="395" w:type="pct"/>
            <w:tcBorders>
              <w:top w:val="nil"/>
              <w:left w:val="single" w:sz="4" w:space="0" w:color="A6A6A6"/>
              <w:bottom w:val="single" w:sz="4" w:space="0" w:color="A6A6A6"/>
              <w:right w:val="single" w:sz="4" w:space="0" w:color="A6A6A6"/>
            </w:tcBorders>
            <w:shd w:val="clear" w:color="auto" w:fill="auto"/>
            <w:hideMark/>
          </w:tcPr>
          <w:p w14:paraId="7C2066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69" w:history="1">
              <w:r w:rsidR="00EE6F31" w:rsidRPr="00EE6F31">
                <w:rPr>
                  <w:rFonts w:ascii="Arial" w:hAnsi="Arial" w:cs="Arial"/>
                  <w:b/>
                  <w:bCs/>
                  <w:color w:val="0000FF"/>
                  <w:sz w:val="16"/>
                  <w:szCs w:val="16"/>
                  <w:u w:val="single"/>
                </w:rPr>
                <w:t>R4-2312635</w:t>
              </w:r>
            </w:hyperlink>
          </w:p>
        </w:tc>
        <w:tc>
          <w:tcPr>
            <w:tcW w:w="794" w:type="pct"/>
            <w:tcBorders>
              <w:top w:val="nil"/>
              <w:left w:val="nil"/>
              <w:bottom w:val="single" w:sz="4" w:space="0" w:color="A6A6A6"/>
              <w:right w:val="single" w:sz="4" w:space="0" w:color="A6A6A6"/>
            </w:tcBorders>
            <w:shd w:val="clear" w:color="auto" w:fill="auto"/>
            <w:hideMark/>
          </w:tcPr>
          <w:p w14:paraId="0218A5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performance part requirements for RedCap</w:t>
            </w:r>
          </w:p>
        </w:tc>
        <w:tc>
          <w:tcPr>
            <w:tcW w:w="497" w:type="pct"/>
            <w:tcBorders>
              <w:top w:val="nil"/>
              <w:left w:val="nil"/>
              <w:bottom w:val="single" w:sz="4" w:space="0" w:color="A6A6A6"/>
              <w:right w:val="single" w:sz="4" w:space="0" w:color="A6A6A6"/>
            </w:tcBorders>
            <w:shd w:val="clear" w:color="auto" w:fill="auto"/>
            <w:hideMark/>
          </w:tcPr>
          <w:p w14:paraId="06901E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B27664">
              <w:rPr>
                <w:rFonts w:ascii="Arial" w:hAnsi="Arial" w:cs="Arial"/>
                <w:sz w:val="16"/>
                <w:szCs w:val="16"/>
                <w:highlight w:val="cyan"/>
              </w:rPr>
              <w:t>R4</w:t>
            </w:r>
          </w:p>
        </w:tc>
        <w:tc>
          <w:tcPr>
            <w:tcW w:w="248" w:type="pct"/>
            <w:tcBorders>
              <w:top w:val="nil"/>
              <w:left w:val="nil"/>
              <w:bottom w:val="single" w:sz="4" w:space="0" w:color="A6A6A6"/>
              <w:right w:val="single" w:sz="4" w:space="0" w:color="A6A6A6"/>
            </w:tcBorders>
            <w:shd w:val="clear" w:color="auto" w:fill="auto"/>
            <w:hideMark/>
          </w:tcPr>
          <w:p w14:paraId="61F283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B2D8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392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0799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D85FC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218C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A0998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339B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FED48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3506</w:t>
            </w:r>
          </w:p>
        </w:tc>
        <w:tc>
          <w:tcPr>
            <w:tcW w:w="199" w:type="pct"/>
            <w:tcBorders>
              <w:top w:val="nil"/>
              <w:left w:val="nil"/>
              <w:bottom w:val="single" w:sz="4" w:space="0" w:color="A6A6A6"/>
              <w:right w:val="single" w:sz="4" w:space="0" w:color="A6A6A6"/>
            </w:tcBorders>
            <w:shd w:val="clear" w:color="000000" w:fill="BFBFBF"/>
            <w:hideMark/>
          </w:tcPr>
          <w:p w14:paraId="5CFFD9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E52AE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AFA3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DD44055" w14:textId="1E31B0FE" w:rsidTr="007C5B26">
        <w:trPr>
          <w:trHeight w:val="693"/>
        </w:trPr>
        <w:tc>
          <w:tcPr>
            <w:tcW w:w="395" w:type="pct"/>
            <w:tcBorders>
              <w:top w:val="nil"/>
              <w:left w:val="single" w:sz="4" w:space="0" w:color="A6A6A6"/>
              <w:bottom w:val="single" w:sz="4" w:space="0" w:color="A6A6A6"/>
              <w:right w:val="single" w:sz="4" w:space="0" w:color="A6A6A6"/>
            </w:tcBorders>
            <w:shd w:val="clear" w:color="auto" w:fill="auto"/>
            <w:hideMark/>
          </w:tcPr>
          <w:p w14:paraId="21E50CC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R4-2312636</w:t>
            </w:r>
          </w:p>
        </w:tc>
        <w:tc>
          <w:tcPr>
            <w:tcW w:w="794" w:type="pct"/>
            <w:tcBorders>
              <w:top w:val="nil"/>
              <w:left w:val="nil"/>
              <w:bottom w:val="single" w:sz="4" w:space="0" w:color="A6A6A6"/>
              <w:right w:val="single" w:sz="4" w:space="0" w:color="A6A6A6"/>
            </w:tcBorders>
            <w:shd w:val="clear" w:color="auto" w:fill="auto"/>
            <w:hideMark/>
          </w:tcPr>
          <w:p w14:paraId="6B26EB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performance part requirements for RedCap</w:t>
            </w:r>
          </w:p>
        </w:tc>
        <w:tc>
          <w:tcPr>
            <w:tcW w:w="497" w:type="pct"/>
            <w:tcBorders>
              <w:top w:val="nil"/>
              <w:left w:val="nil"/>
              <w:bottom w:val="single" w:sz="4" w:space="0" w:color="A6A6A6"/>
              <w:right w:val="single" w:sz="4" w:space="0" w:color="A6A6A6"/>
            </w:tcBorders>
            <w:shd w:val="clear" w:color="auto" w:fill="auto"/>
            <w:hideMark/>
          </w:tcPr>
          <w:p w14:paraId="4F1EDD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E27CF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84601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0B150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D755D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A893F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E6323E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C6498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DAD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B32CB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3507</w:t>
            </w:r>
          </w:p>
        </w:tc>
        <w:tc>
          <w:tcPr>
            <w:tcW w:w="199" w:type="pct"/>
            <w:tcBorders>
              <w:top w:val="nil"/>
              <w:left w:val="nil"/>
              <w:bottom w:val="single" w:sz="4" w:space="0" w:color="A6A6A6"/>
              <w:right w:val="single" w:sz="4" w:space="0" w:color="A6A6A6"/>
            </w:tcBorders>
            <w:shd w:val="clear" w:color="000000" w:fill="BFBFBF"/>
            <w:hideMark/>
          </w:tcPr>
          <w:p w14:paraId="26ADEB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93F56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35FC2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F427487" w14:textId="3BB8C4D1" w:rsidTr="007C5B26">
        <w:trPr>
          <w:trHeight w:val="845"/>
        </w:trPr>
        <w:tc>
          <w:tcPr>
            <w:tcW w:w="395" w:type="pct"/>
            <w:tcBorders>
              <w:top w:val="nil"/>
              <w:left w:val="single" w:sz="4" w:space="0" w:color="A6A6A6"/>
              <w:bottom w:val="single" w:sz="4" w:space="0" w:color="A6A6A6"/>
              <w:right w:val="single" w:sz="4" w:space="0" w:color="A6A6A6"/>
            </w:tcBorders>
            <w:shd w:val="clear" w:color="auto" w:fill="auto"/>
            <w:hideMark/>
          </w:tcPr>
          <w:p w14:paraId="22B4C5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6" w:history="1">
              <w:r w:rsidR="00EE6F31" w:rsidRPr="00EE6F31">
                <w:rPr>
                  <w:rFonts w:ascii="Arial" w:hAnsi="Arial" w:cs="Arial"/>
                  <w:b/>
                  <w:bCs/>
                  <w:color w:val="0000FF"/>
                  <w:sz w:val="16"/>
                  <w:szCs w:val="16"/>
                  <w:u w:val="single"/>
                </w:rPr>
                <w:t>R4-2312663</w:t>
              </w:r>
            </w:hyperlink>
          </w:p>
        </w:tc>
        <w:tc>
          <w:tcPr>
            <w:tcW w:w="794" w:type="pct"/>
            <w:tcBorders>
              <w:top w:val="nil"/>
              <w:left w:val="nil"/>
              <w:bottom w:val="single" w:sz="4" w:space="0" w:color="A6A6A6"/>
              <w:right w:val="single" w:sz="4" w:space="0" w:color="A6A6A6"/>
            </w:tcBorders>
            <w:shd w:val="clear" w:color="auto" w:fill="auto"/>
            <w:hideMark/>
          </w:tcPr>
          <w:p w14:paraId="0BF7C1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 CR on per FR PRS gap in case of concurrent gaps in Rel-17</w:t>
            </w:r>
          </w:p>
        </w:tc>
        <w:tc>
          <w:tcPr>
            <w:tcW w:w="497" w:type="pct"/>
            <w:tcBorders>
              <w:top w:val="nil"/>
              <w:left w:val="nil"/>
              <w:bottom w:val="single" w:sz="4" w:space="0" w:color="A6A6A6"/>
              <w:right w:val="single" w:sz="4" w:space="0" w:color="A6A6A6"/>
            </w:tcBorders>
            <w:shd w:val="clear" w:color="auto" w:fill="auto"/>
            <w:hideMark/>
          </w:tcPr>
          <w:p w14:paraId="3AB55D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 Huawei, HiSilicon, CATT</w:t>
            </w:r>
          </w:p>
        </w:tc>
        <w:tc>
          <w:tcPr>
            <w:tcW w:w="248" w:type="pct"/>
            <w:tcBorders>
              <w:top w:val="nil"/>
              <w:left w:val="nil"/>
              <w:bottom w:val="single" w:sz="4" w:space="0" w:color="A6A6A6"/>
              <w:right w:val="single" w:sz="4" w:space="0" w:color="A6A6A6"/>
            </w:tcBorders>
            <w:shd w:val="clear" w:color="auto" w:fill="auto"/>
            <w:hideMark/>
          </w:tcPr>
          <w:p w14:paraId="5AC33D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F1517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7402F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4685B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9528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4535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2FEC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289F6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79"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21D00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3509</w:t>
            </w:r>
          </w:p>
        </w:tc>
        <w:tc>
          <w:tcPr>
            <w:tcW w:w="199" w:type="pct"/>
            <w:tcBorders>
              <w:top w:val="nil"/>
              <w:left w:val="nil"/>
              <w:bottom w:val="single" w:sz="4" w:space="0" w:color="A6A6A6"/>
              <w:right w:val="single" w:sz="4" w:space="0" w:color="A6A6A6"/>
            </w:tcBorders>
            <w:shd w:val="clear" w:color="000000" w:fill="BFBFBF"/>
            <w:hideMark/>
          </w:tcPr>
          <w:p w14:paraId="459239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5B080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A6354F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98EAB7F" w14:textId="0FBFC680" w:rsidTr="006B3361">
        <w:trPr>
          <w:trHeight w:val="809"/>
        </w:trPr>
        <w:tc>
          <w:tcPr>
            <w:tcW w:w="395" w:type="pct"/>
            <w:tcBorders>
              <w:top w:val="nil"/>
              <w:left w:val="single" w:sz="4" w:space="0" w:color="A6A6A6"/>
              <w:bottom w:val="single" w:sz="4" w:space="0" w:color="A6A6A6"/>
              <w:right w:val="single" w:sz="4" w:space="0" w:color="A6A6A6"/>
            </w:tcBorders>
            <w:shd w:val="clear" w:color="auto" w:fill="auto"/>
            <w:hideMark/>
          </w:tcPr>
          <w:p w14:paraId="237D3E0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R4-2312664</w:t>
            </w:r>
          </w:p>
        </w:tc>
        <w:tc>
          <w:tcPr>
            <w:tcW w:w="794" w:type="pct"/>
            <w:tcBorders>
              <w:top w:val="nil"/>
              <w:left w:val="nil"/>
              <w:bottom w:val="single" w:sz="4" w:space="0" w:color="A6A6A6"/>
              <w:right w:val="single" w:sz="4" w:space="0" w:color="A6A6A6"/>
            </w:tcBorders>
            <w:shd w:val="clear" w:color="auto" w:fill="auto"/>
            <w:hideMark/>
          </w:tcPr>
          <w:p w14:paraId="16C25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 CR on per FR PRS gap in case of concurrent gaps in Rel-18</w:t>
            </w:r>
          </w:p>
        </w:tc>
        <w:tc>
          <w:tcPr>
            <w:tcW w:w="497" w:type="pct"/>
            <w:tcBorders>
              <w:top w:val="nil"/>
              <w:left w:val="nil"/>
              <w:bottom w:val="single" w:sz="4" w:space="0" w:color="A6A6A6"/>
              <w:right w:val="single" w:sz="4" w:space="0" w:color="A6A6A6"/>
            </w:tcBorders>
            <w:shd w:val="clear" w:color="auto" w:fill="auto"/>
            <w:hideMark/>
          </w:tcPr>
          <w:p w14:paraId="39BD9A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 Huawei, HiSilicon, CATT</w:t>
            </w:r>
          </w:p>
        </w:tc>
        <w:tc>
          <w:tcPr>
            <w:tcW w:w="248" w:type="pct"/>
            <w:tcBorders>
              <w:top w:val="nil"/>
              <w:left w:val="nil"/>
              <w:bottom w:val="single" w:sz="4" w:space="0" w:color="A6A6A6"/>
              <w:right w:val="single" w:sz="4" w:space="0" w:color="A6A6A6"/>
            </w:tcBorders>
            <w:shd w:val="clear" w:color="auto" w:fill="auto"/>
            <w:hideMark/>
          </w:tcPr>
          <w:p w14:paraId="39E786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0CB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3B9E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4700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5FD48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0D8A2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EE64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18951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2"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2BFD23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3510</w:t>
            </w:r>
          </w:p>
        </w:tc>
        <w:tc>
          <w:tcPr>
            <w:tcW w:w="199" w:type="pct"/>
            <w:tcBorders>
              <w:top w:val="nil"/>
              <w:left w:val="nil"/>
              <w:bottom w:val="single" w:sz="4" w:space="0" w:color="A6A6A6"/>
              <w:right w:val="single" w:sz="4" w:space="0" w:color="A6A6A6"/>
            </w:tcBorders>
            <w:shd w:val="clear" w:color="000000" w:fill="BFBFBF"/>
            <w:hideMark/>
          </w:tcPr>
          <w:p w14:paraId="293BC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39E8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B2EE18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B25CE1" w14:textId="608E1D3A" w:rsidTr="006B3361">
        <w:trPr>
          <w:trHeight w:val="667"/>
        </w:trPr>
        <w:tc>
          <w:tcPr>
            <w:tcW w:w="395" w:type="pct"/>
            <w:tcBorders>
              <w:top w:val="nil"/>
              <w:left w:val="single" w:sz="4" w:space="0" w:color="A6A6A6"/>
              <w:bottom w:val="single" w:sz="4" w:space="0" w:color="A6A6A6"/>
              <w:right w:val="single" w:sz="4" w:space="0" w:color="A6A6A6"/>
            </w:tcBorders>
            <w:shd w:val="clear" w:color="auto" w:fill="auto"/>
            <w:hideMark/>
          </w:tcPr>
          <w:p w14:paraId="01560A6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3" w:history="1">
              <w:r w:rsidR="00EE6F31" w:rsidRPr="00EE6F31">
                <w:rPr>
                  <w:rFonts w:ascii="Arial" w:hAnsi="Arial" w:cs="Arial"/>
                  <w:b/>
                  <w:bCs/>
                  <w:color w:val="0000FF"/>
                  <w:sz w:val="16"/>
                  <w:szCs w:val="16"/>
                  <w:u w:val="single"/>
                </w:rPr>
                <w:t>R4-2312702</w:t>
              </w:r>
            </w:hyperlink>
          </w:p>
        </w:tc>
        <w:tc>
          <w:tcPr>
            <w:tcW w:w="794" w:type="pct"/>
            <w:tcBorders>
              <w:top w:val="nil"/>
              <w:left w:val="nil"/>
              <w:bottom w:val="single" w:sz="4" w:space="0" w:color="A6A6A6"/>
              <w:right w:val="single" w:sz="4" w:space="0" w:color="A6A6A6"/>
            </w:tcBorders>
            <w:shd w:val="clear" w:color="auto" w:fill="auto"/>
            <w:hideMark/>
          </w:tcPr>
          <w:p w14:paraId="5CDA7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444201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333C15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3117D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108AB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74B8C324"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6F233B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5B568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B879A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3471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6"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2E57C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3511</w:t>
            </w:r>
          </w:p>
        </w:tc>
        <w:tc>
          <w:tcPr>
            <w:tcW w:w="199" w:type="pct"/>
            <w:tcBorders>
              <w:top w:val="nil"/>
              <w:left w:val="nil"/>
              <w:bottom w:val="single" w:sz="4" w:space="0" w:color="A6A6A6"/>
              <w:right w:val="single" w:sz="4" w:space="0" w:color="A6A6A6"/>
            </w:tcBorders>
            <w:shd w:val="clear" w:color="000000" w:fill="BFBFBF"/>
            <w:hideMark/>
          </w:tcPr>
          <w:p w14:paraId="28EAB4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0A64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70434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E436A04" w14:textId="0761EAEF" w:rsidTr="006B3361">
        <w:trPr>
          <w:trHeight w:val="762"/>
        </w:trPr>
        <w:tc>
          <w:tcPr>
            <w:tcW w:w="395" w:type="pct"/>
            <w:tcBorders>
              <w:top w:val="nil"/>
              <w:left w:val="single" w:sz="4" w:space="0" w:color="A6A6A6"/>
              <w:bottom w:val="single" w:sz="4" w:space="0" w:color="A6A6A6"/>
              <w:right w:val="single" w:sz="4" w:space="0" w:color="A6A6A6"/>
            </w:tcBorders>
            <w:shd w:val="clear" w:color="auto" w:fill="auto"/>
            <w:hideMark/>
          </w:tcPr>
          <w:p w14:paraId="41A1FC9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R4-2312703</w:t>
            </w:r>
          </w:p>
        </w:tc>
        <w:tc>
          <w:tcPr>
            <w:tcW w:w="794" w:type="pct"/>
            <w:tcBorders>
              <w:top w:val="nil"/>
              <w:left w:val="nil"/>
              <w:bottom w:val="single" w:sz="4" w:space="0" w:color="A6A6A6"/>
              <w:right w:val="single" w:sz="4" w:space="0" w:color="A6A6A6"/>
            </w:tcBorders>
            <w:shd w:val="clear" w:color="auto" w:fill="auto"/>
            <w:hideMark/>
          </w:tcPr>
          <w:p w14:paraId="7E648A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721389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28EBC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8EFF0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F5E1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ECC9375"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594198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899A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00BE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8746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89"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9A941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3512</w:t>
            </w:r>
          </w:p>
        </w:tc>
        <w:tc>
          <w:tcPr>
            <w:tcW w:w="199" w:type="pct"/>
            <w:tcBorders>
              <w:top w:val="nil"/>
              <w:left w:val="nil"/>
              <w:bottom w:val="single" w:sz="4" w:space="0" w:color="A6A6A6"/>
              <w:right w:val="single" w:sz="4" w:space="0" w:color="A6A6A6"/>
            </w:tcBorders>
            <w:shd w:val="clear" w:color="000000" w:fill="BFBFBF"/>
            <w:hideMark/>
          </w:tcPr>
          <w:p w14:paraId="2D4FDA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B6C2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7E8C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054938" w14:textId="5BD33F8E" w:rsidTr="006B3361">
        <w:trPr>
          <w:trHeight w:val="689"/>
        </w:trPr>
        <w:tc>
          <w:tcPr>
            <w:tcW w:w="395" w:type="pct"/>
            <w:tcBorders>
              <w:top w:val="nil"/>
              <w:left w:val="single" w:sz="4" w:space="0" w:color="A6A6A6"/>
              <w:bottom w:val="single" w:sz="4" w:space="0" w:color="A6A6A6"/>
              <w:right w:val="single" w:sz="4" w:space="0" w:color="A6A6A6"/>
            </w:tcBorders>
            <w:shd w:val="clear" w:color="auto" w:fill="auto"/>
            <w:hideMark/>
          </w:tcPr>
          <w:p w14:paraId="6B46DA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0" w:history="1">
              <w:r w:rsidR="00EE6F31" w:rsidRPr="00EE6F31">
                <w:rPr>
                  <w:rFonts w:ascii="Arial" w:hAnsi="Arial" w:cs="Arial"/>
                  <w:b/>
                  <w:bCs/>
                  <w:color w:val="0000FF"/>
                  <w:sz w:val="16"/>
                  <w:szCs w:val="16"/>
                  <w:u w:val="single"/>
                </w:rPr>
                <w:t>R4-2312714</w:t>
              </w:r>
            </w:hyperlink>
          </w:p>
        </w:tc>
        <w:tc>
          <w:tcPr>
            <w:tcW w:w="794" w:type="pct"/>
            <w:tcBorders>
              <w:top w:val="nil"/>
              <w:left w:val="nil"/>
              <w:bottom w:val="single" w:sz="4" w:space="0" w:color="A6A6A6"/>
              <w:right w:val="single" w:sz="4" w:space="0" w:color="A6A6A6"/>
            </w:tcBorders>
            <w:shd w:val="clear" w:color="auto" w:fill="auto"/>
            <w:hideMark/>
          </w:tcPr>
          <w:p w14:paraId="18493D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4CC6E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061B16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8386F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826C0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BE6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3332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722D81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EC7D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33B81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3"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CD1F1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3513</w:t>
            </w:r>
          </w:p>
        </w:tc>
        <w:tc>
          <w:tcPr>
            <w:tcW w:w="199" w:type="pct"/>
            <w:tcBorders>
              <w:top w:val="nil"/>
              <w:left w:val="nil"/>
              <w:bottom w:val="single" w:sz="4" w:space="0" w:color="A6A6A6"/>
              <w:right w:val="single" w:sz="4" w:space="0" w:color="A6A6A6"/>
            </w:tcBorders>
            <w:shd w:val="clear" w:color="000000" w:fill="BFBFBF"/>
            <w:hideMark/>
          </w:tcPr>
          <w:p w14:paraId="7D2928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F0CB1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3A1BC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63ADED5" w14:textId="1A4972EC" w:rsidTr="006B3361">
        <w:trPr>
          <w:trHeight w:val="555"/>
        </w:trPr>
        <w:tc>
          <w:tcPr>
            <w:tcW w:w="395" w:type="pct"/>
            <w:tcBorders>
              <w:top w:val="nil"/>
              <w:left w:val="single" w:sz="4" w:space="0" w:color="A6A6A6"/>
              <w:bottom w:val="single" w:sz="4" w:space="0" w:color="A6A6A6"/>
              <w:right w:val="single" w:sz="4" w:space="0" w:color="A6A6A6"/>
            </w:tcBorders>
            <w:shd w:val="clear" w:color="auto" w:fill="auto"/>
            <w:hideMark/>
          </w:tcPr>
          <w:p w14:paraId="06D6A3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4" w:history="1">
              <w:r w:rsidR="00EE6F31" w:rsidRPr="00EE6F31">
                <w:rPr>
                  <w:rFonts w:ascii="Arial" w:hAnsi="Arial" w:cs="Arial"/>
                  <w:b/>
                  <w:bCs/>
                  <w:color w:val="0000FF"/>
                  <w:sz w:val="16"/>
                  <w:szCs w:val="16"/>
                  <w:u w:val="single"/>
                </w:rPr>
                <w:t>R4-2312715</w:t>
              </w:r>
            </w:hyperlink>
          </w:p>
        </w:tc>
        <w:tc>
          <w:tcPr>
            <w:tcW w:w="794" w:type="pct"/>
            <w:tcBorders>
              <w:top w:val="nil"/>
              <w:left w:val="nil"/>
              <w:bottom w:val="single" w:sz="4" w:space="0" w:color="A6A6A6"/>
              <w:right w:val="single" w:sz="4" w:space="0" w:color="A6A6A6"/>
            </w:tcBorders>
            <w:shd w:val="clear" w:color="auto" w:fill="auto"/>
            <w:hideMark/>
          </w:tcPr>
          <w:p w14:paraId="73508A3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38.133 Correction of normative text in requirements</w:t>
            </w:r>
          </w:p>
        </w:tc>
        <w:tc>
          <w:tcPr>
            <w:tcW w:w="497" w:type="pct"/>
            <w:tcBorders>
              <w:top w:val="nil"/>
              <w:left w:val="nil"/>
              <w:bottom w:val="single" w:sz="4" w:space="0" w:color="A6A6A6"/>
              <w:right w:val="single" w:sz="4" w:space="0" w:color="A6A6A6"/>
            </w:tcBorders>
            <w:shd w:val="clear" w:color="auto" w:fill="auto"/>
            <w:hideMark/>
          </w:tcPr>
          <w:p w14:paraId="73D25B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BeammWave</w:t>
            </w:r>
          </w:p>
        </w:tc>
        <w:tc>
          <w:tcPr>
            <w:tcW w:w="248" w:type="pct"/>
            <w:tcBorders>
              <w:top w:val="nil"/>
              <w:left w:val="nil"/>
              <w:bottom w:val="single" w:sz="4" w:space="0" w:color="A6A6A6"/>
              <w:right w:val="single" w:sz="4" w:space="0" w:color="A6A6A6"/>
            </w:tcBorders>
            <w:shd w:val="clear" w:color="auto" w:fill="auto"/>
            <w:hideMark/>
          </w:tcPr>
          <w:p w14:paraId="6818DE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D0F62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24E03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5F3B0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CEA0E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FFFB5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459F3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9D6A6F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7"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0ACFFF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3514</w:t>
            </w:r>
          </w:p>
        </w:tc>
        <w:tc>
          <w:tcPr>
            <w:tcW w:w="199" w:type="pct"/>
            <w:tcBorders>
              <w:top w:val="nil"/>
              <w:left w:val="nil"/>
              <w:bottom w:val="single" w:sz="4" w:space="0" w:color="A6A6A6"/>
              <w:right w:val="single" w:sz="4" w:space="0" w:color="A6A6A6"/>
            </w:tcBorders>
            <w:shd w:val="clear" w:color="000000" w:fill="BFBFBF"/>
            <w:hideMark/>
          </w:tcPr>
          <w:p w14:paraId="6892BD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07792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ECA8D5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1F9B56A" w14:textId="0B9D38FF"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7B8378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8" w:history="1">
              <w:r w:rsidR="00EE6F31" w:rsidRPr="00EE6F31">
                <w:rPr>
                  <w:rFonts w:ascii="Arial" w:hAnsi="Arial" w:cs="Arial"/>
                  <w:b/>
                  <w:bCs/>
                  <w:color w:val="0000FF"/>
                  <w:sz w:val="16"/>
                  <w:szCs w:val="16"/>
                  <w:u w:val="single"/>
                </w:rPr>
                <w:t>R4-2312811</w:t>
              </w:r>
            </w:hyperlink>
          </w:p>
        </w:tc>
        <w:tc>
          <w:tcPr>
            <w:tcW w:w="794" w:type="pct"/>
            <w:tcBorders>
              <w:top w:val="nil"/>
              <w:left w:val="nil"/>
              <w:bottom w:val="single" w:sz="4" w:space="0" w:color="A6A6A6"/>
              <w:right w:val="single" w:sz="4" w:space="0" w:color="A6A6A6"/>
            </w:tcBorders>
            <w:shd w:val="clear" w:color="auto" w:fill="auto"/>
            <w:hideMark/>
          </w:tcPr>
          <w:p w14:paraId="7DA09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CR on Rel-17 MGE requirements</w:t>
            </w:r>
          </w:p>
        </w:tc>
        <w:tc>
          <w:tcPr>
            <w:tcW w:w="497" w:type="pct"/>
            <w:tcBorders>
              <w:top w:val="nil"/>
              <w:left w:val="nil"/>
              <w:bottom w:val="single" w:sz="4" w:space="0" w:color="A6A6A6"/>
              <w:right w:val="single" w:sz="4" w:space="0" w:color="A6A6A6"/>
            </w:tcBorders>
            <w:shd w:val="clear" w:color="auto" w:fill="auto"/>
            <w:hideMark/>
          </w:tcPr>
          <w:p w14:paraId="15FCCF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EA686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7B85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B4C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7A782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50BD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199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6F5F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9D41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EEA4AF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1"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D4A0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3521</w:t>
            </w:r>
          </w:p>
        </w:tc>
        <w:tc>
          <w:tcPr>
            <w:tcW w:w="199" w:type="pct"/>
            <w:tcBorders>
              <w:top w:val="nil"/>
              <w:left w:val="nil"/>
              <w:bottom w:val="single" w:sz="4" w:space="0" w:color="A6A6A6"/>
              <w:right w:val="single" w:sz="4" w:space="0" w:color="A6A6A6"/>
            </w:tcBorders>
            <w:shd w:val="clear" w:color="000000" w:fill="BFBFBF"/>
            <w:hideMark/>
          </w:tcPr>
          <w:p w14:paraId="2B107E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DF0C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A041D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F30E7DC" w14:textId="0409A4BA" w:rsidTr="006B3361">
        <w:trPr>
          <w:trHeight w:val="785"/>
        </w:trPr>
        <w:tc>
          <w:tcPr>
            <w:tcW w:w="395" w:type="pct"/>
            <w:tcBorders>
              <w:top w:val="nil"/>
              <w:left w:val="single" w:sz="4" w:space="0" w:color="A6A6A6"/>
              <w:bottom w:val="single" w:sz="4" w:space="0" w:color="A6A6A6"/>
              <w:right w:val="single" w:sz="4" w:space="0" w:color="A6A6A6"/>
            </w:tcBorders>
            <w:shd w:val="clear" w:color="auto" w:fill="auto"/>
            <w:hideMark/>
          </w:tcPr>
          <w:p w14:paraId="53B160C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R4-2312812</w:t>
            </w:r>
          </w:p>
        </w:tc>
        <w:tc>
          <w:tcPr>
            <w:tcW w:w="794" w:type="pct"/>
            <w:tcBorders>
              <w:top w:val="nil"/>
              <w:left w:val="nil"/>
              <w:bottom w:val="single" w:sz="4" w:space="0" w:color="A6A6A6"/>
              <w:right w:val="single" w:sz="4" w:space="0" w:color="A6A6A6"/>
            </w:tcBorders>
            <w:shd w:val="clear" w:color="auto" w:fill="auto"/>
            <w:hideMark/>
          </w:tcPr>
          <w:p w14:paraId="56DB6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CR on Rel-17 MGE requirements R18</w:t>
            </w:r>
          </w:p>
        </w:tc>
        <w:tc>
          <w:tcPr>
            <w:tcW w:w="497" w:type="pct"/>
            <w:tcBorders>
              <w:top w:val="nil"/>
              <w:left w:val="nil"/>
              <w:bottom w:val="single" w:sz="4" w:space="0" w:color="A6A6A6"/>
              <w:right w:val="single" w:sz="4" w:space="0" w:color="A6A6A6"/>
            </w:tcBorders>
            <w:shd w:val="clear" w:color="auto" w:fill="auto"/>
            <w:hideMark/>
          </w:tcPr>
          <w:p w14:paraId="395614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3659D9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FE9EB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06C9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5B9B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45991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B1CB0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ABEF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D1E22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4"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80CC6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3522</w:t>
            </w:r>
          </w:p>
        </w:tc>
        <w:tc>
          <w:tcPr>
            <w:tcW w:w="199" w:type="pct"/>
            <w:tcBorders>
              <w:top w:val="nil"/>
              <w:left w:val="nil"/>
              <w:bottom w:val="single" w:sz="4" w:space="0" w:color="A6A6A6"/>
              <w:right w:val="single" w:sz="4" w:space="0" w:color="A6A6A6"/>
            </w:tcBorders>
            <w:shd w:val="clear" w:color="000000" w:fill="BFBFBF"/>
            <w:hideMark/>
          </w:tcPr>
          <w:p w14:paraId="3D1F7A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B9E9E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10137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6CE324F" w14:textId="26AAED5B" w:rsidTr="006B3361">
        <w:trPr>
          <w:trHeight w:val="825"/>
        </w:trPr>
        <w:tc>
          <w:tcPr>
            <w:tcW w:w="395" w:type="pct"/>
            <w:tcBorders>
              <w:top w:val="nil"/>
              <w:left w:val="single" w:sz="4" w:space="0" w:color="A6A6A6"/>
              <w:bottom w:val="single" w:sz="4" w:space="0" w:color="A6A6A6"/>
              <w:right w:val="single" w:sz="4" w:space="0" w:color="A6A6A6"/>
            </w:tcBorders>
            <w:shd w:val="clear" w:color="auto" w:fill="auto"/>
            <w:hideMark/>
          </w:tcPr>
          <w:p w14:paraId="623BAD2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5" w:history="1">
              <w:r w:rsidR="00EE6F31" w:rsidRPr="00EE6F31">
                <w:rPr>
                  <w:rFonts w:ascii="Arial" w:hAnsi="Arial" w:cs="Arial"/>
                  <w:b/>
                  <w:bCs/>
                  <w:color w:val="0000FF"/>
                  <w:sz w:val="16"/>
                  <w:szCs w:val="16"/>
                  <w:u w:val="single"/>
                </w:rPr>
                <w:t>R4-2312814</w:t>
              </w:r>
            </w:hyperlink>
          </w:p>
        </w:tc>
        <w:tc>
          <w:tcPr>
            <w:tcW w:w="794" w:type="pct"/>
            <w:tcBorders>
              <w:top w:val="nil"/>
              <w:left w:val="nil"/>
              <w:bottom w:val="single" w:sz="4" w:space="0" w:color="A6A6A6"/>
              <w:right w:val="single" w:sz="4" w:space="0" w:color="A6A6A6"/>
            </w:tcBorders>
            <w:shd w:val="clear" w:color="auto" w:fill="auto"/>
            <w:hideMark/>
          </w:tcPr>
          <w:p w14:paraId="266F71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MG and scheduling restriction in NTN</w:t>
            </w:r>
          </w:p>
        </w:tc>
        <w:tc>
          <w:tcPr>
            <w:tcW w:w="497" w:type="pct"/>
            <w:tcBorders>
              <w:top w:val="nil"/>
              <w:left w:val="nil"/>
              <w:bottom w:val="single" w:sz="4" w:space="0" w:color="A6A6A6"/>
              <w:right w:val="single" w:sz="4" w:space="0" w:color="A6A6A6"/>
            </w:tcBorders>
            <w:shd w:val="clear" w:color="auto" w:fill="auto"/>
            <w:hideMark/>
          </w:tcPr>
          <w:p w14:paraId="1C5EAF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78819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3CE2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9BC8D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17CA7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620C04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7D9D5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B08FC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2C6C1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8"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DF812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3523</w:t>
            </w:r>
          </w:p>
        </w:tc>
        <w:tc>
          <w:tcPr>
            <w:tcW w:w="199" w:type="pct"/>
            <w:tcBorders>
              <w:top w:val="nil"/>
              <w:left w:val="nil"/>
              <w:bottom w:val="single" w:sz="4" w:space="0" w:color="A6A6A6"/>
              <w:right w:val="single" w:sz="4" w:space="0" w:color="A6A6A6"/>
            </w:tcBorders>
            <w:shd w:val="clear" w:color="000000" w:fill="BFBFBF"/>
            <w:hideMark/>
          </w:tcPr>
          <w:p w14:paraId="10F220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3C8BB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66095E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E27685F" w14:textId="426375BA" w:rsidTr="006B3361">
        <w:trPr>
          <w:trHeight w:val="850"/>
        </w:trPr>
        <w:tc>
          <w:tcPr>
            <w:tcW w:w="395" w:type="pct"/>
            <w:tcBorders>
              <w:top w:val="nil"/>
              <w:left w:val="single" w:sz="4" w:space="0" w:color="A6A6A6"/>
              <w:bottom w:val="single" w:sz="4" w:space="0" w:color="A6A6A6"/>
              <w:right w:val="single" w:sz="4" w:space="0" w:color="A6A6A6"/>
            </w:tcBorders>
            <w:shd w:val="clear" w:color="auto" w:fill="auto"/>
            <w:hideMark/>
          </w:tcPr>
          <w:p w14:paraId="1F6CD08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R4-2312815</w:t>
            </w:r>
          </w:p>
        </w:tc>
        <w:tc>
          <w:tcPr>
            <w:tcW w:w="794" w:type="pct"/>
            <w:tcBorders>
              <w:top w:val="nil"/>
              <w:left w:val="nil"/>
              <w:bottom w:val="single" w:sz="4" w:space="0" w:color="A6A6A6"/>
              <w:right w:val="single" w:sz="4" w:space="0" w:color="A6A6A6"/>
            </w:tcBorders>
            <w:shd w:val="clear" w:color="auto" w:fill="auto"/>
            <w:hideMark/>
          </w:tcPr>
          <w:p w14:paraId="2C878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MG and scheduling restriction in NTN R18</w:t>
            </w:r>
          </w:p>
        </w:tc>
        <w:tc>
          <w:tcPr>
            <w:tcW w:w="497" w:type="pct"/>
            <w:tcBorders>
              <w:top w:val="nil"/>
              <w:left w:val="nil"/>
              <w:bottom w:val="single" w:sz="4" w:space="0" w:color="A6A6A6"/>
              <w:right w:val="single" w:sz="4" w:space="0" w:color="A6A6A6"/>
            </w:tcBorders>
            <w:shd w:val="clear" w:color="auto" w:fill="auto"/>
            <w:hideMark/>
          </w:tcPr>
          <w:p w14:paraId="65BE97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BD555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22F83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E499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3D9EB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A1A2D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0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93E5C4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67F2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6C954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1"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4BFF6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3524</w:t>
            </w:r>
          </w:p>
        </w:tc>
        <w:tc>
          <w:tcPr>
            <w:tcW w:w="199" w:type="pct"/>
            <w:tcBorders>
              <w:top w:val="nil"/>
              <w:left w:val="nil"/>
              <w:bottom w:val="single" w:sz="4" w:space="0" w:color="A6A6A6"/>
              <w:right w:val="single" w:sz="4" w:space="0" w:color="A6A6A6"/>
            </w:tcBorders>
            <w:shd w:val="clear" w:color="000000" w:fill="BFBFBF"/>
            <w:hideMark/>
          </w:tcPr>
          <w:p w14:paraId="736B38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5B3C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CA848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818DFD" w14:textId="5EF65758" w:rsidTr="006B3361">
        <w:trPr>
          <w:trHeight w:val="771"/>
        </w:trPr>
        <w:tc>
          <w:tcPr>
            <w:tcW w:w="395" w:type="pct"/>
            <w:tcBorders>
              <w:top w:val="nil"/>
              <w:left w:val="single" w:sz="4" w:space="0" w:color="A6A6A6"/>
              <w:bottom w:val="single" w:sz="4" w:space="0" w:color="A6A6A6"/>
              <w:right w:val="single" w:sz="4" w:space="0" w:color="A6A6A6"/>
            </w:tcBorders>
            <w:shd w:val="clear" w:color="auto" w:fill="auto"/>
            <w:hideMark/>
          </w:tcPr>
          <w:p w14:paraId="18DBBAF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2" w:history="1">
              <w:r w:rsidR="00EE6F31" w:rsidRPr="00EE6F31">
                <w:rPr>
                  <w:rFonts w:ascii="Arial" w:hAnsi="Arial" w:cs="Arial"/>
                  <w:b/>
                  <w:bCs/>
                  <w:color w:val="0000FF"/>
                  <w:sz w:val="16"/>
                  <w:szCs w:val="16"/>
                  <w:u w:val="single"/>
                </w:rPr>
                <w:t>R4-2312816</w:t>
              </w:r>
            </w:hyperlink>
          </w:p>
        </w:tc>
        <w:tc>
          <w:tcPr>
            <w:tcW w:w="794" w:type="pct"/>
            <w:tcBorders>
              <w:top w:val="nil"/>
              <w:left w:val="nil"/>
              <w:bottom w:val="single" w:sz="4" w:space="0" w:color="A6A6A6"/>
              <w:right w:val="single" w:sz="4" w:space="0" w:color="A6A6A6"/>
            </w:tcBorders>
            <w:shd w:val="clear" w:color="auto" w:fill="auto"/>
            <w:hideMark/>
          </w:tcPr>
          <w:p w14:paraId="40A131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NTN measurement requirements</w:t>
            </w:r>
          </w:p>
        </w:tc>
        <w:tc>
          <w:tcPr>
            <w:tcW w:w="497" w:type="pct"/>
            <w:tcBorders>
              <w:top w:val="nil"/>
              <w:left w:val="nil"/>
              <w:bottom w:val="single" w:sz="4" w:space="0" w:color="A6A6A6"/>
              <w:right w:val="single" w:sz="4" w:space="0" w:color="A6A6A6"/>
            </w:tcBorders>
            <w:shd w:val="clear" w:color="auto" w:fill="auto"/>
            <w:hideMark/>
          </w:tcPr>
          <w:p w14:paraId="02F15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7FA903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1FDF6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D3A1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FE70E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21598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07408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E7E9C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A470D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5"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2CF86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3525</w:t>
            </w:r>
          </w:p>
        </w:tc>
        <w:tc>
          <w:tcPr>
            <w:tcW w:w="199" w:type="pct"/>
            <w:tcBorders>
              <w:top w:val="nil"/>
              <w:left w:val="nil"/>
              <w:bottom w:val="single" w:sz="4" w:space="0" w:color="A6A6A6"/>
              <w:right w:val="single" w:sz="4" w:space="0" w:color="A6A6A6"/>
            </w:tcBorders>
            <w:shd w:val="clear" w:color="000000" w:fill="BFBFBF"/>
            <w:hideMark/>
          </w:tcPr>
          <w:p w14:paraId="6E5588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66F9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B81C0A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779BF47" w14:textId="2BC9BAC3" w:rsidTr="006B3361">
        <w:trPr>
          <w:trHeight w:val="700"/>
        </w:trPr>
        <w:tc>
          <w:tcPr>
            <w:tcW w:w="395" w:type="pct"/>
            <w:tcBorders>
              <w:top w:val="nil"/>
              <w:left w:val="single" w:sz="4" w:space="0" w:color="A6A6A6"/>
              <w:bottom w:val="single" w:sz="4" w:space="0" w:color="A6A6A6"/>
              <w:right w:val="single" w:sz="4" w:space="0" w:color="A6A6A6"/>
            </w:tcBorders>
            <w:shd w:val="clear" w:color="auto" w:fill="auto"/>
            <w:hideMark/>
          </w:tcPr>
          <w:p w14:paraId="3C30F9F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R4-2312817</w:t>
            </w:r>
          </w:p>
        </w:tc>
        <w:tc>
          <w:tcPr>
            <w:tcW w:w="794" w:type="pct"/>
            <w:tcBorders>
              <w:top w:val="nil"/>
              <w:left w:val="nil"/>
              <w:bottom w:val="single" w:sz="4" w:space="0" w:color="A6A6A6"/>
              <w:right w:val="single" w:sz="4" w:space="0" w:color="A6A6A6"/>
            </w:tcBorders>
            <w:shd w:val="clear" w:color="auto" w:fill="auto"/>
            <w:hideMark/>
          </w:tcPr>
          <w:p w14:paraId="3DF2C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NTN measurement requirements R18</w:t>
            </w:r>
          </w:p>
        </w:tc>
        <w:tc>
          <w:tcPr>
            <w:tcW w:w="497" w:type="pct"/>
            <w:tcBorders>
              <w:top w:val="nil"/>
              <w:left w:val="nil"/>
              <w:bottom w:val="single" w:sz="4" w:space="0" w:color="A6A6A6"/>
              <w:right w:val="single" w:sz="4" w:space="0" w:color="A6A6A6"/>
            </w:tcBorders>
            <w:shd w:val="clear" w:color="auto" w:fill="auto"/>
            <w:hideMark/>
          </w:tcPr>
          <w:p w14:paraId="25F771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0D09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C4C6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40B47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B7F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B30AE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5B4EC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8E381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ADA2FB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8"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F65DD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3526</w:t>
            </w:r>
          </w:p>
        </w:tc>
        <w:tc>
          <w:tcPr>
            <w:tcW w:w="199" w:type="pct"/>
            <w:tcBorders>
              <w:top w:val="nil"/>
              <w:left w:val="nil"/>
              <w:bottom w:val="single" w:sz="4" w:space="0" w:color="A6A6A6"/>
              <w:right w:val="single" w:sz="4" w:space="0" w:color="A6A6A6"/>
            </w:tcBorders>
            <w:shd w:val="clear" w:color="000000" w:fill="BFBFBF"/>
            <w:hideMark/>
          </w:tcPr>
          <w:p w14:paraId="61E66C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FE5A1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50EA5B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742DEE1" w14:textId="4DF8B712" w:rsidTr="006B3361">
        <w:trPr>
          <w:trHeight w:val="936"/>
        </w:trPr>
        <w:tc>
          <w:tcPr>
            <w:tcW w:w="395" w:type="pct"/>
            <w:tcBorders>
              <w:top w:val="nil"/>
              <w:left w:val="single" w:sz="4" w:space="0" w:color="A6A6A6"/>
              <w:bottom w:val="single" w:sz="4" w:space="0" w:color="A6A6A6"/>
              <w:right w:val="single" w:sz="4" w:space="0" w:color="A6A6A6"/>
            </w:tcBorders>
            <w:shd w:val="clear" w:color="auto" w:fill="auto"/>
            <w:hideMark/>
          </w:tcPr>
          <w:p w14:paraId="64ABB97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19" w:history="1">
              <w:r w:rsidR="00EE6F31" w:rsidRPr="00EE6F31">
                <w:rPr>
                  <w:rFonts w:ascii="Arial" w:hAnsi="Arial" w:cs="Arial"/>
                  <w:b/>
                  <w:bCs/>
                  <w:color w:val="0000FF"/>
                  <w:sz w:val="16"/>
                  <w:szCs w:val="16"/>
                  <w:u w:val="single"/>
                </w:rPr>
                <w:t>R4-2312818</w:t>
              </w:r>
            </w:hyperlink>
          </w:p>
        </w:tc>
        <w:tc>
          <w:tcPr>
            <w:tcW w:w="794" w:type="pct"/>
            <w:tcBorders>
              <w:top w:val="nil"/>
              <w:left w:val="nil"/>
              <w:bottom w:val="single" w:sz="4" w:space="0" w:color="A6A6A6"/>
              <w:right w:val="single" w:sz="4" w:space="0" w:color="A6A6A6"/>
            </w:tcBorders>
            <w:shd w:val="clear" w:color="auto" w:fill="auto"/>
            <w:hideMark/>
          </w:tcPr>
          <w:p w14:paraId="2AF61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requirements for PRS measurement outside MG</w:t>
            </w:r>
          </w:p>
        </w:tc>
        <w:tc>
          <w:tcPr>
            <w:tcW w:w="497" w:type="pct"/>
            <w:tcBorders>
              <w:top w:val="nil"/>
              <w:left w:val="nil"/>
              <w:bottom w:val="single" w:sz="4" w:space="0" w:color="A6A6A6"/>
              <w:right w:val="single" w:sz="4" w:space="0" w:color="A6A6A6"/>
            </w:tcBorders>
            <w:shd w:val="clear" w:color="auto" w:fill="auto"/>
            <w:hideMark/>
          </w:tcPr>
          <w:p w14:paraId="3EA331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5A554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AFE2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0A332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FE507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05568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7A6BA5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4773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A298B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2"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D296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3527</w:t>
            </w:r>
          </w:p>
        </w:tc>
        <w:tc>
          <w:tcPr>
            <w:tcW w:w="199" w:type="pct"/>
            <w:tcBorders>
              <w:top w:val="nil"/>
              <w:left w:val="nil"/>
              <w:bottom w:val="single" w:sz="4" w:space="0" w:color="A6A6A6"/>
              <w:right w:val="single" w:sz="4" w:space="0" w:color="A6A6A6"/>
            </w:tcBorders>
            <w:shd w:val="clear" w:color="000000" w:fill="BFBFBF"/>
            <w:hideMark/>
          </w:tcPr>
          <w:p w14:paraId="57D5C1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7706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99419F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B38DEE7" w14:textId="21B4C5D7" w:rsidTr="007C5B26">
        <w:trPr>
          <w:trHeight w:val="992"/>
        </w:trPr>
        <w:tc>
          <w:tcPr>
            <w:tcW w:w="395" w:type="pct"/>
            <w:tcBorders>
              <w:top w:val="nil"/>
              <w:left w:val="single" w:sz="4" w:space="0" w:color="A6A6A6"/>
              <w:bottom w:val="single" w:sz="4" w:space="0" w:color="A6A6A6"/>
              <w:right w:val="single" w:sz="4" w:space="0" w:color="A6A6A6"/>
            </w:tcBorders>
            <w:shd w:val="clear" w:color="auto" w:fill="auto"/>
            <w:hideMark/>
          </w:tcPr>
          <w:p w14:paraId="5B6D5C8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R4-2312819</w:t>
            </w:r>
          </w:p>
        </w:tc>
        <w:tc>
          <w:tcPr>
            <w:tcW w:w="794" w:type="pct"/>
            <w:tcBorders>
              <w:top w:val="nil"/>
              <w:left w:val="nil"/>
              <w:bottom w:val="single" w:sz="4" w:space="0" w:color="A6A6A6"/>
              <w:right w:val="single" w:sz="4" w:space="0" w:color="A6A6A6"/>
            </w:tcBorders>
            <w:shd w:val="clear" w:color="auto" w:fill="auto"/>
            <w:hideMark/>
          </w:tcPr>
          <w:p w14:paraId="0D831A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requirements for PRS measurement outside MG R18</w:t>
            </w:r>
          </w:p>
        </w:tc>
        <w:tc>
          <w:tcPr>
            <w:tcW w:w="497" w:type="pct"/>
            <w:tcBorders>
              <w:top w:val="nil"/>
              <w:left w:val="nil"/>
              <w:bottom w:val="single" w:sz="4" w:space="0" w:color="A6A6A6"/>
              <w:right w:val="single" w:sz="4" w:space="0" w:color="A6A6A6"/>
            </w:tcBorders>
            <w:shd w:val="clear" w:color="auto" w:fill="auto"/>
            <w:hideMark/>
          </w:tcPr>
          <w:p w14:paraId="79A360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BAD65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19FB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D2D1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BC62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C88BB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49DDA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C3C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0540AE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5"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4333F5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3528</w:t>
            </w:r>
          </w:p>
        </w:tc>
        <w:tc>
          <w:tcPr>
            <w:tcW w:w="199" w:type="pct"/>
            <w:tcBorders>
              <w:top w:val="nil"/>
              <w:left w:val="nil"/>
              <w:bottom w:val="single" w:sz="4" w:space="0" w:color="A6A6A6"/>
              <w:right w:val="single" w:sz="4" w:space="0" w:color="A6A6A6"/>
            </w:tcBorders>
            <w:shd w:val="clear" w:color="000000" w:fill="BFBFBF"/>
            <w:hideMark/>
          </w:tcPr>
          <w:p w14:paraId="3B5BFD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2AC7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F1689E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930924" w14:textId="0EB5DAC9" w:rsidTr="006B3361">
        <w:trPr>
          <w:trHeight w:val="739"/>
        </w:trPr>
        <w:tc>
          <w:tcPr>
            <w:tcW w:w="395" w:type="pct"/>
            <w:tcBorders>
              <w:top w:val="nil"/>
              <w:left w:val="single" w:sz="4" w:space="0" w:color="A6A6A6"/>
              <w:bottom w:val="single" w:sz="4" w:space="0" w:color="A6A6A6"/>
              <w:right w:val="single" w:sz="4" w:space="0" w:color="A6A6A6"/>
            </w:tcBorders>
            <w:shd w:val="clear" w:color="auto" w:fill="auto"/>
            <w:hideMark/>
          </w:tcPr>
          <w:p w14:paraId="3FCC09F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6" w:history="1">
              <w:r w:rsidR="00EE6F31" w:rsidRPr="00EE6F31">
                <w:rPr>
                  <w:rFonts w:ascii="Arial" w:hAnsi="Arial" w:cs="Arial"/>
                  <w:b/>
                  <w:bCs/>
                  <w:color w:val="0000FF"/>
                  <w:sz w:val="16"/>
                  <w:szCs w:val="16"/>
                  <w:u w:val="single"/>
                </w:rPr>
                <w:t>R4-2312820</w:t>
              </w:r>
            </w:hyperlink>
          </w:p>
        </w:tc>
        <w:tc>
          <w:tcPr>
            <w:tcW w:w="794" w:type="pct"/>
            <w:tcBorders>
              <w:top w:val="nil"/>
              <w:left w:val="nil"/>
              <w:bottom w:val="single" w:sz="4" w:space="0" w:color="A6A6A6"/>
              <w:right w:val="single" w:sz="4" w:space="0" w:color="A6A6A6"/>
            </w:tcBorders>
            <w:shd w:val="clear" w:color="auto" w:fill="auto"/>
            <w:hideMark/>
          </w:tcPr>
          <w:p w14:paraId="11A78F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on PRS measurement requirements for INACTIVE</w:t>
            </w:r>
          </w:p>
        </w:tc>
        <w:tc>
          <w:tcPr>
            <w:tcW w:w="497" w:type="pct"/>
            <w:tcBorders>
              <w:top w:val="nil"/>
              <w:left w:val="nil"/>
              <w:bottom w:val="single" w:sz="4" w:space="0" w:color="A6A6A6"/>
              <w:right w:val="single" w:sz="4" w:space="0" w:color="A6A6A6"/>
            </w:tcBorders>
            <w:shd w:val="clear" w:color="auto" w:fill="auto"/>
            <w:hideMark/>
          </w:tcPr>
          <w:p w14:paraId="6430F1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449CAA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538E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94FA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F536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DB3289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D2A30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9F2E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3D6DB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29"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54C04A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3529</w:t>
            </w:r>
          </w:p>
        </w:tc>
        <w:tc>
          <w:tcPr>
            <w:tcW w:w="199" w:type="pct"/>
            <w:tcBorders>
              <w:top w:val="nil"/>
              <w:left w:val="nil"/>
              <w:bottom w:val="single" w:sz="4" w:space="0" w:color="A6A6A6"/>
              <w:right w:val="single" w:sz="4" w:space="0" w:color="A6A6A6"/>
            </w:tcBorders>
            <w:shd w:val="clear" w:color="000000" w:fill="BFBFBF"/>
            <w:hideMark/>
          </w:tcPr>
          <w:p w14:paraId="6FF20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8092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96FF6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B923B00" w14:textId="48D0D69A"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68D263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0" w:history="1">
              <w:r w:rsidR="00EE6F31" w:rsidRPr="00EE6F31">
                <w:rPr>
                  <w:rFonts w:ascii="Arial" w:hAnsi="Arial" w:cs="Arial"/>
                  <w:b/>
                  <w:bCs/>
                  <w:color w:val="0000FF"/>
                  <w:sz w:val="16"/>
                  <w:szCs w:val="16"/>
                  <w:u w:val="single"/>
                </w:rPr>
                <w:t>R4-2312821</w:t>
              </w:r>
            </w:hyperlink>
          </w:p>
        </w:tc>
        <w:tc>
          <w:tcPr>
            <w:tcW w:w="794" w:type="pct"/>
            <w:tcBorders>
              <w:top w:val="nil"/>
              <w:left w:val="nil"/>
              <w:bottom w:val="single" w:sz="4" w:space="0" w:color="A6A6A6"/>
              <w:right w:val="single" w:sz="4" w:space="0" w:color="A6A6A6"/>
            </w:tcBorders>
            <w:shd w:val="clear" w:color="auto" w:fill="auto"/>
            <w:hideMark/>
          </w:tcPr>
          <w:p w14:paraId="6A4A77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CR on positioning measurement reporting</w:t>
            </w:r>
          </w:p>
        </w:tc>
        <w:tc>
          <w:tcPr>
            <w:tcW w:w="497" w:type="pct"/>
            <w:tcBorders>
              <w:top w:val="nil"/>
              <w:left w:val="nil"/>
              <w:bottom w:val="single" w:sz="4" w:space="0" w:color="A6A6A6"/>
              <w:right w:val="single" w:sz="4" w:space="0" w:color="A6A6A6"/>
            </w:tcBorders>
            <w:shd w:val="clear" w:color="auto" w:fill="auto"/>
            <w:hideMark/>
          </w:tcPr>
          <w:p w14:paraId="45D82C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12800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9CA5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7C8A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EE1D7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925BC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C402F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B216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C204C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3"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4E114E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3530</w:t>
            </w:r>
          </w:p>
        </w:tc>
        <w:tc>
          <w:tcPr>
            <w:tcW w:w="199" w:type="pct"/>
            <w:tcBorders>
              <w:top w:val="nil"/>
              <w:left w:val="nil"/>
              <w:bottom w:val="single" w:sz="4" w:space="0" w:color="A6A6A6"/>
              <w:right w:val="single" w:sz="4" w:space="0" w:color="A6A6A6"/>
            </w:tcBorders>
            <w:shd w:val="clear" w:color="000000" w:fill="BFBFBF"/>
            <w:hideMark/>
          </w:tcPr>
          <w:p w14:paraId="08FBB4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B579F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EC5B7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18E64FF" w14:textId="5210FC08" w:rsidTr="006B3361">
        <w:trPr>
          <w:trHeight w:val="643"/>
        </w:trPr>
        <w:tc>
          <w:tcPr>
            <w:tcW w:w="395" w:type="pct"/>
            <w:tcBorders>
              <w:top w:val="nil"/>
              <w:left w:val="single" w:sz="4" w:space="0" w:color="A6A6A6"/>
              <w:bottom w:val="single" w:sz="4" w:space="0" w:color="A6A6A6"/>
              <w:right w:val="single" w:sz="4" w:space="0" w:color="A6A6A6"/>
            </w:tcBorders>
            <w:shd w:val="clear" w:color="auto" w:fill="auto"/>
            <w:hideMark/>
          </w:tcPr>
          <w:p w14:paraId="23EE2BF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R4-2312822</w:t>
            </w:r>
          </w:p>
        </w:tc>
        <w:tc>
          <w:tcPr>
            <w:tcW w:w="794" w:type="pct"/>
            <w:tcBorders>
              <w:top w:val="nil"/>
              <w:left w:val="nil"/>
              <w:bottom w:val="single" w:sz="4" w:space="0" w:color="A6A6A6"/>
              <w:right w:val="single" w:sz="4" w:space="0" w:color="A6A6A6"/>
            </w:tcBorders>
            <w:shd w:val="clear" w:color="auto" w:fill="auto"/>
            <w:hideMark/>
          </w:tcPr>
          <w:p w14:paraId="031A83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[NR_pos_enh-Perf] CR on positioning measurement reporting R18</w:t>
            </w:r>
          </w:p>
        </w:tc>
        <w:tc>
          <w:tcPr>
            <w:tcW w:w="497" w:type="pct"/>
            <w:tcBorders>
              <w:top w:val="nil"/>
              <w:left w:val="nil"/>
              <w:bottom w:val="single" w:sz="4" w:space="0" w:color="A6A6A6"/>
              <w:right w:val="single" w:sz="4" w:space="0" w:color="A6A6A6"/>
            </w:tcBorders>
            <w:shd w:val="clear" w:color="auto" w:fill="auto"/>
            <w:hideMark/>
          </w:tcPr>
          <w:p w14:paraId="2B3638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A2D01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BA879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93D21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935D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1679EE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F47A9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B4846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ED4D41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6" w:history="1">
              <w:r w:rsidR="00EE6F31" w:rsidRPr="00EE6F31">
                <w:rPr>
                  <w:rFonts w:ascii="Arial" w:hAnsi="Arial" w:cs="Arial"/>
                  <w:b/>
                  <w:bCs/>
                  <w:color w:val="0000FF"/>
                  <w:sz w:val="16"/>
                  <w:szCs w:val="16"/>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25D8B3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3531</w:t>
            </w:r>
          </w:p>
        </w:tc>
        <w:tc>
          <w:tcPr>
            <w:tcW w:w="199" w:type="pct"/>
            <w:tcBorders>
              <w:top w:val="nil"/>
              <w:left w:val="nil"/>
              <w:bottom w:val="single" w:sz="4" w:space="0" w:color="A6A6A6"/>
              <w:right w:val="single" w:sz="4" w:space="0" w:color="A6A6A6"/>
            </w:tcBorders>
            <w:shd w:val="clear" w:color="000000" w:fill="BFBFBF"/>
            <w:hideMark/>
          </w:tcPr>
          <w:p w14:paraId="05718E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6158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0A1B21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0741B9" w14:textId="06393D5A" w:rsidTr="006B3361">
        <w:trPr>
          <w:trHeight w:val="790"/>
        </w:trPr>
        <w:tc>
          <w:tcPr>
            <w:tcW w:w="395" w:type="pct"/>
            <w:tcBorders>
              <w:top w:val="nil"/>
              <w:left w:val="single" w:sz="4" w:space="0" w:color="A6A6A6"/>
              <w:bottom w:val="single" w:sz="4" w:space="0" w:color="A6A6A6"/>
              <w:right w:val="single" w:sz="4" w:space="0" w:color="A6A6A6"/>
            </w:tcBorders>
            <w:shd w:val="clear" w:color="auto" w:fill="auto"/>
            <w:hideMark/>
          </w:tcPr>
          <w:p w14:paraId="2EC573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7" w:history="1">
              <w:r w:rsidR="00EE6F31" w:rsidRPr="00EE6F31">
                <w:rPr>
                  <w:rFonts w:ascii="Arial" w:hAnsi="Arial" w:cs="Arial"/>
                  <w:b/>
                  <w:bCs/>
                  <w:color w:val="0000FF"/>
                  <w:sz w:val="16"/>
                  <w:szCs w:val="16"/>
                  <w:u w:val="single"/>
                </w:rPr>
                <w:t>R4-2312861</w:t>
              </w:r>
            </w:hyperlink>
          </w:p>
        </w:tc>
        <w:tc>
          <w:tcPr>
            <w:tcW w:w="794" w:type="pct"/>
            <w:tcBorders>
              <w:top w:val="nil"/>
              <w:left w:val="nil"/>
              <w:bottom w:val="single" w:sz="4" w:space="0" w:color="A6A6A6"/>
              <w:right w:val="single" w:sz="4" w:space="0" w:color="A6A6A6"/>
            </w:tcBorders>
            <w:shd w:val="clear" w:color="auto" w:fill="auto"/>
            <w:hideMark/>
          </w:tcPr>
          <w:p w14:paraId="67F6D3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RLM/BFD relaxation requirements R17</w:t>
            </w:r>
          </w:p>
        </w:tc>
        <w:tc>
          <w:tcPr>
            <w:tcW w:w="497" w:type="pct"/>
            <w:tcBorders>
              <w:top w:val="nil"/>
              <w:left w:val="nil"/>
              <w:bottom w:val="single" w:sz="4" w:space="0" w:color="A6A6A6"/>
              <w:right w:val="single" w:sz="4" w:space="0" w:color="A6A6A6"/>
            </w:tcBorders>
            <w:shd w:val="clear" w:color="auto" w:fill="auto"/>
            <w:hideMark/>
          </w:tcPr>
          <w:p w14:paraId="0320E4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vivo.</w:t>
            </w:r>
          </w:p>
        </w:tc>
        <w:tc>
          <w:tcPr>
            <w:tcW w:w="248" w:type="pct"/>
            <w:tcBorders>
              <w:top w:val="nil"/>
              <w:left w:val="nil"/>
              <w:bottom w:val="single" w:sz="4" w:space="0" w:color="A6A6A6"/>
              <w:right w:val="single" w:sz="4" w:space="0" w:color="A6A6A6"/>
            </w:tcBorders>
            <w:shd w:val="clear" w:color="auto" w:fill="auto"/>
            <w:hideMark/>
          </w:tcPr>
          <w:p w14:paraId="1FE56B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540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4CF9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1A8F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011DA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7EB322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3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F00B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7FC38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0" w:history="1">
              <w:r w:rsidR="00EE6F31" w:rsidRPr="00EE6F31">
                <w:rPr>
                  <w:rFonts w:ascii="Arial" w:hAnsi="Arial" w:cs="Arial"/>
                  <w:b/>
                  <w:bCs/>
                  <w:color w:val="0000FF"/>
                  <w:sz w:val="16"/>
                  <w:szCs w:val="16"/>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205B6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3538</w:t>
            </w:r>
          </w:p>
        </w:tc>
        <w:tc>
          <w:tcPr>
            <w:tcW w:w="199" w:type="pct"/>
            <w:tcBorders>
              <w:top w:val="nil"/>
              <w:left w:val="nil"/>
              <w:bottom w:val="single" w:sz="4" w:space="0" w:color="A6A6A6"/>
              <w:right w:val="single" w:sz="4" w:space="0" w:color="A6A6A6"/>
            </w:tcBorders>
            <w:shd w:val="clear" w:color="000000" w:fill="BFBFBF"/>
            <w:hideMark/>
          </w:tcPr>
          <w:p w14:paraId="3041C2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5CF19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CF34CE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E583D4" w14:textId="7CD953DD" w:rsidTr="006B3361">
        <w:trPr>
          <w:trHeight w:val="708"/>
        </w:trPr>
        <w:tc>
          <w:tcPr>
            <w:tcW w:w="395" w:type="pct"/>
            <w:tcBorders>
              <w:top w:val="nil"/>
              <w:left w:val="single" w:sz="4" w:space="0" w:color="A6A6A6"/>
              <w:bottom w:val="single" w:sz="4" w:space="0" w:color="A6A6A6"/>
              <w:right w:val="single" w:sz="4" w:space="0" w:color="A6A6A6"/>
            </w:tcBorders>
            <w:shd w:val="clear" w:color="auto" w:fill="auto"/>
            <w:hideMark/>
          </w:tcPr>
          <w:p w14:paraId="127141E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R4-2312862</w:t>
            </w:r>
          </w:p>
        </w:tc>
        <w:tc>
          <w:tcPr>
            <w:tcW w:w="794" w:type="pct"/>
            <w:tcBorders>
              <w:top w:val="nil"/>
              <w:left w:val="nil"/>
              <w:bottom w:val="single" w:sz="4" w:space="0" w:color="A6A6A6"/>
              <w:right w:val="single" w:sz="4" w:space="0" w:color="A6A6A6"/>
            </w:tcBorders>
            <w:shd w:val="clear" w:color="auto" w:fill="auto"/>
            <w:hideMark/>
          </w:tcPr>
          <w:p w14:paraId="1DF92F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RLM/BFD relaxation requirements R18</w:t>
            </w:r>
          </w:p>
        </w:tc>
        <w:tc>
          <w:tcPr>
            <w:tcW w:w="497" w:type="pct"/>
            <w:tcBorders>
              <w:top w:val="nil"/>
              <w:left w:val="nil"/>
              <w:bottom w:val="single" w:sz="4" w:space="0" w:color="A6A6A6"/>
              <w:right w:val="single" w:sz="4" w:space="0" w:color="A6A6A6"/>
            </w:tcBorders>
            <w:shd w:val="clear" w:color="auto" w:fill="auto"/>
            <w:hideMark/>
          </w:tcPr>
          <w:p w14:paraId="7B9694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 vivo</w:t>
            </w:r>
          </w:p>
        </w:tc>
        <w:tc>
          <w:tcPr>
            <w:tcW w:w="248" w:type="pct"/>
            <w:tcBorders>
              <w:top w:val="nil"/>
              <w:left w:val="nil"/>
              <w:bottom w:val="single" w:sz="4" w:space="0" w:color="A6A6A6"/>
              <w:right w:val="single" w:sz="4" w:space="0" w:color="A6A6A6"/>
            </w:tcBorders>
            <w:shd w:val="clear" w:color="auto" w:fill="auto"/>
            <w:hideMark/>
          </w:tcPr>
          <w:p w14:paraId="5AC31C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A1996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AE33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FFDF1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C3836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8F6E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09289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0B1A3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3" w:history="1">
              <w:r w:rsidR="00EE6F31" w:rsidRPr="00EE6F31">
                <w:rPr>
                  <w:rFonts w:ascii="Arial" w:hAnsi="Arial" w:cs="Arial"/>
                  <w:b/>
                  <w:bCs/>
                  <w:color w:val="0000FF"/>
                  <w:sz w:val="16"/>
                  <w:szCs w:val="16"/>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19DB5C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3539</w:t>
            </w:r>
          </w:p>
        </w:tc>
        <w:tc>
          <w:tcPr>
            <w:tcW w:w="199" w:type="pct"/>
            <w:tcBorders>
              <w:top w:val="nil"/>
              <w:left w:val="nil"/>
              <w:bottom w:val="single" w:sz="4" w:space="0" w:color="A6A6A6"/>
              <w:right w:val="single" w:sz="4" w:space="0" w:color="A6A6A6"/>
            </w:tcBorders>
            <w:shd w:val="clear" w:color="000000" w:fill="BFBFBF"/>
            <w:hideMark/>
          </w:tcPr>
          <w:p w14:paraId="0F7632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4706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873365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AFB9540" w14:textId="36F8F848" w:rsidTr="00C8545E">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4DFF1C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4" w:history="1">
              <w:r w:rsidR="00EE6F31" w:rsidRPr="00EE6F31">
                <w:rPr>
                  <w:rFonts w:ascii="Arial" w:hAnsi="Arial" w:cs="Arial"/>
                  <w:b/>
                  <w:bCs/>
                  <w:color w:val="0000FF"/>
                  <w:sz w:val="16"/>
                  <w:szCs w:val="16"/>
                  <w:u w:val="single"/>
                </w:rPr>
                <w:t>R4-2312863</w:t>
              </w:r>
            </w:hyperlink>
          </w:p>
        </w:tc>
        <w:tc>
          <w:tcPr>
            <w:tcW w:w="794" w:type="pct"/>
            <w:tcBorders>
              <w:top w:val="nil"/>
              <w:left w:val="nil"/>
              <w:bottom w:val="single" w:sz="4" w:space="0" w:color="A6A6A6"/>
              <w:right w:val="single" w:sz="4" w:space="0" w:color="A6A6A6"/>
            </w:tcBorders>
            <w:shd w:val="clear" w:color="auto" w:fill="auto"/>
            <w:hideMark/>
          </w:tcPr>
          <w:p w14:paraId="4EFEEF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UE transmit timing tests for NTN R17</w:t>
            </w:r>
          </w:p>
        </w:tc>
        <w:tc>
          <w:tcPr>
            <w:tcW w:w="497" w:type="pct"/>
            <w:tcBorders>
              <w:top w:val="nil"/>
              <w:left w:val="nil"/>
              <w:bottom w:val="single" w:sz="4" w:space="0" w:color="A6A6A6"/>
              <w:right w:val="single" w:sz="4" w:space="0" w:color="A6A6A6"/>
            </w:tcBorders>
            <w:shd w:val="clear" w:color="auto" w:fill="auto"/>
            <w:hideMark/>
          </w:tcPr>
          <w:p w14:paraId="2538F3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4E06C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C08E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3617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420C6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7AEF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4960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D19C8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12E08D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7"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E1592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3540</w:t>
            </w:r>
          </w:p>
        </w:tc>
        <w:tc>
          <w:tcPr>
            <w:tcW w:w="199" w:type="pct"/>
            <w:tcBorders>
              <w:top w:val="nil"/>
              <w:left w:val="nil"/>
              <w:bottom w:val="single" w:sz="4" w:space="0" w:color="A6A6A6"/>
              <w:right w:val="single" w:sz="4" w:space="0" w:color="A6A6A6"/>
            </w:tcBorders>
            <w:shd w:val="clear" w:color="000000" w:fill="BFBFBF"/>
            <w:hideMark/>
          </w:tcPr>
          <w:p w14:paraId="4CA3BD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098A4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859B6F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F791F68" w14:textId="74CD5FF8" w:rsidTr="00C8545E">
        <w:trPr>
          <w:trHeight w:val="698"/>
        </w:trPr>
        <w:tc>
          <w:tcPr>
            <w:tcW w:w="395" w:type="pct"/>
            <w:tcBorders>
              <w:top w:val="nil"/>
              <w:left w:val="single" w:sz="4" w:space="0" w:color="A6A6A6"/>
              <w:bottom w:val="single" w:sz="4" w:space="0" w:color="A6A6A6"/>
              <w:right w:val="single" w:sz="4" w:space="0" w:color="A6A6A6"/>
            </w:tcBorders>
            <w:shd w:val="clear" w:color="auto" w:fill="auto"/>
            <w:hideMark/>
          </w:tcPr>
          <w:p w14:paraId="609995D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R4-2312864</w:t>
            </w:r>
          </w:p>
        </w:tc>
        <w:tc>
          <w:tcPr>
            <w:tcW w:w="794" w:type="pct"/>
            <w:tcBorders>
              <w:top w:val="nil"/>
              <w:left w:val="nil"/>
              <w:bottom w:val="single" w:sz="4" w:space="0" w:color="A6A6A6"/>
              <w:right w:val="single" w:sz="4" w:space="0" w:color="A6A6A6"/>
            </w:tcBorders>
            <w:shd w:val="clear" w:color="auto" w:fill="auto"/>
            <w:hideMark/>
          </w:tcPr>
          <w:p w14:paraId="7F160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maintaining UE transmit timing tests for NTN R18</w:t>
            </w:r>
          </w:p>
        </w:tc>
        <w:tc>
          <w:tcPr>
            <w:tcW w:w="497" w:type="pct"/>
            <w:tcBorders>
              <w:top w:val="nil"/>
              <w:left w:val="nil"/>
              <w:bottom w:val="single" w:sz="4" w:space="0" w:color="A6A6A6"/>
              <w:right w:val="single" w:sz="4" w:space="0" w:color="A6A6A6"/>
            </w:tcBorders>
            <w:shd w:val="clear" w:color="auto" w:fill="auto"/>
            <w:hideMark/>
          </w:tcPr>
          <w:p w14:paraId="0B2CEA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52BB8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948C4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7B293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8D1D4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4CEDF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F6D31A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4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1801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30B1A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0"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C047D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3541</w:t>
            </w:r>
          </w:p>
        </w:tc>
        <w:tc>
          <w:tcPr>
            <w:tcW w:w="199" w:type="pct"/>
            <w:tcBorders>
              <w:top w:val="nil"/>
              <w:left w:val="nil"/>
              <w:bottom w:val="single" w:sz="4" w:space="0" w:color="A6A6A6"/>
              <w:right w:val="single" w:sz="4" w:space="0" w:color="A6A6A6"/>
            </w:tcBorders>
            <w:shd w:val="clear" w:color="000000" w:fill="BFBFBF"/>
            <w:hideMark/>
          </w:tcPr>
          <w:p w14:paraId="134928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89461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E7B46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323EBC" w14:textId="25012226" w:rsidTr="00C8545E">
        <w:trPr>
          <w:trHeight w:val="835"/>
        </w:trPr>
        <w:tc>
          <w:tcPr>
            <w:tcW w:w="395" w:type="pct"/>
            <w:tcBorders>
              <w:top w:val="nil"/>
              <w:left w:val="single" w:sz="4" w:space="0" w:color="A6A6A6"/>
              <w:bottom w:val="single" w:sz="4" w:space="0" w:color="A6A6A6"/>
              <w:right w:val="single" w:sz="4" w:space="0" w:color="A6A6A6"/>
            </w:tcBorders>
            <w:shd w:val="clear" w:color="auto" w:fill="auto"/>
            <w:hideMark/>
          </w:tcPr>
          <w:p w14:paraId="14B6D77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1" w:history="1">
              <w:r w:rsidR="00EE6F31" w:rsidRPr="00EE6F31">
                <w:rPr>
                  <w:rFonts w:ascii="Arial" w:hAnsi="Arial" w:cs="Arial"/>
                  <w:b/>
                  <w:bCs/>
                  <w:color w:val="0000FF"/>
                  <w:sz w:val="16"/>
                  <w:szCs w:val="16"/>
                  <w:u w:val="single"/>
                </w:rPr>
                <w:t>R4-2313060</w:t>
              </w:r>
            </w:hyperlink>
          </w:p>
        </w:tc>
        <w:tc>
          <w:tcPr>
            <w:tcW w:w="794" w:type="pct"/>
            <w:tcBorders>
              <w:top w:val="nil"/>
              <w:left w:val="nil"/>
              <w:bottom w:val="single" w:sz="4" w:space="0" w:color="A6A6A6"/>
              <w:right w:val="single" w:sz="4" w:space="0" w:color="A6A6A6"/>
            </w:tcBorders>
            <w:shd w:val="clear" w:color="auto" w:fill="auto"/>
            <w:hideMark/>
          </w:tcPr>
          <w:p w14:paraId="45758F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Formal CR to Rel-17 TS 38.133: on RedCap maintenance in TS 38.133</w:t>
            </w:r>
          </w:p>
        </w:tc>
        <w:tc>
          <w:tcPr>
            <w:tcW w:w="497" w:type="pct"/>
            <w:tcBorders>
              <w:top w:val="nil"/>
              <w:left w:val="nil"/>
              <w:bottom w:val="single" w:sz="4" w:space="0" w:color="A6A6A6"/>
              <w:right w:val="single" w:sz="4" w:space="0" w:color="A6A6A6"/>
            </w:tcBorders>
            <w:shd w:val="clear" w:color="auto" w:fill="auto"/>
            <w:hideMark/>
          </w:tcPr>
          <w:p w14:paraId="4A1D9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6B487E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72455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7E783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7AE38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1C0FB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8793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343B3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75BA0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4"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121DC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3543</w:t>
            </w:r>
          </w:p>
        </w:tc>
        <w:tc>
          <w:tcPr>
            <w:tcW w:w="199" w:type="pct"/>
            <w:tcBorders>
              <w:top w:val="nil"/>
              <w:left w:val="nil"/>
              <w:bottom w:val="single" w:sz="4" w:space="0" w:color="A6A6A6"/>
              <w:right w:val="single" w:sz="4" w:space="0" w:color="A6A6A6"/>
            </w:tcBorders>
            <w:shd w:val="clear" w:color="000000" w:fill="BFBFBF"/>
            <w:hideMark/>
          </w:tcPr>
          <w:p w14:paraId="4B15FB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4F59B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787C4E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1AA669" w14:textId="6E999520" w:rsidTr="007C5B26">
        <w:trPr>
          <w:trHeight w:val="966"/>
        </w:trPr>
        <w:tc>
          <w:tcPr>
            <w:tcW w:w="395" w:type="pct"/>
            <w:tcBorders>
              <w:top w:val="nil"/>
              <w:left w:val="single" w:sz="4" w:space="0" w:color="A6A6A6"/>
              <w:bottom w:val="single" w:sz="4" w:space="0" w:color="A6A6A6"/>
              <w:right w:val="single" w:sz="4" w:space="0" w:color="A6A6A6"/>
            </w:tcBorders>
            <w:shd w:val="clear" w:color="auto" w:fill="auto"/>
            <w:hideMark/>
          </w:tcPr>
          <w:p w14:paraId="529DB06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R4-2313061</w:t>
            </w:r>
          </w:p>
        </w:tc>
        <w:tc>
          <w:tcPr>
            <w:tcW w:w="794" w:type="pct"/>
            <w:tcBorders>
              <w:top w:val="nil"/>
              <w:left w:val="nil"/>
              <w:bottom w:val="single" w:sz="4" w:space="0" w:color="A6A6A6"/>
              <w:right w:val="single" w:sz="4" w:space="0" w:color="A6A6A6"/>
            </w:tcBorders>
            <w:shd w:val="clear" w:color="auto" w:fill="auto"/>
            <w:hideMark/>
          </w:tcPr>
          <w:p w14:paraId="06852D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Formal CR to Rel-18 TS 38.133: on RedCap maintenance in TS 38.133</w:t>
            </w:r>
          </w:p>
        </w:tc>
        <w:tc>
          <w:tcPr>
            <w:tcW w:w="497" w:type="pct"/>
            <w:tcBorders>
              <w:top w:val="nil"/>
              <w:left w:val="nil"/>
              <w:bottom w:val="single" w:sz="4" w:space="0" w:color="A6A6A6"/>
              <w:right w:val="single" w:sz="4" w:space="0" w:color="A6A6A6"/>
            </w:tcBorders>
            <w:shd w:val="clear" w:color="auto" w:fill="auto"/>
            <w:hideMark/>
          </w:tcPr>
          <w:p w14:paraId="3E3D7E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58235C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994B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1BB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CE2B55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05328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13A919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EFE5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4457B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7"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8A0E4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3544</w:t>
            </w:r>
          </w:p>
        </w:tc>
        <w:tc>
          <w:tcPr>
            <w:tcW w:w="199" w:type="pct"/>
            <w:tcBorders>
              <w:top w:val="nil"/>
              <w:left w:val="nil"/>
              <w:bottom w:val="single" w:sz="4" w:space="0" w:color="A6A6A6"/>
              <w:right w:val="single" w:sz="4" w:space="0" w:color="A6A6A6"/>
            </w:tcBorders>
            <w:shd w:val="clear" w:color="000000" w:fill="BFBFBF"/>
            <w:hideMark/>
          </w:tcPr>
          <w:p w14:paraId="7F5E6F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4D67A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4FAEA3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33293A" w14:textId="78F7B736" w:rsidTr="00764B12">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006EC0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8" w:history="1">
              <w:r w:rsidR="00EE6F31" w:rsidRPr="00EE6F31">
                <w:rPr>
                  <w:rFonts w:ascii="Arial" w:hAnsi="Arial" w:cs="Arial"/>
                  <w:b/>
                  <w:bCs/>
                  <w:color w:val="0000FF"/>
                  <w:sz w:val="16"/>
                  <w:szCs w:val="16"/>
                  <w:u w:val="single"/>
                </w:rPr>
                <w:t>R4-2313064</w:t>
              </w:r>
            </w:hyperlink>
          </w:p>
        </w:tc>
        <w:tc>
          <w:tcPr>
            <w:tcW w:w="794" w:type="pct"/>
            <w:tcBorders>
              <w:top w:val="nil"/>
              <w:left w:val="nil"/>
              <w:bottom w:val="single" w:sz="4" w:space="0" w:color="A6A6A6"/>
              <w:right w:val="single" w:sz="4" w:space="0" w:color="A6A6A6"/>
            </w:tcBorders>
            <w:shd w:val="clear" w:color="auto" w:fill="auto"/>
            <w:hideMark/>
          </w:tcPr>
          <w:p w14:paraId="33D1E9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Formal CR to Rel-17 TS 38.133: on RedCap Perf maintenance in TS 38.133</w:t>
            </w:r>
          </w:p>
        </w:tc>
        <w:tc>
          <w:tcPr>
            <w:tcW w:w="497" w:type="pct"/>
            <w:tcBorders>
              <w:top w:val="nil"/>
              <w:left w:val="nil"/>
              <w:bottom w:val="single" w:sz="4" w:space="0" w:color="A6A6A6"/>
              <w:right w:val="single" w:sz="4" w:space="0" w:color="A6A6A6"/>
            </w:tcBorders>
            <w:shd w:val="clear" w:color="auto" w:fill="auto"/>
            <w:hideMark/>
          </w:tcPr>
          <w:p w14:paraId="17074B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0DF72A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E1EC4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67E9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66819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2A103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5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1CEB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8387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6F72E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1"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3C132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3545</w:t>
            </w:r>
          </w:p>
        </w:tc>
        <w:tc>
          <w:tcPr>
            <w:tcW w:w="199" w:type="pct"/>
            <w:tcBorders>
              <w:top w:val="nil"/>
              <w:left w:val="nil"/>
              <w:bottom w:val="single" w:sz="4" w:space="0" w:color="A6A6A6"/>
              <w:right w:val="single" w:sz="4" w:space="0" w:color="A6A6A6"/>
            </w:tcBorders>
            <w:shd w:val="clear" w:color="000000" w:fill="BFBFBF"/>
            <w:hideMark/>
          </w:tcPr>
          <w:p w14:paraId="25AA3F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5A45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3C892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900800" w14:textId="776684CA" w:rsidTr="006B3361">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66C1525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R4-2313065</w:t>
            </w:r>
          </w:p>
        </w:tc>
        <w:tc>
          <w:tcPr>
            <w:tcW w:w="794" w:type="pct"/>
            <w:tcBorders>
              <w:top w:val="nil"/>
              <w:left w:val="nil"/>
              <w:bottom w:val="single" w:sz="4" w:space="0" w:color="A6A6A6"/>
              <w:right w:val="single" w:sz="4" w:space="0" w:color="A6A6A6"/>
            </w:tcBorders>
            <w:shd w:val="clear" w:color="auto" w:fill="auto"/>
            <w:hideMark/>
          </w:tcPr>
          <w:p w14:paraId="217FA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Formal CR to Rel-18 TS 38.133: on RedCap Perf maintenance in TS 38.133</w:t>
            </w:r>
          </w:p>
        </w:tc>
        <w:tc>
          <w:tcPr>
            <w:tcW w:w="497" w:type="pct"/>
            <w:tcBorders>
              <w:top w:val="nil"/>
              <w:left w:val="nil"/>
              <w:bottom w:val="single" w:sz="4" w:space="0" w:color="A6A6A6"/>
              <w:right w:val="single" w:sz="4" w:space="0" w:color="A6A6A6"/>
            </w:tcBorders>
            <w:shd w:val="clear" w:color="auto" w:fill="auto"/>
            <w:hideMark/>
          </w:tcPr>
          <w:p w14:paraId="38860D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MediaTek inc.</w:t>
            </w:r>
          </w:p>
        </w:tc>
        <w:tc>
          <w:tcPr>
            <w:tcW w:w="248" w:type="pct"/>
            <w:tcBorders>
              <w:top w:val="nil"/>
              <w:left w:val="nil"/>
              <w:bottom w:val="single" w:sz="4" w:space="0" w:color="A6A6A6"/>
              <w:right w:val="single" w:sz="4" w:space="0" w:color="A6A6A6"/>
            </w:tcBorders>
            <w:shd w:val="clear" w:color="auto" w:fill="auto"/>
            <w:hideMark/>
          </w:tcPr>
          <w:p w14:paraId="09ADB3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7BB1C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0346F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6ACC8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DA771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BC92B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FA2D1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45206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4"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9E282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3546</w:t>
            </w:r>
          </w:p>
        </w:tc>
        <w:tc>
          <w:tcPr>
            <w:tcW w:w="199" w:type="pct"/>
            <w:tcBorders>
              <w:top w:val="nil"/>
              <w:left w:val="nil"/>
              <w:bottom w:val="single" w:sz="4" w:space="0" w:color="A6A6A6"/>
              <w:right w:val="single" w:sz="4" w:space="0" w:color="A6A6A6"/>
            </w:tcBorders>
            <w:shd w:val="clear" w:color="000000" w:fill="BFBFBF"/>
            <w:hideMark/>
          </w:tcPr>
          <w:p w14:paraId="01C2E3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CAAEE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30141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71616CF" w14:textId="523E937A" w:rsidTr="006B3361">
        <w:trPr>
          <w:trHeight w:val="569"/>
        </w:trPr>
        <w:tc>
          <w:tcPr>
            <w:tcW w:w="395" w:type="pct"/>
            <w:tcBorders>
              <w:top w:val="nil"/>
              <w:left w:val="single" w:sz="4" w:space="0" w:color="A6A6A6"/>
              <w:bottom w:val="single" w:sz="4" w:space="0" w:color="A6A6A6"/>
              <w:right w:val="single" w:sz="4" w:space="0" w:color="A6A6A6"/>
            </w:tcBorders>
            <w:shd w:val="clear" w:color="auto" w:fill="auto"/>
            <w:hideMark/>
          </w:tcPr>
          <w:p w14:paraId="148FBD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5" w:history="1">
              <w:r w:rsidR="00EE6F31" w:rsidRPr="00EE6F31">
                <w:rPr>
                  <w:rFonts w:ascii="Arial" w:hAnsi="Arial" w:cs="Arial"/>
                  <w:b/>
                  <w:bCs/>
                  <w:color w:val="0000FF"/>
                  <w:sz w:val="16"/>
                  <w:szCs w:val="16"/>
                  <w:u w:val="single"/>
                </w:rPr>
                <w:t>R4-2313124</w:t>
              </w:r>
            </w:hyperlink>
          </w:p>
        </w:tc>
        <w:tc>
          <w:tcPr>
            <w:tcW w:w="794" w:type="pct"/>
            <w:tcBorders>
              <w:top w:val="nil"/>
              <w:left w:val="nil"/>
              <w:bottom w:val="single" w:sz="4" w:space="0" w:color="A6A6A6"/>
              <w:right w:val="single" w:sz="4" w:space="0" w:color="A6A6A6"/>
            </w:tcBorders>
            <w:shd w:val="clear" w:color="auto" w:fill="auto"/>
            <w:hideMark/>
          </w:tcPr>
          <w:p w14:paraId="69570E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NCSG</w:t>
            </w:r>
          </w:p>
        </w:tc>
        <w:tc>
          <w:tcPr>
            <w:tcW w:w="497" w:type="pct"/>
            <w:tcBorders>
              <w:top w:val="nil"/>
              <w:left w:val="nil"/>
              <w:bottom w:val="single" w:sz="4" w:space="0" w:color="A6A6A6"/>
              <w:right w:val="single" w:sz="4" w:space="0" w:color="A6A6A6"/>
            </w:tcBorders>
            <w:shd w:val="clear" w:color="auto" w:fill="auto"/>
            <w:hideMark/>
          </w:tcPr>
          <w:p w14:paraId="4BE46A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14D940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D7A0F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C3D5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9F35C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33BE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42CD1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6600A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8B21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8"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0D85B3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3550</w:t>
            </w:r>
          </w:p>
        </w:tc>
        <w:tc>
          <w:tcPr>
            <w:tcW w:w="199" w:type="pct"/>
            <w:tcBorders>
              <w:top w:val="nil"/>
              <w:left w:val="nil"/>
              <w:bottom w:val="single" w:sz="4" w:space="0" w:color="A6A6A6"/>
              <w:right w:val="single" w:sz="4" w:space="0" w:color="A6A6A6"/>
            </w:tcBorders>
            <w:shd w:val="clear" w:color="000000" w:fill="BFBFBF"/>
            <w:hideMark/>
          </w:tcPr>
          <w:p w14:paraId="5D4C35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B2BD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5AC83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9CF830" w14:textId="0644E503" w:rsidTr="006B3361">
        <w:trPr>
          <w:trHeight w:val="607"/>
        </w:trPr>
        <w:tc>
          <w:tcPr>
            <w:tcW w:w="395" w:type="pct"/>
            <w:tcBorders>
              <w:top w:val="nil"/>
              <w:left w:val="single" w:sz="4" w:space="0" w:color="A6A6A6"/>
              <w:bottom w:val="single" w:sz="4" w:space="0" w:color="A6A6A6"/>
              <w:right w:val="single" w:sz="4" w:space="0" w:color="A6A6A6"/>
            </w:tcBorders>
            <w:shd w:val="clear" w:color="auto" w:fill="auto"/>
            <w:hideMark/>
          </w:tcPr>
          <w:p w14:paraId="4575CE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69" w:history="1">
              <w:r w:rsidR="00EE6F31" w:rsidRPr="00EE6F31">
                <w:rPr>
                  <w:rFonts w:ascii="Arial" w:hAnsi="Arial" w:cs="Arial"/>
                  <w:b/>
                  <w:bCs/>
                  <w:color w:val="0000FF"/>
                  <w:sz w:val="16"/>
                  <w:szCs w:val="16"/>
                  <w:u w:val="single"/>
                </w:rPr>
                <w:t>R4-2313125</w:t>
              </w:r>
            </w:hyperlink>
          </w:p>
        </w:tc>
        <w:tc>
          <w:tcPr>
            <w:tcW w:w="794" w:type="pct"/>
            <w:tcBorders>
              <w:top w:val="nil"/>
              <w:left w:val="nil"/>
              <w:bottom w:val="single" w:sz="4" w:space="0" w:color="A6A6A6"/>
              <w:right w:val="single" w:sz="4" w:space="0" w:color="A6A6A6"/>
            </w:tcBorders>
            <w:shd w:val="clear" w:color="auto" w:fill="auto"/>
            <w:hideMark/>
          </w:tcPr>
          <w:p w14:paraId="537194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Concurrent MGs</w:t>
            </w:r>
          </w:p>
        </w:tc>
        <w:tc>
          <w:tcPr>
            <w:tcW w:w="497" w:type="pct"/>
            <w:tcBorders>
              <w:top w:val="nil"/>
              <w:left w:val="nil"/>
              <w:bottom w:val="single" w:sz="4" w:space="0" w:color="A6A6A6"/>
              <w:right w:val="single" w:sz="4" w:space="0" w:color="A6A6A6"/>
            </w:tcBorders>
            <w:shd w:val="clear" w:color="auto" w:fill="auto"/>
            <w:hideMark/>
          </w:tcPr>
          <w:p w14:paraId="47492B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5D1604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0B55F6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1AEC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FE5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1A1F98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DEE95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FB3F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5D141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2"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67D2ED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3551</w:t>
            </w:r>
          </w:p>
        </w:tc>
        <w:tc>
          <w:tcPr>
            <w:tcW w:w="199" w:type="pct"/>
            <w:tcBorders>
              <w:top w:val="nil"/>
              <w:left w:val="nil"/>
              <w:bottom w:val="single" w:sz="4" w:space="0" w:color="A6A6A6"/>
              <w:right w:val="single" w:sz="4" w:space="0" w:color="A6A6A6"/>
            </w:tcBorders>
            <w:shd w:val="clear" w:color="000000" w:fill="BFBFBF"/>
            <w:hideMark/>
          </w:tcPr>
          <w:p w14:paraId="21F440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25FA7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C1251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72DD57B" w14:textId="05BC129A" w:rsidTr="006B3361">
        <w:trPr>
          <w:trHeight w:val="548"/>
        </w:trPr>
        <w:tc>
          <w:tcPr>
            <w:tcW w:w="395" w:type="pct"/>
            <w:tcBorders>
              <w:top w:val="nil"/>
              <w:left w:val="single" w:sz="4" w:space="0" w:color="A6A6A6"/>
              <w:bottom w:val="single" w:sz="4" w:space="0" w:color="A6A6A6"/>
              <w:right w:val="single" w:sz="4" w:space="0" w:color="A6A6A6"/>
            </w:tcBorders>
            <w:shd w:val="clear" w:color="auto" w:fill="auto"/>
            <w:hideMark/>
          </w:tcPr>
          <w:p w14:paraId="12E9FB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3" w:history="1">
              <w:r w:rsidR="00EE6F31" w:rsidRPr="00EE6F31">
                <w:rPr>
                  <w:rFonts w:ascii="Arial" w:hAnsi="Arial" w:cs="Arial"/>
                  <w:b/>
                  <w:bCs/>
                  <w:color w:val="0000FF"/>
                  <w:sz w:val="16"/>
                  <w:szCs w:val="16"/>
                  <w:u w:val="single"/>
                </w:rPr>
                <w:t>R4-2313126</w:t>
              </w:r>
            </w:hyperlink>
          </w:p>
        </w:tc>
        <w:tc>
          <w:tcPr>
            <w:tcW w:w="794" w:type="pct"/>
            <w:tcBorders>
              <w:top w:val="nil"/>
              <w:left w:val="nil"/>
              <w:bottom w:val="single" w:sz="4" w:space="0" w:color="A6A6A6"/>
              <w:right w:val="single" w:sz="4" w:space="0" w:color="A6A6A6"/>
            </w:tcBorders>
            <w:shd w:val="clear" w:color="auto" w:fill="auto"/>
            <w:hideMark/>
          </w:tcPr>
          <w:p w14:paraId="3564B1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R17 NTN</w:t>
            </w:r>
          </w:p>
        </w:tc>
        <w:tc>
          <w:tcPr>
            <w:tcW w:w="497" w:type="pct"/>
            <w:tcBorders>
              <w:top w:val="nil"/>
              <w:left w:val="nil"/>
              <w:bottom w:val="single" w:sz="4" w:space="0" w:color="A6A6A6"/>
              <w:right w:val="single" w:sz="4" w:space="0" w:color="A6A6A6"/>
            </w:tcBorders>
            <w:shd w:val="clear" w:color="auto" w:fill="auto"/>
            <w:hideMark/>
          </w:tcPr>
          <w:p w14:paraId="72E770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w:t>
            </w:r>
          </w:p>
        </w:tc>
        <w:tc>
          <w:tcPr>
            <w:tcW w:w="248" w:type="pct"/>
            <w:tcBorders>
              <w:top w:val="nil"/>
              <w:left w:val="nil"/>
              <w:bottom w:val="single" w:sz="4" w:space="0" w:color="A6A6A6"/>
              <w:right w:val="single" w:sz="4" w:space="0" w:color="A6A6A6"/>
            </w:tcBorders>
            <w:shd w:val="clear" w:color="auto" w:fill="auto"/>
            <w:hideMark/>
          </w:tcPr>
          <w:p w14:paraId="33D65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0ECB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97FD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4D42C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AAC9A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AAEA9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9B652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77B3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6"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2318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3552</w:t>
            </w:r>
          </w:p>
        </w:tc>
        <w:tc>
          <w:tcPr>
            <w:tcW w:w="199" w:type="pct"/>
            <w:tcBorders>
              <w:top w:val="nil"/>
              <w:left w:val="nil"/>
              <w:bottom w:val="single" w:sz="4" w:space="0" w:color="A6A6A6"/>
              <w:right w:val="single" w:sz="4" w:space="0" w:color="A6A6A6"/>
            </w:tcBorders>
            <w:shd w:val="clear" w:color="000000" w:fill="BFBFBF"/>
            <w:hideMark/>
          </w:tcPr>
          <w:p w14:paraId="4E7C3A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D5B2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B225E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009ED2" w14:textId="1085F7CB" w:rsidTr="00F82C30">
        <w:trPr>
          <w:trHeight w:val="800"/>
        </w:trPr>
        <w:tc>
          <w:tcPr>
            <w:tcW w:w="395" w:type="pct"/>
            <w:tcBorders>
              <w:top w:val="nil"/>
              <w:left w:val="single" w:sz="4" w:space="0" w:color="A6A6A6"/>
              <w:bottom w:val="single" w:sz="4" w:space="0" w:color="A6A6A6"/>
              <w:right w:val="single" w:sz="4" w:space="0" w:color="A6A6A6"/>
            </w:tcBorders>
            <w:shd w:val="clear" w:color="auto" w:fill="auto"/>
            <w:hideMark/>
          </w:tcPr>
          <w:p w14:paraId="7463A89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R4-2313195</w:t>
            </w:r>
          </w:p>
        </w:tc>
        <w:tc>
          <w:tcPr>
            <w:tcW w:w="794" w:type="pct"/>
            <w:tcBorders>
              <w:top w:val="nil"/>
              <w:left w:val="nil"/>
              <w:bottom w:val="single" w:sz="4" w:space="0" w:color="A6A6A6"/>
              <w:right w:val="single" w:sz="4" w:space="0" w:color="A6A6A6"/>
            </w:tcBorders>
            <w:shd w:val="clear" w:color="auto" w:fill="auto"/>
            <w:hideMark/>
          </w:tcPr>
          <w:p w14:paraId="2E48CC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NCSG</w:t>
            </w:r>
          </w:p>
        </w:tc>
        <w:tc>
          <w:tcPr>
            <w:tcW w:w="497" w:type="pct"/>
            <w:tcBorders>
              <w:top w:val="nil"/>
              <w:left w:val="nil"/>
              <w:bottom w:val="single" w:sz="4" w:space="0" w:color="A6A6A6"/>
              <w:right w:val="single" w:sz="4" w:space="0" w:color="A6A6A6"/>
            </w:tcBorders>
            <w:shd w:val="clear" w:color="auto" w:fill="auto"/>
            <w:hideMark/>
          </w:tcPr>
          <w:p w14:paraId="39E99E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527438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A95A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FFCB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63223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C7DDA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3262C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836F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F5284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79"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1BA61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3553</w:t>
            </w:r>
          </w:p>
        </w:tc>
        <w:tc>
          <w:tcPr>
            <w:tcW w:w="199" w:type="pct"/>
            <w:tcBorders>
              <w:top w:val="nil"/>
              <w:left w:val="nil"/>
              <w:bottom w:val="single" w:sz="4" w:space="0" w:color="A6A6A6"/>
              <w:right w:val="single" w:sz="4" w:space="0" w:color="A6A6A6"/>
            </w:tcBorders>
            <w:shd w:val="clear" w:color="000000" w:fill="BFBFBF"/>
            <w:hideMark/>
          </w:tcPr>
          <w:p w14:paraId="4E106C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21E9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E7FF1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35F70D2" w14:textId="0D72C563" w:rsidTr="006B3361">
        <w:trPr>
          <w:trHeight w:val="549"/>
        </w:trPr>
        <w:tc>
          <w:tcPr>
            <w:tcW w:w="395" w:type="pct"/>
            <w:tcBorders>
              <w:top w:val="nil"/>
              <w:left w:val="single" w:sz="4" w:space="0" w:color="A6A6A6"/>
              <w:bottom w:val="single" w:sz="4" w:space="0" w:color="A6A6A6"/>
              <w:right w:val="single" w:sz="4" w:space="0" w:color="A6A6A6"/>
            </w:tcBorders>
            <w:shd w:val="clear" w:color="auto" w:fill="auto"/>
            <w:hideMark/>
          </w:tcPr>
          <w:p w14:paraId="01D9A25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R4-2313196</w:t>
            </w:r>
          </w:p>
        </w:tc>
        <w:tc>
          <w:tcPr>
            <w:tcW w:w="794" w:type="pct"/>
            <w:tcBorders>
              <w:top w:val="nil"/>
              <w:left w:val="nil"/>
              <w:bottom w:val="single" w:sz="4" w:space="0" w:color="A6A6A6"/>
              <w:right w:val="single" w:sz="4" w:space="0" w:color="A6A6A6"/>
            </w:tcBorders>
            <w:shd w:val="clear" w:color="auto" w:fill="auto"/>
            <w:hideMark/>
          </w:tcPr>
          <w:p w14:paraId="153521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[NR_MG_enh2-Core] CR on R17 Concurrent MGs</w:t>
            </w:r>
          </w:p>
        </w:tc>
        <w:tc>
          <w:tcPr>
            <w:tcW w:w="497" w:type="pct"/>
            <w:tcBorders>
              <w:top w:val="nil"/>
              <w:left w:val="nil"/>
              <w:bottom w:val="single" w:sz="4" w:space="0" w:color="A6A6A6"/>
              <w:right w:val="single" w:sz="4" w:space="0" w:color="A6A6A6"/>
            </w:tcBorders>
            <w:shd w:val="clear" w:color="auto" w:fill="auto"/>
            <w:hideMark/>
          </w:tcPr>
          <w:p w14:paraId="324B1D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06BB88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36690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C49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0C394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2F2C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ED84E2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B3B3F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B09A6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2" w:history="1">
              <w:r w:rsidR="00EE6F31" w:rsidRPr="00EE6F31">
                <w:rPr>
                  <w:rFonts w:ascii="Arial" w:hAnsi="Arial" w:cs="Arial"/>
                  <w:b/>
                  <w:bCs/>
                  <w:color w:val="0000FF"/>
                  <w:sz w:val="16"/>
                  <w:szCs w:val="16"/>
                  <w:u w:val="single"/>
                </w:rPr>
                <w:t>NR_MG_enh2-Core</w:t>
              </w:r>
            </w:hyperlink>
          </w:p>
        </w:tc>
        <w:tc>
          <w:tcPr>
            <w:tcW w:w="248" w:type="pct"/>
            <w:tcBorders>
              <w:top w:val="nil"/>
              <w:left w:val="nil"/>
              <w:bottom w:val="single" w:sz="4" w:space="0" w:color="A6A6A6"/>
              <w:right w:val="single" w:sz="4" w:space="0" w:color="A6A6A6"/>
            </w:tcBorders>
            <w:shd w:val="clear" w:color="000000" w:fill="BFBFBF"/>
            <w:hideMark/>
          </w:tcPr>
          <w:p w14:paraId="2C3BEF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3554</w:t>
            </w:r>
          </w:p>
        </w:tc>
        <w:tc>
          <w:tcPr>
            <w:tcW w:w="199" w:type="pct"/>
            <w:tcBorders>
              <w:top w:val="nil"/>
              <w:left w:val="nil"/>
              <w:bottom w:val="single" w:sz="4" w:space="0" w:color="A6A6A6"/>
              <w:right w:val="single" w:sz="4" w:space="0" w:color="A6A6A6"/>
            </w:tcBorders>
            <w:shd w:val="clear" w:color="000000" w:fill="BFBFBF"/>
            <w:hideMark/>
          </w:tcPr>
          <w:p w14:paraId="124E54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034A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70B180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FB3C23" w14:textId="4FA636DC" w:rsidTr="006B3361">
        <w:trPr>
          <w:trHeight w:val="535"/>
        </w:trPr>
        <w:tc>
          <w:tcPr>
            <w:tcW w:w="395" w:type="pct"/>
            <w:tcBorders>
              <w:top w:val="nil"/>
              <w:left w:val="single" w:sz="4" w:space="0" w:color="A6A6A6"/>
              <w:bottom w:val="single" w:sz="4" w:space="0" w:color="A6A6A6"/>
              <w:right w:val="single" w:sz="4" w:space="0" w:color="A6A6A6"/>
            </w:tcBorders>
            <w:shd w:val="clear" w:color="auto" w:fill="auto"/>
            <w:hideMark/>
          </w:tcPr>
          <w:p w14:paraId="6F77FDA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R4-2313197</w:t>
            </w:r>
          </w:p>
        </w:tc>
        <w:tc>
          <w:tcPr>
            <w:tcW w:w="794" w:type="pct"/>
            <w:tcBorders>
              <w:top w:val="nil"/>
              <w:left w:val="nil"/>
              <w:bottom w:val="single" w:sz="4" w:space="0" w:color="A6A6A6"/>
              <w:right w:val="single" w:sz="4" w:space="0" w:color="A6A6A6"/>
            </w:tcBorders>
            <w:shd w:val="clear" w:color="auto" w:fill="auto"/>
            <w:hideMark/>
          </w:tcPr>
          <w:p w14:paraId="694A05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R17 NTN</w:t>
            </w:r>
          </w:p>
        </w:tc>
        <w:tc>
          <w:tcPr>
            <w:tcW w:w="497" w:type="pct"/>
            <w:tcBorders>
              <w:top w:val="nil"/>
              <w:left w:val="nil"/>
              <w:bottom w:val="single" w:sz="4" w:space="0" w:color="A6A6A6"/>
              <w:right w:val="single" w:sz="4" w:space="0" w:color="A6A6A6"/>
            </w:tcBorders>
            <w:shd w:val="clear" w:color="auto" w:fill="auto"/>
            <w:hideMark/>
          </w:tcPr>
          <w:p w14:paraId="57BEC4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ZTE Corporation</w:t>
            </w:r>
          </w:p>
        </w:tc>
        <w:tc>
          <w:tcPr>
            <w:tcW w:w="248" w:type="pct"/>
            <w:tcBorders>
              <w:top w:val="nil"/>
              <w:left w:val="nil"/>
              <w:bottom w:val="single" w:sz="4" w:space="0" w:color="A6A6A6"/>
              <w:right w:val="single" w:sz="4" w:space="0" w:color="A6A6A6"/>
            </w:tcBorders>
            <w:shd w:val="clear" w:color="auto" w:fill="auto"/>
            <w:hideMark/>
          </w:tcPr>
          <w:p w14:paraId="4C8501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5A3AC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151B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BCFB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A1087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2C97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4C164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A2A6C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5"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8950F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3555</w:t>
            </w:r>
          </w:p>
        </w:tc>
        <w:tc>
          <w:tcPr>
            <w:tcW w:w="199" w:type="pct"/>
            <w:tcBorders>
              <w:top w:val="nil"/>
              <w:left w:val="nil"/>
              <w:bottom w:val="single" w:sz="4" w:space="0" w:color="A6A6A6"/>
              <w:right w:val="single" w:sz="4" w:space="0" w:color="A6A6A6"/>
            </w:tcBorders>
            <w:shd w:val="clear" w:color="000000" w:fill="BFBFBF"/>
            <w:hideMark/>
          </w:tcPr>
          <w:p w14:paraId="796EA3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9115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693801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D5088F0" w14:textId="53A60151" w:rsidTr="006B3361">
        <w:trPr>
          <w:trHeight w:val="862"/>
        </w:trPr>
        <w:tc>
          <w:tcPr>
            <w:tcW w:w="395" w:type="pct"/>
            <w:tcBorders>
              <w:top w:val="nil"/>
              <w:left w:val="single" w:sz="4" w:space="0" w:color="A6A6A6"/>
              <w:bottom w:val="single" w:sz="4" w:space="0" w:color="A6A6A6"/>
              <w:right w:val="single" w:sz="4" w:space="0" w:color="A6A6A6"/>
            </w:tcBorders>
            <w:shd w:val="clear" w:color="auto" w:fill="auto"/>
            <w:hideMark/>
          </w:tcPr>
          <w:p w14:paraId="7D3EF4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6" w:history="1">
              <w:r w:rsidR="00EE6F31" w:rsidRPr="00EE6F31">
                <w:rPr>
                  <w:rFonts w:ascii="Arial" w:hAnsi="Arial" w:cs="Arial"/>
                  <w:b/>
                  <w:bCs/>
                  <w:color w:val="0000FF"/>
                  <w:sz w:val="16"/>
                  <w:szCs w:val="16"/>
                  <w:u w:val="single"/>
                </w:rPr>
                <w:t>R4-2313293</w:t>
              </w:r>
            </w:hyperlink>
          </w:p>
        </w:tc>
        <w:tc>
          <w:tcPr>
            <w:tcW w:w="794" w:type="pct"/>
            <w:tcBorders>
              <w:top w:val="nil"/>
              <w:left w:val="nil"/>
              <w:bottom w:val="single" w:sz="4" w:space="0" w:color="A6A6A6"/>
              <w:right w:val="single" w:sz="4" w:space="0" w:color="A6A6A6"/>
            </w:tcBorders>
            <w:shd w:val="clear" w:color="auto" w:fill="auto"/>
            <w:hideMark/>
          </w:tcPr>
          <w:p w14:paraId="7325F2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[NR_feMIMO-Core]CR on maintenance of feMIMO RRM requirements in R17</w:t>
            </w:r>
          </w:p>
        </w:tc>
        <w:tc>
          <w:tcPr>
            <w:tcW w:w="497" w:type="pct"/>
            <w:tcBorders>
              <w:top w:val="nil"/>
              <w:left w:val="nil"/>
              <w:bottom w:val="single" w:sz="4" w:space="0" w:color="A6A6A6"/>
              <w:right w:val="single" w:sz="4" w:space="0" w:color="A6A6A6"/>
            </w:tcBorders>
            <w:shd w:val="clear" w:color="auto" w:fill="auto"/>
            <w:hideMark/>
          </w:tcPr>
          <w:p w14:paraId="11DA35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B4530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85218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07657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6F78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10B00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24DEE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894F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9C01D5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89" w:history="1">
              <w:r w:rsidR="00EE6F31" w:rsidRPr="00EE6F31">
                <w:rPr>
                  <w:rFonts w:ascii="Arial" w:hAnsi="Arial" w:cs="Arial"/>
                  <w:b/>
                  <w:bCs/>
                  <w:color w:val="0000FF"/>
                  <w:sz w:val="16"/>
                  <w:szCs w:val="16"/>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7A3179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3559</w:t>
            </w:r>
          </w:p>
        </w:tc>
        <w:tc>
          <w:tcPr>
            <w:tcW w:w="199" w:type="pct"/>
            <w:tcBorders>
              <w:top w:val="nil"/>
              <w:left w:val="nil"/>
              <w:bottom w:val="single" w:sz="4" w:space="0" w:color="A6A6A6"/>
              <w:right w:val="single" w:sz="4" w:space="0" w:color="A6A6A6"/>
            </w:tcBorders>
            <w:shd w:val="clear" w:color="000000" w:fill="BFBFBF"/>
            <w:hideMark/>
          </w:tcPr>
          <w:p w14:paraId="5718A5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7A418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28D702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056E1DC" w14:textId="27140E9D" w:rsidTr="006B3361">
        <w:trPr>
          <w:trHeight w:val="859"/>
        </w:trPr>
        <w:tc>
          <w:tcPr>
            <w:tcW w:w="395" w:type="pct"/>
            <w:tcBorders>
              <w:top w:val="nil"/>
              <w:left w:val="single" w:sz="4" w:space="0" w:color="A6A6A6"/>
              <w:bottom w:val="single" w:sz="4" w:space="0" w:color="A6A6A6"/>
              <w:right w:val="single" w:sz="4" w:space="0" w:color="A6A6A6"/>
            </w:tcBorders>
            <w:shd w:val="clear" w:color="auto" w:fill="auto"/>
            <w:hideMark/>
          </w:tcPr>
          <w:p w14:paraId="35A2337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R4-2313294</w:t>
            </w:r>
          </w:p>
        </w:tc>
        <w:tc>
          <w:tcPr>
            <w:tcW w:w="794" w:type="pct"/>
            <w:tcBorders>
              <w:top w:val="nil"/>
              <w:left w:val="nil"/>
              <w:bottom w:val="single" w:sz="4" w:space="0" w:color="A6A6A6"/>
              <w:right w:val="single" w:sz="4" w:space="0" w:color="A6A6A6"/>
            </w:tcBorders>
            <w:shd w:val="clear" w:color="auto" w:fill="auto"/>
            <w:hideMark/>
          </w:tcPr>
          <w:p w14:paraId="2A9DD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[NR_feMIMO-Core]CR on maintenance of feMIMO RRM requirements in R18</w:t>
            </w:r>
          </w:p>
        </w:tc>
        <w:tc>
          <w:tcPr>
            <w:tcW w:w="497" w:type="pct"/>
            <w:tcBorders>
              <w:top w:val="nil"/>
              <w:left w:val="nil"/>
              <w:bottom w:val="single" w:sz="4" w:space="0" w:color="A6A6A6"/>
              <w:right w:val="single" w:sz="4" w:space="0" w:color="A6A6A6"/>
            </w:tcBorders>
            <w:shd w:val="clear" w:color="auto" w:fill="auto"/>
            <w:hideMark/>
          </w:tcPr>
          <w:p w14:paraId="052BE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F9BA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0986D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29E8D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A69E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1671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2E0F6C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0D511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904DC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2" w:history="1">
              <w:r w:rsidR="00EE6F31" w:rsidRPr="00EE6F31">
                <w:rPr>
                  <w:rFonts w:ascii="Arial" w:hAnsi="Arial" w:cs="Arial"/>
                  <w:b/>
                  <w:bCs/>
                  <w:color w:val="0000FF"/>
                  <w:sz w:val="16"/>
                  <w:szCs w:val="16"/>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3A7EE5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3560</w:t>
            </w:r>
          </w:p>
        </w:tc>
        <w:tc>
          <w:tcPr>
            <w:tcW w:w="199" w:type="pct"/>
            <w:tcBorders>
              <w:top w:val="nil"/>
              <w:left w:val="nil"/>
              <w:bottom w:val="single" w:sz="4" w:space="0" w:color="A6A6A6"/>
              <w:right w:val="single" w:sz="4" w:space="0" w:color="A6A6A6"/>
            </w:tcBorders>
            <w:shd w:val="clear" w:color="000000" w:fill="BFBFBF"/>
            <w:hideMark/>
          </w:tcPr>
          <w:p w14:paraId="312589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82436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81685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28CBFD0" w14:textId="4A8C9A23" w:rsidTr="006B336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5023A62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3" w:history="1">
              <w:r w:rsidR="00EE6F31" w:rsidRPr="00EE6F31">
                <w:rPr>
                  <w:rFonts w:ascii="Arial" w:hAnsi="Arial" w:cs="Arial"/>
                  <w:b/>
                  <w:bCs/>
                  <w:color w:val="0000FF"/>
                  <w:sz w:val="16"/>
                  <w:szCs w:val="16"/>
                  <w:u w:val="single"/>
                </w:rPr>
                <w:t>R4-2313354</w:t>
              </w:r>
            </w:hyperlink>
          </w:p>
        </w:tc>
        <w:tc>
          <w:tcPr>
            <w:tcW w:w="794" w:type="pct"/>
            <w:tcBorders>
              <w:top w:val="nil"/>
              <w:left w:val="nil"/>
              <w:bottom w:val="single" w:sz="4" w:space="0" w:color="A6A6A6"/>
              <w:right w:val="single" w:sz="4" w:space="0" w:color="A6A6A6"/>
            </w:tcBorders>
            <w:shd w:val="clear" w:color="auto" w:fill="auto"/>
            <w:hideMark/>
          </w:tcPr>
          <w:p w14:paraId="02A978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corrections for SCG Activation and Deactivation Delay</w:t>
            </w:r>
          </w:p>
        </w:tc>
        <w:tc>
          <w:tcPr>
            <w:tcW w:w="497" w:type="pct"/>
            <w:tcBorders>
              <w:top w:val="nil"/>
              <w:left w:val="nil"/>
              <w:bottom w:val="single" w:sz="4" w:space="0" w:color="A6A6A6"/>
              <w:right w:val="single" w:sz="4" w:space="0" w:color="A6A6A6"/>
            </w:tcBorders>
            <w:shd w:val="clear" w:color="auto" w:fill="auto"/>
            <w:hideMark/>
          </w:tcPr>
          <w:p w14:paraId="3A7688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06886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4FF33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D5D2E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ABDB8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B6608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6B3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2F699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9707C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6"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B577C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3561</w:t>
            </w:r>
          </w:p>
        </w:tc>
        <w:tc>
          <w:tcPr>
            <w:tcW w:w="199" w:type="pct"/>
            <w:tcBorders>
              <w:top w:val="nil"/>
              <w:left w:val="nil"/>
              <w:bottom w:val="single" w:sz="4" w:space="0" w:color="A6A6A6"/>
              <w:right w:val="single" w:sz="4" w:space="0" w:color="A6A6A6"/>
            </w:tcBorders>
            <w:shd w:val="clear" w:color="000000" w:fill="BFBFBF"/>
            <w:hideMark/>
          </w:tcPr>
          <w:p w14:paraId="064835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4574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0203F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D34A35D" w14:textId="5B5EC6A3" w:rsidTr="00764B12">
        <w:trPr>
          <w:trHeight w:val="973"/>
        </w:trPr>
        <w:tc>
          <w:tcPr>
            <w:tcW w:w="395" w:type="pct"/>
            <w:tcBorders>
              <w:top w:val="nil"/>
              <w:left w:val="single" w:sz="4" w:space="0" w:color="A6A6A6"/>
              <w:bottom w:val="single" w:sz="4" w:space="0" w:color="A6A6A6"/>
              <w:right w:val="single" w:sz="4" w:space="0" w:color="A6A6A6"/>
            </w:tcBorders>
            <w:shd w:val="clear" w:color="auto" w:fill="auto"/>
            <w:hideMark/>
          </w:tcPr>
          <w:p w14:paraId="7CA76DB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R4-2313355</w:t>
            </w:r>
          </w:p>
        </w:tc>
        <w:tc>
          <w:tcPr>
            <w:tcW w:w="794" w:type="pct"/>
            <w:tcBorders>
              <w:top w:val="nil"/>
              <w:left w:val="nil"/>
              <w:bottom w:val="single" w:sz="4" w:space="0" w:color="A6A6A6"/>
              <w:right w:val="single" w:sz="4" w:space="0" w:color="A6A6A6"/>
            </w:tcBorders>
            <w:shd w:val="clear" w:color="auto" w:fill="auto"/>
            <w:hideMark/>
          </w:tcPr>
          <w:p w14:paraId="3E291F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corrections for SCG Activation and Deactivation Delay</w:t>
            </w:r>
          </w:p>
        </w:tc>
        <w:tc>
          <w:tcPr>
            <w:tcW w:w="497" w:type="pct"/>
            <w:tcBorders>
              <w:top w:val="nil"/>
              <w:left w:val="nil"/>
              <w:bottom w:val="single" w:sz="4" w:space="0" w:color="A6A6A6"/>
              <w:right w:val="single" w:sz="4" w:space="0" w:color="A6A6A6"/>
            </w:tcBorders>
            <w:shd w:val="clear" w:color="auto" w:fill="auto"/>
            <w:hideMark/>
          </w:tcPr>
          <w:p w14:paraId="4AB9EF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A14DB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D4420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9AE1E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E50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9287F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9EA4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E247A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86B26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099"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19FBF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3562</w:t>
            </w:r>
          </w:p>
        </w:tc>
        <w:tc>
          <w:tcPr>
            <w:tcW w:w="199" w:type="pct"/>
            <w:tcBorders>
              <w:top w:val="nil"/>
              <w:left w:val="nil"/>
              <w:bottom w:val="single" w:sz="4" w:space="0" w:color="A6A6A6"/>
              <w:right w:val="single" w:sz="4" w:space="0" w:color="A6A6A6"/>
            </w:tcBorders>
            <w:shd w:val="clear" w:color="000000" w:fill="BFBFBF"/>
            <w:hideMark/>
          </w:tcPr>
          <w:p w14:paraId="387418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EB12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DF745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F0A95AF" w14:textId="7244CE87" w:rsidTr="006B3361">
        <w:trPr>
          <w:trHeight w:val="896"/>
        </w:trPr>
        <w:tc>
          <w:tcPr>
            <w:tcW w:w="395" w:type="pct"/>
            <w:tcBorders>
              <w:top w:val="nil"/>
              <w:left w:val="single" w:sz="4" w:space="0" w:color="A6A6A6"/>
              <w:bottom w:val="single" w:sz="4" w:space="0" w:color="A6A6A6"/>
              <w:right w:val="single" w:sz="4" w:space="0" w:color="A6A6A6"/>
            </w:tcBorders>
            <w:shd w:val="clear" w:color="auto" w:fill="auto"/>
            <w:hideMark/>
          </w:tcPr>
          <w:p w14:paraId="776BFA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0" w:history="1">
              <w:r w:rsidR="00EE6F31" w:rsidRPr="00EE6F31">
                <w:rPr>
                  <w:rFonts w:ascii="Arial" w:hAnsi="Arial" w:cs="Arial"/>
                  <w:b/>
                  <w:bCs/>
                  <w:color w:val="0000FF"/>
                  <w:sz w:val="16"/>
                  <w:szCs w:val="16"/>
                  <w:u w:val="single"/>
                </w:rPr>
                <w:t>R4-2313357</w:t>
              </w:r>
            </w:hyperlink>
          </w:p>
        </w:tc>
        <w:tc>
          <w:tcPr>
            <w:tcW w:w="794" w:type="pct"/>
            <w:tcBorders>
              <w:top w:val="nil"/>
              <w:left w:val="nil"/>
              <w:bottom w:val="single" w:sz="4" w:space="0" w:color="A6A6A6"/>
              <w:right w:val="single" w:sz="4" w:space="0" w:color="A6A6A6"/>
            </w:tcBorders>
            <w:shd w:val="clear" w:color="auto" w:fill="auto"/>
            <w:hideMark/>
          </w:tcPr>
          <w:p w14:paraId="046F56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correcting TCI state activation command at SCell activation</w:t>
            </w:r>
          </w:p>
        </w:tc>
        <w:tc>
          <w:tcPr>
            <w:tcW w:w="497" w:type="pct"/>
            <w:tcBorders>
              <w:top w:val="nil"/>
              <w:left w:val="nil"/>
              <w:bottom w:val="single" w:sz="4" w:space="0" w:color="A6A6A6"/>
              <w:right w:val="single" w:sz="4" w:space="0" w:color="A6A6A6"/>
            </w:tcBorders>
            <w:shd w:val="clear" w:color="auto" w:fill="auto"/>
            <w:hideMark/>
          </w:tcPr>
          <w:p w14:paraId="3E5C6BD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A1AD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7875A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98B5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37699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7EBCCB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18928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5BABC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7CE467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3"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7F7174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3563</w:t>
            </w:r>
          </w:p>
        </w:tc>
        <w:tc>
          <w:tcPr>
            <w:tcW w:w="199" w:type="pct"/>
            <w:tcBorders>
              <w:top w:val="nil"/>
              <w:left w:val="nil"/>
              <w:bottom w:val="single" w:sz="4" w:space="0" w:color="A6A6A6"/>
              <w:right w:val="single" w:sz="4" w:space="0" w:color="A6A6A6"/>
            </w:tcBorders>
            <w:shd w:val="clear" w:color="000000" w:fill="BFBFBF"/>
            <w:hideMark/>
          </w:tcPr>
          <w:p w14:paraId="3E9FAF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1977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4B4062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1E9F79" w14:textId="195D02C7" w:rsidTr="00764B12">
        <w:trPr>
          <w:trHeight w:val="1094"/>
        </w:trPr>
        <w:tc>
          <w:tcPr>
            <w:tcW w:w="395" w:type="pct"/>
            <w:tcBorders>
              <w:top w:val="nil"/>
              <w:left w:val="single" w:sz="4" w:space="0" w:color="A6A6A6"/>
              <w:bottom w:val="single" w:sz="4" w:space="0" w:color="A6A6A6"/>
              <w:right w:val="single" w:sz="4" w:space="0" w:color="A6A6A6"/>
            </w:tcBorders>
            <w:shd w:val="clear" w:color="auto" w:fill="auto"/>
            <w:hideMark/>
          </w:tcPr>
          <w:p w14:paraId="341D442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R4-2313358</w:t>
            </w:r>
          </w:p>
        </w:tc>
        <w:tc>
          <w:tcPr>
            <w:tcW w:w="794" w:type="pct"/>
            <w:tcBorders>
              <w:top w:val="nil"/>
              <w:left w:val="nil"/>
              <w:bottom w:val="single" w:sz="4" w:space="0" w:color="A6A6A6"/>
              <w:right w:val="single" w:sz="4" w:space="0" w:color="A6A6A6"/>
            </w:tcBorders>
            <w:shd w:val="clear" w:color="auto" w:fill="auto"/>
            <w:hideMark/>
          </w:tcPr>
          <w:p w14:paraId="61CC3D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correcting TCI state activation command at SCell activation</w:t>
            </w:r>
          </w:p>
        </w:tc>
        <w:tc>
          <w:tcPr>
            <w:tcW w:w="497" w:type="pct"/>
            <w:tcBorders>
              <w:top w:val="nil"/>
              <w:left w:val="nil"/>
              <w:bottom w:val="single" w:sz="4" w:space="0" w:color="A6A6A6"/>
              <w:right w:val="single" w:sz="4" w:space="0" w:color="A6A6A6"/>
            </w:tcBorders>
            <w:shd w:val="clear" w:color="auto" w:fill="auto"/>
            <w:hideMark/>
          </w:tcPr>
          <w:p w14:paraId="734DD3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BA9DC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736A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D7F5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3E7BA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BF6AA6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F53B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AEE8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BE33C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6"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788EA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3564</w:t>
            </w:r>
          </w:p>
        </w:tc>
        <w:tc>
          <w:tcPr>
            <w:tcW w:w="199" w:type="pct"/>
            <w:tcBorders>
              <w:top w:val="nil"/>
              <w:left w:val="nil"/>
              <w:bottom w:val="single" w:sz="4" w:space="0" w:color="A6A6A6"/>
              <w:right w:val="single" w:sz="4" w:space="0" w:color="A6A6A6"/>
            </w:tcBorders>
            <w:shd w:val="clear" w:color="000000" w:fill="BFBFBF"/>
            <w:hideMark/>
          </w:tcPr>
          <w:p w14:paraId="3A948F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5738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040426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5E2729" w14:textId="5C3FD5B6" w:rsidTr="006B3361">
        <w:trPr>
          <w:trHeight w:val="882"/>
        </w:trPr>
        <w:tc>
          <w:tcPr>
            <w:tcW w:w="395" w:type="pct"/>
            <w:tcBorders>
              <w:top w:val="nil"/>
              <w:left w:val="single" w:sz="4" w:space="0" w:color="A6A6A6"/>
              <w:bottom w:val="single" w:sz="4" w:space="0" w:color="A6A6A6"/>
              <w:right w:val="single" w:sz="4" w:space="0" w:color="A6A6A6"/>
            </w:tcBorders>
            <w:shd w:val="clear" w:color="auto" w:fill="auto"/>
            <w:hideMark/>
          </w:tcPr>
          <w:p w14:paraId="7AD8C8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7" w:history="1">
              <w:r w:rsidR="00EE6F31" w:rsidRPr="00EE6F31">
                <w:rPr>
                  <w:rFonts w:ascii="Arial" w:hAnsi="Arial" w:cs="Arial"/>
                  <w:b/>
                  <w:bCs/>
                  <w:color w:val="0000FF"/>
                  <w:sz w:val="16"/>
                  <w:szCs w:val="16"/>
                  <w:u w:val="single"/>
                </w:rPr>
                <w:t>R4-2313359</w:t>
              </w:r>
            </w:hyperlink>
          </w:p>
        </w:tc>
        <w:tc>
          <w:tcPr>
            <w:tcW w:w="794" w:type="pct"/>
            <w:tcBorders>
              <w:top w:val="nil"/>
              <w:left w:val="nil"/>
              <w:bottom w:val="single" w:sz="4" w:space="0" w:color="A6A6A6"/>
              <w:right w:val="single" w:sz="4" w:space="0" w:color="A6A6A6"/>
            </w:tcBorders>
            <w:shd w:val="clear" w:color="auto" w:fill="auto"/>
            <w:hideMark/>
          </w:tcPr>
          <w:p w14:paraId="698699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for correcting removal of Tidentify_inter_without_index</w:t>
            </w:r>
          </w:p>
        </w:tc>
        <w:tc>
          <w:tcPr>
            <w:tcW w:w="497" w:type="pct"/>
            <w:tcBorders>
              <w:top w:val="nil"/>
              <w:left w:val="nil"/>
              <w:bottom w:val="single" w:sz="4" w:space="0" w:color="A6A6A6"/>
              <w:right w:val="single" w:sz="4" w:space="0" w:color="A6A6A6"/>
            </w:tcBorders>
            <w:shd w:val="clear" w:color="auto" w:fill="auto"/>
            <w:hideMark/>
          </w:tcPr>
          <w:p w14:paraId="6BBB15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32BCF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2B627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2515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6C2E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E5AFD2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AEA8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0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E7FF6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E16C5D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0"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AB1E6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3565</w:t>
            </w:r>
          </w:p>
        </w:tc>
        <w:tc>
          <w:tcPr>
            <w:tcW w:w="199" w:type="pct"/>
            <w:tcBorders>
              <w:top w:val="nil"/>
              <w:left w:val="nil"/>
              <w:bottom w:val="single" w:sz="4" w:space="0" w:color="A6A6A6"/>
              <w:right w:val="single" w:sz="4" w:space="0" w:color="A6A6A6"/>
            </w:tcBorders>
            <w:shd w:val="clear" w:color="000000" w:fill="BFBFBF"/>
            <w:hideMark/>
          </w:tcPr>
          <w:p w14:paraId="75F540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B3B6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7F689B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A9B015" w14:textId="680E598B" w:rsidTr="00764B12">
        <w:trPr>
          <w:trHeight w:val="946"/>
        </w:trPr>
        <w:tc>
          <w:tcPr>
            <w:tcW w:w="395" w:type="pct"/>
            <w:tcBorders>
              <w:top w:val="nil"/>
              <w:left w:val="single" w:sz="4" w:space="0" w:color="A6A6A6"/>
              <w:bottom w:val="single" w:sz="4" w:space="0" w:color="A6A6A6"/>
              <w:right w:val="single" w:sz="4" w:space="0" w:color="A6A6A6"/>
            </w:tcBorders>
            <w:shd w:val="clear" w:color="auto" w:fill="auto"/>
            <w:hideMark/>
          </w:tcPr>
          <w:p w14:paraId="38114B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R4-2313360</w:t>
            </w:r>
          </w:p>
        </w:tc>
        <w:tc>
          <w:tcPr>
            <w:tcW w:w="794" w:type="pct"/>
            <w:tcBorders>
              <w:top w:val="nil"/>
              <w:left w:val="nil"/>
              <w:bottom w:val="single" w:sz="4" w:space="0" w:color="A6A6A6"/>
              <w:right w:val="single" w:sz="4" w:space="0" w:color="A6A6A6"/>
            </w:tcBorders>
            <w:shd w:val="clear" w:color="auto" w:fill="auto"/>
            <w:hideMark/>
          </w:tcPr>
          <w:p w14:paraId="0A9108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LTE_NR_DC_enh2-Core CR for correcting removal of Tidentify_inter_without_index</w:t>
            </w:r>
          </w:p>
        </w:tc>
        <w:tc>
          <w:tcPr>
            <w:tcW w:w="497" w:type="pct"/>
            <w:tcBorders>
              <w:top w:val="nil"/>
              <w:left w:val="nil"/>
              <w:bottom w:val="single" w:sz="4" w:space="0" w:color="A6A6A6"/>
              <w:right w:val="single" w:sz="4" w:space="0" w:color="A6A6A6"/>
            </w:tcBorders>
            <w:shd w:val="clear" w:color="auto" w:fill="auto"/>
            <w:hideMark/>
          </w:tcPr>
          <w:p w14:paraId="78FB7D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31BD8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3F1F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A4EC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0134B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42EC3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56C1D7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B26B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ADC1C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3"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594CE1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3566</w:t>
            </w:r>
          </w:p>
        </w:tc>
        <w:tc>
          <w:tcPr>
            <w:tcW w:w="199" w:type="pct"/>
            <w:tcBorders>
              <w:top w:val="nil"/>
              <w:left w:val="nil"/>
              <w:bottom w:val="single" w:sz="4" w:space="0" w:color="A6A6A6"/>
              <w:right w:val="single" w:sz="4" w:space="0" w:color="A6A6A6"/>
            </w:tcBorders>
            <w:shd w:val="clear" w:color="000000" w:fill="BFBFBF"/>
            <w:hideMark/>
          </w:tcPr>
          <w:p w14:paraId="7569EA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B648E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98E137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5D2DB4B" w14:textId="2A8CD01C" w:rsidTr="006B3361">
        <w:trPr>
          <w:trHeight w:val="1264"/>
        </w:trPr>
        <w:tc>
          <w:tcPr>
            <w:tcW w:w="395" w:type="pct"/>
            <w:tcBorders>
              <w:top w:val="nil"/>
              <w:left w:val="single" w:sz="4" w:space="0" w:color="A6A6A6"/>
              <w:bottom w:val="single" w:sz="4" w:space="0" w:color="A6A6A6"/>
              <w:right w:val="single" w:sz="4" w:space="0" w:color="A6A6A6"/>
            </w:tcBorders>
            <w:shd w:val="clear" w:color="auto" w:fill="auto"/>
            <w:hideMark/>
          </w:tcPr>
          <w:p w14:paraId="17D4F4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4" w:history="1">
              <w:r w:rsidR="00EE6F31" w:rsidRPr="00EE6F31">
                <w:rPr>
                  <w:rFonts w:ascii="Arial" w:hAnsi="Arial" w:cs="Arial"/>
                  <w:b/>
                  <w:bCs/>
                  <w:color w:val="0000FF"/>
                  <w:sz w:val="16"/>
                  <w:szCs w:val="16"/>
                  <w:u w:val="single"/>
                </w:rPr>
                <w:t>R4-2313386</w:t>
              </w:r>
            </w:hyperlink>
          </w:p>
        </w:tc>
        <w:tc>
          <w:tcPr>
            <w:tcW w:w="794" w:type="pct"/>
            <w:tcBorders>
              <w:top w:val="nil"/>
              <w:left w:val="nil"/>
              <w:bottom w:val="single" w:sz="4" w:space="0" w:color="A6A6A6"/>
              <w:right w:val="single" w:sz="4" w:space="0" w:color="A6A6A6"/>
            </w:tcBorders>
            <w:shd w:val="clear" w:color="auto" w:fill="auto"/>
            <w:hideMark/>
          </w:tcPr>
          <w:p w14:paraId="5FA5D8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 of RedCap UE behaviour in case of overlap of paging occasion and CG-SDT transmission</w:t>
            </w:r>
          </w:p>
        </w:tc>
        <w:tc>
          <w:tcPr>
            <w:tcW w:w="497" w:type="pct"/>
            <w:tcBorders>
              <w:top w:val="nil"/>
              <w:left w:val="nil"/>
              <w:bottom w:val="single" w:sz="4" w:space="0" w:color="A6A6A6"/>
              <w:right w:val="single" w:sz="4" w:space="0" w:color="A6A6A6"/>
            </w:tcBorders>
            <w:shd w:val="clear" w:color="auto" w:fill="auto"/>
            <w:hideMark/>
          </w:tcPr>
          <w:p w14:paraId="7865CF5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4CF15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7940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1B3BB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1E28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F8C5C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C845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21764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687BC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7"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05D23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3567</w:t>
            </w:r>
          </w:p>
        </w:tc>
        <w:tc>
          <w:tcPr>
            <w:tcW w:w="199" w:type="pct"/>
            <w:tcBorders>
              <w:top w:val="nil"/>
              <w:left w:val="nil"/>
              <w:bottom w:val="single" w:sz="4" w:space="0" w:color="A6A6A6"/>
              <w:right w:val="single" w:sz="4" w:space="0" w:color="A6A6A6"/>
            </w:tcBorders>
            <w:shd w:val="clear" w:color="000000" w:fill="BFBFBF"/>
            <w:hideMark/>
          </w:tcPr>
          <w:p w14:paraId="20229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A4AE2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71897E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5CABF5" w14:textId="0587D7E1" w:rsidTr="00764B12">
        <w:trPr>
          <w:trHeight w:val="1262"/>
        </w:trPr>
        <w:tc>
          <w:tcPr>
            <w:tcW w:w="395" w:type="pct"/>
            <w:tcBorders>
              <w:top w:val="nil"/>
              <w:left w:val="single" w:sz="4" w:space="0" w:color="A6A6A6"/>
              <w:bottom w:val="single" w:sz="4" w:space="0" w:color="A6A6A6"/>
              <w:right w:val="single" w:sz="4" w:space="0" w:color="A6A6A6"/>
            </w:tcBorders>
            <w:shd w:val="clear" w:color="auto" w:fill="auto"/>
            <w:hideMark/>
          </w:tcPr>
          <w:p w14:paraId="1533A00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R4-2313387</w:t>
            </w:r>
          </w:p>
        </w:tc>
        <w:tc>
          <w:tcPr>
            <w:tcW w:w="794" w:type="pct"/>
            <w:tcBorders>
              <w:top w:val="nil"/>
              <w:left w:val="nil"/>
              <w:bottom w:val="single" w:sz="4" w:space="0" w:color="A6A6A6"/>
              <w:right w:val="single" w:sz="4" w:space="0" w:color="A6A6A6"/>
            </w:tcBorders>
            <w:shd w:val="clear" w:color="auto" w:fill="auto"/>
            <w:hideMark/>
          </w:tcPr>
          <w:p w14:paraId="788E96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 of RedCap UE behaviour in case of overlap of paging occasion and CG-SDT transmission</w:t>
            </w:r>
          </w:p>
        </w:tc>
        <w:tc>
          <w:tcPr>
            <w:tcW w:w="497" w:type="pct"/>
            <w:tcBorders>
              <w:top w:val="nil"/>
              <w:left w:val="nil"/>
              <w:bottom w:val="single" w:sz="4" w:space="0" w:color="A6A6A6"/>
              <w:right w:val="single" w:sz="4" w:space="0" w:color="A6A6A6"/>
            </w:tcBorders>
            <w:shd w:val="clear" w:color="auto" w:fill="auto"/>
            <w:hideMark/>
          </w:tcPr>
          <w:p w14:paraId="1122B1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AED49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C2D9B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BDB4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4B313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507942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ECBFC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1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2AE33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03CFD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0"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D4896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3568</w:t>
            </w:r>
          </w:p>
        </w:tc>
        <w:tc>
          <w:tcPr>
            <w:tcW w:w="199" w:type="pct"/>
            <w:tcBorders>
              <w:top w:val="nil"/>
              <w:left w:val="nil"/>
              <w:bottom w:val="single" w:sz="4" w:space="0" w:color="A6A6A6"/>
              <w:right w:val="single" w:sz="4" w:space="0" w:color="A6A6A6"/>
            </w:tcBorders>
            <w:shd w:val="clear" w:color="000000" w:fill="BFBFBF"/>
            <w:hideMark/>
          </w:tcPr>
          <w:p w14:paraId="74BD36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9F093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4771825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3633428" w14:textId="68A14460" w:rsidTr="00764B12">
        <w:trPr>
          <w:trHeight w:val="1058"/>
        </w:trPr>
        <w:tc>
          <w:tcPr>
            <w:tcW w:w="395" w:type="pct"/>
            <w:tcBorders>
              <w:top w:val="nil"/>
              <w:left w:val="single" w:sz="4" w:space="0" w:color="A6A6A6"/>
              <w:bottom w:val="single" w:sz="4" w:space="0" w:color="A6A6A6"/>
              <w:right w:val="single" w:sz="4" w:space="0" w:color="A6A6A6"/>
            </w:tcBorders>
            <w:shd w:val="clear" w:color="auto" w:fill="auto"/>
            <w:hideMark/>
          </w:tcPr>
          <w:p w14:paraId="273DA4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1" w:history="1">
              <w:r w:rsidR="00EE6F31" w:rsidRPr="00EE6F31">
                <w:rPr>
                  <w:rFonts w:ascii="Arial" w:hAnsi="Arial" w:cs="Arial"/>
                  <w:b/>
                  <w:bCs/>
                  <w:color w:val="0000FF"/>
                  <w:sz w:val="16"/>
                  <w:szCs w:val="16"/>
                  <w:u w:val="single"/>
                </w:rPr>
                <w:t>R4-2313388</w:t>
              </w:r>
            </w:hyperlink>
          </w:p>
        </w:tc>
        <w:tc>
          <w:tcPr>
            <w:tcW w:w="794" w:type="pct"/>
            <w:tcBorders>
              <w:top w:val="nil"/>
              <w:left w:val="nil"/>
              <w:bottom w:val="single" w:sz="4" w:space="0" w:color="A6A6A6"/>
              <w:right w:val="single" w:sz="4" w:space="0" w:color="A6A6A6"/>
            </w:tcBorders>
            <w:shd w:val="clear" w:color="auto" w:fill="auto"/>
            <w:hideMark/>
          </w:tcPr>
          <w:p w14:paraId="02D7F6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Corrections to Inter-RAT measurements for RedCap</w:t>
            </w:r>
          </w:p>
        </w:tc>
        <w:tc>
          <w:tcPr>
            <w:tcW w:w="497" w:type="pct"/>
            <w:tcBorders>
              <w:top w:val="nil"/>
              <w:left w:val="nil"/>
              <w:bottom w:val="single" w:sz="4" w:space="0" w:color="A6A6A6"/>
              <w:right w:val="single" w:sz="4" w:space="0" w:color="A6A6A6"/>
            </w:tcBorders>
            <w:shd w:val="clear" w:color="auto" w:fill="auto"/>
            <w:hideMark/>
          </w:tcPr>
          <w:p w14:paraId="3228CC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22E7B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C5025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9BEDB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FAD9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76917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5A98A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43278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F4CAF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4"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C054B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3569</w:t>
            </w:r>
          </w:p>
        </w:tc>
        <w:tc>
          <w:tcPr>
            <w:tcW w:w="199" w:type="pct"/>
            <w:tcBorders>
              <w:top w:val="nil"/>
              <w:left w:val="nil"/>
              <w:bottom w:val="single" w:sz="4" w:space="0" w:color="A6A6A6"/>
              <w:right w:val="single" w:sz="4" w:space="0" w:color="A6A6A6"/>
            </w:tcBorders>
            <w:shd w:val="clear" w:color="000000" w:fill="BFBFBF"/>
            <w:hideMark/>
          </w:tcPr>
          <w:p w14:paraId="322B36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EDDF0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DC906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5987D3" w14:textId="74148821" w:rsidTr="006B3361">
        <w:trPr>
          <w:trHeight w:val="787"/>
        </w:trPr>
        <w:tc>
          <w:tcPr>
            <w:tcW w:w="395" w:type="pct"/>
            <w:tcBorders>
              <w:top w:val="nil"/>
              <w:left w:val="single" w:sz="4" w:space="0" w:color="A6A6A6"/>
              <w:bottom w:val="single" w:sz="4" w:space="0" w:color="A6A6A6"/>
              <w:right w:val="single" w:sz="4" w:space="0" w:color="A6A6A6"/>
            </w:tcBorders>
            <w:shd w:val="clear" w:color="auto" w:fill="auto"/>
            <w:hideMark/>
          </w:tcPr>
          <w:p w14:paraId="6FD4CCE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R4-2313389</w:t>
            </w:r>
          </w:p>
        </w:tc>
        <w:tc>
          <w:tcPr>
            <w:tcW w:w="794" w:type="pct"/>
            <w:tcBorders>
              <w:top w:val="nil"/>
              <w:left w:val="nil"/>
              <w:bottom w:val="single" w:sz="4" w:space="0" w:color="A6A6A6"/>
              <w:right w:val="single" w:sz="4" w:space="0" w:color="A6A6A6"/>
            </w:tcBorders>
            <w:shd w:val="clear" w:color="auto" w:fill="auto"/>
            <w:hideMark/>
          </w:tcPr>
          <w:p w14:paraId="51C69D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38.133 Corrections to Inter-RAT measurements for RedCap</w:t>
            </w:r>
          </w:p>
        </w:tc>
        <w:tc>
          <w:tcPr>
            <w:tcW w:w="497" w:type="pct"/>
            <w:tcBorders>
              <w:top w:val="nil"/>
              <w:left w:val="nil"/>
              <w:bottom w:val="single" w:sz="4" w:space="0" w:color="A6A6A6"/>
              <w:right w:val="single" w:sz="4" w:space="0" w:color="A6A6A6"/>
            </w:tcBorders>
            <w:shd w:val="clear" w:color="auto" w:fill="auto"/>
            <w:hideMark/>
          </w:tcPr>
          <w:p w14:paraId="4B9900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7B03E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4CA7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ACA2F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98C57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F37D1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1385A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EFAE9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ACB76F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7"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A9F69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3570</w:t>
            </w:r>
          </w:p>
        </w:tc>
        <w:tc>
          <w:tcPr>
            <w:tcW w:w="199" w:type="pct"/>
            <w:tcBorders>
              <w:top w:val="nil"/>
              <w:left w:val="nil"/>
              <w:bottom w:val="single" w:sz="4" w:space="0" w:color="A6A6A6"/>
              <w:right w:val="single" w:sz="4" w:space="0" w:color="A6A6A6"/>
            </w:tcBorders>
            <w:shd w:val="clear" w:color="000000" w:fill="BFBFBF"/>
            <w:hideMark/>
          </w:tcPr>
          <w:p w14:paraId="60A5CF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40582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2B7436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931070F" w14:textId="5BA202DC" w:rsidTr="006B3361">
        <w:trPr>
          <w:trHeight w:val="827"/>
        </w:trPr>
        <w:tc>
          <w:tcPr>
            <w:tcW w:w="395" w:type="pct"/>
            <w:tcBorders>
              <w:top w:val="nil"/>
              <w:left w:val="single" w:sz="4" w:space="0" w:color="A6A6A6"/>
              <w:bottom w:val="single" w:sz="4" w:space="0" w:color="A6A6A6"/>
              <w:right w:val="single" w:sz="4" w:space="0" w:color="A6A6A6"/>
            </w:tcBorders>
            <w:shd w:val="clear" w:color="auto" w:fill="auto"/>
            <w:hideMark/>
          </w:tcPr>
          <w:p w14:paraId="6FBCA89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8" w:history="1">
              <w:r w:rsidR="00EE6F31" w:rsidRPr="00EE6F31">
                <w:rPr>
                  <w:rFonts w:ascii="Arial" w:hAnsi="Arial" w:cs="Arial"/>
                  <w:b/>
                  <w:bCs/>
                  <w:color w:val="0000FF"/>
                  <w:sz w:val="16"/>
                  <w:szCs w:val="16"/>
                  <w:u w:val="single"/>
                </w:rPr>
                <w:t>R4-2313390</w:t>
              </w:r>
            </w:hyperlink>
          </w:p>
        </w:tc>
        <w:tc>
          <w:tcPr>
            <w:tcW w:w="794" w:type="pct"/>
            <w:tcBorders>
              <w:top w:val="nil"/>
              <w:left w:val="nil"/>
              <w:bottom w:val="single" w:sz="4" w:space="0" w:color="A6A6A6"/>
              <w:right w:val="single" w:sz="4" w:space="0" w:color="A6A6A6"/>
            </w:tcBorders>
            <w:shd w:val="clear" w:color="auto" w:fill="auto"/>
            <w:hideMark/>
          </w:tcPr>
          <w:p w14:paraId="339C2A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of SDT test case ddescription for RedCap</w:t>
            </w:r>
          </w:p>
        </w:tc>
        <w:tc>
          <w:tcPr>
            <w:tcW w:w="497" w:type="pct"/>
            <w:tcBorders>
              <w:top w:val="nil"/>
              <w:left w:val="nil"/>
              <w:bottom w:val="single" w:sz="4" w:space="0" w:color="A6A6A6"/>
              <w:right w:val="single" w:sz="4" w:space="0" w:color="A6A6A6"/>
            </w:tcBorders>
            <w:shd w:val="clear" w:color="auto" w:fill="auto"/>
            <w:hideMark/>
          </w:tcPr>
          <w:p w14:paraId="091A50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18F05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C2D4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5F96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D1529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FD9F8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2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82E369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F131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2F64C2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1"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DD532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3571</w:t>
            </w:r>
          </w:p>
        </w:tc>
        <w:tc>
          <w:tcPr>
            <w:tcW w:w="199" w:type="pct"/>
            <w:tcBorders>
              <w:top w:val="nil"/>
              <w:left w:val="nil"/>
              <w:bottom w:val="single" w:sz="4" w:space="0" w:color="A6A6A6"/>
              <w:right w:val="single" w:sz="4" w:space="0" w:color="A6A6A6"/>
            </w:tcBorders>
            <w:shd w:val="clear" w:color="000000" w:fill="BFBFBF"/>
            <w:hideMark/>
          </w:tcPr>
          <w:p w14:paraId="2711E9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2E38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54AB7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29E34D" w14:textId="584272CE" w:rsidTr="006B3361">
        <w:trPr>
          <w:trHeight w:val="852"/>
        </w:trPr>
        <w:tc>
          <w:tcPr>
            <w:tcW w:w="395" w:type="pct"/>
            <w:tcBorders>
              <w:top w:val="nil"/>
              <w:left w:val="single" w:sz="4" w:space="0" w:color="A6A6A6"/>
              <w:bottom w:val="single" w:sz="4" w:space="0" w:color="A6A6A6"/>
              <w:right w:val="single" w:sz="4" w:space="0" w:color="A6A6A6"/>
            </w:tcBorders>
            <w:shd w:val="clear" w:color="auto" w:fill="auto"/>
            <w:hideMark/>
          </w:tcPr>
          <w:p w14:paraId="38E87E3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R4-2313391</w:t>
            </w:r>
          </w:p>
        </w:tc>
        <w:tc>
          <w:tcPr>
            <w:tcW w:w="794" w:type="pct"/>
            <w:tcBorders>
              <w:top w:val="nil"/>
              <w:left w:val="nil"/>
              <w:bottom w:val="single" w:sz="4" w:space="0" w:color="A6A6A6"/>
              <w:right w:val="single" w:sz="4" w:space="0" w:color="A6A6A6"/>
            </w:tcBorders>
            <w:shd w:val="clear" w:color="auto" w:fill="auto"/>
            <w:hideMark/>
          </w:tcPr>
          <w:p w14:paraId="4A3F3E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of SDT Test Case Parameters for RedCap</w:t>
            </w:r>
          </w:p>
        </w:tc>
        <w:tc>
          <w:tcPr>
            <w:tcW w:w="497" w:type="pct"/>
            <w:tcBorders>
              <w:top w:val="nil"/>
              <w:left w:val="nil"/>
              <w:bottom w:val="single" w:sz="4" w:space="0" w:color="A6A6A6"/>
              <w:right w:val="single" w:sz="4" w:space="0" w:color="A6A6A6"/>
            </w:tcBorders>
            <w:shd w:val="clear" w:color="auto" w:fill="auto"/>
            <w:hideMark/>
          </w:tcPr>
          <w:p w14:paraId="77440C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08A11A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770D5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C1A1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54BE50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9D58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E5A85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1C6BB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00C4C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4"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2CF12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3572</w:t>
            </w:r>
          </w:p>
        </w:tc>
        <w:tc>
          <w:tcPr>
            <w:tcW w:w="199" w:type="pct"/>
            <w:tcBorders>
              <w:top w:val="nil"/>
              <w:left w:val="nil"/>
              <w:bottom w:val="single" w:sz="4" w:space="0" w:color="A6A6A6"/>
              <w:right w:val="single" w:sz="4" w:space="0" w:color="A6A6A6"/>
            </w:tcBorders>
            <w:shd w:val="clear" w:color="000000" w:fill="BFBFBF"/>
            <w:hideMark/>
          </w:tcPr>
          <w:p w14:paraId="3D13E8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B92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83B37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458466B" w14:textId="62D8B40C" w:rsidTr="006B3361">
        <w:trPr>
          <w:trHeight w:val="1024"/>
        </w:trPr>
        <w:tc>
          <w:tcPr>
            <w:tcW w:w="395" w:type="pct"/>
            <w:tcBorders>
              <w:top w:val="nil"/>
              <w:left w:val="single" w:sz="4" w:space="0" w:color="A6A6A6"/>
              <w:bottom w:val="single" w:sz="4" w:space="0" w:color="A6A6A6"/>
              <w:right w:val="single" w:sz="4" w:space="0" w:color="A6A6A6"/>
            </w:tcBorders>
            <w:shd w:val="clear" w:color="auto" w:fill="auto"/>
            <w:hideMark/>
          </w:tcPr>
          <w:p w14:paraId="0B01D9F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5" w:history="1">
              <w:r w:rsidR="00EE6F31" w:rsidRPr="00EE6F31">
                <w:rPr>
                  <w:rFonts w:ascii="Arial" w:hAnsi="Arial" w:cs="Arial"/>
                  <w:b/>
                  <w:bCs/>
                  <w:color w:val="0000FF"/>
                  <w:sz w:val="16"/>
                  <w:szCs w:val="16"/>
                  <w:u w:val="single"/>
                </w:rPr>
                <w:t>R4-2313392</w:t>
              </w:r>
            </w:hyperlink>
          </w:p>
        </w:tc>
        <w:tc>
          <w:tcPr>
            <w:tcW w:w="794" w:type="pct"/>
            <w:tcBorders>
              <w:top w:val="nil"/>
              <w:left w:val="nil"/>
              <w:bottom w:val="single" w:sz="4" w:space="0" w:color="A6A6A6"/>
              <w:right w:val="single" w:sz="4" w:space="0" w:color="A6A6A6"/>
            </w:tcBorders>
            <w:shd w:val="clear" w:color="auto" w:fill="auto"/>
            <w:hideMark/>
          </w:tcPr>
          <w:p w14:paraId="611490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to NR measurements with autonomous gaps for RedCap</w:t>
            </w:r>
          </w:p>
        </w:tc>
        <w:tc>
          <w:tcPr>
            <w:tcW w:w="497" w:type="pct"/>
            <w:tcBorders>
              <w:top w:val="nil"/>
              <w:left w:val="nil"/>
              <w:bottom w:val="single" w:sz="4" w:space="0" w:color="A6A6A6"/>
              <w:right w:val="single" w:sz="4" w:space="0" w:color="A6A6A6"/>
            </w:tcBorders>
            <w:shd w:val="clear" w:color="auto" w:fill="auto"/>
            <w:hideMark/>
          </w:tcPr>
          <w:p w14:paraId="6CFE5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5518F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4F861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7C247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3F6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3839C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B14290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F76FD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2DFA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8"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98F12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3573</w:t>
            </w:r>
          </w:p>
        </w:tc>
        <w:tc>
          <w:tcPr>
            <w:tcW w:w="199" w:type="pct"/>
            <w:tcBorders>
              <w:top w:val="nil"/>
              <w:left w:val="nil"/>
              <w:bottom w:val="single" w:sz="4" w:space="0" w:color="A6A6A6"/>
              <w:right w:val="single" w:sz="4" w:space="0" w:color="A6A6A6"/>
            </w:tcBorders>
            <w:shd w:val="clear" w:color="000000" w:fill="BFBFBF"/>
            <w:hideMark/>
          </w:tcPr>
          <w:p w14:paraId="30B26B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D513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E8024E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A4F11E6" w14:textId="05136A2A" w:rsidTr="007C5B26">
        <w:trPr>
          <w:trHeight w:val="1132"/>
        </w:trPr>
        <w:tc>
          <w:tcPr>
            <w:tcW w:w="395" w:type="pct"/>
            <w:tcBorders>
              <w:top w:val="nil"/>
              <w:left w:val="single" w:sz="4" w:space="0" w:color="A6A6A6"/>
              <w:bottom w:val="single" w:sz="4" w:space="0" w:color="A6A6A6"/>
              <w:right w:val="single" w:sz="4" w:space="0" w:color="A6A6A6"/>
            </w:tcBorders>
            <w:shd w:val="clear" w:color="auto" w:fill="auto"/>
            <w:hideMark/>
          </w:tcPr>
          <w:p w14:paraId="59926BA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R4-2313393</w:t>
            </w:r>
          </w:p>
        </w:tc>
        <w:tc>
          <w:tcPr>
            <w:tcW w:w="794" w:type="pct"/>
            <w:tcBorders>
              <w:top w:val="nil"/>
              <w:left w:val="nil"/>
              <w:bottom w:val="single" w:sz="4" w:space="0" w:color="A6A6A6"/>
              <w:right w:val="single" w:sz="4" w:space="0" w:color="A6A6A6"/>
            </w:tcBorders>
            <w:shd w:val="clear" w:color="auto" w:fill="auto"/>
            <w:hideMark/>
          </w:tcPr>
          <w:p w14:paraId="6139F9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38.133 Corrections to NR measurements with autonomous gaps for RedCap</w:t>
            </w:r>
          </w:p>
        </w:tc>
        <w:tc>
          <w:tcPr>
            <w:tcW w:w="497" w:type="pct"/>
            <w:tcBorders>
              <w:top w:val="nil"/>
              <w:left w:val="nil"/>
              <w:bottom w:val="single" w:sz="4" w:space="0" w:color="A6A6A6"/>
              <w:right w:val="single" w:sz="4" w:space="0" w:color="A6A6A6"/>
            </w:tcBorders>
            <w:shd w:val="clear" w:color="auto" w:fill="auto"/>
            <w:hideMark/>
          </w:tcPr>
          <w:p w14:paraId="081B32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669C8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3304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E986B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6D01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68E9E2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3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F9F11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47DF9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FCA00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1"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37F7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3574</w:t>
            </w:r>
          </w:p>
        </w:tc>
        <w:tc>
          <w:tcPr>
            <w:tcW w:w="199" w:type="pct"/>
            <w:tcBorders>
              <w:top w:val="nil"/>
              <w:left w:val="nil"/>
              <w:bottom w:val="single" w:sz="4" w:space="0" w:color="A6A6A6"/>
              <w:right w:val="single" w:sz="4" w:space="0" w:color="A6A6A6"/>
            </w:tcBorders>
            <w:shd w:val="clear" w:color="000000" w:fill="BFBFBF"/>
            <w:hideMark/>
          </w:tcPr>
          <w:p w14:paraId="7D5242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DB7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4DC76F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9C202F" w14:textId="28CDCEC8" w:rsidTr="00764B12">
        <w:trPr>
          <w:trHeight w:val="1148"/>
        </w:trPr>
        <w:tc>
          <w:tcPr>
            <w:tcW w:w="395" w:type="pct"/>
            <w:tcBorders>
              <w:top w:val="nil"/>
              <w:left w:val="single" w:sz="4" w:space="0" w:color="A6A6A6"/>
              <w:bottom w:val="single" w:sz="4" w:space="0" w:color="A6A6A6"/>
              <w:right w:val="single" w:sz="4" w:space="0" w:color="A6A6A6"/>
            </w:tcBorders>
            <w:shd w:val="clear" w:color="auto" w:fill="auto"/>
            <w:hideMark/>
          </w:tcPr>
          <w:p w14:paraId="666E67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2" w:history="1">
              <w:r w:rsidR="00EE6F31" w:rsidRPr="00EE6F31">
                <w:rPr>
                  <w:rFonts w:ascii="Arial" w:hAnsi="Arial" w:cs="Arial"/>
                  <w:b/>
                  <w:bCs/>
                  <w:color w:val="0000FF"/>
                  <w:sz w:val="16"/>
                  <w:szCs w:val="16"/>
                  <w:u w:val="single"/>
                </w:rPr>
                <w:t>R4-2313394</w:t>
              </w:r>
            </w:hyperlink>
          </w:p>
        </w:tc>
        <w:tc>
          <w:tcPr>
            <w:tcW w:w="794" w:type="pct"/>
            <w:tcBorders>
              <w:top w:val="nil"/>
              <w:left w:val="nil"/>
              <w:bottom w:val="single" w:sz="4" w:space="0" w:color="A6A6A6"/>
              <w:right w:val="single" w:sz="4" w:space="0" w:color="A6A6A6"/>
            </w:tcBorders>
            <w:shd w:val="clear" w:color="auto" w:fill="auto"/>
            <w:hideMark/>
          </w:tcPr>
          <w:p w14:paraId="3475C2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38.133 Correction to report mapping description for NR Timing Advance</w:t>
            </w:r>
          </w:p>
        </w:tc>
        <w:tc>
          <w:tcPr>
            <w:tcW w:w="497" w:type="pct"/>
            <w:tcBorders>
              <w:top w:val="nil"/>
              <w:left w:val="nil"/>
              <w:bottom w:val="single" w:sz="4" w:space="0" w:color="A6A6A6"/>
              <w:right w:val="single" w:sz="4" w:space="0" w:color="A6A6A6"/>
            </w:tcBorders>
            <w:shd w:val="clear" w:color="auto" w:fill="auto"/>
            <w:hideMark/>
          </w:tcPr>
          <w:p w14:paraId="24B6B7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09E2C8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1E7E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FE3DC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139300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76A3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7750E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BC6F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81E80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5"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753E6C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3575</w:t>
            </w:r>
          </w:p>
        </w:tc>
        <w:tc>
          <w:tcPr>
            <w:tcW w:w="199" w:type="pct"/>
            <w:tcBorders>
              <w:top w:val="nil"/>
              <w:left w:val="nil"/>
              <w:bottom w:val="single" w:sz="4" w:space="0" w:color="A6A6A6"/>
              <w:right w:val="single" w:sz="4" w:space="0" w:color="A6A6A6"/>
            </w:tcBorders>
            <w:shd w:val="clear" w:color="000000" w:fill="BFBFBF"/>
            <w:hideMark/>
          </w:tcPr>
          <w:p w14:paraId="76C2B1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4BE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82A6B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3592D8" w14:textId="0141E4EB"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028BAA0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R4-2313395</w:t>
            </w:r>
          </w:p>
        </w:tc>
        <w:tc>
          <w:tcPr>
            <w:tcW w:w="794" w:type="pct"/>
            <w:tcBorders>
              <w:top w:val="nil"/>
              <w:left w:val="nil"/>
              <w:bottom w:val="single" w:sz="4" w:space="0" w:color="A6A6A6"/>
              <w:right w:val="single" w:sz="4" w:space="0" w:color="A6A6A6"/>
            </w:tcBorders>
            <w:shd w:val="clear" w:color="auto" w:fill="auto"/>
            <w:hideMark/>
          </w:tcPr>
          <w:p w14:paraId="4305B6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TEI17: CR 38.133 Correction to report mapping description for NR Timing Advance</w:t>
            </w:r>
          </w:p>
        </w:tc>
        <w:tc>
          <w:tcPr>
            <w:tcW w:w="497" w:type="pct"/>
            <w:tcBorders>
              <w:top w:val="nil"/>
              <w:left w:val="nil"/>
              <w:bottom w:val="single" w:sz="4" w:space="0" w:color="A6A6A6"/>
              <w:right w:val="single" w:sz="4" w:space="0" w:color="A6A6A6"/>
            </w:tcBorders>
            <w:shd w:val="clear" w:color="auto" w:fill="auto"/>
            <w:hideMark/>
          </w:tcPr>
          <w:p w14:paraId="4D3D6A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82ACF8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68DF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5A3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3EA6DD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297ED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98B5DC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299F9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80C66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8"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6EBB5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3576</w:t>
            </w:r>
          </w:p>
        </w:tc>
        <w:tc>
          <w:tcPr>
            <w:tcW w:w="199" w:type="pct"/>
            <w:tcBorders>
              <w:top w:val="nil"/>
              <w:left w:val="nil"/>
              <w:bottom w:val="single" w:sz="4" w:space="0" w:color="A6A6A6"/>
              <w:right w:val="single" w:sz="4" w:space="0" w:color="A6A6A6"/>
            </w:tcBorders>
            <w:shd w:val="clear" w:color="000000" w:fill="BFBFBF"/>
            <w:hideMark/>
          </w:tcPr>
          <w:p w14:paraId="240B4B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06DD9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7F7AE5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723FEA2" w14:textId="53E8F8F5" w:rsidTr="00230C96">
        <w:trPr>
          <w:trHeight w:val="1034"/>
        </w:trPr>
        <w:tc>
          <w:tcPr>
            <w:tcW w:w="395" w:type="pct"/>
            <w:tcBorders>
              <w:top w:val="nil"/>
              <w:left w:val="single" w:sz="4" w:space="0" w:color="A6A6A6"/>
              <w:bottom w:val="single" w:sz="4" w:space="0" w:color="A6A6A6"/>
              <w:right w:val="single" w:sz="4" w:space="0" w:color="A6A6A6"/>
            </w:tcBorders>
            <w:shd w:val="clear" w:color="auto" w:fill="auto"/>
            <w:hideMark/>
          </w:tcPr>
          <w:p w14:paraId="2F4F53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49" w:history="1">
              <w:r w:rsidR="00EE6F31" w:rsidRPr="00EE6F31">
                <w:rPr>
                  <w:rFonts w:ascii="Arial" w:hAnsi="Arial" w:cs="Arial"/>
                  <w:b/>
                  <w:bCs/>
                  <w:color w:val="0000FF"/>
                  <w:sz w:val="16"/>
                  <w:szCs w:val="16"/>
                  <w:u w:val="single"/>
                </w:rPr>
                <w:t>R4-2313396</w:t>
              </w:r>
            </w:hyperlink>
          </w:p>
        </w:tc>
        <w:tc>
          <w:tcPr>
            <w:tcW w:w="794" w:type="pct"/>
            <w:tcBorders>
              <w:top w:val="nil"/>
              <w:left w:val="nil"/>
              <w:bottom w:val="single" w:sz="4" w:space="0" w:color="A6A6A6"/>
              <w:right w:val="single" w:sz="4" w:space="0" w:color="A6A6A6"/>
            </w:tcBorders>
            <w:shd w:val="clear" w:color="auto" w:fill="auto"/>
            <w:hideMark/>
          </w:tcPr>
          <w:p w14:paraId="114A84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L1 measurement impact for Rel-17 MG enhancements</w:t>
            </w:r>
          </w:p>
        </w:tc>
        <w:tc>
          <w:tcPr>
            <w:tcW w:w="497" w:type="pct"/>
            <w:tcBorders>
              <w:top w:val="nil"/>
              <w:left w:val="nil"/>
              <w:bottom w:val="single" w:sz="4" w:space="0" w:color="A6A6A6"/>
              <w:right w:val="single" w:sz="4" w:space="0" w:color="A6A6A6"/>
            </w:tcBorders>
            <w:shd w:val="clear" w:color="auto" w:fill="auto"/>
            <w:hideMark/>
          </w:tcPr>
          <w:p w14:paraId="72C7C6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51358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26B8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270B5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8F962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243464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ECAE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7DBE8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A65015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2"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FF07D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3577</w:t>
            </w:r>
          </w:p>
        </w:tc>
        <w:tc>
          <w:tcPr>
            <w:tcW w:w="199" w:type="pct"/>
            <w:tcBorders>
              <w:top w:val="nil"/>
              <w:left w:val="nil"/>
              <w:bottom w:val="single" w:sz="4" w:space="0" w:color="A6A6A6"/>
              <w:right w:val="single" w:sz="4" w:space="0" w:color="A6A6A6"/>
            </w:tcBorders>
            <w:shd w:val="clear" w:color="000000" w:fill="BFBFBF"/>
            <w:hideMark/>
          </w:tcPr>
          <w:p w14:paraId="581077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BEDC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BA3A5C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45CF2A6" w14:textId="401B5D71" w:rsidTr="007C5B26">
        <w:trPr>
          <w:trHeight w:val="1085"/>
        </w:trPr>
        <w:tc>
          <w:tcPr>
            <w:tcW w:w="395" w:type="pct"/>
            <w:tcBorders>
              <w:top w:val="nil"/>
              <w:left w:val="single" w:sz="4" w:space="0" w:color="A6A6A6"/>
              <w:bottom w:val="single" w:sz="4" w:space="0" w:color="A6A6A6"/>
              <w:right w:val="single" w:sz="4" w:space="0" w:color="A6A6A6"/>
            </w:tcBorders>
            <w:shd w:val="clear" w:color="auto" w:fill="auto"/>
            <w:hideMark/>
          </w:tcPr>
          <w:p w14:paraId="1AEC726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R4-2313397</w:t>
            </w:r>
          </w:p>
        </w:tc>
        <w:tc>
          <w:tcPr>
            <w:tcW w:w="794" w:type="pct"/>
            <w:tcBorders>
              <w:top w:val="nil"/>
              <w:left w:val="nil"/>
              <w:bottom w:val="single" w:sz="4" w:space="0" w:color="A6A6A6"/>
              <w:right w:val="single" w:sz="4" w:space="0" w:color="A6A6A6"/>
            </w:tcBorders>
            <w:shd w:val="clear" w:color="auto" w:fill="auto"/>
            <w:hideMark/>
          </w:tcPr>
          <w:p w14:paraId="7BECD1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L1 measurement impact for Rel-17 MG enhancements</w:t>
            </w:r>
          </w:p>
        </w:tc>
        <w:tc>
          <w:tcPr>
            <w:tcW w:w="497" w:type="pct"/>
            <w:tcBorders>
              <w:top w:val="nil"/>
              <w:left w:val="nil"/>
              <w:bottom w:val="single" w:sz="4" w:space="0" w:color="A6A6A6"/>
              <w:right w:val="single" w:sz="4" w:space="0" w:color="A6A6A6"/>
            </w:tcBorders>
            <w:shd w:val="clear" w:color="auto" w:fill="auto"/>
            <w:hideMark/>
          </w:tcPr>
          <w:p w14:paraId="473961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F696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94B79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F8632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A3F47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8B3704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6E7FD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E5EB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B85565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5"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54D3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3578</w:t>
            </w:r>
          </w:p>
        </w:tc>
        <w:tc>
          <w:tcPr>
            <w:tcW w:w="199" w:type="pct"/>
            <w:tcBorders>
              <w:top w:val="nil"/>
              <w:left w:val="nil"/>
              <w:bottom w:val="single" w:sz="4" w:space="0" w:color="A6A6A6"/>
              <w:right w:val="single" w:sz="4" w:space="0" w:color="A6A6A6"/>
            </w:tcBorders>
            <w:shd w:val="clear" w:color="000000" w:fill="BFBFBF"/>
            <w:hideMark/>
          </w:tcPr>
          <w:p w14:paraId="3D6642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71CBB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DCA0F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342647" w14:textId="4F176F81" w:rsidTr="00230C96">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3CD5A1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6" w:history="1">
              <w:r w:rsidR="00EE6F31" w:rsidRPr="00EE6F31">
                <w:rPr>
                  <w:rFonts w:ascii="Arial" w:hAnsi="Arial" w:cs="Arial"/>
                  <w:b/>
                  <w:bCs/>
                  <w:color w:val="0000FF"/>
                  <w:sz w:val="16"/>
                  <w:szCs w:val="16"/>
                  <w:u w:val="single"/>
                </w:rPr>
                <w:t>R4-2313398</w:t>
              </w:r>
            </w:hyperlink>
          </w:p>
        </w:tc>
        <w:tc>
          <w:tcPr>
            <w:tcW w:w="794" w:type="pct"/>
            <w:tcBorders>
              <w:top w:val="nil"/>
              <w:left w:val="nil"/>
              <w:bottom w:val="single" w:sz="4" w:space="0" w:color="A6A6A6"/>
              <w:right w:val="single" w:sz="4" w:space="0" w:color="A6A6A6"/>
            </w:tcBorders>
            <w:shd w:val="clear" w:color="auto" w:fill="auto"/>
            <w:hideMark/>
          </w:tcPr>
          <w:p w14:paraId="6AB394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Inter frequency measurements for Rel-17 MG enhancements</w:t>
            </w:r>
          </w:p>
        </w:tc>
        <w:tc>
          <w:tcPr>
            <w:tcW w:w="497" w:type="pct"/>
            <w:tcBorders>
              <w:top w:val="nil"/>
              <w:left w:val="nil"/>
              <w:bottom w:val="single" w:sz="4" w:space="0" w:color="A6A6A6"/>
              <w:right w:val="single" w:sz="4" w:space="0" w:color="A6A6A6"/>
            </w:tcBorders>
            <w:shd w:val="clear" w:color="auto" w:fill="auto"/>
            <w:hideMark/>
          </w:tcPr>
          <w:p w14:paraId="0662C0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57042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EB1CE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64082F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3ED5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3D778A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C3D2F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25648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339A7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59"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5E885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3579</w:t>
            </w:r>
          </w:p>
        </w:tc>
        <w:tc>
          <w:tcPr>
            <w:tcW w:w="199" w:type="pct"/>
            <w:tcBorders>
              <w:top w:val="nil"/>
              <w:left w:val="nil"/>
              <w:bottom w:val="single" w:sz="4" w:space="0" w:color="A6A6A6"/>
              <w:right w:val="single" w:sz="4" w:space="0" w:color="A6A6A6"/>
            </w:tcBorders>
            <w:shd w:val="clear" w:color="000000" w:fill="BFBFBF"/>
            <w:hideMark/>
          </w:tcPr>
          <w:p w14:paraId="645641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C1379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1D90F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430BA" w14:textId="76500DAD" w:rsidTr="006B3361">
        <w:trPr>
          <w:trHeight w:val="986"/>
        </w:trPr>
        <w:tc>
          <w:tcPr>
            <w:tcW w:w="395" w:type="pct"/>
            <w:tcBorders>
              <w:top w:val="nil"/>
              <w:left w:val="single" w:sz="4" w:space="0" w:color="A6A6A6"/>
              <w:bottom w:val="single" w:sz="4" w:space="0" w:color="A6A6A6"/>
              <w:right w:val="single" w:sz="4" w:space="0" w:color="A6A6A6"/>
            </w:tcBorders>
            <w:shd w:val="clear" w:color="auto" w:fill="auto"/>
            <w:hideMark/>
          </w:tcPr>
          <w:p w14:paraId="55AD613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R4-2313399</w:t>
            </w:r>
          </w:p>
        </w:tc>
        <w:tc>
          <w:tcPr>
            <w:tcW w:w="794" w:type="pct"/>
            <w:tcBorders>
              <w:top w:val="nil"/>
              <w:left w:val="nil"/>
              <w:bottom w:val="single" w:sz="4" w:space="0" w:color="A6A6A6"/>
              <w:right w:val="single" w:sz="4" w:space="0" w:color="A6A6A6"/>
            </w:tcBorders>
            <w:shd w:val="clear" w:color="auto" w:fill="auto"/>
            <w:hideMark/>
          </w:tcPr>
          <w:p w14:paraId="777732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NR_MG_enh-Core: Corrections to Inter frequency measurements for Rel-17 MG enhancements</w:t>
            </w:r>
          </w:p>
        </w:tc>
        <w:tc>
          <w:tcPr>
            <w:tcW w:w="497" w:type="pct"/>
            <w:tcBorders>
              <w:top w:val="nil"/>
              <w:left w:val="nil"/>
              <w:bottom w:val="single" w:sz="4" w:space="0" w:color="A6A6A6"/>
              <w:right w:val="single" w:sz="4" w:space="0" w:color="A6A6A6"/>
            </w:tcBorders>
            <w:shd w:val="clear" w:color="auto" w:fill="auto"/>
            <w:hideMark/>
          </w:tcPr>
          <w:p w14:paraId="32D389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84CEA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9C196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2AAE2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0B9DA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5042C3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215E3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7289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BF8904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2" w:history="1">
              <w:r w:rsidR="00EE6F31" w:rsidRPr="00EE6F31">
                <w:rPr>
                  <w:rFonts w:ascii="Arial" w:hAnsi="Arial" w:cs="Arial"/>
                  <w:b/>
                  <w:bCs/>
                  <w:color w:val="0000FF"/>
                  <w:sz w:val="16"/>
                  <w:szCs w:val="16"/>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9C37B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3580</w:t>
            </w:r>
          </w:p>
        </w:tc>
        <w:tc>
          <w:tcPr>
            <w:tcW w:w="199" w:type="pct"/>
            <w:tcBorders>
              <w:top w:val="nil"/>
              <w:left w:val="nil"/>
              <w:bottom w:val="single" w:sz="4" w:space="0" w:color="A6A6A6"/>
              <w:right w:val="single" w:sz="4" w:space="0" w:color="A6A6A6"/>
            </w:tcBorders>
            <w:shd w:val="clear" w:color="000000" w:fill="BFBFBF"/>
            <w:hideMark/>
          </w:tcPr>
          <w:p w14:paraId="4B5A9F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B09B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829A8E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F1E5853" w14:textId="71414D8D" w:rsidTr="009B3E94">
        <w:trPr>
          <w:trHeight w:val="1012"/>
        </w:trPr>
        <w:tc>
          <w:tcPr>
            <w:tcW w:w="395" w:type="pct"/>
            <w:tcBorders>
              <w:top w:val="nil"/>
              <w:left w:val="single" w:sz="4" w:space="0" w:color="A6A6A6"/>
              <w:bottom w:val="single" w:sz="4" w:space="0" w:color="A6A6A6"/>
              <w:right w:val="single" w:sz="4" w:space="0" w:color="A6A6A6"/>
            </w:tcBorders>
            <w:shd w:val="clear" w:color="auto" w:fill="auto"/>
            <w:hideMark/>
          </w:tcPr>
          <w:p w14:paraId="3B0DF41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3" w:history="1">
              <w:r w:rsidR="00EE6F31" w:rsidRPr="00EE6F31">
                <w:rPr>
                  <w:rFonts w:ascii="Arial" w:hAnsi="Arial" w:cs="Arial"/>
                  <w:b/>
                  <w:bCs/>
                  <w:color w:val="0000FF"/>
                  <w:sz w:val="16"/>
                  <w:szCs w:val="16"/>
                  <w:u w:val="single"/>
                </w:rPr>
                <w:t>R4-2313401</w:t>
              </w:r>
            </w:hyperlink>
          </w:p>
        </w:tc>
        <w:tc>
          <w:tcPr>
            <w:tcW w:w="794" w:type="pct"/>
            <w:tcBorders>
              <w:top w:val="nil"/>
              <w:left w:val="nil"/>
              <w:bottom w:val="single" w:sz="4" w:space="0" w:color="A6A6A6"/>
              <w:right w:val="single" w:sz="4" w:space="0" w:color="A6A6A6"/>
            </w:tcBorders>
            <w:shd w:val="clear" w:color="auto" w:fill="auto"/>
            <w:hideMark/>
          </w:tcPr>
          <w:p w14:paraId="2158CE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Correction to MG patterns for independent measurement gaps</w:t>
            </w:r>
          </w:p>
        </w:tc>
        <w:tc>
          <w:tcPr>
            <w:tcW w:w="497" w:type="pct"/>
            <w:tcBorders>
              <w:top w:val="nil"/>
              <w:left w:val="nil"/>
              <w:bottom w:val="single" w:sz="4" w:space="0" w:color="A6A6A6"/>
              <w:right w:val="single" w:sz="4" w:space="0" w:color="A6A6A6"/>
            </w:tcBorders>
            <w:shd w:val="clear" w:color="auto" w:fill="auto"/>
            <w:hideMark/>
          </w:tcPr>
          <w:p w14:paraId="670613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F1A02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3D65DB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1D551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FB3D5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10E72A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251979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F3209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DAFA8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6"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06DDA0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3581</w:t>
            </w:r>
          </w:p>
        </w:tc>
        <w:tc>
          <w:tcPr>
            <w:tcW w:w="199" w:type="pct"/>
            <w:tcBorders>
              <w:top w:val="nil"/>
              <w:left w:val="nil"/>
              <w:bottom w:val="single" w:sz="4" w:space="0" w:color="A6A6A6"/>
              <w:right w:val="single" w:sz="4" w:space="0" w:color="A6A6A6"/>
            </w:tcBorders>
            <w:shd w:val="clear" w:color="000000" w:fill="BFBFBF"/>
            <w:hideMark/>
          </w:tcPr>
          <w:p w14:paraId="7F73DF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4C09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491DD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BAAC176" w14:textId="1D0BD366" w:rsidTr="006B3361">
        <w:trPr>
          <w:trHeight w:val="958"/>
        </w:trPr>
        <w:tc>
          <w:tcPr>
            <w:tcW w:w="395" w:type="pct"/>
            <w:tcBorders>
              <w:top w:val="nil"/>
              <w:left w:val="single" w:sz="4" w:space="0" w:color="A6A6A6"/>
              <w:bottom w:val="single" w:sz="4" w:space="0" w:color="A6A6A6"/>
              <w:right w:val="single" w:sz="4" w:space="0" w:color="A6A6A6"/>
            </w:tcBorders>
            <w:shd w:val="clear" w:color="auto" w:fill="auto"/>
            <w:hideMark/>
          </w:tcPr>
          <w:p w14:paraId="5A2F38A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R4-2313402</w:t>
            </w:r>
          </w:p>
        </w:tc>
        <w:tc>
          <w:tcPr>
            <w:tcW w:w="794" w:type="pct"/>
            <w:tcBorders>
              <w:top w:val="nil"/>
              <w:left w:val="nil"/>
              <w:bottom w:val="single" w:sz="4" w:space="0" w:color="A6A6A6"/>
              <w:right w:val="single" w:sz="4" w:space="0" w:color="A6A6A6"/>
            </w:tcBorders>
            <w:shd w:val="clear" w:color="auto" w:fill="auto"/>
            <w:hideMark/>
          </w:tcPr>
          <w:p w14:paraId="609C2F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Correction to MG patterns for independent measurement gaps</w:t>
            </w:r>
          </w:p>
        </w:tc>
        <w:tc>
          <w:tcPr>
            <w:tcW w:w="497" w:type="pct"/>
            <w:tcBorders>
              <w:top w:val="nil"/>
              <w:left w:val="nil"/>
              <w:bottom w:val="single" w:sz="4" w:space="0" w:color="A6A6A6"/>
              <w:right w:val="single" w:sz="4" w:space="0" w:color="A6A6A6"/>
            </w:tcBorders>
            <w:shd w:val="clear" w:color="auto" w:fill="auto"/>
            <w:hideMark/>
          </w:tcPr>
          <w:p w14:paraId="62C82E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34BECC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6AD37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E47E9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7E306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8689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63608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67A6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0AD6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69"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57CDB2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3582</w:t>
            </w:r>
          </w:p>
        </w:tc>
        <w:tc>
          <w:tcPr>
            <w:tcW w:w="199" w:type="pct"/>
            <w:tcBorders>
              <w:top w:val="nil"/>
              <w:left w:val="nil"/>
              <w:bottom w:val="single" w:sz="4" w:space="0" w:color="A6A6A6"/>
              <w:right w:val="single" w:sz="4" w:space="0" w:color="A6A6A6"/>
            </w:tcBorders>
            <w:shd w:val="clear" w:color="000000" w:fill="BFBFBF"/>
            <w:hideMark/>
          </w:tcPr>
          <w:p w14:paraId="0949C1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9A8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9B9AC5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D308CEB" w14:textId="13169AD2" w:rsidTr="009B3E94">
        <w:trPr>
          <w:trHeight w:val="936"/>
        </w:trPr>
        <w:tc>
          <w:tcPr>
            <w:tcW w:w="395" w:type="pct"/>
            <w:tcBorders>
              <w:top w:val="nil"/>
              <w:left w:val="single" w:sz="4" w:space="0" w:color="A6A6A6"/>
              <w:bottom w:val="single" w:sz="4" w:space="0" w:color="A6A6A6"/>
              <w:right w:val="single" w:sz="4" w:space="0" w:color="A6A6A6"/>
            </w:tcBorders>
            <w:shd w:val="clear" w:color="auto" w:fill="auto"/>
            <w:hideMark/>
          </w:tcPr>
          <w:p w14:paraId="40CCAC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0" w:history="1">
              <w:r w:rsidR="00EE6F31" w:rsidRPr="00EE6F31">
                <w:rPr>
                  <w:rFonts w:ascii="Arial" w:hAnsi="Arial" w:cs="Arial"/>
                  <w:b/>
                  <w:bCs/>
                  <w:color w:val="0000FF"/>
                  <w:sz w:val="16"/>
                  <w:szCs w:val="16"/>
                  <w:u w:val="single"/>
                </w:rPr>
                <w:t>R4-2313403</w:t>
              </w:r>
            </w:hyperlink>
          </w:p>
        </w:tc>
        <w:tc>
          <w:tcPr>
            <w:tcW w:w="794" w:type="pct"/>
            <w:tcBorders>
              <w:top w:val="nil"/>
              <w:left w:val="nil"/>
              <w:bottom w:val="single" w:sz="4" w:space="0" w:color="A6A6A6"/>
              <w:right w:val="single" w:sz="4" w:space="0" w:color="A6A6A6"/>
            </w:tcBorders>
            <w:shd w:val="clear" w:color="auto" w:fill="auto"/>
            <w:hideMark/>
          </w:tcPr>
          <w:p w14:paraId="06F517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Clean-up of NR positioning requirements in RRC_INACTIVE</w:t>
            </w:r>
          </w:p>
        </w:tc>
        <w:tc>
          <w:tcPr>
            <w:tcW w:w="497" w:type="pct"/>
            <w:tcBorders>
              <w:top w:val="nil"/>
              <w:left w:val="nil"/>
              <w:bottom w:val="single" w:sz="4" w:space="0" w:color="A6A6A6"/>
              <w:right w:val="single" w:sz="4" w:space="0" w:color="A6A6A6"/>
            </w:tcBorders>
            <w:shd w:val="clear" w:color="auto" w:fill="auto"/>
            <w:hideMark/>
          </w:tcPr>
          <w:p w14:paraId="038BDB9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773D1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13BC4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E2C3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273D4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A0B7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0B1E60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3D226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022CB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3"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51E157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3583</w:t>
            </w:r>
          </w:p>
        </w:tc>
        <w:tc>
          <w:tcPr>
            <w:tcW w:w="199" w:type="pct"/>
            <w:tcBorders>
              <w:top w:val="nil"/>
              <w:left w:val="nil"/>
              <w:bottom w:val="single" w:sz="4" w:space="0" w:color="A6A6A6"/>
              <w:right w:val="single" w:sz="4" w:space="0" w:color="A6A6A6"/>
            </w:tcBorders>
            <w:shd w:val="clear" w:color="000000" w:fill="BFBFBF"/>
            <w:hideMark/>
          </w:tcPr>
          <w:p w14:paraId="4CDB2F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B065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3E29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B2DD466" w14:textId="1CD4A52F"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4A9B10A7"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R4-2313404</w:t>
            </w:r>
          </w:p>
        </w:tc>
        <w:tc>
          <w:tcPr>
            <w:tcW w:w="794" w:type="pct"/>
            <w:tcBorders>
              <w:top w:val="nil"/>
              <w:left w:val="nil"/>
              <w:bottom w:val="single" w:sz="4" w:space="0" w:color="A6A6A6"/>
              <w:right w:val="single" w:sz="4" w:space="0" w:color="A6A6A6"/>
            </w:tcBorders>
            <w:shd w:val="clear" w:color="auto" w:fill="auto"/>
            <w:hideMark/>
          </w:tcPr>
          <w:p w14:paraId="39DAA5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NR_pos_enh-Core: CR 38.133 Clean-up of NR positioning requirements in RRC_INACTIVE</w:t>
            </w:r>
          </w:p>
        </w:tc>
        <w:tc>
          <w:tcPr>
            <w:tcW w:w="497" w:type="pct"/>
            <w:tcBorders>
              <w:top w:val="nil"/>
              <w:left w:val="nil"/>
              <w:bottom w:val="single" w:sz="4" w:space="0" w:color="A6A6A6"/>
              <w:right w:val="single" w:sz="4" w:space="0" w:color="A6A6A6"/>
            </w:tcBorders>
            <w:shd w:val="clear" w:color="auto" w:fill="auto"/>
            <w:hideMark/>
          </w:tcPr>
          <w:p w14:paraId="13FD50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8083D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F2E9F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A2D6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4151B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8D2AD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4"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5083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CD755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6BE9234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6" w:history="1">
              <w:r w:rsidR="00EE6F31" w:rsidRPr="00EE6F31">
                <w:rPr>
                  <w:rFonts w:ascii="Arial" w:hAnsi="Arial" w:cs="Arial"/>
                  <w:b/>
                  <w:bCs/>
                  <w:color w:val="0000FF"/>
                  <w:sz w:val="16"/>
                  <w:szCs w:val="16"/>
                  <w:u w:val="single"/>
                </w:rPr>
                <w:t>NR_pos_enh</w:t>
              </w:r>
            </w:hyperlink>
          </w:p>
        </w:tc>
        <w:tc>
          <w:tcPr>
            <w:tcW w:w="248" w:type="pct"/>
            <w:tcBorders>
              <w:top w:val="nil"/>
              <w:left w:val="nil"/>
              <w:bottom w:val="single" w:sz="4" w:space="0" w:color="A6A6A6"/>
              <w:right w:val="single" w:sz="4" w:space="0" w:color="A6A6A6"/>
            </w:tcBorders>
            <w:shd w:val="clear" w:color="000000" w:fill="BFBFBF"/>
            <w:hideMark/>
          </w:tcPr>
          <w:p w14:paraId="69FA80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3584</w:t>
            </w:r>
          </w:p>
        </w:tc>
        <w:tc>
          <w:tcPr>
            <w:tcW w:w="199" w:type="pct"/>
            <w:tcBorders>
              <w:top w:val="nil"/>
              <w:left w:val="nil"/>
              <w:bottom w:val="single" w:sz="4" w:space="0" w:color="A6A6A6"/>
              <w:right w:val="single" w:sz="4" w:space="0" w:color="A6A6A6"/>
            </w:tcBorders>
            <w:shd w:val="clear" w:color="000000" w:fill="BFBFBF"/>
            <w:hideMark/>
          </w:tcPr>
          <w:p w14:paraId="4A1534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7951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4D1CE4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A3B7CC1" w14:textId="1FE310E0" w:rsidTr="006B3361">
        <w:trPr>
          <w:trHeight w:val="713"/>
        </w:trPr>
        <w:tc>
          <w:tcPr>
            <w:tcW w:w="395" w:type="pct"/>
            <w:tcBorders>
              <w:top w:val="nil"/>
              <w:left w:val="single" w:sz="4" w:space="0" w:color="A6A6A6"/>
              <w:bottom w:val="single" w:sz="4" w:space="0" w:color="A6A6A6"/>
              <w:right w:val="single" w:sz="4" w:space="0" w:color="A6A6A6"/>
            </w:tcBorders>
            <w:shd w:val="clear" w:color="auto" w:fill="auto"/>
            <w:hideMark/>
          </w:tcPr>
          <w:p w14:paraId="7839F4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7" w:history="1">
              <w:r w:rsidR="00EE6F31" w:rsidRPr="00EE6F31">
                <w:rPr>
                  <w:rFonts w:ascii="Arial" w:hAnsi="Arial" w:cs="Arial"/>
                  <w:b/>
                  <w:bCs/>
                  <w:color w:val="0000FF"/>
                  <w:sz w:val="16"/>
                  <w:szCs w:val="16"/>
                  <w:u w:val="single"/>
                </w:rPr>
                <w:t>R4-2313405</w:t>
              </w:r>
            </w:hyperlink>
          </w:p>
        </w:tc>
        <w:tc>
          <w:tcPr>
            <w:tcW w:w="794" w:type="pct"/>
            <w:tcBorders>
              <w:top w:val="nil"/>
              <w:left w:val="nil"/>
              <w:bottom w:val="single" w:sz="4" w:space="0" w:color="A6A6A6"/>
              <w:right w:val="single" w:sz="4" w:space="0" w:color="A6A6A6"/>
            </w:tcBorders>
            <w:shd w:val="clear" w:color="auto" w:fill="auto"/>
            <w:hideMark/>
          </w:tcPr>
          <w:p w14:paraId="626A27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NR_ext_71GHz CR 38.133 - RRM timing requirements</w:t>
            </w:r>
          </w:p>
        </w:tc>
        <w:tc>
          <w:tcPr>
            <w:tcW w:w="497" w:type="pct"/>
            <w:tcBorders>
              <w:top w:val="nil"/>
              <w:left w:val="nil"/>
              <w:bottom w:val="single" w:sz="4" w:space="0" w:color="A6A6A6"/>
              <w:right w:val="single" w:sz="4" w:space="0" w:color="A6A6A6"/>
            </w:tcBorders>
            <w:shd w:val="clear" w:color="auto" w:fill="auto"/>
            <w:hideMark/>
          </w:tcPr>
          <w:p w14:paraId="1D7F9B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36E8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461B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AB14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455114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28623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F1458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7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A9600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7AB66C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0"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59230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3585</w:t>
            </w:r>
          </w:p>
        </w:tc>
        <w:tc>
          <w:tcPr>
            <w:tcW w:w="199" w:type="pct"/>
            <w:tcBorders>
              <w:top w:val="nil"/>
              <w:left w:val="nil"/>
              <w:bottom w:val="single" w:sz="4" w:space="0" w:color="A6A6A6"/>
              <w:right w:val="single" w:sz="4" w:space="0" w:color="A6A6A6"/>
            </w:tcBorders>
            <w:shd w:val="clear" w:color="000000" w:fill="BFBFBF"/>
            <w:hideMark/>
          </w:tcPr>
          <w:p w14:paraId="544F8A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A780A9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50B12C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5D71B2" w14:textId="74DB447C" w:rsidTr="006B3361">
        <w:trPr>
          <w:trHeight w:val="851"/>
        </w:trPr>
        <w:tc>
          <w:tcPr>
            <w:tcW w:w="395" w:type="pct"/>
            <w:tcBorders>
              <w:top w:val="nil"/>
              <w:left w:val="single" w:sz="4" w:space="0" w:color="A6A6A6"/>
              <w:bottom w:val="single" w:sz="4" w:space="0" w:color="A6A6A6"/>
              <w:right w:val="single" w:sz="4" w:space="0" w:color="A6A6A6"/>
            </w:tcBorders>
            <w:shd w:val="clear" w:color="auto" w:fill="auto"/>
            <w:hideMark/>
          </w:tcPr>
          <w:p w14:paraId="172DC48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R4-2313406</w:t>
            </w:r>
          </w:p>
        </w:tc>
        <w:tc>
          <w:tcPr>
            <w:tcW w:w="794" w:type="pct"/>
            <w:tcBorders>
              <w:top w:val="nil"/>
              <w:left w:val="nil"/>
              <w:bottom w:val="single" w:sz="4" w:space="0" w:color="A6A6A6"/>
              <w:right w:val="single" w:sz="4" w:space="0" w:color="A6A6A6"/>
            </w:tcBorders>
            <w:shd w:val="clear" w:color="auto" w:fill="auto"/>
            <w:hideMark/>
          </w:tcPr>
          <w:p w14:paraId="51D9C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NR_ext_71GHz CR 38.133 - RRM timing requirements</w:t>
            </w:r>
          </w:p>
        </w:tc>
        <w:tc>
          <w:tcPr>
            <w:tcW w:w="497" w:type="pct"/>
            <w:tcBorders>
              <w:top w:val="nil"/>
              <w:left w:val="nil"/>
              <w:bottom w:val="single" w:sz="4" w:space="0" w:color="A6A6A6"/>
              <w:right w:val="single" w:sz="4" w:space="0" w:color="A6A6A6"/>
            </w:tcBorders>
            <w:shd w:val="clear" w:color="auto" w:fill="auto"/>
            <w:hideMark/>
          </w:tcPr>
          <w:p w14:paraId="2A9F7F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3D8E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3F4B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14DBB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5.2.6.4</w:t>
            </w:r>
          </w:p>
        </w:tc>
        <w:tc>
          <w:tcPr>
            <w:tcW w:w="248" w:type="pct"/>
            <w:tcBorders>
              <w:top w:val="nil"/>
              <w:left w:val="nil"/>
              <w:bottom w:val="single" w:sz="4" w:space="0" w:color="A6A6A6"/>
              <w:right w:val="single" w:sz="4" w:space="0" w:color="A6A6A6"/>
            </w:tcBorders>
            <w:shd w:val="clear" w:color="auto" w:fill="auto"/>
            <w:hideMark/>
          </w:tcPr>
          <w:p w14:paraId="1E246D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689A9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27767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6F84C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E8F6D3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3"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F5D64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3586</w:t>
            </w:r>
          </w:p>
        </w:tc>
        <w:tc>
          <w:tcPr>
            <w:tcW w:w="199" w:type="pct"/>
            <w:tcBorders>
              <w:top w:val="nil"/>
              <w:left w:val="nil"/>
              <w:bottom w:val="single" w:sz="4" w:space="0" w:color="A6A6A6"/>
              <w:right w:val="single" w:sz="4" w:space="0" w:color="A6A6A6"/>
            </w:tcBorders>
            <w:shd w:val="clear" w:color="000000" w:fill="BFBFBF"/>
            <w:hideMark/>
          </w:tcPr>
          <w:p w14:paraId="4CECBD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1292A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ADF491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8B21A96" w14:textId="03042E42" w:rsidTr="006B3361">
        <w:trPr>
          <w:trHeight w:val="692"/>
        </w:trPr>
        <w:tc>
          <w:tcPr>
            <w:tcW w:w="395" w:type="pct"/>
            <w:tcBorders>
              <w:top w:val="nil"/>
              <w:left w:val="single" w:sz="4" w:space="0" w:color="A6A6A6"/>
              <w:bottom w:val="single" w:sz="4" w:space="0" w:color="A6A6A6"/>
              <w:right w:val="single" w:sz="4" w:space="0" w:color="A6A6A6"/>
            </w:tcBorders>
            <w:shd w:val="clear" w:color="auto" w:fill="auto"/>
            <w:hideMark/>
          </w:tcPr>
          <w:p w14:paraId="02DF693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4" w:history="1">
              <w:r w:rsidR="00EE6F31" w:rsidRPr="00EE6F31">
                <w:rPr>
                  <w:rFonts w:ascii="Arial" w:hAnsi="Arial" w:cs="Arial"/>
                  <w:b/>
                  <w:bCs/>
                  <w:color w:val="0000FF"/>
                  <w:sz w:val="16"/>
                  <w:szCs w:val="16"/>
                  <w:u w:val="single"/>
                </w:rPr>
                <w:t>R4-2313409</w:t>
              </w:r>
            </w:hyperlink>
          </w:p>
        </w:tc>
        <w:tc>
          <w:tcPr>
            <w:tcW w:w="794" w:type="pct"/>
            <w:tcBorders>
              <w:top w:val="nil"/>
              <w:left w:val="nil"/>
              <w:bottom w:val="single" w:sz="4" w:space="0" w:color="A6A6A6"/>
              <w:right w:val="single" w:sz="4" w:space="0" w:color="A6A6A6"/>
            </w:tcBorders>
            <w:shd w:val="clear" w:color="auto" w:fill="auto"/>
            <w:hideMark/>
          </w:tcPr>
          <w:p w14:paraId="4FD556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NR_SmallData_INACTIVE CR 38.133 Test cases</w:t>
            </w:r>
          </w:p>
        </w:tc>
        <w:tc>
          <w:tcPr>
            <w:tcW w:w="497" w:type="pct"/>
            <w:tcBorders>
              <w:top w:val="nil"/>
              <w:left w:val="nil"/>
              <w:bottom w:val="single" w:sz="4" w:space="0" w:color="A6A6A6"/>
              <w:right w:val="single" w:sz="4" w:space="0" w:color="A6A6A6"/>
            </w:tcBorders>
            <w:shd w:val="clear" w:color="auto" w:fill="auto"/>
            <w:hideMark/>
          </w:tcPr>
          <w:p w14:paraId="46634F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AFA49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EEC9E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7DD4C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458D6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F32379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8AB70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89B68A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D096B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7" w:history="1">
              <w:r w:rsidR="00EE6F31" w:rsidRPr="00EE6F31">
                <w:rPr>
                  <w:rFonts w:ascii="Arial" w:hAnsi="Arial" w:cs="Arial"/>
                  <w:b/>
                  <w:bCs/>
                  <w:color w:val="0000FF"/>
                  <w:sz w:val="16"/>
                  <w:szCs w:val="16"/>
                  <w:u w:val="single"/>
                </w:rPr>
                <w:t>NR_SmallData_INACTIVE</w:t>
              </w:r>
            </w:hyperlink>
          </w:p>
        </w:tc>
        <w:tc>
          <w:tcPr>
            <w:tcW w:w="248" w:type="pct"/>
            <w:tcBorders>
              <w:top w:val="nil"/>
              <w:left w:val="nil"/>
              <w:bottom w:val="single" w:sz="4" w:space="0" w:color="A6A6A6"/>
              <w:right w:val="single" w:sz="4" w:space="0" w:color="A6A6A6"/>
            </w:tcBorders>
            <w:shd w:val="clear" w:color="000000" w:fill="BFBFBF"/>
            <w:hideMark/>
          </w:tcPr>
          <w:p w14:paraId="7D75F7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3587</w:t>
            </w:r>
          </w:p>
        </w:tc>
        <w:tc>
          <w:tcPr>
            <w:tcW w:w="199" w:type="pct"/>
            <w:tcBorders>
              <w:top w:val="nil"/>
              <w:left w:val="nil"/>
              <w:bottom w:val="single" w:sz="4" w:space="0" w:color="A6A6A6"/>
              <w:right w:val="single" w:sz="4" w:space="0" w:color="A6A6A6"/>
            </w:tcBorders>
            <w:shd w:val="clear" w:color="000000" w:fill="BFBFBF"/>
            <w:hideMark/>
          </w:tcPr>
          <w:p w14:paraId="31ABFB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D17CE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26F5C3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42FD800" w14:textId="15317357" w:rsidTr="006B3361">
        <w:trPr>
          <w:trHeight w:val="821"/>
        </w:trPr>
        <w:tc>
          <w:tcPr>
            <w:tcW w:w="395" w:type="pct"/>
            <w:tcBorders>
              <w:top w:val="nil"/>
              <w:left w:val="single" w:sz="4" w:space="0" w:color="A6A6A6"/>
              <w:bottom w:val="single" w:sz="4" w:space="0" w:color="A6A6A6"/>
              <w:right w:val="single" w:sz="4" w:space="0" w:color="A6A6A6"/>
            </w:tcBorders>
            <w:shd w:val="clear" w:color="auto" w:fill="auto"/>
            <w:hideMark/>
          </w:tcPr>
          <w:p w14:paraId="43B2D6D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lastRenderedPageBreak/>
              <w:t>R4-2313410</w:t>
            </w:r>
          </w:p>
        </w:tc>
        <w:tc>
          <w:tcPr>
            <w:tcW w:w="794" w:type="pct"/>
            <w:tcBorders>
              <w:top w:val="nil"/>
              <w:left w:val="nil"/>
              <w:bottom w:val="single" w:sz="4" w:space="0" w:color="A6A6A6"/>
              <w:right w:val="single" w:sz="4" w:space="0" w:color="A6A6A6"/>
            </w:tcBorders>
            <w:shd w:val="clear" w:color="auto" w:fill="auto"/>
            <w:hideMark/>
          </w:tcPr>
          <w:p w14:paraId="3EE7E0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NR_SmallData_INACTIVE CR 38.133 Test cases</w:t>
            </w:r>
          </w:p>
        </w:tc>
        <w:tc>
          <w:tcPr>
            <w:tcW w:w="497" w:type="pct"/>
            <w:tcBorders>
              <w:top w:val="nil"/>
              <w:left w:val="nil"/>
              <w:bottom w:val="single" w:sz="4" w:space="0" w:color="A6A6A6"/>
              <w:right w:val="single" w:sz="4" w:space="0" w:color="A6A6A6"/>
            </w:tcBorders>
            <w:shd w:val="clear" w:color="auto" w:fill="auto"/>
            <w:hideMark/>
          </w:tcPr>
          <w:p w14:paraId="608D06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1D416F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6D82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E2B7D1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56B98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BCD084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3C367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8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5567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95FCE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0" w:history="1">
              <w:r w:rsidR="00EE6F31" w:rsidRPr="00EE6F31">
                <w:rPr>
                  <w:rFonts w:ascii="Arial" w:hAnsi="Arial" w:cs="Arial"/>
                  <w:b/>
                  <w:bCs/>
                  <w:color w:val="0000FF"/>
                  <w:sz w:val="16"/>
                  <w:szCs w:val="16"/>
                  <w:u w:val="single"/>
                </w:rPr>
                <w:t>NR_SmallData_INACTIVE</w:t>
              </w:r>
            </w:hyperlink>
          </w:p>
        </w:tc>
        <w:tc>
          <w:tcPr>
            <w:tcW w:w="248" w:type="pct"/>
            <w:tcBorders>
              <w:top w:val="nil"/>
              <w:left w:val="nil"/>
              <w:bottom w:val="single" w:sz="4" w:space="0" w:color="A6A6A6"/>
              <w:right w:val="single" w:sz="4" w:space="0" w:color="A6A6A6"/>
            </w:tcBorders>
            <w:shd w:val="clear" w:color="000000" w:fill="BFBFBF"/>
            <w:hideMark/>
          </w:tcPr>
          <w:p w14:paraId="0B94BB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3588</w:t>
            </w:r>
          </w:p>
        </w:tc>
        <w:tc>
          <w:tcPr>
            <w:tcW w:w="199" w:type="pct"/>
            <w:tcBorders>
              <w:top w:val="nil"/>
              <w:left w:val="nil"/>
              <w:bottom w:val="single" w:sz="4" w:space="0" w:color="A6A6A6"/>
              <w:right w:val="single" w:sz="4" w:space="0" w:color="A6A6A6"/>
            </w:tcBorders>
            <w:shd w:val="clear" w:color="000000" w:fill="BFBFBF"/>
            <w:hideMark/>
          </w:tcPr>
          <w:p w14:paraId="63EE71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96FB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522946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3C3190D" w14:textId="3AA48F1C" w:rsidTr="006B3361">
        <w:trPr>
          <w:trHeight w:val="833"/>
        </w:trPr>
        <w:tc>
          <w:tcPr>
            <w:tcW w:w="395" w:type="pct"/>
            <w:tcBorders>
              <w:top w:val="nil"/>
              <w:left w:val="single" w:sz="4" w:space="0" w:color="A6A6A6"/>
              <w:bottom w:val="single" w:sz="4" w:space="0" w:color="A6A6A6"/>
              <w:right w:val="single" w:sz="4" w:space="0" w:color="A6A6A6"/>
            </w:tcBorders>
            <w:shd w:val="clear" w:color="auto" w:fill="auto"/>
            <w:hideMark/>
          </w:tcPr>
          <w:p w14:paraId="2A7E57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1" w:history="1">
              <w:r w:rsidR="00EE6F31" w:rsidRPr="00EE6F31">
                <w:rPr>
                  <w:rFonts w:ascii="Arial" w:hAnsi="Arial" w:cs="Arial"/>
                  <w:b/>
                  <w:bCs/>
                  <w:color w:val="0000FF"/>
                  <w:sz w:val="16"/>
                  <w:szCs w:val="16"/>
                  <w:u w:val="single"/>
                </w:rPr>
                <w:t>R4-2313434</w:t>
              </w:r>
            </w:hyperlink>
          </w:p>
        </w:tc>
        <w:tc>
          <w:tcPr>
            <w:tcW w:w="794" w:type="pct"/>
            <w:tcBorders>
              <w:top w:val="nil"/>
              <w:left w:val="nil"/>
              <w:bottom w:val="single" w:sz="4" w:space="0" w:color="A6A6A6"/>
              <w:right w:val="single" w:sz="4" w:space="0" w:color="A6A6A6"/>
            </w:tcBorders>
            <w:shd w:val="clear" w:color="auto" w:fill="auto"/>
            <w:hideMark/>
          </w:tcPr>
          <w:p w14:paraId="4BE56D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F) on Transmit Timing Requirements</w:t>
            </w:r>
          </w:p>
        </w:tc>
        <w:tc>
          <w:tcPr>
            <w:tcW w:w="497" w:type="pct"/>
            <w:tcBorders>
              <w:top w:val="nil"/>
              <w:left w:val="nil"/>
              <w:bottom w:val="single" w:sz="4" w:space="0" w:color="A6A6A6"/>
              <w:right w:val="single" w:sz="4" w:space="0" w:color="A6A6A6"/>
            </w:tcBorders>
            <w:shd w:val="clear" w:color="auto" w:fill="auto"/>
            <w:hideMark/>
          </w:tcPr>
          <w:p w14:paraId="3BA551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0405B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FF32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4C6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30C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876DF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369461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8B274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13AF9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4"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4E810B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3595</w:t>
            </w:r>
          </w:p>
        </w:tc>
        <w:tc>
          <w:tcPr>
            <w:tcW w:w="199" w:type="pct"/>
            <w:tcBorders>
              <w:top w:val="nil"/>
              <w:left w:val="nil"/>
              <w:bottom w:val="single" w:sz="4" w:space="0" w:color="A6A6A6"/>
              <w:right w:val="single" w:sz="4" w:space="0" w:color="A6A6A6"/>
            </w:tcBorders>
            <w:shd w:val="clear" w:color="000000" w:fill="BFBFBF"/>
            <w:hideMark/>
          </w:tcPr>
          <w:p w14:paraId="479A23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3E4A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612EE8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0ED5811" w14:textId="2F558437" w:rsidTr="009B3E94">
        <w:trPr>
          <w:trHeight w:val="1074"/>
        </w:trPr>
        <w:tc>
          <w:tcPr>
            <w:tcW w:w="395" w:type="pct"/>
            <w:tcBorders>
              <w:top w:val="nil"/>
              <w:left w:val="single" w:sz="4" w:space="0" w:color="A6A6A6"/>
              <w:bottom w:val="single" w:sz="4" w:space="0" w:color="A6A6A6"/>
              <w:right w:val="single" w:sz="4" w:space="0" w:color="A6A6A6"/>
            </w:tcBorders>
            <w:shd w:val="clear" w:color="auto" w:fill="auto"/>
            <w:hideMark/>
          </w:tcPr>
          <w:p w14:paraId="3EA4D1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5" w:history="1">
              <w:r w:rsidR="00EE6F31" w:rsidRPr="00EE6F31">
                <w:rPr>
                  <w:rFonts w:ascii="Arial" w:hAnsi="Arial" w:cs="Arial"/>
                  <w:b/>
                  <w:bCs/>
                  <w:color w:val="0000FF"/>
                  <w:sz w:val="16"/>
                  <w:szCs w:val="16"/>
                  <w:u w:val="single"/>
                </w:rPr>
                <w:t>R4-2313435</w:t>
              </w:r>
            </w:hyperlink>
          </w:p>
        </w:tc>
        <w:tc>
          <w:tcPr>
            <w:tcW w:w="794" w:type="pct"/>
            <w:tcBorders>
              <w:top w:val="nil"/>
              <w:left w:val="nil"/>
              <w:bottom w:val="single" w:sz="4" w:space="0" w:color="A6A6A6"/>
              <w:right w:val="single" w:sz="4" w:space="0" w:color="A6A6A6"/>
            </w:tcBorders>
            <w:shd w:val="clear" w:color="auto" w:fill="auto"/>
            <w:hideMark/>
          </w:tcPr>
          <w:p w14:paraId="540CBE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F) on Time and Location Based Measurement Initiation</w:t>
            </w:r>
          </w:p>
        </w:tc>
        <w:tc>
          <w:tcPr>
            <w:tcW w:w="497" w:type="pct"/>
            <w:tcBorders>
              <w:top w:val="nil"/>
              <w:left w:val="nil"/>
              <w:bottom w:val="single" w:sz="4" w:space="0" w:color="A6A6A6"/>
              <w:right w:val="single" w:sz="4" w:space="0" w:color="A6A6A6"/>
            </w:tcBorders>
            <w:shd w:val="clear" w:color="auto" w:fill="auto"/>
            <w:hideMark/>
          </w:tcPr>
          <w:p w14:paraId="07F146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4E1BB8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87F0B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CD71F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3D2EE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16EA8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02FD2D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5B8A3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759C99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8"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4A97C5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3596</w:t>
            </w:r>
          </w:p>
        </w:tc>
        <w:tc>
          <w:tcPr>
            <w:tcW w:w="199" w:type="pct"/>
            <w:tcBorders>
              <w:top w:val="nil"/>
              <w:left w:val="nil"/>
              <w:bottom w:val="single" w:sz="4" w:space="0" w:color="A6A6A6"/>
              <w:right w:val="single" w:sz="4" w:space="0" w:color="A6A6A6"/>
            </w:tcBorders>
            <w:shd w:val="clear" w:color="000000" w:fill="BFBFBF"/>
            <w:hideMark/>
          </w:tcPr>
          <w:p w14:paraId="3B9008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F95CD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BDFD4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4BE85F" w14:textId="59AAA20D" w:rsidTr="006B3361">
        <w:trPr>
          <w:trHeight w:val="748"/>
        </w:trPr>
        <w:tc>
          <w:tcPr>
            <w:tcW w:w="395" w:type="pct"/>
            <w:tcBorders>
              <w:top w:val="nil"/>
              <w:left w:val="single" w:sz="4" w:space="0" w:color="A6A6A6"/>
              <w:bottom w:val="single" w:sz="4" w:space="0" w:color="A6A6A6"/>
              <w:right w:val="single" w:sz="4" w:space="0" w:color="A6A6A6"/>
            </w:tcBorders>
            <w:shd w:val="clear" w:color="auto" w:fill="auto"/>
            <w:hideMark/>
          </w:tcPr>
          <w:p w14:paraId="3C5875C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R4-2313436</w:t>
            </w:r>
          </w:p>
        </w:tc>
        <w:tc>
          <w:tcPr>
            <w:tcW w:w="794" w:type="pct"/>
            <w:tcBorders>
              <w:top w:val="nil"/>
              <w:left w:val="nil"/>
              <w:bottom w:val="single" w:sz="4" w:space="0" w:color="A6A6A6"/>
              <w:right w:val="single" w:sz="4" w:space="0" w:color="A6A6A6"/>
            </w:tcBorders>
            <w:shd w:val="clear" w:color="auto" w:fill="auto"/>
            <w:hideMark/>
          </w:tcPr>
          <w:p w14:paraId="28AAC8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A) on Transmit Timing Requirements</w:t>
            </w:r>
          </w:p>
        </w:tc>
        <w:tc>
          <w:tcPr>
            <w:tcW w:w="497" w:type="pct"/>
            <w:tcBorders>
              <w:top w:val="nil"/>
              <w:left w:val="nil"/>
              <w:bottom w:val="single" w:sz="4" w:space="0" w:color="A6A6A6"/>
              <w:right w:val="single" w:sz="4" w:space="0" w:color="A6A6A6"/>
            </w:tcBorders>
            <w:shd w:val="clear" w:color="auto" w:fill="auto"/>
            <w:hideMark/>
          </w:tcPr>
          <w:p w14:paraId="3ACC71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02581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F75B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8EC8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D9D67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A9C405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19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5DD2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756ECF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714DD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1"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367F67A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3597</w:t>
            </w:r>
          </w:p>
        </w:tc>
        <w:tc>
          <w:tcPr>
            <w:tcW w:w="199" w:type="pct"/>
            <w:tcBorders>
              <w:top w:val="nil"/>
              <w:left w:val="nil"/>
              <w:bottom w:val="single" w:sz="4" w:space="0" w:color="A6A6A6"/>
              <w:right w:val="single" w:sz="4" w:space="0" w:color="A6A6A6"/>
            </w:tcBorders>
            <w:shd w:val="clear" w:color="000000" w:fill="BFBFBF"/>
            <w:hideMark/>
          </w:tcPr>
          <w:p w14:paraId="50B84F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9C825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2179FF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6CBA1A2" w14:textId="5F60BF5D" w:rsidTr="00C8545E">
        <w:trPr>
          <w:trHeight w:val="875"/>
        </w:trPr>
        <w:tc>
          <w:tcPr>
            <w:tcW w:w="395" w:type="pct"/>
            <w:tcBorders>
              <w:top w:val="nil"/>
              <w:left w:val="single" w:sz="4" w:space="0" w:color="A6A6A6"/>
              <w:bottom w:val="single" w:sz="4" w:space="0" w:color="A6A6A6"/>
              <w:right w:val="single" w:sz="4" w:space="0" w:color="A6A6A6"/>
            </w:tcBorders>
            <w:shd w:val="clear" w:color="auto" w:fill="auto"/>
            <w:hideMark/>
          </w:tcPr>
          <w:p w14:paraId="611E3F7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R4-2313437</w:t>
            </w:r>
          </w:p>
        </w:tc>
        <w:tc>
          <w:tcPr>
            <w:tcW w:w="794" w:type="pct"/>
            <w:tcBorders>
              <w:top w:val="nil"/>
              <w:left w:val="nil"/>
              <w:bottom w:val="single" w:sz="4" w:space="0" w:color="A6A6A6"/>
              <w:right w:val="single" w:sz="4" w:space="0" w:color="A6A6A6"/>
            </w:tcBorders>
            <w:shd w:val="clear" w:color="auto" w:fill="auto"/>
            <w:hideMark/>
          </w:tcPr>
          <w:p w14:paraId="607629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  CR 38.133 (Cat. A) on Time and Location Based Measurement Initiation</w:t>
            </w:r>
          </w:p>
        </w:tc>
        <w:tc>
          <w:tcPr>
            <w:tcW w:w="497" w:type="pct"/>
            <w:tcBorders>
              <w:top w:val="nil"/>
              <w:left w:val="nil"/>
              <w:bottom w:val="single" w:sz="4" w:space="0" w:color="A6A6A6"/>
              <w:right w:val="single" w:sz="4" w:space="0" w:color="A6A6A6"/>
            </w:tcBorders>
            <w:shd w:val="clear" w:color="auto" w:fill="auto"/>
            <w:hideMark/>
          </w:tcPr>
          <w:p w14:paraId="3028A8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2D84F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F7AF0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A5BB8E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BD01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A51647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F8836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798C2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770D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4" w:history="1">
              <w:r w:rsidR="00EE6F31" w:rsidRPr="00EE6F31">
                <w:rPr>
                  <w:rFonts w:ascii="Arial" w:hAnsi="Arial" w:cs="Arial"/>
                  <w:b/>
                  <w:bCs/>
                  <w:color w:val="0000FF"/>
                  <w:sz w:val="16"/>
                  <w:szCs w:val="16"/>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543E0F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3598</w:t>
            </w:r>
          </w:p>
        </w:tc>
        <w:tc>
          <w:tcPr>
            <w:tcW w:w="199" w:type="pct"/>
            <w:tcBorders>
              <w:top w:val="nil"/>
              <w:left w:val="nil"/>
              <w:bottom w:val="single" w:sz="4" w:space="0" w:color="A6A6A6"/>
              <w:right w:val="single" w:sz="4" w:space="0" w:color="A6A6A6"/>
            </w:tcBorders>
            <w:shd w:val="clear" w:color="000000" w:fill="BFBFBF"/>
            <w:hideMark/>
          </w:tcPr>
          <w:p w14:paraId="6BE6CE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09FA0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9A3D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BE9A101" w14:textId="41388193"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D04A3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5" w:history="1">
              <w:r w:rsidR="00EE6F31" w:rsidRPr="00EE6F31">
                <w:rPr>
                  <w:rFonts w:ascii="Arial" w:hAnsi="Arial" w:cs="Arial"/>
                  <w:b/>
                  <w:bCs/>
                  <w:color w:val="0000FF"/>
                  <w:sz w:val="16"/>
                  <w:szCs w:val="16"/>
                  <w:u w:val="single"/>
                </w:rPr>
                <w:t>R4-2313451</w:t>
              </w:r>
            </w:hyperlink>
          </w:p>
        </w:tc>
        <w:tc>
          <w:tcPr>
            <w:tcW w:w="794" w:type="pct"/>
            <w:tcBorders>
              <w:top w:val="nil"/>
              <w:left w:val="nil"/>
              <w:bottom w:val="single" w:sz="4" w:space="0" w:color="A6A6A6"/>
              <w:right w:val="single" w:sz="4" w:space="0" w:color="A6A6A6"/>
            </w:tcBorders>
            <w:shd w:val="clear" w:color="auto" w:fill="auto"/>
            <w:hideMark/>
          </w:tcPr>
          <w:p w14:paraId="15F9F7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31900F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7EB517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44A5B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B388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97549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39F38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583BF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A0202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A2694B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8"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523C4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3599</w:t>
            </w:r>
          </w:p>
        </w:tc>
        <w:tc>
          <w:tcPr>
            <w:tcW w:w="199" w:type="pct"/>
            <w:tcBorders>
              <w:top w:val="nil"/>
              <w:left w:val="nil"/>
              <w:bottom w:val="single" w:sz="4" w:space="0" w:color="A6A6A6"/>
              <w:right w:val="single" w:sz="4" w:space="0" w:color="A6A6A6"/>
            </w:tcBorders>
            <w:shd w:val="clear" w:color="000000" w:fill="BFBFBF"/>
            <w:hideMark/>
          </w:tcPr>
          <w:p w14:paraId="582476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9ED33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FCFAA1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1D2B5E" w14:textId="4CBCE4FC"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7CD2998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R4-2313452</w:t>
            </w:r>
          </w:p>
        </w:tc>
        <w:tc>
          <w:tcPr>
            <w:tcW w:w="794" w:type="pct"/>
            <w:tcBorders>
              <w:top w:val="nil"/>
              <w:left w:val="nil"/>
              <w:bottom w:val="single" w:sz="4" w:space="0" w:color="A6A6A6"/>
              <w:right w:val="single" w:sz="4" w:space="0" w:color="A6A6A6"/>
            </w:tcBorders>
            <w:shd w:val="clear" w:color="auto" w:fill="auto"/>
            <w:hideMark/>
          </w:tcPr>
          <w:p w14:paraId="365894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RRC Re-establishment for RedCap</w:t>
            </w:r>
          </w:p>
        </w:tc>
        <w:tc>
          <w:tcPr>
            <w:tcW w:w="497" w:type="pct"/>
            <w:tcBorders>
              <w:top w:val="nil"/>
              <w:left w:val="nil"/>
              <w:bottom w:val="single" w:sz="4" w:space="0" w:color="A6A6A6"/>
              <w:right w:val="single" w:sz="4" w:space="0" w:color="A6A6A6"/>
            </w:tcBorders>
            <w:shd w:val="clear" w:color="auto" w:fill="auto"/>
            <w:hideMark/>
          </w:tcPr>
          <w:p w14:paraId="7F4F79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6EE04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41D2D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E7000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9CA56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277D6A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0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A731E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D70D5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7CBB1F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1"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1BE3F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3600</w:t>
            </w:r>
          </w:p>
        </w:tc>
        <w:tc>
          <w:tcPr>
            <w:tcW w:w="199" w:type="pct"/>
            <w:tcBorders>
              <w:top w:val="nil"/>
              <w:left w:val="nil"/>
              <w:bottom w:val="single" w:sz="4" w:space="0" w:color="A6A6A6"/>
              <w:right w:val="single" w:sz="4" w:space="0" w:color="A6A6A6"/>
            </w:tcBorders>
            <w:shd w:val="clear" w:color="000000" w:fill="BFBFBF"/>
            <w:hideMark/>
          </w:tcPr>
          <w:p w14:paraId="6A8E4C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01B9B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5A96C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98EEB2E" w14:textId="4FC61C44" w:rsidTr="006B3361">
        <w:trPr>
          <w:trHeight w:val="851"/>
        </w:trPr>
        <w:tc>
          <w:tcPr>
            <w:tcW w:w="395" w:type="pct"/>
            <w:tcBorders>
              <w:top w:val="nil"/>
              <w:left w:val="single" w:sz="4" w:space="0" w:color="A6A6A6"/>
              <w:bottom w:val="single" w:sz="4" w:space="0" w:color="A6A6A6"/>
              <w:right w:val="single" w:sz="4" w:space="0" w:color="A6A6A6"/>
            </w:tcBorders>
            <w:shd w:val="clear" w:color="auto" w:fill="auto"/>
            <w:hideMark/>
          </w:tcPr>
          <w:p w14:paraId="7015B8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2" w:history="1">
              <w:r w:rsidR="00EE6F31" w:rsidRPr="00EE6F31">
                <w:rPr>
                  <w:rFonts w:ascii="Arial" w:hAnsi="Arial" w:cs="Arial"/>
                  <w:b/>
                  <w:bCs/>
                  <w:color w:val="0000FF"/>
                  <w:sz w:val="16"/>
                  <w:szCs w:val="16"/>
                  <w:u w:val="single"/>
                </w:rPr>
                <w:t>R4-2313492</w:t>
              </w:r>
            </w:hyperlink>
          </w:p>
        </w:tc>
        <w:tc>
          <w:tcPr>
            <w:tcW w:w="794" w:type="pct"/>
            <w:tcBorders>
              <w:top w:val="nil"/>
              <w:left w:val="nil"/>
              <w:bottom w:val="single" w:sz="4" w:space="0" w:color="A6A6A6"/>
              <w:right w:val="single" w:sz="4" w:space="0" w:color="A6A6A6"/>
            </w:tcBorders>
            <w:shd w:val="clear" w:color="auto" w:fill="auto"/>
            <w:hideMark/>
          </w:tcPr>
          <w:p w14:paraId="0C53C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xml:space="preserve">[NR_redcap-Perf ] Correction in Redcap Radio Link Monitoring In-sync Test in DRX mode for 2 Rx </w:t>
            </w:r>
          </w:p>
        </w:tc>
        <w:tc>
          <w:tcPr>
            <w:tcW w:w="497" w:type="pct"/>
            <w:tcBorders>
              <w:top w:val="nil"/>
              <w:left w:val="nil"/>
              <w:bottom w:val="single" w:sz="4" w:space="0" w:color="A6A6A6"/>
              <w:right w:val="single" w:sz="4" w:space="0" w:color="A6A6A6"/>
            </w:tcBorders>
            <w:shd w:val="clear" w:color="auto" w:fill="auto"/>
            <w:hideMark/>
          </w:tcPr>
          <w:p w14:paraId="0579A1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64488A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E3AA2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8312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17B7E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9BC35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461E29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3F70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EC467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5"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FC0D3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3603</w:t>
            </w:r>
          </w:p>
        </w:tc>
        <w:tc>
          <w:tcPr>
            <w:tcW w:w="199" w:type="pct"/>
            <w:tcBorders>
              <w:top w:val="nil"/>
              <w:left w:val="nil"/>
              <w:bottom w:val="single" w:sz="4" w:space="0" w:color="A6A6A6"/>
              <w:right w:val="single" w:sz="4" w:space="0" w:color="A6A6A6"/>
            </w:tcBorders>
            <w:shd w:val="clear" w:color="000000" w:fill="BFBFBF"/>
            <w:hideMark/>
          </w:tcPr>
          <w:p w14:paraId="538E49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499C1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E3743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D2963B" w14:textId="29144E92" w:rsidTr="006B3361">
        <w:trPr>
          <w:trHeight w:val="1036"/>
        </w:trPr>
        <w:tc>
          <w:tcPr>
            <w:tcW w:w="395" w:type="pct"/>
            <w:tcBorders>
              <w:top w:val="nil"/>
              <w:left w:val="single" w:sz="4" w:space="0" w:color="A6A6A6"/>
              <w:bottom w:val="single" w:sz="4" w:space="0" w:color="A6A6A6"/>
              <w:right w:val="single" w:sz="4" w:space="0" w:color="A6A6A6"/>
            </w:tcBorders>
            <w:shd w:val="clear" w:color="auto" w:fill="auto"/>
            <w:hideMark/>
          </w:tcPr>
          <w:p w14:paraId="2AE1220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R4-2313493</w:t>
            </w:r>
          </w:p>
        </w:tc>
        <w:tc>
          <w:tcPr>
            <w:tcW w:w="794" w:type="pct"/>
            <w:tcBorders>
              <w:top w:val="nil"/>
              <w:left w:val="nil"/>
              <w:bottom w:val="single" w:sz="4" w:space="0" w:color="A6A6A6"/>
              <w:right w:val="single" w:sz="4" w:space="0" w:color="A6A6A6"/>
            </w:tcBorders>
            <w:shd w:val="clear" w:color="auto" w:fill="auto"/>
            <w:hideMark/>
          </w:tcPr>
          <w:p w14:paraId="19E3F42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 Correction in Redcap Radio Link Monitoring In-sync Test in DRX mode for 2 Rx (Rel-18)</w:t>
            </w:r>
          </w:p>
        </w:tc>
        <w:tc>
          <w:tcPr>
            <w:tcW w:w="497" w:type="pct"/>
            <w:tcBorders>
              <w:top w:val="nil"/>
              <w:left w:val="nil"/>
              <w:bottom w:val="single" w:sz="4" w:space="0" w:color="A6A6A6"/>
              <w:right w:val="single" w:sz="4" w:space="0" w:color="A6A6A6"/>
            </w:tcBorders>
            <w:shd w:val="clear" w:color="auto" w:fill="auto"/>
            <w:hideMark/>
          </w:tcPr>
          <w:p w14:paraId="5919AB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48C2C3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D3A3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458A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2EF84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B864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E501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98107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607CBC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8"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42154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3604</w:t>
            </w:r>
          </w:p>
        </w:tc>
        <w:tc>
          <w:tcPr>
            <w:tcW w:w="199" w:type="pct"/>
            <w:tcBorders>
              <w:top w:val="nil"/>
              <w:left w:val="nil"/>
              <w:bottom w:val="single" w:sz="4" w:space="0" w:color="A6A6A6"/>
              <w:right w:val="single" w:sz="4" w:space="0" w:color="A6A6A6"/>
            </w:tcBorders>
            <w:shd w:val="clear" w:color="000000" w:fill="BFBFBF"/>
            <w:hideMark/>
          </w:tcPr>
          <w:p w14:paraId="6DB68F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FBD43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0B1712D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6B5C6FB" w14:textId="0F3A160D" w:rsidTr="006B3361">
        <w:trPr>
          <w:trHeight w:val="912"/>
        </w:trPr>
        <w:tc>
          <w:tcPr>
            <w:tcW w:w="395" w:type="pct"/>
            <w:tcBorders>
              <w:top w:val="nil"/>
              <w:left w:val="single" w:sz="4" w:space="0" w:color="A6A6A6"/>
              <w:bottom w:val="single" w:sz="4" w:space="0" w:color="A6A6A6"/>
              <w:right w:val="single" w:sz="4" w:space="0" w:color="A6A6A6"/>
            </w:tcBorders>
            <w:shd w:val="clear" w:color="auto" w:fill="auto"/>
            <w:hideMark/>
          </w:tcPr>
          <w:p w14:paraId="2BDA39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19" w:history="1">
              <w:r w:rsidR="00EE6F31" w:rsidRPr="00EE6F31">
                <w:rPr>
                  <w:rFonts w:ascii="Arial" w:hAnsi="Arial" w:cs="Arial"/>
                  <w:b/>
                  <w:bCs/>
                  <w:color w:val="0000FF"/>
                  <w:sz w:val="16"/>
                  <w:szCs w:val="16"/>
                  <w:u w:val="single"/>
                </w:rPr>
                <w:t>R4-2313500</w:t>
              </w:r>
            </w:hyperlink>
          </w:p>
        </w:tc>
        <w:tc>
          <w:tcPr>
            <w:tcW w:w="794" w:type="pct"/>
            <w:tcBorders>
              <w:top w:val="nil"/>
              <w:left w:val="nil"/>
              <w:bottom w:val="single" w:sz="4" w:space="0" w:color="A6A6A6"/>
              <w:right w:val="single" w:sz="4" w:space="0" w:color="A6A6A6"/>
            </w:tcBorders>
            <w:shd w:val="clear" w:color="auto" w:fill="auto"/>
            <w:hideMark/>
          </w:tcPr>
          <w:p w14:paraId="6DD870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38.133 - Correction of satellite access Clause for Timing Advance adjustment</w:t>
            </w:r>
          </w:p>
        </w:tc>
        <w:tc>
          <w:tcPr>
            <w:tcW w:w="497" w:type="pct"/>
            <w:tcBorders>
              <w:top w:val="nil"/>
              <w:left w:val="nil"/>
              <w:bottom w:val="single" w:sz="4" w:space="0" w:color="A6A6A6"/>
              <w:right w:val="single" w:sz="4" w:space="0" w:color="A6A6A6"/>
            </w:tcBorders>
            <w:shd w:val="clear" w:color="auto" w:fill="auto"/>
            <w:hideMark/>
          </w:tcPr>
          <w:p w14:paraId="236BEF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THALES</w:t>
            </w:r>
          </w:p>
        </w:tc>
        <w:tc>
          <w:tcPr>
            <w:tcW w:w="248" w:type="pct"/>
            <w:tcBorders>
              <w:top w:val="nil"/>
              <w:left w:val="nil"/>
              <w:bottom w:val="single" w:sz="4" w:space="0" w:color="A6A6A6"/>
              <w:right w:val="single" w:sz="4" w:space="0" w:color="A6A6A6"/>
            </w:tcBorders>
            <w:shd w:val="clear" w:color="auto" w:fill="auto"/>
            <w:hideMark/>
          </w:tcPr>
          <w:p w14:paraId="7EDBF7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7AA03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060EB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144C0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A8DB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9FD3E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348C8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A4788F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2"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55F1A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3605</w:t>
            </w:r>
          </w:p>
        </w:tc>
        <w:tc>
          <w:tcPr>
            <w:tcW w:w="199" w:type="pct"/>
            <w:tcBorders>
              <w:top w:val="nil"/>
              <w:left w:val="nil"/>
              <w:bottom w:val="single" w:sz="4" w:space="0" w:color="A6A6A6"/>
              <w:right w:val="single" w:sz="4" w:space="0" w:color="A6A6A6"/>
            </w:tcBorders>
            <w:shd w:val="clear" w:color="000000" w:fill="BFBFBF"/>
            <w:hideMark/>
          </w:tcPr>
          <w:p w14:paraId="7C7D94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8BDDC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D</w:t>
            </w:r>
          </w:p>
        </w:tc>
        <w:tc>
          <w:tcPr>
            <w:tcW w:w="335" w:type="pct"/>
            <w:tcBorders>
              <w:top w:val="nil"/>
              <w:left w:val="nil"/>
              <w:bottom w:val="single" w:sz="4" w:space="0" w:color="A6A6A6"/>
              <w:right w:val="single" w:sz="4" w:space="0" w:color="A6A6A6"/>
            </w:tcBorders>
          </w:tcPr>
          <w:p w14:paraId="426CAB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5A6C0A0" w14:textId="5E037D44" w:rsidTr="006B3361">
        <w:trPr>
          <w:trHeight w:val="745"/>
        </w:trPr>
        <w:tc>
          <w:tcPr>
            <w:tcW w:w="395" w:type="pct"/>
            <w:tcBorders>
              <w:top w:val="nil"/>
              <w:left w:val="single" w:sz="4" w:space="0" w:color="A6A6A6"/>
              <w:bottom w:val="single" w:sz="4" w:space="0" w:color="A6A6A6"/>
              <w:right w:val="single" w:sz="4" w:space="0" w:color="A6A6A6"/>
            </w:tcBorders>
            <w:shd w:val="clear" w:color="auto" w:fill="auto"/>
            <w:hideMark/>
          </w:tcPr>
          <w:p w14:paraId="269F4A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3" w:history="1">
              <w:r w:rsidR="00EE6F31" w:rsidRPr="00EE6F31">
                <w:rPr>
                  <w:rFonts w:ascii="Arial" w:hAnsi="Arial" w:cs="Arial"/>
                  <w:b/>
                  <w:bCs/>
                  <w:color w:val="0000FF"/>
                  <w:sz w:val="16"/>
                  <w:szCs w:val="16"/>
                  <w:u w:val="single"/>
                </w:rPr>
                <w:t>R4-2313505</w:t>
              </w:r>
            </w:hyperlink>
          </w:p>
        </w:tc>
        <w:tc>
          <w:tcPr>
            <w:tcW w:w="794" w:type="pct"/>
            <w:tcBorders>
              <w:top w:val="nil"/>
              <w:left w:val="nil"/>
              <w:bottom w:val="single" w:sz="4" w:space="0" w:color="A6A6A6"/>
              <w:right w:val="single" w:sz="4" w:space="0" w:color="A6A6A6"/>
            </w:tcBorders>
            <w:shd w:val="clear" w:color="auto" w:fill="auto"/>
            <w:hideMark/>
          </w:tcPr>
          <w:p w14:paraId="47E897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38.133 on SCG activation Rel-17</w:t>
            </w:r>
          </w:p>
        </w:tc>
        <w:tc>
          <w:tcPr>
            <w:tcW w:w="497" w:type="pct"/>
            <w:tcBorders>
              <w:top w:val="nil"/>
              <w:left w:val="nil"/>
              <w:bottom w:val="single" w:sz="4" w:space="0" w:color="A6A6A6"/>
              <w:right w:val="single" w:sz="4" w:space="0" w:color="A6A6A6"/>
            </w:tcBorders>
            <w:shd w:val="clear" w:color="auto" w:fill="auto"/>
            <w:hideMark/>
          </w:tcPr>
          <w:p w14:paraId="410563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6D81B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BAC55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D62CD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2688E3B"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02524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BF935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298AD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643421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6"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7D4B2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3606</w:t>
            </w:r>
          </w:p>
        </w:tc>
        <w:tc>
          <w:tcPr>
            <w:tcW w:w="199" w:type="pct"/>
            <w:tcBorders>
              <w:top w:val="nil"/>
              <w:left w:val="nil"/>
              <w:bottom w:val="single" w:sz="4" w:space="0" w:color="A6A6A6"/>
              <w:right w:val="single" w:sz="4" w:space="0" w:color="A6A6A6"/>
            </w:tcBorders>
            <w:shd w:val="clear" w:color="000000" w:fill="BFBFBF"/>
            <w:hideMark/>
          </w:tcPr>
          <w:p w14:paraId="46D757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E3656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6E97CF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EA91AA" w14:textId="066C9CE0" w:rsidTr="009B3E94">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393874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7" w:history="1">
              <w:r w:rsidR="00EE6F31" w:rsidRPr="00EE6F31">
                <w:rPr>
                  <w:rFonts w:ascii="Arial" w:hAnsi="Arial" w:cs="Arial"/>
                  <w:b/>
                  <w:bCs/>
                  <w:color w:val="0000FF"/>
                  <w:sz w:val="16"/>
                  <w:szCs w:val="16"/>
                  <w:u w:val="single"/>
                </w:rPr>
                <w:t>R4-2313514</w:t>
              </w:r>
            </w:hyperlink>
          </w:p>
        </w:tc>
        <w:tc>
          <w:tcPr>
            <w:tcW w:w="794" w:type="pct"/>
            <w:tcBorders>
              <w:top w:val="nil"/>
              <w:left w:val="nil"/>
              <w:bottom w:val="single" w:sz="4" w:space="0" w:color="A6A6A6"/>
              <w:right w:val="single" w:sz="4" w:space="0" w:color="A6A6A6"/>
            </w:tcBorders>
            <w:shd w:val="clear" w:color="auto" w:fill="auto"/>
            <w:hideMark/>
          </w:tcPr>
          <w:p w14:paraId="45EB31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corrections to positioning core requirements</w:t>
            </w:r>
          </w:p>
        </w:tc>
        <w:tc>
          <w:tcPr>
            <w:tcW w:w="497" w:type="pct"/>
            <w:tcBorders>
              <w:top w:val="nil"/>
              <w:left w:val="nil"/>
              <w:bottom w:val="single" w:sz="4" w:space="0" w:color="A6A6A6"/>
              <w:right w:val="single" w:sz="4" w:space="0" w:color="A6A6A6"/>
            </w:tcBorders>
            <w:shd w:val="clear" w:color="auto" w:fill="auto"/>
            <w:hideMark/>
          </w:tcPr>
          <w:p w14:paraId="6AE7D6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Inc.</w:t>
            </w:r>
          </w:p>
        </w:tc>
        <w:tc>
          <w:tcPr>
            <w:tcW w:w="248" w:type="pct"/>
            <w:tcBorders>
              <w:top w:val="nil"/>
              <w:left w:val="nil"/>
              <w:bottom w:val="single" w:sz="4" w:space="0" w:color="A6A6A6"/>
              <w:right w:val="single" w:sz="4" w:space="0" w:color="A6A6A6"/>
            </w:tcBorders>
            <w:shd w:val="clear" w:color="auto" w:fill="auto"/>
            <w:hideMark/>
          </w:tcPr>
          <w:p w14:paraId="5B0C63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5131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6EDE1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EE33F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EFC83E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85D49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29"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DCE15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612FF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0" w:history="1">
              <w:r w:rsidR="00EE6F31" w:rsidRPr="00EE6F31">
                <w:rPr>
                  <w:rFonts w:ascii="Arial" w:hAnsi="Arial" w:cs="Arial"/>
                  <w:b/>
                  <w:bCs/>
                  <w:color w:val="0000FF"/>
                  <w:sz w:val="16"/>
                  <w:szCs w:val="16"/>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21F073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3607</w:t>
            </w:r>
          </w:p>
        </w:tc>
        <w:tc>
          <w:tcPr>
            <w:tcW w:w="199" w:type="pct"/>
            <w:tcBorders>
              <w:top w:val="nil"/>
              <w:left w:val="nil"/>
              <w:bottom w:val="single" w:sz="4" w:space="0" w:color="A6A6A6"/>
              <w:right w:val="single" w:sz="4" w:space="0" w:color="A6A6A6"/>
            </w:tcBorders>
            <w:shd w:val="clear" w:color="000000" w:fill="BFBFBF"/>
            <w:hideMark/>
          </w:tcPr>
          <w:p w14:paraId="208D9C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C8F1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FCB02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0F1CC0" w14:textId="7A218EDC" w:rsidTr="006B3361">
        <w:trPr>
          <w:trHeight w:val="884"/>
        </w:trPr>
        <w:tc>
          <w:tcPr>
            <w:tcW w:w="395" w:type="pct"/>
            <w:tcBorders>
              <w:top w:val="nil"/>
              <w:left w:val="single" w:sz="4" w:space="0" w:color="A6A6A6"/>
              <w:bottom w:val="single" w:sz="4" w:space="0" w:color="A6A6A6"/>
              <w:right w:val="single" w:sz="4" w:space="0" w:color="A6A6A6"/>
            </w:tcBorders>
            <w:shd w:val="clear" w:color="auto" w:fill="auto"/>
            <w:hideMark/>
          </w:tcPr>
          <w:p w14:paraId="07E3216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R4-2313555</w:t>
            </w:r>
          </w:p>
        </w:tc>
        <w:tc>
          <w:tcPr>
            <w:tcW w:w="794" w:type="pct"/>
            <w:tcBorders>
              <w:top w:val="nil"/>
              <w:left w:val="nil"/>
              <w:bottom w:val="single" w:sz="4" w:space="0" w:color="A6A6A6"/>
              <w:right w:val="single" w:sz="4" w:space="0" w:color="A6A6A6"/>
            </w:tcBorders>
            <w:shd w:val="clear" w:color="auto" w:fill="auto"/>
            <w:hideMark/>
          </w:tcPr>
          <w:p w14:paraId="2F85C6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on corrections to positioning core requirements</w:t>
            </w:r>
          </w:p>
        </w:tc>
        <w:tc>
          <w:tcPr>
            <w:tcW w:w="497" w:type="pct"/>
            <w:tcBorders>
              <w:top w:val="nil"/>
              <w:left w:val="nil"/>
              <w:bottom w:val="single" w:sz="4" w:space="0" w:color="A6A6A6"/>
              <w:right w:val="single" w:sz="4" w:space="0" w:color="A6A6A6"/>
            </w:tcBorders>
            <w:shd w:val="clear" w:color="auto" w:fill="auto"/>
            <w:hideMark/>
          </w:tcPr>
          <w:p w14:paraId="3A2405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 Inc.</w:t>
            </w:r>
          </w:p>
        </w:tc>
        <w:tc>
          <w:tcPr>
            <w:tcW w:w="248" w:type="pct"/>
            <w:tcBorders>
              <w:top w:val="nil"/>
              <w:left w:val="nil"/>
              <w:bottom w:val="single" w:sz="4" w:space="0" w:color="A6A6A6"/>
              <w:right w:val="single" w:sz="4" w:space="0" w:color="A6A6A6"/>
            </w:tcBorders>
            <w:shd w:val="clear" w:color="auto" w:fill="auto"/>
            <w:hideMark/>
          </w:tcPr>
          <w:p w14:paraId="130669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80226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5892F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ADE6D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227ED4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1"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0C77EE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5C8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87EB1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3" w:history="1">
              <w:r w:rsidR="00EE6F31" w:rsidRPr="00EE6F31">
                <w:rPr>
                  <w:rFonts w:ascii="Arial" w:hAnsi="Arial" w:cs="Arial"/>
                  <w:b/>
                  <w:bCs/>
                  <w:color w:val="0000FF"/>
                  <w:sz w:val="16"/>
                  <w:szCs w:val="16"/>
                  <w:u w:val="single"/>
                </w:rPr>
                <w:t>NR_pos_enh2-Core</w:t>
              </w:r>
            </w:hyperlink>
          </w:p>
        </w:tc>
        <w:tc>
          <w:tcPr>
            <w:tcW w:w="248" w:type="pct"/>
            <w:tcBorders>
              <w:top w:val="nil"/>
              <w:left w:val="nil"/>
              <w:bottom w:val="single" w:sz="4" w:space="0" w:color="A6A6A6"/>
              <w:right w:val="single" w:sz="4" w:space="0" w:color="A6A6A6"/>
            </w:tcBorders>
            <w:shd w:val="clear" w:color="000000" w:fill="BFBFBF"/>
            <w:hideMark/>
          </w:tcPr>
          <w:p w14:paraId="7F5DF1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3610</w:t>
            </w:r>
          </w:p>
        </w:tc>
        <w:tc>
          <w:tcPr>
            <w:tcW w:w="199" w:type="pct"/>
            <w:tcBorders>
              <w:top w:val="nil"/>
              <w:left w:val="nil"/>
              <w:bottom w:val="single" w:sz="4" w:space="0" w:color="A6A6A6"/>
              <w:right w:val="single" w:sz="4" w:space="0" w:color="A6A6A6"/>
            </w:tcBorders>
            <w:shd w:val="clear" w:color="000000" w:fill="BFBFBF"/>
            <w:hideMark/>
          </w:tcPr>
          <w:p w14:paraId="520072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64293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7290A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D40788B" w14:textId="6A24EEF9" w:rsidTr="00C8545E">
        <w:trPr>
          <w:trHeight w:val="679"/>
        </w:trPr>
        <w:tc>
          <w:tcPr>
            <w:tcW w:w="395" w:type="pct"/>
            <w:tcBorders>
              <w:top w:val="nil"/>
              <w:left w:val="single" w:sz="4" w:space="0" w:color="A6A6A6"/>
              <w:bottom w:val="single" w:sz="4" w:space="0" w:color="A6A6A6"/>
              <w:right w:val="single" w:sz="4" w:space="0" w:color="A6A6A6"/>
            </w:tcBorders>
            <w:shd w:val="clear" w:color="auto" w:fill="auto"/>
            <w:hideMark/>
          </w:tcPr>
          <w:p w14:paraId="25CEEE5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4" w:history="1">
              <w:r w:rsidR="00EE6F31" w:rsidRPr="00EE6F31">
                <w:rPr>
                  <w:rFonts w:ascii="Arial" w:hAnsi="Arial" w:cs="Arial"/>
                  <w:b/>
                  <w:bCs/>
                  <w:color w:val="0000FF"/>
                  <w:sz w:val="16"/>
                  <w:szCs w:val="16"/>
                  <w:u w:val="single"/>
                </w:rPr>
                <w:t>R4-2313568</w:t>
              </w:r>
            </w:hyperlink>
          </w:p>
        </w:tc>
        <w:tc>
          <w:tcPr>
            <w:tcW w:w="794" w:type="pct"/>
            <w:tcBorders>
              <w:top w:val="nil"/>
              <w:left w:val="nil"/>
              <w:bottom w:val="single" w:sz="4" w:space="0" w:color="A6A6A6"/>
              <w:right w:val="single" w:sz="4" w:space="0" w:color="A6A6A6"/>
            </w:tcBorders>
            <w:shd w:val="clear" w:color="auto" w:fill="auto"/>
            <w:hideMark/>
          </w:tcPr>
          <w:p w14:paraId="0E9AF5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38.133 on SCG activation Rel-17</w:t>
            </w:r>
          </w:p>
        </w:tc>
        <w:tc>
          <w:tcPr>
            <w:tcW w:w="497" w:type="pct"/>
            <w:tcBorders>
              <w:top w:val="nil"/>
              <w:left w:val="nil"/>
              <w:bottom w:val="single" w:sz="4" w:space="0" w:color="A6A6A6"/>
              <w:right w:val="single" w:sz="4" w:space="0" w:color="A6A6A6"/>
            </w:tcBorders>
            <w:shd w:val="clear" w:color="auto" w:fill="auto"/>
            <w:hideMark/>
          </w:tcPr>
          <w:p w14:paraId="69CCAE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6C51F5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44F1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2ED6F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9E5249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6B8A6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4CF658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1375E7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D4A401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7" w:history="1">
              <w:r w:rsidR="00EE6F31" w:rsidRPr="00EE6F31">
                <w:rPr>
                  <w:rFonts w:ascii="Arial" w:hAnsi="Arial" w:cs="Arial"/>
                  <w:b/>
                  <w:bCs/>
                  <w:color w:val="0000FF"/>
                  <w:sz w:val="16"/>
                  <w:szCs w:val="16"/>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489C1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3611</w:t>
            </w:r>
          </w:p>
        </w:tc>
        <w:tc>
          <w:tcPr>
            <w:tcW w:w="199" w:type="pct"/>
            <w:tcBorders>
              <w:top w:val="nil"/>
              <w:left w:val="nil"/>
              <w:bottom w:val="single" w:sz="4" w:space="0" w:color="A6A6A6"/>
              <w:right w:val="single" w:sz="4" w:space="0" w:color="A6A6A6"/>
            </w:tcBorders>
            <w:shd w:val="clear" w:color="000000" w:fill="BFBFBF"/>
            <w:hideMark/>
          </w:tcPr>
          <w:p w14:paraId="03CD10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CEC38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5F0B43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ACAC31" w14:textId="1E3EF2E2" w:rsidTr="006B3361">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6D5D31A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8" w:history="1">
              <w:r w:rsidR="00EE6F31" w:rsidRPr="00EE6F31">
                <w:rPr>
                  <w:rFonts w:ascii="Arial" w:hAnsi="Arial" w:cs="Arial"/>
                  <w:b/>
                  <w:bCs/>
                  <w:color w:val="0000FF"/>
                  <w:sz w:val="16"/>
                  <w:szCs w:val="16"/>
                  <w:u w:val="single"/>
                </w:rPr>
                <w:t>R4-2313750</w:t>
              </w:r>
            </w:hyperlink>
          </w:p>
        </w:tc>
        <w:tc>
          <w:tcPr>
            <w:tcW w:w="794" w:type="pct"/>
            <w:tcBorders>
              <w:top w:val="nil"/>
              <w:left w:val="nil"/>
              <w:bottom w:val="single" w:sz="4" w:space="0" w:color="A6A6A6"/>
              <w:right w:val="single" w:sz="4" w:space="0" w:color="A6A6A6"/>
            </w:tcBorders>
            <w:shd w:val="clear" w:color="auto" w:fill="auto"/>
            <w:hideMark/>
          </w:tcPr>
          <w:p w14:paraId="2B46C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553E1A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4A94130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DABF6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929B8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10A54A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03193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3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8F4509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FC5A3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C169C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1"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A6BED2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3620</w:t>
            </w:r>
          </w:p>
        </w:tc>
        <w:tc>
          <w:tcPr>
            <w:tcW w:w="199" w:type="pct"/>
            <w:tcBorders>
              <w:top w:val="nil"/>
              <w:left w:val="nil"/>
              <w:bottom w:val="single" w:sz="4" w:space="0" w:color="A6A6A6"/>
              <w:right w:val="single" w:sz="4" w:space="0" w:color="A6A6A6"/>
            </w:tcBorders>
            <w:shd w:val="clear" w:color="000000" w:fill="BFBFBF"/>
            <w:hideMark/>
          </w:tcPr>
          <w:p w14:paraId="597648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9CB8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FF88B7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4AA2AA" w14:textId="2D0B1306" w:rsidTr="006B3361">
        <w:trPr>
          <w:trHeight w:val="1284"/>
        </w:trPr>
        <w:tc>
          <w:tcPr>
            <w:tcW w:w="395" w:type="pct"/>
            <w:tcBorders>
              <w:top w:val="nil"/>
              <w:left w:val="single" w:sz="4" w:space="0" w:color="A6A6A6"/>
              <w:bottom w:val="single" w:sz="4" w:space="0" w:color="A6A6A6"/>
              <w:right w:val="single" w:sz="4" w:space="0" w:color="A6A6A6"/>
            </w:tcBorders>
            <w:shd w:val="clear" w:color="auto" w:fill="auto"/>
            <w:hideMark/>
          </w:tcPr>
          <w:p w14:paraId="1E56D67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R4-2313751</w:t>
            </w:r>
          </w:p>
        </w:tc>
        <w:tc>
          <w:tcPr>
            <w:tcW w:w="794" w:type="pct"/>
            <w:tcBorders>
              <w:top w:val="nil"/>
              <w:left w:val="nil"/>
              <w:bottom w:val="single" w:sz="4" w:space="0" w:color="A6A6A6"/>
              <w:right w:val="single" w:sz="4" w:space="0" w:color="A6A6A6"/>
            </w:tcBorders>
            <w:shd w:val="clear" w:color="auto" w:fill="auto"/>
            <w:hideMark/>
          </w:tcPr>
          <w:p w14:paraId="046ED7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(Cat-A Rel-18)</w:t>
            </w:r>
          </w:p>
        </w:tc>
        <w:tc>
          <w:tcPr>
            <w:tcW w:w="497" w:type="pct"/>
            <w:tcBorders>
              <w:top w:val="nil"/>
              <w:left w:val="nil"/>
              <w:bottom w:val="single" w:sz="4" w:space="0" w:color="A6A6A6"/>
              <w:right w:val="single" w:sz="4" w:space="0" w:color="A6A6A6"/>
            </w:tcBorders>
            <w:shd w:val="clear" w:color="auto" w:fill="auto"/>
            <w:hideMark/>
          </w:tcPr>
          <w:p w14:paraId="2B58650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79297E4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7DF8D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64B95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CC051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9012A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2"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CD9907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3"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0187AC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CFCF53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4"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F57F0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3621</w:t>
            </w:r>
          </w:p>
        </w:tc>
        <w:tc>
          <w:tcPr>
            <w:tcW w:w="199" w:type="pct"/>
            <w:tcBorders>
              <w:top w:val="nil"/>
              <w:left w:val="nil"/>
              <w:bottom w:val="single" w:sz="4" w:space="0" w:color="A6A6A6"/>
              <w:right w:val="single" w:sz="4" w:space="0" w:color="A6A6A6"/>
            </w:tcBorders>
            <w:shd w:val="clear" w:color="000000" w:fill="BFBFBF"/>
            <w:hideMark/>
          </w:tcPr>
          <w:p w14:paraId="0BA153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717D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CE5890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153162" w14:textId="2CC77038" w:rsidTr="006B3361">
        <w:trPr>
          <w:trHeight w:val="976"/>
        </w:trPr>
        <w:tc>
          <w:tcPr>
            <w:tcW w:w="395" w:type="pct"/>
            <w:tcBorders>
              <w:top w:val="nil"/>
              <w:left w:val="single" w:sz="4" w:space="0" w:color="A6A6A6"/>
              <w:bottom w:val="single" w:sz="4" w:space="0" w:color="A6A6A6"/>
              <w:right w:val="single" w:sz="4" w:space="0" w:color="A6A6A6"/>
            </w:tcBorders>
            <w:shd w:val="clear" w:color="auto" w:fill="auto"/>
            <w:hideMark/>
          </w:tcPr>
          <w:p w14:paraId="3F4F56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5" w:history="1">
              <w:r w:rsidR="00EE6F31" w:rsidRPr="00EE6F31">
                <w:rPr>
                  <w:rFonts w:ascii="Arial" w:hAnsi="Arial" w:cs="Arial"/>
                  <w:b/>
                  <w:bCs/>
                  <w:color w:val="0000FF"/>
                  <w:sz w:val="16"/>
                  <w:szCs w:val="16"/>
                  <w:u w:val="single"/>
                </w:rPr>
                <w:t>R4-2313752</w:t>
              </w:r>
            </w:hyperlink>
          </w:p>
        </w:tc>
        <w:tc>
          <w:tcPr>
            <w:tcW w:w="794" w:type="pct"/>
            <w:tcBorders>
              <w:top w:val="nil"/>
              <w:left w:val="nil"/>
              <w:bottom w:val="single" w:sz="4" w:space="0" w:color="A6A6A6"/>
              <w:right w:val="single" w:sz="4" w:space="0" w:color="A6A6A6"/>
            </w:tcBorders>
            <w:shd w:val="clear" w:color="auto" w:fill="auto"/>
            <w:hideMark/>
          </w:tcPr>
          <w:p w14:paraId="61B3B1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45B7BD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4EA6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F5B97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D7F7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344E0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46045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45C17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B1BBF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28DB5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8" w:history="1">
              <w:r w:rsidR="00EE6F31"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718993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3622</w:t>
            </w:r>
          </w:p>
        </w:tc>
        <w:tc>
          <w:tcPr>
            <w:tcW w:w="199" w:type="pct"/>
            <w:tcBorders>
              <w:top w:val="nil"/>
              <w:left w:val="nil"/>
              <w:bottom w:val="single" w:sz="4" w:space="0" w:color="A6A6A6"/>
              <w:right w:val="single" w:sz="4" w:space="0" w:color="A6A6A6"/>
            </w:tcBorders>
            <w:shd w:val="clear" w:color="000000" w:fill="BFBFBF"/>
            <w:hideMark/>
          </w:tcPr>
          <w:p w14:paraId="45E7A5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2D3D1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A28EC8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0906FA9" w14:textId="0F071598" w:rsidTr="00C8545E">
        <w:trPr>
          <w:trHeight w:val="1110"/>
        </w:trPr>
        <w:tc>
          <w:tcPr>
            <w:tcW w:w="395" w:type="pct"/>
            <w:tcBorders>
              <w:top w:val="nil"/>
              <w:left w:val="single" w:sz="4" w:space="0" w:color="A6A6A6"/>
              <w:bottom w:val="single" w:sz="4" w:space="0" w:color="A6A6A6"/>
              <w:right w:val="single" w:sz="4" w:space="0" w:color="A6A6A6"/>
            </w:tcBorders>
            <w:shd w:val="clear" w:color="auto" w:fill="auto"/>
            <w:hideMark/>
          </w:tcPr>
          <w:p w14:paraId="0F147C0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R4-2313753</w:t>
            </w:r>
          </w:p>
        </w:tc>
        <w:tc>
          <w:tcPr>
            <w:tcW w:w="794" w:type="pct"/>
            <w:tcBorders>
              <w:top w:val="nil"/>
              <w:left w:val="nil"/>
              <w:bottom w:val="single" w:sz="4" w:space="0" w:color="A6A6A6"/>
              <w:right w:val="single" w:sz="4" w:space="0" w:color="A6A6A6"/>
            </w:tcBorders>
            <w:shd w:val="clear" w:color="auto" w:fill="auto"/>
            <w:hideMark/>
          </w:tcPr>
          <w:p w14:paraId="1FE7FD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(Cat-A Rel-18)</w:t>
            </w:r>
          </w:p>
        </w:tc>
        <w:tc>
          <w:tcPr>
            <w:tcW w:w="497" w:type="pct"/>
            <w:tcBorders>
              <w:top w:val="nil"/>
              <w:left w:val="nil"/>
              <w:bottom w:val="single" w:sz="4" w:space="0" w:color="A6A6A6"/>
              <w:right w:val="single" w:sz="4" w:space="0" w:color="A6A6A6"/>
            </w:tcBorders>
            <w:shd w:val="clear" w:color="auto" w:fill="auto"/>
            <w:hideMark/>
          </w:tcPr>
          <w:p w14:paraId="22035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7629E37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008FB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3A102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2DD19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726CF0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4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6E0655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99C2D0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778DD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1" w:history="1">
              <w:r w:rsidR="00EE6F31"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42D873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3623</w:t>
            </w:r>
          </w:p>
        </w:tc>
        <w:tc>
          <w:tcPr>
            <w:tcW w:w="199" w:type="pct"/>
            <w:tcBorders>
              <w:top w:val="nil"/>
              <w:left w:val="nil"/>
              <w:bottom w:val="single" w:sz="4" w:space="0" w:color="A6A6A6"/>
              <w:right w:val="single" w:sz="4" w:space="0" w:color="A6A6A6"/>
            </w:tcBorders>
            <w:shd w:val="clear" w:color="000000" w:fill="BFBFBF"/>
            <w:hideMark/>
          </w:tcPr>
          <w:p w14:paraId="04CADA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51A64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DD4292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56DBBA" w14:textId="6F3CB60E" w:rsidTr="009B3E94">
        <w:trPr>
          <w:trHeight w:val="984"/>
        </w:trPr>
        <w:tc>
          <w:tcPr>
            <w:tcW w:w="395" w:type="pct"/>
            <w:tcBorders>
              <w:top w:val="nil"/>
              <w:left w:val="single" w:sz="4" w:space="0" w:color="A6A6A6"/>
              <w:bottom w:val="single" w:sz="4" w:space="0" w:color="A6A6A6"/>
              <w:right w:val="single" w:sz="4" w:space="0" w:color="A6A6A6"/>
            </w:tcBorders>
            <w:shd w:val="clear" w:color="auto" w:fill="auto"/>
            <w:hideMark/>
          </w:tcPr>
          <w:p w14:paraId="101852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2" w:history="1">
              <w:r w:rsidR="00EE6F31" w:rsidRPr="00EE6F31">
                <w:rPr>
                  <w:rFonts w:ascii="Arial" w:hAnsi="Arial" w:cs="Arial"/>
                  <w:b/>
                  <w:bCs/>
                  <w:color w:val="0000FF"/>
                  <w:sz w:val="16"/>
                  <w:szCs w:val="16"/>
                  <w:u w:val="single"/>
                </w:rPr>
                <w:t>R4-2313754</w:t>
              </w:r>
            </w:hyperlink>
          </w:p>
        </w:tc>
        <w:tc>
          <w:tcPr>
            <w:tcW w:w="794" w:type="pct"/>
            <w:tcBorders>
              <w:top w:val="nil"/>
              <w:left w:val="nil"/>
              <w:bottom w:val="single" w:sz="4" w:space="0" w:color="A6A6A6"/>
              <w:right w:val="single" w:sz="4" w:space="0" w:color="A6A6A6"/>
            </w:tcBorders>
            <w:shd w:val="clear" w:color="auto" w:fill="auto"/>
            <w:hideMark/>
          </w:tcPr>
          <w:p w14:paraId="101D1E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(Cat-F Rel-17)</w:t>
            </w:r>
          </w:p>
        </w:tc>
        <w:tc>
          <w:tcPr>
            <w:tcW w:w="497" w:type="pct"/>
            <w:tcBorders>
              <w:top w:val="nil"/>
              <w:left w:val="nil"/>
              <w:bottom w:val="single" w:sz="4" w:space="0" w:color="A6A6A6"/>
              <w:right w:val="single" w:sz="4" w:space="0" w:color="A6A6A6"/>
            </w:tcBorders>
            <w:shd w:val="clear" w:color="auto" w:fill="auto"/>
            <w:hideMark/>
          </w:tcPr>
          <w:p w14:paraId="482C62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9DAE0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CEA4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286C9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7F8EF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40BD1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46CADE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57BF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480F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5"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C8EA9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3624</w:t>
            </w:r>
          </w:p>
        </w:tc>
        <w:tc>
          <w:tcPr>
            <w:tcW w:w="199" w:type="pct"/>
            <w:tcBorders>
              <w:top w:val="nil"/>
              <w:left w:val="nil"/>
              <w:bottom w:val="single" w:sz="4" w:space="0" w:color="A6A6A6"/>
              <w:right w:val="single" w:sz="4" w:space="0" w:color="A6A6A6"/>
            </w:tcBorders>
            <w:shd w:val="clear" w:color="000000" w:fill="BFBFBF"/>
            <w:hideMark/>
          </w:tcPr>
          <w:p w14:paraId="781705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27FE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72129F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A4D30F5" w14:textId="1E533AA7" w:rsidTr="006B3361">
        <w:trPr>
          <w:trHeight w:val="829"/>
        </w:trPr>
        <w:tc>
          <w:tcPr>
            <w:tcW w:w="395" w:type="pct"/>
            <w:tcBorders>
              <w:top w:val="nil"/>
              <w:left w:val="single" w:sz="4" w:space="0" w:color="A6A6A6"/>
              <w:bottom w:val="single" w:sz="4" w:space="0" w:color="A6A6A6"/>
              <w:right w:val="single" w:sz="4" w:space="0" w:color="A6A6A6"/>
            </w:tcBorders>
            <w:shd w:val="clear" w:color="auto" w:fill="auto"/>
            <w:hideMark/>
          </w:tcPr>
          <w:p w14:paraId="0A385E84"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R4-2313755</w:t>
            </w:r>
          </w:p>
        </w:tc>
        <w:tc>
          <w:tcPr>
            <w:tcW w:w="794" w:type="pct"/>
            <w:tcBorders>
              <w:top w:val="nil"/>
              <w:left w:val="nil"/>
              <w:bottom w:val="single" w:sz="4" w:space="0" w:color="A6A6A6"/>
              <w:right w:val="single" w:sz="4" w:space="0" w:color="A6A6A6"/>
            </w:tcBorders>
            <w:shd w:val="clear" w:color="auto" w:fill="auto"/>
            <w:hideMark/>
          </w:tcPr>
          <w:p w14:paraId="2F8EAF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(Cat-A Rel-18)</w:t>
            </w:r>
          </w:p>
        </w:tc>
        <w:tc>
          <w:tcPr>
            <w:tcW w:w="497" w:type="pct"/>
            <w:tcBorders>
              <w:top w:val="nil"/>
              <w:left w:val="nil"/>
              <w:bottom w:val="single" w:sz="4" w:space="0" w:color="A6A6A6"/>
              <w:right w:val="single" w:sz="4" w:space="0" w:color="A6A6A6"/>
            </w:tcBorders>
            <w:shd w:val="clear" w:color="auto" w:fill="auto"/>
            <w:hideMark/>
          </w:tcPr>
          <w:p w14:paraId="0FF5F2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954197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A61D9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6D933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59DD81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376C95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F16B4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7"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523A83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3F839B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8"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4CAF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3625</w:t>
            </w:r>
          </w:p>
        </w:tc>
        <w:tc>
          <w:tcPr>
            <w:tcW w:w="199" w:type="pct"/>
            <w:tcBorders>
              <w:top w:val="nil"/>
              <w:left w:val="nil"/>
              <w:bottom w:val="single" w:sz="4" w:space="0" w:color="A6A6A6"/>
              <w:right w:val="single" w:sz="4" w:space="0" w:color="A6A6A6"/>
            </w:tcBorders>
            <w:shd w:val="clear" w:color="000000" w:fill="BFBFBF"/>
            <w:hideMark/>
          </w:tcPr>
          <w:p w14:paraId="09EA4C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C86CC0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9FDD74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8D74C" w14:textId="1A39C5D9" w:rsidTr="006B3361">
        <w:trPr>
          <w:trHeight w:val="699"/>
        </w:trPr>
        <w:tc>
          <w:tcPr>
            <w:tcW w:w="395" w:type="pct"/>
            <w:tcBorders>
              <w:top w:val="nil"/>
              <w:left w:val="single" w:sz="4" w:space="0" w:color="A6A6A6"/>
              <w:bottom w:val="single" w:sz="4" w:space="0" w:color="A6A6A6"/>
              <w:right w:val="single" w:sz="4" w:space="0" w:color="A6A6A6"/>
            </w:tcBorders>
            <w:shd w:val="clear" w:color="auto" w:fill="auto"/>
            <w:hideMark/>
          </w:tcPr>
          <w:p w14:paraId="5E5C04B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59" w:history="1">
              <w:r w:rsidR="00EE6F31" w:rsidRPr="00EE6F31">
                <w:rPr>
                  <w:rFonts w:ascii="Arial" w:hAnsi="Arial" w:cs="Arial"/>
                  <w:b/>
                  <w:bCs/>
                  <w:color w:val="0000FF"/>
                  <w:sz w:val="16"/>
                  <w:szCs w:val="16"/>
                  <w:u w:val="single"/>
                </w:rPr>
                <w:t>R4-2313756</w:t>
              </w:r>
            </w:hyperlink>
          </w:p>
        </w:tc>
        <w:tc>
          <w:tcPr>
            <w:tcW w:w="794" w:type="pct"/>
            <w:tcBorders>
              <w:top w:val="nil"/>
              <w:left w:val="nil"/>
              <w:bottom w:val="single" w:sz="4" w:space="0" w:color="A6A6A6"/>
              <w:right w:val="single" w:sz="4" w:space="0" w:color="A6A6A6"/>
            </w:tcBorders>
            <w:shd w:val="clear" w:color="auto" w:fill="auto"/>
            <w:hideMark/>
          </w:tcPr>
          <w:p w14:paraId="0B2EA9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(Cat-F Rel-17)</w:t>
            </w:r>
          </w:p>
        </w:tc>
        <w:tc>
          <w:tcPr>
            <w:tcW w:w="497" w:type="pct"/>
            <w:tcBorders>
              <w:top w:val="nil"/>
              <w:left w:val="nil"/>
              <w:bottom w:val="single" w:sz="4" w:space="0" w:color="A6A6A6"/>
              <w:right w:val="single" w:sz="4" w:space="0" w:color="A6A6A6"/>
            </w:tcBorders>
            <w:shd w:val="clear" w:color="auto" w:fill="auto"/>
            <w:hideMark/>
          </w:tcPr>
          <w:p w14:paraId="182630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C2A4A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D73A6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8BCF4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3EDA5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EEE072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C9439C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D7886D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3DABFC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2" w:history="1">
              <w:r w:rsidR="00EE6F31"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39FAFF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3626</w:t>
            </w:r>
          </w:p>
        </w:tc>
        <w:tc>
          <w:tcPr>
            <w:tcW w:w="199" w:type="pct"/>
            <w:tcBorders>
              <w:top w:val="nil"/>
              <w:left w:val="nil"/>
              <w:bottom w:val="single" w:sz="4" w:space="0" w:color="A6A6A6"/>
              <w:right w:val="single" w:sz="4" w:space="0" w:color="A6A6A6"/>
            </w:tcBorders>
            <w:shd w:val="clear" w:color="000000" w:fill="BFBFBF"/>
            <w:hideMark/>
          </w:tcPr>
          <w:p w14:paraId="6D1AF2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DD509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67C8B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254BF49" w14:textId="698BAE67" w:rsidTr="006B3361">
        <w:trPr>
          <w:trHeight w:val="839"/>
        </w:trPr>
        <w:tc>
          <w:tcPr>
            <w:tcW w:w="395" w:type="pct"/>
            <w:tcBorders>
              <w:top w:val="nil"/>
              <w:left w:val="single" w:sz="4" w:space="0" w:color="A6A6A6"/>
              <w:bottom w:val="single" w:sz="4" w:space="0" w:color="A6A6A6"/>
              <w:right w:val="single" w:sz="4" w:space="0" w:color="A6A6A6"/>
            </w:tcBorders>
            <w:shd w:val="clear" w:color="auto" w:fill="auto"/>
            <w:hideMark/>
          </w:tcPr>
          <w:p w14:paraId="09C859E0"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R4-2313757</w:t>
            </w:r>
          </w:p>
        </w:tc>
        <w:tc>
          <w:tcPr>
            <w:tcW w:w="794" w:type="pct"/>
            <w:tcBorders>
              <w:top w:val="nil"/>
              <w:left w:val="nil"/>
              <w:bottom w:val="single" w:sz="4" w:space="0" w:color="A6A6A6"/>
              <w:right w:val="single" w:sz="4" w:space="0" w:color="A6A6A6"/>
            </w:tcBorders>
            <w:shd w:val="clear" w:color="auto" w:fill="auto"/>
            <w:hideMark/>
          </w:tcPr>
          <w:p w14:paraId="662CA2F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(Cat-A Rel-18)</w:t>
            </w:r>
          </w:p>
        </w:tc>
        <w:tc>
          <w:tcPr>
            <w:tcW w:w="497" w:type="pct"/>
            <w:tcBorders>
              <w:top w:val="nil"/>
              <w:left w:val="nil"/>
              <w:bottom w:val="single" w:sz="4" w:space="0" w:color="A6A6A6"/>
              <w:right w:val="single" w:sz="4" w:space="0" w:color="A6A6A6"/>
            </w:tcBorders>
            <w:shd w:val="clear" w:color="auto" w:fill="auto"/>
            <w:hideMark/>
          </w:tcPr>
          <w:p w14:paraId="5975C2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15A3C1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64AC5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8B42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28A5E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154C16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B8B7AE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0F6F9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DDC56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5" w:history="1">
              <w:r w:rsidR="00EE6F31"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78E0BD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3627</w:t>
            </w:r>
          </w:p>
        </w:tc>
        <w:tc>
          <w:tcPr>
            <w:tcW w:w="199" w:type="pct"/>
            <w:tcBorders>
              <w:top w:val="nil"/>
              <w:left w:val="nil"/>
              <w:bottom w:val="single" w:sz="4" w:space="0" w:color="A6A6A6"/>
              <w:right w:val="single" w:sz="4" w:space="0" w:color="A6A6A6"/>
            </w:tcBorders>
            <w:shd w:val="clear" w:color="000000" w:fill="BFBFBF"/>
            <w:hideMark/>
          </w:tcPr>
          <w:p w14:paraId="60E5DE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982F2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AE9FC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0669519" w14:textId="7C346085" w:rsidTr="00C8545E">
        <w:trPr>
          <w:trHeight w:val="577"/>
        </w:trPr>
        <w:tc>
          <w:tcPr>
            <w:tcW w:w="395" w:type="pct"/>
            <w:tcBorders>
              <w:top w:val="nil"/>
              <w:left w:val="single" w:sz="4" w:space="0" w:color="A6A6A6"/>
              <w:bottom w:val="single" w:sz="4" w:space="0" w:color="A6A6A6"/>
              <w:right w:val="single" w:sz="4" w:space="0" w:color="A6A6A6"/>
            </w:tcBorders>
            <w:shd w:val="clear" w:color="auto" w:fill="auto"/>
            <w:hideMark/>
          </w:tcPr>
          <w:p w14:paraId="083B134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6" w:history="1">
              <w:r w:rsidR="00EE6F31" w:rsidRPr="00EE6F31">
                <w:rPr>
                  <w:rFonts w:ascii="Arial" w:hAnsi="Arial" w:cs="Arial"/>
                  <w:b/>
                  <w:bCs/>
                  <w:color w:val="0000FF"/>
                  <w:sz w:val="16"/>
                  <w:szCs w:val="16"/>
                  <w:u w:val="single"/>
                </w:rPr>
                <w:t>R4-2313791</w:t>
              </w:r>
            </w:hyperlink>
          </w:p>
        </w:tc>
        <w:tc>
          <w:tcPr>
            <w:tcW w:w="794" w:type="pct"/>
            <w:tcBorders>
              <w:top w:val="nil"/>
              <w:left w:val="nil"/>
              <w:bottom w:val="single" w:sz="4" w:space="0" w:color="A6A6A6"/>
              <w:right w:val="single" w:sz="4" w:space="0" w:color="A6A6A6"/>
            </w:tcBorders>
            <w:shd w:val="clear" w:color="auto" w:fill="auto"/>
            <w:hideMark/>
          </w:tcPr>
          <w:p w14:paraId="5D5FA11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Test-cases</w:t>
            </w:r>
          </w:p>
        </w:tc>
        <w:tc>
          <w:tcPr>
            <w:tcW w:w="497" w:type="pct"/>
            <w:tcBorders>
              <w:top w:val="nil"/>
              <w:left w:val="nil"/>
              <w:bottom w:val="single" w:sz="4" w:space="0" w:color="A6A6A6"/>
              <w:right w:val="single" w:sz="4" w:space="0" w:color="A6A6A6"/>
            </w:tcBorders>
            <w:shd w:val="clear" w:color="auto" w:fill="auto"/>
            <w:hideMark/>
          </w:tcPr>
          <w:p w14:paraId="38B43B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w:t>
            </w:r>
          </w:p>
        </w:tc>
        <w:tc>
          <w:tcPr>
            <w:tcW w:w="248" w:type="pct"/>
            <w:tcBorders>
              <w:top w:val="nil"/>
              <w:left w:val="nil"/>
              <w:bottom w:val="single" w:sz="4" w:space="0" w:color="A6A6A6"/>
              <w:right w:val="single" w:sz="4" w:space="0" w:color="A6A6A6"/>
            </w:tcBorders>
            <w:shd w:val="clear" w:color="auto" w:fill="auto"/>
            <w:hideMark/>
          </w:tcPr>
          <w:p w14:paraId="754E14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66B1A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B9CC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FE34D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E212F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A2DA85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34A075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CCD79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69"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F7851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3632</w:t>
            </w:r>
          </w:p>
        </w:tc>
        <w:tc>
          <w:tcPr>
            <w:tcW w:w="199" w:type="pct"/>
            <w:tcBorders>
              <w:top w:val="nil"/>
              <w:left w:val="nil"/>
              <w:bottom w:val="single" w:sz="4" w:space="0" w:color="A6A6A6"/>
              <w:right w:val="single" w:sz="4" w:space="0" w:color="A6A6A6"/>
            </w:tcBorders>
            <w:shd w:val="clear" w:color="000000" w:fill="BFBFBF"/>
            <w:hideMark/>
          </w:tcPr>
          <w:p w14:paraId="75E59A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46DB9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067B63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5A3A6A7" w14:textId="25C73FF7" w:rsidTr="006B3361">
        <w:trPr>
          <w:trHeight w:val="468"/>
        </w:trPr>
        <w:tc>
          <w:tcPr>
            <w:tcW w:w="395" w:type="pct"/>
            <w:tcBorders>
              <w:top w:val="nil"/>
              <w:left w:val="single" w:sz="4" w:space="0" w:color="A6A6A6"/>
              <w:bottom w:val="single" w:sz="4" w:space="0" w:color="A6A6A6"/>
              <w:right w:val="single" w:sz="4" w:space="0" w:color="A6A6A6"/>
            </w:tcBorders>
            <w:shd w:val="clear" w:color="auto" w:fill="auto"/>
            <w:hideMark/>
          </w:tcPr>
          <w:p w14:paraId="7A72A311"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R4-2313792</w:t>
            </w:r>
          </w:p>
        </w:tc>
        <w:tc>
          <w:tcPr>
            <w:tcW w:w="794" w:type="pct"/>
            <w:tcBorders>
              <w:top w:val="nil"/>
              <w:left w:val="nil"/>
              <w:bottom w:val="single" w:sz="4" w:space="0" w:color="A6A6A6"/>
              <w:right w:val="single" w:sz="4" w:space="0" w:color="A6A6A6"/>
            </w:tcBorders>
            <w:shd w:val="clear" w:color="auto" w:fill="auto"/>
            <w:hideMark/>
          </w:tcPr>
          <w:p w14:paraId="1AE6AB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[NR_redcap-Perf] CR on RedCap test-cases R18</w:t>
            </w:r>
          </w:p>
        </w:tc>
        <w:tc>
          <w:tcPr>
            <w:tcW w:w="497" w:type="pct"/>
            <w:tcBorders>
              <w:top w:val="nil"/>
              <w:left w:val="nil"/>
              <w:bottom w:val="single" w:sz="4" w:space="0" w:color="A6A6A6"/>
              <w:right w:val="single" w:sz="4" w:space="0" w:color="A6A6A6"/>
            </w:tcBorders>
            <w:shd w:val="clear" w:color="auto" w:fill="auto"/>
            <w:hideMark/>
          </w:tcPr>
          <w:p w14:paraId="1E5BA8F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D6E766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C149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F3625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B3C5F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624AD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3816C73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1"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CE467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17514F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2" w:history="1">
              <w:r w:rsidR="00EE6F31" w:rsidRPr="00EE6F31">
                <w:rPr>
                  <w:rFonts w:ascii="Arial" w:hAnsi="Arial" w:cs="Arial"/>
                  <w:b/>
                  <w:bCs/>
                  <w:color w:val="0000FF"/>
                  <w:sz w:val="16"/>
                  <w:szCs w:val="16"/>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3B153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3633</w:t>
            </w:r>
          </w:p>
        </w:tc>
        <w:tc>
          <w:tcPr>
            <w:tcW w:w="199" w:type="pct"/>
            <w:tcBorders>
              <w:top w:val="nil"/>
              <w:left w:val="nil"/>
              <w:bottom w:val="single" w:sz="4" w:space="0" w:color="A6A6A6"/>
              <w:right w:val="single" w:sz="4" w:space="0" w:color="A6A6A6"/>
            </w:tcBorders>
            <w:shd w:val="clear" w:color="000000" w:fill="BFBFBF"/>
            <w:hideMark/>
          </w:tcPr>
          <w:p w14:paraId="04E952D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61BDAC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7EDBF9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E41F238" w14:textId="26DC22C8" w:rsidTr="006B3361">
        <w:trPr>
          <w:trHeight w:val="595"/>
        </w:trPr>
        <w:tc>
          <w:tcPr>
            <w:tcW w:w="395" w:type="pct"/>
            <w:tcBorders>
              <w:top w:val="nil"/>
              <w:left w:val="single" w:sz="4" w:space="0" w:color="A6A6A6"/>
              <w:bottom w:val="single" w:sz="4" w:space="0" w:color="A6A6A6"/>
              <w:right w:val="single" w:sz="4" w:space="0" w:color="A6A6A6"/>
            </w:tcBorders>
            <w:shd w:val="clear" w:color="auto" w:fill="auto"/>
            <w:hideMark/>
          </w:tcPr>
          <w:p w14:paraId="223D49A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3" w:history="1">
              <w:r w:rsidR="00EE6F31" w:rsidRPr="00EE6F31">
                <w:rPr>
                  <w:rFonts w:ascii="Arial" w:hAnsi="Arial" w:cs="Arial"/>
                  <w:b/>
                  <w:bCs/>
                  <w:color w:val="0000FF"/>
                  <w:sz w:val="16"/>
                  <w:szCs w:val="16"/>
                  <w:u w:val="single"/>
                </w:rPr>
                <w:t>R4-2313793</w:t>
              </w:r>
            </w:hyperlink>
          </w:p>
        </w:tc>
        <w:tc>
          <w:tcPr>
            <w:tcW w:w="794" w:type="pct"/>
            <w:tcBorders>
              <w:top w:val="nil"/>
              <w:left w:val="nil"/>
              <w:bottom w:val="single" w:sz="4" w:space="0" w:color="A6A6A6"/>
              <w:right w:val="single" w:sz="4" w:space="0" w:color="A6A6A6"/>
            </w:tcBorders>
            <w:shd w:val="clear" w:color="auto" w:fill="auto"/>
            <w:hideMark/>
          </w:tcPr>
          <w:p w14:paraId="243E94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Mobility</w:t>
            </w:r>
          </w:p>
        </w:tc>
        <w:tc>
          <w:tcPr>
            <w:tcW w:w="497" w:type="pct"/>
            <w:tcBorders>
              <w:top w:val="nil"/>
              <w:left w:val="nil"/>
              <w:bottom w:val="single" w:sz="4" w:space="0" w:color="A6A6A6"/>
              <w:right w:val="single" w:sz="4" w:space="0" w:color="A6A6A6"/>
            </w:tcBorders>
            <w:shd w:val="clear" w:color="auto" w:fill="auto"/>
            <w:hideMark/>
          </w:tcPr>
          <w:p w14:paraId="0FC6A7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w:t>
            </w:r>
          </w:p>
        </w:tc>
        <w:tc>
          <w:tcPr>
            <w:tcW w:w="248" w:type="pct"/>
            <w:tcBorders>
              <w:top w:val="nil"/>
              <w:left w:val="nil"/>
              <w:bottom w:val="single" w:sz="4" w:space="0" w:color="A6A6A6"/>
              <w:right w:val="single" w:sz="4" w:space="0" w:color="A6A6A6"/>
            </w:tcBorders>
            <w:shd w:val="clear" w:color="auto" w:fill="auto"/>
            <w:hideMark/>
          </w:tcPr>
          <w:p w14:paraId="530A87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FA70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3BEEE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EDE2D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8E62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D6153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5"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9DD44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18886CD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6"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44C4E7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3634</w:t>
            </w:r>
          </w:p>
        </w:tc>
        <w:tc>
          <w:tcPr>
            <w:tcW w:w="199" w:type="pct"/>
            <w:tcBorders>
              <w:top w:val="nil"/>
              <w:left w:val="nil"/>
              <w:bottom w:val="single" w:sz="4" w:space="0" w:color="A6A6A6"/>
              <w:right w:val="single" w:sz="4" w:space="0" w:color="A6A6A6"/>
            </w:tcBorders>
            <w:shd w:val="clear" w:color="000000" w:fill="BFBFBF"/>
            <w:hideMark/>
          </w:tcPr>
          <w:p w14:paraId="510504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891D9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62F101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4230D3" w14:textId="368966D3" w:rsidTr="006B3361">
        <w:trPr>
          <w:trHeight w:val="635"/>
        </w:trPr>
        <w:tc>
          <w:tcPr>
            <w:tcW w:w="395" w:type="pct"/>
            <w:tcBorders>
              <w:top w:val="nil"/>
              <w:left w:val="single" w:sz="4" w:space="0" w:color="A6A6A6"/>
              <w:bottom w:val="single" w:sz="4" w:space="0" w:color="A6A6A6"/>
              <w:right w:val="single" w:sz="4" w:space="0" w:color="A6A6A6"/>
            </w:tcBorders>
            <w:shd w:val="clear" w:color="auto" w:fill="auto"/>
            <w:hideMark/>
          </w:tcPr>
          <w:p w14:paraId="62F5FDE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R4-2313794</w:t>
            </w:r>
          </w:p>
        </w:tc>
        <w:tc>
          <w:tcPr>
            <w:tcW w:w="794" w:type="pct"/>
            <w:tcBorders>
              <w:top w:val="nil"/>
              <w:left w:val="nil"/>
              <w:bottom w:val="single" w:sz="4" w:space="0" w:color="A6A6A6"/>
              <w:right w:val="single" w:sz="4" w:space="0" w:color="A6A6A6"/>
            </w:tcBorders>
            <w:shd w:val="clear" w:color="auto" w:fill="auto"/>
            <w:hideMark/>
          </w:tcPr>
          <w:p w14:paraId="121B2DB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[NR_redcap-Core] CR on RedCap Mobility R18</w:t>
            </w:r>
          </w:p>
        </w:tc>
        <w:tc>
          <w:tcPr>
            <w:tcW w:w="497" w:type="pct"/>
            <w:tcBorders>
              <w:top w:val="nil"/>
              <w:left w:val="nil"/>
              <w:bottom w:val="single" w:sz="4" w:space="0" w:color="A6A6A6"/>
              <w:right w:val="single" w:sz="4" w:space="0" w:color="A6A6A6"/>
            </w:tcBorders>
            <w:shd w:val="clear" w:color="auto" w:fill="auto"/>
            <w:hideMark/>
          </w:tcPr>
          <w:p w14:paraId="37B482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22FD0A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07B89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68454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136CD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E7F01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9714BE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8"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A78D4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88BD80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79" w:history="1">
              <w:r w:rsidR="00EE6F31" w:rsidRPr="00EE6F31">
                <w:rPr>
                  <w:rFonts w:ascii="Arial" w:hAnsi="Arial" w:cs="Arial"/>
                  <w:b/>
                  <w:bCs/>
                  <w:color w:val="0000FF"/>
                  <w:sz w:val="16"/>
                  <w:szCs w:val="16"/>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7EBCD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3635</w:t>
            </w:r>
          </w:p>
        </w:tc>
        <w:tc>
          <w:tcPr>
            <w:tcW w:w="199" w:type="pct"/>
            <w:tcBorders>
              <w:top w:val="nil"/>
              <w:left w:val="nil"/>
              <w:bottom w:val="single" w:sz="4" w:space="0" w:color="A6A6A6"/>
              <w:right w:val="single" w:sz="4" w:space="0" w:color="A6A6A6"/>
            </w:tcBorders>
            <w:shd w:val="clear" w:color="000000" w:fill="BFBFBF"/>
            <w:hideMark/>
          </w:tcPr>
          <w:p w14:paraId="5C4027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428AB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03A7B0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F21604" w14:textId="6E8E953B" w:rsidTr="006B3361">
        <w:trPr>
          <w:trHeight w:val="1100"/>
        </w:trPr>
        <w:tc>
          <w:tcPr>
            <w:tcW w:w="395" w:type="pct"/>
            <w:tcBorders>
              <w:top w:val="nil"/>
              <w:left w:val="single" w:sz="4" w:space="0" w:color="A6A6A6"/>
              <w:bottom w:val="single" w:sz="4" w:space="0" w:color="A6A6A6"/>
              <w:right w:val="single" w:sz="4" w:space="0" w:color="A6A6A6"/>
            </w:tcBorders>
            <w:shd w:val="clear" w:color="auto" w:fill="auto"/>
            <w:hideMark/>
          </w:tcPr>
          <w:p w14:paraId="5157F1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0" w:history="1">
              <w:r w:rsidR="00EE6F31" w:rsidRPr="00EE6F31">
                <w:rPr>
                  <w:rFonts w:ascii="Arial" w:hAnsi="Arial" w:cs="Arial"/>
                  <w:b/>
                  <w:bCs/>
                  <w:color w:val="0000FF"/>
                  <w:sz w:val="16"/>
                  <w:szCs w:val="16"/>
                  <w:u w:val="single"/>
                </w:rPr>
                <w:t>R4-2313833</w:t>
              </w:r>
            </w:hyperlink>
          </w:p>
        </w:tc>
        <w:tc>
          <w:tcPr>
            <w:tcW w:w="794" w:type="pct"/>
            <w:tcBorders>
              <w:top w:val="nil"/>
              <w:left w:val="nil"/>
              <w:bottom w:val="single" w:sz="4" w:space="0" w:color="A6A6A6"/>
              <w:right w:val="single" w:sz="4" w:space="0" w:color="A6A6A6"/>
            </w:tcBorders>
            <w:shd w:val="clear" w:color="auto" w:fill="auto"/>
            <w:hideMark/>
          </w:tcPr>
          <w:p w14:paraId="35C6AC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Inter-frequency measurement for FR2-2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21DC455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1A5CED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A03B7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A884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0B02AE2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E023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AD807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2"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682722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05B3E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3"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789B1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3642</w:t>
            </w:r>
          </w:p>
        </w:tc>
        <w:tc>
          <w:tcPr>
            <w:tcW w:w="199" w:type="pct"/>
            <w:tcBorders>
              <w:top w:val="nil"/>
              <w:left w:val="nil"/>
              <w:bottom w:val="single" w:sz="4" w:space="0" w:color="A6A6A6"/>
              <w:right w:val="single" w:sz="4" w:space="0" w:color="A6A6A6"/>
            </w:tcBorders>
            <w:shd w:val="clear" w:color="000000" w:fill="BFBFBF"/>
            <w:hideMark/>
          </w:tcPr>
          <w:p w14:paraId="48603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E3AAC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FFE28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0B2E67" w14:textId="69A25D09" w:rsidTr="009B3E94">
        <w:trPr>
          <w:trHeight w:val="980"/>
        </w:trPr>
        <w:tc>
          <w:tcPr>
            <w:tcW w:w="395" w:type="pct"/>
            <w:tcBorders>
              <w:top w:val="nil"/>
              <w:left w:val="single" w:sz="4" w:space="0" w:color="A6A6A6"/>
              <w:bottom w:val="single" w:sz="4" w:space="0" w:color="A6A6A6"/>
              <w:right w:val="single" w:sz="4" w:space="0" w:color="A6A6A6"/>
            </w:tcBorders>
            <w:shd w:val="clear" w:color="auto" w:fill="auto"/>
            <w:hideMark/>
          </w:tcPr>
          <w:p w14:paraId="314368D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4" w:history="1">
              <w:r w:rsidR="00EE6F31" w:rsidRPr="00EE6F31">
                <w:rPr>
                  <w:rFonts w:ascii="Arial" w:hAnsi="Arial" w:cs="Arial"/>
                  <w:b/>
                  <w:bCs/>
                  <w:color w:val="0000FF"/>
                  <w:sz w:val="16"/>
                  <w:szCs w:val="16"/>
                  <w:u w:val="single"/>
                </w:rPr>
                <w:t>R4-2313834</w:t>
              </w:r>
            </w:hyperlink>
          </w:p>
        </w:tc>
        <w:tc>
          <w:tcPr>
            <w:tcW w:w="794" w:type="pct"/>
            <w:tcBorders>
              <w:top w:val="nil"/>
              <w:left w:val="nil"/>
              <w:bottom w:val="single" w:sz="4" w:space="0" w:color="A6A6A6"/>
              <w:right w:val="single" w:sz="4" w:space="0" w:color="A6A6A6"/>
            </w:tcBorders>
            <w:shd w:val="clear" w:color="auto" w:fill="auto"/>
            <w:hideMark/>
          </w:tcPr>
          <w:p w14:paraId="02194A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[NR_HST_FR1_enh] Inter-frequency measurement for HST UE capable of independentGapConfig (Cat-F Rel-17)</w:t>
            </w:r>
          </w:p>
        </w:tc>
        <w:tc>
          <w:tcPr>
            <w:tcW w:w="497" w:type="pct"/>
            <w:tcBorders>
              <w:top w:val="nil"/>
              <w:left w:val="nil"/>
              <w:bottom w:val="single" w:sz="4" w:space="0" w:color="A6A6A6"/>
              <w:right w:val="single" w:sz="4" w:space="0" w:color="A6A6A6"/>
            </w:tcBorders>
            <w:shd w:val="clear" w:color="auto" w:fill="auto"/>
            <w:hideMark/>
          </w:tcPr>
          <w:p w14:paraId="1F4D22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6D22A3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DA00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A47DB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51B813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DCDE1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5"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E4C73E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6"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560800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BFD5C4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7" w:history="1">
              <w:r w:rsidR="00EE6F31" w:rsidRPr="00EE6F31">
                <w:rPr>
                  <w:rFonts w:ascii="Arial" w:hAnsi="Arial" w:cs="Arial"/>
                  <w:b/>
                  <w:bCs/>
                  <w:color w:val="0000FF"/>
                  <w:sz w:val="16"/>
                  <w:szCs w:val="16"/>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11CAEE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3643</w:t>
            </w:r>
          </w:p>
        </w:tc>
        <w:tc>
          <w:tcPr>
            <w:tcW w:w="199" w:type="pct"/>
            <w:tcBorders>
              <w:top w:val="nil"/>
              <w:left w:val="nil"/>
              <w:bottom w:val="single" w:sz="4" w:space="0" w:color="A6A6A6"/>
              <w:right w:val="single" w:sz="4" w:space="0" w:color="A6A6A6"/>
            </w:tcBorders>
            <w:shd w:val="clear" w:color="000000" w:fill="BFBFBF"/>
            <w:hideMark/>
          </w:tcPr>
          <w:p w14:paraId="31365AD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D471C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4D8163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8134E2" w14:textId="40D7E2D7" w:rsidTr="009B3E94">
        <w:trPr>
          <w:trHeight w:val="994"/>
        </w:trPr>
        <w:tc>
          <w:tcPr>
            <w:tcW w:w="395" w:type="pct"/>
            <w:tcBorders>
              <w:top w:val="nil"/>
              <w:left w:val="single" w:sz="4" w:space="0" w:color="A6A6A6"/>
              <w:bottom w:val="single" w:sz="4" w:space="0" w:color="A6A6A6"/>
              <w:right w:val="single" w:sz="4" w:space="0" w:color="A6A6A6"/>
            </w:tcBorders>
            <w:shd w:val="clear" w:color="auto" w:fill="auto"/>
            <w:hideMark/>
          </w:tcPr>
          <w:p w14:paraId="54001AE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8" w:history="1">
              <w:r w:rsidR="00EE6F31" w:rsidRPr="00EE6F31">
                <w:rPr>
                  <w:rFonts w:ascii="Arial" w:hAnsi="Arial" w:cs="Arial"/>
                  <w:b/>
                  <w:bCs/>
                  <w:color w:val="0000FF"/>
                  <w:sz w:val="16"/>
                  <w:szCs w:val="16"/>
                  <w:u w:val="single"/>
                </w:rPr>
                <w:t>R4-2313835</w:t>
              </w:r>
            </w:hyperlink>
          </w:p>
        </w:tc>
        <w:tc>
          <w:tcPr>
            <w:tcW w:w="794" w:type="pct"/>
            <w:tcBorders>
              <w:top w:val="nil"/>
              <w:left w:val="nil"/>
              <w:bottom w:val="single" w:sz="4" w:space="0" w:color="A6A6A6"/>
              <w:right w:val="single" w:sz="4" w:space="0" w:color="A6A6A6"/>
            </w:tcBorders>
            <w:shd w:val="clear" w:color="auto" w:fill="auto"/>
            <w:hideMark/>
          </w:tcPr>
          <w:p w14:paraId="231508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Editorial correction in NTN section of A.3.36.3 (Cat-F Rel-17)</w:t>
            </w:r>
          </w:p>
        </w:tc>
        <w:tc>
          <w:tcPr>
            <w:tcW w:w="497" w:type="pct"/>
            <w:tcBorders>
              <w:top w:val="nil"/>
              <w:left w:val="nil"/>
              <w:bottom w:val="single" w:sz="4" w:space="0" w:color="A6A6A6"/>
              <w:right w:val="single" w:sz="4" w:space="0" w:color="A6A6A6"/>
            </w:tcBorders>
            <w:shd w:val="clear" w:color="auto" w:fill="auto"/>
            <w:hideMark/>
          </w:tcPr>
          <w:p w14:paraId="7904535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5FE62B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B1DB0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D150D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BB1F89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59A0CA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8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1E40FD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0"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4540E5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65C3821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1"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863414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3644</w:t>
            </w:r>
          </w:p>
        </w:tc>
        <w:tc>
          <w:tcPr>
            <w:tcW w:w="199" w:type="pct"/>
            <w:tcBorders>
              <w:top w:val="nil"/>
              <w:left w:val="nil"/>
              <w:bottom w:val="single" w:sz="4" w:space="0" w:color="A6A6A6"/>
              <w:right w:val="single" w:sz="4" w:space="0" w:color="A6A6A6"/>
            </w:tcBorders>
            <w:shd w:val="clear" w:color="000000" w:fill="BFBFBF"/>
            <w:hideMark/>
          </w:tcPr>
          <w:p w14:paraId="32CC9A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E5FAD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5261CC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8419EB5" w14:textId="122C0EB6" w:rsidTr="009B3E94">
        <w:trPr>
          <w:trHeight w:val="683"/>
        </w:trPr>
        <w:tc>
          <w:tcPr>
            <w:tcW w:w="395" w:type="pct"/>
            <w:tcBorders>
              <w:top w:val="nil"/>
              <w:left w:val="single" w:sz="4" w:space="0" w:color="A6A6A6"/>
              <w:bottom w:val="single" w:sz="4" w:space="0" w:color="A6A6A6"/>
              <w:right w:val="single" w:sz="4" w:space="0" w:color="A6A6A6"/>
            </w:tcBorders>
            <w:shd w:val="clear" w:color="auto" w:fill="auto"/>
            <w:hideMark/>
          </w:tcPr>
          <w:p w14:paraId="62D6AB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2" w:history="1">
              <w:r w:rsidR="00EE6F31" w:rsidRPr="00EE6F31">
                <w:rPr>
                  <w:rFonts w:ascii="Arial" w:hAnsi="Arial" w:cs="Arial"/>
                  <w:b/>
                  <w:bCs/>
                  <w:color w:val="0000FF"/>
                  <w:sz w:val="16"/>
                  <w:szCs w:val="16"/>
                  <w:u w:val="single"/>
                </w:rPr>
                <w:t>R4-2313836</w:t>
              </w:r>
            </w:hyperlink>
          </w:p>
        </w:tc>
        <w:tc>
          <w:tcPr>
            <w:tcW w:w="794" w:type="pct"/>
            <w:tcBorders>
              <w:top w:val="nil"/>
              <w:left w:val="nil"/>
              <w:bottom w:val="single" w:sz="4" w:space="0" w:color="A6A6A6"/>
              <w:right w:val="single" w:sz="4" w:space="0" w:color="A6A6A6"/>
            </w:tcBorders>
            <w:shd w:val="clear" w:color="auto" w:fill="auto"/>
            <w:hideMark/>
          </w:tcPr>
          <w:p w14:paraId="609062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[TEI15_Test] Update on testability issue tables (Cat-F Rel-17)</w:t>
            </w:r>
          </w:p>
        </w:tc>
        <w:tc>
          <w:tcPr>
            <w:tcW w:w="497" w:type="pct"/>
            <w:tcBorders>
              <w:top w:val="nil"/>
              <w:left w:val="nil"/>
              <w:bottom w:val="single" w:sz="4" w:space="0" w:color="A6A6A6"/>
              <w:right w:val="single" w:sz="4" w:space="0" w:color="A6A6A6"/>
            </w:tcBorders>
            <w:shd w:val="clear" w:color="auto" w:fill="auto"/>
            <w:hideMark/>
          </w:tcPr>
          <w:p w14:paraId="1E216EB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03A09A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35B9E6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CD93D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2509B3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044E4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E0747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4" w:history="1">
              <w:r w:rsidR="00EE6F31" w:rsidRPr="00EE6F31">
                <w:rPr>
                  <w:rFonts w:ascii="Arial" w:hAnsi="Arial" w:cs="Arial"/>
                  <w:b/>
                  <w:bCs/>
                  <w:color w:val="0000FF"/>
                  <w:sz w:val="16"/>
                  <w:szCs w:val="16"/>
                  <w:u w:val="single"/>
                </w:rPr>
                <w:t>38.133</w:t>
              </w:r>
            </w:hyperlink>
          </w:p>
        </w:tc>
        <w:tc>
          <w:tcPr>
            <w:tcW w:w="298" w:type="pct"/>
            <w:tcBorders>
              <w:top w:val="nil"/>
              <w:left w:val="nil"/>
              <w:bottom w:val="single" w:sz="4" w:space="0" w:color="A6A6A6"/>
              <w:right w:val="single" w:sz="4" w:space="0" w:color="A6A6A6"/>
            </w:tcBorders>
            <w:shd w:val="clear" w:color="auto" w:fill="auto"/>
            <w:hideMark/>
          </w:tcPr>
          <w:p w14:paraId="28577F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FB3796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5" w:history="1">
              <w:r w:rsidR="00EE6F31" w:rsidRPr="00EE6F31">
                <w:rPr>
                  <w:rFonts w:ascii="Arial" w:hAnsi="Arial" w:cs="Arial"/>
                  <w:b/>
                  <w:bCs/>
                  <w:color w:val="0000FF"/>
                  <w:sz w:val="16"/>
                  <w:szCs w:val="16"/>
                  <w:u w:val="single"/>
                </w:rPr>
                <w:t>TEI15_Test</w:t>
              </w:r>
            </w:hyperlink>
          </w:p>
        </w:tc>
        <w:tc>
          <w:tcPr>
            <w:tcW w:w="248" w:type="pct"/>
            <w:tcBorders>
              <w:top w:val="nil"/>
              <w:left w:val="nil"/>
              <w:bottom w:val="single" w:sz="4" w:space="0" w:color="A6A6A6"/>
              <w:right w:val="single" w:sz="4" w:space="0" w:color="A6A6A6"/>
            </w:tcBorders>
            <w:shd w:val="clear" w:color="000000" w:fill="BFBFBF"/>
            <w:hideMark/>
          </w:tcPr>
          <w:p w14:paraId="634491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3645</w:t>
            </w:r>
          </w:p>
        </w:tc>
        <w:tc>
          <w:tcPr>
            <w:tcW w:w="199" w:type="pct"/>
            <w:tcBorders>
              <w:top w:val="nil"/>
              <w:left w:val="nil"/>
              <w:bottom w:val="single" w:sz="4" w:space="0" w:color="A6A6A6"/>
              <w:right w:val="single" w:sz="4" w:space="0" w:color="A6A6A6"/>
            </w:tcBorders>
            <w:shd w:val="clear" w:color="000000" w:fill="BFBFBF"/>
            <w:hideMark/>
          </w:tcPr>
          <w:p w14:paraId="588506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24E132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F3D29F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CDC4112" w14:textId="287FDE5F" w:rsidTr="00C8545E">
        <w:trPr>
          <w:trHeight w:val="976"/>
        </w:trPr>
        <w:tc>
          <w:tcPr>
            <w:tcW w:w="395" w:type="pct"/>
            <w:tcBorders>
              <w:top w:val="nil"/>
              <w:left w:val="single" w:sz="4" w:space="0" w:color="A6A6A6"/>
              <w:bottom w:val="single" w:sz="4" w:space="0" w:color="A6A6A6"/>
              <w:right w:val="single" w:sz="4" w:space="0" w:color="A6A6A6"/>
            </w:tcBorders>
            <w:shd w:val="clear" w:color="auto" w:fill="auto"/>
            <w:hideMark/>
          </w:tcPr>
          <w:p w14:paraId="587229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6" w:history="1">
              <w:r w:rsidR="00EE6F31" w:rsidRPr="00EE6F31">
                <w:rPr>
                  <w:rFonts w:ascii="Arial" w:hAnsi="Arial" w:cs="Arial"/>
                  <w:b/>
                  <w:bCs/>
                  <w:color w:val="0000FF"/>
                  <w:sz w:val="16"/>
                  <w:szCs w:val="16"/>
                  <w:u w:val="single"/>
                </w:rPr>
                <w:t>R4-2312054</w:t>
              </w:r>
            </w:hyperlink>
          </w:p>
        </w:tc>
        <w:tc>
          <w:tcPr>
            <w:tcW w:w="794" w:type="pct"/>
            <w:tcBorders>
              <w:top w:val="nil"/>
              <w:left w:val="nil"/>
              <w:bottom w:val="single" w:sz="4" w:space="0" w:color="A6A6A6"/>
              <w:right w:val="single" w:sz="4" w:space="0" w:color="A6A6A6"/>
            </w:tcBorders>
            <w:shd w:val="clear" w:color="auto" w:fill="auto"/>
            <w:hideMark/>
          </w:tcPr>
          <w:p w14:paraId="2EB1B0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[NR_cov_enh-Perf]   CR for configuration of FR1 PUSCH TBoMS demodulation requirement</w:t>
            </w:r>
          </w:p>
        </w:tc>
        <w:tc>
          <w:tcPr>
            <w:tcW w:w="497" w:type="pct"/>
            <w:tcBorders>
              <w:top w:val="nil"/>
              <w:left w:val="nil"/>
              <w:bottom w:val="single" w:sz="4" w:space="0" w:color="A6A6A6"/>
              <w:right w:val="single" w:sz="4" w:space="0" w:color="A6A6A6"/>
            </w:tcBorders>
            <w:shd w:val="clear" w:color="auto" w:fill="auto"/>
            <w:hideMark/>
          </w:tcPr>
          <w:p w14:paraId="71BEB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3C19129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8EC2D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796F2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44D6A5A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99E060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E5A3F3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8"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2738FB6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01061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299"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1F6BCF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0363</w:t>
            </w:r>
          </w:p>
        </w:tc>
        <w:tc>
          <w:tcPr>
            <w:tcW w:w="199" w:type="pct"/>
            <w:tcBorders>
              <w:top w:val="nil"/>
              <w:left w:val="nil"/>
              <w:bottom w:val="single" w:sz="4" w:space="0" w:color="A6A6A6"/>
              <w:right w:val="single" w:sz="4" w:space="0" w:color="A6A6A6"/>
            </w:tcBorders>
            <w:shd w:val="clear" w:color="000000" w:fill="BFBFBF"/>
            <w:hideMark/>
          </w:tcPr>
          <w:p w14:paraId="05FFE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7321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C829CB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1521055" w14:textId="49C390F1" w:rsidTr="009B3E94">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58B9379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R4-2312055</w:t>
            </w:r>
          </w:p>
        </w:tc>
        <w:tc>
          <w:tcPr>
            <w:tcW w:w="794" w:type="pct"/>
            <w:tcBorders>
              <w:top w:val="nil"/>
              <w:left w:val="nil"/>
              <w:bottom w:val="single" w:sz="4" w:space="0" w:color="A6A6A6"/>
              <w:right w:val="single" w:sz="4" w:space="0" w:color="A6A6A6"/>
            </w:tcBorders>
            <w:shd w:val="clear" w:color="auto" w:fill="auto"/>
            <w:hideMark/>
          </w:tcPr>
          <w:p w14:paraId="549767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TS38.141-1 correction for TBoMS configuration</w:t>
            </w:r>
          </w:p>
        </w:tc>
        <w:tc>
          <w:tcPr>
            <w:tcW w:w="497" w:type="pct"/>
            <w:tcBorders>
              <w:top w:val="nil"/>
              <w:left w:val="nil"/>
              <w:bottom w:val="single" w:sz="4" w:space="0" w:color="A6A6A6"/>
              <w:right w:val="single" w:sz="4" w:space="0" w:color="A6A6A6"/>
            </w:tcBorders>
            <w:shd w:val="clear" w:color="auto" w:fill="auto"/>
            <w:hideMark/>
          </w:tcPr>
          <w:p w14:paraId="4F671E2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41FBC2E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271463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E9EFF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34B8C3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F1F78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56C26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1"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011583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315959D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2" w:history="1">
              <w:r w:rsidR="00EE6F31" w:rsidRPr="00EE6F31">
                <w:rPr>
                  <w:rFonts w:ascii="Arial" w:hAnsi="Arial" w:cs="Arial"/>
                  <w:b/>
                  <w:bCs/>
                  <w:color w:val="0000FF"/>
                  <w:sz w:val="16"/>
                  <w:szCs w:val="16"/>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BD83E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0364</w:t>
            </w:r>
          </w:p>
        </w:tc>
        <w:tc>
          <w:tcPr>
            <w:tcW w:w="199" w:type="pct"/>
            <w:tcBorders>
              <w:top w:val="nil"/>
              <w:left w:val="nil"/>
              <w:bottom w:val="single" w:sz="4" w:space="0" w:color="A6A6A6"/>
              <w:right w:val="single" w:sz="4" w:space="0" w:color="A6A6A6"/>
            </w:tcBorders>
            <w:shd w:val="clear" w:color="000000" w:fill="BFBFBF"/>
            <w:hideMark/>
          </w:tcPr>
          <w:p w14:paraId="41F334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A24656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E9C53A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52EF3C" w14:textId="7E4303C9" w:rsidTr="006B3361">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54495B6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3" w:history="1">
              <w:r w:rsidR="00EE6F31" w:rsidRPr="00EE6F31">
                <w:rPr>
                  <w:rFonts w:ascii="Arial" w:hAnsi="Arial" w:cs="Arial"/>
                  <w:b/>
                  <w:bCs/>
                  <w:color w:val="0000FF"/>
                  <w:sz w:val="16"/>
                  <w:szCs w:val="16"/>
                  <w:u w:val="single"/>
                </w:rPr>
                <w:t>R4-2313587</w:t>
              </w:r>
            </w:hyperlink>
          </w:p>
        </w:tc>
        <w:tc>
          <w:tcPr>
            <w:tcW w:w="794" w:type="pct"/>
            <w:tcBorders>
              <w:top w:val="nil"/>
              <w:left w:val="nil"/>
              <w:bottom w:val="single" w:sz="4" w:space="0" w:color="A6A6A6"/>
              <w:right w:val="single" w:sz="4" w:space="0" w:color="A6A6A6"/>
            </w:tcBorders>
            <w:shd w:val="clear" w:color="auto" w:fill="auto"/>
            <w:hideMark/>
          </w:tcPr>
          <w:p w14:paraId="1D4466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[NR_RAIL_EU_900MHz-Perf, NR_RAIL_EU_1900MHz_TDD-Perf] CR to TS 38.141-1: corrections of RMR-specific BS requirements for band n100 and n101, Rel-17</w:t>
            </w:r>
          </w:p>
        </w:tc>
        <w:tc>
          <w:tcPr>
            <w:tcW w:w="497" w:type="pct"/>
            <w:tcBorders>
              <w:top w:val="nil"/>
              <w:left w:val="nil"/>
              <w:bottom w:val="single" w:sz="4" w:space="0" w:color="A6A6A6"/>
              <w:right w:val="single" w:sz="4" w:space="0" w:color="A6A6A6"/>
            </w:tcBorders>
            <w:shd w:val="clear" w:color="auto" w:fill="auto"/>
            <w:hideMark/>
          </w:tcPr>
          <w:p w14:paraId="640B95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B80AE9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B62A3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17DB6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ECE38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8697A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17E8AF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5"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EA61D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75BCA27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NR_RAIL_EU_900MHz-Perf, NR_RAIL_EU_1900MHz_TDD-Perf</w:t>
            </w:r>
          </w:p>
        </w:tc>
        <w:tc>
          <w:tcPr>
            <w:tcW w:w="248" w:type="pct"/>
            <w:tcBorders>
              <w:top w:val="nil"/>
              <w:left w:val="nil"/>
              <w:bottom w:val="single" w:sz="4" w:space="0" w:color="A6A6A6"/>
              <w:right w:val="single" w:sz="4" w:space="0" w:color="A6A6A6"/>
            </w:tcBorders>
            <w:shd w:val="clear" w:color="000000" w:fill="BFBFBF"/>
            <w:hideMark/>
          </w:tcPr>
          <w:p w14:paraId="60B2D8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0376</w:t>
            </w:r>
          </w:p>
        </w:tc>
        <w:tc>
          <w:tcPr>
            <w:tcW w:w="199" w:type="pct"/>
            <w:tcBorders>
              <w:top w:val="nil"/>
              <w:left w:val="nil"/>
              <w:bottom w:val="single" w:sz="4" w:space="0" w:color="A6A6A6"/>
              <w:right w:val="single" w:sz="4" w:space="0" w:color="A6A6A6"/>
            </w:tcBorders>
            <w:shd w:val="clear" w:color="000000" w:fill="BFBFBF"/>
            <w:hideMark/>
          </w:tcPr>
          <w:p w14:paraId="483205E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2196C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BF5449B"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0EF9107" w14:textId="3B55E1A0" w:rsidTr="006B3361">
        <w:trPr>
          <w:trHeight w:val="1425"/>
        </w:trPr>
        <w:tc>
          <w:tcPr>
            <w:tcW w:w="395" w:type="pct"/>
            <w:tcBorders>
              <w:top w:val="nil"/>
              <w:left w:val="single" w:sz="4" w:space="0" w:color="A6A6A6"/>
              <w:bottom w:val="single" w:sz="4" w:space="0" w:color="A6A6A6"/>
              <w:right w:val="single" w:sz="4" w:space="0" w:color="A6A6A6"/>
            </w:tcBorders>
            <w:shd w:val="clear" w:color="auto" w:fill="auto"/>
            <w:hideMark/>
          </w:tcPr>
          <w:p w14:paraId="5CB0B9B2"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R4-2313588</w:t>
            </w:r>
          </w:p>
        </w:tc>
        <w:tc>
          <w:tcPr>
            <w:tcW w:w="794" w:type="pct"/>
            <w:tcBorders>
              <w:top w:val="nil"/>
              <w:left w:val="nil"/>
              <w:bottom w:val="single" w:sz="4" w:space="0" w:color="A6A6A6"/>
              <w:right w:val="single" w:sz="4" w:space="0" w:color="A6A6A6"/>
            </w:tcBorders>
            <w:shd w:val="clear" w:color="auto" w:fill="auto"/>
            <w:hideMark/>
          </w:tcPr>
          <w:p w14:paraId="02D0C6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TS 38.141-1: corrections of RMR-specific BS requirements for band n100 and n101, Rel-18</w:t>
            </w:r>
          </w:p>
        </w:tc>
        <w:tc>
          <w:tcPr>
            <w:tcW w:w="497" w:type="pct"/>
            <w:tcBorders>
              <w:top w:val="nil"/>
              <w:left w:val="nil"/>
              <w:bottom w:val="single" w:sz="4" w:space="0" w:color="A6A6A6"/>
              <w:right w:val="single" w:sz="4" w:space="0" w:color="A6A6A6"/>
            </w:tcBorders>
            <w:shd w:val="clear" w:color="auto" w:fill="auto"/>
            <w:hideMark/>
          </w:tcPr>
          <w:p w14:paraId="1E6B01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A33E1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3606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3C0A26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3022FD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9696D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C9D509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7" w:history="1">
              <w:r w:rsidR="00EE6F31" w:rsidRPr="00EE6F31">
                <w:rPr>
                  <w:rFonts w:ascii="Arial" w:hAnsi="Arial" w:cs="Arial"/>
                  <w:b/>
                  <w:bCs/>
                  <w:color w:val="0000FF"/>
                  <w:sz w:val="16"/>
                  <w:szCs w:val="16"/>
                  <w:u w:val="single"/>
                </w:rPr>
                <w:t>38.141-1</w:t>
              </w:r>
            </w:hyperlink>
          </w:p>
        </w:tc>
        <w:tc>
          <w:tcPr>
            <w:tcW w:w="298" w:type="pct"/>
            <w:tcBorders>
              <w:top w:val="nil"/>
              <w:left w:val="nil"/>
              <w:bottom w:val="single" w:sz="4" w:space="0" w:color="A6A6A6"/>
              <w:right w:val="single" w:sz="4" w:space="0" w:color="A6A6A6"/>
            </w:tcBorders>
            <w:shd w:val="clear" w:color="auto" w:fill="auto"/>
            <w:hideMark/>
          </w:tcPr>
          <w:p w14:paraId="6A29361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0D527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NR_RAIL_EU_900MHz-Perf, NR_RAIL_EU_1900MHz_TDD-Perf</w:t>
            </w:r>
          </w:p>
        </w:tc>
        <w:tc>
          <w:tcPr>
            <w:tcW w:w="248" w:type="pct"/>
            <w:tcBorders>
              <w:top w:val="nil"/>
              <w:left w:val="nil"/>
              <w:bottom w:val="single" w:sz="4" w:space="0" w:color="A6A6A6"/>
              <w:right w:val="single" w:sz="4" w:space="0" w:color="A6A6A6"/>
            </w:tcBorders>
            <w:shd w:val="clear" w:color="000000" w:fill="BFBFBF"/>
            <w:hideMark/>
          </w:tcPr>
          <w:p w14:paraId="7C229D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0377</w:t>
            </w:r>
          </w:p>
        </w:tc>
        <w:tc>
          <w:tcPr>
            <w:tcW w:w="199" w:type="pct"/>
            <w:tcBorders>
              <w:top w:val="nil"/>
              <w:left w:val="nil"/>
              <w:bottom w:val="single" w:sz="4" w:space="0" w:color="A6A6A6"/>
              <w:right w:val="single" w:sz="4" w:space="0" w:color="A6A6A6"/>
            </w:tcBorders>
            <w:shd w:val="clear" w:color="000000" w:fill="BFBFBF"/>
            <w:hideMark/>
          </w:tcPr>
          <w:p w14:paraId="570D1F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8EF8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8BD7F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C521C92" w14:textId="48D44368" w:rsidTr="009B3E94">
        <w:trPr>
          <w:trHeight w:val="1129"/>
        </w:trPr>
        <w:tc>
          <w:tcPr>
            <w:tcW w:w="395" w:type="pct"/>
            <w:tcBorders>
              <w:top w:val="nil"/>
              <w:left w:val="single" w:sz="4" w:space="0" w:color="A6A6A6"/>
              <w:bottom w:val="single" w:sz="4" w:space="0" w:color="A6A6A6"/>
              <w:right w:val="single" w:sz="4" w:space="0" w:color="A6A6A6"/>
            </w:tcBorders>
            <w:shd w:val="clear" w:color="auto" w:fill="auto"/>
            <w:hideMark/>
          </w:tcPr>
          <w:p w14:paraId="619BB4F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8" w:history="1">
              <w:r w:rsidR="00EE6F31" w:rsidRPr="00EE6F31">
                <w:rPr>
                  <w:rFonts w:ascii="Arial" w:hAnsi="Arial" w:cs="Arial"/>
                  <w:b/>
                  <w:bCs/>
                  <w:color w:val="0000FF"/>
                  <w:sz w:val="16"/>
                  <w:szCs w:val="16"/>
                  <w:u w:val="single"/>
                </w:rPr>
                <w:t>R4-2311661</w:t>
              </w:r>
            </w:hyperlink>
          </w:p>
        </w:tc>
        <w:tc>
          <w:tcPr>
            <w:tcW w:w="794" w:type="pct"/>
            <w:tcBorders>
              <w:top w:val="nil"/>
              <w:left w:val="nil"/>
              <w:bottom w:val="single" w:sz="4" w:space="0" w:color="A6A6A6"/>
              <w:right w:val="single" w:sz="4" w:space="0" w:color="A6A6A6"/>
            </w:tcBorders>
            <w:shd w:val="clear" w:color="auto" w:fill="auto"/>
            <w:hideMark/>
          </w:tcPr>
          <w:p w14:paraId="2D79AE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on completion of measurement uncertainties for extending current NR operation to 71GHz</w:t>
            </w:r>
          </w:p>
        </w:tc>
        <w:tc>
          <w:tcPr>
            <w:tcW w:w="497" w:type="pct"/>
            <w:tcBorders>
              <w:top w:val="nil"/>
              <w:left w:val="nil"/>
              <w:bottom w:val="single" w:sz="4" w:space="0" w:color="A6A6A6"/>
              <w:right w:val="single" w:sz="4" w:space="0" w:color="A6A6A6"/>
            </w:tcBorders>
            <w:shd w:val="clear" w:color="auto" w:fill="auto"/>
            <w:hideMark/>
          </w:tcPr>
          <w:p w14:paraId="3021ED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0AE07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5CF5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C3074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29FE52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C9D1F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0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2E14A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0"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27F350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C6486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1"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79394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0524</w:t>
            </w:r>
          </w:p>
        </w:tc>
        <w:tc>
          <w:tcPr>
            <w:tcW w:w="199" w:type="pct"/>
            <w:tcBorders>
              <w:top w:val="nil"/>
              <w:left w:val="nil"/>
              <w:bottom w:val="single" w:sz="4" w:space="0" w:color="A6A6A6"/>
              <w:right w:val="single" w:sz="4" w:space="0" w:color="A6A6A6"/>
            </w:tcBorders>
            <w:shd w:val="clear" w:color="000000" w:fill="BFBFBF"/>
            <w:hideMark/>
          </w:tcPr>
          <w:p w14:paraId="73BA97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84078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22AC32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9D1AE7E" w14:textId="0D8E5963" w:rsidTr="006B3361">
        <w:trPr>
          <w:trHeight w:val="1058"/>
        </w:trPr>
        <w:tc>
          <w:tcPr>
            <w:tcW w:w="395" w:type="pct"/>
            <w:tcBorders>
              <w:top w:val="nil"/>
              <w:left w:val="single" w:sz="4" w:space="0" w:color="A6A6A6"/>
              <w:bottom w:val="single" w:sz="4" w:space="0" w:color="A6A6A6"/>
              <w:right w:val="single" w:sz="4" w:space="0" w:color="A6A6A6"/>
            </w:tcBorders>
            <w:shd w:val="clear" w:color="auto" w:fill="auto"/>
            <w:hideMark/>
          </w:tcPr>
          <w:p w14:paraId="351EE76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2" w:history="1">
              <w:r w:rsidR="00EE6F31" w:rsidRPr="00EE6F31">
                <w:rPr>
                  <w:rFonts w:ascii="Arial" w:hAnsi="Arial" w:cs="Arial"/>
                  <w:b/>
                  <w:bCs/>
                  <w:color w:val="0000FF"/>
                  <w:sz w:val="16"/>
                  <w:szCs w:val="16"/>
                  <w:u w:val="single"/>
                </w:rPr>
                <w:t>R4-2311662</w:t>
              </w:r>
            </w:hyperlink>
          </w:p>
        </w:tc>
        <w:tc>
          <w:tcPr>
            <w:tcW w:w="794" w:type="pct"/>
            <w:tcBorders>
              <w:top w:val="nil"/>
              <w:left w:val="nil"/>
              <w:bottom w:val="single" w:sz="4" w:space="0" w:color="A6A6A6"/>
              <w:right w:val="single" w:sz="4" w:space="0" w:color="A6A6A6"/>
            </w:tcBorders>
            <w:shd w:val="clear" w:color="auto" w:fill="auto"/>
            <w:hideMark/>
          </w:tcPr>
          <w:p w14:paraId="7DA0368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on completion of measurement uncertainties for extending current NR operation to 71GHz</w:t>
            </w:r>
          </w:p>
        </w:tc>
        <w:tc>
          <w:tcPr>
            <w:tcW w:w="497" w:type="pct"/>
            <w:tcBorders>
              <w:top w:val="nil"/>
              <w:left w:val="nil"/>
              <w:bottom w:val="single" w:sz="4" w:space="0" w:color="A6A6A6"/>
              <w:right w:val="single" w:sz="4" w:space="0" w:color="A6A6A6"/>
            </w:tcBorders>
            <w:shd w:val="clear" w:color="auto" w:fill="auto"/>
            <w:hideMark/>
          </w:tcPr>
          <w:p w14:paraId="0657D5C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2B0B7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07936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53EC3C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13EA65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3326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F5B852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4"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50F37E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3DF74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5"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E7205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0525</w:t>
            </w:r>
          </w:p>
        </w:tc>
        <w:tc>
          <w:tcPr>
            <w:tcW w:w="199" w:type="pct"/>
            <w:tcBorders>
              <w:top w:val="nil"/>
              <w:left w:val="nil"/>
              <w:bottom w:val="single" w:sz="4" w:space="0" w:color="A6A6A6"/>
              <w:right w:val="single" w:sz="4" w:space="0" w:color="A6A6A6"/>
            </w:tcBorders>
            <w:shd w:val="clear" w:color="000000" w:fill="BFBFBF"/>
            <w:hideMark/>
          </w:tcPr>
          <w:p w14:paraId="675784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393D7F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907DBB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EB9C95" w14:textId="2D85EB61" w:rsidTr="006B3361">
        <w:trPr>
          <w:trHeight w:val="921"/>
        </w:trPr>
        <w:tc>
          <w:tcPr>
            <w:tcW w:w="395" w:type="pct"/>
            <w:tcBorders>
              <w:top w:val="nil"/>
              <w:left w:val="single" w:sz="4" w:space="0" w:color="A6A6A6"/>
              <w:bottom w:val="single" w:sz="4" w:space="0" w:color="A6A6A6"/>
              <w:right w:val="single" w:sz="4" w:space="0" w:color="A6A6A6"/>
            </w:tcBorders>
            <w:shd w:val="clear" w:color="auto" w:fill="auto"/>
            <w:hideMark/>
          </w:tcPr>
          <w:p w14:paraId="7C2010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6" w:history="1">
              <w:r w:rsidR="00EE6F31" w:rsidRPr="00EE6F31">
                <w:rPr>
                  <w:rFonts w:ascii="Arial" w:hAnsi="Arial" w:cs="Arial"/>
                  <w:b/>
                  <w:bCs/>
                  <w:color w:val="0000FF"/>
                  <w:sz w:val="16"/>
                  <w:szCs w:val="16"/>
                  <w:u w:val="single"/>
                </w:rPr>
                <w:t>R4-2311709</w:t>
              </w:r>
            </w:hyperlink>
          </w:p>
        </w:tc>
        <w:tc>
          <w:tcPr>
            <w:tcW w:w="794" w:type="pct"/>
            <w:tcBorders>
              <w:top w:val="nil"/>
              <w:left w:val="nil"/>
              <w:bottom w:val="single" w:sz="4" w:space="0" w:color="A6A6A6"/>
              <w:right w:val="single" w:sz="4" w:space="0" w:color="A6A6A6"/>
            </w:tcBorders>
            <w:shd w:val="clear" w:color="auto" w:fill="auto"/>
            <w:hideMark/>
          </w:tcPr>
          <w:p w14:paraId="752DD0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38.141-2: Measurement uncertainty for OBW in FR2-2 (Rel-17)</w:t>
            </w:r>
          </w:p>
        </w:tc>
        <w:tc>
          <w:tcPr>
            <w:tcW w:w="497" w:type="pct"/>
            <w:tcBorders>
              <w:top w:val="nil"/>
              <w:left w:val="nil"/>
              <w:bottom w:val="single" w:sz="4" w:space="0" w:color="A6A6A6"/>
              <w:right w:val="single" w:sz="4" w:space="0" w:color="A6A6A6"/>
            </w:tcBorders>
            <w:shd w:val="clear" w:color="auto" w:fill="auto"/>
            <w:hideMark/>
          </w:tcPr>
          <w:p w14:paraId="799892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6D3C53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E5DC74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EB1AE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178A7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3CCB1A0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B33AD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8"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34E432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31704D6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1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3C564A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0526</w:t>
            </w:r>
          </w:p>
        </w:tc>
        <w:tc>
          <w:tcPr>
            <w:tcW w:w="199" w:type="pct"/>
            <w:tcBorders>
              <w:top w:val="nil"/>
              <w:left w:val="nil"/>
              <w:bottom w:val="single" w:sz="4" w:space="0" w:color="A6A6A6"/>
              <w:right w:val="single" w:sz="4" w:space="0" w:color="A6A6A6"/>
            </w:tcBorders>
            <w:shd w:val="clear" w:color="000000" w:fill="BFBFBF"/>
            <w:hideMark/>
          </w:tcPr>
          <w:p w14:paraId="556C41C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5258E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5A3BC8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DC5CB3" w14:textId="75849481" w:rsidTr="006B3361">
        <w:trPr>
          <w:trHeight w:val="778"/>
        </w:trPr>
        <w:tc>
          <w:tcPr>
            <w:tcW w:w="395" w:type="pct"/>
            <w:tcBorders>
              <w:top w:val="nil"/>
              <w:left w:val="single" w:sz="4" w:space="0" w:color="A6A6A6"/>
              <w:bottom w:val="single" w:sz="4" w:space="0" w:color="A6A6A6"/>
              <w:right w:val="single" w:sz="4" w:space="0" w:color="A6A6A6"/>
            </w:tcBorders>
            <w:shd w:val="clear" w:color="auto" w:fill="auto"/>
            <w:hideMark/>
          </w:tcPr>
          <w:p w14:paraId="75E2F90F"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R4-2311710</w:t>
            </w:r>
          </w:p>
        </w:tc>
        <w:tc>
          <w:tcPr>
            <w:tcW w:w="794" w:type="pct"/>
            <w:tcBorders>
              <w:top w:val="nil"/>
              <w:left w:val="nil"/>
              <w:bottom w:val="single" w:sz="4" w:space="0" w:color="A6A6A6"/>
              <w:right w:val="single" w:sz="4" w:space="0" w:color="A6A6A6"/>
            </w:tcBorders>
            <w:shd w:val="clear" w:color="auto" w:fill="auto"/>
            <w:hideMark/>
          </w:tcPr>
          <w:p w14:paraId="1F79BB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38.141-2: Measurement uncertainty for OBW in FR2-2 (Rel-18)</w:t>
            </w:r>
          </w:p>
        </w:tc>
        <w:tc>
          <w:tcPr>
            <w:tcW w:w="497" w:type="pct"/>
            <w:tcBorders>
              <w:top w:val="nil"/>
              <w:left w:val="nil"/>
              <w:bottom w:val="single" w:sz="4" w:space="0" w:color="A6A6A6"/>
              <w:right w:val="single" w:sz="4" w:space="0" w:color="A6A6A6"/>
            </w:tcBorders>
            <w:shd w:val="clear" w:color="auto" w:fill="auto"/>
            <w:hideMark/>
          </w:tcPr>
          <w:p w14:paraId="1C1131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5A92F5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D736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55654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BFCAE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27C8AD0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A3B9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1"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C15B4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7B3B5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2"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44BEDC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0527</w:t>
            </w:r>
          </w:p>
        </w:tc>
        <w:tc>
          <w:tcPr>
            <w:tcW w:w="199" w:type="pct"/>
            <w:tcBorders>
              <w:top w:val="nil"/>
              <w:left w:val="nil"/>
              <w:bottom w:val="single" w:sz="4" w:space="0" w:color="A6A6A6"/>
              <w:right w:val="single" w:sz="4" w:space="0" w:color="A6A6A6"/>
            </w:tcBorders>
            <w:shd w:val="clear" w:color="000000" w:fill="BFBFBF"/>
            <w:hideMark/>
          </w:tcPr>
          <w:p w14:paraId="3FECE0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D60063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4216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7C97D7A" w14:textId="546C770F" w:rsidTr="00C8545E">
        <w:trPr>
          <w:trHeight w:val="1445"/>
        </w:trPr>
        <w:tc>
          <w:tcPr>
            <w:tcW w:w="395" w:type="pct"/>
            <w:tcBorders>
              <w:top w:val="nil"/>
              <w:left w:val="single" w:sz="4" w:space="0" w:color="A6A6A6"/>
              <w:bottom w:val="single" w:sz="4" w:space="0" w:color="A6A6A6"/>
              <w:right w:val="single" w:sz="4" w:space="0" w:color="A6A6A6"/>
            </w:tcBorders>
            <w:shd w:val="clear" w:color="auto" w:fill="auto"/>
            <w:hideMark/>
          </w:tcPr>
          <w:p w14:paraId="0BDD39B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3" w:history="1">
              <w:r w:rsidR="00EE6F31" w:rsidRPr="00EE6F31">
                <w:rPr>
                  <w:rFonts w:ascii="Arial" w:hAnsi="Arial" w:cs="Arial"/>
                  <w:b/>
                  <w:bCs/>
                  <w:color w:val="0000FF"/>
                  <w:sz w:val="16"/>
                  <w:szCs w:val="16"/>
                  <w:u w:val="single"/>
                </w:rPr>
                <w:t>R4-2312373</w:t>
              </w:r>
            </w:hyperlink>
          </w:p>
        </w:tc>
        <w:tc>
          <w:tcPr>
            <w:tcW w:w="794" w:type="pct"/>
            <w:tcBorders>
              <w:top w:val="nil"/>
              <w:left w:val="nil"/>
              <w:bottom w:val="single" w:sz="4" w:space="0" w:color="A6A6A6"/>
              <w:right w:val="single" w:sz="4" w:space="0" w:color="A6A6A6"/>
            </w:tcBorders>
            <w:shd w:val="clear" w:color="auto" w:fill="auto"/>
            <w:hideMark/>
          </w:tcPr>
          <w:p w14:paraId="40FAD5A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Correction of MU for ACLR, OBUE and Spurious emission for NR operation up to 71 GHz in Subclause 4.1.2.2, 4.1.2.3, 6.7.3.5.2, 6.7.4.5.2 and Annex C.1</w:t>
            </w:r>
          </w:p>
        </w:tc>
        <w:tc>
          <w:tcPr>
            <w:tcW w:w="497" w:type="pct"/>
            <w:tcBorders>
              <w:top w:val="nil"/>
              <w:left w:val="nil"/>
              <w:bottom w:val="single" w:sz="4" w:space="0" w:color="A6A6A6"/>
              <w:right w:val="single" w:sz="4" w:space="0" w:color="A6A6A6"/>
            </w:tcBorders>
            <w:shd w:val="clear" w:color="auto" w:fill="auto"/>
            <w:hideMark/>
          </w:tcPr>
          <w:p w14:paraId="71E425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87760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6C769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2F3B4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3E026D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E2FF61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100660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5"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575647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24058F8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6"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45EEF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0533</w:t>
            </w:r>
          </w:p>
        </w:tc>
        <w:tc>
          <w:tcPr>
            <w:tcW w:w="199" w:type="pct"/>
            <w:tcBorders>
              <w:top w:val="nil"/>
              <w:left w:val="nil"/>
              <w:bottom w:val="single" w:sz="4" w:space="0" w:color="A6A6A6"/>
              <w:right w:val="single" w:sz="4" w:space="0" w:color="A6A6A6"/>
            </w:tcBorders>
            <w:shd w:val="clear" w:color="000000" w:fill="BFBFBF"/>
            <w:hideMark/>
          </w:tcPr>
          <w:p w14:paraId="49281D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3113F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0206BA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0D1FAD8" w14:textId="56CF4434" w:rsidTr="009B3E94">
        <w:trPr>
          <w:trHeight w:val="1216"/>
        </w:trPr>
        <w:tc>
          <w:tcPr>
            <w:tcW w:w="395" w:type="pct"/>
            <w:tcBorders>
              <w:top w:val="nil"/>
              <w:left w:val="single" w:sz="4" w:space="0" w:color="A6A6A6"/>
              <w:bottom w:val="single" w:sz="4" w:space="0" w:color="A6A6A6"/>
              <w:right w:val="single" w:sz="4" w:space="0" w:color="A6A6A6"/>
            </w:tcBorders>
            <w:shd w:val="clear" w:color="auto" w:fill="auto"/>
            <w:hideMark/>
          </w:tcPr>
          <w:p w14:paraId="37DFA1A3"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R4-2312374</w:t>
            </w:r>
          </w:p>
        </w:tc>
        <w:tc>
          <w:tcPr>
            <w:tcW w:w="794" w:type="pct"/>
            <w:tcBorders>
              <w:top w:val="nil"/>
              <w:left w:val="nil"/>
              <w:bottom w:val="single" w:sz="4" w:space="0" w:color="A6A6A6"/>
              <w:right w:val="single" w:sz="4" w:space="0" w:color="A6A6A6"/>
            </w:tcBorders>
            <w:shd w:val="clear" w:color="auto" w:fill="auto"/>
            <w:hideMark/>
          </w:tcPr>
          <w:p w14:paraId="1948CE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38.141-2: Correction of MU for ACLR, OBUE and Spurious emission for NR operation up to 71 GHz</w:t>
            </w:r>
          </w:p>
        </w:tc>
        <w:tc>
          <w:tcPr>
            <w:tcW w:w="497" w:type="pct"/>
            <w:tcBorders>
              <w:top w:val="nil"/>
              <w:left w:val="nil"/>
              <w:bottom w:val="single" w:sz="4" w:space="0" w:color="A6A6A6"/>
              <w:right w:val="single" w:sz="4" w:space="0" w:color="A6A6A6"/>
            </w:tcBorders>
            <w:shd w:val="clear" w:color="auto" w:fill="auto"/>
            <w:hideMark/>
          </w:tcPr>
          <w:p w14:paraId="19312C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0E7BF83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4EECCD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8364D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5.2.6.1</w:t>
            </w:r>
          </w:p>
        </w:tc>
        <w:tc>
          <w:tcPr>
            <w:tcW w:w="248" w:type="pct"/>
            <w:tcBorders>
              <w:top w:val="nil"/>
              <w:left w:val="nil"/>
              <w:bottom w:val="single" w:sz="4" w:space="0" w:color="A6A6A6"/>
              <w:right w:val="single" w:sz="4" w:space="0" w:color="A6A6A6"/>
            </w:tcBorders>
            <w:shd w:val="clear" w:color="auto" w:fill="auto"/>
            <w:hideMark/>
          </w:tcPr>
          <w:p w14:paraId="76571D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716E3B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7"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142A2C9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8"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30FC3E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57EF977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29"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D93B6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0534</w:t>
            </w:r>
          </w:p>
        </w:tc>
        <w:tc>
          <w:tcPr>
            <w:tcW w:w="199" w:type="pct"/>
            <w:tcBorders>
              <w:top w:val="nil"/>
              <w:left w:val="nil"/>
              <w:bottom w:val="single" w:sz="4" w:space="0" w:color="A6A6A6"/>
              <w:right w:val="single" w:sz="4" w:space="0" w:color="A6A6A6"/>
            </w:tcBorders>
            <w:shd w:val="clear" w:color="000000" w:fill="BFBFBF"/>
            <w:hideMark/>
          </w:tcPr>
          <w:p w14:paraId="46CB7F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F082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8786ADC"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CFF75C" w14:textId="6EA8704E" w:rsidTr="006B3361">
        <w:trPr>
          <w:trHeight w:val="899"/>
        </w:trPr>
        <w:tc>
          <w:tcPr>
            <w:tcW w:w="395" w:type="pct"/>
            <w:tcBorders>
              <w:top w:val="nil"/>
              <w:left w:val="single" w:sz="4" w:space="0" w:color="A6A6A6"/>
              <w:bottom w:val="single" w:sz="4" w:space="0" w:color="A6A6A6"/>
              <w:right w:val="single" w:sz="4" w:space="0" w:color="A6A6A6"/>
            </w:tcBorders>
            <w:shd w:val="clear" w:color="auto" w:fill="auto"/>
            <w:hideMark/>
          </w:tcPr>
          <w:p w14:paraId="0290FBB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0" w:history="1">
              <w:r w:rsidR="00EE6F31" w:rsidRPr="00EE6F31">
                <w:rPr>
                  <w:rFonts w:ascii="Arial" w:hAnsi="Arial" w:cs="Arial"/>
                  <w:b/>
                  <w:bCs/>
                  <w:color w:val="0000FF"/>
                  <w:sz w:val="16"/>
                  <w:szCs w:val="16"/>
                  <w:u w:val="single"/>
                </w:rPr>
                <w:t>R4-2312447</w:t>
              </w:r>
            </w:hyperlink>
          </w:p>
        </w:tc>
        <w:tc>
          <w:tcPr>
            <w:tcW w:w="794" w:type="pct"/>
            <w:tcBorders>
              <w:top w:val="nil"/>
              <w:left w:val="nil"/>
              <w:bottom w:val="single" w:sz="4" w:space="0" w:color="A6A6A6"/>
              <w:right w:val="single" w:sz="4" w:space="0" w:color="A6A6A6"/>
            </w:tcBorders>
            <w:shd w:val="clear" w:color="auto" w:fill="auto"/>
            <w:hideMark/>
          </w:tcPr>
          <w:p w14:paraId="0F14C3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R17</w:t>
            </w:r>
          </w:p>
        </w:tc>
        <w:tc>
          <w:tcPr>
            <w:tcW w:w="497" w:type="pct"/>
            <w:tcBorders>
              <w:top w:val="nil"/>
              <w:left w:val="nil"/>
              <w:bottom w:val="single" w:sz="4" w:space="0" w:color="A6A6A6"/>
              <w:right w:val="single" w:sz="4" w:space="0" w:color="A6A6A6"/>
            </w:tcBorders>
            <w:shd w:val="clear" w:color="auto" w:fill="auto"/>
            <w:hideMark/>
          </w:tcPr>
          <w:p w14:paraId="2AA04F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630C26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431ED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A7289D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471E0A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675F52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4B19C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2"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A29F3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5681156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3"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12020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0535</w:t>
            </w:r>
          </w:p>
        </w:tc>
        <w:tc>
          <w:tcPr>
            <w:tcW w:w="199" w:type="pct"/>
            <w:tcBorders>
              <w:top w:val="nil"/>
              <w:left w:val="nil"/>
              <w:bottom w:val="single" w:sz="4" w:space="0" w:color="A6A6A6"/>
              <w:right w:val="single" w:sz="4" w:space="0" w:color="A6A6A6"/>
            </w:tcBorders>
            <w:shd w:val="clear" w:color="000000" w:fill="BFBFBF"/>
            <w:hideMark/>
          </w:tcPr>
          <w:p w14:paraId="38987F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D63B9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EE9603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4CBBB44" w14:textId="6A1DE065" w:rsidTr="006B3361">
        <w:trPr>
          <w:trHeight w:val="1086"/>
        </w:trPr>
        <w:tc>
          <w:tcPr>
            <w:tcW w:w="395" w:type="pct"/>
            <w:tcBorders>
              <w:top w:val="nil"/>
              <w:left w:val="single" w:sz="4" w:space="0" w:color="A6A6A6"/>
              <w:bottom w:val="single" w:sz="4" w:space="0" w:color="A6A6A6"/>
              <w:right w:val="single" w:sz="4" w:space="0" w:color="A6A6A6"/>
            </w:tcBorders>
            <w:shd w:val="clear" w:color="auto" w:fill="auto"/>
            <w:hideMark/>
          </w:tcPr>
          <w:p w14:paraId="16513D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4" w:history="1">
              <w:r w:rsidR="00EE6F31" w:rsidRPr="00EE6F31">
                <w:rPr>
                  <w:rFonts w:ascii="Arial" w:hAnsi="Arial" w:cs="Arial"/>
                  <w:b/>
                  <w:bCs/>
                  <w:color w:val="0000FF"/>
                  <w:sz w:val="16"/>
                  <w:szCs w:val="16"/>
                  <w:u w:val="single"/>
                </w:rPr>
                <w:t>R4-2312448</w:t>
              </w:r>
            </w:hyperlink>
          </w:p>
        </w:tc>
        <w:tc>
          <w:tcPr>
            <w:tcW w:w="794" w:type="pct"/>
            <w:tcBorders>
              <w:top w:val="nil"/>
              <w:left w:val="nil"/>
              <w:bottom w:val="single" w:sz="4" w:space="0" w:color="A6A6A6"/>
              <w:right w:val="single" w:sz="4" w:space="0" w:color="A6A6A6"/>
            </w:tcBorders>
            <w:shd w:val="clear" w:color="auto" w:fill="auto"/>
            <w:hideMark/>
          </w:tcPr>
          <w:p w14:paraId="45A09B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R18</w:t>
            </w:r>
          </w:p>
        </w:tc>
        <w:tc>
          <w:tcPr>
            <w:tcW w:w="497" w:type="pct"/>
            <w:tcBorders>
              <w:top w:val="nil"/>
              <w:left w:val="nil"/>
              <w:bottom w:val="single" w:sz="4" w:space="0" w:color="A6A6A6"/>
              <w:right w:val="single" w:sz="4" w:space="0" w:color="A6A6A6"/>
            </w:tcBorders>
            <w:shd w:val="clear" w:color="auto" w:fill="auto"/>
            <w:hideMark/>
          </w:tcPr>
          <w:p w14:paraId="3D72C8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7792A1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3A87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37DA5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5642285D"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31358F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5"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848EC1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6"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00974C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769879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7"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683C4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0536</w:t>
            </w:r>
          </w:p>
        </w:tc>
        <w:tc>
          <w:tcPr>
            <w:tcW w:w="199" w:type="pct"/>
            <w:tcBorders>
              <w:top w:val="nil"/>
              <w:left w:val="nil"/>
              <w:bottom w:val="single" w:sz="4" w:space="0" w:color="A6A6A6"/>
              <w:right w:val="single" w:sz="4" w:space="0" w:color="A6A6A6"/>
            </w:tcBorders>
            <w:shd w:val="clear" w:color="000000" w:fill="BFBFBF"/>
            <w:hideMark/>
          </w:tcPr>
          <w:p w14:paraId="7815AE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2D15C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17367389"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099B496" w14:textId="1EFB1761" w:rsidTr="006B3361">
        <w:trPr>
          <w:trHeight w:val="1004"/>
        </w:trPr>
        <w:tc>
          <w:tcPr>
            <w:tcW w:w="395" w:type="pct"/>
            <w:tcBorders>
              <w:top w:val="nil"/>
              <w:left w:val="single" w:sz="4" w:space="0" w:color="A6A6A6"/>
              <w:bottom w:val="single" w:sz="4" w:space="0" w:color="A6A6A6"/>
              <w:right w:val="single" w:sz="4" w:space="0" w:color="A6A6A6"/>
            </w:tcBorders>
            <w:shd w:val="clear" w:color="auto" w:fill="auto"/>
            <w:hideMark/>
          </w:tcPr>
          <w:p w14:paraId="76DC015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8" w:history="1">
              <w:r w:rsidR="00EE6F31" w:rsidRPr="00EE6F31">
                <w:rPr>
                  <w:rFonts w:ascii="Arial" w:hAnsi="Arial" w:cs="Arial"/>
                  <w:b/>
                  <w:bCs/>
                  <w:color w:val="0000FF"/>
                  <w:sz w:val="16"/>
                  <w:szCs w:val="16"/>
                  <w:u w:val="single"/>
                </w:rPr>
                <w:t>R4-2313236</w:t>
              </w:r>
            </w:hyperlink>
          </w:p>
        </w:tc>
        <w:tc>
          <w:tcPr>
            <w:tcW w:w="794" w:type="pct"/>
            <w:tcBorders>
              <w:top w:val="nil"/>
              <w:left w:val="nil"/>
              <w:bottom w:val="single" w:sz="4" w:space="0" w:color="A6A6A6"/>
              <w:right w:val="single" w:sz="4" w:space="0" w:color="A6A6A6"/>
            </w:tcBorders>
            <w:shd w:val="clear" w:color="auto" w:fill="auto"/>
            <w:hideMark/>
          </w:tcPr>
          <w:p w14:paraId="712C0DB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R17</w:t>
            </w:r>
          </w:p>
        </w:tc>
        <w:tc>
          <w:tcPr>
            <w:tcW w:w="497" w:type="pct"/>
            <w:tcBorders>
              <w:top w:val="nil"/>
              <w:left w:val="nil"/>
              <w:bottom w:val="single" w:sz="4" w:space="0" w:color="A6A6A6"/>
              <w:right w:val="single" w:sz="4" w:space="0" w:color="A6A6A6"/>
            </w:tcBorders>
            <w:shd w:val="clear" w:color="auto" w:fill="auto"/>
            <w:hideMark/>
          </w:tcPr>
          <w:p w14:paraId="42171E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0C0508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81928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2847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7C4265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A4927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39"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901B1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0"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4A6CC0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492FA0E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1"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33C5D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0537</w:t>
            </w:r>
          </w:p>
        </w:tc>
        <w:tc>
          <w:tcPr>
            <w:tcW w:w="199" w:type="pct"/>
            <w:tcBorders>
              <w:top w:val="nil"/>
              <w:left w:val="nil"/>
              <w:bottom w:val="single" w:sz="4" w:space="0" w:color="A6A6A6"/>
              <w:right w:val="single" w:sz="4" w:space="0" w:color="A6A6A6"/>
            </w:tcBorders>
            <w:shd w:val="clear" w:color="000000" w:fill="BFBFBF"/>
            <w:hideMark/>
          </w:tcPr>
          <w:p w14:paraId="7DD783E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FEBB5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1BC9817"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AA85A21" w14:textId="5B237881" w:rsidTr="006B3361">
        <w:trPr>
          <w:trHeight w:val="950"/>
        </w:trPr>
        <w:tc>
          <w:tcPr>
            <w:tcW w:w="395" w:type="pct"/>
            <w:tcBorders>
              <w:top w:val="nil"/>
              <w:left w:val="single" w:sz="4" w:space="0" w:color="A6A6A6"/>
              <w:bottom w:val="single" w:sz="4" w:space="0" w:color="A6A6A6"/>
              <w:right w:val="single" w:sz="4" w:space="0" w:color="A6A6A6"/>
            </w:tcBorders>
            <w:shd w:val="clear" w:color="auto" w:fill="auto"/>
            <w:hideMark/>
          </w:tcPr>
          <w:p w14:paraId="43B1A56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2" w:history="1">
              <w:r w:rsidR="00EE6F31" w:rsidRPr="00EE6F31">
                <w:rPr>
                  <w:rFonts w:ascii="Arial" w:hAnsi="Arial" w:cs="Arial"/>
                  <w:b/>
                  <w:bCs/>
                  <w:color w:val="0000FF"/>
                  <w:sz w:val="16"/>
                  <w:szCs w:val="16"/>
                  <w:u w:val="single"/>
                </w:rPr>
                <w:t>R4-2313237</w:t>
              </w:r>
            </w:hyperlink>
          </w:p>
        </w:tc>
        <w:tc>
          <w:tcPr>
            <w:tcW w:w="794" w:type="pct"/>
            <w:tcBorders>
              <w:top w:val="nil"/>
              <w:left w:val="nil"/>
              <w:bottom w:val="single" w:sz="4" w:space="0" w:color="A6A6A6"/>
              <w:right w:val="single" w:sz="4" w:space="0" w:color="A6A6A6"/>
            </w:tcBorders>
            <w:shd w:val="clear" w:color="auto" w:fill="auto"/>
            <w:hideMark/>
          </w:tcPr>
          <w:p w14:paraId="112227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R18</w:t>
            </w:r>
          </w:p>
        </w:tc>
        <w:tc>
          <w:tcPr>
            <w:tcW w:w="497" w:type="pct"/>
            <w:tcBorders>
              <w:top w:val="nil"/>
              <w:left w:val="nil"/>
              <w:bottom w:val="single" w:sz="4" w:space="0" w:color="A6A6A6"/>
              <w:right w:val="single" w:sz="4" w:space="0" w:color="A6A6A6"/>
            </w:tcBorders>
            <w:shd w:val="clear" w:color="auto" w:fill="auto"/>
            <w:hideMark/>
          </w:tcPr>
          <w:p w14:paraId="664962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84BF9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5C126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DF7E8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0A9A3179"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5868A1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1154F0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4"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6985B9E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4A399E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5"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F74D95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0538</w:t>
            </w:r>
          </w:p>
        </w:tc>
        <w:tc>
          <w:tcPr>
            <w:tcW w:w="199" w:type="pct"/>
            <w:tcBorders>
              <w:top w:val="nil"/>
              <w:left w:val="nil"/>
              <w:bottom w:val="single" w:sz="4" w:space="0" w:color="A6A6A6"/>
              <w:right w:val="single" w:sz="4" w:space="0" w:color="A6A6A6"/>
            </w:tcBorders>
            <w:shd w:val="clear" w:color="000000" w:fill="BFBFBF"/>
            <w:hideMark/>
          </w:tcPr>
          <w:p w14:paraId="60C3C2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10A13D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AD2D80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05AE7AA" w14:textId="05B5BB31" w:rsidTr="007C5B26">
        <w:trPr>
          <w:trHeight w:val="831"/>
        </w:trPr>
        <w:tc>
          <w:tcPr>
            <w:tcW w:w="395" w:type="pct"/>
            <w:tcBorders>
              <w:top w:val="nil"/>
              <w:left w:val="single" w:sz="4" w:space="0" w:color="A6A6A6"/>
              <w:bottom w:val="single" w:sz="4" w:space="0" w:color="A6A6A6"/>
              <w:right w:val="single" w:sz="4" w:space="0" w:color="A6A6A6"/>
            </w:tcBorders>
            <w:shd w:val="clear" w:color="auto" w:fill="auto"/>
            <w:hideMark/>
          </w:tcPr>
          <w:p w14:paraId="779665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R4-2313558</w:t>
            </w:r>
          </w:p>
        </w:tc>
        <w:tc>
          <w:tcPr>
            <w:tcW w:w="794" w:type="pct"/>
            <w:tcBorders>
              <w:top w:val="nil"/>
              <w:left w:val="nil"/>
              <w:bottom w:val="single" w:sz="4" w:space="0" w:color="A6A6A6"/>
              <w:right w:val="single" w:sz="4" w:space="0" w:color="A6A6A6"/>
            </w:tcBorders>
            <w:shd w:val="clear" w:color="auto" w:fill="auto"/>
            <w:hideMark/>
          </w:tcPr>
          <w:p w14:paraId="5FCE29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[NR_FR1_35MHz_45MHz_BW-Core] CR to 38.141-2: Correction on EVM window length table R18</w:t>
            </w:r>
          </w:p>
        </w:tc>
        <w:tc>
          <w:tcPr>
            <w:tcW w:w="497" w:type="pct"/>
            <w:tcBorders>
              <w:top w:val="nil"/>
              <w:left w:val="nil"/>
              <w:bottom w:val="single" w:sz="4" w:space="0" w:color="A6A6A6"/>
              <w:right w:val="single" w:sz="4" w:space="0" w:color="A6A6A6"/>
            </w:tcBorders>
            <w:shd w:val="clear" w:color="auto" w:fill="auto"/>
            <w:hideMark/>
          </w:tcPr>
          <w:p w14:paraId="030A7F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44C8CF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6D0F2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8F337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25A98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73C246C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F22F5B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7"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B3A81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0E7848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8" w:history="1">
              <w:r w:rsidR="00EE6F31" w:rsidRPr="00EE6F31">
                <w:rPr>
                  <w:rFonts w:ascii="Arial" w:hAnsi="Arial" w:cs="Arial"/>
                  <w:b/>
                  <w:bCs/>
                  <w:color w:val="0000FF"/>
                  <w:sz w:val="16"/>
                  <w:szCs w:val="16"/>
                  <w:u w:val="single"/>
                </w:rPr>
                <w:t>NR_FR1_35MHz_45MHz_BW-Core</w:t>
              </w:r>
            </w:hyperlink>
          </w:p>
        </w:tc>
        <w:tc>
          <w:tcPr>
            <w:tcW w:w="248" w:type="pct"/>
            <w:tcBorders>
              <w:top w:val="nil"/>
              <w:left w:val="nil"/>
              <w:bottom w:val="single" w:sz="4" w:space="0" w:color="A6A6A6"/>
              <w:right w:val="single" w:sz="4" w:space="0" w:color="A6A6A6"/>
            </w:tcBorders>
            <w:shd w:val="clear" w:color="000000" w:fill="BFBFBF"/>
            <w:hideMark/>
          </w:tcPr>
          <w:p w14:paraId="379244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0539</w:t>
            </w:r>
          </w:p>
        </w:tc>
        <w:tc>
          <w:tcPr>
            <w:tcW w:w="199" w:type="pct"/>
            <w:tcBorders>
              <w:top w:val="nil"/>
              <w:left w:val="nil"/>
              <w:bottom w:val="single" w:sz="4" w:space="0" w:color="A6A6A6"/>
              <w:right w:val="single" w:sz="4" w:space="0" w:color="A6A6A6"/>
            </w:tcBorders>
            <w:shd w:val="clear" w:color="000000" w:fill="BFBFBF"/>
            <w:hideMark/>
          </w:tcPr>
          <w:p w14:paraId="01530B2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9DF8E1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7DB010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2F71009" w14:textId="17C2FBD4" w:rsidTr="006B3361">
        <w:trPr>
          <w:trHeight w:val="981"/>
        </w:trPr>
        <w:tc>
          <w:tcPr>
            <w:tcW w:w="395" w:type="pct"/>
            <w:tcBorders>
              <w:top w:val="nil"/>
              <w:left w:val="single" w:sz="4" w:space="0" w:color="A6A6A6"/>
              <w:bottom w:val="single" w:sz="4" w:space="0" w:color="A6A6A6"/>
              <w:right w:val="single" w:sz="4" w:space="0" w:color="A6A6A6"/>
            </w:tcBorders>
            <w:shd w:val="clear" w:color="auto" w:fill="auto"/>
            <w:hideMark/>
          </w:tcPr>
          <w:p w14:paraId="7A764BDB"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R4-2313559</w:t>
            </w:r>
          </w:p>
        </w:tc>
        <w:tc>
          <w:tcPr>
            <w:tcW w:w="794" w:type="pct"/>
            <w:tcBorders>
              <w:top w:val="nil"/>
              <w:left w:val="nil"/>
              <w:bottom w:val="single" w:sz="4" w:space="0" w:color="A6A6A6"/>
              <w:right w:val="single" w:sz="4" w:space="0" w:color="A6A6A6"/>
            </w:tcBorders>
            <w:shd w:val="clear" w:color="auto" w:fill="auto"/>
            <w:hideMark/>
          </w:tcPr>
          <w:p w14:paraId="27490E5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38.141-2: 71 GHz Extension BS conformance test MU update R18</w:t>
            </w:r>
          </w:p>
        </w:tc>
        <w:tc>
          <w:tcPr>
            <w:tcW w:w="497" w:type="pct"/>
            <w:tcBorders>
              <w:top w:val="nil"/>
              <w:left w:val="nil"/>
              <w:bottom w:val="single" w:sz="4" w:space="0" w:color="A6A6A6"/>
              <w:right w:val="single" w:sz="4" w:space="0" w:color="A6A6A6"/>
            </w:tcBorders>
            <w:shd w:val="clear" w:color="auto" w:fill="auto"/>
            <w:hideMark/>
          </w:tcPr>
          <w:p w14:paraId="38B8DE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Keysight Technologies UK Ltd</w:t>
            </w:r>
          </w:p>
        </w:tc>
        <w:tc>
          <w:tcPr>
            <w:tcW w:w="248" w:type="pct"/>
            <w:tcBorders>
              <w:top w:val="nil"/>
              <w:left w:val="nil"/>
              <w:bottom w:val="single" w:sz="4" w:space="0" w:color="A6A6A6"/>
              <w:right w:val="single" w:sz="4" w:space="0" w:color="A6A6A6"/>
            </w:tcBorders>
            <w:shd w:val="clear" w:color="auto" w:fill="auto"/>
            <w:hideMark/>
          </w:tcPr>
          <w:p w14:paraId="274550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284A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9CAD74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5.2.6.2</w:t>
            </w:r>
          </w:p>
        </w:tc>
        <w:tc>
          <w:tcPr>
            <w:tcW w:w="248" w:type="pct"/>
            <w:tcBorders>
              <w:top w:val="nil"/>
              <w:left w:val="nil"/>
              <w:bottom w:val="single" w:sz="4" w:space="0" w:color="A6A6A6"/>
              <w:right w:val="single" w:sz="4" w:space="0" w:color="A6A6A6"/>
            </w:tcBorders>
            <w:shd w:val="clear" w:color="auto" w:fill="auto"/>
            <w:hideMark/>
          </w:tcPr>
          <w:p w14:paraId="45B227E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5EB159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4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4B9DD0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0"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7960CA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1143A27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1"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ABCF02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0540</w:t>
            </w:r>
          </w:p>
        </w:tc>
        <w:tc>
          <w:tcPr>
            <w:tcW w:w="199" w:type="pct"/>
            <w:tcBorders>
              <w:top w:val="nil"/>
              <w:left w:val="nil"/>
              <w:bottom w:val="single" w:sz="4" w:space="0" w:color="A6A6A6"/>
              <w:right w:val="single" w:sz="4" w:space="0" w:color="A6A6A6"/>
            </w:tcBorders>
            <w:shd w:val="clear" w:color="000000" w:fill="BFBFBF"/>
            <w:hideMark/>
          </w:tcPr>
          <w:p w14:paraId="6D5697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DF59F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E43B3C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E0D865A" w14:textId="7654C93C" w:rsidTr="00C8545E">
        <w:trPr>
          <w:trHeight w:val="993"/>
        </w:trPr>
        <w:tc>
          <w:tcPr>
            <w:tcW w:w="395" w:type="pct"/>
            <w:tcBorders>
              <w:top w:val="nil"/>
              <w:left w:val="single" w:sz="4" w:space="0" w:color="A6A6A6"/>
              <w:bottom w:val="single" w:sz="4" w:space="0" w:color="A6A6A6"/>
              <w:right w:val="single" w:sz="4" w:space="0" w:color="A6A6A6"/>
            </w:tcBorders>
            <w:shd w:val="clear" w:color="auto" w:fill="auto"/>
            <w:hideMark/>
          </w:tcPr>
          <w:p w14:paraId="1B2EF0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2" w:history="1">
              <w:r w:rsidR="00EE6F31" w:rsidRPr="00EE6F31">
                <w:rPr>
                  <w:rFonts w:ascii="Arial" w:hAnsi="Arial" w:cs="Arial"/>
                  <w:b/>
                  <w:bCs/>
                  <w:color w:val="0000FF"/>
                  <w:sz w:val="16"/>
                  <w:szCs w:val="16"/>
                  <w:u w:val="single"/>
                </w:rPr>
                <w:t>R4-2313582</w:t>
              </w:r>
            </w:hyperlink>
          </w:p>
        </w:tc>
        <w:tc>
          <w:tcPr>
            <w:tcW w:w="794" w:type="pct"/>
            <w:tcBorders>
              <w:top w:val="nil"/>
              <w:left w:val="nil"/>
              <w:bottom w:val="single" w:sz="4" w:space="0" w:color="A6A6A6"/>
              <w:right w:val="single" w:sz="4" w:space="0" w:color="A6A6A6"/>
            </w:tcBorders>
            <w:shd w:val="clear" w:color="auto" w:fill="auto"/>
            <w:hideMark/>
          </w:tcPr>
          <w:p w14:paraId="72BA1B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TS 38.141-2: propagation conditions annex J reference corrections, Rel-17</w:t>
            </w:r>
          </w:p>
        </w:tc>
        <w:tc>
          <w:tcPr>
            <w:tcW w:w="497" w:type="pct"/>
            <w:tcBorders>
              <w:top w:val="nil"/>
              <w:left w:val="nil"/>
              <w:bottom w:val="single" w:sz="4" w:space="0" w:color="A6A6A6"/>
              <w:right w:val="single" w:sz="4" w:space="0" w:color="A6A6A6"/>
            </w:tcBorders>
            <w:shd w:val="clear" w:color="auto" w:fill="auto"/>
            <w:hideMark/>
          </w:tcPr>
          <w:p w14:paraId="68CA2FB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F96479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345553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5E2949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606A4E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965820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3"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63AF86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4"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4F584C6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978D6A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5"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7BD085F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0541</w:t>
            </w:r>
          </w:p>
        </w:tc>
        <w:tc>
          <w:tcPr>
            <w:tcW w:w="199" w:type="pct"/>
            <w:tcBorders>
              <w:top w:val="nil"/>
              <w:left w:val="nil"/>
              <w:bottom w:val="single" w:sz="4" w:space="0" w:color="A6A6A6"/>
              <w:right w:val="single" w:sz="4" w:space="0" w:color="A6A6A6"/>
            </w:tcBorders>
            <w:shd w:val="clear" w:color="000000" w:fill="BFBFBF"/>
            <w:hideMark/>
          </w:tcPr>
          <w:p w14:paraId="09B0036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07FB34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DB8EAE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1BE231B0" w14:textId="2A175264" w:rsidTr="009B3E94">
        <w:trPr>
          <w:trHeight w:val="1108"/>
        </w:trPr>
        <w:tc>
          <w:tcPr>
            <w:tcW w:w="395" w:type="pct"/>
            <w:tcBorders>
              <w:top w:val="nil"/>
              <w:left w:val="single" w:sz="4" w:space="0" w:color="A6A6A6"/>
              <w:bottom w:val="single" w:sz="4" w:space="0" w:color="A6A6A6"/>
              <w:right w:val="single" w:sz="4" w:space="0" w:color="A6A6A6"/>
            </w:tcBorders>
            <w:shd w:val="clear" w:color="auto" w:fill="auto"/>
            <w:hideMark/>
          </w:tcPr>
          <w:p w14:paraId="67E8298C"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R4-2313583</w:t>
            </w:r>
          </w:p>
        </w:tc>
        <w:tc>
          <w:tcPr>
            <w:tcW w:w="794" w:type="pct"/>
            <w:tcBorders>
              <w:top w:val="nil"/>
              <w:left w:val="nil"/>
              <w:bottom w:val="single" w:sz="4" w:space="0" w:color="A6A6A6"/>
              <w:right w:val="single" w:sz="4" w:space="0" w:color="A6A6A6"/>
            </w:tcBorders>
            <w:shd w:val="clear" w:color="auto" w:fill="auto"/>
            <w:hideMark/>
          </w:tcPr>
          <w:p w14:paraId="508ECD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[NR_ext_to_71GHz-Perf] CR to TS 38.141-2: propagation conditions annex J reference corrections, Rel-18</w:t>
            </w:r>
          </w:p>
        </w:tc>
        <w:tc>
          <w:tcPr>
            <w:tcW w:w="497" w:type="pct"/>
            <w:tcBorders>
              <w:top w:val="nil"/>
              <w:left w:val="nil"/>
              <w:bottom w:val="single" w:sz="4" w:space="0" w:color="A6A6A6"/>
              <w:right w:val="single" w:sz="4" w:space="0" w:color="A6A6A6"/>
            </w:tcBorders>
            <w:shd w:val="clear" w:color="auto" w:fill="auto"/>
            <w:hideMark/>
          </w:tcPr>
          <w:p w14:paraId="1173774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15B488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9DF0A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C90B6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5.1.3</w:t>
            </w:r>
          </w:p>
        </w:tc>
        <w:tc>
          <w:tcPr>
            <w:tcW w:w="248" w:type="pct"/>
            <w:tcBorders>
              <w:top w:val="nil"/>
              <w:left w:val="nil"/>
              <w:bottom w:val="single" w:sz="4" w:space="0" w:color="A6A6A6"/>
              <w:right w:val="single" w:sz="4" w:space="0" w:color="A6A6A6"/>
            </w:tcBorders>
            <w:shd w:val="clear" w:color="auto" w:fill="auto"/>
            <w:hideMark/>
          </w:tcPr>
          <w:p w14:paraId="26C8D8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23343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6"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3BD53A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7" w:history="1">
              <w:r w:rsidR="00EE6F31" w:rsidRPr="00EE6F31">
                <w:rPr>
                  <w:rFonts w:ascii="Arial" w:hAnsi="Arial" w:cs="Arial"/>
                  <w:b/>
                  <w:bCs/>
                  <w:color w:val="0000FF"/>
                  <w:sz w:val="16"/>
                  <w:szCs w:val="16"/>
                  <w:u w:val="single"/>
                </w:rPr>
                <w:t>38.141-2</w:t>
              </w:r>
            </w:hyperlink>
          </w:p>
        </w:tc>
        <w:tc>
          <w:tcPr>
            <w:tcW w:w="298" w:type="pct"/>
            <w:tcBorders>
              <w:top w:val="nil"/>
              <w:left w:val="nil"/>
              <w:bottom w:val="single" w:sz="4" w:space="0" w:color="A6A6A6"/>
              <w:right w:val="single" w:sz="4" w:space="0" w:color="A6A6A6"/>
            </w:tcBorders>
            <w:shd w:val="clear" w:color="auto" w:fill="auto"/>
            <w:hideMark/>
          </w:tcPr>
          <w:p w14:paraId="113E5C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18.2.0</w:t>
            </w:r>
          </w:p>
        </w:tc>
        <w:tc>
          <w:tcPr>
            <w:tcW w:w="496" w:type="pct"/>
            <w:tcBorders>
              <w:top w:val="nil"/>
              <w:left w:val="nil"/>
              <w:bottom w:val="single" w:sz="4" w:space="0" w:color="A6A6A6"/>
              <w:right w:val="single" w:sz="4" w:space="0" w:color="A6A6A6"/>
            </w:tcBorders>
            <w:shd w:val="clear" w:color="auto" w:fill="auto"/>
            <w:hideMark/>
          </w:tcPr>
          <w:p w14:paraId="2064D68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8" w:history="1">
              <w:r w:rsidR="00EE6F31" w:rsidRPr="00EE6F31">
                <w:rPr>
                  <w:rFonts w:ascii="Arial" w:hAnsi="Arial" w:cs="Arial"/>
                  <w:b/>
                  <w:bCs/>
                  <w:color w:val="0000FF"/>
                  <w:sz w:val="16"/>
                  <w:szCs w:val="16"/>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5786F6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0542</w:t>
            </w:r>
          </w:p>
        </w:tc>
        <w:tc>
          <w:tcPr>
            <w:tcW w:w="199" w:type="pct"/>
            <w:tcBorders>
              <w:top w:val="nil"/>
              <w:left w:val="nil"/>
              <w:bottom w:val="single" w:sz="4" w:space="0" w:color="A6A6A6"/>
              <w:right w:val="single" w:sz="4" w:space="0" w:color="A6A6A6"/>
            </w:tcBorders>
            <w:shd w:val="clear" w:color="000000" w:fill="BFBFBF"/>
            <w:hideMark/>
          </w:tcPr>
          <w:p w14:paraId="6FA04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3AF01B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5BC096F3"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78BEED5" w14:textId="066BD334" w:rsidTr="00C8545E">
        <w:trPr>
          <w:trHeight w:val="724"/>
        </w:trPr>
        <w:tc>
          <w:tcPr>
            <w:tcW w:w="395" w:type="pct"/>
            <w:tcBorders>
              <w:top w:val="nil"/>
              <w:left w:val="single" w:sz="4" w:space="0" w:color="A6A6A6"/>
              <w:bottom w:val="single" w:sz="4" w:space="0" w:color="A6A6A6"/>
              <w:right w:val="single" w:sz="4" w:space="0" w:color="A6A6A6"/>
            </w:tcBorders>
            <w:shd w:val="clear" w:color="auto" w:fill="auto"/>
            <w:hideMark/>
          </w:tcPr>
          <w:p w14:paraId="4F98DCD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59" w:history="1">
              <w:r w:rsidR="00EE6F31" w:rsidRPr="00EE6F31">
                <w:rPr>
                  <w:rFonts w:ascii="Arial" w:hAnsi="Arial" w:cs="Arial"/>
                  <w:b/>
                  <w:bCs/>
                  <w:color w:val="0000FF"/>
                  <w:sz w:val="16"/>
                  <w:szCs w:val="16"/>
                  <w:u w:val="single"/>
                </w:rPr>
                <w:t>R4-2312573</w:t>
              </w:r>
            </w:hyperlink>
          </w:p>
        </w:tc>
        <w:tc>
          <w:tcPr>
            <w:tcW w:w="794" w:type="pct"/>
            <w:tcBorders>
              <w:top w:val="nil"/>
              <w:left w:val="nil"/>
              <w:bottom w:val="single" w:sz="4" w:space="0" w:color="A6A6A6"/>
              <w:right w:val="single" w:sz="4" w:space="0" w:color="A6A6A6"/>
            </w:tcBorders>
            <w:shd w:val="clear" w:color="auto" w:fill="auto"/>
            <w:hideMark/>
          </w:tcPr>
          <w:p w14:paraId="365C1A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[NR_MIMO_OTA] CR to TS38.151 on Definitions of terms</w:t>
            </w:r>
          </w:p>
        </w:tc>
        <w:tc>
          <w:tcPr>
            <w:tcW w:w="497" w:type="pct"/>
            <w:tcBorders>
              <w:top w:val="nil"/>
              <w:left w:val="nil"/>
              <w:bottom w:val="single" w:sz="4" w:space="0" w:color="A6A6A6"/>
              <w:right w:val="single" w:sz="4" w:space="0" w:color="A6A6A6"/>
            </w:tcBorders>
            <w:shd w:val="clear" w:color="auto" w:fill="auto"/>
            <w:hideMark/>
          </w:tcPr>
          <w:p w14:paraId="066D27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48B63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85C9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19103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3450B2F"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2ACADFC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3F840C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1"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25DA81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AAB440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2" w:history="1">
              <w:r w:rsidR="00EE6F31"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275D417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0013</w:t>
            </w:r>
          </w:p>
        </w:tc>
        <w:tc>
          <w:tcPr>
            <w:tcW w:w="199" w:type="pct"/>
            <w:tcBorders>
              <w:top w:val="nil"/>
              <w:left w:val="nil"/>
              <w:bottom w:val="single" w:sz="4" w:space="0" w:color="A6A6A6"/>
              <w:right w:val="single" w:sz="4" w:space="0" w:color="A6A6A6"/>
            </w:tcBorders>
            <w:shd w:val="clear" w:color="000000" w:fill="BFBFBF"/>
            <w:hideMark/>
          </w:tcPr>
          <w:p w14:paraId="3FA46CC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1EE21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1922D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044B58" w14:textId="0FD86B81" w:rsidTr="006B3361">
        <w:trPr>
          <w:trHeight w:val="555"/>
        </w:trPr>
        <w:tc>
          <w:tcPr>
            <w:tcW w:w="395" w:type="pct"/>
            <w:tcBorders>
              <w:top w:val="nil"/>
              <w:left w:val="single" w:sz="4" w:space="0" w:color="A6A6A6"/>
              <w:bottom w:val="single" w:sz="4" w:space="0" w:color="A6A6A6"/>
              <w:right w:val="single" w:sz="4" w:space="0" w:color="A6A6A6"/>
            </w:tcBorders>
            <w:shd w:val="clear" w:color="auto" w:fill="auto"/>
            <w:hideMark/>
          </w:tcPr>
          <w:p w14:paraId="5E562B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3" w:history="1">
              <w:r w:rsidR="00EE6F31" w:rsidRPr="00EE6F31">
                <w:rPr>
                  <w:rFonts w:ascii="Arial" w:hAnsi="Arial" w:cs="Arial"/>
                  <w:b/>
                  <w:bCs/>
                  <w:color w:val="0000FF"/>
                  <w:sz w:val="16"/>
                  <w:szCs w:val="16"/>
                  <w:u w:val="single"/>
                </w:rPr>
                <w:t>R4-2312928</w:t>
              </w:r>
            </w:hyperlink>
          </w:p>
        </w:tc>
        <w:tc>
          <w:tcPr>
            <w:tcW w:w="794" w:type="pct"/>
            <w:tcBorders>
              <w:top w:val="nil"/>
              <w:left w:val="nil"/>
              <w:bottom w:val="single" w:sz="4" w:space="0" w:color="A6A6A6"/>
              <w:right w:val="single" w:sz="4" w:space="0" w:color="A6A6A6"/>
            </w:tcBorders>
            <w:shd w:val="clear" w:color="auto" w:fill="auto"/>
            <w:hideMark/>
          </w:tcPr>
          <w:p w14:paraId="2AD79FC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38.151 on FR1 and FR2 requirement</w:t>
            </w:r>
          </w:p>
        </w:tc>
        <w:tc>
          <w:tcPr>
            <w:tcW w:w="497" w:type="pct"/>
            <w:tcBorders>
              <w:top w:val="nil"/>
              <w:left w:val="nil"/>
              <w:bottom w:val="single" w:sz="4" w:space="0" w:color="A6A6A6"/>
              <w:right w:val="single" w:sz="4" w:space="0" w:color="A6A6A6"/>
            </w:tcBorders>
            <w:shd w:val="clear" w:color="auto" w:fill="auto"/>
            <w:hideMark/>
          </w:tcPr>
          <w:p w14:paraId="2D19C4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OPPO</w:t>
            </w:r>
          </w:p>
        </w:tc>
        <w:tc>
          <w:tcPr>
            <w:tcW w:w="248" w:type="pct"/>
            <w:tcBorders>
              <w:top w:val="nil"/>
              <w:left w:val="nil"/>
              <w:bottom w:val="single" w:sz="4" w:space="0" w:color="A6A6A6"/>
              <w:right w:val="single" w:sz="4" w:space="0" w:color="A6A6A6"/>
            </w:tcBorders>
            <w:shd w:val="clear" w:color="auto" w:fill="auto"/>
            <w:hideMark/>
          </w:tcPr>
          <w:p w14:paraId="509349B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D800A0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40DCE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0ACF0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59C7E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F9D323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5"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3C9CFC6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6D8B64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6" w:history="1">
              <w:r w:rsidR="00EE6F31" w:rsidRPr="00EE6F31">
                <w:rPr>
                  <w:rFonts w:ascii="Arial" w:hAnsi="Arial" w:cs="Arial"/>
                  <w:b/>
                  <w:bCs/>
                  <w:color w:val="0000FF"/>
                  <w:sz w:val="16"/>
                  <w:szCs w:val="16"/>
                  <w:u w:val="single"/>
                </w:rPr>
                <w:t>NR_FR1_TRP_TRS-Core</w:t>
              </w:r>
            </w:hyperlink>
          </w:p>
        </w:tc>
        <w:tc>
          <w:tcPr>
            <w:tcW w:w="248" w:type="pct"/>
            <w:tcBorders>
              <w:top w:val="nil"/>
              <w:left w:val="nil"/>
              <w:bottom w:val="single" w:sz="4" w:space="0" w:color="A6A6A6"/>
              <w:right w:val="single" w:sz="4" w:space="0" w:color="A6A6A6"/>
            </w:tcBorders>
            <w:shd w:val="clear" w:color="000000" w:fill="BFBFBF"/>
            <w:hideMark/>
          </w:tcPr>
          <w:p w14:paraId="17AC38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0014</w:t>
            </w:r>
          </w:p>
        </w:tc>
        <w:tc>
          <w:tcPr>
            <w:tcW w:w="199" w:type="pct"/>
            <w:tcBorders>
              <w:top w:val="nil"/>
              <w:left w:val="nil"/>
              <w:bottom w:val="single" w:sz="4" w:space="0" w:color="A6A6A6"/>
              <w:right w:val="single" w:sz="4" w:space="0" w:color="A6A6A6"/>
            </w:tcBorders>
            <w:shd w:val="clear" w:color="000000" w:fill="BFBFBF"/>
            <w:hideMark/>
          </w:tcPr>
          <w:p w14:paraId="4500AD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61335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CA0E47D"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5363FBC" w14:textId="436A8B31" w:rsidTr="006B3361">
        <w:trPr>
          <w:trHeight w:val="683"/>
        </w:trPr>
        <w:tc>
          <w:tcPr>
            <w:tcW w:w="395" w:type="pct"/>
            <w:tcBorders>
              <w:top w:val="nil"/>
              <w:left w:val="single" w:sz="4" w:space="0" w:color="A6A6A6"/>
              <w:bottom w:val="single" w:sz="4" w:space="0" w:color="A6A6A6"/>
              <w:right w:val="single" w:sz="4" w:space="0" w:color="A6A6A6"/>
            </w:tcBorders>
            <w:shd w:val="clear" w:color="auto" w:fill="auto"/>
            <w:hideMark/>
          </w:tcPr>
          <w:p w14:paraId="41CB668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7" w:history="1">
              <w:r w:rsidR="00EE6F31" w:rsidRPr="00EE6F31">
                <w:rPr>
                  <w:rFonts w:ascii="Arial" w:hAnsi="Arial" w:cs="Arial"/>
                  <w:b/>
                  <w:bCs/>
                  <w:color w:val="0000FF"/>
                  <w:sz w:val="16"/>
                  <w:szCs w:val="16"/>
                  <w:u w:val="single"/>
                </w:rPr>
                <w:t>R4-2313227</w:t>
              </w:r>
            </w:hyperlink>
          </w:p>
        </w:tc>
        <w:tc>
          <w:tcPr>
            <w:tcW w:w="794" w:type="pct"/>
            <w:tcBorders>
              <w:top w:val="nil"/>
              <w:left w:val="nil"/>
              <w:bottom w:val="single" w:sz="4" w:space="0" w:color="A6A6A6"/>
              <w:right w:val="single" w:sz="4" w:space="0" w:color="A6A6A6"/>
            </w:tcBorders>
            <w:shd w:val="clear" w:color="auto" w:fill="auto"/>
            <w:hideMark/>
          </w:tcPr>
          <w:p w14:paraId="332A2B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[NR_MIMO_OTA] CR on TS38.151 on FR2 power validation passfail limit</w:t>
            </w:r>
          </w:p>
        </w:tc>
        <w:tc>
          <w:tcPr>
            <w:tcW w:w="497" w:type="pct"/>
            <w:tcBorders>
              <w:top w:val="nil"/>
              <w:left w:val="nil"/>
              <w:bottom w:val="single" w:sz="4" w:space="0" w:color="A6A6A6"/>
              <w:right w:val="single" w:sz="4" w:space="0" w:color="A6A6A6"/>
            </w:tcBorders>
            <w:shd w:val="clear" w:color="auto" w:fill="auto"/>
            <w:hideMark/>
          </w:tcPr>
          <w:p w14:paraId="73D4C0F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Huawei,HiSilicon</w:t>
            </w:r>
          </w:p>
        </w:tc>
        <w:tc>
          <w:tcPr>
            <w:tcW w:w="248" w:type="pct"/>
            <w:tcBorders>
              <w:top w:val="nil"/>
              <w:left w:val="nil"/>
              <w:bottom w:val="single" w:sz="4" w:space="0" w:color="A6A6A6"/>
              <w:right w:val="single" w:sz="4" w:space="0" w:color="A6A6A6"/>
            </w:tcBorders>
            <w:shd w:val="clear" w:color="auto" w:fill="auto"/>
            <w:hideMark/>
          </w:tcPr>
          <w:p w14:paraId="43FCC02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26406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25102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8D4BBA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43082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3FA6BB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69"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3903257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8C14C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0" w:history="1">
              <w:r w:rsidR="00EE6F31"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3A9538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0015</w:t>
            </w:r>
          </w:p>
        </w:tc>
        <w:tc>
          <w:tcPr>
            <w:tcW w:w="199" w:type="pct"/>
            <w:tcBorders>
              <w:top w:val="nil"/>
              <w:left w:val="nil"/>
              <w:bottom w:val="single" w:sz="4" w:space="0" w:color="A6A6A6"/>
              <w:right w:val="single" w:sz="4" w:space="0" w:color="A6A6A6"/>
            </w:tcBorders>
            <w:shd w:val="clear" w:color="000000" w:fill="BFBFBF"/>
            <w:hideMark/>
          </w:tcPr>
          <w:p w14:paraId="0993A6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06B736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96AB35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BF975B" w14:textId="3D6ED098" w:rsidTr="00C8545E">
        <w:trPr>
          <w:trHeight w:val="594"/>
        </w:trPr>
        <w:tc>
          <w:tcPr>
            <w:tcW w:w="395" w:type="pct"/>
            <w:tcBorders>
              <w:top w:val="nil"/>
              <w:left w:val="single" w:sz="4" w:space="0" w:color="A6A6A6"/>
              <w:bottom w:val="single" w:sz="4" w:space="0" w:color="A6A6A6"/>
              <w:right w:val="single" w:sz="4" w:space="0" w:color="A6A6A6"/>
            </w:tcBorders>
            <w:shd w:val="clear" w:color="auto" w:fill="auto"/>
            <w:hideMark/>
          </w:tcPr>
          <w:p w14:paraId="7D37CD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1" w:history="1">
              <w:r w:rsidR="00EE6F31" w:rsidRPr="00EE6F31">
                <w:rPr>
                  <w:rFonts w:ascii="Arial" w:hAnsi="Arial" w:cs="Arial"/>
                  <w:b/>
                  <w:bCs/>
                  <w:color w:val="0000FF"/>
                  <w:sz w:val="16"/>
                  <w:szCs w:val="16"/>
                  <w:u w:val="single"/>
                </w:rPr>
                <w:t>R4-2313575</w:t>
              </w:r>
            </w:hyperlink>
          </w:p>
        </w:tc>
        <w:tc>
          <w:tcPr>
            <w:tcW w:w="794" w:type="pct"/>
            <w:tcBorders>
              <w:top w:val="nil"/>
              <w:left w:val="nil"/>
              <w:bottom w:val="single" w:sz="4" w:space="0" w:color="A6A6A6"/>
              <w:right w:val="single" w:sz="4" w:space="0" w:color="A6A6A6"/>
            </w:tcBorders>
            <w:shd w:val="clear" w:color="auto" w:fill="auto"/>
            <w:hideMark/>
          </w:tcPr>
          <w:p w14:paraId="60D5F07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TS 38.151 on Definitions of terms</w:t>
            </w:r>
          </w:p>
        </w:tc>
        <w:tc>
          <w:tcPr>
            <w:tcW w:w="497" w:type="pct"/>
            <w:tcBorders>
              <w:top w:val="nil"/>
              <w:left w:val="nil"/>
              <w:bottom w:val="single" w:sz="4" w:space="0" w:color="A6A6A6"/>
              <w:right w:val="single" w:sz="4" w:space="0" w:color="A6A6A6"/>
            </w:tcBorders>
            <w:shd w:val="clear" w:color="auto" w:fill="auto"/>
            <w:hideMark/>
          </w:tcPr>
          <w:p w14:paraId="0A777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vivo</w:t>
            </w:r>
          </w:p>
        </w:tc>
        <w:tc>
          <w:tcPr>
            <w:tcW w:w="248" w:type="pct"/>
            <w:tcBorders>
              <w:top w:val="nil"/>
              <w:left w:val="nil"/>
              <w:bottom w:val="single" w:sz="4" w:space="0" w:color="A6A6A6"/>
              <w:right w:val="single" w:sz="4" w:space="0" w:color="A6A6A6"/>
            </w:tcBorders>
            <w:shd w:val="clear" w:color="auto" w:fill="auto"/>
            <w:hideMark/>
          </w:tcPr>
          <w:p w14:paraId="23C7C4D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D66D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A359C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5.2.5</w:t>
            </w:r>
          </w:p>
        </w:tc>
        <w:tc>
          <w:tcPr>
            <w:tcW w:w="248" w:type="pct"/>
            <w:tcBorders>
              <w:top w:val="nil"/>
              <w:left w:val="nil"/>
              <w:bottom w:val="single" w:sz="4" w:space="0" w:color="A6A6A6"/>
              <w:right w:val="single" w:sz="4" w:space="0" w:color="A6A6A6"/>
            </w:tcBorders>
            <w:shd w:val="clear" w:color="auto" w:fill="auto"/>
            <w:hideMark/>
          </w:tcPr>
          <w:p w14:paraId="55B18D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1793DFB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EFB259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3" w:history="1">
              <w:r w:rsidR="00EE6F31" w:rsidRPr="00EE6F31">
                <w:rPr>
                  <w:rFonts w:ascii="Arial" w:hAnsi="Arial" w:cs="Arial"/>
                  <w:b/>
                  <w:bCs/>
                  <w:color w:val="0000FF"/>
                  <w:sz w:val="16"/>
                  <w:szCs w:val="16"/>
                  <w:u w:val="single"/>
                </w:rPr>
                <w:t>38.151</w:t>
              </w:r>
            </w:hyperlink>
          </w:p>
        </w:tc>
        <w:tc>
          <w:tcPr>
            <w:tcW w:w="298" w:type="pct"/>
            <w:tcBorders>
              <w:top w:val="nil"/>
              <w:left w:val="nil"/>
              <w:bottom w:val="single" w:sz="4" w:space="0" w:color="A6A6A6"/>
              <w:right w:val="single" w:sz="4" w:space="0" w:color="A6A6A6"/>
            </w:tcBorders>
            <w:shd w:val="clear" w:color="auto" w:fill="auto"/>
            <w:hideMark/>
          </w:tcPr>
          <w:p w14:paraId="23DEA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F4FBEC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4" w:history="1">
              <w:r w:rsidR="00EE6F31" w:rsidRPr="00EE6F31">
                <w:rPr>
                  <w:rFonts w:ascii="Arial" w:hAnsi="Arial" w:cs="Arial"/>
                  <w:b/>
                  <w:bCs/>
                  <w:color w:val="0000FF"/>
                  <w:sz w:val="16"/>
                  <w:szCs w:val="16"/>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2157CE5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0017</w:t>
            </w:r>
          </w:p>
        </w:tc>
        <w:tc>
          <w:tcPr>
            <w:tcW w:w="199" w:type="pct"/>
            <w:tcBorders>
              <w:top w:val="nil"/>
              <w:left w:val="nil"/>
              <w:bottom w:val="single" w:sz="4" w:space="0" w:color="A6A6A6"/>
              <w:right w:val="single" w:sz="4" w:space="0" w:color="A6A6A6"/>
            </w:tcBorders>
            <w:shd w:val="clear" w:color="000000" w:fill="BFBFBF"/>
            <w:hideMark/>
          </w:tcPr>
          <w:p w14:paraId="4093897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70E6E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F4535B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F793D54" w14:textId="7D2A1619" w:rsidTr="00C8545E">
        <w:trPr>
          <w:trHeight w:val="633"/>
        </w:trPr>
        <w:tc>
          <w:tcPr>
            <w:tcW w:w="395" w:type="pct"/>
            <w:tcBorders>
              <w:top w:val="nil"/>
              <w:left w:val="single" w:sz="4" w:space="0" w:color="A6A6A6"/>
              <w:bottom w:val="single" w:sz="4" w:space="0" w:color="A6A6A6"/>
              <w:right w:val="single" w:sz="4" w:space="0" w:color="A6A6A6"/>
            </w:tcBorders>
            <w:shd w:val="clear" w:color="auto" w:fill="auto"/>
            <w:hideMark/>
          </w:tcPr>
          <w:p w14:paraId="741E692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5" w:history="1">
              <w:r w:rsidR="00EE6F31" w:rsidRPr="00EE6F31">
                <w:rPr>
                  <w:rFonts w:ascii="Arial" w:hAnsi="Arial" w:cs="Arial"/>
                  <w:b/>
                  <w:bCs/>
                  <w:color w:val="0000FF"/>
                  <w:sz w:val="16"/>
                  <w:szCs w:val="16"/>
                  <w:u w:val="single"/>
                </w:rPr>
                <w:t>R4-2312648</w:t>
              </w:r>
            </w:hyperlink>
          </w:p>
        </w:tc>
        <w:tc>
          <w:tcPr>
            <w:tcW w:w="794" w:type="pct"/>
            <w:tcBorders>
              <w:top w:val="nil"/>
              <w:left w:val="nil"/>
              <w:bottom w:val="single" w:sz="4" w:space="0" w:color="A6A6A6"/>
              <w:right w:val="single" w:sz="4" w:space="0" w:color="A6A6A6"/>
            </w:tcBorders>
            <w:shd w:val="clear" w:color="auto" w:fill="auto"/>
            <w:hideMark/>
          </w:tcPr>
          <w:p w14:paraId="4DB406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Requirements for NavIC L5 A-GNSS support</w:t>
            </w:r>
          </w:p>
        </w:tc>
        <w:tc>
          <w:tcPr>
            <w:tcW w:w="497" w:type="pct"/>
            <w:tcBorders>
              <w:top w:val="nil"/>
              <w:left w:val="nil"/>
              <w:bottom w:val="single" w:sz="4" w:space="0" w:color="A6A6A6"/>
              <w:right w:val="single" w:sz="4" w:space="0" w:color="A6A6A6"/>
            </w:tcBorders>
            <w:shd w:val="clear" w:color="auto" w:fill="auto"/>
            <w:hideMark/>
          </w:tcPr>
          <w:p w14:paraId="0E6C614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Reliance Jio</w:t>
            </w:r>
          </w:p>
        </w:tc>
        <w:tc>
          <w:tcPr>
            <w:tcW w:w="248" w:type="pct"/>
            <w:tcBorders>
              <w:top w:val="nil"/>
              <w:left w:val="nil"/>
              <w:bottom w:val="single" w:sz="4" w:space="0" w:color="A6A6A6"/>
              <w:right w:val="single" w:sz="4" w:space="0" w:color="A6A6A6"/>
            </w:tcBorders>
            <w:shd w:val="clear" w:color="auto" w:fill="auto"/>
            <w:hideMark/>
          </w:tcPr>
          <w:p w14:paraId="6EDBFB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84BD47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6021811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5.3</w:t>
            </w:r>
          </w:p>
        </w:tc>
        <w:tc>
          <w:tcPr>
            <w:tcW w:w="248" w:type="pct"/>
            <w:tcBorders>
              <w:top w:val="nil"/>
              <w:left w:val="nil"/>
              <w:bottom w:val="single" w:sz="4" w:space="0" w:color="A6A6A6"/>
              <w:right w:val="single" w:sz="4" w:space="0" w:color="A6A6A6"/>
            </w:tcBorders>
            <w:shd w:val="clear" w:color="auto" w:fill="auto"/>
            <w:hideMark/>
          </w:tcPr>
          <w:p w14:paraId="00611B6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86426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5274E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7" w:history="1">
              <w:r w:rsidR="00EE6F31" w:rsidRPr="00EE6F31">
                <w:rPr>
                  <w:rFonts w:ascii="Arial" w:hAnsi="Arial" w:cs="Arial"/>
                  <w:b/>
                  <w:bCs/>
                  <w:color w:val="0000FF"/>
                  <w:sz w:val="16"/>
                  <w:szCs w:val="16"/>
                  <w:u w:val="single"/>
                </w:rPr>
                <w:t>38.171</w:t>
              </w:r>
            </w:hyperlink>
          </w:p>
        </w:tc>
        <w:tc>
          <w:tcPr>
            <w:tcW w:w="298" w:type="pct"/>
            <w:tcBorders>
              <w:top w:val="nil"/>
              <w:left w:val="nil"/>
              <w:bottom w:val="single" w:sz="4" w:space="0" w:color="A6A6A6"/>
              <w:right w:val="single" w:sz="4" w:space="0" w:color="A6A6A6"/>
            </w:tcBorders>
            <w:shd w:val="clear" w:color="auto" w:fill="auto"/>
            <w:hideMark/>
          </w:tcPr>
          <w:p w14:paraId="7008FDC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17.3.0</w:t>
            </w:r>
          </w:p>
        </w:tc>
        <w:tc>
          <w:tcPr>
            <w:tcW w:w="496" w:type="pct"/>
            <w:tcBorders>
              <w:top w:val="nil"/>
              <w:left w:val="nil"/>
              <w:bottom w:val="single" w:sz="4" w:space="0" w:color="A6A6A6"/>
              <w:right w:val="single" w:sz="4" w:space="0" w:color="A6A6A6"/>
            </w:tcBorders>
            <w:shd w:val="clear" w:color="auto" w:fill="auto"/>
            <w:hideMark/>
          </w:tcPr>
          <w:p w14:paraId="23FD7DF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8" w:history="1">
              <w:r w:rsidR="00EE6F31" w:rsidRPr="00EE6F31">
                <w:rPr>
                  <w:rFonts w:ascii="Arial" w:hAnsi="Arial" w:cs="Arial"/>
                  <w:b/>
                  <w:bCs/>
                  <w:color w:val="0000FF"/>
                  <w:sz w:val="16"/>
                  <w:szCs w:val="16"/>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4ED5195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0025</w:t>
            </w:r>
          </w:p>
        </w:tc>
        <w:tc>
          <w:tcPr>
            <w:tcW w:w="199" w:type="pct"/>
            <w:tcBorders>
              <w:top w:val="nil"/>
              <w:left w:val="nil"/>
              <w:bottom w:val="single" w:sz="4" w:space="0" w:color="A6A6A6"/>
              <w:right w:val="single" w:sz="4" w:space="0" w:color="A6A6A6"/>
            </w:tcBorders>
            <w:shd w:val="clear" w:color="000000" w:fill="BFBFBF"/>
            <w:hideMark/>
          </w:tcPr>
          <w:p w14:paraId="603AA89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562EF0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w:t>
            </w:r>
          </w:p>
        </w:tc>
        <w:tc>
          <w:tcPr>
            <w:tcW w:w="335" w:type="pct"/>
            <w:tcBorders>
              <w:top w:val="nil"/>
              <w:left w:val="nil"/>
              <w:bottom w:val="single" w:sz="4" w:space="0" w:color="A6A6A6"/>
              <w:right w:val="single" w:sz="4" w:space="0" w:color="A6A6A6"/>
            </w:tcBorders>
          </w:tcPr>
          <w:p w14:paraId="529EC9DF"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34B1B64" w14:textId="30B3558A" w:rsidTr="006B3361">
        <w:trPr>
          <w:trHeight w:val="1105"/>
        </w:trPr>
        <w:tc>
          <w:tcPr>
            <w:tcW w:w="395" w:type="pct"/>
            <w:tcBorders>
              <w:top w:val="nil"/>
              <w:left w:val="single" w:sz="4" w:space="0" w:color="A6A6A6"/>
              <w:bottom w:val="single" w:sz="4" w:space="0" w:color="A6A6A6"/>
              <w:right w:val="single" w:sz="4" w:space="0" w:color="A6A6A6"/>
            </w:tcBorders>
            <w:shd w:val="clear" w:color="auto" w:fill="auto"/>
            <w:hideMark/>
          </w:tcPr>
          <w:p w14:paraId="6932B2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79" w:history="1">
              <w:r w:rsidR="00EE6F31" w:rsidRPr="00EE6F31">
                <w:rPr>
                  <w:rFonts w:ascii="Arial" w:hAnsi="Arial" w:cs="Arial"/>
                  <w:b/>
                  <w:bCs/>
                  <w:color w:val="0000FF"/>
                  <w:sz w:val="16"/>
                  <w:szCs w:val="16"/>
                  <w:u w:val="single"/>
                </w:rPr>
                <w:t>R4-2311566</w:t>
              </w:r>
            </w:hyperlink>
          </w:p>
        </w:tc>
        <w:tc>
          <w:tcPr>
            <w:tcW w:w="794" w:type="pct"/>
            <w:tcBorders>
              <w:top w:val="nil"/>
              <w:left w:val="nil"/>
              <w:bottom w:val="single" w:sz="4" w:space="0" w:color="A6A6A6"/>
              <w:right w:val="single" w:sz="4" w:space="0" w:color="A6A6A6"/>
            </w:tcBorders>
            <w:shd w:val="clear" w:color="auto" w:fill="auto"/>
            <w:hideMark/>
          </w:tcPr>
          <w:p w14:paraId="58F7DE5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[NR_IAB_enh-Core] CR to TS 38.174: Addition of missing bands for IAB co-existence and co-location requirements</w:t>
            </w:r>
          </w:p>
        </w:tc>
        <w:tc>
          <w:tcPr>
            <w:tcW w:w="497" w:type="pct"/>
            <w:tcBorders>
              <w:top w:val="nil"/>
              <w:left w:val="nil"/>
              <w:bottom w:val="single" w:sz="4" w:space="0" w:color="A6A6A6"/>
              <w:right w:val="single" w:sz="4" w:space="0" w:color="A6A6A6"/>
            </w:tcBorders>
            <w:shd w:val="clear" w:color="auto" w:fill="auto"/>
            <w:hideMark/>
          </w:tcPr>
          <w:p w14:paraId="3819FF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586A00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9E1B2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D856A2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124769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8946D0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128B18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1"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212FD3D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42DF081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2"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0145650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0055</w:t>
            </w:r>
          </w:p>
        </w:tc>
        <w:tc>
          <w:tcPr>
            <w:tcW w:w="199" w:type="pct"/>
            <w:tcBorders>
              <w:top w:val="nil"/>
              <w:left w:val="nil"/>
              <w:bottom w:val="single" w:sz="4" w:space="0" w:color="A6A6A6"/>
              <w:right w:val="single" w:sz="4" w:space="0" w:color="A6A6A6"/>
            </w:tcBorders>
            <w:shd w:val="clear" w:color="000000" w:fill="BFBFBF"/>
            <w:hideMark/>
          </w:tcPr>
          <w:p w14:paraId="5E41396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744BE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AE56D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DCC5049" w14:textId="7EAE01FA" w:rsidTr="006B3361">
        <w:trPr>
          <w:trHeight w:val="1108"/>
        </w:trPr>
        <w:tc>
          <w:tcPr>
            <w:tcW w:w="395" w:type="pct"/>
            <w:tcBorders>
              <w:top w:val="nil"/>
              <w:left w:val="single" w:sz="4" w:space="0" w:color="A6A6A6"/>
              <w:bottom w:val="single" w:sz="4" w:space="0" w:color="A6A6A6"/>
              <w:right w:val="single" w:sz="4" w:space="0" w:color="A6A6A6"/>
            </w:tcBorders>
            <w:shd w:val="clear" w:color="auto" w:fill="auto"/>
            <w:hideMark/>
          </w:tcPr>
          <w:p w14:paraId="2366AE7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R4-2311567</w:t>
            </w:r>
          </w:p>
        </w:tc>
        <w:tc>
          <w:tcPr>
            <w:tcW w:w="794" w:type="pct"/>
            <w:tcBorders>
              <w:top w:val="nil"/>
              <w:left w:val="nil"/>
              <w:bottom w:val="single" w:sz="4" w:space="0" w:color="A6A6A6"/>
              <w:right w:val="single" w:sz="4" w:space="0" w:color="A6A6A6"/>
            </w:tcBorders>
            <w:shd w:val="clear" w:color="auto" w:fill="auto"/>
            <w:hideMark/>
          </w:tcPr>
          <w:p w14:paraId="353FA45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[NR_IAB_enh-Core] CR to TS 38.174: Addition of missing bands for IAB co-existence and co-location requirements</w:t>
            </w:r>
          </w:p>
        </w:tc>
        <w:tc>
          <w:tcPr>
            <w:tcW w:w="497" w:type="pct"/>
            <w:tcBorders>
              <w:top w:val="nil"/>
              <w:left w:val="nil"/>
              <w:bottom w:val="single" w:sz="4" w:space="0" w:color="A6A6A6"/>
              <w:right w:val="single" w:sz="4" w:space="0" w:color="A6A6A6"/>
            </w:tcBorders>
            <w:shd w:val="clear" w:color="auto" w:fill="auto"/>
            <w:hideMark/>
          </w:tcPr>
          <w:p w14:paraId="659024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65E650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FAA15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B11B19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w:t>
            </w:r>
          </w:p>
        </w:tc>
        <w:tc>
          <w:tcPr>
            <w:tcW w:w="248" w:type="pct"/>
            <w:tcBorders>
              <w:top w:val="nil"/>
              <w:left w:val="nil"/>
              <w:bottom w:val="single" w:sz="4" w:space="0" w:color="A6A6A6"/>
              <w:right w:val="single" w:sz="4" w:space="0" w:color="A6A6A6"/>
            </w:tcBorders>
            <w:shd w:val="clear" w:color="auto" w:fill="auto"/>
            <w:hideMark/>
          </w:tcPr>
          <w:p w14:paraId="00D66F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3D80818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5F6E85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4"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6C3B7EE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417F8FE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5"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55C1394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0056</w:t>
            </w:r>
          </w:p>
        </w:tc>
        <w:tc>
          <w:tcPr>
            <w:tcW w:w="199" w:type="pct"/>
            <w:tcBorders>
              <w:top w:val="nil"/>
              <w:left w:val="nil"/>
              <w:bottom w:val="single" w:sz="4" w:space="0" w:color="A6A6A6"/>
              <w:right w:val="single" w:sz="4" w:space="0" w:color="A6A6A6"/>
            </w:tcBorders>
            <w:shd w:val="clear" w:color="000000" w:fill="BFBFBF"/>
            <w:hideMark/>
          </w:tcPr>
          <w:p w14:paraId="70BE81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78393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748EDC9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DE0EB15" w14:textId="27B06D2F" w:rsidTr="00C8545E">
        <w:trPr>
          <w:trHeight w:val="657"/>
        </w:trPr>
        <w:tc>
          <w:tcPr>
            <w:tcW w:w="395" w:type="pct"/>
            <w:tcBorders>
              <w:top w:val="nil"/>
              <w:left w:val="single" w:sz="4" w:space="0" w:color="A6A6A6"/>
              <w:bottom w:val="single" w:sz="4" w:space="0" w:color="A6A6A6"/>
              <w:right w:val="single" w:sz="4" w:space="0" w:color="A6A6A6"/>
            </w:tcBorders>
            <w:shd w:val="clear" w:color="auto" w:fill="auto"/>
            <w:hideMark/>
          </w:tcPr>
          <w:p w14:paraId="5230F9E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6" w:history="1">
              <w:r w:rsidR="00EE6F31" w:rsidRPr="00EE6F31">
                <w:rPr>
                  <w:rFonts w:ascii="Arial" w:hAnsi="Arial" w:cs="Arial"/>
                  <w:b/>
                  <w:bCs/>
                  <w:color w:val="0000FF"/>
                  <w:sz w:val="16"/>
                  <w:szCs w:val="16"/>
                  <w:u w:val="single"/>
                </w:rPr>
                <w:t>R4-2313515</w:t>
              </w:r>
            </w:hyperlink>
          </w:p>
        </w:tc>
        <w:tc>
          <w:tcPr>
            <w:tcW w:w="794" w:type="pct"/>
            <w:tcBorders>
              <w:top w:val="nil"/>
              <w:left w:val="nil"/>
              <w:bottom w:val="single" w:sz="4" w:space="0" w:color="A6A6A6"/>
              <w:right w:val="single" w:sz="4" w:space="0" w:color="A6A6A6"/>
            </w:tcBorders>
            <w:shd w:val="clear" w:color="auto" w:fill="auto"/>
            <w:hideMark/>
          </w:tcPr>
          <w:p w14:paraId="3BEFF6A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applicable FR2 range for IAB-MT RRM core requirements</w:t>
            </w:r>
          </w:p>
        </w:tc>
        <w:tc>
          <w:tcPr>
            <w:tcW w:w="497" w:type="pct"/>
            <w:tcBorders>
              <w:top w:val="nil"/>
              <w:left w:val="nil"/>
              <w:bottom w:val="single" w:sz="4" w:space="0" w:color="A6A6A6"/>
              <w:right w:val="single" w:sz="4" w:space="0" w:color="A6A6A6"/>
            </w:tcBorders>
            <w:shd w:val="clear" w:color="auto" w:fill="auto"/>
            <w:hideMark/>
          </w:tcPr>
          <w:p w14:paraId="7FD60F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520D44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6213C6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A893A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7D35862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9682BC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7"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7C6478A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8"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3576DA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17.4.0</w:t>
            </w:r>
          </w:p>
        </w:tc>
        <w:tc>
          <w:tcPr>
            <w:tcW w:w="496" w:type="pct"/>
            <w:tcBorders>
              <w:top w:val="nil"/>
              <w:left w:val="nil"/>
              <w:bottom w:val="single" w:sz="4" w:space="0" w:color="A6A6A6"/>
              <w:right w:val="single" w:sz="4" w:space="0" w:color="A6A6A6"/>
            </w:tcBorders>
            <w:shd w:val="clear" w:color="auto" w:fill="auto"/>
            <w:hideMark/>
          </w:tcPr>
          <w:p w14:paraId="2BA5223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89"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791F7E4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0068</w:t>
            </w:r>
          </w:p>
        </w:tc>
        <w:tc>
          <w:tcPr>
            <w:tcW w:w="199" w:type="pct"/>
            <w:tcBorders>
              <w:top w:val="nil"/>
              <w:left w:val="nil"/>
              <w:bottom w:val="single" w:sz="4" w:space="0" w:color="A6A6A6"/>
              <w:right w:val="single" w:sz="4" w:space="0" w:color="A6A6A6"/>
            </w:tcBorders>
            <w:shd w:val="clear" w:color="000000" w:fill="BFBFBF"/>
            <w:hideMark/>
          </w:tcPr>
          <w:p w14:paraId="483CA7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F603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36597B1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37FBC4" w14:textId="21D31099" w:rsidTr="006B3361">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48A77625"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R4-2313516</w:t>
            </w:r>
          </w:p>
        </w:tc>
        <w:tc>
          <w:tcPr>
            <w:tcW w:w="794" w:type="pct"/>
            <w:tcBorders>
              <w:top w:val="nil"/>
              <w:left w:val="nil"/>
              <w:bottom w:val="single" w:sz="4" w:space="0" w:color="A6A6A6"/>
              <w:right w:val="single" w:sz="4" w:space="0" w:color="A6A6A6"/>
            </w:tcBorders>
            <w:shd w:val="clear" w:color="auto" w:fill="auto"/>
            <w:hideMark/>
          </w:tcPr>
          <w:p w14:paraId="5B6C4A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Correction to applicable FR2 range for IAB-MT RRM core requirements</w:t>
            </w:r>
          </w:p>
        </w:tc>
        <w:tc>
          <w:tcPr>
            <w:tcW w:w="497" w:type="pct"/>
            <w:tcBorders>
              <w:top w:val="nil"/>
              <w:left w:val="nil"/>
              <w:bottom w:val="single" w:sz="4" w:space="0" w:color="A6A6A6"/>
              <w:right w:val="single" w:sz="4" w:space="0" w:color="A6A6A6"/>
            </w:tcBorders>
            <w:shd w:val="clear" w:color="auto" w:fill="auto"/>
            <w:hideMark/>
          </w:tcPr>
          <w:p w14:paraId="646F068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Ericsson</w:t>
            </w:r>
          </w:p>
        </w:tc>
        <w:tc>
          <w:tcPr>
            <w:tcW w:w="248" w:type="pct"/>
            <w:tcBorders>
              <w:top w:val="nil"/>
              <w:left w:val="nil"/>
              <w:bottom w:val="single" w:sz="4" w:space="0" w:color="A6A6A6"/>
              <w:right w:val="single" w:sz="4" w:space="0" w:color="A6A6A6"/>
            </w:tcBorders>
            <w:shd w:val="clear" w:color="auto" w:fill="auto"/>
            <w:hideMark/>
          </w:tcPr>
          <w:p w14:paraId="125AD40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1848F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579208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62E1F2C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112B68F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0"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966160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1" w:history="1">
              <w:r w:rsidR="00EE6F31" w:rsidRPr="00EE6F31">
                <w:rPr>
                  <w:rFonts w:ascii="Arial" w:hAnsi="Arial" w:cs="Arial"/>
                  <w:b/>
                  <w:bCs/>
                  <w:color w:val="0000FF"/>
                  <w:sz w:val="16"/>
                  <w:szCs w:val="16"/>
                  <w:u w:val="single"/>
                </w:rPr>
                <w:t>38.174</w:t>
              </w:r>
            </w:hyperlink>
          </w:p>
        </w:tc>
        <w:tc>
          <w:tcPr>
            <w:tcW w:w="298" w:type="pct"/>
            <w:tcBorders>
              <w:top w:val="nil"/>
              <w:left w:val="nil"/>
              <w:bottom w:val="single" w:sz="4" w:space="0" w:color="A6A6A6"/>
              <w:right w:val="single" w:sz="4" w:space="0" w:color="A6A6A6"/>
            </w:tcBorders>
            <w:shd w:val="clear" w:color="auto" w:fill="auto"/>
            <w:hideMark/>
          </w:tcPr>
          <w:p w14:paraId="6C671B7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18.1.0</w:t>
            </w:r>
          </w:p>
        </w:tc>
        <w:tc>
          <w:tcPr>
            <w:tcW w:w="496" w:type="pct"/>
            <w:tcBorders>
              <w:top w:val="nil"/>
              <w:left w:val="nil"/>
              <w:bottom w:val="single" w:sz="4" w:space="0" w:color="A6A6A6"/>
              <w:right w:val="single" w:sz="4" w:space="0" w:color="A6A6A6"/>
            </w:tcBorders>
            <w:shd w:val="clear" w:color="auto" w:fill="auto"/>
            <w:hideMark/>
          </w:tcPr>
          <w:p w14:paraId="4A96CF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2" w:history="1">
              <w:r w:rsidR="00EE6F31" w:rsidRPr="00EE6F31">
                <w:rPr>
                  <w:rFonts w:ascii="Arial" w:hAnsi="Arial" w:cs="Arial"/>
                  <w:b/>
                  <w:bCs/>
                  <w:color w:val="0000FF"/>
                  <w:sz w:val="16"/>
                  <w:szCs w:val="16"/>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16B643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0069</w:t>
            </w:r>
          </w:p>
        </w:tc>
        <w:tc>
          <w:tcPr>
            <w:tcW w:w="199" w:type="pct"/>
            <w:tcBorders>
              <w:top w:val="nil"/>
              <w:left w:val="nil"/>
              <w:bottom w:val="single" w:sz="4" w:space="0" w:color="A6A6A6"/>
              <w:right w:val="single" w:sz="4" w:space="0" w:color="A6A6A6"/>
            </w:tcBorders>
            <w:shd w:val="clear" w:color="000000" w:fill="BFBFBF"/>
            <w:hideMark/>
          </w:tcPr>
          <w:p w14:paraId="693631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F201E5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93073C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E320148" w14:textId="12D59978" w:rsidTr="006B3361">
        <w:trPr>
          <w:trHeight w:val="725"/>
        </w:trPr>
        <w:tc>
          <w:tcPr>
            <w:tcW w:w="395" w:type="pct"/>
            <w:tcBorders>
              <w:top w:val="nil"/>
              <w:left w:val="single" w:sz="4" w:space="0" w:color="A6A6A6"/>
              <w:bottom w:val="single" w:sz="4" w:space="0" w:color="A6A6A6"/>
              <w:right w:val="single" w:sz="4" w:space="0" w:color="A6A6A6"/>
            </w:tcBorders>
            <w:shd w:val="clear" w:color="auto" w:fill="auto"/>
            <w:hideMark/>
          </w:tcPr>
          <w:p w14:paraId="74C26F1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3" w:history="1">
              <w:r w:rsidR="00EE6F31" w:rsidRPr="00EE6F31">
                <w:rPr>
                  <w:rFonts w:ascii="Arial" w:hAnsi="Arial" w:cs="Arial"/>
                  <w:b/>
                  <w:bCs/>
                  <w:color w:val="0000FF"/>
                  <w:sz w:val="16"/>
                  <w:szCs w:val="16"/>
                  <w:u w:val="single"/>
                </w:rPr>
                <w:t>R4-2311597</w:t>
              </w:r>
            </w:hyperlink>
          </w:p>
        </w:tc>
        <w:tc>
          <w:tcPr>
            <w:tcW w:w="794" w:type="pct"/>
            <w:tcBorders>
              <w:top w:val="nil"/>
              <w:left w:val="nil"/>
              <w:bottom w:val="single" w:sz="4" w:space="0" w:color="A6A6A6"/>
              <w:right w:val="single" w:sz="4" w:space="0" w:color="A6A6A6"/>
            </w:tcBorders>
            <w:shd w:val="clear" w:color="auto" w:fill="auto"/>
            <w:hideMark/>
          </w:tcPr>
          <w:p w14:paraId="622C739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38.181, Correction on antenna connector</w:t>
            </w:r>
          </w:p>
        </w:tc>
        <w:tc>
          <w:tcPr>
            <w:tcW w:w="497" w:type="pct"/>
            <w:tcBorders>
              <w:top w:val="nil"/>
              <w:left w:val="nil"/>
              <w:bottom w:val="single" w:sz="4" w:space="0" w:color="A6A6A6"/>
              <w:right w:val="single" w:sz="4" w:space="0" w:color="A6A6A6"/>
            </w:tcBorders>
            <w:shd w:val="clear" w:color="auto" w:fill="auto"/>
            <w:hideMark/>
          </w:tcPr>
          <w:p w14:paraId="5E5B1E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68A198A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A697B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5BB213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59B4CA1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7BA9D2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D2B496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5"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20AC51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0DBDC93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6"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4DC7F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A0A65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BF557B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76D48B8"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C7AC39D" w14:textId="268B7032" w:rsidTr="006B3361">
        <w:trPr>
          <w:trHeight w:val="853"/>
        </w:trPr>
        <w:tc>
          <w:tcPr>
            <w:tcW w:w="395" w:type="pct"/>
            <w:tcBorders>
              <w:top w:val="nil"/>
              <w:left w:val="single" w:sz="4" w:space="0" w:color="A6A6A6"/>
              <w:bottom w:val="single" w:sz="4" w:space="0" w:color="A6A6A6"/>
              <w:right w:val="single" w:sz="4" w:space="0" w:color="A6A6A6"/>
            </w:tcBorders>
            <w:shd w:val="clear" w:color="auto" w:fill="auto"/>
            <w:hideMark/>
          </w:tcPr>
          <w:p w14:paraId="0F681B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7" w:history="1">
              <w:r w:rsidR="00EE6F31" w:rsidRPr="00EE6F31">
                <w:rPr>
                  <w:rFonts w:ascii="Arial" w:hAnsi="Arial" w:cs="Arial"/>
                  <w:b/>
                  <w:bCs/>
                  <w:color w:val="0000FF"/>
                  <w:sz w:val="16"/>
                  <w:szCs w:val="16"/>
                  <w:u w:val="single"/>
                </w:rPr>
                <w:t>R4-2311599</w:t>
              </w:r>
            </w:hyperlink>
          </w:p>
        </w:tc>
        <w:tc>
          <w:tcPr>
            <w:tcW w:w="794" w:type="pct"/>
            <w:tcBorders>
              <w:top w:val="nil"/>
              <w:left w:val="nil"/>
              <w:bottom w:val="single" w:sz="4" w:space="0" w:color="A6A6A6"/>
              <w:right w:val="single" w:sz="4" w:space="0" w:color="A6A6A6"/>
            </w:tcBorders>
            <w:shd w:val="clear" w:color="auto" w:fill="auto"/>
            <w:hideMark/>
          </w:tcPr>
          <w:p w14:paraId="27E63B2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for TS 38.181, Correction on out-of-band emissions</w:t>
            </w:r>
          </w:p>
        </w:tc>
        <w:tc>
          <w:tcPr>
            <w:tcW w:w="497" w:type="pct"/>
            <w:tcBorders>
              <w:top w:val="nil"/>
              <w:left w:val="nil"/>
              <w:bottom w:val="single" w:sz="4" w:space="0" w:color="A6A6A6"/>
              <w:right w:val="single" w:sz="4" w:space="0" w:color="A6A6A6"/>
            </w:tcBorders>
            <w:shd w:val="clear" w:color="auto" w:fill="auto"/>
            <w:hideMark/>
          </w:tcPr>
          <w:p w14:paraId="4678F3E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CATT</w:t>
            </w:r>
          </w:p>
        </w:tc>
        <w:tc>
          <w:tcPr>
            <w:tcW w:w="248" w:type="pct"/>
            <w:tcBorders>
              <w:top w:val="nil"/>
              <w:left w:val="nil"/>
              <w:bottom w:val="single" w:sz="4" w:space="0" w:color="A6A6A6"/>
              <w:right w:val="single" w:sz="4" w:space="0" w:color="A6A6A6"/>
            </w:tcBorders>
            <w:shd w:val="clear" w:color="auto" w:fill="auto"/>
            <w:hideMark/>
          </w:tcPr>
          <w:p w14:paraId="2932CF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D4953A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11B5B6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18F47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60A5B17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F96D43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399"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6858FB1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8A6179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0"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6E310E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0005</w:t>
            </w:r>
          </w:p>
        </w:tc>
        <w:tc>
          <w:tcPr>
            <w:tcW w:w="199" w:type="pct"/>
            <w:tcBorders>
              <w:top w:val="nil"/>
              <w:left w:val="nil"/>
              <w:bottom w:val="single" w:sz="4" w:space="0" w:color="A6A6A6"/>
              <w:right w:val="single" w:sz="4" w:space="0" w:color="A6A6A6"/>
            </w:tcBorders>
            <w:shd w:val="clear" w:color="000000" w:fill="BFBFBF"/>
            <w:hideMark/>
          </w:tcPr>
          <w:p w14:paraId="600D72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EFF8AB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4E5BEE3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05665844" w14:textId="37CF0C86" w:rsidTr="006B3361">
        <w:trPr>
          <w:trHeight w:val="681"/>
        </w:trPr>
        <w:tc>
          <w:tcPr>
            <w:tcW w:w="395" w:type="pct"/>
            <w:tcBorders>
              <w:top w:val="nil"/>
              <w:left w:val="single" w:sz="4" w:space="0" w:color="A6A6A6"/>
              <w:bottom w:val="single" w:sz="4" w:space="0" w:color="A6A6A6"/>
              <w:right w:val="single" w:sz="4" w:space="0" w:color="A6A6A6"/>
            </w:tcBorders>
            <w:shd w:val="clear" w:color="auto" w:fill="auto"/>
            <w:hideMark/>
          </w:tcPr>
          <w:p w14:paraId="7CAF2C2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1" w:history="1">
              <w:r w:rsidR="00EE6F31" w:rsidRPr="00EE6F31">
                <w:rPr>
                  <w:rFonts w:ascii="Arial" w:hAnsi="Arial" w:cs="Arial"/>
                  <w:b/>
                  <w:bCs/>
                  <w:color w:val="0000FF"/>
                  <w:sz w:val="16"/>
                  <w:szCs w:val="16"/>
                  <w:u w:val="single"/>
                </w:rPr>
                <w:t>R4-2311700</w:t>
              </w:r>
            </w:hyperlink>
          </w:p>
        </w:tc>
        <w:tc>
          <w:tcPr>
            <w:tcW w:w="794" w:type="pct"/>
            <w:tcBorders>
              <w:top w:val="nil"/>
              <w:left w:val="nil"/>
              <w:bottom w:val="single" w:sz="4" w:space="0" w:color="A6A6A6"/>
              <w:right w:val="single" w:sz="4" w:space="0" w:color="A6A6A6"/>
            </w:tcBorders>
            <w:shd w:val="clear" w:color="auto" w:fill="auto"/>
            <w:hideMark/>
          </w:tcPr>
          <w:p w14:paraId="673EF23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Out-of-band emissions requirements</w:t>
            </w:r>
          </w:p>
        </w:tc>
        <w:tc>
          <w:tcPr>
            <w:tcW w:w="497" w:type="pct"/>
            <w:tcBorders>
              <w:top w:val="nil"/>
              <w:left w:val="nil"/>
              <w:bottom w:val="single" w:sz="4" w:space="0" w:color="A6A6A6"/>
              <w:right w:val="single" w:sz="4" w:space="0" w:color="A6A6A6"/>
            </w:tcBorders>
            <w:shd w:val="clear" w:color="auto" w:fill="auto"/>
            <w:hideMark/>
          </w:tcPr>
          <w:p w14:paraId="74DF44F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3465331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965A2F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B28CA1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26DEE7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065A8F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7110EE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3"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1474E28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6323E4A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4"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7307EC0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0006</w:t>
            </w:r>
          </w:p>
        </w:tc>
        <w:tc>
          <w:tcPr>
            <w:tcW w:w="199" w:type="pct"/>
            <w:tcBorders>
              <w:top w:val="nil"/>
              <w:left w:val="nil"/>
              <w:bottom w:val="single" w:sz="4" w:space="0" w:color="A6A6A6"/>
              <w:right w:val="single" w:sz="4" w:space="0" w:color="A6A6A6"/>
            </w:tcBorders>
            <w:shd w:val="clear" w:color="000000" w:fill="BFBFBF"/>
            <w:hideMark/>
          </w:tcPr>
          <w:p w14:paraId="11F6B11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3FF3C20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1D20484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83C07A0" w14:textId="7A8165DD" w:rsidTr="006B3361">
        <w:trPr>
          <w:trHeight w:val="847"/>
        </w:trPr>
        <w:tc>
          <w:tcPr>
            <w:tcW w:w="395" w:type="pct"/>
            <w:tcBorders>
              <w:top w:val="nil"/>
              <w:left w:val="single" w:sz="4" w:space="0" w:color="A6A6A6"/>
              <w:bottom w:val="single" w:sz="4" w:space="0" w:color="A6A6A6"/>
              <w:right w:val="single" w:sz="4" w:space="0" w:color="A6A6A6"/>
            </w:tcBorders>
            <w:shd w:val="clear" w:color="auto" w:fill="auto"/>
            <w:hideMark/>
          </w:tcPr>
          <w:p w14:paraId="4254C926"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5" w:history="1">
              <w:r w:rsidR="00EE6F31" w:rsidRPr="00EE6F31">
                <w:rPr>
                  <w:rFonts w:ascii="Arial" w:hAnsi="Arial" w:cs="Arial"/>
                  <w:b/>
                  <w:bCs/>
                  <w:color w:val="0000FF"/>
                  <w:sz w:val="16"/>
                  <w:szCs w:val="16"/>
                  <w:u w:val="single"/>
                </w:rPr>
                <w:t>R4-2311702</w:t>
              </w:r>
            </w:hyperlink>
          </w:p>
        </w:tc>
        <w:tc>
          <w:tcPr>
            <w:tcW w:w="794" w:type="pct"/>
            <w:tcBorders>
              <w:top w:val="nil"/>
              <w:left w:val="nil"/>
              <w:bottom w:val="single" w:sz="4" w:space="0" w:color="A6A6A6"/>
              <w:right w:val="single" w:sz="4" w:space="0" w:color="A6A6A6"/>
            </w:tcBorders>
            <w:shd w:val="clear" w:color="auto" w:fill="auto"/>
            <w:hideMark/>
          </w:tcPr>
          <w:p w14:paraId="49B583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Applicaiton of unwanted emissions requirements</w:t>
            </w:r>
          </w:p>
        </w:tc>
        <w:tc>
          <w:tcPr>
            <w:tcW w:w="497" w:type="pct"/>
            <w:tcBorders>
              <w:top w:val="nil"/>
              <w:left w:val="nil"/>
              <w:bottom w:val="single" w:sz="4" w:space="0" w:color="A6A6A6"/>
              <w:right w:val="single" w:sz="4" w:space="0" w:color="A6A6A6"/>
            </w:tcBorders>
            <w:shd w:val="clear" w:color="auto" w:fill="auto"/>
            <w:hideMark/>
          </w:tcPr>
          <w:p w14:paraId="537852C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4A0BE4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55CE28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176B315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0651418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64ADC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1020CB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7"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36AE467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56D1D40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8"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ABF6B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0007</w:t>
            </w:r>
          </w:p>
        </w:tc>
        <w:tc>
          <w:tcPr>
            <w:tcW w:w="199" w:type="pct"/>
            <w:tcBorders>
              <w:top w:val="nil"/>
              <w:left w:val="nil"/>
              <w:bottom w:val="single" w:sz="4" w:space="0" w:color="A6A6A6"/>
              <w:right w:val="single" w:sz="4" w:space="0" w:color="A6A6A6"/>
            </w:tcBorders>
            <w:shd w:val="clear" w:color="000000" w:fill="BFBFBF"/>
            <w:hideMark/>
          </w:tcPr>
          <w:p w14:paraId="2C845E9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6D2E674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12DD79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33B459C9" w14:textId="66B43230" w:rsidTr="007C5B26">
        <w:trPr>
          <w:trHeight w:val="567"/>
        </w:trPr>
        <w:tc>
          <w:tcPr>
            <w:tcW w:w="395" w:type="pct"/>
            <w:tcBorders>
              <w:top w:val="nil"/>
              <w:left w:val="single" w:sz="4" w:space="0" w:color="A6A6A6"/>
              <w:bottom w:val="single" w:sz="4" w:space="0" w:color="A6A6A6"/>
              <w:right w:val="single" w:sz="4" w:space="0" w:color="A6A6A6"/>
            </w:tcBorders>
            <w:shd w:val="clear" w:color="auto" w:fill="auto"/>
            <w:hideMark/>
          </w:tcPr>
          <w:p w14:paraId="21FD44E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09" w:history="1">
              <w:r w:rsidR="00EE6F31" w:rsidRPr="00EE6F31">
                <w:rPr>
                  <w:rFonts w:ascii="Arial" w:hAnsi="Arial" w:cs="Arial"/>
                  <w:b/>
                  <w:bCs/>
                  <w:color w:val="0000FF"/>
                  <w:sz w:val="16"/>
                  <w:szCs w:val="16"/>
                  <w:u w:val="single"/>
                </w:rPr>
                <w:t>R4-2311703</w:t>
              </w:r>
            </w:hyperlink>
          </w:p>
        </w:tc>
        <w:tc>
          <w:tcPr>
            <w:tcW w:w="794" w:type="pct"/>
            <w:tcBorders>
              <w:top w:val="nil"/>
              <w:left w:val="nil"/>
              <w:bottom w:val="single" w:sz="4" w:space="0" w:color="A6A6A6"/>
              <w:right w:val="single" w:sz="4" w:space="0" w:color="A6A6A6"/>
            </w:tcBorders>
            <w:shd w:val="clear" w:color="auto" w:fill="auto"/>
            <w:hideMark/>
          </w:tcPr>
          <w:p w14:paraId="0C48A8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 to 38.181: Characteristic of interfering signal</w:t>
            </w:r>
          </w:p>
        </w:tc>
        <w:tc>
          <w:tcPr>
            <w:tcW w:w="497" w:type="pct"/>
            <w:tcBorders>
              <w:top w:val="nil"/>
              <w:left w:val="nil"/>
              <w:bottom w:val="single" w:sz="4" w:space="0" w:color="A6A6A6"/>
              <w:right w:val="single" w:sz="4" w:space="0" w:color="A6A6A6"/>
            </w:tcBorders>
            <w:shd w:val="clear" w:color="auto" w:fill="auto"/>
            <w:hideMark/>
          </w:tcPr>
          <w:p w14:paraId="5A7185D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NEC</w:t>
            </w:r>
          </w:p>
        </w:tc>
        <w:tc>
          <w:tcPr>
            <w:tcW w:w="248" w:type="pct"/>
            <w:tcBorders>
              <w:top w:val="nil"/>
              <w:left w:val="nil"/>
              <w:bottom w:val="single" w:sz="4" w:space="0" w:color="A6A6A6"/>
              <w:right w:val="single" w:sz="4" w:space="0" w:color="A6A6A6"/>
            </w:tcBorders>
            <w:shd w:val="clear" w:color="auto" w:fill="auto"/>
            <w:hideMark/>
          </w:tcPr>
          <w:p w14:paraId="502907D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11F72F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E89503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5.2.1</w:t>
            </w:r>
          </w:p>
        </w:tc>
        <w:tc>
          <w:tcPr>
            <w:tcW w:w="248" w:type="pct"/>
            <w:tcBorders>
              <w:top w:val="nil"/>
              <w:left w:val="nil"/>
              <w:bottom w:val="single" w:sz="4" w:space="0" w:color="A6A6A6"/>
              <w:right w:val="single" w:sz="4" w:space="0" w:color="A6A6A6"/>
            </w:tcBorders>
            <w:shd w:val="clear" w:color="auto" w:fill="auto"/>
            <w:hideMark/>
          </w:tcPr>
          <w:p w14:paraId="34D7C89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5381F6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0"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51A841E"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1"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454B65D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788EB50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2"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5C2E7A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0008</w:t>
            </w:r>
          </w:p>
        </w:tc>
        <w:tc>
          <w:tcPr>
            <w:tcW w:w="199" w:type="pct"/>
            <w:tcBorders>
              <w:top w:val="nil"/>
              <w:left w:val="nil"/>
              <w:bottom w:val="single" w:sz="4" w:space="0" w:color="A6A6A6"/>
              <w:right w:val="single" w:sz="4" w:space="0" w:color="A6A6A6"/>
            </w:tcBorders>
            <w:shd w:val="clear" w:color="000000" w:fill="BFBFBF"/>
            <w:hideMark/>
          </w:tcPr>
          <w:p w14:paraId="713D573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947D49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29F64B1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C3727FC" w14:textId="68AB30D4" w:rsidTr="006B3361">
        <w:trPr>
          <w:trHeight w:val="838"/>
        </w:trPr>
        <w:tc>
          <w:tcPr>
            <w:tcW w:w="395" w:type="pct"/>
            <w:tcBorders>
              <w:top w:val="nil"/>
              <w:left w:val="single" w:sz="4" w:space="0" w:color="A6A6A6"/>
              <w:bottom w:val="single" w:sz="4" w:space="0" w:color="A6A6A6"/>
              <w:right w:val="single" w:sz="4" w:space="0" w:color="A6A6A6"/>
            </w:tcBorders>
            <w:shd w:val="clear" w:color="auto" w:fill="auto"/>
            <w:hideMark/>
          </w:tcPr>
          <w:p w14:paraId="28E54A3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3" w:history="1">
              <w:r w:rsidR="00EE6F31" w:rsidRPr="00EE6F31">
                <w:rPr>
                  <w:rFonts w:ascii="Arial" w:hAnsi="Arial" w:cs="Arial"/>
                  <w:b/>
                  <w:bCs/>
                  <w:color w:val="0000FF"/>
                  <w:sz w:val="16"/>
                  <w:szCs w:val="16"/>
                  <w:u w:val="single"/>
                </w:rPr>
                <w:t>R4-2313677</w:t>
              </w:r>
            </w:hyperlink>
          </w:p>
        </w:tc>
        <w:tc>
          <w:tcPr>
            <w:tcW w:w="794" w:type="pct"/>
            <w:tcBorders>
              <w:top w:val="nil"/>
              <w:left w:val="nil"/>
              <w:bottom w:val="single" w:sz="4" w:space="0" w:color="A6A6A6"/>
              <w:right w:val="single" w:sz="4" w:space="0" w:color="A6A6A6"/>
            </w:tcBorders>
            <w:shd w:val="clear" w:color="auto" w:fill="auto"/>
            <w:hideMark/>
          </w:tcPr>
          <w:p w14:paraId="7F5BE8E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on NTN SAN performance requirements (TS38.181, Rel-17)</w:t>
            </w:r>
          </w:p>
        </w:tc>
        <w:tc>
          <w:tcPr>
            <w:tcW w:w="497" w:type="pct"/>
            <w:tcBorders>
              <w:top w:val="nil"/>
              <w:left w:val="nil"/>
              <w:bottom w:val="single" w:sz="4" w:space="0" w:color="A6A6A6"/>
              <w:right w:val="single" w:sz="4" w:space="0" w:color="A6A6A6"/>
            </w:tcBorders>
            <w:shd w:val="clear" w:color="auto" w:fill="auto"/>
            <w:hideMark/>
          </w:tcPr>
          <w:p w14:paraId="0403D5F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23446F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A932A3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AC7CB4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single" w:sz="4" w:space="0" w:color="A6A6A6"/>
              <w:left w:val="single" w:sz="4" w:space="0" w:color="A6A6A6"/>
              <w:bottom w:val="single" w:sz="4" w:space="0" w:color="A6A6A6"/>
              <w:right w:val="single" w:sz="4" w:space="0" w:color="A6A6A6"/>
            </w:tcBorders>
            <w:shd w:val="clear" w:color="000000" w:fill="FFC7CE"/>
            <w:hideMark/>
          </w:tcPr>
          <w:p w14:paraId="2DCD9B2A" w14:textId="77777777" w:rsidR="00EE6F31" w:rsidRPr="00EE6F31" w:rsidRDefault="00EE6F31" w:rsidP="00EE6F31">
            <w:pPr>
              <w:overflowPunct/>
              <w:autoSpaceDE/>
              <w:autoSpaceDN/>
              <w:adjustRightInd/>
              <w:spacing w:after="0"/>
              <w:textAlignment w:val="auto"/>
              <w:rPr>
                <w:rFonts w:ascii="Arial" w:hAnsi="Arial" w:cs="Arial"/>
                <w:color w:val="9C0006"/>
                <w:sz w:val="16"/>
                <w:szCs w:val="16"/>
              </w:rPr>
            </w:pPr>
            <w:r w:rsidRPr="00EE6F31">
              <w:rPr>
                <w:rFonts w:ascii="Arial" w:hAnsi="Arial" w:cs="Arial"/>
                <w:color w:val="9C0006"/>
                <w:sz w:val="16"/>
                <w:szCs w:val="16"/>
              </w:rPr>
              <w:t>withdrawn</w:t>
            </w:r>
          </w:p>
        </w:tc>
        <w:tc>
          <w:tcPr>
            <w:tcW w:w="248" w:type="pct"/>
            <w:tcBorders>
              <w:top w:val="nil"/>
              <w:left w:val="nil"/>
              <w:bottom w:val="single" w:sz="4" w:space="0" w:color="A6A6A6"/>
              <w:right w:val="single" w:sz="4" w:space="0" w:color="A6A6A6"/>
            </w:tcBorders>
            <w:shd w:val="clear" w:color="auto" w:fill="auto"/>
            <w:hideMark/>
          </w:tcPr>
          <w:p w14:paraId="43C65B3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4"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BA65FB1"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5"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28B1D5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496404C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6"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1D17D79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0009</w:t>
            </w:r>
          </w:p>
        </w:tc>
        <w:tc>
          <w:tcPr>
            <w:tcW w:w="199" w:type="pct"/>
            <w:tcBorders>
              <w:top w:val="nil"/>
              <w:left w:val="nil"/>
              <w:bottom w:val="single" w:sz="4" w:space="0" w:color="A6A6A6"/>
              <w:right w:val="single" w:sz="4" w:space="0" w:color="A6A6A6"/>
            </w:tcBorders>
            <w:shd w:val="clear" w:color="000000" w:fill="BFBFBF"/>
            <w:hideMark/>
          </w:tcPr>
          <w:p w14:paraId="36B7073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69C7B6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0A7D2ACE"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7A5BA02" w14:textId="7EDFE8FD" w:rsidTr="007C5B26">
        <w:trPr>
          <w:trHeight w:val="926"/>
        </w:trPr>
        <w:tc>
          <w:tcPr>
            <w:tcW w:w="395" w:type="pct"/>
            <w:tcBorders>
              <w:top w:val="nil"/>
              <w:left w:val="single" w:sz="4" w:space="0" w:color="A6A6A6"/>
              <w:bottom w:val="single" w:sz="4" w:space="0" w:color="A6A6A6"/>
              <w:right w:val="single" w:sz="4" w:space="0" w:color="A6A6A6"/>
            </w:tcBorders>
            <w:shd w:val="clear" w:color="auto" w:fill="auto"/>
            <w:hideMark/>
          </w:tcPr>
          <w:p w14:paraId="4B05DB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7" w:history="1">
              <w:r w:rsidR="00EE6F31" w:rsidRPr="00EE6F31">
                <w:rPr>
                  <w:rFonts w:ascii="Arial" w:hAnsi="Arial" w:cs="Arial"/>
                  <w:b/>
                  <w:bCs/>
                  <w:color w:val="0000FF"/>
                  <w:sz w:val="16"/>
                  <w:szCs w:val="16"/>
                  <w:u w:val="single"/>
                </w:rPr>
                <w:t>R4-2313837</w:t>
              </w:r>
            </w:hyperlink>
          </w:p>
        </w:tc>
        <w:tc>
          <w:tcPr>
            <w:tcW w:w="794" w:type="pct"/>
            <w:tcBorders>
              <w:top w:val="nil"/>
              <w:left w:val="nil"/>
              <w:bottom w:val="single" w:sz="4" w:space="0" w:color="A6A6A6"/>
              <w:right w:val="single" w:sz="4" w:space="0" w:color="A6A6A6"/>
            </w:tcBorders>
            <w:shd w:val="clear" w:color="auto" w:fill="auto"/>
            <w:hideMark/>
          </w:tcPr>
          <w:p w14:paraId="3AB9AF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[NR_NTN_solutions-Perf] CR on NTN SAN performance requirements (TS38.181, Rel-17)</w:t>
            </w:r>
          </w:p>
        </w:tc>
        <w:tc>
          <w:tcPr>
            <w:tcW w:w="497" w:type="pct"/>
            <w:tcBorders>
              <w:top w:val="nil"/>
              <w:left w:val="nil"/>
              <w:bottom w:val="single" w:sz="4" w:space="0" w:color="A6A6A6"/>
              <w:right w:val="single" w:sz="4" w:space="0" w:color="A6A6A6"/>
            </w:tcBorders>
            <w:shd w:val="clear" w:color="auto" w:fill="auto"/>
            <w:hideMark/>
          </w:tcPr>
          <w:p w14:paraId="007D360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5E8F70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FE0BD8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2BD3148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5.2.4</w:t>
            </w:r>
          </w:p>
        </w:tc>
        <w:tc>
          <w:tcPr>
            <w:tcW w:w="248" w:type="pct"/>
            <w:tcBorders>
              <w:top w:val="nil"/>
              <w:left w:val="nil"/>
              <w:bottom w:val="single" w:sz="4" w:space="0" w:color="A6A6A6"/>
              <w:right w:val="single" w:sz="4" w:space="0" w:color="A6A6A6"/>
            </w:tcBorders>
            <w:shd w:val="clear" w:color="auto" w:fill="auto"/>
            <w:hideMark/>
          </w:tcPr>
          <w:p w14:paraId="5BC7FD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2243AC6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8"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93A76C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19" w:history="1">
              <w:r w:rsidR="00EE6F31" w:rsidRPr="00EE6F31">
                <w:rPr>
                  <w:rFonts w:ascii="Arial" w:hAnsi="Arial" w:cs="Arial"/>
                  <w:b/>
                  <w:bCs/>
                  <w:color w:val="0000FF"/>
                  <w:sz w:val="16"/>
                  <w:szCs w:val="16"/>
                  <w:u w:val="single"/>
                </w:rPr>
                <w:t>38.181</w:t>
              </w:r>
            </w:hyperlink>
          </w:p>
        </w:tc>
        <w:tc>
          <w:tcPr>
            <w:tcW w:w="298" w:type="pct"/>
            <w:tcBorders>
              <w:top w:val="nil"/>
              <w:left w:val="nil"/>
              <w:bottom w:val="single" w:sz="4" w:space="0" w:color="A6A6A6"/>
              <w:right w:val="single" w:sz="4" w:space="0" w:color="A6A6A6"/>
            </w:tcBorders>
            <w:shd w:val="clear" w:color="auto" w:fill="auto"/>
            <w:hideMark/>
          </w:tcPr>
          <w:p w14:paraId="72EAF4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w:t>
            </w:r>
          </w:p>
        </w:tc>
        <w:tc>
          <w:tcPr>
            <w:tcW w:w="496" w:type="pct"/>
            <w:tcBorders>
              <w:top w:val="nil"/>
              <w:left w:val="nil"/>
              <w:bottom w:val="single" w:sz="4" w:space="0" w:color="A6A6A6"/>
              <w:right w:val="single" w:sz="4" w:space="0" w:color="A6A6A6"/>
            </w:tcBorders>
            <w:shd w:val="clear" w:color="auto" w:fill="auto"/>
            <w:hideMark/>
          </w:tcPr>
          <w:p w14:paraId="3AAA0EA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0" w:history="1">
              <w:r w:rsidR="00EE6F31" w:rsidRPr="00EE6F31">
                <w:rPr>
                  <w:rFonts w:ascii="Arial" w:hAnsi="Arial" w:cs="Arial"/>
                  <w:b/>
                  <w:bCs/>
                  <w:color w:val="0000FF"/>
                  <w:sz w:val="16"/>
                  <w:szCs w:val="16"/>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2901D66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0010</w:t>
            </w:r>
          </w:p>
        </w:tc>
        <w:tc>
          <w:tcPr>
            <w:tcW w:w="199" w:type="pct"/>
            <w:tcBorders>
              <w:top w:val="nil"/>
              <w:left w:val="nil"/>
              <w:bottom w:val="single" w:sz="4" w:space="0" w:color="A6A6A6"/>
              <w:right w:val="single" w:sz="4" w:space="0" w:color="A6A6A6"/>
            </w:tcBorders>
            <w:shd w:val="clear" w:color="000000" w:fill="BFBFBF"/>
            <w:hideMark/>
          </w:tcPr>
          <w:p w14:paraId="468AA87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06E043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6EFA2F0A"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2E41DE4" w14:textId="0EEB79AA" w:rsidTr="006B3361">
        <w:trPr>
          <w:trHeight w:val="897"/>
        </w:trPr>
        <w:tc>
          <w:tcPr>
            <w:tcW w:w="395" w:type="pct"/>
            <w:tcBorders>
              <w:top w:val="nil"/>
              <w:left w:val="single" w:sz="4" w:space="0" w:color="A6A6A6"/>
              <w:bottom w:val="single" w:sz="4" w:space="0" w:color="A6A6A6"/>
              <w:right w:val="single" w:sz="4" w:space="0" w:color="A6A6A6"/>
            </w:tcBorders>
            <w:shd w:val="clear" w:color="auto" w:fill="auto"/>
            <w:hideMark/>
          </w:tcPr>
          <w:p w14:paraId="1BDD9F6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1" w:history="1">
              <w:r w:rsidR="00EE6F31" w:rsidRPr="00EE6F31">
                <w:rPr>
                  <w:rFonts w:ascii="Arial" w:hAnsi="Arial" w:cs="Arial"/>
                  <w:b/>
                  <w:bCs/>
                  <w:color w:val="0000FF"/>
                  <w:sz w:val="16"/>
                  <w:szCs w:val="16"/>
                  <w:u w:val="single"/>
                </w:rPr>
                <w:t>R4-2312892</w:t>
              </w:r>
            </w:hyperlink>
          </w:p>
        </w:tc>
        <w:tc>
          <w:tcPr>
            <w:tcW w:w="794" w:type="pct"/>
            <w:tcBorders>
              <w:top w:val="nil"/>
              <w:left w:val="nil"/>
              <w:bottom w:val="single" w:sz="4" w:space="0" w:color="A6A6A6"/>
              <w:right w:val="single" w:sz="4" w:space="0" w:color="A6A6A6"/>
            </w:tcBorders>
            <w:shd w:val="clear" w:color="auto" w:fill="auto"/>
            <w:hideMark/>
          </w:tcPr>
          <w:p w14:paraId="20388FC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[NR_NTN_solutions-Core] CR on TS 38.307 for NR NTN bands release independent</w:t>
            </w:r>
          </w:p>
        </w:tc>
        <w:tc>
          <w:tcPr>
            <w:tcW w:w="497" w:type="pct"/>
            <w:tcBorders>
              <w:top w:val="nil"/>
              <w:left w:val="nil"/>
              <w:bottom w:val="single" w:sz="4" w:space="0" w:color="A6A6A6"/>
              <w:right w:val="single" w:sz="4" w:space="0" w:color="A6A6A6"/>
            </w:tcBorders>
            <w:shd w:val="clear" w:color="auto" w:fill="auto"/>
            <w:hideMark/>
          </w:tcPr>
          <w:p w14:paraId="34F1887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Qualcomm Incorporated</w:t>
            </w:r>
          </w:p>
        </w:tc>
        <w:tc>
          <w:tcPr>
            <w:tcW w:w="248" w:type="pct"/>
            <w:tcBorders>
              <w:top w:val="nil"/>
              <w:left w:val="nil"/>
              <w:bottom w:val="single" w:sz="4" w:space="0" w:color="A6A6A6"/>
              <w:right w:val="single" w:sz="4" w:space="0" w:color="A6A6A6"/>
            </w:tcBorders>
            <w:shd w:val="clear" w:color="auto" w:fill="auto"/>
            <w:hideMark/>
          </w:tcPr>
          <w:p w14:paraId="310CDA4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551FA81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A807EA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5.2.2</w:t>
            </w:r>
          </w:p>
        </w:tc>
        <w:tc>
          <w:tcPr>
            <w:tcW w:w="248" w:type="pct"/>
            <w:tcBorders>
              <w:top w:val="nil"/>
              <w:left w:val="nil"/>
              <w:bottom w:val="single" w:sz="4" w:space="0" w:color="A6A6A6"/>
              <w:right w:val="single" w:sz="4" w:space="0" w:color="A6A6A6"/>
            </w:tcBorders>
            <w:shd w:val="clear" w:color="auto" w:fill="auto"/>
            <w:hideMark/>
          </w:tcPr>
          <w:p w14:paraId="6E88AA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0C021A2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2"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7B1938C"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3" w:history="1">
              <w:r w:rsidR="00EE6F31" w:rsidRPr="00EE6F31">
                <w:rPr>
                  <w:rFonts w:ascii="Arial" w:hAnsi="Arial" w:cs="Arial"/>
                  <w:b/>
                  <w:bCs/>
                  <w:color w:val="0000FF"/>
                  <w:sz w:val="16"/>
                  <w:szCs w:val="16"/>
                  <w:u w:val="single"/>
                </w:rPr>
                <w:t>38.307</w:t>
              </w:r>
            </w:hyperlink>
          </w:p>
        </w:tc>
        <w:tc>
          <w:tcPr>
            <w:tcW w:w="298" w:type="pct"/>
            <w:tcBorders>
              <w:top w:val="nil"/>
              <w:left w:val="nil"/>
              <w:bottom w:val="single" w:sz="4" w:space="0" w:color="A6A6A6"/>
              <w:right w:val="single" w:sz="4" w:space="0" w:color="A6A6A6"/>
            </w:tcBorders>
            <w:shd w:val="clear" w:color="auto" w:fill="auto"/>
            <w:hideMark/>
          </w:tcPr>
          <w:p w14:paraId="02762BB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17.10.0</w:t>
            </w:r>
          </w:p>
        </w:tc>
        <w:tc>
          <w:tcPr>
            <w:tcW w:w="496" w:type="pct"/>
            <w:tcBorders>
              <w:top w:val="nil"/>
              <w:left w:val="nil"/>
              <w:bottom w:val="single" w:sz="4" w:space="0" w:color="A6A6A6"/>
              <w:right w:val="single" w:sz="4" w:space="0" w:color="A6A6A6"/>
            </w:tcBorders>
            <w:shd w:val="clear" w:color="auto" w:fill="auto"/>
            <w:hideMark/>
          </w:tcPr>
          <w:p w14:paraId="0A78CF40"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4" w:history="1">
              <w:r w:rsidR="00EE6F31" w:rsidRPr="00EE6F31">
                <w:rPr>
                  <w:rFonts w:ascii="Arial" w:hAnsi="Arial" w:cs="Arial"/>
                  <w:b/>
                  <w:bCs/>
                  <w:color w:val="0000FF"/>
                  <w:sz w:val="16"/>
                  <w:szCs w:val="16"/>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7B378B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0123</w:t>
            </w:r>
          </w:p>
        </w:tc>
        <w:tc>
          <w:tcPr>
            <w:tcW w:w="199" w:type="pct"/>
            <w:tcBorders>
              <w:top w:val="nil"/>
              <w:left w:val="nil"/>
              <w:bottom w:val="single" w:sz="4" w:space="0" w:color="A6A6A6"/>
              <w:right w:val="single" w:sz="4" w:space="0" w:color="A6A6A6"/>
            </w:tcBorders>
            <w:shd w:val="clear" w:color="000000" w:fill="BFBFBF"/>
            <w:hideMark/>
          </w:tcPr>
          <w:p w14:paraId="1B2A99E7"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4C5EFB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B</w:t>
            </w:r>
          </w:p>
        </w:tc>
        <w:tc>
          <w:tcPr>
            <w:tcW w:w="335" w:type="pct"/>
            <w:tcBorders>
              <w:top w:val="nil"/>
              <w:left w:val="nil"/>
              <w:bottom w:val="single" w:sz="4" w:space="0" w:color="A6A6A6"/>
              <w:right w:val="single" w:sz="4" w:space="0" w:color="A6A6A6"/>
            </w:tcBorders>
          </w:tcPr>
          <w:p w14:paraId="7AA718F0"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5D7FE329" w14:textId="7774B981" w:rsidTr="006B3361">
        <w:trPr>
          <w:trHeight w:val="1406"/>
        </w:trPr>
        <w:tc>
          <w:tcPr>
            <w:tcW w:w="395" w:type="pct"/>
            <w:tcBorders>
              <w:top w:val="nil"/>
              <w:left w:val="single" w:sz="4" w:space="0" w:color="A6A6A6"/>
              <w:bottom w:val="single" w:sz="4" w:space="0" w:color="A6A6A6"/>
              <w:right w:val="single" w:sz="4" w:space="0" w:color="A6A6A6"/>
            </w:tcBorders>
            <w:shd w:val="clear" w:color="auto" w:fill="auto"/>
            <w:hideMark/>
          </w:tcPr>
          <w:p w14:paraId="345BA858"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5" w:history="1">
              <w:r w:rsidR="00EE6F31" w:rsidRPr="00EE6F31">
                <w:rPr>
                  <w:rFonts w:ascii="Arial" w:hAnsi="Arial" w:cs="Arial"/>
                  <w:b/>
                  <w:bCs/>
                  <w:color w:val="0000FF"/>
                  <w:sz w:val="16"/>
                  <w:szCs w:val="16"/>
                  <w:u w:val="single"/>
                </w:rPr>
                <w:t>R4-2313589</w:t>
              </w:r>
            </w:hyperlink>
          </w:p>
        </w:tc>
        <w:tc>
          <w:tcPr>
            <w:tcW w:w="794" w:type="pct"/>
            <w:tcBorders>
              <w:top w:val="nil"/>
              <w:left w:val="nil"/>
              <w:bottom w:val="single" w:sz="4" w:space="0" w:color="A6A6A6"/>
              <w:right w:val="single" w:sz="4" w:space="0" w:color="A6A6A6"/>
            </w:tcBorders>
            <w:shd w:val="clear" w:color="auto" w:fill="auto"/>
            <w:hideMark/>
          </w:tcPr>
          <w:p w14:paraId="3B55FCD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38.852: corrections of RMR-specific BS requirements derivation for band n101, Rel-17</w:t>
            </w:r>
          </w:p>
        </w:tc>
        <w:tc>
          <w:tcPr>
            <w:tcW w:w="497" w:type="pct"/>
            <w:tcBorders>
              <w:top w:val="nil"/>
              <w:left w:val="nil"/>
              <w:bottom w:val="single" w:sz="4" w:space="0" w:color="A6A6A6"/>
              <w:right w:val="single" w:sz="4" w:space="0" w:color="A6A6A6"/>
            </w:tcBorders>
            <w:shd w:val="clear" w:color="auto" w:fill="auto"/>
            <w:hideMark/>
          </w:tcPr>
          <w:p w14:paraId="6CD1281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2EFB8A0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02EA93F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C3A723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93DB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7ED8316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6ECB19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7" w:history="1">
              <w:r w:rsidR="00EE6F31" w:rsidRPr="00EE6F31">
                <w:rPr>
                  <w:rFonts w:ascii="Arial" w:hAnsi="Arial" w:cs="Arial"/>
                  <w:b/>
                  <w:bCs/>
                  <w:color w:val="0000FF"/>
                  <w:sz w:val="16"/>
                  <w:szCs w:val="16"/>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165878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2F0E380A"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4F88AF3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0003</w:t>
            </w:r>
          </w:p>
        </w:tc>
        <w:tc>
          <w:tcPr>
            <w:tcW w:w="199" w:type="pct"/>
            <w:tcBorders>
              <w:top w:val="nil"/>
              <w:left w:val="nil"/>
              <w:bottom w:val="single" w:sz="4" w:space="0" w:color="A6A6A6"/>
              <w:right w:val="single" w:sz="4" w:space="0" w:color="A6A6A6"/>
            </w:tcBorders>
            <w:shd w:val="clear" w:color="000000" w:fill="BFBFBF"/>
            <w:hideMark/>
          </w:tcPr>
          <w:p w14:paraId="49B7100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EE0D4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53FD6FB1"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23C4F1B0" w14:textId="3CB2AD72"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0E3A869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R4-2313590</w:t>
            </w:r>
          </w:p>
        </w:tc>
        <w:tc>
          <w:tcPr>
            <w:tcW w:w="794" w:type="pct"/>
            <w:tcBorders>
              <w:top w:val="nil"/>
              <w:left w:val="nil"/>
              <w:bottom w:val="single" w:sz="4" w:space="0" w:color="A6A6A6"/>
              <w:right w:val="single" w:sz="4" w:space="0" w:color="A6A6A6"/>
            </w:tcBorders>
            <w:shd w:val="clear" w:color="auto" w:fill="auto"/>
            <w:hideMark/>
          </w:tcPr>
          <w:p w14:paraId="764A41D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38.852: corrections of RMR-specific BS requirements derivation for band n101, Rel-18</w:t>
            </w:r>
          </w:p>
        </w:tc>
        <w:tc>
          <w:tcPr>
            <w:tcW w:w="497" w:type="pct"/>
            <w:tcBorders>
              <w:top w:val="nil"/>
              <w:left w:val="nil"/>
              <w:bottom w:val="single" w:sz="4" w:space="0" w:color="A6A6A6"/>
              <w:right w:val="single" w:sz="4" w:space="0" w:color="A6A6A6"/>
            </w:tcBorders>
            <w:shd w:val="clear" w:color="auto" w:fill="auto"/>
            <w:hideMark/>
          </w:tcPr>
          <w:p w14:paraId="19CDDA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952E60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4C501AF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3826A5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3DB2CAC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0F198444"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8"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0F3EDF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29" w:history="1">
              <w:r w:rsidR="00EE6F31" w:rsidRPr="00EE6F31">
                <w:rPr>
                  <w:rFonts w:ascii="Arial" w:hAnsi="Arial" w:cs="Arial"/>
                  <w:b/>
                  <w:bCs/>
                  <w:color w:val="0000FF"/>
                  <w:sz w:val="16"/>
                  <w:szCs w:val="16"/>
                  <w:u w:val="single"/>
                </w:rPr>
                <w:t>38.852</w:t>
              </w:r>
            </w:hyperlink>
          </w:p>
        </w:tc>
        <w:tc>
          <w:tcPr>
            <w:tcW w:w="298" w:type="pct"/>
            <w:tcBorders>
              <w:top w:val="nil"/>
              <w:left w:val="nil"/>
              <w:bottom w:val="single" w:sz="4" w:space="0" w:color="A6A6A6"/>
              <w:right w:val="single" w:sz="4" w:space="0" w:color="A6A6A6"/>
            </w:tcBorders>
            <w:shd w:val="clear" w:color="auto" w:fill="auto"/>
            <w:hideMark/>
          </w:tcPr>
          <w:p w14:paraId="08FDA8C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063F9D2E"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517D8F8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8F71EA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1B5EED5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2DB4C79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C6295AE" w14:textId="0B595874"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5578ABC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0" w:history="1">
              <w:r w:rsidR="00EE6F31" w:rsidRPr="00EE6F31">
                <w:rPr>
                  <w:rFonts w:ascii="Arial" w:hAnsi="Arial" w:cs="Arial"/>
                  <w:b/>
                  <w:bCs/>
                  <w:color w:val="0000FF"/>
                  <w:sz w:val="16"/>
                  <w:szCs w:val="16"/>
                  <w:u w:val="single"/>
                </w:rPr>
                <w:t>R4-2313591</w:t>
              </w:r>
            </w:hyperlink>
          </w:p>
        </w:tc>
        <w:tc>
          <w:tcPr>
            <w:tcW w:w="794" w:type="pct"/>
            <w:tcBorders>
              <w:top w:val="nil"/>
              <w:left w:val="nil"/>
              <w:bottom w:val="single" w:sz="4" w:space="0" w:color="A6A6A6"/>
              <w:right w:val="single" w:sz="4" w:space="0" w:color="A6A6A6"/>
            </w:tcBorders>
            <w:shd w:val="clear" w:color="auto" w:fill="auto"/>
            <w:hideMark/>
          </w:tcPr>
          <w:p w14:paraId="1163C08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38.853: corrections of RMR-specific BS requirements derivation for band n100, Rel-17</w:t>
            </w:r>
          </w:p>
        </w:tc>
        <w:tc>
          <w:tcPr>
            <w:tcW w:w="497" w:type="pct"/>
            <w:tcBorders>
              <w:top w:val="nil"/>
              <w:left w:val="nil"/>
              <w:bottom w:val="single" w:sz="4" w:space="0" w:color="A6A6A6"/>
              <w:right w:val="single" w:sz="4" w:space="0" w:color="A6A6A6"/>
            </w:tcBorders>
            <w:shd w:val="clear" w:color="auto" w:fill="auto"/>
            <w:hideMark/>
          </w:tcPr>
          <w:p w14:paraId="3ADDA17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6388CC7D"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1219CB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029A08E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6A54EA1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56A4B86A"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1"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8439F5D"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2" w:history="1">
              <w:r w:rsidR="00EE6F31" w:rsidRPr="00EE6F31">
                <w:rPr>
                  <w:rFonts w:ascii="Arial" w:hAnsi="Arial" w:cs="Arial"/>
                  <w:b/>
                  <w:bCs/>
                  <w:color w:val="0000FF"/>
                  <w:sz w:val="16"/>
                  <w:szCs w:val="16"/>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254578F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753F89AD"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2191B7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0003</w:t>
            </w:r>
          </w:p>
        </w:tc>
        <w:tc>
          <w:tcPr>
            <w:tcW w:w="199" w:type="pct"/>
            <w:tcBorders>
              <w:top w:val="nil"/>
              <w:left w:val="nil"/>
              <w:bottom w:val="single" w:sz="4" w:space="0" w:color="A6A6A6"/>
              <w:right w:val="single" w:sz="4" w:space="0" w:color="A6A6A6"/>
            </w:tcBorders>
            <w:shd w:val="clear" w:color="000000" w:fill="BFBFBF"/>
            <w:hideMark/>
          </w:tcPr>
          <w:p w14:paraId="6E2BE5AC"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2516F2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DA30BE4"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6A8D4B8F" w14:textId="730C1B0B" w:rsidTr="009B3E94">
        <w:trPr>
          <w:trHeight w:val="1548"/>
        </w:trPr>
        <w:tc>
          <w:tcPr>
            <w:tcW w:w="395" w:type="pct"/>
            <w:tcBorders>
              <w:top w:val="nil"/>
              <w:left w:val="single" w:sz="4" w:space="0" w:color="A6A6A6"/>
              <w:bottom w:val="single" w:sz="4" w:space="0" w:color="A6A6A6"/>
              <w:right w:val="single" w:sz="4" w:space="0" w:color="A6A6A6"/>
            </w:tcBorders>
            <w:shd w:val="clear" w:color="auto" w:fill="auto"/>
            <w:hideMark/>
          </w:tcPr>
          <w:p w14:paraId="6D152B58"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R4-2313592</w:t>
            </w:r>
          </w:p>
        </w:tc>
        <w:tc>
          <w:tcPr>
            <w:tcW w:w="794" w:type="pct"/>
            <w:tcBorders>
              <w:top w:val="nil"/>
              <w:left w:val="nil"/>
              <w:bottom w:val="single" w:sz="4" w:space="0" w:color="A6A6A6"/>
              <w:right w:val="single" w:sz="4" w:space="0" w:color="A6A6A6"/>
            </w:tcBorders>
            <w:shd w:val="clear" w:color="auto" w:fill="auto"/>
            <w:hideMark/>
          </w:tcPr>
          <w:p w14:paraId="602CC7F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[NR_RAIL_EU_900MHz-Core, NR_RAIL_EU_1900MHz_TDD-Core] CR to TR 38.853: corrections of RMR-specific BS requirements derivation for band n100, Rel-18</w:t>
            </w:r>
          </w:p>
        </w:tc>
        <w:tc>
          <w:tcPr>
            <w:tcW w:w="497" w:type="pct"/>
            <w:tcBorders>
              <w:top w:val="nil"/>
              <w:left w:val="nil"/>
              <w:bottom w:val="single" w:sz="4" w:space="0" w:color="A6A6A6"/>
              <w:right w:val="single" w:sz="4" w:space="0" w:color="A6A6A6"/>
            </w:tcBorders>
            <w:shd w:val="clear" w:color="auto" w:fill="auto"/>
            <w:hideMark/>
          </w:tcPr>
          <w:p w14:paraId="3100A92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Huawei, HiSilicon</w:t>
            </w:r>
          </w:p>
        </w:tc>
        <w:tc>
          <w:tcPr>
            <w:tcW w:w="248" w:type="pct"/>
            <w:tcBorders>
              <w:top w:val="nil"/>
              <w:left w:val="nil"/>
              <w:bottom w:val="single" w:sz="4" w:space="0" w:color="A6A6A6"/>
              <w:right w:val="single" w:sz="4" w:space="0" w:color="A6A6A6"/>
            </w:tcBorders>
            <w:shd w:val="clear" w:color="auto" w:fill="auto"/>
            <w:hideMark/>
          </w:tcPr>
          <w:p w14:paraId="0165DCC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3BD3FDE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EBFB26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5.1.1</w:t>
            </w:r>
          </w:p>
        </w:tc>
        <w:tc>
          <w:tcPr>
            <w:tcW w:w="248" w:type="pct"/>
            <w:tcBorders>
              <w:top w:val="nil"/>
              <w:left w:val="nil"/>
              <w:bottom w:val="single" w:sz="4" w:space="0" w:color="A6A6A6"/>
              <w:right w:val="single" w:sz="4" w:space="0" w:color="A6A6A6"/>
            </w:tcBorders>
            <w:shd w:val="clear" w:color="auto" w:fill="auto"/>
            <w:hideMark/>
          </w:tcPr>
          <w:p w14:paraId="2B2BDC8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CB903D5"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3"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0D4F0D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4" w:history="1">
              <w:r w:rsidR="00EE6F31" w:rsidRPr="00EE6F31">
                <w:rPr>
                  <w:rFonts w:ascii="Arial" w:hAnsi="Arial" w:cs="Arial"/>
                  <w:b/>
                  <w:bCs/>
                  <w:color w:val="0000FF"/>
                  <w:sz w:val="16"/>
                  <w:szCs w:val="16"/>
                  <w:u w:val="single"/>
                </w:rPr>
                <w:t>38.853</w:t>
              </w:r>
            </w:hyperlink>
          </w:p>
        </w:tc>
        <w:tc>
          <w:tcPr>
            <w:tcW w:w="298" w:type="pct"/>
            <w:tcBorders>
              <w:top w:val="nil"/>
              <w:left w:val="nil"/>
              <w:bottom w:val="single" w:sz="4" w:space="0" w:color="A6A6A6"/>
              <w:right w:val="single" w:sz="4" w:space="0" w:color="A6A6A6"/>
            </w:tcBorders>
            <w:shd w:val="clear" w:color="auto" w:fill="auto"/>
            <w:hideMark/>
          </w:tcPr>
          <w:p w14:paraId="34279E7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6EF68CD9"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NR_RAIL_EU_900MHz-Core, NR_RAIL_EU_1900MHz_TDD-Core</w:t>
            </w:r>
          </w:p>
        </w:tc>
        <w:tc>
          <w:tcPr>
            <w:tcW w:w="248" w:type="pct"/>
            <w:tcBorders>
              <w:top w:val="nil"/>
              <w:left w:val="nil"/>
              <w:bottom w:val="single" w:sz="4" w:space="0" w:color="A6A6A6"/>
              <w:right w:val="single" w:sz="4" w:space="0" w:color="A6A6A6"/>
            </w:tcBorders>
            <w:shd w:val="clear" w:color="000000" w:fill="BFBFBF"/>
            <w:hideMark/>
          </w:tcPr>
          <w:p w14:paraId="0386505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0004</w:t>
            </w:r>
          </w:p>
        </w:tc>
        <w:tc>
          <w:tcPr>
            <w:tcW w:w="199" w:type="pct"/>
            <w:tcBorders>
              <w:top w:val="nil"/>
              <w:left w:val="nil"/>
              <w:bottom w:val="single" w:sz="4" w:space="0" w:color="A6A6A6"/>
              <w:right w:val="single" w:sz="4" w:space="0" w:color="A6A6A6"/>
            </w:tcBorders>
            <w:shd w:val="clear" w:color="000000" w:fill="BFBFBF"/>
            <w:hideMark/>
          </w:tcPr>
          <w:p w14:paraId="52C464C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535B245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32766085"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484439A7" w14:textId="02619AF9" w:rsidTr="006B3361">
        <w:trPr>
          <w:trHeight w:val="863"/>
        </w:trPr>
        <w:tc>
          <w:tcPr>
            <w:tcW w:w="395" w:type="pct"/>
            <w:tcBorders>
              <w:top w:val="nil"/>
              <w:left w:val="single" w:sz="4" w:space="0" w:color="A6A6A6"/>
              <w:bottom w:val="single" w:sz="4" w:space="0" w:color="A6A6A6"/>
              <w:right w:val="single" w:sz="4" w:space="0" w:color="A6A6A6"/>
            </w:tcBorders>
            <w:shd w:val="clear" w:color="auto" w:fill="auto"/>
            <w:hideMark/>
          </w:tcPr>
          <w:p w14:paraId="49988AC2"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5" w:history="1">
              <w:r w:rsidR="00EE6F31" w:rsidRPr="00EE6F31">
                <w:rPr>
                  <w:rFonts w:ascii="Arial" w:hAnsi="Arial" w:cs="Arial"/>
                  <w:b/>
                  <w:bCs/>
                  <w:color w:val="0000FF"/>
                  <w:sz w:val="16"/>
                  <w:szCs w:val="16"/>
                  <w:u w:val="single"/>
                </w:rPr>
                <w:t>R4-2312194</w:t>
              </w:r>
            </w:hyperlink>
          </w:p>
        </w:tc>
        <w:tc>
          <w:tcPr>
            <w:tcW w:w="794" w:type="pct"/>
            <w:tcBorders>
              <w:top w:val="nil"/>
              <w:left w:val="nil"/>
              <w:bottom w:val="single" w:sz="4" w:space="0" w:color="A6A6A6"/>
              <w:right w:val="single" w:sz="4" w:space="0" w:color="A6A6A6"/>
            </w:tcBorders>
            <w:shd w:val="clear" w:color="auto" w:fill="auto"/>
            <w:hideMark/>
          </w:tcPr>
          <w:p w14:paraId="7C101E32"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 CR to TR 38.854 Rel-17 on UL timing adjustment in between TA</w:t>
            </w:r>
          </w:p>
        </w:tc>
        <w:tc>
          <w:tcPr>
            <w:tcW w:w="497" w:type="pct"/>
            <w:tcBorders>
              <w:top w:val="nil"/>
              <w:left w:val="nil"/>
              <w:bottom w:val="single" w:sz="4" w:space="0" w:color="A6A6A6"/>
              <w:right w:val="single" w:sz="4" w:space="0" w:color="A6A6A6"/>
            </w:tcBorders>
            <w:shd w:val="clear" w:color="auto" w:fill="auto"/>
            <w:hideMark/>
          </w:tcPr>
          <w:p w14:paraId="11636FAF"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2EC04871"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21A7F5EA"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4391C3D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4A12BA9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available</w:t>
            </w:r>
          </w:p>
        </w:tc>
        <w:tc>
          <w:tcPr>
            <w:tcW w:w="248" w:type="pct"/>
            <w:tcBorders>
              <w:top w:val="nil"/>
              <w:left w:val="nil"/>
              <w:bottom w:val="single" w:sz="4" w:space="0" w:color="A6A6A6"/>
              <w:right w:val="single" w:sz="4" w:space="0" w:color="A6A6A6"/>
            </w:tcBorders>
            <w:shd w:val="clear" w:color="auto" w:fill="auto"/>
            <w:hideMark/>
          </w:tcPr>
          <w:p w14:paraId="4B8C0DA3"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6" w:history="1">
              <w:r w:rsidR="00EE6F31" w:rsidRPr="00EE6F31">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6F4128F"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7" w:history="1">
              <w:r w:rsidR="00EE6F31" w:rsidRPr="00EE6F31">
                <w:rPr>
                  <w:rFonts w:ascii="Arial" w:hAnsi="Arial" w:cs="Arial"/>
                  <w:b/>
                  <w:bCs/>
                  <w:color w:val="0000FF"/>
                  <w:sz w:val="16"/>
                  <w:szCs w:val="16"/>
                  <w:u w:val="single"/>
                </w:rPr>
                <w:t>38.854</w:t>
              </w:r>
            </w:hyperlink>
          </w:p>
        </w:tc>
        <w:tc>
          <w:tcPr>
            <w:tcW w:w="298" w:type="pct"/>
            <w:tcBorders>
              <w:top w:val="nil"/>
              <w:left w:val="nil"/>
              <w:bottom w:val="single" w:sz="4" w:space="0" w:color="A6A6A6"/>
              <w:right w:val="single" w:sz="4" w:space="0" w:color="A6A6A6"/>
            </w:tcBorders>
            <w:shd w:val="clear" w:color="auto" w:fill="auto"/>
            <w:hideMark/>
          </w:tcPr>
          <w:p w14:paraId="6C78EAD0"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75D518DB"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8" w:history="1">
              <w:r w:rsidR="00EE6F31" w:rsidRPr="00EE6F31">
                <w:rPr>
                  <w:rFonts w:ascii="Arial" w:hAnsi="Arial" w:cs="Arial"/>
                  <w:b/>
                  <w:bCs/>
                  <w:color w:val="0000FF"/>
                  <w:sz w:val="16"/>
                  <w:szCs w:val="16"/>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0B278DF6"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0006</w:t>
            </w:r>
          </w:p>
        </w:tc>
        <w:tc>
          <w:tcPr>
            <w:tcW w:w="199" w:type="pct"/>
            <w:tcBorders>
              <w:top w:val="nil"/>
              <w:left w:val="nil"/>
              <w:bottom w:val="single" w:sz="4" w:space="0" w:color="A6A6A6"/>
              <w:right w:val="single" w:sz="4" w:space="0" w:color="A6A6A6"/>
            </w:tcBorders>
            <w:shd w:val="clear" w:color="000000" w:fill="BFBFBF"/>
            <w:hideMark/>
          </w:tcPr>
          <w:p w14:paraId="077DC85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7F7BB7B9"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F</w:t>
            </w:r>
          </w:p>
        </w:tc>
        <w:tc>
          <w:tcPr>
            <w:tcW w:w="335" w:type="pct"/>
            <w:tcBorders>
              <w:top w:val="nil"/>
              <w:left w:val="nil"/>
              <w:bottom w:val="single" w:sz="4" w:space="0" w:color="A6A6A6"/>
              <w:right w:val="single" w:sz="4" w:space="0" w:color="A6A6A6"/>
            </w:tcBorders>
          </w:tcPr>
          <w:p w14:paraId="7582EEF6"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r w:rsidR="00F82C30" w:rsidRPr="00EE6F31" w14:paraId="712E43D5" w14:textId="3B164F87" w:rsidTr="007C5B26">
        <w:trPr>
          <w:trHeight w:val="947"/>
        </w:trPr>
        <w:tc>
          <w:tcPr>
            <w:tcW w:w="395" w:type="pct"/>
            <w:tcBorders>
              <w:top w:val="nil"/>
              <w:left w:val="single" w:sz="4" w:space="0" w:color="A6A6A6"/>
              <w:bottom w:val="single" w:sz="4" w:space="0" w:color="A6A6A6"/>
              <w:right w:val="single" w:sz="4" w:space="0" w:color="A6A6A6"/>
            </w:tcBorders>
            <w:shd w:val="clear" w:color="auto" w:fill="auto"/>
            <w:hideMark/>
          </w:tcPr>
          <w:p w14:paraId="7C64A8D6" w14:textId="77777777" w:rsidR="00EE6F31" w:rsidRPr="00EE6F31" w:rsidRDefault="00EE6F31" w:rsidP="00EE6F31">
            <w:pPr>
              <w:overflowPunct/>
              <w:autoSpaceDE/>
              <w:autoSpaceDN/>
              <w:adjustRightInd/>
              <w:spacing w:after="0"/>
              <w:textAlignment w:val="auto"/>
              <w:rPr>
                <w:rFonts w:ascii="Arial" w:hAnsi="Arial" w:cs="Arial"/>
                <w:color w:val="000000"/>
                <w:sz w:val="16"/>
                <w:szCs w:val="16"/>
              </w:rPr>
            </w:pPr>
            <w:r w:rsidRPr="00EE6F31">
              <w:rPr>
                <w:rFonts w:ascii="Arial" w:hAnsi="Arial" w:cs="Arial"/>
                <w:color w:val="000000"/>
                <w:sz w:val="16"/>
                <w:szCs w:val="16"/>
              </w:rPr>
              <w:t>R4-2312195</w:t>
            </w:r>
          </w:p>
        </w:tc>
        <w:tc>
          <w:tcPr>
            <w:tcW w:w="794" w:type="pct"/>
            <w:tcBorders>
              <w:top w:val="nil"/>
              <w:left w:val="nil"/>
              <w:bottom w:val="single" w:sz="4" w:space="0" w:color="A6A6A6"/>
              <w:right w:val="single" w:sz="4" w:space="0" w:color="A6A6A6"/>
            </w:tcBorders>
            <w:shd w:val="clear" w:color="auto" w:fill="auto"/>
            <w:hideMark/>
          </w:tcPr>
          <w:p w14:paraId="3CAE0C8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[NR_HST_FR2] CR to TR 38.854 Rel-18 Mirror on UL timing adjustment in between TA</w:t>
            </w:r>
          </w:p>
        </w:tc>
        <w:tc>
          <w:tcPr>
            <w:tcW w:w="497" w:type="pct"/>
            <w:tcBorders>
              <w:top w:val="nil"/>
              <w:left w:val="nil"/>
              <w:bottom w:val="single" w:sz="4" w:space="0" w:color="A6A6A6"/>
              <w:right w:val="single" w:sz="4" w:space="0" w:color="A6A6A6"/>
            </w:tcBorders>
            <w:shd w:val="clear" w:color="auto" w:fill="auto"/>
            <w:hideMark/>
          </w:tcPr>
          <w:p w14:paraId="7C23A1BB"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Nokia, Nokia Shanghai Bell</w:t>
            </w:r>
          </w:p>
        </w:tc>
        <w:tc>
          <w:tcPr>
            <w:tcW w:w="248" w:type="pct"/>
            <w:tcBorders>
              <w:top w:val="nil"/>
              <w:left w:val="nil"/>
              <w:bottom w:val="single" w:sz="4" w:space="0" w:color="A6A6A6"/>
              <w:right w:val="single" w:sz="4" w:space="0" w:color="A6A6A6"/>
            </w:tcBorders>
            <w:shd w:val="clear" w:color="auto" w:fill="auto"/>
            <w:hideMark/>
          </w:tcPr>
          <w:p w14:paraId="7E008B73"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CR</w:t>
            </w:r>
          </w:p>
        </w:tc>
        <w:tc>
          <w:tcPr>
            <w:tcW w:w="248" w:type="pct"/>
            <w:tcBorders>
              <w:top w:val="nil"/>
              <w:left w:val="nil"/>
              <w:bottom w:val="single" w:sz="4" w:space="0" w:color="A6A6A6"/>
              <w:right w:val="single" w:sz="4" w:space="0" w:color="A6A6A6"/>
            </w:tcBorders>
            <w:shd w:val="clear" w:color="auto" w:fill="auto"/>
            <w:hideMark/>
          </w:tcPr>
          <w:p w14:paraId="75F2B92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Agreement</w:t>
            </w:r>
          </w:p>
        </w:tc>
        <w:tc>
          <w:tcPr>
            <w:tcW w:w="249" w:type="pct"/>
            <w:tcBorders>
              <w:top w:val="nil"/>
              <w:left w:val="nil"/>
              <w:bottom w:val="single" w:sz="4" w:space="0" w:color="A6A6A6"/>
              <w:right w:val="single" w:sz="4" w:space="0" w:color="A6A6A6"/>
            </w:tcBorders>
            <w:shd w:val="clear" w:color="auto" w:fill="auto"/>
            <w:hideMark/>
          </w:tcPr>
          <w:p w14:paraId="7BB70408"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5.2.3</w:t>
            </w:r>
          </w:p>
        </w:tc>
        <w:tc>
          <w:tcPr>
            <w:tcW w:w="248" w:type="pct"/>
            <w:tcBorders>
              <w:top w:val="nil"/>
              <w:left w:val="nil"/>
              <w:bottom w:val="single" w:sz="4" w:space="0" w:color="A6A6A6"/>
              <w:right w:val="single" w:sz="4" w:space="0" w:color="A6A6A6"/>
            </w:tcBorders>
            <w:shd w:val="clear" w:color="auto" w:fill="auto"/>
            <w:hideMark/>
          </w:tcPr>
          <w:p w14:paraId="37229D8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reserved</w:t>
            </w:r>
          </w:p>
        </w:tc>
        <w:tc>
          <w:tcPr>
            <w:tcW w:w="248" w:type="pct"/>
            <w:tcBorders>
              <w:top w:val="nil"/>
              <w:left w:val="nil"/>
              <w:bottom w:val="single" w:sz="4" w:space="0" w:color="A6A6A6"/>
              <w:right w:val="single" w:sz="4" w:space="0" w:color="A6A6A6"/>
            </w:tcBorders>
            <w:shd w:val="clear" w:color="auto" w:fill="auto"/>
            <w:hideMark/>
          </w:tcPr>
          <w:p w14:paraId="4601BF7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39" w:history="1">
              <w:r w:rsidR="00EE6F31" w:rsidRPr="00EE6F31">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C1B5BB9"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40" w:history="1">
              <w:r w:rsidR="00EE6F31" w:rsidRPr="00EE6F31">
                <w:rPr>
                  <w:rFonts w:ascii="Arial" w:hAnsi="Arial" w:cs="Arial"/>
                  <w:b/>
                  <w:bCs/>
                  <w:color w:val="0000FF"/>
                  <w:sz w:val="16"/>
                  <w:szCs w:val="16"/>
                  <w:u w:val="single"/>
                </w:rPr>
                <w:t>38.854</w:t>
              </w:r>
            </w:hyperlink>
          </w:p>
        </w:tc>
        <w:tc>
          <w:tcPr>
            <w:tcW w:w="298" w:type="pct"/>
            <w:tcBorders>
              <w:top w:val="nil"/>
              <w:left w:val="nil"/>
              <w:bottom w:val="single" w:sz="4" w:space="0" w:color="A6A6A6"/>
              <w:right w:val="single" w:sz="4" w:space="0" w:color="A6A6A6"/>
            </w:tcBorders>
            <w:shd w:val="clear" w:color="auto" w:fill="auto"/>
            <w:hideMark/>
          </w:tcPr>
          <w:p w14:paraId="509AAF1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17.2.0</w:t>
            </w:r>
          </w:p>
        </w:tc>
        <w:tc>
          <w:tcPr>
            <w:tcW w:w="496" w:type="pct"/>
            <w:tcBorders>
              <w:top w:val="nil"/>
              <w:left w:val="nil"/>
              <w:bottom w:val="single" w:sz="4" w:space="0" w:color="A6A6A6"/>
              <w:right w:val="single" w:sz="4" w:space="0" w:color="A6A6A6"/>
            </w:tcBorders>
            <w:shd w:val="clear" w:color="auto" w:fill="auto"/>
            <w:hideMark/>
          </w:tcPr>
          <w:p w14:paraId="593BA187" w14:textId="77777777" w:rsidR="00EE6F31" w:rsidRPr="00EE6F31" w:rsidRDefault="00000000" w:rsidP="00EE6F31">
            <w:pPr>
              <w:overflowPunct/>
              <w:autoSpaceDE/>
              <w:autoSpaceDN/>
              <w:adjustRightInd/>
              <w:spacing w:after="0"/>
              <w:textAlignment w:val="auto"/>
              <w:rPr>
                <w:rFonts w:ascii="Arial" w:hAnsi="Arial" w:cs="Arial"/>
                <w:b/>
                <w:bCs/>
                <w:color w:val="0000FF"/>
                <w:sz w:val="16"/>
                <w:szCs w:val="16"/>
                <w:u w:val="single"/>
              </w:rPr>
            </w:pPr>
            <w:hyperlink r:id="rId2441" w:history="1">
              <w:r w:rsidR="00EE6F31" w:rsidRPr="00EE6F31">
                <w:rPr>
                  <w:rFonts w:ascii="Arial" w:hAnsi="Arial" w:cs="Arial"/>
                  <w:b/>
                  <w:bCs/>
                  <w:color w:val="0000FF"/>
                  <w:sz w:val="16"/>
                  <w:szCs w:val="16"/>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5FB09D45"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0007</w:t>
            </w:r>
          </w:p>
        </w:tc>
        <w:tc>
          <w:tcPr>
            <w:tcW w:w="199" w:type="pct"/>
            <w:tcBorders>
              <w:top w:val="nil"/>
              <w:left w:val="nil"/>
              <w:bottom w:val="single" w:sz="4" w:space="0" w:color="A6A6A6"/>
              <w:right w:val="single" w:sz="4" w:space="0" w:color="A6A6A6"/>
            </w:tcBorders>
            <w:shd w:val="clear" w:color="000000" w:fill="BFBFBF"/>
            <w:hideMark/>
          </w:tcPr>
          <w:p w14:paraId="158E491E"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 </w:t>
            </w:r>
          </w:p>
        </w:tc>
        <w:tc>
          <w:tcPr>
            <w:tcW w:w="199" w:type="pct"/>
            <w:tcBorders>
              <w:top w:val="nil"/>
              <w:left w:val="nil"/>
              <w:bottom w:val="single" w:sz="4" w:space="0" w:color="A6A6A6"/>
              <w:right w:val="single" w:sz="4" w:space="0" w:color="A6A6A6"/>
            </w:tcBorders>
            <w:shd w:val="clear" w:color="auto" w:fill="auto"/>
            <w:hideMark/>
          </w:tcPr>
          <w:p w14:paraId="0E97D0B4" w14:textId="77777777" w:rsidR="00EE6F31" w:rsidRPr="00EE6F31" w:rsidRDefault="00EE6F31" w:rsidP="00EE6F31">
            <w:pPr>
              <w:overflowPunct/>
              <w:autoSpaceDE/>
              <w:autoSpaceDN/>
              <w:adjustRightInd/>
              <w:spacing w:after="0"/>
              <w:textAlignment w:val="auto"/>
              <w:rPr>
                <w:rFonts w:ascii="Arial" w:hAnsi="Arial" w:cs="Arial"/>
                <w:sz w:val="16"/>
                <w:szCs w:val="16"/>
              </w:rPr>
            </w:pPr>
            <w:r w:rsidRPr="00EE6F31">
              <w:rPr>
                <w:rFonts w:ascii="Arial" w:hAnsi="Arial" w:cs="Arial"/>
                <w:sz w:val="16"/>
                <w:szCs w:val="16"/>
              </w:rPr>
              <w:t>A</w:t>
            </w:r>
          </w:p>
        </w:tc>
        <w:tc>
          <w:tcPr>
            <w:tcW w:w="335" w:type="pct"/>
            <w:tcBorders>
              <w:top w:val="nil"/>
              <w:left w:val="nil"/>
              <w:bottom w:val="single" w:sz="4" w:space="0" w:color="A6A6A6"/>
              <w:right w:val="single" w:sz="4" w:space="0" w:color="A6A6A6"/>
            </w:tcBorders>
          </w:tcPr>
          <w:p w14:paraId="61F5B7B2" w14:textId="77777777" w:rsidR="00EE6F31" w:rsidRPr="00EE6F31" w:rsidRDefault="00EE6F31" w:rsidP="00EE6F31">
            <w:pPr>
              <w:overflowPunct/>
              <w:autoSpaceDE/>
              <w:autoSpaceDN/>
              <w:adjustRightInd/>
              <w:spacing w:after="0"/>
              <w:textAlignment w:val="auto"/>
              <w:rPr>
                <w:rFonts w:ascii="Arial" w:hAnsi="Arial" w:cs="Arial"/>
                <w:sz w:val="16"/>
                <w:szCs w:val="16"/>
              </w:rPr>
            </w:pPr>
          </w:p>
        </w:tc>
      </w:tr>
    </w:tbl>
    <w:p w14:paraId="5FE22C43" w14:textId="77777777" w:rsidR="00EE6F31" w:rsidRDefault="00EE6F31" w:rsidP="00EE6F31"/>
    <w:p w14:paraId="2733F51B" w14:textId="77777777" w:rsidR="00EE6F31" w:rsidRDefault="00EE6F31" w:rsidP="00EE6F31">
      <w:pPr>
        <w:sectPr w:rsidR="00EE6F31" w:rsidSect="00EE6F31">
          <w:footnotePr>
            <w:numRestart w:val="eachSect"/>
          </w:footnotePr>
          <w:pgSz w:w="16840" w:h="11907" w:orient="landscape" w:code="9"/>
          <w:pgMar w:top="1134" w:right="1134" w:bottom="1134" w:left="1418" w:header="680" w:footer="567" w:gutter="0"/>
          <w:cols w:space="720"/>
          <w:titlePg/>
          <w:docGrid w:linePitch="272"/>
        </w:sectPr>
      </w:pPr>
    </w:p>
    <w:p w14:paraId="0709DBBC" w14:textId="77777777" w:rsidR="00BC378C" w:rsidRDefault="00BC378C" w:rsidP="00BC378C">
      <w:pPr>
        <w:pStyle w:val="Heading2"/>
      </w:pPr>
      <w:bookmarkStart w:id="35" w:name="_Toc142747502"/>
      <w:r>
        <w:lastRenderedPageBreak/>
        <w:t>6</w:t>
      </w:r>
      <w:r>
        <w:tab/>
        <w:t>Rel-18 maintenance for LTE and NR</w:t>
      </w:r>
      <w:bookmarkEnd w:id="35"/>
    </w:p>
    <w:p w14:paraId="61DB02EC" w14:textId="2A0BF073" w:rsidR="00416071" w:rsidRDefault="00416071" w:rsidP="00416071">
      <w:r w:rsidRPr="00097941">
        <w:t>The following contributions have been moved and will be treatedi n the respective topic threads.</w:t>
      </w:r>
    </w:p>
    <w:p w14:paraId="501B8BEE" w14:textId="77777777" w:rsidR="00416071" w:rsidRPr="00416071" w:rsidRDefault="00416071" w:rsidP="00416071"/>
    <w:p w14:paraId="203F62C9" w14:textId="77777777" w:rsidR="00BC378C" w:rsidRDefault="00BC378C" w:rsidP="00BC378C">
      <w:pPr>
        <w:rPr>
          <w:rFonts w:ascii="Arial" w:hAnsi="Arial" w:cs="Arial"/>
          <w:b/>
          <w:sz w:val="24"/>
        </w:rPr>
      </w:pPr>
      <w:r>
        <w:rPr>
          <w:rFonts w:ascii="Arial" w:hAnsi="Arial" w:cs="Arial"/>
          <w:b/>
          <w:color w:val="0000FF"/>
          <w:sz w:val="24"/>
        </w:rPr>
        <w:t>R4-2311663</w:t>
      </w:r>
      <w:r>
        <w:rPr>
          <w:rFonts w:ascii="Arial" w:hAnsi="Arial" w:cs="Arial"/>
          <w:b/>
          <w:color w:val="0000FF"/>
          <w:sz w:val="24"/>
        </w:rPr>
        <w:tab/>
      </w:r>
      <w:r>
        <w:rPr>
          <w:rFonts w:ascii="Arial" w:hAnsi="Arial" w:cs="Arial"/>
          <w:b/>
          <w:sz w:val="24"/>
        </w:rPr>
        <w:t>[FS_NR_BS_RF_evo] CR to TR 38.877 on correction and additional clarification on phase shifters for MB BS</w:t>
      </w:r>
    </w:p>
    <w:p w14:paraId="3ABD884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142285D5" w14:textId="77777777" w:rsidR="00BC378C" w:rsidRDefault="00BC378C" w:rsidP="00BC378C">
      <w:pPr>
        <w:rPr>
          <w:rFonts w:ascii="Arial" w:hAnsi="Arial" w:cs="Arial"/>
          <w:b/>
        </w:rPr>
      </w:pPr>
      <w:r>
        <w:rPr>
          <w:rFonts w:ascii="Arial" w:hAnsi="Arial" w:cs="Arial"/>
          <w:b/>
        </w:rPr>
        <w:t xml:space="preserve">Abstract: </w:t>
      </w:r>
    </w:p>
    <w:p w14:paraId="0B74F507" w14:textId="77777777" w:rsidR="00BC378C" w:rsidRDefault="00BC378C" w:rsidP="00BC378C">
      <w:r>
        <w:t>Add discussion for true-time-delay and frequency-flat phase shifter, and add text to clarify the simulation results are based on frequeny-flat phase shifter.</w:t>
      </w:r>
    </w:p>
    <w:p w14:paraId="20E8CD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91948" w14:textId="77777777" w:rsidR="00BC378C" w:rsidRDefault="00BC378C" w:rsidP="00BC378C">
      <w:pPr>
        <w:rPr>
          <w:rFonts w:ascii="Arial" w:hAnsi="Arial" w:cs="Arial"/>
          <w:b/>
          <w:sz w:val="24"/>
        </w:rPr>
      </w:pPr>
      <w:r>
        <w:rPr>
          <w:rFonts w:ascii="Arial" w:hAnsi="Arial" w:cs="Arial"/>
          <w:b/>
          <w:color w:val="0000FF"/>
          <w:sz w:val="24"/>
        </w:rPr>
        <w:t>R4-2313726</w:t>
      </w:r>
      <w:r>
        <w:rPr>
          <w:rFonts w:ascii="Arial" w:hAnsi="Arial" w:cs="Arial"/>
          <w:b/>
          <w:color w:val="0000FF"/>
          <w:sz w:val="24"/>
        </w:rPr>
        <w:tab/>
      </w:r>
      <w:r>
        <w:rPr>
          <w:rFonts w:ascii="Arial" w:hAnsi="Arial" w:cs="Arial"/>
          <w:b/>
          <w:sz w:val="24"/>
        </w:rPr>
        <w:t>[Ext_B12_LTE-Core] CR for 38.101-1: Correction for Band 85 UE coexistence</w:t>
      </w:r>
    </w:p>
    <w:p w14:paraId="43EBA0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CR-6015  rev  Cat: F (Rel-18)</w:t>
      </w:r>
      <w:r>
        <w:rPr>
          <w:i/>
        </w:rPr>
        <w:br/>
      </w:r>
      <w:r>
        <w:rPr>
          <w:i/>
        </w:rPr>
        <w:br/>
      </w:r>
      <w:r>
        <w:rPr>
          <w:i/>
        </w:rPr>
        <w:tab/>
      </w:r>
      <w:r>
        <w:rPr>
          <w:i/>
        </w:rPr>
        <w:tab/>
      </w:r>
      <w:r>
        <w:rPr>
          <w:i/>
        </w:rPr>
        <w:tab/>
      </w:r>
      <w:r>
        <w:rPr>
          <w:i/>
        </w:rPr>
        <w:tab/>
      </w:r>
      <w:r>
        <w:rPr>
          <w:i/>
        </w:rPr>
        <w:tab/>
        <w:t>Source: T-Mobile USA, Apple</w:t>
      </w:r>
    </w:p>
    <w:p w14:paraId="41874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CDF4B" w14:textId="77777777" w:rsidR="00BC378C" w:rsidRDefault="00BC378C" w:rsidP="00BC378C">
      <w:pPr>
        <w:pStyle w:val="Heading3"/>
      </w:pPr>
      <w:bookmarkStart w:id="36" w:name="_Toc142747503"/>
      <w:r>
        <w:t>6.1</w:t>
      </w:r>
      <w:r>
        <w:tab/>
        <w:t>LTE intra-band contiguous CA for band 8</w:t>
      </w:r>
      <w:bookmarkEnd w:id="36"/>
    </w:p>
    <w:p w14:paraId="1A7F2F4B" w14:textId="77777777" w:rsidR="00BC378C" w:rsidRDefault="00BC378C" w:rsidP="00BC378C">
      <w:pPr>
        <w:pStyle w:val="Heading3"/>
      </w:pPr>
      <w:bookmarkStart w:id="37" w:name="_Toc142747504"/>
      <w:r>
        <w:t>6.2</w:t>
      </w:r>
      <w:r>
        <w:tab/>
        <w:t>Introduction of LTE TDD band in 1670-1675 MHz</w:t>
      </w:r>
      <w:bookmarkEnd w:id="37"/>
    </w:p>
    <w:p w14:paraId="1C460B38" w14:textId="77777777" w:rsidR="00BC378C" w:rsidRDefault="00BC378C" w:rsidP="00BC378C">
      <w:pPr>
        <w:pStyle w:val="Heading3"/>
      </w:pPr>
      <w:bookmarkStart w:id="38" w:name="_Toc142747505"/>
      <w:r>
        <w:t>6.3</w:t>
      </w:r>
      <w:r>
        <w:tab/>
        <w:t>Introduction of 900 MHz LTE Band in the US</w:t>
      </w:r>
      <w:bookmarkEnd w:id="38"/>
    </w:p>
    <w:p w14:paraId="462914F2" w14:textId="77777777" w:rsidR="00BC378C" w:rsidRDefault="00BC378C" w:rsidP="00BC378C">
      <w:pPr>
        <w:pStyle w:val="Heading4"/>
      </w:pPr>
      <w:bookmarkStart w:id="39" w:name="_Toc142747506"/>
      <w:r>
        <w:t>6.3.1</w:t>
      </w:r>
      <w:r>
        <w:tab/>
        <w:t>Band definition and co-existence requirements</w:t>
      </w:r>
      <w:bookmarkEnd w:id="39"/>
    </w:p>
    <w:p w14:paraId="31156B32" w14:textId="77777777" w:rsidR="00BC378C" w:rsidRDefault="00BC378C" w:rsidP="00BC378C">
      <w:pPr>
        <w:pStyle w:val="Heading4"/>
      </w:pPr>
      <w:bookmarkStart w:id="40" w:name="_Toc142747507"/>
      <w:r>
        <w:t>6.3.2</w:t>
      </w:r>
      <w:r>
        <w:tab/>
        <w:t>UE RF requirements</w:t>
      </w:r>
      <w:bookmarkEnd w:id="40"/>
    </w:p>
    <w:p w14:paraId="1DBE2A7E" w14:textId="77777777" w:rsidR="00BC378C" w:rsidRDefault="00BC378C" w:rsidP="00BC378C">
      <w:pPr>
        <w:rPr>
          <w:rFonts w:ascii="Arial" w:hAnsi="Arial" w:cs="Arial"/>
          <w:b/>
          <w:sz w:val="24"/>
        </w:rPr>
      </w:pPr>
      <w:r>
        <w:rPr>
          <w:rFonts w:ascii="Arial" w:hAnsi="Arial" w:cs="Arial"/>
          <w:b/>
          <w:color w:val="0000FF"/>
          <w:sz w:val="24"/>
        </w:rPr>
        <w:t>R4-2311212</w:t>
      </w:r>
      <w:r>
        <w:rPr>
          <w:rFonts w:ascii="Arial" w:hAnsi="Arial" w:cs="Arial"/>
          <w:b/>
          <w:color w:val="0000FF"/>
          <w:sz w:val="24"/>
        </w:rPr>
        <w:tab/>
      </w:r>
      <w:r>
        <w:rPr>
          <w:rFonts w:ascii="Arial" w:hAnsi="Arial" w:cs="Arial"/>
          <w:b/>
          <w:sz w:val="24"/>
        </w:rPr>
        <w:t>Update of the regulatory requirements</w:t>
      </w:r>
    </w:p>
    <w:p w14:paraId="2370E8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9965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7C4C2" w14:textId="77777777" w:rsidR="00BC378C" w:rsidRDefault="00BC378C" w:rsidP="00BC378C">
      <w:pPr>
        <w:rPr>
          <w:rFonts w:ascii="Arial" w:hAnsi="Arial" w:cs="Arial"/>
          <w:b/>
          <w:sz w:val="24"/>
        </w:rPr>
      </w:pPr>
      <w:r>
        <w:rPr>
          <w:rFonts w:ascii="Arial" w:hAnsi="Arial" w:cs="Arial"/>
          <w:b/>
          <w:color w:val="0000FF"/>
          <w:sz w:val="24"/>
        </w:rPr>
        <w:t>R4-2311213</w:t>
      </w:r>
      <w:r>
        <w:rPr>
          <w:rFonts w:ascii="Arial" w:hAnsi="Arial" w:cs="Arial"/>
          <w:b/>
          <w:color w:val="0000FF"/>
          <w:sz w:val="24"/>
        </w:rPr>
        <w:tab/>
      </w:r>
      <w:r>
        <w:rPr>
          <w:rFonts w:ascii="Arial" w:hAnsi="Arial" w:cs="Arial"/>
          <w:b/>
          <w:sz w:val="24"/>
        </w:rPr>
        <w:t>Update of the NS values for new countries supporting license-exempt operation on the 6GHz band</w:t>
      </w:r>
    </w:p>
    <w:p w14:paraId="16741EE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CR-0004  rev  Cat: F (Rel-18)</w:t>
      </w:r>
      <w:r>
        <w:rPr>
          <w:i/>
        </w:rPr>
        <w:br/>
      </w:r>
      <w:r>
        <w:rPr>
          <w:i/>
        </w:rPr>
        <w:br/>
      </w:r>
      <w:r>
        <w:rPr>
          <w:i/>
        </w:rPr>
        <w:tab/>
      </w:r>
      <w:r>
        <w:rPr>
          <w:i/>
        </w:rPr>
        <w:tab/>
      </w:r>
      <w:r>
        <w:rPr>
          <w:i/>
        </w:rPr>
        <w:tab/>
      </w:r>
      <w:r>
        <w:rPr>
          <w:i/>
        </w:rPr>
        <w:tab/>
      </w:r>
      <w:r>
        <w:rPr>
          <w:i/>
        </w:rPr>
        <w:tab/>
        <w:t>Source: Apple</w:t>
      </w:r>
    </w:p>
    <w:p w14:paraId="7FD1F7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DD8D" w14:textId="77777777" w:rsidR="00BC378C" w:rsidRDefault="00BC378C" w:rsidP="00BC378C">
      <w:pPr>
        <w:rPr>
          <w:rFonts w:ascii="Arial" w:hAnsi="Arial" w:cs="Arial"/>
          <w:b/>
          <w:sz w:val="24"/>
        </w:rPr>
      </w:pPr>
      <w:r>
        <w:rPr>
          <w:rFonts w:ascii="Arial" w:hAnsi="Arial" w:cs="Arial"/>
          <w:b/>
          <w:color w:val="0000FF"/>
          <w:sz w:val="24"/>
        </w:rPr>
        <w:t>R4-2311214</w:t>
      </w:r>
      <w:r>
        <w:rPr>
          <w:rFonts w:ascii="Arial" w:hAnsi="Arial" w:cs="Arial"/>
          <w:b/>
          <w:color w:val="0000FF"/>
          <w:sz w:val="24"/>
        </w:rPr>
        <w:tab/>
      </w:r>
      <w:r>
        <w:rPr>
          <w:rFonts w:ascii="Arial" w:hAnsi="Arial" w:cs="Arial"/>
          <w:b/>
          <w:sz w:val="24"/>
        </w:rPr>
        <w:t>Corrections in raster points for NR-ARFCN and GSCN</w:t>
      </w:r>
    </w:p>
    <w:p w14:paraId="2FCA317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CR-0005  rev  Cat: F (Rel-18)</w:t>
      </w:r>
      <w:r>
        <w:rPr>
          <w:i/>
        </w:rPr>
        <w:br/>
      </w:r>
      <w:r>
        <w:rPr>
          <w:i/>
        </w:rPr>
        <w:br/>
      </w:r>
      <w:r>
        <w:rPr>
          <w:i/>
        </w:rPr>
        <w:tab/>
      </w:r>
      <w:r>
        <w:rPr>
          <w:i/>
        </w:rPr>
        <w:tab/>
      </w:r>
      <w:r>
        <w:rPr>
          <w:i/>
        </w:rPr>
        <w:tab/>
      </w:r>
      <w:r>
        <w:rPr>
          <w:i/>
        </w:rPr>
        <w:tab/>
      </w:r>
      <w:r>
        <w:rPr>
          <w:i/>
        </w:rPr>
        <w:tab/>
        <w:t>Source: Apple, Nokia</w:t>
      </w:r>
    </w:p>
    <w:p w14:paraId="7AD90B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D388D" w14:textId="77777777" w:rsidR="00BC378C" w:rsidRDefault="00BC378C" w:rsidP="00BC378C">
      <w:pPr>
        <w:rPr>
          <w:rFonts w:ascii="Arial" w:hAnsi="Arial" w:cs="Arial"/>
          <w:b/>
          <w:sz w:val="24"/>
        </w:rPr>
      </w:pPr>
      <w:r>
        <w:rPr>
          <w:rFonts w:ascii="Arial" w:hAnsi="Arial" w:cs="Arial"/>
          <w:b/>
          <w:color w:val="0000FF"/>
          <w:sz w:val="24"/>
        </w:rPr>
        <w:t>R4-2311481</w:t>
      </w:r>
      <w:r>
        <w:rPr>
          <w:rFonts w:ascii="Arial" w:hAnsi="Arial" w:cs="Arial"/>
          <w:b/>
          <w:color w:val="0000FF"/>
          <w:sz w:val="24"/>
        </w:rPr>
        <w:tab/>
      </w:r>
      <w:r>
        <w:rPr>
          <w:rFonts w:ascii="Arial" w:hAnsi="Arial" w:cs="Arial"/>
          <w:b/>
          <w:sz w:val="24"/>
        </w:rPr>
        <w:t>CA 36.101: Addition of CAT-M operation for B106</w:t>
      </w:r>
    </w:p>
    <w:p w14:paraId="718F5D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CR-5993  rev  Cat: B (Rel-18)</w:t>
      </w:r>
      <w:r>
        <w:rPr>
          <w:i/>
        </w:rPr>
        <w:br/>
      </w:r>
      <w:r>
        <w:rPr>
          <w:i/>
        </w:rPr>
        <w:br/>
      </w:r>
      <w:r>
        <w:rPr>
          <w:i/>
        </w:rPr>
        <w:tab/>
      </w:r>
      <w:r>
        <w:rPr>
          <w:i/>
        </w:rPr>
        <w:tab/>
      </w:r>
      <w:r>
        <w:rPr>
          <w:i/>
        </w:rPr>
        <w:tab/>
      </w:r>
      <w:r>
        <w:rPr>
          <w:i/>
        </w:rPr>
        <w:tab/>
      </w:r>
      <w:r>
        <w:rPr>
          <w:i/>
        </w:rPr>
        <w:tab/>
        <w:t>Source: Nokia, Anterix</w:t>
      </w:r>
    </w:p>
    <w:p w14:paraId="240A8C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30DB" w14:textId="77777777" w:rsidR="00BC378C" w:rsidRDefault="00BC378C" w:rsidP="00BC378C">
      <w:pPr>
        <w:pStyle w:val="Heading4"/>
      </w:pPr>
      <w:bookmarkStart w:id="41" w:name="_Toc142747508"/>
      <w:r>
        <w:t>6.3.3</w:t>
      </w:r>
      <w:r>
        <w:tab/>
        <w:t>BS RF requirements</w:t>
      </w:r>
      <w:bookmarkEnd w:id="41"/>
    </w:p>
    <w:p w14:paraId="7FAC2177" w14:textId="77777777" w:rsidR="00BC378C" w:rsidRDefault="00BC378C" w:rsidP="00BC378C">
      <w:pPr>
        <w:pStyle w:val="Heading3"/>
      </w:pPr>
      <w:bookmarkStart w:id="42" w:name="_Toc142747509"/>
      <w:r>
        <w:t>6.4</w:t>
      </w:r>
      <w:r>
        <w:tab/>
        <w:t>APT 600 MHz NR band</w:t>
      </w:r>
      <w:bookmarkEnd w:id="42"/>
    </w:p>
    <w:p w14:paraId="098CBF41" w14:textId="77777777" w:rsidR="00BC378C" w:rsidRDefault="00BC378C" w:rsidP="00BC378C">
      <w:pPr>
        <w:pStyle w:val="Heading4"/>
      </w:pPr>
      <w:bookmarkStart w:id="43" w:name="_Toc142747510"/>
      <w:r>
        <w:t>6.4.1</w:t>
      </w:r>
      <w:r>
        <w:tab/>
        <w:t>Band parameters and UE RF requirements</w:t>
      </w:r>
      <w:bookmarkEnd w:id="43"/>
    </w:p>
    <w:p w14:paraId="7791DF2D" w14:textId="77777777" w:rsidR="00BC378C" w:rsidRDefault="00BC378C" w:rsidP="00BC378C">
      <w:pPr>
        <w:pStyle w:val="Heading4"/>
      </w:pPr>
      <w:bookmarkStart w:id="44" w:name="_Toc142747511"/>
      <w:r>
        <w:t>6.4.2</w:t>
      </w:r>
      <w:r>
        <w:tab/>
        <w:t>BS RF requirements and conformance testing</w:t>
      </w:r>
      <w:bookmarkEnd w:id="44"/>
    </w:p>
    <w:p w14:paraId="322BB4E3" w14:textId="77777777" w:rsidR="00BC378C" w:rsidRDefault="00BC378C" w:rsidP="00BC378C">
      <w:pPr>
        <w:pStyle w:val="Heading4"/>
      </w:pPr>
      <w:bookmarkStart w:id="45" w:name="_Toc142747512"/>
      <w:r>
        <w:t>6.4.3</w:t>
      </w:r>
      <w:r>
        <w:tab/>
        <w:t>RRM requirements</w:t>
      </w:r>
      <w:bookmarkEnd w:id="45"/>
    </w:p>
    <w:p w14:paraId="51C745E6" w14:textId="77777777" w:rsidR="00BC378C" w:rsidRDefault="00BC378C" w:rsidP="00BC378C">
      <w:pPr>
        <w:pStyle w:val="Heading3"/>
      </w:pPr>
      <w:bookmarkStart w:id="46" w:name="_Toc142747513"/>
      <w:r>
        <w:t>6.5</w:t>
      </w:r>
      <w:r>
        <w:tab/>
        <w:t>Introduction of NR TDD band in 1670 - 1675 MHz</w:t>
      </w:r>
      <w:bookmarkEnd w:id="46"/>
    </w:p>
    <w:p w14:paraId="64D175CC" w14:textId="77777777" w:rsidR="00BC378C" w:rsidRDefault="00BC378C" w:rsidP="00BC378C">
      <w:pPr>
        <w:pStyle w:val="Heading4"/>
      </w:pPr>
      <w:bookmarkStart w:id="47" w:name="_Toc142747514"/>
      <w:r>
        <w:t>6.5.1</w:t>
      </w:r>
      <w:r>
        <w:tab/>
        <w:t>UE RF requirements</w:t>
      </w:r>
      <w:bookmarkEnd w:id="47"/>
    </w:p>
    <w:p w14:paraId="52A10CDE" w14:textId="77777777" w:rsidR="00BC378C" w:rsidRDefault="00BC378C" w:rsidP="00BC378C">
      <w:pPr>
        <w:pStyle w:val="Heading4"/>
      </w:pPr>
      <w:bookmarkStart w:id="48" w:name="_Toc142747515"/>
      <w:r>
        <w:t>6.5.2</w:t>
      </w:r>
      <w:r>
        <w:tab/>
        <w:t>BS RF requirements</w:t>
      </w:r>
      <w:bookmarkEnd w:id="48"/>
    </w:p>
    <w:p w14:paraId="077780DC" w14:textId="77777777" w:rsidR="00BC378C" w:rsidRDefault="00BC378C" w:rsidP="00BC378C">
      <w:pPr>
        <w:pStyle w:val="Heading4"/>
      </w:pPr>
      <w:bookmarkStart w:id="49" w:name="_Toc142747516"/>
      <w:r>
        <w:t>6.5.3</w:t>
      </w:r>
      <w:r>
        <w:tab/>
        <w:t>RRM requirements</w:t>
      </w:r>
      <w:bookmarkEnd w:id="49"/>
    </w:p>
    <w:p w14:paraId="0E973418" w14:textId="77777777" w:rsidR="00BC378C" w:rsidRDefault="00BC378C" w:rsidP="00BC378C">
      <w:pPr>
        <w:pStyle w:val="Heading3"/>
      </w:pPr>
      <w:bookmarkStart w:id="50" w:name="_Toc142747517"/>
      <w:r>
        <w:t>6.6</w:t>
      </w:r>
      <w:r>
        <w:tab/>
        <w:t>Introduction of evolved shared spectrum bands</w:t>
      </w:r>
      <w:bookmarkEnd w:id="50"/>
    </w:p>
    <w:p w14:paraId="59B62AB9" w14:textId="77777777" w:rsidR="00BC378C" w:rsidRDefault="00BC378C" w:rsidP="00BC378C">
      <w:pPr>
        <w:pStyle w:val="Heading4"/>
      </w:pPr>
      <w:bookmarkStart w:id="51" w:name="_Toc142747518"/>
      <w:r>
        <w:t>6.6.1</w:t>
      </w:r>
      <w:r>
        <w:tab/>
        <w:t>Common requirements (channel raster, A-MPR for 100MHz CBW)</w:t>
      </w:r>
      <w:bookmarkEnd w:id="51"/>
    </w:p>
    <w:p w14:paraId="3C91E947" w14:textId="77777777" w:rsidR="00BC378C" w:rsidRDefault="00BC378C" w:rsidP="00BC378C">
      <w:pPr>
        <w:rPr>
          <w:rFonts w:ascii="Arial" w:hAnsi="Arial" w:cs="Arial"/>
          <w:b/>
          <w:sz w:val="24"/>
        </w:rPr>
      </w:pPr>
      <w:r>
        <w:rPr>
          <w:rFonts w:ascii="Arial" w:hAnsi="Arial" w:cs="Arial"/>
          <w:b/>
          <w:color w:val="0000FF"/>
          <w:sz w:val="24"/>
        </w:rPr>
        <w:t>R4-2311239</w:t>
      </w:r>
      <w:r>
        <w:rPr>
          <w:rFonts w:ascii="Arial" w:hAnsi="Arial" w:cs="Arial"/>
          <w:b/>
          <w:color w:val="0000FF"/>
          <w:sz w:val="24"/>
        </w:rPr>
        <w:tab/>
      </w:r>
      <w:r>
        <w:rPr>
          <w:rFonts w:ascii="Arial" w:hAnsi="Arial" w:cs="Arial"/>
          <w:b/>
          <w:sz w:val="24"/>
        </w:rPr>
        <w:t>[NR_unlic_enh-Core] On 100MHz A-MPR for NS_53</w:t>
      </w:r>
    </w:p>
    <w:p w14:paraId="44AF1C1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CD65D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85B96" w14:textId="77777777" w:rsidR="00BC378C" w:rsidRDefault="00BC378C" w:rsidP="00BC378C">
      <w:pPr>
        <w:rPr>
          <w:rFonts w:ascii="Arial" w:hAnsi="Arial" w:cs="Arial"/>
          <w:b/>
          <w:sz w:val="24"/>
        </w:rPr>
      </w:pPr>
      <w:r>
        <w:rPr>
          <w:rFonts w:ascii="Arial" w:hAnsi="Arial" w:cs="Arial"/>
          <w:b/>
          <w:color w:val="0000FF"/>
          <w:sz w:val="24"/>
        </w:rPr>
        <w:t>R4-2311240</w:t>
      </w:r>
      <w:r>
        <w:rPr>
          <w:rFonts w:ascii="Arial" w:hAnsi="Arial" w:cs="Arial"/>
          <w:b/>
          <w:color w:val="0000FF"/>
          <w:sz w:val="24"/>
        </w:rPr>
        <w:tab/>
      </w:r>
      <w:r>
        <w:rPr>
          <w:rFonts w:ascii="Arial" w:hAnsi="Arial" w:cs="Arial"/>
          <w:b/>
          <w:sz w:val="24"/>
        </w:rPr>
        <w:t>[NR_unlic_enh-Core] CR for TS 38.101-1 Rel-18: Corrections to NS_53 A-MPR for 100MHz</w:t>
      </w:r>
    </w:p>
    <w:p w14:paraId="053E372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CR-1660  rev  Cat: F (Rel-18)</w:t>
      </w:r>
      <w:r>
        <w:rPr>
          <w:i/>
        </w:rPr>
        <w:br/>
      </w:r>
      <w:r>
        <w:rPr>
          <w:i/>
        </w:rPr>
        <w:br/>
      </w:r>
      <w:r>
        <w:rPr>
          <w:i/>
        </w:rPr>
        <w:tab/>
      </w:r>
      <w:r>
        <w:rPr>
          <w:i/>
        </w:rPr>
        <w:tab/>
      </w:r>
      <w:r>
        <w:rPr>
          <w:i/>
        </w:rPr>
        <w:tab/>
      </w:r>
      <w:r>
        <w:rPr>
          <w:i/>
        </w:rPr>
        <w:tab/>
      </w:r>
      <w:r>
        <w:rPr>
          <w:i/>
        </w:rPr>
        <w:tab/>
        <w:t>Source: Apple</w:t>
      </w:r>
    </w:p>
    <w:p w14:paraId="3ED591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9401F" w14:textId="77777777" w:rsidR="00BC378C" w:rsidRDefault="00BC378C" w:rsidP="00BC378C">
      <w:pPr>
        <w:pStyle w:val="Heading4"/>
      </w:pPr>
      <w:bookmarkStart w:id="52" w:name="_Toc142747519"/>
      <w:r>
        <w:lastRenderedPageBreak/>
        <w:t>6.6.2</w:t>
      </w:r>
      <w:r>
        <w:tab/>
        <w:t>UE RF requirements</w:t>
      </w:r>
      <w:bookmarkEnd w:id="52"/>
    </w:p>
    <w:p w14:paraId="6F2DBCA0" w14:textId="77777777" w:rsidR="00BC378C" w:rsidRDefault="00BC378C" w:rsidP="00BC378C">
      <w:pPr>
        <w:rPr>
          <w:rFonts w:ascii="Arial" w:hAnsi="Arial" w:cs="Arial"/>
          <w:b/>
          <w:sz w:val="24"/>
        </w:rPr>
      </w:pPr>
      <w:r>
        <w:rPr>
          <w:rFonts w:ascii="Arial" w:hAnsi="Arial" w:cs="Arial"/>
          <w:b/>
          <w:color w:val="0000FF"/>
          <w:sz w:val="24"/>
        </w:rPr>
        <w:t>R4-2311145</w:t>
      </w:r>
      <w:r>
        <w:rPr>
          <w:rFonts w:ascii="Arial" w:hAnsi="Arial" w:cs="Arial"/>
          <w:b/>
          <w:color w:val="0000FF"/>
          <w:sz w:val="24"/>
        </w:rPr>
        <w:tab/>
      </w:r>
      <w:r>
        <w:rPr>
          <w:rFonts w:ascii="Arial" w:hAnsi="Arial" w:cs="Arial"/>
          <w:b/>
          <w:sz w:val="24"/>
        </w:rPr>
        <w:t>NR-U PC3 MPR measurements</w:t>
      </w:r>
    </w:p>
    <w:p w14:paraId="48AA3E6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62823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8D04A" w14:textId="77777777" w:rsidR="00BC378C" w:rsidRDefault="00BC378C" w:rsidP="00BC378C">
      <w:pPr>
        <w:rPr>
          <w:rFonts w:ascii="Arial" w:hAnsi="Arial" w:cs="Arial"/>
          <w:b/>
          <w:sz w:val="24"/>
        </w:rPr>
      </w:pPr>
      <w:r>
        <w:rPr>
          <w:rFonts w:ascii="Arial" w:hAnsi="Arial" w:cs="Arial"/>
          <w:b/>
          <w:color w:val="0000FF"/>
          <w:sz w:val="24"/>
        </w:rPr>
        <w:t>R4-2311146</w:t>
      </w:r>
      <w:r>
        <w:rPr>
          <w:rFonts w:ascii="Arial" w:hAnsi="Arial" w:cs="Arial"/>
          <w:b/>
          <w:color w:val="0000FF"/>
          <w:sz w:val="24"/>
        </w:rPr>
        <w:tab/>
      </w:r>
      <w:r>
        <w:rPr>
          <w:rFonts w:ascii="Arial" w:hAnsi="Arial" w:cs="Arial"/>
          <w:b/>
          <w:sz w:val="24"/>
        </w:rPr>
        <w:t>NR-U PC5 NS_54 A-MPR measurements</w:t>
      </w:r>
    </w:p>
    <w:p w14:paraId="405B6F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ED6A8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5E40E" w14:textId="77777777" w:rsidR="00BC378C" w:rsidRDefault="00BC378C" w:rsidP="00BC378C">
      <w:pPr>
        <w:rPr>
          <w:rFonts w:ascii="Arial" w:hAnsi="Arial" w:cs="Arial"/>
          <w:b/>
          <w:sz w:val="24"/>
        </w:rPr>
      </w:pPr>
      <w:r>
        <w:rPr>
          <w:rFonts w:ascii="Arial" w:hAnsi="Arial" w:cs="Arial"/>
          <w:b/>
          <w:color w:val="0000FF"/>
          <w:sz w:val="24"/>
        </w:rPr>
        <w:t>R4-2311151</w:t>
      </w:r>
      <w:r>
        <w:rPr>
          <w:rFonts w:ascii="Arial" w:hAnsi="Arial" w:cs="Arial"/>
          <w:b/>
          <w:color w:val="0000FF"/>
          <w:sz w:val="24"/>
        </w:rPr>
        <w:tab/>
      </w:r>
      <w:r>
        <w:rPr>
          <w:rFonts w:ascii="Arial" w:hAnsi="Arial" w:cs="Arial"/>
          <w:b/>
          <w:sz w:val="24"/>
        </w:rPr>
        <w:t>PA Calibration using 40MHz CBW waveform for FR1</w:t>
      </w:r>
    </w:p>
    <w:p w14:paraId="690AD8F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03304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659C" w14:textId="77777777" w:rsidR="00BC378C" w:rsidRDefault="00BC378C" w:rsidP="00BC378C">
      <w:pPr>
        <w:rPr>
          <w:rFonts w:ascii="Arial" w:hAnsi="Arial" w:cs="Arial"/>
          <w:b/>
          <w:sz w:val="24"/>
        </w:rPr>
      </w:pPr>
      <w:r>
        <w:rPr>
          <w:rFonts w:ascii="Arial" w:hAnsi="Arial" w:cs="Arial"/>
          <w:b/>
          <w:color w:val="0000FF"/>
          <w:sz w:val="24"/>
        </w:rPr>
        <w:t>R4-2312729</w:t>
      </w:r>
      <w:r>
        <w:rPr>
          <w:rFonts w:ascii="Arial" w:hAnsi="Arial" w:cs="Arial"/>
          <w:b/>
          <w:color w:val="0000FF"/>
          <w:sz w:val="24"/>
        </w:rPr>
        <w:tab/>
      </w:r>
      <w:r>
        <w:rPr>
          <w:rFonts w:ascii="Arial" w:hAnsi="Arial" w:cs="Arial"/>
          <w:b/>
          <w:sz w:val="24"/>
        </w:rPr>
        <w:t>CR for correcting the SEM for intra-band contiguous CA operation</w:t>
      </w:r>
    </w:p>
    <w:p w14:paraId="7AFAC71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CR-1742  rev  Cat: F (Rel-17)</w:t>
      </w:r>
      <w:r>
        <w:rPr>
          <w:i/>
        </w:rPr>
        <w:br/>
      </w:r>
      <w:r>
        <w:rPr>
          <w:i/>
        </w:rPr>
        <w:br/>
      </w:r>
      <w:r>
        <w:rPr>
          <w:i/>
        </w:rPr>
        <w:tab/>
      </w:r>
      <w:r>
        <w:rPr>
          <w:i/>
        </w:rPr>
        <w:tab/>
      </w:r>
      <w:r>
        <w:rPr>
          <w:i/>
        </w:rPr>
        <w:tab/>
      </w:r>
      <w:r>
        <w:rPr>
          <w:i/>
        </w:rPr>
        <w:tab/>
      </w:r>
      <w:r>
        <w:rPr>
          <w:i/>
        </w:rPr>
        <w:tab/>
        <w:t>Source: Charter Communications, Inc</w:t>
      </w:r>
    </w:p>
    <w:p w14:paraId="01B4D1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26DF" w14:textId="77777777" w:rsidR="00BC378C" w:rsidRDefault="00BC378C" w:rsidP="00BC378C">
      <w:pPr>
        <w:rPr>
          <w:rFonts w:ascii="Arial" w:hAnsi="Arial" w:cs="Arial"/>
          <w:b/>
          <w:sz w:val="24"/>
        </w:rPr>
      </w:pPr>
      <w:r>
        <w:rPr>
          <w:rFonts w:ascii="Arial" w:hAnsi="Arial" w:cs="Arial"/>
          <w:b/>
          <w:color w:val="0000FF"/>
          <w:sz w:val="24"/>
        </w:rPr>
        <w:t>R4-2312745</w:t>
      </w:r>
      <w:r>
        <w:rPr>
          <w:rFonts w:ascii="Arial" w:hAnsi="Arial" w:cs="Arial"/>
          <w:b/>
          <w:color w:val="0000FF"/>
          <w:sz w:val="24"/>
        </w:rPr>
        <w:tab/>
      </w:r>
      <w:r>
        <w:rPr>
          <w:rFonts w:ascii="Arial" w:hAnsi="Arial" w:cs="Arial"/>
          <w:b/>
          <w:sz w:val="24"/>
        </w:rPr>
        <w:t>CR for correcting the SEM for intra-band contiguous CA operation</w:t>
      </w:r>
    </w:p>
    <w:p w14:paraId="432AEA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CR-1743  rev  Cat: A (Rel-18)</w:t>
      </w:r>
      <w:r>
        <w:rPr>
          <w:i/>
        </w:rPr>
        <w:br/>
      </w:r>
      <w:r>
        <w:rPr>
          <w:i/>
        </w:rPr>
        <w:br/>
      </w:r>
      <w:r>
        <w:rPr>
          <w:i/>
        </w:rPr>
        <w:tab/>
      </w:r>
      <w:r>
        <w:rPr>
          <w:i/>
        </w:rPr>
        <w:tab/>
      </w:r>
      <w:r>
        <w:rPr>
          <w:i/>
        </w:rPr>
        <w:tab/>
      </w:r>
      <w:r>
        <w:rPr>
          <w:i/>
        </w:rPr>
        <w:tab/>
      </w:r>
      <w:r>
        <w:rPr>
          <w:i/>
        </w:rPr>
        <w:tab/>
        <w:t>Source: Charter Communications, Inc</w:t>
      </w:r>
    </w:p>
    <w:p w14:paraId="607783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5A50C" w14:textId="77777777" w:rsidR="00BC378C" w:rsidRDefault="00BC378C" w:rsidP="00BC378C">
      <w:pPr>
        <w:rPr>
          <w:rFonts w:ascii="Arial" w:hAnsi="Arial" w:cs="Arial"/>
          <w:b/>
          <w:sz w:val="24"/>
        </w:rPr>
      </w:pPr>
      <w:r>
        <w:rPr>
          <w:rFonts w:ascii="Arial" w:hAnsi="Arial" w:cs="Arial"/>
          <w:b/>
          <w:color w:val="0000FF"/>
          <w:sz w:val="24"/>
        </w:rPr>
        <w:t>R4-2313823</w:t>
      </w:r>
      <w:r>
        <w:rPr>
          <w:rFonts w:ascii="Arial" w:hAnsi="Arial" w:cs="Arial"/>
          <w:b/>
          <w:color w:val="0000FF"/>
          <w:sz w:val="24"/>
        </w:rPr>
        <w:tab/>
      </w:r>
      <w:r>
        <w:rPr>
          <w:rFonts w:ascii="Arial" w:hAnsi="Arial" w:cs="Arial"/>
          <w:b/>
          <w:sz w:val="24"/>
        </w:rPr>
        <w:t>Simulation results on UE RF NR-U UL CA A-MPR for PC5</w:t>
      </w:r>
    </w:p>
    <w:p w14:paraId="61C9A9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1074D1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6E58" w14:textId="77777777" w:rsidR="00BC378C" w:rsidRDefault="00BC378C" w:rsidP="00BC378C">
      <w:pPr>
        <w:pStyle w:val="Heading4"/>
      </w:pPr>
      <w:bookmarkStart w:id="53" w:name="_Toc142747520"/>
      <w:r>
        <w:lastRenderedPageBreak/>
        <w:t>6.6.3</w:t>
      </w:r>
      <w:r>
        <w:tab/>
        <w:t>BS conformance testing</w:t>
      </w:r>
      <w:bookmarkEnd w:id="53"/>
    </w:p>
    <w:p w14:paraId="61B628DE" w14:textId="77777777" w:rsidR="00BC378C" w:rsidRDefault="00BC378C" w:rsidP="00BC378C">
      <w:pPr>
        <w:pStyle w:val="Heading3"/>
      </w:pPr>
      <w:bookmarkStart w:id="54" w:name="_Toc142747521"/>
      <w:r>
        <w:t>6.7</w:t>
      </w:r>
      <w:r>
        <w:tab/>
        <w:t>MPR for LTE Intra-band CA with CC gap larger than 35 MHz</w:t>
      </w:r>
      <w:bookmarkEnd w:id="54"/>
    </w:p>
    <w:p w14:paraId="244AB314" w14:textId="77777777" w:rsidR="00BC378C" w:rsidRDefault="00BC378C" w:rsidP="00BC378C">
      <w:pPr>
        <w:pStyle w:val="Heading3"/>
      </w:pPr>
      <w:bookmarkStart w:id="55" w:name="_Toc142747522"/>
      <w:r>
        <w:t>6.8</w:t>
      </w:r>
      <w:r>
        <w:tab/>
        <w:t>NB-IoT/eMTC core &amp; perf. requirements for NTN</w:t>
      </w:r>
      <w:bookmarkEnd w:id="55"/>
    </w:p>
    <w:p w14:paraId="60C4C55B" w14:textId="77777777" w:rsidR="00BC378C" w:rsidRDefault="00BC378C" w:rsidP="00BC378C">
      <w:pPr>
        <w:pStyle w:val="Heading4"/>
      </w:pPr>
      <w:bookmarkStart w:id="56" w:name="_Toc142747523"/>
      <w:r>
        <w:t>6.8.1</w:t>
      </w:r>
      <w:r>
        <w:tab/>
        <w:t>SAN RF requirement and conformance testing</w:t>
      </w:r>
      <w:bookmarkEnd w:id="56"/>
    </w:p>
    <w:p w14:paraId="77D40BA6" w14:textId="77777777" w:rsidR="00BC378C" w:rsidRDefault="00BC378C" w:rsidP="00BC378C">
      <w:pPr>
        <w:rPr>
          <w:rFonts w:ascii="Arial" w:hAnsi="Arial" w:cs="Arial"/>
          <w:b/>
          <w:sz w:val="24"/>
        </w:rPr>
      </w:pPr>
      <w:r>
        <w:rPr>
          <w:rFonts w:ascii="Arial" w:hAnsi="Arial" w:cs="Arial"/>
          <w:b/>
          <w:color w:val="0000FF"/>
          <w:sz w:val="24"/>
        </w:rPr>
        <w:t>R4-2311704</w:t>
      </w:r>
      <w:r>
        <w:rPr>
          <w:rFonts w:ascii="Arial" w:hAnsi="Arial" w:cs="Arial"/>
          <w:b/>
          <w:color w:val="0000FF"/>
          <w:sz w:val="24"/>
        </w:rPr>
        <w:tab/>
      </w:r>
      <w:r>
        <w:rPr>
          <w:rFonts w:ascii="Arial" w:hAnsi="Arial" w:cs="Arial"/>
          <w:b/>
          <w:sz w:val="24"/>
        </w:rPr>
        <w:t>CR to 36.108: Out-of-band emissions requirements</w:t>
      </w:r>
    </w:p>
    <w:p w14:paraId="1CCFC61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CR-0007  rev  Cat: F (Rel-18)</w:t>
      </w:r>
      <w:r>
        <w:rPr>
          <w:i/>
        </w:rPr>
        <w:br/>
      </w:r>
      <w:r>
        <w:rPr>
          <w:i/>
        </w:rPr>
        <w:br/>
      </w:r>
      <w:r>
        <w:rPr>
          <w:i/>
        </w:rPr>
        <w:tab/>
      </w:r>
      <w:r>
        <w:rPr>
          <w:i/>
        </w:rPr>
        <w:tab/>
      </w:r>
      <w:r>
        <w:rPr>
          <w:i/>
        </w:rPr>
        <w:tab/>
      </w:r>
      <w:r>
        <w:rPr>
          <w:i/>
        </w:rPr>
        <w:tab/>
      </w:r>
      <w:r>
        <w:rPr>
          <w:i/>
        </w:rPr>
        <w:tab/>
        <w:t>Source: NEC</w:t>
      </w:r>
    </w:p>
    <w:p w14:paraId="69EFDB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CB03" w14:textId="77777777" w:rsidR="00BC378C" w:rsidRDefault="00BC378C" w:rsidP="00BC378C">
      <w:pPr>
        <w:rPr>
          <w:rFonts w:ascii="Arial" w:hAnsi="Arial" w:cs="Arial"/>
          <w:b/>
          <w:sz w:val="24"/>
        </w:rPr>
      </w:pPr>
      <w:r>
        <w:rPr>
          <w:rFonts w:ascii="Arial" w:hAnsi="Arial" w:cs="Arial"/>
          <w:b/>
          <w:color w:val="0000FF"/>
          <w:sz w:val="24"/>
        </w:rPr>
        <w:t>R4-2311705</w:t>
      </w:r>
      <w:r>
        <w:rPr>
          <w:rFonts w:ascii="Arial" w:hAnsi="Arial" w:cs="Arial"/>
          <w:b/>
          <w:color w:val="0000FF"/>
          <w:sz w:val="24"/>
        </w:rPr>
        <w:tab/>
      </w:r>
      <w:r>
        <w:rPr>
          <w:rFonts w:ascii="Arial" w:hAnsi="Arial" w:cs="Arial"/>
          <w:b/>
          <w:sz w:val="24"/>
        </w:rPr>
        <w:t>CR to 36.181: Out-of-band emissions requirements</w:t>
      </w:r>
    </w:p>
    <w:p w14:paraId="3EF1F46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CR-0002  rev  Cat: F (Rel-18)</w:t>
      </w:r>
      <w:r>
        <w:rPr>
          <w:i/>
        </w:rPr>
        <w:br/>
      </w:r>
      <w:r>
        <w:rPr>
          <w:i/>
        </w:rPr>
        <w:br/>
      </w:r>
      <w:r>
        <w:rPr>
          <w:i/>
        </w:rPr>
        <w:tab/>
      </w:r>
      <w:r>
        <w:rPr>
          <w:i/>
        </w:rPr>
        <w:tab/>
      </w:r>
      <w:r>
        <w:rPr>
          <w:i/>
        </w:rPr>
        <w:tab/>
      </w:r>
      <w:r>
        <w:rPr>
          <w:i/>
        </w:rPr>
        <w:tab/>
      </w:r>
      <w:r>
        <w:rPr>
          <w:i/>
        </w:rPr>
        <w:tab/>
        <w:t>Source: NEC</w:t>
      </w:r>
    </w:p>
    <w:p w14:paraId="6339E3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2BF13" w14:textId="77777777" w:rsidR="00BC378C" w:rsidRDefault="00BC378C" w:rsidP="00BC378C">
      <w:pPr>
        <w:rPr>
          <w:rFonts w:ascii="Arial" w:hAnsi="Arial" w:cs="Arial"/>
          <w:b/>
          <w:sz w:val="24"/>
        </w:rPr>
      </w:pPr>
      <w:r>
        <w:rPr>
          <w:rFonts w:ascii="Arial" w:hAnsi="Arial" w:cs="Arial"/>
          <w:b/>
          <w:color w:val="0000FF"/>
          <w:sz w:val="24"/>
        </w:rPr>
        <w:t>R4-2311706</w:t>
      </w:r>
      <w:r>
        <w:rPr>
          <w:rFonts w:ascii="Arial" w:hAnsi="Arial" w:cs="Arial"/>
          <w:b/>
          <w:color w:val="0000FF"/>
          <w:sz w:val="24"/>
        </w:rPr>
        <w:tab/>
      </w:r>
      <w:r>
        <w:rPr>
          <w:rFonts w:ascii="Arial" w:hAnsi="Arial" w:cs="Arial"/>
          <w:b/>
          <w:sz w:val="24"/>
        </w:rPr>
        <w:t>CR to 36.108: Characteristics of the interfering signals</w:t>
      </w:r>
    </w:p>
    <w:p w14:paraId="1BC9079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CR-0008  rev  Cat: F (Rel-18)</w:t>
      </w:r>
      <w:r>
        <w:rPr>
          <w:i/>
        </w:rPr>
        <w:br/>
      </w:r>
      <w:r>
        <w:rPr>
          <w:i/>
        </w:rPr>
        <w:br/>
      </w:r>
      <w:r>
        <w:rPr>
          <w:i/>
        </w:rPr>
        <w:tab/>
      </w:r>
      <w:r>
        <w:rPr>
          <w:i/>
        </w:rPr>
        <w:tab/>
      </w:r>
      <w:r>
        <w:rPr>
          <w:i/>
        </w:rPr>
        <w:tab/>
      </w:r>
      <w:r>
        <w:rPr>
          <w:i/>
        </w:rPr>
        <w:tab/>
      </w:r>
      <w:r>
        <w:rPr>
          <w:i/>
        </w:rPr>
        <w:tab/>
        <w:t>Source: NEC</w:t>
      </w:r>
    </w:p>
    <w:p w14:paraId="0A34A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B7B8" w14:textId="77777777" w:rsidR="00BC378C" w:rsidRDefault="00BC378C" w:rsidP="00BC378C">
      <w:pPr>
        <w:rPr>
          <w:rFonts w:ascii="Arial" w:hAnsi="Arial" w:cs="Arial"/>
          <w:b/>
          <w:sz w:val="24"/>
        </w:rPr>
      </w:pPr>
      <w:r>
        <w:rPr>
          <w:rFonts w:ascii="Arial" w:hAnsi="Arial" w:cs="Arial"/>
          <w:b/>
          <w:color w:val="0000FF"/>
          <w:sz w:val="24"/>
        </w:rPr>
        <w:t>R4-2311707</w:t>
      </w:r>
      <w:r>
        <w:rPr>
          <w:rFonts w:ascii="Arial" w:hAnsi="Arial" w:cs="Arial"/>
          <w:b/>
          <w:color w:val="0000FF"/>
          <w:sz w:val="24"/>
        </w:rPr>
        <w:tab/>
      </w:r>
      <w:r>
        <w:rPr>
          <w:rFonts w:ascii="Arial" w:hAnsi="Arial" w:cs="Arial"/>
          <w:b/>
          <w:sz w:val="24"/>
        </w:rPr>
        <w:t>CR to 36.181: Characteristics of the interfering signals</w:t>
      </w:r>
    </w:p>
    <w:p w14:paraId="5E59E1F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CR-0003  rev  Cat: F (Rel-18)</w:t>
      </w:r>
      <w:r>
        <w:rPr>
          <w:i/>
        </w:rPr>
        <w:br/>
      </w:r>
      <w:r>
        <w:rPr>
          <w:i/>
        </w:rPr>
        <w:br/>
      </w:r>
      <w:r>
        <w:rPr>
          <w:i/>
        </w:rPr>
        <w:tab/>
      </w:r>
      <w:r>
        <w:rPr>
          <w:i/>
        </w:rPr>
        <w:tab/>
      </w:r>
      <w:r>
        <w:rPr>
          <w:i/>
        </w:rPr>
        <w:tab/>
      </w:r>
      <w:r>
        <w:rPr>
          <w:i/>
        </w:rPr>
        <w:tab/>
      </w:r>
      <w:r>
        <w:rPr>
          <w:i/>
        </w:rPr>
        <w:tab/>
        <w:t>Source: NEC</w:t>
      </w:r>
    </w:p>
    <w:p w14:paraId="393F80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3896" w14:textId="77777777" w:rsidR="00BC378C" w:rsidRDefault="00BC378C" w:rsidP="00BC378C">
      <w:pPr>
        <w:rPr>
          <w:rFonts w:ascii="Arial" w:hAnsi="Arial" w:cs="Arial"/>
          <w:b/>
          <w:sz w:val="24"/>
        </w:rPr>
      </w:pPr>
      <w:r>
        <w:rPr>
          <w:rFonts w:ascii="Arial" w:hAnsi="Arial" w:cs="Arial"/>
          <w:b/>
          <w:color w:val="0000FF"/>
          <w:sz w:val="24"/>
        </w:rPr>
        <w:t>R4-2311708</w:t>
      </w:r>
      <w:r>
        <w:rPr>
          <w:rFonts w:ascii="Arial" w:hAnsi="Arial" w:cs="Arial"/>
          <w:b/>
          <w:color w:val="0000FF"/>
          <w:sz w:val="24"/>
        </w:rPr>
        <w:tab/>
      </w:r>
      <w:r>
        <w:rPr>
          <w:rFonts w:ascii="Arial" w:hAnsi="Arial" w:cs="Arial"/>
          <w:b/>
          <w:sz w:val="24"/>
        </w:rPr>
        <w:t>CR to 36.181: Test model correction for total power dynamic range requirements</w:t>
      </w:r>
    </w:p>
    <w:p w14:paraId="1984AA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CR-0004  rev  Cat: F (Rel-18)</w:t>
      </w:r>
      <w:r>
        <w:rPr>
          <w:i/>
        </w:rPr>
        <w:br/>
      </w:r>
      <w:r>
        <w:rPr>
          <w:i/>
        </w:rPr>
        <w:br/>
      </w:r>
      <w:r>
        <w:rPr>
          <w:i/>
        </w:rPr>
        <w:tab/>
      </w:r>
      <w:r>
        <w:rPr>
          <w:i/>
        </w:rPr>
        <w:tab/>
      </w:r>
      <w:r>
        <w:rPr>
          <w:i/>
        </w:rPr>
        <w:tab/>
      </w:r>
      <w:r>
        <w:rPr>
          <w:i/>
        </w:rPr>
        <w:tab/>
      </w:r>
      <w:r>
        <w:rPr>
          <w:i/>
        </w:rPr>
        <w:tab/>
        <w:t>Source: NEC</w:t>
      </w:r>
    </w:p>
    <w:p w14:paraId="1191ED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1921" w14:textId="77777777" w:rsidR="00BC378C" w:rsidRDefault="00BC378C" w:rsidP="00BC378C">
      <w:pPr>
        <w:rPr>
          <w:rFonts w:ascii="Arial" w:hAnsi="Arial" w:cs="Arial"/>
          <w:b/>
          <w:sz w:val="24"/>
        </w:rPr>
      </w:pPr>
      <w:r>
        <w:rPr>
          <w:rFonts w:ascii="Arial" w:hAnsi="Arial" w:cs="Arial"/>
          <w:b/>
          <w:color w:val="0000FF"/>
          <w:sz w:val="24"/>
        </w:rPr>
        <w:t>R4-2312639</w:t>
      </w:r>
      <w:r>
        <w:rPr>
          <w:rFonts w:ascii="Arial" w:hAnsi="Arial" w:cs="Arial"/>
          <w:b/>
          <w:color w:val="0000FF"/>
          <w:sz w:val="24"/>
        </w:rPr>
        <w:tab/>
      </w:r>
      <w:r>
        <w:rPr>
          <w:rFonts w:ascii="Arial" w:hAnsi="Arial" w:cs="Arial"/>
          <w:b/>
          <w:sz w:val="24"/>
        </w:rPr>
        <w:t>CR on Unwanted emission requirement for IoT NTN</w:t>
      </w:r>
    </w:p>
    <w:p w14:paraId="369ACC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CR-0010  rev  Cat: F (Rel-18)</w:t>
      </w:r>
      <w:r>
        <w:rPr>
          <w:i/>
        </w:rPr>
        <w:br/>
      </w:r>
      <w:r>
        <w:rPr>
          <w:i/>
        </w:rPr>
        <w:br/>
      </w:r>
      <w:r>
        <w:rPr>
          <w:i/>
        </w:rPr>
        <w:tab/>
      </w:r>
      <w:r>
        <w:rPr>
          <w:i/>
        </w:rPr>
        <w:tab/>
      </w:r>
      <w:r>
        <w:rPr>
          <w:i/>
        </w:rPr>
        <w:tab/>
      </w:r>
      <w:r>
        <w:rPr>
          <w:i/>
        </w:rPr>
        <w:tab/>
      </w:r>
      <w:r>
        <w:rPr>
          <w:i/>
        </w:rPr>
        <w:tab/>
        <w:t>Source: China Telecomunication Corp</w:t>
      </w:r>
    </w:p>
    <w:p w14:paraId="6BA7D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3E8DA" w14:textId="77777777" w:rsidR="00BC378C" w:rsidRDefault="00BC378C" w:rsidP="00BC378C">
      <w:pPr>
        <w:rPr>
          <w:rFonts w:ascii="Arial" w:hAnsi="Arial" w:cs="Arial"/>
          <w:b/>
          <w:sz w:val="24"/>
        </w:rPr>
      </w:pPr>
      <w:r>
        <w:rPr>
          <w:rFonts w:ascii="Arial" w:hAnsi="Arial" w:cs="Arial"/>
          <w:b/>
          <w:color w:val="0000FF"/>
          <w:sz w:val="24"/>
        </w:rPr>
        <w:lastRenderedPageBreak/>
        <w:t>R4-2312640</w:t>
      </w:r>
      <w:r>
        <w:rPr>
          <w:rFonts w:ascii="Arial" w:hAnsi="Arial" w:cs="Arial"/>
          <w:b/>
          <w:color w:val="0000FF"/>
          <w:sz w:val="24"/>
        </w:rPr>
        <w:tab/>
      </w:r>
      <w:r>
        <w:rPr>
          <w:rFonts w:ascii="Arial" w:hAnsi="Arial" w:cs="Arial"/>
          <w:b/>
          <w:sz w:val="24"/>
        </w:rPr>
        <w:t>CR on Unwanted emission requirement for IoT NTN</w:t>
      </w:r>
    </w:p>
    <w:p w14:paraId="2B18A91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CR-0005  rev  Cat: F (Rel-18)</w:t>
      </w:r>
      <w:r>
        <w:rPr>
          <w:i/>
        </w:rPr>
        <w:br/>
      </w:r>
      <w:r>
        <w:rPr>
          <w:i/>
        </w:rPr>
        <w:br/>
      </w:r>
      <w:r>
        <w:rPr>
          <w:i/>
        </w:rPr>
        <w:tab/>
      </w:r>
      <w:r>
        <w:rPr>
          <w:i/>
        </w:rPr>
        <w:tab/>
      </w:r>
      <w:r>
        <w:rPr>
          <w:i/>
        </w:rPr>
        <w:tab/>
      </w:r>
      <w:r>
        <w:rPr>
          <w:i/>
        </w:rPr>
        <w:tab/>
      </w:r>
      <w:r>
        <w:rPr>
          <w:i/>
        </w:rPr>
        <w:tab/>
        <w:t>Source: China Telecomunication Corp</w:t>
      </w:r>
    </w:p>
    <w:p w14:paraId="6C1AE2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DA26C" w14:textId="77777777" w:rsidR="00BC378C" w:rsidRDefault="00BC378C" w:rsidP="00BC378C">
      <w:pPr>
        <w:rPr>
          <w:rFonts w:ascii="Arial" w:hAnsi="Arial" w:cs="Arial"/>
          <w:b/>
          <w:sz w:val="24"/>
        </w:rPr>
      </w:pPr>
      <w:r>
        <w:rPr>
          <w:rFonts w:ascii="Arial" w:hAnsi="Arial" w:cs="Arial"/>
          <w:b/>
          <w:color w:val="0000FF"/>
          <w:sz w:val="24"/>
        </w:rPr>
        <w:t>R4-2312641</w:t>
      </w:r>
      <w:r>
        <w:rPr>
          <w:rFonts w:ascii="Arial" w:hAnsi="Arial" w:cs="Arial"/>
          <w:b/>
          <w:color w:val="0000FF"/>
          <w:sz w:val="24"/>
        </w:rPr>
        <w:tab/>
      </w:r>
      <w:r>
        <w:rPr>
          <w:rFonts w:ascii="Arial" w:hAnsi="Arial" w:cs="Arial"/>
          <w:b/>
          <w:sz w:val="24"/>
        </w:rPr>
        <w:t>Discussion on Unwanted emission for IoT NTN</w:t>
      </w:r>
    </w:p>
    <w:p w14:paraId="492CE38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Telecomunication Corp</w:t>
      </w:r>
    </w:p>
    <w:p w14:paraId="5A2160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5923" w14:textId="77777777" w:rsidR="00BC378C" w:rsidRDefault="00BC378C" w:rsidP="00BC378C">
      <w:pPr>
        <w:pStyle w:val="Heading4"/>
      </w:pPr>
      <w:bookmarkStart w:id="57" w:name="_Toc142747524"/>
      <w:r>
        <w:t>6.8.2</w:t>
      </w:r>
      <w:r>
        <w:tab/>
        <w:t>UE RF requirement</w:t>
      </w:r>
      <w:bookmarkEnd w:id="57"/>
    </w:p>
    <w:p w14:paraId="75E7642F" w14:textId="77777777" w:rsidR="00BC378C" w:rsidRDefault="00BC378C" w:rsidP="00BC378C">
      <w:pPr>
        <w:rPr>
          <w:rFonts w:ascii="Arial" w:hAnsi="Arial" w:cs="Arial"/>
          <w:b/>
          <w:sz w:val="24"/>
        </w:rPr>
      </w:pPr>
      <w:r>
        <w:rPr>
          <w:rFonts w:ascii="Arial" w:hAnsi="Arial" w:cs="Arial"/>
          <w:b/>
          <w:color w:val="0000FF"/>
          <w:sz w:val="24"/>
        </w:rPr>
        <w:t>R4-2313184</w:t>
      </w:r>
      <w:r>
        <w:rPr>
          <w:rFonts w:ascii="Arial" w:hAnsi="Arial" w:cs="Arial"/>
          <w:b/>
          <w:color w:val="0000FF"/>
          <w:sz w:val="24"/>
        </w:rPr>
        <w:tab/>
      </w:r>
      <w:r>
        <w:rPr>
          <w:rFonts w:ascii="Arial" w:hAnsi="Arial" w:cs="Arial"/>
          <w:b/>
          <w:sz w:val="24"/>
        </w:rPr>
        <w:t>Maintenance on IoT NTN UE RF -- ETSI issue</w:t>
      </w:r>
    </w:p>
    <w:p w14:paraId="48FB626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EFBB3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05E6" w14:textId="77777777" w:rsidR="00BC378C" w:rsidRDefault="00BC378C" w:rsidP="00BC378C">
      <w:pPr>
        <w:rPr>
          <w:rFonts w:ascii="Arial" w:hAnsi="Arial" w:cs="Arial"/>
          <w:b/>
          <w:sz w:val="24"/>
        </w:rPr>
      </w:pPr>
      <w:r>
        <w:rPr>
          <w:rFonts w:ascii="Arial" w:hAnsi="Arial" w:cs="Arial"/>
          <w:b/>
          <w:color w:val="0000FF"/>
          <w:sz w:val="24"/>
        </w:rPr>
        <w:t>R4-2313479</w:t>
      </w:r>
      <w:r>
        <w:rPr>
          <w:rFonts w:ascii="Arial" w:hAnsi="Arial" w:cs="Arial"/>
          <w:b/>
          <w:color w:val="0000FF"/>
          <w:sz w:val="24"/>
        </w:rPr>
        <w:tab/>
      </w:r>
      <w:r>
        <w:rPr>
          <w:rFonts w:ascii="Arial" w:hAnsi="Arial" w:cs="Arial"/>
          <w:b/>
          <w:sz w:val="24"/>
        </w:rPr>
        <w:t>CR to remove PC5 for A-MPR table</w:t>
      </w:r>
    </w:p>
    <w:p w14:paraId="79D622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CR-0018  rev  Cat: F (Rel-18)</w:t>
      </w:r>
      <w:r>
        <w:rPr>
          <w:i/>
        </w:rPr>
        <w:br/>
      </w:r>
      <w:r>
        <w:rPr>
          <w:i/>
        </w:rPr>
        <w:br/>
      </w:r>
      <w:r>
        <w:rPr>
          <w:i/>
        </w:rPr>
        <w:tab/>
      </w:r>
      <w:r>
        <w:rPr>
          <w:i/>
        </w:rPr>
        <w:tab/>
      </w:r>
      <w:r>
        <w:rPr>
          <w:i/>
        </w:rPr>
        <w:tab/>
      </w:r>
      <w:r>
        <w:rPr>
          <w:i/>
        </w:rPr>
        <w:tab/>
      </w:r>
      <w:r>
        <w:rPr>
          <w:i/>
        </w:rPr>
        <w:tab/>
        <w:t>Source: Ericsson</w:t>
      </w:r>
    </w:p>
    <w:p w14:paraId="26F24E5D" w14:textId="77777777" w:rsidR="00BC378C" w:rsidRDefault="00BC378C" w:rsidP="00BC378C">
      <w:pPr>
        <w:rPr>
          <w:rFonts w:ascii="Arial" w:hAnsi="Arial" w:cs="Arial"/>
          <w:b/>
        </w:rPr>
      </w:pPr>
      <w:r>
        <w:rPr>
          <w:rFonts w:ascii="Arial" w:hAnsi="Arial" w:cs="Arial"/>
          <w:b/>
        </w:rPr>
        <w:t xml:space="preserve">Abstract: </w:t>
      </w:r>
    </w:p>
    <w:p w14:paraId="38B51F53" w14:textId="77777777" w:rsidR="00BC378C" w:rsidRDefault="00BC378C" w:rsidP="00BC378C">
      <w:r>
        <w:t>CR to remove PC5 for A-MPR table</w:t>
      </w:r>
    </w:p>
    <w:p w14:paraId="177F8F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D9F0" w14:textId="77777777" w:rsidR="00BC378C" w:rsidRDefault="00BC378C" w:rsidP="00BC378C">
      <w:pPr>
        <w:rPr>
          <w:rFonts w:ascii="Arial" w:hAnsi="Arial" w:cs="Arial"/>
          <w:b/>
          <w:sz w:val="24"/>
        </w:rPr>
      </w:pPr>
      <w:r>
        <w:rPr>
          <w:rFonts w:ascii="Arial" w:hAnsi="Arial" w:cs="Arial"/>
          <w:b/>
          <w:color w:val="0000FF"/>
          <w:sz w:val="24"/>
        </w:rPr>
        <w:t>R4-2313552</w:t>
      </w:r>
      <w:r>
        <w:rPr>
          <w:rFonts w:ascii="Arial" w:hAnsi="Arial" w:cs="Arial"/>
          <w:b/>
          <w:color w:val="0000FF"/>
          <w:sz w:val="24"/>
        </w:rPr>
        <w:tab/>
      </w:r>
      <w:r>
        <w:rPr>
          <w:rFonts w:ascii="Arial" w:hAnsi="Arial" w:cs="Arial"/>
          <w:b/>
          <w:sz w:val="24"/>
        </w:rPr>
        <w:t>ETSI requirements and LS to ETSI</w:t>
      </w:r>
    </w:p>
    <w:p w14:paraId="761A98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56922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AB094" w14:textId="77777777" w:rsidR="00BC378C" w:rsidRDefault="00BC378C" w:rsidP="00BC378C">
      <w:pPr>
        <w:pStyle w:val="Heading4"/>
      </w:pPr>
      <w:bookmarkStart w:id="58" w:name="_Toc142747525"/>
      <w:r>
        <w:t>6.8.3</w:t>
      </w:r>
      <w:r>
        <w:tab/>
        <w:t>RRM core requirement</w:t>
      </w:r>
      <w:bookmarkEnd w:id="58"/>
    </w:p>
    <w:p w14:paraId="6104FE32" w14:textId="77777777" w:rsidR="00BC378C" w:rsidRDefault="00BC378C" w:rsidP="00BC378C">
      <w:pPr>
        <w:rPr>
          <w:rFonts w:ascii="Arial" w:hAnsi="Arial" w:cs="Arial"/>
          <w:b/>
          <w:sz w:val="24"/>
        </w:rPr>
      </w:pPr>
      <w:r>
        <w:rPr>
          <w:rFonts w:ascii="Arial" w:hAnsi="Arial" w:cs="Arial"/>
          <w:b/>
          <w:color w:val="0000FF"/>
          <w:sz w:val="24"/>
        </w:rPr>
        <w:t>R4-2311681</w:t>
      </w:r>
      <w:r>
        <w:rPr>
          <w:rFonts w:ascii="Arial" w:hAnsi="Arial" w:cs="Arial"/>
          <w:b/>
          <w:color w:val="0000FF"/>
          <w:sz w:val="24"/>
        </w:rPr>
        <w:tab/>
      </w:r>
      <w:r>
        <w:rPr>
          <w:rFonts w:ascii="Arial" w:hAnsi="Arial" w:cs="Arial"/>
          <w:b/>
          <w:sz w:val="24"/>
        </w:rPr>
        <w:t>Discussion on RRM core requirements maintenance for LTE NB-IoT/eMTC over NTN</w:t>
      </w:r>
    </w:p>
    <w:p w14:paraId="1798BB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61CA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BB79" w14:textId="77777777" w:rsidR="00BC378C" w:rsidRDefault="00BC378C" w:rsidP="00BC378C">
      <w:pPr>
        <w:rPr>
          <w:rFonts w:ascii="Arial" w:hAnsi="Arial" w:cs="Arial"/>
          <w:b/>
          <w:sz w:val="24"/>
        </w:rPr>
      </w:pPr>
      <w:r>
        <w:rPr>
          <w:rFonts w:ascii="Arial" w:hAnsi="Arial" w:cs="Arial"/>
          <w:b/>
          <w:color w:val="0000FF"/>
          <w:sz w:val="24"/>
        </w:rPr>
        <w:t>R4-2311682</w:t>
      </w:r>
      <w:r>
        <w:rPr>
          <w:rFonts w:ascii="Arial" w:hAnsi="Arial" w:cs="Arial"/>
          <w:b/>
          <w:color w:val="0000FF"/>
          <w:sz w:val="24"/>
        </w:rPr>
        <w:tab/>
      </w:r>
      <w:r>
        <w:rPr>
          <w:rFonts w:ascii="Arial" w:hAnsi="Arial" w:cs="Arial"/>
          <w:b/>
          <w:sz w:val="24"/>
        </w:rPr>
        <w:t>CR for UE transmit timing requirements for Satellite Access</w:t>
      </w:r>
    </w:p>
    <w:p w14:paraId="652BD9B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CR-7226  rev  Cat: F (Rel-18)</w:t>
      </w:r>
      <w:r>
        <w:rPr>
          <w:i/>
        </w:rPr>
        <w:br/>
      </w:r>
      <w:r>
        <w:rPr>
          <w:i/>
        </w:rPr>
        <w:br/>
      </w:r>
      <w:r>
        <w:rPr>
          <w:i/>
        </w:rPr>
        <w:tab/>
      </w:r>
      <w:r>
        <w:rPr>
          <w:i/>
        </w:rPr>
        <w:tab/>
      </w:r>
      <w:r>
        <w:rPr>
          <w:i/>
        </w:rPr>
        <w:tab/>
      </w:r>
      <w:r>
        <w:rPr>
          <w:i/>
        </w:rPr>
        <w:tab/>
      </w:r>
      <w:r>
        <w:rPr>
          <w:i/>
        </w:rPr>
        <w:tab/>
        <w:t>Source: MediaTek inc.</w:t>
      </w:r>
    </w:p>
    <w:p w14:paraId="5E4C0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33FA" w14:textId="77777777" w:rsidR="00BC378C" w:rsidRDefault="00BC378C" w:rsidP="00BC378C">
      <w:pPr>
        <w:rPr>
          <w:rFonts w:ascii="Arial" w:hAnsi="Arial" w:cs="Arial"/>
          <w:b/>
          <w:sz w:val="24"/>
        </w:rPr>
      </w:pPr>
      <w:r>
        <w:rPr>
          <w:rFonts w:ascii="Arial" w:hAnsi="Arial" w:cs="Arial"/>
          <w:b/>
          <w:color w:val="0000FF"/>
          <w:sz w:val="24"/>
        </w:rPr>
        <w:lastRenderedPageBreak/>
        <w:t>R4-2311683</w:t>
      </w:r>
      <w:r>
        <w:rPr>
          <w:rFonts w:ascii="Arial" w:hAnsi="Arial" w:cs="Arial"/>
          <w:b/>
          <w:color w:val="0000FF"/>
          <w:sz w:val="24"/>
        </w:rPr>
        <w:tab/>
      </w:r>
      <w:r>
        <w:rPr>
          <w:rFonts w:ascii="Arial" w:hAnsi="Arial" w:cs="Arial"/>
          <w:b/>
          <w:sz w:val="24"/>
        </w:rPr>
        <w:t>CR for clarification on Ksatellite</w:t>
      </w:r>
    </w:p>
    <w:p w14:paraId="45A4C3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CR-7227  rev  Cat: F (Rel-18)</w:t>
      </w:r>
      <w:r>
        <w:rPr>
          <w:i/>
        </w:rPr>
        <w:br/>
      </w:r>
      <w:r>
        <w:rPr>
          <w:i/>
        </w:rPr>
        <w:br/>
      </w:r>
      <w:r>
        <w:rPr>
          <w:i/>
        </w:rPr>
        <w:tab/>
      </w:r>
      <w:r>
        <w:rPr>
          <w:i/>
        </w:rPr>
        <w:tab/>
      </w:r>
      <w:r>
        <w:rPr>
          <w:i/>
        </w:rPr>
        <w:tab/>
      </w:r>
      <w:r>
        <w:rPr>
          <w:i/>
        </w:rPr>
        <w:tab/>
      </w:r>
      <w:r>
        <w:rPr>
          <w:i/>
        </w:rPr>
        <w:tab/>
        <w:t>Source: MediaTek inc.</w:t>
      </w:r>
    </w:p>
    <w:p w14:paraId="5CE743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D32" w14:textId="77777777" w:rsidR="00BC378C" w:rsidRDefault="00BC378C" w:rsidP="00BC378C">
      <w:pPr>
        <w:rPr>
          <w:rFonts w:ascii="Arial" w:hAnsi="Arial" w:cs="Arial"/>
          <w:b/>
          <w:sz w:val="24"/>
        </w:rPr>
      </w:pPr>
      <w:r>
        <w:rPr>
          <w:rFonts w:ascii="Arial" w:hAnsi="Arial" w:cs="Arial"/>
          <w:b/>
          <w:color w:val="0000FF"/>
          <w:sz w:val="24"/>
        </w:rPr>
        <w:t>R4-2311787</w:t>
      </w:r>
      <w:r>
        <w:rPr>
          <w:rFonts w:ascii="Arial" w:hAnsi="Arial" w:cs="Arial"/>
          <w:b/>
          <w:color w:val="0000FF"/>
          <w:sz w:val="24"/>
        </w:rPr>
        <w:tab/>
      </w:r>
      <w:r>
        <w:rPr>
          <w:rFonts w:ascii="Arial" w:hAnsi="Arial" w:cs="Arial"/>
          <w:b/>
          <w:sz w:val="24"/>
        </w:rPr>
        <w:t>Discussion on RRM core maintenance for LTE NB-IoT and eMTC NTN</w:t>
      </w:r>
    </w:p>
    <w:p w14:paraId="296392F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0961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E4D1" w14:textId="77777777" w:rsidR="00BC378C" w:rsidRDefault="00BC378C" w:rsidP="00BC378C">
      <w:pPr>
        <w:rPr>
          <w:rFonts w:ascii="Arial" w:hAnsi="Arial" w:cs="Arial"/>
          <w:b/>
          <w:sz w:val="24"/>
        </w:rPr>
      </w:pPr>
      <w:r>
        <w:rPr>
          <w:rFonts w:ascii="Arial" w:hAnsi="Arial" w:cs="Arial"/>
          <w:b/>
          <w:color w:val="0000FF"/>
          <w:sz w:val="24"/>
        </w:rPr>
        <w:t>R4-2312407</w:t>
      </w:r>
      <w:r>
        <w:rPr>
          <w:rFonts w:ascii="Arial" w:hAnsi="Arial" w:cs="Arial"/>
          <w:b/>
          <w:color w:val="0000FF"/>
          <w:sz w:val="24"/>
        </w:rPr>
        <w:tab/>
      </w:r>
      <w:r>
        <w:rPr>
          <w:rFonts w:ascii="Arial" w:hAnsi="Arial" w:cs="Arial"/>
          <w:b/>
          <w:sz w:val="24"/>
        </w:rPr>
        <w:t>Discussion on RRM requirements maintenance for IoT NTN</w:t>
      </w:r>
    </w:p>
    <w:p w14:paraId="53FAFD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EDD6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2463" w14:textId="77777777" w:rsidR="00BC378C" w:rsidRDefault="00BC378C" w:rsidP="00BC378C">
      <w:pPr>
        <w:rPr>
          <w:rFonts w:ascii="Arial" w:hAnsi="Arial" w:cs="Arial"/>
          <w:b/>
          <w:sz w:val="24"/>
        </w:rPr>
      </w:pPr>
      <w:r>
        <w:rPr>
          <w:rFonts w:ascii="Arial" w:hAnsi="Arial" w:cs="Arial"/>
          <w:b/>
          <w:color w:val="0000FF"/>
          <w:sz w:val="24"/>
        </w:rPr>
        <w:t>R4-2312408</w:t>
      </w:r>
      <w:r>
        <w:rPr>
          <w:rFonts w:ascii="Arial" w:hAnsi="Arial" w:cs="Arial"/>
          <w:b/>
          <w:color w:val="0000FF"/>
          <w:sz w:val="24"/>
        </w:rPr>
        <w:tab/>
      </w:r>
      <w:r>
        <w:rPr>
          <w:rFonts w:ascii="Arial" w:hAnsi="Arial" w:cs="Arial"/>
          <w:b/>
          <w:sz w:val="24"/>
        </w:rPr>
        <w:t>CR on maintenance of NB-IoT for IoT NTN</w:t>
      </w:r>
    </w:p>
    <w:p w14:paraId="4149D5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CR-7234  rev  Cat: F (Rel-18)</w:t>
      </w:r>
      <w:r>
        <w:rPr>
          <w:i/>
        </w:rPr>
        <w:br/>
      </w:r>
      <w:r>
        <w:rPr>
          <w:i/>
        </w:rPr>
        <w:br/>
      </w:r>
      <w:r>
        <w:rPr>
          <w:i/>
        </w:rPr>
        <w:tab/>
      </w:r>
      <w:r>
        <w:rPr>
          <w:i/>
        </w:rPr>
        <w:tab/>
      </w:r>
      <w:r>
        <w:rPr>
          <w:i/>
        </w:rPr>
        <w:tab/>
      </w:r>
      <w:r>
        <w:rPr>
          <w:i/>
        </w:rPr>
        <w:tab/>
      </w:r>
      <w:r>
        <w:rPr>
          <w:i/>
        </w:rPr>
        <w:tab/>
        <w:t>Source: Huawei, HiSilicon</w:t>
      </w:r>
    </w:p>
    <w:p w14:paraId="4892C8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067B4" w14:textId="77777777" w:rsidR="00BC378C" w:rsidRDefault="00BC378C" w:rsidP="00BC378C">
      <w:pPr>
        <w:rPr>
          <w:rFonts w:ascii="Arial" w:hAnsi="Arial" w:cs="Arial"/>
          <w:b/>
          <w:sz w:val="24"/>
        </w:rPr>
      </w:pPr>
      <w:r>
        <w:rPr>
          <w:rFonts w:ascii="Arial" w:hAnsi="Arial" w:cs="Arial"/>
          <w:b/>
          <w:color w:val="0000FF"/>
          <w:sz w:val="24"/>
        </w:rPr>
        <w:t>R4-2312624</w:t>
      </w:r>
      <w:r>
        <w:rPr>
          <w:rFonts w:ascii="Arial" w:hAnsi="Arial" w:cs="Arial"/>
          <w:b/>
          <w:color w:val="0000FF"/>
          <w:sz w:val="24"/>
        </w:rPr>
        <w:tab/>
      </w:r>
      <w:r>
        <w:rPr>
          <w:rFonts w:ascii="Arial" w:hAnsi="Arial" w:cs="Arial"/>
          <w:b/>
          <w:sz w:val="24"/>
        </w:rPr>
        <w:t>Discussions on NTN IoT RRM requirements</w:t>
      </w:r>
    </w:p>
    <w:p w14:paraId="56073E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FC6E54" w14:textId="77777777" w:rsidR="00BC378C" w:rsidRDefault="00BC378C" w:rsidP="00BC378C">
      <w:pPr>
        <w:rPr>
          <w:rFonts w:ascii="Arial" w:hAnsi="Arial" w:cs="Arial"/>
          <w:b/>
        </w:rPr>
      </w:pPr>
      <w:r>
        <w:rPr>
          <w:rFonts w:ascii="Arial" w:hAnsi="Arial" w:cs="Arial"/>
          <w:b/>
        </w:rPr>
        <w:t xml:space="preserve">Abstract: </w:t>
      </w:r>
    </w:p>
    <w:p w14:paraId="6521738A" w14:textId="77777777" w:rsidR="00BC378C" w:rsidRDefault="00BC378C" w:rsidP="00BC378C">
      <w:r>
        <w:t>In this contribution we discuss the open issues of IoT NTN WI.</w:t>
      </w:r>
    </w:p>
    <w:p w14:paraId="4F5A6C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C5F3" w14:textId="77777777" w:rsidR="00BC378C" w:rsidRDefault="00BC378C" w:rsidP="00BC378C">
      <w:pPr>
        <w:rPr>
          <w:rFonts w:ascii="Arial" w:hAnsi="Arial" w:cs="Arial"/>
          <w:b/>
          <w:sz w:val="24"/>
        </w:rPr>
      </w:pPr>
      <w:r>
        <w:rPr>
          <w:rFonts w:ascii="Arial" w:hAnsi="Arial" w:cs="Arial"/>
          <w:b/>
          <w:color w:val="0000FF"/>
          <w:sz w:val="24"/>
        </w:rPr>
        <w:t>R4-2312627</w:t>
      </w:r>
      <w:r>
        <w:rPr>
          <w:rFonts w:ascii="Arial" w:hAnsi="Arial" w:cs="Arial"/>
          <w:b/>
          <w:color w:val="0000FF"/>
          <w:sz w:val="24"/>
        </w:rPr>
        <w:tab/>
      </w:r>
      <w:r>
        <w:rPr>
          <w:rFonts w:ascii="Arial" w:hAnsi="Arial" w:cs="Arial"/>
          <w:b/>
          <w:sz w:val="24"/>
        </w:rPr>
        <w:t>Correction to IDLE mode cat-M IoT NTN requirements</w:t>
      </w:r>
    </w:p>
    <w:p w14:paraId="3B89E0F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CR-7237  rev  Cat: F (Rel-18)</w:t>
      </w:r>
      <w:r>
        <w:rPr>
          <w:i/>
        </w:rPr>
        <w:br/>
      </w:r>
      <w:r>
        <w:rPr>
          <w:i/>
        </w:rPr>
        <w:br/>
      </w:r>
      <w:r>
        <w:rPr>
          <w:i/>
        </w:rPr>
        <w:tab/>
      </w:r>
      <w:r>
        <w:rPr>
          <w:i/>
        </w:rPr>
        <w:tab/>
      </w:r>
      <w:r>
        <w:rPr>
          <w:i/>
        </w:rPr>
        <w:tab/>
      </w:r>
      <w:r>
        <w:rPr>
          <w:i/>
        </w:rPr>
        <w:tab/>
      </w:r>
      <w:r>
        <w:rPr>
          <w:i/>
        </w:rPr>
        <w:tab/>
        <w:t>Source: Ericsson</w:t>
      </w:r>
    </w:p>
    <w:p w14:paraId="3387DD23" w14:textId="77777777" w:rsidR="00BC378C" w:rsidRDefault="00BC378C" w:rsidP="00BC378C">
      <w:pPr>
        <w:rPr>
          <w:rFonts w:ascii="Arial" w:hAnsi="Arial" w:cs="Arial"/>
          <w:b/>
        </w:rPr>
      </w:pPr>
      <w:r>
        <w:rPr>
          <w:rFonts w:ascii="Arial" w:hAnsi="Arial" w:cs="Arial"/>
          <w:b/>
        </w:rPr>
        <w:t xml:space="preserve">Abstract: </w:t>
      </w:r>
    </w:p>
    <w:p w14:paraId="7E3B6226" w14:textId="77777777" w:rsidR="00BC378C" w:rsidRDefault="00BC378C" w:rsidP="00BC378C">
      <w:r>
        <w:t>CR related to the open issues in current specification.</w:t>
      </w:r>
    </w:p>
    <w:p w14:paraId="473155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4AA4" w14:textId="77777777" w:rsidR="00BC378C" w:rsidRDefault="00BC378C" w:rsidP="00BC378C">
      <w:pPr>
        <w:rPr>
          <w:rFonts w:ascii="Arial" w:hAnsi="Arial" w:cs="Arial"/>
          <w:b/>
          <w:sz w:val="24"/>
        </w:rPr>
      </w:pPr>
      <w:r>
        <w:rPr>
          <w:rFonts w:ascii="Arial" w:hAnsi="Arial" w:cs="Arial"/>
          <w:b/>
          <w:color w:val="0000FF"/>
          <w:sz w:val="24"/>
        </w:rPr>
        <w:t>R4-2313427</w:t>
      </w:r>
      <w:r>
        <w:rPr>
          <w:rFonts w:ascii="Arial" w:hAnsi="Arial" w:cs="Arial"/>
          <w:b/>
          <w:color w:val="0000FF"/>
          <w:sz w:val="24"/>
        </w:rPr>
        <w:tab/>
      </w:r>
      <w:r>
        <w:rPr>
          <w:rFonts w:ascii="Arial" w:hAnsi="Arial" w:cs="Arial"/>
          <w:b/>
          <w:sz w:val="24"/>
        </w:rPr>
        <w:t>Remaining issues on IoT NTN core requirements for RRM</w:t>
      </w:r>
    </w:p>
    <w:p w14:paraId="5BFF54B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62A4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451F" w14:textId="77777777" w:rsidR="00BC378C" w:rsidRDefault="00BC378C" w:rsidP="00BC378C">
      <w:pPr>
        <w:pStyle w:val="Heading4"/>
      </w:pPr>
      <w:bookmarkStart w:id="59" w:name="_Toc142747526"/>
      <w:r>
        <w:lastRenderedPageBreak/>
        <w:t>6.8.4</w:t>
      </w:r>
      <w:r>
        <w:tab/>
        <w:t>RRM performance requirements</w:t>
      </w:r>
      <w:bookmarkEnd w:id="59"/>
    </w:p>
    <w:p w14:paraId="7B909F15" w14:textId="77777777" w:rsidR="00BC378C" w:rsidRDefault="00BC378C" w:rsidP="00BC378C">
      <w:pPr>
        <w:rPr>
          <w:rFonts w:ascii="Arial" w:hAnsi="Arial" w:cs="Arial"/>
          <w:b/>
          <w:sz w:val="24"/>
        </w:rPr>
      </w:pPr>
      <w:r>
        <w:rPr>
          <w:rFonts w:ascii="Arial" w:hAnsi="Arial" w:cs="Arial"/>
          <w:b/>
          <w:color w:val="0000FF"/>
          <w:sz w:val="24"/>
        </w:rPr>
        <w:t>R4-2311684</w:t>
      </w:r>
      <w:r>
        <w:rPr>
          <w:rFonts w:ascii="Arial" w:hAnsi="Arial" w:cs="Arial"/>
          <w:b/>
          <w:color w:val="0000FF"/>
          <w:sz w:val="24"/>
        </w:rPr>
        <w:tab/>
      </w:r>
      <w:r>
        <w:rPr>
          <w:rFonts w:ascii="Arial" w:hAnsi="Arial" w:cs="Arial"/>
          <w:b/>
          <w:sz w:val="24"/>
        </w:rPr>
        <w:t>Discussion on RRM performance requirement for IoT NTN</w:t>
      </w:r>
    </w:p>
    <w:p w14:paraId="7633ED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247D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4E80" w14:textId="77777777" w:rsidR="00BC378C" w:rsidRDefault="00BC378C" w:rsidP="00BC378C">
      <w:pPr>
        <w:rPr>
          <w:rFonts w:ascii="Arial" w:hAnsi="Arial" w:cs="Arial"/>
          <w:b/>
          <w:sz w:val="24"/>
        </w:rPr>
      </w:pPr>
      <w:r>
        <w:rPr>
          <w:rFonts w:ascii="Arial" w:hAnsi="Arial" w:cs="Arial"/>
          <w:b/>
          <w:color w:val="0000FF"/>
          <w:sz w:val="24"/>
        </w:rPr>
        <w:t>R4-2311685</w:t>
      </w:r>
      <w:r>
        <w:rPr>
          <w:rFonts w:ascii="Arial" w:hAnsi="Arial" w:cs="Arial"/>
          <w:b/>
          <w:color w:val="0000FF"/>
          <w:sz w:val="24"/>
        </w:rPr>
        <w:tab/>
      </w:r>
      <w:r>
        <w:rPr>
          <w:rFonts w:ascii="Arial" w:hAnsi="Arial" w:cs="Arial"/>
          <w:b/>
          <w:sz w:val="24"/>
        </w:rPr>
        <w:t>CR for test case of Cell re-selection for satellite access for NB-IoT</w:t>
      </w:r>
    </w:p>
    <w:p w14:paraId="4AD245B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CR-7228  rev  Cat: F (Rel-18)</w:t>
      </w:r>
      <w:r>
        <w:rPr>
          <w:i/>
        </w:rPr>
        <w:br/>
      </w:r>
      <w:r>
        <w:rPr>
          <w:i/>
        </w:rPr>
        <w:br/>
      </w:r>
      <w:r>
        <w:rPr>
          <w:i/>
        </w:rPr>
        <w:tab/>
      </w:r>
      <w:r>
        <w:rPr>
          <w:i/>
        </w:rPr>
        <w:tab/>
      </w:r>
      <w:r>
        <w:rPr>
          <w:i/>
        </w:rPr>
        <w:tab/>
      </w:r>
      <w:r>
        <w:rPr>
          <w:i/>
        </w:rPr>
        <w:tab/>
      </w:r>
      <w:r>
        <w:rPr>
          <w:i/>
        </w:rPr>
        <w:tab/>
        <w:t>Source: MediaTek inc.</w:t>
      </w:r>
    </w:p>
    <w:p w14:paraId="7FC84B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1C428" w14:textId="77777777" w:rsidR="00BC378C" w:rsidRDefault="00BC378C" w:rsidP="00BC378C">
      <w:pPr>
        <w:rPr>
          <w:rFonts w:ascii="Arial" w:hAnsi="Arial" w:cs="Arial"/>
          <w:b/>
          <w:sz w:val="24"/>
        </w:rPr>
      </w:pPr>
      <w:r>
        <w:rPr>
          <w:rFonts w:ascii="Arial" w:hAnsi="Arial" w:cs="Arial"/>
          <w:b/>
          <w:color w:val="0000FF"/>
          <w:sz w:val="24"/>
        </w:rPr>
        <w:t>R4-2311686</w:t>
      </w:r>
      <w:r>
        <w:rPr>
          <w:rFonts w:ascii="Arial" w:hAnsi="Arial" w:cs="Arial"/>
          <w:b/>
          <w:color w:val="0000FF"/>
          <w:sz w:val="24"/>
        </w:rPr>
        <w:tab/>
      </w:r>
      <w:r>
        <w:rPr>
          <w:rFonts w:ascii="Arial" w:hAnsi="Arial" w:cs="Arial"/>
          <w:b/>
          <w:sz w:val="24"/>
        </w:rPr>
        <w:t>CR for test cases for RRC re-establishment for NB-IoT NTN</w:t>
      </w:r>
    </w:p>
    <w:p w14:paraId="3E9EF89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CR-7229  rev  Cat: F (Rel-18)</w:t>
      </w:r>
      <w:r>
        <w:rPr>
          <w:i/>
        </w:rPr>
        <w:br/>
      </w:r>
      <w:r>
        <w:rPr>
          <w:i/>
        </w:rPr>
        <w:br/>
      </w:r>
      <w:r>
        <w:rPr>
          <w:i/>
        </w:rPr>
        <w:tab/>
      </w:r>
      <w:r>
        <w:rPr>
          <w:i/>
        </w:rPr>
        <w:tab/>
      </w:r>
      <w:r>
        <w:rPr>
          <w:i/>
        </w:rPr>
        <w:tab/>
      </w:r>
      <w:r>
        <w:rPr>
          <w:i/>
        </w:rPr>
        <w:tab/>
      </w:r>
      <w:r>
        <w:rPr>
          <w:i/>
        </w:rPr>
        <w:tab/>
        <w:t>Source: MediaTek inc.</w:t>
      </w:r>
    </w:p>
    <w:p w14:paraId="73B38C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3354" w14:textId="77777777" w:rsidR="00BC378C" w:rsidRDefault="00BC378C" w:rsidP="00BC378C">
      <w:pPr>
        <w:rPr>
          <w:rFonts w:ascii="Arial" w:hAnsi="Arial" w:cs="Arial"/>
          <w:b/>
          <w:sz w:val="24"/>
        </w:rPr>
      </w:pPr>
      <w:r>
        <w:rPr>
          <w:rFonts w:ascii="Arial" w:hAnsi="Arial" w:cs="Arial"/>
          <w:b/>
          <w:color w:val="0000FF"/>
          <w:sz w:val="24"/>
        </w:rPr>
        <w:t>R4-2311687</w:t>
      </w:r>
      <w:r>
        <w:rPr>
          <w:rFonts w:ascii="Arial" w:hAnsi="Arial" w:cs="Arial"/>
          <w:b/>
          <w:color w:val="0000FF"/>
          <w:sz w:val="24"/>
        </w:rPr>
        <w:tab/>
      </w:r>
      <w:r>
        <w:rPr>
          <w:rFonts w:ascii="Arial" w:hAnsi="Arial" w:cs="Arial"/>
          <w:b/>
          <w:sz w:val="24"/>
        </w:rPr>
        <w:t>CR for test cases for Random Access for NB-IoT NTN</w:t>
      </w:r>
    </w:p>
    <w:p w14:paraId="108CFC0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CR-7230  rev  Cat: F (Rel-18)</w:t>
      </w:r>
      <w:r>
        <w:rPr>
          <w:i/>
        </w:rPr>
        <w:br/>
      </w:r>
      <w:r>
        <w:rPr>
          <w:i/>
        </w:rPr>
        <w:br/>
      </w:r>
      <w:r>
        <w:rPr>
          <w:i/>
        </w:rPr>
        <w:tab/>
      </w:r>
      <w:r>
        <w:rPr>
          <w:i/>
        </w:rPr>
        <w:tab/>
      </w:r>
      <w:r>
        <w:rPr>
          <w:i/>
        </w:rPr>
        <w:tab/>
      </w:r>
      <w:r>
        <w:rPr>
          <w:i/>
        </w:rPr>
        <w:tab/>
      </w:r>
      <w:r>
        <w:rPr>
          <w:i/>
        </w:rPr>
        <w:tab/>
        <w:t>Source: MediaTek inc.</w:t>
      </w:r>
    </w:p>
    <w:p w14:paraId="0BAC67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978B" w14:textId="77777777" w:rsidR="00BC378C" w:rsidRDefault="00BC378C" w:rsidP="00BC378C">
      <w:pPr>
        <w:rPr>
          <w:rFonts w:ascii="Arial" w:hAnsi="Arial" w:cs="Arial"/>
          <w:b/>
          <w:sz w:val="24"/>
        </w:rPr>
      </w:pPr>
      <w:r>
        <w:rPr>
          <w:rFonts w:ascii="Arial" w:hAnsi="Arial" w:cs="Arial"/>
          <w:b/>
          <w:color w:val="0000FF"/>
          <w:sz w:val="24"/>
        </w:rPr>
        <w:t>R4-2312409</w:t>
      </w:r>
      <w:r>
        <w:rPr>
          <w:rFonts w:ascii="Arial" w:hAnsi="Arial" w:cs="Arial"/>
          <w:b/>
          <w:color w:val="0000FF"/>
          <w:sz w:val="24"/>
        </w:rPr>
        <w:tab/>
      </w:r>
      <w:r>
        <w:rPr>
          <w:rFonts w:ascii="Arial" w:hAnsi="Arial" w:cs="Arial"/>
          <w:b/>
          <w:sz w:val="24"/>
        </w:rPr>
        <w:t>Discussion on performance requirements for IoT NTN</w:t>
      </w:r>
    </w:p>
    <w:p w14:paraId="3AA994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C406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7BC30" w14:textId="77777777" w:rsidR="00BC378C" w:rsidRDefault="00BC378C" w:rsidP="00BC378C">
      <w:pPr>
        <w:rPr>
          <w:rFonts w:ascii="Arial" w:hAnsi="Arial" w:cs="Arial"/>
          <w:b/>
          <w:sz w:val="24"/>
        </w:rPr>
      </w:pPr>
      <w:r>
        <w:rPr>
          <w:rFonts w:ascii="Arial" w:hAnsi="Arial" w:cs="Arial"/>
          <w:b/>
          <w:color w:val="0000FF"/>
          <w:sz w:val="24"/>
        </w:rPr>
        <w:t>R4-2312410</w:t>
      </w:r>
      <w:r>
        <w:rPr>
          <w:rFonts w:ascii="Arial" w:hAnsi="Arial" w:cs="Arial"/>
          <w:b/>
          <w:color w:val="0000FF"/>
          <w:sz w:val="24"/>
        </w:rPr>
        <w:tab/>
      </w:r>
      <w:r>
        <w:rPr>
          <w:rFonts w:ascii="Arial" w:hAnsi="Arial" w:cs="Arial"/>
          <w:b/>
          <w:sz w:val="24"/>
        </w:rPr>
        <w:t>CR on maintenance of test cases for IoT NTN</w:t>
      </w:r>
    </w:p>
    <w:p w14:paraId="046B7D7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CR-7235  rev  Cat: F (Rel-18)</w:t>
      </w:r>
      <w:r>
        <w:rPr>
          <w:i/>
        </w:rPr>
        <w:br/>
      </w:r>
      <w:r>
        <w:rPr>
          <w:i/>
        </w:rPr>
        <w:br/>
      </w:r>
      <w:r>
        <w:rPr>
          <w:i/>
        </w:rPr>
        <w:tab/>
      </w:r>
      <w:r>
        <w:rPr>
          <w:i/>
        </w:rPr>
        <w:tab/>
      </w:r>
      <w:r>
        <w:rPr>
          <w:i/>
        </w:rPr>
        <w:tab/>
      </w:r>
      <w:r>
        <w:rPr>
          <w:i/>
        </w:rPr>
        <w:tab/>
      </w:r>
      <w:r>
        <w:rPr>
          <w:i/>
        </w:rPr>
        <w:tab/>
        <w:t>Source: Huawei, HiSilicon</w:t>
      </w:r>
    </w:p>
    <w:p w14:paraId="2ABA0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E52BB" w14:textId="77777777" w:rsidR="00BC378C" w:rsidRDefault="00BC378C" w:rsidP="00BC378C">
      <w:pPr>
        <w:rPr>
          <w:rFonts w:ascii="Arial" w:hAnsi="Arial" w:cs="Arial"/>
          <w:b/>
          <w:sz w:val="24"/>
        </w:rPr>
      </w:pPr>
      <w:r>
        <w:rPr>
          <w:rFonts w:ascii="Arial" w:hAnsi="Arial" w:cs="Arial"/>
          <w:b/>
          <w:color w:val="0000FF"/>
          <w:sz w:val="24"/>
        </w:rPr>
        <w:t>R4-2312625</w:t>
      </w:r>
      <w:r>
        <w:rPr>
          <w:rFonts w:ascii="Arial" w:hAnsi="Arial" w:cs="Arial"/>
          <w:b/>
          <w:color w:val="0000FF"/>
          <w:sz w:val="24"/>
        </w:rPr>
        <w:tab/>
      </w:r>
      <w:r>
        <w:rPr>
          <w:rFonts w:ascii="Arial" w:hAnsi="Arial" w:cs="Arial"/>
          <w:b/>
          <w:sz w:val="24"/>
        </w:rPr>
        <w:t>Discussions on NTN IoT RRM performance requirements</w:t>
      </w:r>
    </w:p>
    <w:p w14:paraId="0C4899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2D7F0D" w14:textId="77777777" w:rsidR="00BC378C" w:rsidRDefault="00BC378C" w:rsidP="00BC378C">
      <w:pPr>
        <w:rPr>
          <w:rFonts w:ascii="Arial" w:hAnsi="Arial" w:cs="Arial"/>
          <w:b/>
        </w:rPr>
      </w:pPr>
      <w:r>
        <w:rPr>
          <w:rFonts w:ascii="Arial" w:hAnsi="Arial" w:cs="Arial"/>
          <w:b/>
        </w:rPr>
        <w:t xml:space="preserve">Abstract: </w:t>
      </w:r>
    </w:p>
    <w:p w14:paraId="64700763" w14:textId="77777777" w:rsidR="00BC378C" w:rsidRDefault="00BC378C" w:rsidP="00BC378C">
      <w:r>
        <w:t>In this contribution we discuss the performance requirements of IoT NTN WI.</w:t>
      </w:r>
    </w:p>
    <w:p w14:paraId="38D84F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7E2A" w14:textId="77777777" w:rsidR="00BC378C" w:rsidRDefault="00BC378C" w:rsidP="00BC378C">
      <w:pPr>
        <w:rPr>
          <w:rFonts w:ascii="Arial" w:hAnsi="Arial" w:cs="Arial"/>
          <w:b/>
          <w:sz w:val="24"/>
        </w:rPr>
      </w:pPr>
      <w:r>
        <w:rPr>
          <w:rFonts w:ascii="Arial" w:hAnsi="Arial" w:cs="Arial"/>
          <w:b/>
          <w:color w:val="0000FF"/>
          <w:sz w:val="24"/>
        </w:rPr>
        <w:t>R4-2312626</w:t>
      </w:r>
      <w:r>
        <w:rPr>
          <w:rFonts w:ascii="Arial" w:hAnsi="Arial" w:cs="Arial"/>
          <w:b/>
          <w:color w:val="0000FF"/>
          <w:sz w:val="24"/>
        </w:rPr>
        <w:tab/>
      </w:r>
      <w:r>
        <w:rPr>
          <w:rFonts w:ascii="Arial" w:hAnsi="Arial" w:cs="Arial"/>
          <w:b/>
          <w:sz w:val="24"/>
        </w:rPr>
        <w:t>PHR reporting requirements for NB-IoT over NTN</w:t>
      </w:r>
    </w:p>
    <w:p w14:paraId="0C0109E5"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CR-7236  rev  Cat: F (Rel-18)</w:t>
      </w:r>
      <w:r>
        <w:rPr>
          <w:i/>
        </w:rPr>
        <w:br/>
      </w:r>
      <w:r>
        <w:rPr>
          <w:i/>
        </w:rPr>
        <w:br/>
      </w:r>
      <w:r>
        <w:rPr>
          <w:i/>
        </w:rPr>
        <w:tab/>
      </w:r>
      <w:r>
        <w:rPr>
          <w:i/>
        </w:rPr>
        <w:tab/>
      </w:r>
      <w:r>
        <w:rPr>
          <w:i/>
        </w:rPr>
        <w:tab/>
      </w:r>
      <w:r>
        <w:rPr>
          <w:i/>
        </w:rPr>
        <w:tab/>
      </w:r>
      <w:r>
        <w:rPr>
          <w:i/>
        </w:rPr>
        <w:tab/>
        <w:t>Source: Ericsson</w:t>
      </w:r>
    </w:p>
    <w:p w14:paraId="1EE55A9A" w14:textId="77777777" w:rsidR="00BC378C" w:rsidRDefault="00BC378C" w:rsidP="00BC378C">
      <w:pPr>
        <w:rPr>
          <w:rFonts w:ascii="Arial" w:hAnsi="Arial" w:cs="Arial"/>
          <w:b/>
        </w:rPr>
      </w:pPr>
      <w:r>
        <w:rPr>
          <w:rFonts w:ascii="Arial" w:hAnsi="Arial" w:cs="Arial"/>
          <w:b/>
        </w:rPr>
        <w:t xml:space="preserve">Abstract: </w:t>
      </w:r>
    </w:p>
    <w:p w14:paraId="5FD19990" w14:textId="77777777" w:rsidR="00BC378C" w:rsidRDefault="00BC378C" w:rsidP="00BC378C">
      <w:r>
        <w:t>CR to finalize the PHR reporting requirements.</w:t>
      </w:r>
    </w:p>
    <w:p w14:paraId="06FD1E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11C4" w14:textId="77777777" w:rsidR="00BC378C" w:rsidRDefault="00BC378C" w:rsidP="00BC378C">
      <w:pPr>
        <w:rPr>
          <w:rFonts w:ascii="Arial" w:hAnsi="Arial" w:cs="Arial"/>
          <w:b/>
          <w:sz w:val="24"/>
        </w:rPr>
      </w:pPr>
      <w:r>
        <w:rPr>
          <w:rFonts w:ascii="Arial" w:hAnsi="Arial" w:cs="Arial"/>
          <w:b/>
          <w:color w:val="0000FF"/>
          <w:sz w:val="24"/>
        </w:rPr>
        <w:t>R4-2313381</w:t>
      </w:r>
      <w:r>
        <w:rPr>
          <w:rFonts w:ascii="Arial" w:hAnsi="Arial" w:cs="Arial"/>
          <w:b/>
          <w:color w:val="0000FF"/>
          <w:sz w:val="24"/>
        </w:rPr>
        <w:tab/>
      </w:r>
      <w:r>
        <w:rPr>
          <w:rFonts w:ascii="Arial" w:hAnsi="Arial" w:cs="Arial"/>
          <w:b/>
          <w:sz w:val="24"/>
        </w:rPr>
        <w:t>CR for test cases for timing for NB-IoT NTN</w:t>
      </w:r>
    </w:p>
    <w:p w14:paraId="070761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CR-7244  rev  Cat: F (Rel-18)</w:t>
      </w:r>
      <w:r>
        <w:rPr>
          <w:i/>
        </w:rPr>
        <w:br/>
      </w:r>
      <w:r>
        <w:rPr>
          <w:i/>
        </w:rPr>
        <w:br/>
      </w:r>
      <w:r>
        <w:rPr>
          <w:i/>
        </w:rPr>
        <w:tab/>
      </w:r>
      <w:r>
        <w:rPr>
          <w:i/>
        </w:rPr>
        <w:tab/>
      </w:r>
      <w:r>
        <w:rPr>
          <w:i/>
        </w:rPr>
        <w:tab/>
      </w:r>
      <w:r>
        <w:rPr>
          <w:i/>
        </w:rPr>
        <w:tab/>
      </w:r>
      <w:r>
        <w:rPr>
          <w:i/>
        </w:rPr>
        <w:tab/>
        <w:t>Source: MediaTek inc.</w:t>
      </w:r>
    </w:p>
    <w:p w14:paraId="413BC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ACCDA" w14:textId="77777777" w:rsidR="00BC378C" w:rsidRDefault="00BC378C" w:rsidP="00BC378C">
      <w:pPr>
        <w:rPr>
          <w:rFonts w:ascii="Arial" w:hAnsi="Arial" w:cs="Arial"/>
          <w:b/>
          <w:sz w:val="24"/>
        </w:rPr>
      </w:pPr>
      <w:r>
        <w:rPr>
          <w:rFonts w:ascii="Arial" w:hAnsi="Arial" w:cs="Arial"/>
          <w:b/>
          <w:color w:val="0000FF"/>
          <w:sz w:val="24"/>
        </w:rPr>
        <w:t>R4-2313428</w:t>
      </w:r>
      <w:r>
        <w:rPr>
          <w:rFonts w:ascii="Arial" w:hAnsi="Arial" w:cs="Arial"/>
          <w:b/>
          <w:color w:val="0000FF"/>
          <w:sz w:val="24"/>
        </w:rPr>
        <w:tab/>
      </w:r>
      <w:r>
        <w:rPr>
          <w:rFonts w:ascii="Arial" w:hAnsi="Arial" w:cs="Arial"/>
          <w:b/>
          <w:sz w:val="24"/>
        </w:rPr>
        <w:t>Discussion on NB-IoT performance part for NTN</w:t>
      </w:r>
    </w:p>
    <w:p w14:paraId="20D1A6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DC3F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4589E" w14:textId="77777777" w:rsidR="00BC378C" w:rsidRDefault="00BC378C" w:rsidP="00BC378C">
      <w:pPr>
        <w:rPr>
          <w:rFonts w:ascii="Arial" w:hAnsi="Arial" w:cs="Arial"/>
          <w:b/>
          <w:sz w:val="24"/>
        </w:rPr>
      </w:pPr>
      <w:r>
        <w:rPr>
          <w:rFonts w:ascii="Arial" w:hAnsi="Arial" w:cs="Arial"/>
          <w:b/>
          <w:color w:val="0000FF"/>
          <w:sz w:val="24"/>
        </w:rPr>
        <w:t>R4-2313429</w:t>
      </w:r>
      <w:r>
        <w:rPr>
          <w:rFonts w:ascii="Arial" w:hAnsi="Arial" w:cs="Arial"/>
          <w:b/>
          <w:color w:val="0000FF"/>
          <w:sz w:val="24"/>
        </w:rPr>
        <w:tab/>
      </w:r>
      <w:r>
        <w:rPr>
          <w:rFonts w:ascii="Arial" w:hAnsi="Arial" w:cs="Arial"/>
          <w:b/>
          <w:sz w:val="24"/>
        </w:rPr>
        <w:t>CR 36.133 on fixing the band indication on transmit timing tests</w:t>
      </w:r>
    </w:p>
    <w:p w14:paraId="4378665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CR-7245  rev  Cat: F (Rel-18)</w:t>
      </w:r>
      <w:r>
        <w:rPr>
          <w:i/>
        </w:rPr>
        <w:br/>
      </w:r>
      <w:r>
        <w:rPr>
          <w:i/>
        </w:rPr>
        <w:br/>
      </w:r>
      <w:r>
        <w:rPr>
          <w:i/>
        </w:rPr>
        <w:tab/>
      </w:r>
      <w:r>
        <w:rPr>
          <w:i/>
        </w:rPr>
        <w:tab/>
      </w:r>
      <w:r>
        <w:rPr>
          <w:i/>
        </w:rPr>
        <w:tab/>
      </w:r>
      <w:r>
        <w:rPr>
          <w:i/>
        </w:rPr>
        <w:tab/>
      </w:r>
      <w:r>
        <w:rPr>
          <w:i/>
        </w:rPr>
        <w:tab/>
        <w:t>Source: Nokia, Nokia Shanghai Bell</w:t>
      </w:r>
    </w:p>
    <w:p w14:paraId="7CFBC3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2911" w14:textId="77777777" w:rsidR="00BC378C" w:rsidRDefault="00BC378C" w:rsidP="00BC378C">
      <w:pPr>
        <w:pStyle w:val="Heading4"/>
      </w:pPr>
      <w:bookmarkStart w:id="60" w:name="_Toc142747527"/>
      <w:r>
        <w:t>6.8.5</w:t>
      </w:r>
      <w:r>
        <w:tab/>
        <w:t>Demodulation requirements</w:t>
      </w:r>
      <w:bookmarkEnd w:id="60"/>
    </w:p>
    <w:p w14:paraId="3F3E5C8C" w14:textId="77777777" w:rsidR="00BC378C" w:rsidRDefault="00BC378C" w:rsidP="00BC378C">
      <w:pPr>
        <w:pStyle w:val="Heading5"/>
      </w:pPr>
      <w:bookmarkStart w:id="61" w:name="_Toc142747528"/>
      <w:r>
        <w:t>6.8.5.1</w:t>
      </w:r>
      <w:r>
        <w:tab/>
        <w:t>UE demodulation</w:t>
      </w:r>
      <w:bookmarkEnd w:id="61"/>
    </w:p>
    <w:p w14:paraId="56714BDD" w14:textId="77777777" w:rsidR="00BC378C" w:rsidRDefault="00BC378C" w:rsidP="00BC378C">
      <w:pPr>
        <w:rPr>
          <w:rFonts w:ascii="Arial" w:hAnsi="Arial" w:cs="Arial"/>
          <w:b/>
          <w:sz w:val="24"/>
        </w:rPr>
      </w:pPr>
      <w:r>
        <w:rPr>
          <w:rFonts w:ascii="Arial" w:hAnsi="Arial" w:cs="Arial"/>
          <w:b/>
          <w:color w:val="0000FF"/>
          <w:sz w:val="24"/>
        </w:rPr>
        <w:t>R4-2311296</w:t>
      </w:r>
      <w:r>
        <w:rPr>
          <w:rFonts w:ascii="Arial" w:hAnsi="Arial" w:cs="Arial"/>
          <w:b/>
          <w:color w:val="0000FF"/>
          <w:sz w:val="24"/>
        </w:rPr>
        <w:tab/>
      </w:r>
      <w:r>
        <w:rPr>
          <w:rFonts w:ascii="Arial" w:hAnsi="Arial" w:cs="Arial"/>
          <w:b/>
          <w:sz w:val="24"/>
        </w:rPr>
        <w:t>CR to 36.307: Release independent for IoT-NTN demodulation requirements</w:t>
      </w:r>
    </w:p>
    <w:p w14:paraId="5378316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v17.5.0</w:t>
      </w:r>
      <w:r>
        <w:rPr>
          <w:i/>
        </w:rPr>
        <w:tab/>
        <w:t xml:space="preserve">  CR-4492  rev  Cat: F (Rel-17)</w:t>
      </w:r>
      <w:r>
        <w:rPr>
          <w:i/>
        </w:rPr>
        <w:br/>
      </w:r>
      <w:r>
        <w:rPr>
          <w:i/>
        </w:rPr>
        <w:br/>
      </w:r>
      <w:r>
        <w:rPr>
          <w:i/>
        </w:rPr>
        <w:tab/>
      </w:r>
      <w:r>
        <w:rPr>
          <w:i/>
        </w:rPr>
        <w:tab/>
      </w:r>
      <w:r>
        <w:rPr>
          <w:i/>
        </w:rPr>
        <w:tab/>
      </w:r>
      <w:r>
        <w:rPr>
          <w:i/>
        </w:rPr>
        <w:tab/>
      </w:r>
      <w:r>
        <w:rPr>
          <w:i/>
        </w:rPr>
        <w:tab/>
        <w:t>Source: MediaTek</w:t>
      </w:r>
    </w:p>
    <w:p w14:paraId="450D2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054F" w14:textId="77777777" w:rsidR="00BC378C" w:rsidRDefault="00BC378C" w:rsidP="00BC378C">
      <w:pPr>
        <w:rPr>
          <w:rFonts w:ascii="Arial" w:hAnsi="Arial" w:cs="Arial"/>
          <w:b/>
          <w:sz w:val="24"/>
        </w:rPr>
      </w:pPr>
      <w:r>
        <w:rPr>
          <w:rFonts w:ascii="Arial" w:hAnsi="Arial" w:cs="Arial"/>
          <w:b/>
          <w:color w:val="0000FF"/>
          <w:sz w:val="24"/>
        </w:rPr>
        <w:t>R4-2311297</w:t>
      </w:r>
      <w:r>
        <w:rPr>
          <w:rFonts w:ascii="Arial" w:hAnsi="Arial" w:cs="Arial"/>
          <w:b/>
          <w:color w:val="0000FF"/>
          <w:sz w:val="24"/>
        </w:rPr>
        <w:tab/>
      </w:r>
      <w:r>
        <w:rPr>
          <w:rFonts w:ascii="Arial" w:hAnsi="Arial" w:cs="Arial"/>
          <w:b/>
          <w:sz w:val="24"/>
        </w:rPr>
        <w:t>CR to 36.307: Release independent for IoT-NTN UE demodulation requirements (Rel-18)</w:t>
      </w:r>
    </w:p>
    <w:p w14:paraId="574F7F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CR-4493  rev  Cat: A (Rel-18)</w:t>
      </w:r>
      <w:r>
        <w:rPr>
          <w:i/>
        </w:rPr>
        <w:br/>
      </w:r>
      <w:r>
        <w:rPr>
          <w:i/>
        </w:rPr>
        <w:br/>
      </w:r>
      <w:r>
        <w:rPr>
          <w:i/>
        </w:rPr>
        <w:tab/>
      </w:r>
      <w:r>
        <w:rPr>
          <w:i/>
        </w:rPr>
        <w:tab/>
      </w:r>
      <w:r>
        <w:rPr>
          <w:i/>
        </w:rPr>
        <w:tab/>
      </w:r>
      <w:r>
        <w:rPr>
          <w:i/>
        </w:rPr>
        <w:tab/>
      </w:r>
      <w:r>
        <w:rPr>
          <w:i/>
        </w:rPr>
        <w:tab/>
        <w:t>Source: MediaTek inc.</w:t>
      </w:r>
    </w:p>
    <w:p w14:paraId="1FE73F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6A0BE" w14:textId="77777777" w:rsidR="00BC378C" w:rsidRDefault="00BC378C" w:rsidP="00BC378C">
      <w:pPr>
        <w:rPr>
          <w:rFonts w:ascii="Arial" w:hAnsi="Arial" w:cs="Arial"/>
          <w:b/>
          <w:sz w:val="24"/>
        </w:rPr>
      </w:pPr>
      <w:r>
        <w:rPr>
          <w:rFonts w:ascii="Arial" w:hAnsi="Arial" w:cs="Arial"/>
          <w:b/>
          <w:color w:val="0000FF"/>
          <w:sz w:val="24"/>
        </w:rPr>
        <w:t>R4-2311303</w:t>
      </w:r>
      <w:r>
        <w:rPr>
          <w:rFonts w:ascii="Arial" w:hAnsi="Arial" w:cs="Arial"/>
          <w:b/>
          <w:color w:val="0000FF"/>
          <w:sz w:val="24"/>
        </w:rPr>
        <w:tab/>
      </w:r>
      <w:r>
        <w:rPr>
          <w:rFonts w:ascii="Arial" w:hAnsi="Arial" w:cs="Arial"/>
          <w:b/>
          <w:sz w:val="24"/>
        </w:rPr>
        <w:t>CR to TS36.102: Corrections to IoT-NTN requirements</w:t>
      </w:r>
    </w:p>
    <w:p w14:paraId="18D15EA2"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CR-0015  rev  Cat: F (Rel-18)</w:t>
      </w:r>
      <w:r>
        <w:rPr>
          <w:i/>
        </w:rPr>
        <w:br/>
      </w:r>
      <w:r>
        <w:rPr>
          <w:i/>
        </w:rPr>
        <w:br/>
      </w:r>
      <w:r>
        <w:rPr>
          <w:i/>
        </w:rPr>
        <w:tab/>
      </w:r>
      <w:r>
        <w:rPr>
          <w:i/>
        </w:rPr>
        <w:tab/>
      </w:r>
      <w:r>
        <w:rPr>
          <w:i/>
        </w:rPr>
        <w:tab/>
      </w:r>
      <w:r>
        <w:rPr>
          <w:i/>
        </w:rPr>
        <w:tab/>
      </w:r>
      <w:r>
        <w:rPr>
          <w:i/>
        </w:rPr>
        <w:tab/>
        <w:t>Source: MediaTek, Qualcomm</w:t>
      </w:r>
    </w:p>
    <w:p w14:paraId="33283C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36EA" w14:textId="77777777" w:rsidR="00BC378C" w:rsidRDefault="00BC378C" w:rsidP="00BC378C">
      <w:pPr>
        <w:rPr>
          <w:rFonts w:ascii="Arial" w:hAnsi="Arial" w:cs="Arial"/>
          <w:b/>
          <w:sz w:val="24"/>
        </w:rPr>
      </w:pPr>
      <w:r>
        <w:rPr>
          <w:rFonts w:ascii="Arial" w:hAnsi="Arial" w:cs="Arial"/>
          <w:b/>
          <w:color w:val="0000FF"/>
          <w:sz w:val="24"/>
        </w:rPr>
        <w:t>R4-2311524</w:t>
      </w:r>
      <w:r>
        <w:rPr>
          <w:rFonts w:ascii="Arial" w:hAnsi="Arial" w:cs="Arial"/>
          <w:b/>
          <w:color w:val="0000FF"/>
          <w:sz w:val="24"/>
        </w:rPr>
        <w:tab/>
      </w:r>
      <w:r>
        <w:rPr>
          <w:rFonts w:ascii="Arial" w:hAnsi="Arial" w:cs="Arial"/>
          <w:b/>
          <w:sz w:val="24"/>
        </w:rPr>
        <w:t xml:space="preserve">NTN NB-IoT/eMTC demodulation performance requirements </w:t>
      </w:r>
    </w:p>
    <w:p w14:paraId="01AB8B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2D06DA7F" w14:textId="77777777" w:rsidR="00BC378C" w:rsidRDefault="00BC378C" w:rsidP="00BC378C">
      <w:pPr>
        <w:rPr>
          <w:rFonts w:ascii="Arial" w:hAnsi="Arial" w:cs="Arial"/>
          <w:b/>
        </w:rPr>
      </w:pPr>
      <w:r>
        <w:rPr>
          <w:rFonts w:ascii="Arial" w:hAnsi="Arial" w:cs="Arial"/>
          <w:b/>
        </w:rPr>
        <w:t xml:space="preserve">Abstract: </w:t>
      </w:r>
    </w:p>
    <w:p w14:paraId="7AF906DD" w14:textId="77777777" w:rsidR="00BC378C" w:rsidRDefault="00BC378C" w:rsidP="00BC378C">
      <w:r>
        <w:t xml:space="preserve">Document sharing eMTC demodulation simulation results so that the results can be correctly captured in the spec. requirements. </w:t>
      </w:r>
    </w:p>
    <w:p w14:paraId="3E893D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E3BF" w14:textId="77777777" w:rsidR="00BC378C" w:rsidRDefault="00BC378C" w:rsidP="00BC378C">
      <w:pPr>
        <w:pStyle w:val="Heading5"/>
      </w:pPr>
      <w:bookmarkStart w:id="62" w:name="_Toc142747529"/>
      <w:r>
        <w:t>6.8.5.2</w:t>
      </w:r>
      <w:r>
        <w:tab/>
        <w:t>SAN demodulation</w:t>
      </w:r>
      <w:bookmarkEnd w:id="62"/>
    </w:p>
    <w:p w14:paraId="00FFD82E" w14:textId="77777777" w:rsidR="00BC378C" w:rsidRDefault="00BC378C" w:rsidP="00BC378C">
      <w:pPr>
        <w:rPr>
          <w:rFonts w:ascii="Arial" w:hAnsi="Arial" w:cs="Arial"/>
          <w:b/>
          <w:sz w:val="24"/>
        </w:rPr>
      </w:pPr>
      <w:r>
        <w:rPr>
          <w:rFonts w:ascii="Arial" w:hAnsi="Arial" w:cs="Arial"/>
          <w:b/>
          <w:color w:val="0000FF"/>
          <w:sz w:val="24"/>
        </w:rPr>
        <w:t>R4-2311070</w:t>
      </w:r>
      <w:r>
        <w:rPr>
          <w:rFonts w:ascii="Arial" w:hAnsi="Arial" w:cs="Arial"/>
          <w:b/>
          <w:color w:val="0000FF"/>
          <w:sz w:val="24"/>
        </w:rPr>
        <w:tab/>
      </w:r>
      <w:r>
        <w:rPr>
          <w:rFonts w:ascii="Arial" w:hAnsi="Arial" w:cs="Arial"/>
          <w:b/>
          <w:sz w:val="24"/>
        </w:rPr>
        <w:t>[LTE_NBIoT_eMTC_NTN_req] CR on TS 36.181 for SAN Demodulation on PUSCH</w:t>
      </w:r>
    </w:p>
    <w:p w14:paraId="7214FC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2A1E3583" w14:textId="77777777" w:rsidR="00BC378C" w:rsidRDefault="00BC378C" w:rsidP="00BC378C">
      <w:pPr>
        <w:rPr>
          <w:rFonts w:ascii="Arial" w:hAnsi="Arial" w:cs="Arial"/>
          <w:b/>
        </w:rPr>
      </w:pPr>
      <w:r>
        <w:rPr>
          <w:rFonts w:ascii="Arial" w:hAnsi="Arial" w:cs="Arial"/>
          <w:b/>
        </w:rPr>
        <w:t xml:space="preserve">Abstract: </w:t>
      </w:r>
    </w:p>
    <w:p w14:paraId="63F7B72F" w14:textId="77777777" w:rsidR="00BC378C" w:rsidRDefault="00BC378C" w:rsidP="00BC378C">
      <w:r>
        <w:t>Removal of square brackets and tidy up of TS 36.181 PUSCH Performance Requirements</w:t>
      </w:r>
    </w:p>
    <w:p w14:paraId="313B62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5C0E5" w14:textId="77777777" w:rsidR="00BC378C" w:rsidRDefault="00BC378C" w:rsidP="00BC378C">
      <w:pPr>
        <w:rPr>
          <w:rFonts w:ascii="Arial" w:hAnsi="Arial" w:cs="Arial"/>
          <w:b/>
          <w:sz w:val="24"/>
        </w:rPr>
      </w:pPr>
      <w:r>
        <w:rPr>
          <w:rFonts w:ascii="Arial" w:hAnsi="Arial" w:cs="Arial"/>
          <w:b/>
          <w:color w:val="0000FF"/>
          <w:sz w:val="24"/>
        </w:rPr>
        <w:t>R4-2312205</w:t>
      </w:r>
      <w:r>
        <w:rPr>
          <w:rFonts w:ascii="Arial" w:hAnsi="Arial" w:cs="Arial"/>
          <w:b/>
          <w:color w:val="0000FF"/>
          <w:sz w:val="24"/>
        </w:rPr>
        <w:tab/>
      </w:r>
      <w:r>
        <w:rPr>
          <w:rFonts w:ascii="Arial" w:hAnsi="Arial" w:cs="Arial"/>
          <w:b/>
          <w:sz w:val="24"/>
        </w:rPr>
        <w:t>Discussion and simulation results for eMTC and NB-IoT over NTN</w:t>
      </w:r>
    </w:p>
    <w:p w14:paraId="6505EB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2A82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3E365" w14:textId="77777777" w:rsidR="00BC378C" w:rsidRDefault="00BC378C" w:rsidP="00BC378C">
      <w:pPr>
        <w:rPr>
          <w:rFonts w:ascii="Arial" w:hAnsi="Arial" w:cs="Arial"/>
          <w:b/>
          <w:sz w:val="24"/>
        </w:rPr>
      </w:pPr>
      <w:r>
        <w:rPr>
          <w:rFonts w:ascii="Arial" w:hAnsi="Arial" w:cs="Arial"/>
          <w:b/>
          <w:color w:val="0000FF"/>
          <w:sz w:val="24"/>
        </w:rPr>
        <w:t>R4-2312206</w:t>
      </w:r>
      <w:r>
        <w:rPr>
          <w:rFonts w:ascii="Arial" w:hAnsi="Arial" w:cs="Arial"/>
          <w:b/>
          <w:color w:val="0000FF"/>
          <w:sz w:val="24"/>
        </w:rPr>
        <w:tab/>
      </w:r>
      <w:r>
        <w:rPr>
          <w:rFonts w:ascii="Arial" w:hAnsi="Arial" w:cs="Arial"/>
          <w:b/>
          <w:sz w:val="24"/>
        </w:rPr>
        <w:t>Draft CR on SAN demodulation requirements for NB-IoT over NTN</w:t>
      </w:r>
    </w:p>
    <w:p w14:paraId="1D97442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Samsung</w:t>
      </w:r>
    </w:p>
    <w:p w14:paraId="4F1F4B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3FC1" w14:textId="77777777" w:rsidR="00BC378C" w:rsidRDefault="00BC378C" w:rsidP="00BC378C">
      <w:pPr>
        <w:rPr>
          <w:rFonts w:ascii="Arial" w:hAnsi="Arial" w:cs="Arial"/>
          <w:b/>
          <w:sz w:val="24"/>
        </w:rPr>
      </w:pPr>
      <w:r>
        <w:rPr>
          <w:rFonts w:ascii="Arial" w:hAnsi="Arial" w:cs="Arial"/>
          <w:b/>
          <w:color w:val="0000FF"/>
          <w:sz w:val="24"/>
        </w:rPr>
        <w:t>R4-2312789</w:t>
      </w:r>
      <w:r>
        <w:rPr>
          <w:rFonts w:ascii="Arial" w:hAnsi="Arial" w:cs="Arial"/>
          <w:b/>
          <w:color w:val="0000FF"/>
          <w:sz w:val="24"/>
        </w:rPr>
        <w:tab/>
      </w:r>
      <w:r>
        <w:rPr>
          <w:rFonts w:ascii="Arial" w:hAnsi="Arial" w:cs="Arial"/>
          <w:b/>
          <w:sz w:val="24"/>
        </w:rPr>
        <w:t>Simulation results of SAN demodulation requirements for IoT-NTN</w:t>
      </w:r>
    </w:p>
    <w:p w14:paraId="3116BD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61A786" w14:textId="77777777" w:rsidR="00BC378C" w:rsidRDefault="00BC378C" w:rsidP="00BC378C">
      <w:pPr>
        <w:rPr>
          <w:rFonts w:ascii="Arial" w:hAnsi="Arial" w:cs="Arial"/>
          <w:b/>
        </w:rPr>
      </w:pPr>
      <w:r>
        <w:rPr>
          <w:rFonts w:ascii="Arial" w:hAnsi="Arial" w:cs="Arial"/>
          <w:b/>
        </w:rPr>
        <w:t xml:space="preserve">Abstract: </w:t>
      </w:r>
    </w:p>
    <w:p w14:paraId="4D649D0A" w14:textId="77777777" w:rsidR="00BC378C" w:rsidRDefault="00BC378C" w:rsidP="00BC378C">
      <w:r>
        <w:t>This contribution provides the updated simulation results of SAN dedmodulation requirements for IoT-NTN.</w:t>
      </w:r>
    </w:p>
    <w:p w14:paraId="27E96E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0B829" w14:textId="77777777" w:rsidR="00BC378C" w:rsidRDefault="00BC378C" w:rsidP="00BC378C">
      <w:pPr>
        <w:rPr>
          <w:rFonts w:ascii="Arial" w:hAnsi="Arial" w:cs="Arial"/>
          <w:b/>
          <w:sz w:val="24"/>
        </w:rPr>
      </w:pPr>
      <w:r>
        <w:rPr>
          <w:rFonts w:ascii="Arial" w:hAnsi="Arial" w:cs="Arial"/>
          <w:b/>
          <w:color w:val="0000FF"/>
          <w:sz w:val="24"/>
        </w:rPr>
        <w:t>R4-2312790</w:t>
      </w:r>
      <w:r>
        <w:rPr>
          <w:rFonts w:ascii="Arial" w:hAnsi="Arial" w:cs="Arial"/>
          <w:b/>
          <w:color w:val="0000FF"/>
          <w:sz w:val="24"/>
        </w:rPr>
        <w:tab/>
      </w:r>
      <w:r>
        <w:rPr>
          <w:rFonts w:ascii="Arial" w:hAnsi="Arial" w:cs="Arial"/>
          <w:b/>
          <w:sz w:val="24"/>
        </w:rPr>
        <w:t>draft CR: Introduction of SAN demodulation requirements for IoT-NTN</w:t>
      </w:r>
    </w:p>
    <w:p w14:paraId="50B5DCBA"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Ericsson</w:t>
      </w:r>
    </w:p>
    <w:p w14:paraId="6BE1B19F" w14:textId="77777777" w:rsidR="00BC378C" w:rsidRDefault="00BC378C" w:rsidP="00BC378C">
      <w:pPr>
        <w:rPr>
          <w:rFonts w:ascii="Arial" w:hAnsi="Arial" w:cs="Arial"/>
          <w:b/>
        </w:rPr>
      </w:pPr>
      <w:r>
        <w:rPr>
          <w:rFonts w:ascii="Arial" w:hAnsi="Arial" w:cs="Arial"/>
          <w:b/>
        </w:rPr>
        <w:t xml:space="preserve">Abstract: </w:t>
      </w:r>
    </w:p>
    <w:p w14:paraId="4C6809BC" w14:textId="77777777" w:rsidR="00BC378C" w:rsidRDefault="00BC378C" w:rsidP="00BC378C">
      <w:r>
        <w:t>This draft CR introduces the SNA demodulation requirements for IoT-NTN.</w:t>
      </w:r>
    </w:p>
    <w:p w14:paraId="4E4A5D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46F93" w14:textId="77777777" w:rsidR="00BC378C" w:rsidRDefault="00BC378C" w:rsidP="00BC378C">
      <w:pPr>
        <w:rPr>
          <w:rFonts w:ascii="Arial" w:hAnsi="Arial" w:cs="Arial"/>
          <w:b/>
          <w:sz w:val="24"/>
        </w:rPr>
      </w:pPr>
      <w:r>
        <w:rPr>
          <w:rFonts w:ascii="Arial" w:hAnsi="Arial" w:cs="Arial"/>
          <w:b/>
          <w:color w:val="0000FF"/>
          <w:sz w:val="24"/>
        </w:rPr>
        <w:t>R4-2312791</w:t>
      </w:r>
      <w:r>
        <w:rPr>
          <w:rFonts w:ascii="Arial" w:hAnsi="Arial" w:cs="Arial"/>
          <w:b/>
          <w:color w:val="0000FF"/>
          <w:sz w:val="24"/>
        </w:rPr>
        <w:tab/>
      </w:r>
      <w:r>
        <w:rPr>
          <w:rFonts w:ascii="Arial" w:hAnsi="Arial" w:cs="Arial"/>
          <w:b/>
          <w:sz w:val="24"/>
        </w:rPr>
        <w:t>Summary of SAN simulation results for IoT-NTN</w:t>
      </w:r>
    </w:p>
    <w:p w14:paraId="5D69237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821D2B" w14:textId="77777777" w:rsidR="00BC378C" w:rsidRDefault="00BC378C" w:rsidP="00BC378C">
      <w:pPr>
        <w:rPr>
          <w:rFonts w:ascii="Arial" w:hAnsi="Arial" w:cs="Arial"/>
          <w:b/>
        </w:rPr>
      </w:pPr>
      <w:r>
        <w:rPr>
          <w:rFonts w:ascii="Arial" w:hAnsi="Arial" w:cs="Arial"/>
          <w:b/>
        </w:rPr>
        <w:t xml:space="preserve">Abstract: </w:t>
      </w:r>
    </w:p>
    <w:p w14:paraId="0BA5B00C" w14:textId="77777777" w:rsidR="00BC378C" w:rsidRDefault="00BC378C" w:rsidP="00BC378C">
      <w:r>
        <w:t>This spread sheet summarizes the simulation results of SAN demodulation requirements for IoT-NTN.</w:t>
      </w:r>
    </w:p>
    <w:p w14:paraId="6E5F83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074A9" w14:textId="77777777" w:rsidR="00BC378C" w:rsidRDefault="00BC378C" w:rsidP="00BC378C">
      <w:pPr>
        <w:rPr>
          <w:rFonts w:ascii="Arial" w:hAnsi="Arial" w:cs="Arial"/>
          <w:b/>
          <w:sz w:val="24"/>
        </w:rPr>
      </w:pPr>
      <w:r>
        <w:rPr>
          <w:rFonts w:ascii="Arial" w:hAnsi="Arial" w:cs="Arial"/>
          <w:b/>
          <w:color w:val="0000FF"/>
          <w:sz w:val="24"/>
        </w:rPr>
        <w:t>R4-2313662</w:t>
      </w:r>
      <w:r>
        <w:rPr>
          <w:rFonts w:ascii="Arial" w:hAnsi="Arial" w:cs="Arial"/>
          <w:b/>
          <w:color w:val="0000FF"/>
          <w:sz w:val="24"/>
        </w:rPr>
        <w:tab/>
      </w:r>
      <w:r>
        <w:rPr>
          <w:rFonts w:ascii="Arial" w:hAnsi="Arial" w:cs="Arial"/>
          <w:b/>
          <w:sz w:val="24"/>
        </w:rPr>
        <w:t>[LTE_NBIOT_eMTC_NTN_req-Perf] Discussion on SAN demodulation requirements for LTE NTN IOT</w:t>
      </w:r>
    </w:p>
    <w:p w14:paraId="00C84F7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C3F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FB39C" w14:textId="77777777" w:rsidR="00BC378C" w:rsidRDefault="00BC378C" w:rsidP="00BC378C">
      <w:pPr>
        <w:rPr>
          <w:rFonts w:ascii="Arial" w:hAnsi="Arial" w:cs="Arial"/>
          <w:b/>
          <w:sz w:val="24"/>
        </w:rPr>
      </w:pPr>
      <w:r>
        <w:rPr>
          <w:rFonts w:ascii="Arial" w:hAnsi="Arial" w:cs="Arial"/>
          <w:b/>
          <w:color w:val="0000FF"/>
          <w:sz w:val="24"/>
        </w:rPr>
        <w:t>R4-2313663</w:t>
      </w:r>
      <w:r>
        <w:rPr>
          <w:rFonts w:ascii="Arial" w:hAnsi="Arial" w:cs="Arial"/>
          <w:b/>
          <w:color w:val="0000FF"/>
          <w:sz w:val="24"/>
        </w:rPr>
        <w:tab/>
      </w:r>
      <w:r>
        <w:rPr>
          <w:rFonts w:ascii="Arial" w:hAnsi="Arial" w:cs="Arial"/>
          <w:b/>
          <w:sz w:val="24"/>
        </w:rPr>
        <w:t>[LTE_NBIOT_eMTC_NTN_req-Perf] Simulation results on SAN demodulation requirements for LTE NTN IOT</w:t>
      </w:r>
    </w:p>
    <w:p w14:paraId="4EDA38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B2CF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0213" w14:textId="77777777" w:rsidR="00BC378C" w:rsidRDefault="00BC378C" w:rsidP="00BC378C">
      <w:pPr>
        <w:rPr>
          <w:rFonts w:ascii="Arial" w:hAnsi="Arial" w:cs="Arial"/>
          <w:b/>
          <w:sz w:val="24"/>
        </w:rPr>
      </w:pPr>
      <w:r>
        <w:rPr>
          <w:rFonts w:ascii="Arial" w:hAnsi="Arial" w:cs="Arial"/>
          <w:b/>
          <w:color w:val="0000FF"/>
          <w:sz w:val="24"/>
        </w:rPr>
        <w:t>R4-2313664</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7EBC959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CR-0006  rev  Cat: F (Rel-18)</w:t>
      </w:r>
      <w:r>
        <w:rPr>
          <w:i/>
        </w:rPr>
        <w:br/>
      </w:r>
      <w:r>
        <w:rPr>
          <w:i/>
        </w:rPr>
        <w:br/>
      </w:r>
      <w:r>
        <w:rPr>
          <w:i/>
        </w:rPr>
        <w:tab/>
      </w:r>
      <w:r>
        <w:rPr>
          <w:i/>
        </w:rPr>
        <w:tab/>
      </w:r>
      <w:r>
        <w:rPr>
          <w:i/>
        </w:rPr>
        <w:tab/>
      </w:r>
      <w:r>
        <w:rPr>
          <w:i/>
        </w:rPr>
        <w:tab/>
      </w:r>
      <w:r>
        <w:rPr>
          <w:i/>
        </w:rPr>
        <w:tab/>
        <w:t>Source: Huawei, HiSilicon</w:t>
      </w:r>
    </w:p>
    <w:p w14:paraId="23C320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A28B" w14:textId="77777777" w:rsidR="00BC378C" w:rsidRDefault="00BC378C" w:rsidP="00BC378C">
      <w:pPr>
        <w:pStyle w:val="Heading3"/>
      </w:pPr>
      <w:bookmarkStart w:id="63" w:name="_Toc142747530"/>
      <w:r>
        <w:t>6.9</w:t>
      </w:r>
      <w:r>
        <w:tab/>
        <w:t>Moderator summary and conclusions</w:t>
      </w:r>
      <w:bookmarkEnd w:id="63"/>
    </w:p>
    <w:p w14:paraId="3077DADD" w14:textId="77777777" w:rsidR="00EE6F31" w:rsidRDefault="00EE6F31" w:rsidP="00EE6F31"/>
    <w:p w14:paraId="4BFAE44A" w14:textId="77777777" w:rsidR="00CB4E44" w:rsidRDefault="00CB4E44" w:rsidP="00EE6F31">
      <w:pPr>
        <w:sectPr w:rsidR="00CB4E44" w:rsidSect="00BC378C">
          <w:footnotePr>
            <w:numRestart w:val="eachSect"/>
          </w:footnotePr>
          <w:pgSz w:w="11907" w:h="16840" w:code="9"/>
          <w:pgMar w:top="1418" w:right="1134" w:bottom="1134" w:left="1134" w:header="680" w:footer="567" w:gutter="0"/>
          <w:cols w:space="720"/>
          <w:titlePg/>
        </w:sectPr>
      </w:pPr>
    </w:p>
    <w:p w14:paraId="20802CDD" w14:textId="77777777" w:rsidR="00400CD8" w:rsidRPr="00400CD8" w:rsidRDefault="00400CD8" w:rsidP="00400CD8">
      <w:pPr>
        <w:keepNext/>
        <w:keepLines/>
        <w:spacing w:before="120"/>
        <w:ind w:left="1134" w:hanging="1134"/>
        <w:outlineLvl w:val="2"/>
        <w:rPr>
          <w:rFonts w:ascii="Arial" w:hAnsi="Arial"/>
          <w:sz w:val="28"/>
        </w:rPr>
      </w:pPr>
      <w:bookmarkStart w:id="64" w:name="_Toc142747531"/>
      <w:r w:rsidRPr="00400CD8">
        <w:rPr>
          <w:rFonts w:ascii="Arial" w:hAnsi="Arial"/>
          <w:sz w:val="28"/>
        </w:rPr>
        <w:lastRenderedPageBreak/>
        <w:t>6.9.1</w:t>
      </w:r>
      <w:r w:rsidRPr="00400CD8">
        <w:rPr>
          <w:rFonts w:ascii="Arial" w:hAnsi="Arial"/>
          <w:sz w:val="28"/>
        </w:rPr>
        <w:tab/>
        <w:t>CR List from 3GU under agenda item 6</w:t>
      </w:r>
    </w:p>
    <w:p w14:paraId="7045D6AD" w14:textId="77777777" w:rsidR="00400CD8" w:rsidRPr="00400CD8" w:rsidRDefault="00400CD8" w:rsidP="00400CD8">
      <w:r w:rsidRPr="00400CD8">
        <w:t>There are 32 CRs under agenda item 6 allocated by tdoc request and submission deadline.</w:t>
      </w:r>
    </w:p>
    <w:tbl>
      <w:tblPr>
        <w:tblW w:w="5088" w:type="pct"/>
        <w:tblLayout w:type="fixed"/>
        <w:tblLook w:val="04A0" w:firstRow="1" w:lastRow="0" w:firstColumn="1" w:lastColumn="0" w:noHBand="0" w:noVBand="1"/>
      </w:tblPr>
      <w:tblGrid>
        <w:gridCol w:w="1134"/>
        <w:gridCol w:w="2269"/>
        <w:gridCol w:w="1415"/>
        <w:gridCol w:w="570"/>
        <w:gridCol w:w="976"/>
        <w:gridCol w:w="782"/>
        <w:gridCol w:w="825"/>
        <w:gridCol w:w="735"/>
        <w:gridCol w:w="735"/>
        <w:gridCol w:w="726"/>
        <w:gridCol w:w="1595"/>
        <w:gridCol w:w="622"/>
        <w:gridCol w:w="564"/>
        <w:gridCol w:w="509"/>
        <w:gridCol w:w="1072"/>
      </w:tblGrid>
      <w:tr w:rsidR="00400CD8" w:rsidRPr="00400CD8" w14:paraId="480CCDE1" w14:textId="77777777" w:rsidTr="00545F87">
        <w:trPr>
          <w:trHeight w:val="420"/>
        </w:trPr>
        <w:tc>
          <w:tcPr>
            <w:tcW w:w="390" w:type="pct"/>
            <w:tcBorders>
              <w:top w:val="single" w:sz="4" w:space="0" w:color="FFFFFF"/>
              <w:left w:val="single" w:sz="4" w:space="0" w:color="FFFFFF"/>
              <w:bottom w:val="single" w:sz="4" w:space="0" w:color="FFFFFF"/>
              <w:right w:val="single" w:sz="4" w:space="0" w:color="auto"/>
            </w:tcBorders>
            <w:shd w:val="clear" w:color="000000" w:fill="75B91A"/>
            <w:hideMark/>
          </w:tcPr>
          <w:p w14:paraId="4249941F"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TDoc</w:t>
            </w:r>
          </w:p>
        </w:tc>
        <w:tc>
          <w:tcPr>
            <w:tcW w:w="781" w:type="pct"/>
            <w:tcBorders>
              <w:top w:val="single" w:sz="4" w:space="0" w:color="FFFFFF"/>
              <w:left w:val="single" w:sz="4" w:space="0" w:color="auto"/>
              <w:bottom w:val="single" w:sz="4" w:space="0" w:color="A6A6A6"/>
              <w:right w:val="single" w:sz="4" w:space="0" w:color="auto"/>
            </w:tcBorders>
            <w:shd w:val="clear" w:color="000000" w:fill="75B91A"/>
            <w:hideMark/>
          </w:tcPr>
          <w:p w14:paraId="1BC44B0C"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Title</w:t>
            </w:r>
          </w:p>
        </w:tc>
        <w:tc>
          <w:tcPr>
            <w:tcW w:w="487" w:type="pct"/>
            <w:tcBorders>
              <w:top w:val="single" w:sz="4" w:space="0" w:color="FFFFFF"/>
              <w:left w:val="single" w:sz="4" w:space="0" w:color="auto"/>
              <w:bottom w:val="single" w:sz="4" w:space="0" w:color="A6A6A6"/>
              <w:right w:val="single" w:sz="4" w:space="0" w:color="auto"/>
            </w:tcBorders>
            <w:shd w:val="clear" w:color="000000" w:fill="75B91A"/>
            <w:hideMark/>
          </w:tcPr>
          <w:p w14:paraId="547FC06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Source</w:t>
            </w:r>
          </w:p>
        </w:tc>
        <w:tc>
          <w:tcPr>
            <w:tcW w:w="196" w:type="pct"/>
            <w:tcBorders>
              <w:top w:val="single" w:sz="4" w:space="0" w:color="FFFFFF"/>
              <w:left w:val="single" w:sz="4" w:space="0" w:color="auto"/>
              <w:bottom w:val="single" w:sz="4" w:space="0" w:color="A6A6A6"/>
              <w:right w:val="single" w:sz="4" w:space="0" w:color="auto"/>
            </w:tcBorders>
            <w:shd w:val="clear" w:color="000000" w:fill="75B91A"/>
            <w:hideMark/>
          </w:tcPr>
          <w:p w14:paraId="440546B3"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Type</w:t>
            </w:r>
          </w:p>
        </w:tc>
        <w:tc>
          <w:tcPr>
            <w:tcW w:w="336" w:type="pct"/>
            <w:tcBorders>
              <w:top w:val="single" w:sz="4" w:space="0" w:color="FFFFFF"/>
              <w:left w:val="single" w:sz="4" w:space="0" w:color="auto"/>
              <w:bottom w:val="single" w:sz="4" w:space="0" w:color="A6A6A6"/>
              <w:right w:val="single" w:sz="4" w:space="0" w:color="auto"/>
            </w:tcBorders>
            <w:shd w:val="clear" w:color="000000" w:fill="75B91A"/>
            <w:hideMark/>
          </w:tcPr>
          <w:p w14:paraId="1976109B"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For</w:t>
            </w:r>
          </w:p>
        </w:tc>
        <w:tc>
          <w:tcPr>
            <w:tcW w:w="269" w:type="pct"/>
            <w:tcBorders>
              <w:top w:val="single" w:sz="4" w:space="0" w:color="FFFFFF"/>
              <w:left w:val="single" w:sz="4" w:space="0" w:color="auto"/>
              <w:bottom w:val="single" w:sz="4" w:space="0" w:color="A6A6A6"/>
              <w:right w:val="single" w:sz="4" w:space="0" w:color="auto"/>
            </w:tcBorders>
            <w:shd w:val="clear" w:color="000000" w:fill="75B91A"/>
            <w:hideMark/>
          </w:tcPr>
          <w:p w14:paraId="6167BA09"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Agenda item</w:t>
            </w:r>
          </w:p>
        </w:tc>
        <w:tc>
          <w:tcPr>
            <w:tcW w:w="284" w:type="pct"/>
            <w:tcBorders>
              <w:top w:val="single" w:sz="4" w:space="0" w:color="FFFFFF"/>
              <w:left w:val="single" w:sz="4" w:space="0" w:color="auto"/>
              <w:bottom w:val="single" w:sz="4" w:space="0" w:color="A6A6A6"/>
              <w:right w:val="single" w:sz="4" w:space="0" w:color="auto"/>
            </w:tcBorders>
            <w:shd w:val="clear" w:color="000000" w:fill="75B91A"/>
            <w:hideMark/>
          </w:tcPr>
          <w:p w14:paraId="6358E02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TDoc Status</w:t>
            </w:r>
          </w:p>
        </w:tc>
        <w:tc>
          <w:tcPr>
            <w:tcW w:w="253" w:type="pct"/>
            <w:tcBorders>
              <w:top w:val="single" w:sz="4" w:space="0" w:color="FFFFFF"/>
              <w:left w:val="single" w:sz="4" w:space="0" w:color="auto"/>
              <w:bottom w:val="single" w:sz="4" w:space="0" w:color="A6A6A6"/>
              <w:right w:val="single" w:sz="4" w:space="0" w:color="auto"/>
            </w:tcBorders>
            <w:shd w:val="clear" w:color="000000" w:fill="75B91A"/>
            <w:hideMark/>
          </w:tcPr>
          <w:p w14:paraId="639C462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Rel</w:t>
            </w:r>
          </w:p>
        </w:tc>
        <w:tc>
          <w:tcPr>
            <w:tcW w:w="253" w:type="pct"/>
            <w:tcBorders>
              <w:top w:val="single" w:sz="4" w:space="0" w:color="FFFFFF"/>
              <w:left w:val="single" w:sz="4" w:space="0" w:color="auto"/>
              <w:bottom w:val="single" w:sz="4" w:space="0" w:color="A6A6A6"/>
              <w:right w:val="single" w:sz="4" w:space="0" w:color="auto"/>
            </w:tcBorders>
            <w:shd w:val="clear" w:color="000000" w:fill="75B91A"/>
            <w:hideMark/>
          </w:tcPr>
          <w:p w14:paraId="7D3C4E62"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Spec</w:t>
            </w:r>
          </w:p>
        </w:tc>
        <w:tc>
          <w:tcPr>
            <w:tcW w:w="250" w:type="pct"/>
            <w:tcBorders>
              <w:top w:val="single" w:sz="4" w:space="0" w:color="FFFFFF"/>
              <w:left w:val="single" w:sz="4" w:space="0" w:color="auto"/>
              <w:bottom w:val="single" w:sz="4" w:space="0" w:color="A6A6A6"/>
              <w:right w:val="single" w:sz="4" w:space="0" w:color="auto"/>
            </w:tcBorders>
            <w:shd w:val="clear" w:color="000000" w:fill="75B91A"/>
            <w:hideMark/>
          </w:tcPr>
          <w:p w14:paraId="0D980E59"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Ver</w:t>
            </w:r>
          </w:p>
        </w:tc>
        <w:tc>
          <w:tcPr>
            <w:tcW w:w="549" w:type="pct"/>
            <w:tcBorders>
              <w:top w:val="single" w:sz="4" w:space="0" w:color="FFFFFF"/>
              <w:left w:val="single" w:sz="4" w:space="0" w:color="auto"/>
              <w:bottom w:val="single" w:sz="4" w:space="0" w:color="A6A6A6"/>
              <w:right w:val="single" w:sz="4" w:space="0" w:color="auto"/>
            </w:tcBorders>
            <w:shd w:val="clear" w:color="000000" w:fill="75B91A"/>
            <w:hideMark/>
          </w:tcPr>
          <w:p w14:paraId="1D6B32D8"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Related WIs</w:t>
            </w:r>
          </w:p>
        </w:tc>
        <w:tc>
          <w:tcPr>
            <w:tcW w:w="214" w:type="pct"/>
            <w:tcBorders>
              <w:top w:val="single" w:sz="4" w:space="0" w:color="FFFFFF"/>
              <w:left w:val="single" w:sz="4" w:space="0" w:color="auto"/>
              <w:bottom w:val="single" w:sz="4" w:space="0" w:color="A6A6A6"/>
              <w:right w:val="single" w:sz="4" w:space="0" w:color="auto"/>
            </w:tcBorders>
            <w:shd w:val="clear" w:color="000000" w:fill="75B91A"/>
            <w:hideMark/>
          </w:tcPr>
          <w:p w14:paraId="348A3906"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CR</w:t>
            </w:r>
          </w:p>
        </w:tc>
        <w:tc>
          <w:tcPr>
            <w:tcW w:w="194" w:type="pct"/>
            <w:tcBorders>
              <w:top w:val="single" w:sz="4" w:space="0" w:color="FFFFFF"/>
              <w:left w:val="single" w:sz="4" w:space="0" w:color="auto"/>
              <w:bottom w:val="single" w:sz="4" w:space="0" w:color="A6A6A6"/>
              <w:right w:val="single" w:sz="4" w:space="0" w:color="auto"/>
            </w:tcBorders>
            <w:shd w:val="clear" w:color="000000" w:fill="75B91A"/>
            <w:hideMark/>
          </w:tcPr>
          <w:p w14:paraId="35BA69A1"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CR rev</w:t>
            </w:r>
          </w:p>
        </w:tc>
        <w:tc>
          <w:tcPr>
            <w:tcW w:w="175" w:type="pct"/>
            <w:tcBorders>
              <w:top w:val="single" w:sz="4" w:space="0" w:color="FFFFFF"/>
              <w:left w:val="single" w:sz="4" w:space="0" w:color="auto"/>
              <w:bottom w:val="single" w:sz="4" w:space="0" w:color="A6A6A6"/>
              <w:right w:val="single" w:sz="4" w:space="0" w:color="auto"/>
            </w:tcBorders>
            <w:shd w:val="clear" w:color="000000" w:fill="75B91A"/>
            <w:hideMark/>
          </w:tcPr>
          <w:p w14:paraId="4B732625"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CR cat</w:t>
            </w:r>
          </w:p>
        </w:tc>
        <w:tc>
          <w:tcPr>
            <w:tcW w:w="369" w:type="pct"/>
            <w:tcBorders>
              <w:top w:val="nil"/>
              <w:left w:val="single" w:sz="4" w:space="0" w:color="auto"/>
              <w:bottom w:val="nil"/>
              <w:right w:val="single" w:sz="4" w:space="0" w:color="FFFFFF"/>
            </w:tcBorders>
            <w:shd w:val="clear" w:color="000000" w:fill="75B91A"/>
            <w:hideMark/>
          </w:tcPr>
          <w:p w14:paraId="1B8B3F6C" w14:textId="77777777" w:rsidR="00400CD8" w:rsidRPr="00400CD8" w:rsidRDefault="00400CD8" w:rsidP="00400CD8">
            <w:pPr>
              <w:overflowPunct/>
              <w:autoSpaceDE/>
              <w:autoSpaceDN/>
              <w:adjustRightInd/>
              <w:spacing w:after="0"/>
              <w:textAlignment w:val="auto"/>
              <w:rPr>
                <w:rFonts w:ascii="Arial" w:hAnsi="Arial" w:cs="Arial"/>
                <w:b/>
                <w:bCs/>
                <w:sz w:val="16"/>
                <w:szCs w:val="16"/>
              </w:rPr>
            </w:pPr>
            <w:r w:rsidRPr="00400CD8">
              <w:rPr>
                <w:rFonts w:ascii="Arial" w:hAnsi="Arial" w:cs="Arial"/>
                <w:b/>
                <w:bCs/>
                <w:sz w:val="16"/>
                <w:szCs w:val="16"/>
              </w:rPr>
              <w:t>Decision</w:t>
            </w:r>
          </w:p>
        </w:tc>
      </w:tr>
      <w:tr w:rsidR="00400CD8" w:rsidRPr="00400CD8" w14:paraId="11928357" w14:textId="77777777" w:rsidTr="00545F87">
        <w:trPr>
          <w:trHeight w:val="630"/>
        </w:trPr>
        <w:tc>
          <w:tcPr>
            <w:tcW w:w="390" w:type="pct"/>
            <w:tcBorders>
              <w:top w:val="single" w:sz="4" w:space="0" w:color="A6A6A6"/>
              <w:left w:val="single" w:sz="4" w:space="0" w:color="A6A6A6"/>
              <w:bottom w:val="single" w:sz="4" w:space="0" w:color="A6A6A6"/>
              <w:right w:val="single" w:sz="4" w:space="0" w:color="A6A6A6"/>
            </w:tcBorders>
            <w:shd w:val="clear" w:color="auto" w:fill="auto"/>
            <w:hideMark/>
          </w:tcPr>
          <w:p w14:paraId="2E42FAB2"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2" w:history="1">
              <w:r w:rsidRPr="00400CD8">
                <w:rPr>
                  <w:rFonts w:ascii="Arial" w:hAnsi="Arial" w:cs="Arial"/>
                  <w:b/>
                  <w:bCs/>
                  <w:color w:val="0000FF"/>
                  <w:sz w:val="16"/>
                  <w:szCs w:val="16"/>
                  <w:u w:val="single"/>
                </w:rPr>
                <w:t>R4-2311481</w:t>
              </w:r>
            </w:hyperlink>
          </w:p>
        </w:tc>
        <w:tc>
          <w:tcPr>
            <w:tcW w:w="781" w:type="pct"/>
            <w:tcBorders>
              <w:top w:val="single" w:sz="4" w:space="0" w:color="A6A6A6"/>
              <w:left w:val="nil"/>
              <w:bottom w:val="single" w:sz="4" w:space="0" w:color="A6A6A6"/>
              <w:right w:val="single" w:sz="4" w:space="0" w:color="A6A6A6"/>
            </w:tcBorders>
            <w:shd w:val="clear" w:color="auto" w:fill="auto"/>
            <w:hideMark/>
          </w:tcPr>
          <w:p w14:paraId="5A983CD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CA 36.101: Addition of CAT-M operation for B106</w:t>
            </w:r>
          </w:p>
        </w:tc>
        <w:tc>
          <w:tcPr>
            <w:tcW w:w="487" w:type="pct"/>
            <w:tcBorders>
              <w:top w:val="single" w:sz="4" w:space="0" w:color="A6A6A6"/>
              <w:left w:val="nil"/>
              <w:bottom w:val="single" w:sz="4" w:space="0" w:color="A6A6A6"/>
              <w:right w:val="single" w:sz="4" w:space="0" w:color="A6A6A6"/>
            </w:tcBorders>
            <w:shd w:val="clear" w:color="auto" w:fill="auto"/>
            <w:hideMark/>
          </w:tcPr>
          <w:p w14:paraId="1D636E4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Anterix</w:t>
            </w:r>
          </w:p>
        </w:tc>
        <w:tc>
          <w:tcPr>
            <w:tcW w:w="196" w:type="pct"/>
            <w:tcBorders>
              <w:top w:val="single" w:sz="4" w:space="0" w:color="A6A6A6"/>
              <w:left w:val="nil"/>
              <w:bottom w:val="single" w:sz="4" w:space="0" w:color="A6A6A6"/>
              <w:right w:val="single" w:sz="4" w:space="0" w:color="A6A6A6"/>
            </w:tcBorders>
            <w:shd w:val="clear" w:color="auto" w:fill="auto"/>
            <w:hideMark/>
          </w:tcPr>
          <w:p w14:paraId="0A89A58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single" w:sz="4" w:space="0" w:color="A6A6A6"/>
              <w:left w:val="nil"/>
              <w:bottom w:val="single" w:sz="4" w:space="0" w:color="A6A6A6"/>
              <w:right w:val="single" w:sz="4" w:space="0" w:color="A6A6A6"/>
            </w:tcBorders>
            <w:shd w:val="clear" w:color="auto" w:fill="auto"/>
            <w:hideMark/>
          </w:tcPr>
          <w:p w14:paraId="5D9F234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single" w:sz="4" w:space="0" w:color="A6A6A6"/>
              <w:left w:val="nil"/>
              <w:bottom w:val="single" w:sz="4" w:space="0" w:color="A6A6A6"/>
              <w:right w:val="single" w:sz="4" w:space="0" w:color="A6A6A6"/>
            </w:tcBorders>
            <w:shd w:val="clear" w:color="auto" w:fill="auto"/>
            <w:hideMark/>
          </w:tcPr>
          <w:p w14:paraId="3D1A07D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6.3.2</w:t>
            </w:r>
          </w:p>
        </w:tc>
        <w:tc>
          <w:tcPr>
            <w:tcW w:w="284" w:type="pct"/>
            <w:tcBorders>
              <w:top w:val="single" w:sz="4" w:space="0" w:color="A6A6A6"/>
              <w:left w:val="nil"/>
              <w:bottom w:val="single" w:sz="4" w:space="0" w:color="A6A6A6"/>
              <w:right w:val="single" w:sz="4" w:space="0" w:color="A6A6A6"/>
            </w:tcBorders>
            <w:shd w:val="clear" w:color="auto" w:fill="auto"/>
            <w:hideMark/>
          </w:tcPr>
          <w:p w14:paraId="2AAC2FF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single" w:sz="4" w:space="0" w:color="A6A6A6"/>
              <w:left w:val="nil"/>
              <w:bottom w:val="single" w:sz="4" w:space="0" w:color="A6A6A6"/>
              <w:right w:val="single" w:sz="4" w:space="0" w:color="A6A6A6"/>
            </w:tcBorders>
            <w:shd w:val="clear" w:color="auto" w:fill="auto"/>
            <w:hideMark/>
          </w:tcPr>
          <w:p w14:paraId="2AB883D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3" w:history="1">
              <w:r w:rsidRPr="00400CD8">
                <w:rPr>
                  <w:rFonts w:ascii="Arial" w:hAnsi="Arial" w:cs="Arial"/>
                  <w:b/>
                  <w:bCs/>
                  <w:color w:val="0000FF"/>
                  <w:sz w:val="16"/>
                  <w:szCs w:val="16"/>
                  <w:u w:val="single"/>
                </w:rPr>
                <w:t>Rel-18</w:t>
              </w:r>
            </w:hyperlink>
          </w:p>
        </w:tc>
        <w:tc>
          <w:tcPr>
            <w:tcW w:w="253" w:type="pct"/>
            <w:tcBorders>
              <w:top w:val="single" w:sz="4" w:space="0" w:color="A6A6A6"/>
              <w:left w:val="nil"/>
              <w:bottom w:val="single" w:sz="4" w:space="0" w:color="A6A6A6"/>
              <w:right w:val="single" w:sz="4" w:space="0" w:color="A6A6A6"/>
            </w:tcBorders>
            <w:shd w:val="clear" w:color="auto" w:fill="auto"/>
            <w:hideMark/>
          </w:tcPr>
          <w:p w14:paraId="03A6FE5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4" w:history="1">
              <w:r w:rsidRPr="00400CD8">
                <w:rPr>
                  <w:rFonts w:ascii="Arial" w:hAnsi="Arial" w:cs="Arial"/>
                  <w:b/>
                  <w:bCs/>
                  <w:color w:val="0000FF"/>
                  <w:sz w:val="16"/>
                  <w:szCs w:val="16"/>
                  <w:u w:val="single"/>
                </w:rPr>
                <w:t>36.101</w:t>
              </w:r>
            </w:hyperlink>
          </w:p>
        </w:tc>
        <w:tc>
          <w:tcPr>
            <w:tcW w:w="250" w:type="pct"/>
            <w:tcBorders>
              <w:top w:val="single" w:sz="4" w:space="0" w:color="A6A6A6"/>
              <w:left w:val="nil"/>
              <w:bottom w:val="single" w:sz="4" w:space="0" w:color="A6A6A6"/>
              <w:right w:val="single" w:sz="4" w:space="0" w:color="A6A6A6"/>
            </w:tcBorders>
            <w:shd w:val="clear" w:color="auto" w:fill="auto"/>
            <w:hideMark/>
          </w:tcPr>
          <w:p w14:paraId="38790A2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single" w:sz="4" w:space="0" w:color="A6A6A6"/>
              <w:left w:val="nil"/>
              <w:bottom w:val="single" w:sz="4" w:space="0" w:color="A6A6A6"/>
              <w:right w:val="single" w:sz="4" w:space="0" w:color="A6A6A6"/>
            </w:tcBorders>
            <w:shd w:val="clear" w:color="auto" w:fill="auto"/>
            <w:hideMark/>
          </w:tcPr>
          <w:p w14:paraId="1687683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5" w:history="1">
              <w:r w:rsidRPr="00400CD8">
                <w:rPr>
                  <w:rFonts w:ascii="Arial" w:hAnsi="Arial" w:cs="Arial"/>
                  <w:b/>
                  <w:bCs/>
                  <w:color w:val="0000FF"/>
                  <w:sz w:val="16"/>
                  <w:szCs w:val="16"/>
                  <w:u w:val="single"/>
                </w:rPr>
                <w:t>LTE_900MHz_US-Core</w:t>
              </w:r>
            </w:hyperlink>
          </w:p>
        </w:tc>
        <w:tc>
          <w:tcPr>
            <w:tcW w:w="214" w:type="pct"/>
            <w:tcBorders>
              <w:top w:val="single" w:sz="4" w:space="0" w:color="A6A6A6"/>
              <w:left w:val="nil"/>
              <w:bottom w:val="single" w:sz="4" w:space="0" w:color="A6A6A6"/>
              <w:right w:val="single" w:sz="4" w:space="0" w:color="A6A6A6"/>
            </w:tcBorders>
            <w:shd w:val="clear" w:color="000000" w:fill="BFBFBF"/>
            <w:hideMark/>
          </w:tcPr>
          <w:p w14:paraId="63B6BF7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5993</w:t>
            </w:r>
          </w:p>
        </w:tc>
        <w:tc>
          <w:tcPr>
            <w:tcW w:w="194" w:type="pct"/>
            <w:tcBorders>
              <w:top w:val="single" w:sz="4" w:space="0" w:color="A6A6A6"/>
              <w:left w:val="nil"/>
              <w:bottom w:val="single" w:sz="4" w:space="0" w:color="A6A6A6"/>
              <w:right w:val="single" w:sz="4" w:space="0" w:color="A6A6A6"/>
            </w:tcBorders>
            <w:shd w:val="clear" w:color="000000" w:fill="BFBFBF"/>
            <w:hideMark/>
          </w:tcPr>
          <w:p w14:paraId="74DCAAE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single" w:sz="4" w:space="0" w:color="A6A6A6"/>
              <w:left w:val="nil"/>
              <w:bottom w:val="single" w:sz="4" w:space="0" w:color="A6A6A6"/>
              <w:right w:val="single" w:sz="4" w:space="0" w:color="A6A6A6"/>
            </w:tcBorders>
            <w:shd w:val="clear" w:color="auto" w:fill="auto"/>
            <w:hideMark/>
          </w:tcPr>
          <w:p w14:paraId="5096066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B</w:t>
            </w:r>
          </w:p>
        </w:tc>
        <w:tc>
          <w:tcPr>
            <w:tcW w:w="369" w:type="pct"/>
            <w:tcBorders>
              <w:top w:val="nil"/>
              <w:left w:val="nil"/>
              <w:bottom w:val="nil"/>
              <w:right w:val="nil"/>
            </w:tcBorders>
            <w:shd w:val="clear" w:color="auto" w:fill="auto"/>
            <w:noWrap/>
            <w:vAlign w:val="bottom"/>
            <w:hideMark/>
          </w:tcPr>
          <w:p w14:paraId="267FD81C"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03D8C042"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3CC559E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6" w:history="1">
              <w:r w:rsidRPr="00400CD8">
                <w:rPr>
                  <w:rFonts w:ascii="Arial" w:hAnsi="Arial" w:cs="Arial"/>
                  <w:b/>
                  <w:bCs/>
                  <w:color w:val="0000FF"/>
                  <w:sz w:val="16"/>
                  <w:szCs w:val="16"/>
                  <w:u w:val="single"/>
                </w:rPr>
                <w:t>R4-2313726</w:t>
              </w:r>
            </w:hyperlink>
          </w:p>
        </w:tc>
        <w:tc>
          <w:tcPr>
            <w:tcW w:w="781" w:type="pct"/>
            <w:tcBorders>
              <w:top w:val="nil"/>
              <w:left w:val="nil"/>
              <w:bottom w:val="single" w:sz="4" w:space="0" w:color="A6A6A6"/>
              <w:right w:val="single" w:sz="4" w:space="0" w:color="A6A6A6"/>
            </w:tcBorders>
            <w:shd w:val="clear" w:color="auto" w:fill="auto"/>
            <w:hideMark/>
          </w:tcPr>
          <w:p w14:paraId="7A17B13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[Ext_B12_LTE-Core] CR for 38.101-1: Correction for Band 85 UE coexistence</w:t>
            </w:r>
          </w:p>
        </w:tc>
        <w:tc>
          <w:tcPr>
            <w:tcW w:w="487" w:type="pct"/>
            <w:tcBorders>
              <w:top w:val="nil"/>
              <w:left w:val="nil"/>
              <w:bottom w:val="single" w:sz="4" w:space="0" w:color="A6A6A6"/>
              <w:right w:val="single" w:sz="4" w:space="0" w:color="A6A6A6"/>
            </w:tcBorders>
            <w:shd w:val="clear" w:color="auto" w:fill="auto"/>
            <w:hideMark/>
          </w:tcPr>
          <w:p w14:paraId="79F655D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T-Mobile USA, Apple</w:t>
            </w:r>
          </w:p>
        </w:tc>
        <w:tc>
          <w:tcPr>
            <w:tcW w:w="196" w:type="pct"/>
            <w:tcBorders>
              <w:top w:val="nil"/>
              <w:left w:val="nil"/>
              <w:bottom w:val="single" w:sz="4" w:space="0" w:color="A6A6A6"/>
              <w:right w:val="single" w:sz="4" w:space="0" w:color="A6A6A6"/>
            </w:tcBorders>
            <w:shd w:val="clear" w:color="auto" w:fill="auto"/>
            <w:hideMark/>
          </w:tcPr>
          <w:p w14:paraId="7A47B7E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C66E59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0281E4F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w:t>
            </w:r>
          </w:p>
        </w:tc>
        <w:tc>
          <w:tcPr>
            <w:tcW w:w="284" w:type="pct"/>
            <w:tcBorders>
              <w:top w:val="nil"/>
              <w:left w:val="nil"/>
              <w:bottom w:val="single" w:sz="4" w:space="0" w:color="A6A6A6"/>
              <w:right w:val="single" w:sz="4" w:space="0" w:color="A6A6A6"/>
            </w:tcBorders>
            <w:shd w:val="clear" w:color="auto" w:fill="auto"/>
            <w:hideMark/>
          </w:tcPr>
          <w:p w14:paraId="4C3A744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98CCF9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7"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A04E35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8" w:history="1">
              <w:r w:rsidRPr="00400CD8">
                <w:rPr>
                  <w:rFonts w:ascii="Arial" w:hAnsi="Arial" w:cs="Arial"/>
                  <w:b/>
                  <w:bCs/>
                  <w:color w:val="0000FF"/>
                  <w:sz w:val="16"/>
                  <w:szCs w:val="16"/>
                  <w:u w:val="single"/>
                </w:rPr>
                <w:t>36.101</w:t>
              </w:r>
            </w:hyperlink>
          </w:p>
        </w:tc>
        <w:tc>
          <w:tcPr>
            <w:tcW w:w="250" w:type="pct"/>
            <w:tcBorders>
              <w:top w:val="nil"/>
              <w:left w:val="nil"/>
              <w:bottom w:val="single" w:sz="4" w:space="0" w:color="A6A6A6"/>
              <w:right w:val="single" w:sz="4" w:space="0" w:color="A6A6A6"/>
            </w:tcBorders>
            <w:shd w:val="clear" w:color="auto" w:fill="auto"/>
            <w:hideMark/>
          </w:tcPr>
          <w:p w14:paraId="18927AD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467E613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49" w:history="1">
              <w:r w:rsidRPr="00400CD8">
                <w:rPr>
                  <w:rFonts w:ascii="Arial" w:hAnsi="Arial" w:cs="Arial"/>
                  <w:b/>
                  <w:bCs/>
                  <w:color w:val="0000FF"/>
                  <w:sz w:val="16"/>
                  <w:szCs w:val="16"/>
                  <w:u w:val="single"/>
                </w:rPr>
                <w:t>Ext_B12_LTE-Core</w:t>
              </w:r>
            </w:hyperlink>
          </w:p>
        </w:tc>
        <w:tc>
          <w:tcPr>
            <w:tcW w:w="214" w:type="pct"/>
            <w:tcBorders>
              <w:top w:val="nil"/>
              <w:left w:val="nil"/>
              <w:bottom w:val="single" w:sz="4" w:space="0" w:color="A6A6A6"/>
              <w:right w:val="single" w:sz="4" w:space="0" w:color="A6A6A6"/>
            </w:tcBorders>
            <w:shd w:val="clear" w:color="000000" w:fill="BFBFBF"/>
            <w:hideMark/>
          </w:tcPr>
          <w:p w14:paraId="79646B2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6015</w:t>
            </w:r>
          </w:p>
        </w:tc>
        <w:tc>
          <w:tcPr>
            <w:tcW w:w="194" w:type="pct"/>
            <w:tcBorders>
              <w:top w:val="nil"/>
              <w:left w:val="nil"/>
              <w:bottom w:val="single" w:sz="4" w:space="0" w:color="A6A6A6"/>
              <w:right w:val="single" w:sz="4" w:space="0" w:color="A6A6A6"/>
            </w:tcBorders>
            <w:shd w:val="clear" w:color="000000" w:fill="BFBFBF"/>
            <w:hideMark/>
          </w:tcPr>
          <w:p w14:paraId="1C6F676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8DF732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F52502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424DC00" w14:textId="77777777" w:rsidTr="00545F87">
        <w:trPr>
          <w:trHeight w:val="679"/>
        </w:trPr>
        <w:tc>
          <w:tcPr>
            <w:tcW w:w="390" w:type="pct"/>
            <w:tcBorders>
              <w:top w:val="nil"/>
              <w:left w:val="single" w:sz="4" w:space="0" w:color="A6A6A6"/>
              <w:bottom w:val="single" w:sz="4" w:space="0" w:color="A6A6A6"/>
              <w:right w:val="single" w:sz="4" w:space="0" w:color="A6A6A6"/>
            </w:tcBorders>
            <w:shd w:val="clear" w:color="auto" w:fill="auto"/>
            <w:hideMark/>
          </w:tcPr>
          <w:p w14:paraId="2D54554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0" w:history="1">
              <w:r w:rsidRPr="00400CD8">
                <w:rPr>
                  <w:rFonts w:ascii="Arial" w:hAnsi="Arial" w:cs="Arial"/>
                  <w:b/>
                  <w:bCs/>
                  <w:color w:val="0000FF"/>
                  <w:sz w:val="16"/>
                  <w:szCs w:val="16"/>
                  <w:u w:val="single"/>
                </w:rPr>
                <w:t>R4-2311303</w:t>
              </w:r>
            </w:hyperlink>
          </w:p>
        </w:tc>
        <w:tc>
          <w:tcPr>
            <w:tcW w:w="781" w:type="pct"/>
            <w:tcBorders>
              <w:top w:val="nil"/>
              <w:left w:val="nil"/>
              <w:bottom w:val="single" w:sz="4" w:space="0" w:color="A6A6A6"/>
              <w:right w:val="single" w:sz="4" w:space="0" w:color="A6A6A6"/>
            </w:tcBorders>
            <w:shd w:val="clear" w:color="auto" w:fill="auto"/>
            <w:hideMark/>
          </w:tcPr>
          <w:p w14:paraId="1758729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TS36.102: Corrections to IoT-NTN requirements</w:t>
            </w:r>
          </w:p>
        </w:tc>
        <w:tc>
          <w:tcPr>
            <w:tcW w:w="487" w:type="pct"/>
            <w:tcBorders>
              <w:top w:val="nil"/>
              <w:left w:val="nil"/>
              <w:bottom w:val="single" w:sz="4" w:space="0" w:color="A6A6A6"/>
              <w:right w:val="single" w:sz="4" w:space="0" w:color="A6A6A6"/>
            </w:tcBorders>
            <w:shd w:val="clear" w:color="auto" w:fill="auto"/>
            <w:hideMark/>
          </w:tcPr>
          <w:p w14:paraId="372FDC2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Qualcomm</w:t>
            </w:r>
          </w:p>
        </w:tc>
        <w:tc>
          <w:tcPr>
            <w:tcW w:w="196" w:type="pct"/>
            <w:tcBorders>
              <w:top w:val="nil"/>
              <w:left w:val="nil"/>
              <w:bottom w:val="single" w:sz="4" w:space="0" w:color="A6A6A6"/>
              <w:right w:val="single" w:sz="4" w:space="0" w:color="A6A6A6"/>
            </w:tcBorders>
            <w:shd w:val="clear" w:color="auto" w:fill="auto"/>
            <w:hideMark/>
          </w:tcPr>
          <w:p w14:paraId="421C7AF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9A6FAB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5EC871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0E080E1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6118F2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1"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AAD9C3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2" w:history="1">
              <w:r w:rsidRPr="00400CD8">
                <w:rPr>
                  <w:rFonts w:ascii="Arial" w:hAnsi="Arial" w:cs="Arial"/>
                  <w:b/>
                  <w:bCs/>
                  <w:color w:val="0000FF"/>
                  <w:sz w:val="16"/>
                  <w:szCs w:val="16"/>
                  <w:u w:val="single"/>
                </w:rPr>
                <w:t>36.102</w:t>
              </w:r>
            </w:hyperlink>
          </w:p>
        </w:tc>
        <w:tc>
          <w:tcPr>
            <w:tcW w:w="250" w:type="pct"/>
            <w:tcBorders>
              <w:top w:val="nil"/>
              <w:left w:val="nil"/>
              <w:bottom w:val="single" w:sz="4" w:space="0" w:color="A6A6A6"/>
              <w:right w:val="single" w:sz="4" w:space="0" w:color="A6A6A6"/>
            </w:tcBorders>
            <w:shd w:val="clear" w:color="auto" w:fill="auto"/>
            <w:hideMark/>
          </w:tcPr>
          <w:p w14:paraId="014FBE8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B4D303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3"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0B405CE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0015</w:t>
            </w:r>
          </w:p>
        </w:tc>
        <w:tc>
          <w:tcPr>
            <w:tcW w:w="194" w:type="pct"/>
            <w:tcBorders>
              <w:top w:val="nil"/>
              <w:left w:val="nil"/>
              <w:bottom w:val="single" w:sz="4" w:space="0" w:color="A6A6A6"/>
              <w:right w:val="single" w:sz="4" w:space="0" w:color="A6A6A6"/>
            </w:tcBorders>
            <w:shd w:val="clear" w:color="000000" w:fill="BFBFBF"/>
            <w:hideMark/>
          </w:tcPr>
          <w:p w14:paraId="3F3970C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9A827C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30A106C"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2694D275" w14:textId="77777777" w:rsidTr="00545F87">
        <w:trPr>
          <w:trHeight w:val="548"/>
        </w:trPr>
        <w:tc>
          <w:tcPr>
            <w:tcW w:w="390" w:type="pct"/>
            <w:tcBorders>
              <w:top w:val="nil"/>
              <w:left w:val="single" w:sz="4" w:space="0" w:color="A6A6A6"/>
              <w:bottom w:val="single" w:sz="4" w:space="0" w:color="A6A6A6"/>
              <w:right w:val="single" w:sz="4" w:space="0" w:color="A6A6A6"/>
            </w:tcBorders>
            <w:shd w:val="clear" w:color="auto" w:fill="auto"/>
            <w:hideMark/>
          </w:tcPr>
          <w:p w14:paraId="65189A8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4" w:history="1">
              <w:r w:rsidRPr="00400CD8">
                <w:rPr>
                  <w:rFonts w:ascii="Arial" w:hAnsi="Arial" w:cs="Arial"/>
                  <w:b/>
                  <w:bCs/>
                  <w:color w:val="0000FF"/>
                  <w:sz w:val="16"/>
                  <w:szCs w:val="16"/>
                  <w:u w:val="single"/>
                </w:rPr>
                <w:t>R4-2313479</w:t>
              </w:r>
            </w:hyperlink>
          </w:p>
        </w:tc>
        <w:tc>
          <w:tcPr>
            <w:tcW w:w="781" w:type="pct"/>
            <w:tcBorders>
              <w:top w:val="nil"/>
              <w:left w:val="nil"/>
              <w:bottom w:val="single" w:sz="4" w:space="0" w:color="A6A6A6"/>
              <w:right w:val="single" w:sz="4" w:space="0" w:color="A6A6A6"/>
            </w:tcBorders>
            <w:shd w:val="clear" w:color="auto" w:fill="auto"/>
            <w:hideMark/>
          </w:tcPr>
          <w:p w14:paraId="7BED258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remove PC5 for A-MPR table</w:t>
            </w:r>
          </w:p>
        </w:tc>
        <w:tc>
          <w:tcPr>
            <w:tcW w:w="487" w:type="pct"/>
            <w:tcBorders>
              <w:top w:val="nil"/>
              <w:left w:val="nil"/>
              <w:bottom w:val="single" w:sz="4" w:space="0" w:color="A6A6A6"/>
              <w:right w:val="single" w:sz="4" w:space="0" w:color="A6A6A6"/>
            </w:tcBorders>
            <w:shd w:val="clear" w:color="auto" w:fill="auto"/>
            <w:hideMark/>
          </w:tcPr>
          <w:p w14:paraId="53C588E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5C20FBA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863F0D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D1A5B0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6.8.2</w:t>
            </w:r>
          </w:p>
        </w:tc>
        <w:tc>
          <w:tcPr>
            <w:tcW w:w="284" w:type="pct"/>
            <w:tcBorders>
              <w:top w:val="nil"/>
              <w:left w:val="nil"/>
              <w:bottom w:val="single" w:sz="4" w:space="0" w:color="A6A6A6"/>
              <w:right w:val="single" w:sz="4" w:space="0" w:color="A6A6A6"/>
            </w:tcBorders>
            <w:shd w:val="clear" w:color="auto" w:fill="auto"/>
            <w:hideMark/>
          </w:tcPr>
          <w:p w14:paraId="6722813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31C50AB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5"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F396E4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6" w:history="1">
              <w:r w:rsidRPr="00400CD8">
                <w:rPr>
                  <w:rFonts w:ascii="Arial" w:hAnsi="Arial" w:cs="Arial"/>
                  <w:b/>
                  <w:bCs/>
                  <w:color w:val="0000FF"/>
                  <w:sz w:val="16"/>
                  <w:szCs w:val="16"/>
                  <w:u w:val="single"/>
                </w:rPr>
                <w:t>36.102</w:t>
              </w:r>
            </w:hyperlink>
          </w:p>
        </w:tc>
        <w:tc>
          <w:tcPr>
            <w:tcW w:w="250" w:type="pct"/>
            <w:tcBorders>
              <w:top w:val="nil"/>
              <w:left w:val="nil"/>
              <w:bottom w:val="single" w:sz="4" w:space="0" w:color="A6A6A6"/>
              <w:right w:val="single" w:sz="4" w:space="0" w:color="A6A6A6"/>
            </w:tcBorders>
            <w:shd w:val="clear" w:color="auto" w:fill="auto"/>
            <w:hideMark/>
          </w:tcPr>
          <w:p w14:paraId="0948FC3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00113E9"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7"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5465BF7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0018</w:t>
            </w:r>
          </w:p>
        </w:tc>
        <w:tc>
          <w:tcPr>
            <w:tcW w:w="194" w:type="pct"/>
            <w:tcBorders>
              <w:top w:val="nil"/>
              <w:left w:val="nil"/>
              <w:bottom w:val="single" w:sz="4" w:space="0" w:color="A6A6A6"/>
              <w:right w:val="single" w:sz="4" w:space="0" w:color="A6A6A6"/>
            </w:tcBorders>
            <w:shd w:val="clear" w:color="000000" w:fill="BFBFBF"/>
            <w:hideMark/>
          </w:tcPr>
          <w:p w14:paraId="5E70033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0A372E0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1EE1B2A"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3CDAD4B" w14:textId="77777777" w:rsidTr="00545F87">
        <w:trPr>
          <w:trHeight w:val="696"/>
        </w:trPr>
        <w:tc>
          <w:tcPr>
            <w:tcW w:w="390" w:type="pct"/>
            <w:tcBorders>
              <w:top w:val="nil"/>
              <w:left w:val="single" w:sz="4" w:space="0" w:color="A6A6A6"/>
              <w:bottom w:val="single" w:sz="4" w:space="0" w:color="A6A6A6"/>
              <w:right w:val="single" w:sz="4" w:space="0" w:color="A6A6A6"/>
            </w:tcBorders>
            <w:shd w:val="clear" w:color="auto" w:fill="auto"/>
            <w:hideMark/>
          </w:tcPr>
          <w:p w14:paraId="365A8ED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8" w:history="1">
              <w:r w:rsidRPr="00400CD8">
                <w:rPr>
                  <w:rFonts w:ascii="Arial" w:hAnsi="Arial" w:cs="Arial"/>
                  <w:b/>
                  <w:bCs/>
                  <w:color w:val="0000FF"/>
                  <w:sz w:val="16"/>
                  <w:szCs w:val="16"/>
                  <w:u w:val="single"/>
                </w:rPr>
                <w:t>R4-2311704</w:t>
              </w:r>
            </w:hyperlink>
          </w:p>
        </w:tc>
        <w:tc>
          <w:tcPr>
            <w:tcW w:w="781" w:type="pct"/>
            <w:tcBorders>
              <w:top w:val="nil"/>
              <w:left w:val="nil"/>
              <w:bottom w:val="single" w:sz="4" w:space="0" w:color="A6A6A6"/>
              <w:right w:val="single" w:sz="4" w:space="0" w:color="A6A6A6"/>
            </w:tcBorders>
            <w:shd w:val="clear" w:color="auto" w:fill="auto"/>
            <w:hideMark/>
          </w:tcPr>
          <w:p w14:paraId="4B26079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36.108: Out-of-band emissions requirements</w:t>
            </w:r>
          </w:p>
        </w:tc>
        <w:tc>
          <w:tcPr>
            <w:tcW w:w="487" w:type="pct"/>
            <w:tcBorders>
              <w:top w:val="nil"/>
              <w:left w:val="nil"/>
              <w:bottom w:val="single" w:sz="4" w:space="0" w:color="A6A6A6"/>
              <w:right w:val="single" w:sz="4" w:space="0" w:color="A6A6A6"/>
            </w:tcBorders>
            <w:shd w:val="clear" w:color="auto" w:fill="auto"/>
            <w:hideMark/>
          </w:tcPr>
          <w:p w14:paraId="0CFE555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141CE5D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3AB21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72D6F9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351FDC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251C45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59"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5E61AD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0" w:history="1">
              <w:r w:rsidRPr="00400CD8">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579F9C4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213ABC7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1"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655CD9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0007</w:t>
            </w:r>
          </w:p>
        </w:tc>
        <w:tc>
          <w:tcPr>
            <w:tcW w:w="194" w:type="pct"/>
            <w:tcBorders>
              <w:top w:val="nil"/>
              <w:left w:val="nil"/>
              <w:bottom w:val="single" w:sz="4" w:space="0" w:color="A6A6A6"/>
              <w:right w:val="single" w:sz="4" w:space="0" w:color="A6A6A6"/>
            </w:tcBorders>
            <w:shd w:val="clear" w:color="000000" w:fill="BFBFBF"/>
            <w:hideMark/>
          </w:tcPr>
          <w:p w14:paraId="36222C6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80D24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B37B955"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975A308" w14:textId="77777777" w:rsidTr="00545F87">
        <w:trPr>
          <w:trHeight w:val="709"/>
        </w:trPr>
        <w:tc>
          <w:tcPr>
            <w:tcW w:w="390" w:type="pct"/>
            <w:tcBorders>
              <w:top w:val="nil"/>
              <w:left w:val="single" w:sz="4" w:space="0" w:color="A6A6A6"/>
              <w:bottom w:val="single" w:sz="4" w:space="0" w:color="A6A6A6"/>
              <w:right w:val="single" w:sz="4" w:space="0" w:color="A6A6A6"/>
            </w:tcBorders>
            <w:shd w:val="clear" w:color="auto" w:fill="auto"/>
            <w:hideMark/>
          </w:tcPr>
          <w:p w14:paraId="347E180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2" w:history="1">
              <w:r w:rsidRPr="00400CD8">
                <w:rPr>
                  <w:rFonts w:ascii="Arial" w:hAnsi="Arial" w:cs="Arial"/>
                  <w:b/>
                  <w:bCs/>
                  <w:color w:val="0000FF"/>
                  <w:sz w:val="16"/>
                  <w:szCs w:val="16"/>
                  <w:u w:val="single"/>
                </w:rPr>
                <w:t>R4-2311706</w:t>
              </w:r>
            </w:hyperlink>
          </w:p>
        </w:tc>
        <w:tc>
          <w:tcPr>
            <w:tcW w:w="781" w:type="pct"/>
            <w:tcBorders>
              <w:top w:val="nil"/>
              <w:left w:val="nil"/>
              <w:bottom w:val="single" w:sz="4" w:space="0" w:color="A6A6A6"/>
              <w:right w:val="single" w:sz="4" w:space="0" w:color="A6A6A6"/>
            </w:tcBorders>
            <w:shd w:val="clear" w:color="auto" w:fill="auto"/>
            <w:hideMark/>
          </w:tcPr>
          <w:p w14:paraId="646C68B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36.108: Characteristics of the interfering signals</w:t>
            </w:r>
          </w:p>
        </w:tc>
        <w:tc>
          <w:tcPr>
            <w:tcW w:w="487" w:type="pct"/>
            <w:tcBorders>
              <w:top w:val="nil"/>
              <w:left w:val="nil"/>
              <w:bottom w:val="single" w:sz="4" w:space="0" w:color="A6A6A6"/>
              <w:right w:val="single" w:sz="4" w:space="0" w:color="A6A6A6"/>
            </w:tcBorders>
            <w:shd w:val="clear" w:color="auto" w:fill="auto"/>
            <w:hideMark/>
          </w:tcPr>
          <w:p w14:paraId="2DFAC3D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0839181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15E925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420AE8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24D36C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DFEB15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3"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E7843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4" w:history="1">
              <w:r w:rsidRPr="00400CD8">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62C92C9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AC0968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5"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295C056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0008</w:t>
            </w:r>
          </w:p>
        </w:tc>
        <w:tc>
          <w:tcPr>
            <w:tcW w:w="194" w:type="pct"/>
            <w:tcBorders>
              <w:top w:val="nil"/>
              <w:left w:val="nil"/>
              <w:bottom w:val="single" w:sz="4" w:space="0" w:color="A6A6A6"/>
              <w:right w:val="single" w:sz="4" w:space="0" w:color="A6A6A6"/>
            </w:tcBorders>
            <w:shd w:val="clear" w:color="000000" w:fill="BFBFBF"/>
            <w:hideMark/>
          </w:tcPr>
          <w:p w14:paraId="4A46F42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F11C34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77C5FD8"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403AFED" w14:textId="77777777" w:rsidTr="00545F87">
        <w:trPr>
          <w:trHeight w:val="706"/>
        </w:trPr>
        <w:tc>
          <w:tcPr>
            <w:tcW w:w="390" w:type="pct"/>
            <w:tcBorders>
              <w:top w:val="nil"/>
              <w:left w:val="single" w:sz="4" w:space="0" w:color="A6A6A6"/>
              <w:bottom w:val="single" w:sz="4" w:space="0" w:color="A6A6A6"/>
              <w:right w:val="single" w:sz="4" w:space="0" w:color="A6A6A6"/>
            </w:tcBorders>
            <w:shd w:val="clear" w:color="auto" w:fill="auto"/>
            <w:hideMark/>
          </w:tcPr>
          <w:p w14:paraId="40FC414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6" w:history="1">
              <w:r w:rsidRPr="00400CD8">
                <w:rPr>
                  <w:rFonts w:ascii="Arial" w:hAnsi="Arial" w:cs="Arial"/>
                  <w:b/>
                  <w:bCs/>
                  <w:color w:val="0000FF"/>
                  <w:sz w:val="16"/>
                  <w:szCs w:val="16"/>
                  <w:u w:val="single"/>
                </w:rPr>
                <w:t>R4-2312639</w:t>
              </w:r>
            </w:hyperlink>
          </w:p>
        </w:tc>
        <w:tc>
          <w:tcPr>
            <w:tcW w:w="781" w:type="pct"/>
            <w:tcBorders>
              <w:top w:val="nil"/>
              <w:left w:val="nil"/>
              <w:bottom w:val="single" w:sz="4" w:space="0" w:color="A6A6A6"/>
              <w:right w:val="single" w:sz="4" w:space="0" w:color="A6A6A6"/>
            </w:tcBorders>
            <w:shd w:val="clear" w:color="auto" w:fill="auto"/>
            <w:hideMark/>
          </w:tcPr>
          <w:p w14:paraId="2860EC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Unwanted emission requirement for IoT NTN</w:t>
            </w:r>
          </w:p>
        </w:tc>
        <w:tc>
          <w:tcPr>
            <w:tcW w:w="487" w:type="pct"/>
            <w:tcBorders>
              <w:top w:val="nil"/>
              <w:left w:val="nil"/>
              <w:bottom w:val="single" w:sz="4" w:space="0" w:color="A6A6A6"/>
              <w:right w:val="single" w:sz="4" w:space="0" w:color="A6A6A6"/>
            </w:tcBorders>
            <w:shd w:val="clear" w:color="auto" w:fill="auto"/>
            <w:hideMark/>
          </w:tcPr>
          <w:p w14:paraId="29571A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China Telecomunication Corp</w:t>
            </w:r>
          </w:p>
        </w:tc>
        <w:tc>
          <w:tcPr>
            <w:tcW w:w="196" w:type="pct"/>
            <w:tcBorders>
              <w:top w:val="nil"/>
              <w:left w:val="nil"/>
              <w:bottom w:val="single" w:sz="4" w:space="0" w:color="A6A6A6"/>
              <w:right w:val="single" w:sz="4" w:space="0" w:color="A6A6A6"/>
            </w:tcBorders>
            <w:shd w:val="clear" w:color="auto" w:fill="auto"/>
            <w:hideMark/>
          </w:tcPr>
          <w:p w14:paraId="0D9E6FA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22DB37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E4A50E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040F10C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104629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7"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047E83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8" w:history="1">
              <w:r w:rsidRPr="00400CD8">
                <w:rPr>
                  <w:rFonts w:ascii="Arial" w:hAnsi="Arial" w:cs="Arial"/>
                  <w:b/>
                  <w:bCs/>
                  <w:color w:val="0000FF"/>
                  <w:sz w:val="16"/>
                  <w:szCs w:val="16"/>
                  <w:u w:val="single"/>
                </w:rPr>
                <w:t>36.108</w:t>
              </w:r>
            </w:hyperlink>
          </w:p>
        </w:tc>
        <w:tc>
          <w:tcPr>
            <w:tcW w:w="250" w:type="pct"/>
            <w:tcBorders>
              <w:top w:val="nil"/>
              <w:left w:val="nil"/>
              <w:bottom w:val="single" w:sz="4" w:space="0" w:color="A6A6A6"/>
              <w:right w:val="single" w:sz="4" w:space="0" w:color="A6A6A6"/>
            </w:tcBorders>
            <w:shd w:val="clear" w:color="auto" w:fill="auto"/>
            <w:hideMark/>
          </w:tcPr>
          <w:p w14:paraId="51A4754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2D32E7F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69"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14FA1F7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0010</w:t>
            </w:r>
          </w:p>
        </w:tc>
        <w:tc>
          <w:tcPr>
            <w:tcW w:w="194" w:type="pct"/>
            <w:tcBorders>
              <w:top w:val="nil"/>
              <w:left w:val="nil"/>
              <w:bottom w:val="single" w:sz="4" w:space="0" w:color="A6A6A6"/>
              <w:right w:val="single" w:sz="4" w:space="0" w:color="A6A6A6"/>
            </w:tcBorders>
            <w:shd w:val="clear" w:color="000000" w:fill="BFBFBF"/>
            <w:hideMark/>
          </w:tcPr>
          <w:p w14:paraId="5A96C4B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504A2A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DE1A1A8"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C6E510C" w14:textId="77777777" w:rsidTr="00545F87">
        <w:trPr>
          <w:trHeight w:val="705"/>
        </w:trPr>
        <w:tc>
          <w:tcPr>
            <w:tcW w:w="390" w:type="pct"/>
            <w:tcBorders>
              <w:top w:val="nil"/>
              <w:left w:val="single" w:sz="4" w:space="0" w:color="A6A6A6"/>
              <w:bottom w:val="single" w:sz="4" w:space="0" w:color="A6A6A6"/>
              <w:right w:val="single" w:sz="4" w:space="0" w:color="A6A6A6"/>
            </w:tcBorders>
            <w:shd w:val="clear" w:color="auto" w:fill="auto"/>
            <w:hideMark/>
          </w:tcPr>
          <w:p w14:paraId="2C8107B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0" w:history="1">
              <w:r w:rsidRPr="00400CD8">
                <w:rPr>
                  <w:rFonts w:ascii="Arial" w:hAnsi="Arial" w:cs="Arial"/>
                  <w:b/>
                  <w:bCs/>
                  <w:color w:val="0000FF"/>
                  <w:sz w:val="16"/>
                  <w:szCs w:val="16"/>
                  <w:u w:val="single"/>
                </w:rPr>
                <w:t>R4-2311682</w:t>
              </w:r>
            </w:hyperlink>
          </w:p>
        </w:tc>
        <w:tc>
          <w:tcPr>
            <w:tcW w:w="781" w:type="pct"/>
            <w:tcBorders>
              <w:top w:val="nil"/>
              <w:left w:val="nil"/>
              <w:bottom w:val="single" w:sz="4" w:space="0" w:color="A6A6A6"/>
              <w:right w:val="single" w:sz="4" w:space="0" w:color="A6A6A6"/>
            </w:tcBorders>
            <w:shd w:val="clear" w:color="auto" w:fill="auto"/>
            <w:hideMark/>
          </w:tcPr>
          <w:p w14:paraId="6D11D18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UE transmit timing requirements for Satellite Access</w:t>
            </w:r>
          </w:p>
        </w:tc>
        <w:tc>
          <w:tcPr>
            <w:tcW w:w="487" w:type="pct"/>
            <w:tcBorders>
              <w:top w:val="nil"/>
              <w:left w:val="nil"/>
              <w:bottom w:val="single" w:sz="4" w:space="0" w:color="A6A6A6"/>
              <w:right w:val="single" w:sz="4" w:space="0" w:color="A6A6A6"/>
            </w:tcBorders>
            <w:shd w:val="clear" w:color="auto" w:fill="auto"/>
            <w:hideMark/>
          </w:tcPr>
          <w:p w14:paraId="5FA0A81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315CAE0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4B8C32A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C8120A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60CE0ED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C1C311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1"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093F0C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2"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068A0A8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78C34C1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3"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7749EC4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7226</w:t>
            </w:r>
          </w:p>
        </w:tc>
        <w:tc>
          <w:tcPr>
            <w:tcW w:w="194" w:type="pct"/>
            <w:tcBorders>
              <w:top w:val="nil"/>
              <w:left w:val="nil"/>
              <w:bottom w:val="single" w:sz="4" w:space="0" w:color="A6A6A6"/>
              <w:right w:val="single" w:sz="4" w:space="0" w:color="A6A6A6"/>
            </w:tcBorders>
            <w:shd w:val="clear" w:color="000000" w:fill="BFBFBF"/>
            <w:hideMark/>
          </w:tcPr>
          <w:p w14:paraId="69FA8AB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BA801A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754D4A4"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4AC392C" w14:textId="77777777" w:rsidTr="00545F87">
        <w:trPr>
          <w:trHeight w:val="560"/>
        </w:trPr>
        <w:tc>
          <w:tcPr>
            <w:tcW w:w="390" w:type="pct"/>
            <w:tcBorders>
              <w:top w:val="nil"/>
              <w:left w:val="single" w:sz="4" w:space="0" w:color="A6A6A6"/>
              <w:bottom w:val="single" w:sz="4" w:space="0" w:color="A6A6A6"/>
              <w:right w:val="single" w:sz="4" w:space="0" w:color="A6A6A6"/>
            </w:tcBorders>
            <w:shd w:val="clear" w:color="auto" w:fill="auto"/>
            <w:hideMark/>
          </w:tcPr>
          <w:p w14:paraId="0F281F6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4" w:history="1">
              <w:r w:rsidRPr="00400CD8">
                <w:rPr>
                  <w:rFonts w:ascii="Arial" w:hAnsi="Arial" w:cs="Arial"/>
                  <w:b/>
                  <w:bCs/>
                  <w:color w:val="0000FF"/>
                  <w:sz w:val="16"/>
                  <w:szCs w:val="16"/>
                  <w:u w:val="single"/>
                </w:rPr>
                <w:t>R4-2311683</w:t>
              </w:r>
            </w:hyperlink>
          </w:p>
        </w:tc>
        <w:tc>
          <w:tcPr>
            <w:tcW w:w="781" w:type="pct"/>
            <w:tcBorders>
              <w:top w:val="nil"/>
              <w:left w:val="nil"/>
              <w:bottom w:val="single" w:sz="4" w:space="0" w:color="A6A6A6"/>
              <w:right w:val="single" w:sz="4" w:space="0" w:color="A6A6A6"/>
            </w:tcBorders>
            <w:shd w:val="clear" w:color="auto" w:fill="auto"/>
            <w:hideMark/>
          </w:tcPr>
          <w:p w14:paraId="1149E81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clarification on Ksatellite</w:t>
            </w:r>
          </w:p>
        </w:tc>
        <w:tc>
          <w:tcPr>
            <w:tcW w:w="487" w:type="pct"/>
            <w:tcBorders>
              <w:top w:val="nil"/>
              <w:left w:val="nil"/>
              <w:bottom w:val="single" w:sz="4" w:space="0" w:color="A6A6A6"/>
              <w:right w:val="single" w:sz="4" w:space="0" w:color="A6A6A6"/>
            </w:tcBorders>
            <w:shd w:val="clear" w:color="auto" w:fill="auto"/>
            <w:hideMark/>
          </w:tcPr>
          <w:p w14:paraId="5B5AB31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419584A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00EA17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C55C8F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320BB16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5A1980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5"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353308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6"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497A2E1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F463FC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7"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7508B96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7227</w:t>
            </w:r>
          </w:p>
        </w:tc>
        <w:tc>
          <w:tcPr>
            <w:tcW w:w="194" w:type="pct"/>
            <w:tcBorders>
              <w:top w:val="nil"/>
              <w:left w:val="nil"/>
              <w:bottom w:val="single" w:sz="4" w:space="0" w:color="A6A6A6"/>
              <w:right w:val="single" w:sz="4" w:space="0" w:color="A6A6A6"/>
            </w:tcBorders>
            <w:shd w:val="clear" w:color="000000" w:fill="BFBFBF"/>
            <w:hideMark/>
          </w:tcPr>
          <w:p w14:paraId="6ABECDE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4EF385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8515EBC"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324D2D6"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1E1A35E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8" w:history="1">
              <w:r w:rsidRPr="00400CD8">
                <w:rPr>
                  <w:rFonts w:ascii="Arial" w:hAnsi="Arial" w:cs="Arial"/>
                  <w:b/>
                  <w:bCs/>
                  <w:color w:val="0000FF"/>
                  <w:sz w:val="16"/>
                  <w:szCs w:val="16"/>
                  <w:u w:val="single"/>
                </w:rPr>
                <w:t>R4-2311685</w:t>
              </w:r>
            </w:hyperlink>
          </w:p>
        </w:tc>
        <w:tc>
          <w:tcPr>
            <w:tcW w:w="781" w:type="pct"/>
            <w:tcBorders>
              <w:top w:val="nil"/>
              <w:left w:val="nil"/>
              <w:bottom w:val="single" w:sz="4" w:space="0" w:color="A6A6A6"/>
              <w:right w:val="single" w:sz="4" w:space="0" w:color="A6A6A6"/>
            </w:tcBorders>
            <w:shd w:val="clear" w:color="auto" w:fill="auto"/>
            <w:hideMark/>
          </w:tcPr>
          <w:p w14:paraId="6E9204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 of Cell re-selection for satellite access for NB-IoT</w:t>
            </w:r>
          </w:p>
        </w:tc>
        <w:tc>
          <w:tcPr>
            <w:tcW w:w="487" w:type="pct"/>
            <w:tcBorders>
              <w:top w:val="nil"/>
              <w:left w:val="nil"/>
              <w:bottom w:val="single" w:sz="4" w:space="0" w:color="A6A6A6"/>
              <w:right w:val="single" w:sz="4" w:space="0" w:color="A6A6A6"/>
            </w:tcBorders>
            <w:shd w:val="clear" w:color="auto" w:fill="auto"/>
            <w:hideMark/>
          </w:tcPr>
          <w:p w14:paraId="72BCF39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55D8CEA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97BBEF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B59163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43B52C5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872FDF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79"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84D574"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0"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18FD80E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0462B5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1"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EF9FF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7228</w:t>
            </w:r>
          </w:p>
        </w:tc>
        <w:tc>
          <w:tcPr>
            <w:tcW w:w="194" w:type="pct"/>
            <w:tcBorders>
              <w:top w:val="nil"/>
              <w:left w:val="nil"/>
              <w:bottom w:val="single" w:sz="4" w:space="0" w:color="A6A6A6"/>
              <w:right w:val="single" w:sz="4" w:space="0" w:color="A6A6A6"/>
            </w:tcBorders>
            <w:shd w:val="clear" w:color="000000" w:fill="BFBFBF"/>
            <w:hideMark/>
          </w:tcPr>
          <w:p w14:paraId="47DCE87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00CEF93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F3C9B76"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6A3C245"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66B94055"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2" w:history="1">
              <w:r w:rsidRPr="00400CD8">
                <w:rPr>
                  <w:rFonts w:ascii="Arial" w:hAnsi="Arial" w:cs="Arial"/>
                  <w:b/>
                  <w:bCs/>
                  <w:color w:val="0000FF"/>
                  <w:sz w:val="16"/>
                  <w:szCs w:val="16"/>
                  <w:u w:val="single"/>
                </w:rPr>
                <w:t>R4-2311686</w:t>
              </w:r>
            </w:hyperlink>
          </w:p>
        </w:tc>
        <w:tc>
          <w:tcPr>
            <w:tcW w:w="781" w:type="pct"/>
            <w:tcBorders>
              <w:top w:val="nil"/>
              <w:left w:val="nil"/>
              <w:bottom w:val="single" w:sz="4" w:space="0" w:color="A6A6A6"/>
              <w:right w:val="single" w:sz="4" w:space="0" w:color="A6A6A6"/>
            </w:tcBorders>
            <w:shd w:val="clear" w:color="auto" w:fill="auto"/>
            <w:hideMark/>
          </w:tcPr>
          <w:p w14:paraId="6BE5E45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cases for RRC re-establishment for NB-IoT NTN</w:t>
            </w:r>
          </w:p>
        </w:tc>
        <w:tc>
          <w:tcPr>
            <w:tcW w:w="487" w:type="pct"/>
            <w:tcBorders>
              <w:top w:val="nil"/>
              <w:left w:val="nil"/>
              <w:bottom w:val="single" w:sz="4" w:space="0" w:color="A6A6A6"/>
              <w:right w:val="single" w:sz="4" w:space="0" w:color="A6A6A6"/>
            </w:tcBorders>
            <w:shd w:val="clear" w:color="auto" w:fill="auto"/>
            <w:hideMark/>
          </w:tcPr>
          <w:p w14:paraId="6D764AF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6E27437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7353322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9B8A00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1ADFB82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3A8B64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3"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A6613F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4"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4918D7D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91CA579"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5"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3B04FB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7229</w:t>
            </w:r>
          </w:p>
        </w:tc>
        <w:tc>
          <w:tcPr>
            <w:tcW w:w="194" w:type="pct"/>
            <w:tcBorders>
              <w:top w:val="nil"/>
              <w:left w:val="nil"/>
              <w:bottom w:val="single" w:sz="4" w:space="0" w:color="A6A6A6"/>
              <w:right w:val="single" w:sz="4" w:space="0" w:color="A6A6A6"/>
            </w:tcBorders>
            <w:shd w:val="clear" w:color="000000" w:fill="BFBFBF"/>
            <w:hideMark/>
          </w:tcPr>
          <w:p w14:paraId="492DA69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75BBD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58A5320"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630CD98"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0360D47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6" w:history="1">
              <w:r w:rsidRPr="00400CD8">
                <w:rPr>
                  <w:rFonts w:ascii="Arial" w:hAnsi="Arial" w:cs="Arial"/>
                  <w:b/>
                  <w:bCs/>
                  <w:color w:val="0000FF"/>
                  <w:sz w:val="16"/>
                  <w:szCs w:val="16"/>
                  <w:u w:val="single"/>
                </w:rPr>
                <w:t>R4-2311687</w:t>
              </w:r>
            </w:hyperlink>
          </w:p>
        </w:tc>
        <w:tc>
          <w:tcPr>
            <w:tcW w:w="781" w:type="pct"/>
            <w:tcBorders>
              <w:top w:val="nil"/>
              <w:left w:val="nil"/>
              <w:bottom w:val="single" w:sz="4" w:space="0" w:color="A6A6A6"/>
              <w:right w:val="single" w:sz="4" w:space="0" w:color="A6A6A6"/>
            </w:tcBorders>
            <w:shd w:val="clear" w:color="auto" w:fill="auto"/>
            <w:hideMark/>
          </w:tcPr>
          <w:p w14:paraId="34C4B0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cases for Random Access for NB-IoT NTN</w:t>
            </w:r>
          </w:p>
        </w:tc>
        <w:tc>
          <w:tcPr>
            <w:tcW w:w="487" w:type="pct"/>
            <w:tcBorders>
              <w:top w:val="nil"/>
              <w:left w:val="nil"/>
              <w:bottom w:val="single" w:sz="4" w:space="0" w:color="A6A6A6"/>
              <w:right w:val="single" w:sz="4" w:space="0" w:color="A6A6A6"/>
            </w:tcBorders>
            <w:shd w:val="clear" w:color="auto" w:fill="auto"/>
            <w:hideMark/>
          </w:tcPr>
          <w:p w14:paraId="78AD561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2CCC86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D4EB86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004297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0AB7BE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60D7F45"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7"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D8635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8"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1E67E25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1261EB8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89"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194A8E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7230</w:t>
            </w:r>
          </w:p>
        </w:tc>
        <w:tc>
          <w:tcPr>
            <w:tcW w:w="194" w:type="pct"/>
            <w:tcBorders>
              <w:top w:val="nil"/>
              <w:left w:val="nil"/>
              <w:bottom w:val="single" w:sz="4" w:space="0" w:color="A6A6A6"/>
              <w:right w:val="single" w:sz="4" w:space="0" w:color="A6A6A6"/>
            </w:tcBorders>
            <w:shd w:val="clear" w:color="000000" w:fill="BFBFBF"/>
            <w:hideMark/>
          </w:tcPr>
          <w:p w14:paraId="4F20751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B39D98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55A59B8"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6611E900" w14:textId="77777777" w:rsidTr="00545F87">
        <w:trPr>
          <w:trHeight w:val="710"/>
        </w:trPr>
        <w:tc>
          <w:tcPr>
            <w:tcW w:w="390" w:type="pct"/>
            <w:tcBorders>
              <w:top w:val="nil"/>
              <w:left w:val="single" w:sz="4" w:space="0" w:color="A6A6A6"/>
              <w:bottom w:val="single" w:sz="4" w:space="0" w:color="A6A6A6"/>
              <w:right w:val="single" w:sz="4" w:space="0" w:color="A6A6A6"/>
            </w:tcBorders>
            <w:shd w:val="clear" w:color="auto" w:fill="auto"/>
            <w:hideMark/>
          </w:tcPr>
          <w:p w14:paraId="294C33A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0" w:history="1">
              <w:r w:rsidRPr="00400CD8">
                <w:rPr>
                  <w:rFonts w:ascii="Arial" w:hAnsi="Arial" w:cs="Arial"/>
                  <w:b/>
                  <w:bCs/>
                  <w:color w:val="0000FF"/>
                  <w:sz w:val="16"/>
                  <w:szCs w:val="16"/>
                  <w:u w:val="single"/>
                </w:rPr>
                <w:t>R4-2312408</w:t>
              </w:r>
            </w:hyperlink>
          </w:p>
        </w:tc>
        <w:tc>
          <w:tcPr>
            <w:tcW w:w="781" w:type="pct"/>
            <w:tcBorders>
              <w:top w:val="nil"/>
              <w:left w:val="nil"/>
              <w:bottom w:val="single" w:sz="4" w:space="0" w:color="A6A6A6"/>
              <w:right w:val="single" w:sz="4" w:space="0" w:color="A6A6A6"/>
            </w:tcBorders>
            <w:shd w:val="clear" w:color="auto" w:fill="auto"/>
            <w:hideMark/>
          </w:tcPr>
          <w:p w14:paraId="6B6796E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maintenance of NB-IoT for IoT NTN</w:t>
            </w:r>
          </w:p>
        </w:tc>
        <w:tc>
          <w:tcPr>
            <w:tcW w:w="487" w:type="pct"/>
            <w:tcBorders>
              <w:top w:val="nil"/>
              <w:left w:val="nil"/>
              <w:bottom w:val="single" w:sz="4" w:space="0" w:color="A6A6A6"/>
              <w:right w:val="single" w:sz="4" w:space="0" w:color="A6A6A6"/>
            </w:tcBorders>
            <w:shd w:val="clear" w:color="auto" w:fill="auto"/>
            <w:hideMark/>
          </w:tcPr>
          <w:p w14:paraId="00148C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Huawei, HiSilicon</w:t>
            </w:r>
          </w:p>
        </w:tc>
        <w:tc>
          <w:tcPr>
            <w:tcW w:w="196" w:type="pct"/>
            <w:tcBorders>
              <w:top w:val="nil"/>
              <w:left w:val="nil"/>
              <w:bottom w:val="single" w:sz="4" w:space="0" w:color="A6A6A6"/>
              <w:right w:val="single" w:sz="4" w:space="0" w:color="A6A6A6"/>
            </w:tcBorders>
            <w:shd w:val="clear" w:color="auto" w:fill="auto"/>
            <w:hideMark/>
          </w:tcPr>
          <w:p w14:paraId="2F559B5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234360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808F26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7A48F13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B5A2BC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1"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D4F8ED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2"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6026FA5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25E8C3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3"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1036AF3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7234</w:t>
            </w:r>
          </w:p>
        </w:tc>
        <w:tc>
          <w:tcPr>
            <w:tcW w:w="194" w:type="pct"/>
            <w:tcBorders>
              <w:top w:val="nil"/>
              <w:left w:val="nil"/>
              <w:bottom w:val="single" w:sz="4" w:space="0" w:color="A6A6A6"/>
              <w:right w:val="single" w:sz="4" w:space="0" w:color="A6A6A6"/>
            </w:tcBorders>
            <w:shd w:val="clear" w:color="000000" w:fill="BFBFBF"/>
            <w:hideMark/>
          </w:tcPr>
          <w:p w14:paraId="1CECAD8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EC9874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45899D2"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096BFD66" w14:textId="77777777" w:rsidTr="00545F87">
        <w:trPr>
          <w:trHeight w:val="563"/>
        </w:trPr>
        <w:tc>
          <w:tcPr>
            <w:tcW w:w="390" w:type="pct"/>
            <w:tcBorders>
              <w:top w:val="nil"/>
              <w:left w:val="single" w:sz="4" w:space="0" w:color="A6A6A6"/>
              <w:bottom w:val="single" w:sz="4" w:space="0" w:color="A6A6A6"/>
              <w:right w:val="single" w:sz="4" w:space="0" w:color="A6A6A6"/>
            </w:tcBorders>
            <w:shd w:val="clear" w:color="auto" w:fill="auto"/>
            <w:hideMark/>
          </w:tcPr>
          <w:p w14:paraId="58248B6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4" w:history="1">
              <w:r w:rsidRPr="00400CD8">
                <w:rPr>
                  <w:rFonts w:ascii="Arial" w:hAnsi="Arial" w:cs="Arial"/>
                  <w:b/>
                  <w:bCs/>
                  <w:color w:val="0000FF"/>
                  <w:sz w:val="16"/>
                  <w:szCs w:val="16"/>
                  <w:u w:val="single"/>
                </w:rPr>
                <w:t>R4-2312410</w:t>
              </w:r>
            </w:hyperlink>
          </w:p>
        </w:tc>
        <w:tc>
          <w:tcPr>
            <w:tcW w:w="781" w:type="pct"/>
            <w:tcBorders>
              <w:top w:val="nil"/>
              <w:left w:val="nil"/>
              <w:bottom w:val="single" w:sz="4" w:space="0" w:color="A6A6A6"/>
              <w:right w:val="single" w:sz="4" w:space="0" w:color="A6A6A6"/>
            </w:tcBorders>
            <w:shd w:val="clear" w:color="auto" w:fill="auto"/>
            <w:hideMark/>
          </w:tcPr>
          <w:p w14:paraId="0D05BA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maintenance of test cases for IoT NTN</w:t>
            </w:r>
          </w:p>
        </w:tc>
        <w:tc>
          <w:tcPr>
            <w:tcW w:w="487" w:type="pct"/>
            <w:tcBorders>
              <w:top w:val="nil"/>
              <w:left w:val="nil"/>
              <w:bottom w:val="single" w:sz="4" w:space="0" w:color="A6A6A6"/>
              <w:right w:val="single" w:sz="4" w:space="0" w:color="A6A6A6"/>
            </w:tcBorders>
            <w:shd w:val="clear" w:color="auto" w:fill="auto"/>
            <w:hideMark/>
          </w:tcPr>
          <w:p w14:paraId="2FBF5C5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Huawei, HiSilicon</w:t>
            </w:r>
          </w:p>
        </w:tc>
        <w:tc>
          <w:tcPr>
            <w:tcW w:w="196" w:type="pct"/>
            <w:tcBorders>
              <w:top w:val="nil"/>
              <w:left w:val="nil"/>
              <w:bottom w:val="single" w:sz="4" w:space="0" w:color="A6A6A6"/>
              <w:right w:val="single" w:sz="4" w:space="0" w:color="A6A6A6"/>
            </w:tcBorders>
            <w:shd w:val="clear" w:color="auto" w:fill="auto"/>
            <w:hideMark/>
          </w:tcPr>
          <w:p w14:paraId="5B454FD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0D15B33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14892E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6DC3353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74DC691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5"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6B9BFA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6"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5EFB1B9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25EAEE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7"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569749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7235</w:t>
            </w:r>
          </w:p>
        </w:tc>
        <w:tc>
          <w:tcPr>
            <w:tcW w:w="194" w:type="pct"/>
            <w:tcBorders>
              <w:top w:val="nil"/>
              <w:left w:val="nil"/>
              <w:bottom w:val="single" w:sz="4" w:space="0" w:color="A6A6A6"/>
              <w:right w:val="single" w:sz="4" w:space="0" w:color="A6A6A6"/>
            </w:tcBorders>
            <w:shd w:val="clear" w:color="000000" w:fill="BFBFBF"/>
            <w:hideMark/>
          </w:tcPr>
          <w:p w14:paraId="19ABA5E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908FE0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1905AA89"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FDEB4C4" w14:textId="77777777" w:rsidTr="00545F87">
        <w:trPr>
          <w:trHeight w:val="577"/>
        </w:trPr>
        <w:tc>
          <w:tcPr>
            <w:tcW w:w="390" w:type="pct"/>
            <w:tcBorders>
              <w:top w:val="nil"/>
              <w:left w:val="single" w:sz="4" w:space="0" w:color="A6A6A6"/>
              <w:bottom w:val="single" w:sz="4" w:space="0" w:color="A6A6A6"/>
              <w:right w:val="single" w:sz="4" w:space="0" w:color="A6A6A6"/>
            </w:tcBorders>
            <w:shd w:val="clear" w:color="auto" w:fill="auto"/>
            <w:hideMark/>
          </w:tcPr>
          <w:p w14:paraId="0EE4EB4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8" w:history="1">
              <w:r w:rsidRPr="00400CD8">
                <w:rPr>
                  <w:rFonts w:ascii="Arial" w:hAnsi="Arial" w:cs="Arial"/>
                  <w:b/>
                  <w:bCs/>
                  <w:color w:val="0000FF"/>
                  <w:sz w:val="16"/>
                  <w:szCs w:val="16"/>
                  <w:u w:val="single"/>
                </w:rPr>
                <w:t>R4-2312626</w:t>
              </w:r>
            </w:hyperlink>
          </w:p>
        </w:tc>
        <w:tc>
          <w:tcPr>
            <w:tcW w:w="781" w:type="pct"/>
            <w:tcBorders>
              <w:top w:val="nil"/>
              <w:left w:val="nil"/>
              <w:bottom w:val="single" w:sz="4" w:space="0" w:color="A6A6A6"/>
              <w:right w:val="single" w:sz="4" w:space="0" w:color="A6A6A6"/>
            </w:tcBorders>
            <w:shd w:val="clear" w:color="auto" w:fill="auto"/>
            <w:hideMark/>
          </w:tcPr>
          <w:p w14:paraId="7F23BA1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PHR reporting requirements for NB-IoT over NTN</w:t>
            </w:r>
          </w:p>
        </w:tc>
        <w:tc>
          <w:tcPr>
            <w:tcW w:w="487" w:type="pct"/>
            <w:tcBorders>
              <w:top w:val="nil"/>
              <w:left w:val="nil"/>
              <w:bottom w:val="single" w:sz="4" w:space="0" w:color="A6A6A6"/>
              <w:right w:val="single" w:sz="4" w:space="0" w:color="A6A6A6"/>
            </w:tcBorders>
            <w:shd w:val="clear" w:color="auto" w:fill="auto"/>
            <w:hideMark/>
          </w:tcPr>
          <w:p w14:paraId="18A8063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0104170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4F3F1E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D93477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462A6A5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643DE79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499"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5E9715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0"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57AE751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ACDF22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1"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29D0A2D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7236</w:t>
            </w:r>
          </w:p>
        </w:tc>
        <w:tc>
          <w:tcPr>
            <w:tcW w:w="194" w:type="pct"/>
            <w:tcBorders>
              <w:top w:val="nil"/>
              <w:left w:val="nil"/>
              <w:bottom w:val="single" w:sz="4" w:space="0" w:color="A6A6A6"/>
              <w:right w:val="single" w:sz="4" w:space="0" w:color="A6A6A6"/>
            </w:tcBorders>
            <w:shd w:val="clear" w:color="000000" w:fill="BFBFBF"/>
            <w:hideMark/>
          </w:tcPr>
          <w:p w14:paraId="440484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C648CE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387DDEF2"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2E08712" w14:textId="77777777" w:rsidTr="00545F87">
        <w:trPr>
          <w:trHeight w:val="574"/>
        </w:trPr>
        <w:tc>
          <w:tcPr>
            <w:tcW w:w="390" w:type="pct"/>
            <w:tcBorders>
              <w:top w:val="nil"/>
              <w:left w:val="single" w:sz="4" w:space="0" w:color="A6A6A6"/>
              <w:bottom w:val="single" w:sz="4" w:space="0" w:color="A6A6A6"/>
              <w:right w:val="single" w:sz="4" w:space="0" w:color="A6A6A6"/>
            </w:tcBorders>
            <w:shd w:val="clear" w:color="auto" w:fill="auto"/>
            <w:hideMark/>
          </w:tcPr>
          <w:p w14:paraId="2DC9AEA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2" w:history="1">
              <w:r w:rsidRPr="00400CD8">
                <w:rPr>
                  <w:rFonts w:ascii="Arial" w:hAnsi="Arial" w:cs="Arial"/>
                  <w:b/>
                  <w:bCs/>
                  <w:color w:val="0000FF"/>
                  <w:sz w:val="16"/>
                  <w:szCs w:val="16"/>
                  <w:u w:val="single"/>
                </w:rPr>
                <w:t>R4-2312627</w:t>
              </w:r>
            </w:hyperlink>
          </w:p>
        </w:tc>
        <w:tc>
          <w:tcPr>
            <w:tcW w:w="781" w:type="pct"/>
            <w:tcBorders>
              <w:top w:val="nil"/>
              <w:left w:val="nil"/>
              <w:bottom w:val="single" w:sz="4" w:space="0" w:color="A6A6A6"/>
              <w:right w:val="single" w:sz="4" w:space="0" w:color="A6A6A6"/>
            </w:tcBorders>
            <w:shd w:val="clear" w:color="auto" w:fill="auto"/>
            <w:hideMark/>
          </w:tcPr>
          <w:p w14:paraId="2D3E024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Correction to IDLE mode cat-M IoT NTN requirements</w:t>
            </w:r>
          </w:p>
        </w:tc>
        <w:tc>
          <w:tcPr>
            <w:tcW w:w="487" w:type="pct"/>
            <w:tcBorders>
              <w:top w:val="nil"/>
              <w:left w:val="nil"/>
              <w:bottom w:val="single" w:sz="4" w:space="0" w:color="A6A6A6"/>
              <w:right w:val="single" w:sz="4" w:space="0" w:color="A6A6A6"/>
            </w:tcBorders>
            <w:shd w:val="clear" w:color="auto" w:fill="auto"/>
            <w:hideMark/>
          </w:tcPr>
          <w:p w14:paraId="3EEA2DD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Ericsson</w:t>
            </w:r>
          </w:p>
        </w:tc>
        <w:tc>
          <w:tcPr>
            <w:tcW w:w="196" w:type="pct"/>
            <w:tcBorders>
              <w:top w:val="nil"/>
              <w:left w:val="nil"/>
              <w:bottom w:val="single" w:sz="4" w:space="0" w:color="A6A6A6"/>
              <w:right w:val="single" w:sz="4" w:space="0" w:color="A6A6A6"/>
            </w:tcBorders>
            <w:shd w:val="clear" w:color="auto" w:fill="auto"/>
            <w:hideMark/>
          </w:tcPr>
          <w:p w14:paraId="38EC847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4A2A56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EAFD73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6.8.3</w:t>
            </w:r>
          </w:p>
        </w:tc>
        <w:tc>
          <w:tcPr>
            <w:tcW w:w="284" w:type="pct"/>
            <w:tcBorders>
              <w:top w:val="nil"/>
              <w:left w:val="nil"/>
              <w:bottom w:val="single" w:sz="4" w:space="0" w:color="A6A6A6"/>
              <w:right w:val="single" w:sz="4" w:space="0" w:color="A6A6A6"/>
            </w:tcBorders>
            <w:shd w:val="clear" w:color="auto" w:fill="auto"/>
            <w:hideMark/>
          </w:tcPr>
          <w:p w14:paraId="4ADFB29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2D4313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3"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171C2D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4"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244C3EC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1C10F0C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5"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50F284C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7237</w:t>
            </w:r>
          </w:p>
        </w:tc>
        <w:tc>
          <w:tcPr>
            <w:tcW w:w="194" w:type="pct"/>
            <w:tcBorders>
              <w:top w:val="nil"/>
              <w:left w:val="nil"/>
              <w:bottom w:val="single" w:sz="4" w:space="0" w:color="A6A6A6"/>
              <w:right w:val="single" w:sz="4" w:space="0" w:color="A6A6A6"/>
            </w:tcBorders>
            <w:shd w:val="clear" w:color="000000" w:fill="BFBFBF"/>
            <w:hideMark/>
          </w:tcPr>
          <w:p w14:paraId="02DD52E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FC295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6EC50B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74608EE" w14:textId="77777777" w:rsidTr="00545F87">
        <w:trPr>
          <w:trHeight w:val="571"/>
        </w:trPr>
        <w:tc>
          <w:tcPr>
            <w:tcW w:w="390" w:type="pct"/>
            <w:tcBorders>
              <w:top w:val="nil"/>
              <w:left w:val="single" w:sz="4" w:space="0" w:color="A6A6A6"/>
              <w:bottom w:val="single" w:sz="4" w:space="0" w:color="A6A6A6"/>
              <w:right w:val="single" w:sz="4" w:space="0" w:color="A6A6A6"/>
            </w:tcBorders>
            <w:shd w:val="clear" w:color="auto" w:fill="auto"/>
            <w:hideMark/>
          </w:tcPr>
          <w:p w14:paraId="4AAA7F2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6" w:history="1">
              <w:r w:rsidRPr="00400CD8">
                <w:rPr>
                  <w:rFonts w:ascii="Arial" w:hAnsi="Arial" w:cs="Arial"/>
                  <w:b/>
                  <w:bCs/>
                  <w:color w:val="0000FF"/>
                  <w:sz w:val="16"/>
                  <w:szCs w:val="16"/>
                  <w:u w:val="single"/>
                </w:rPr>
                <w:t>R4-2313381</w:t>
              </w:r>
            </w:hyperlink>
          </w:p>
        </w:tc>
        <w:tc>
          <w:tcPr>
            <w:tcW w:w="781" w:type="pct"/>
            <w:tcBorders>
              <w:top w:val="nil"/>
              <w:left w:val="nil"/>
              <w:bottom w:val="single" w:sz="4" w:space="0" w:color="A6A6A6"/>
              <w:right w:val="single" w:sz="4" w:space="0" w:color="A6A6A6"/>
            </w:tcBorders>
            <w:shd w:val="clear" w:color="auto" w:fill="auto"/>
            <w:hideMark/>
          </w:tcPr>
          <w:p w14:paraId="09DDBFB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test cases for timing for NB-IoT NTN</w:t>
            </w:r>
          </w:p>
        </w:tc>
        <w:tc>
          <w:tcPr>
            <w:tcW w:w="487" w:type="pct"/>
            <w:tcBorders>
              <w:top w:val="nil"/>
              <w:left w:val="nil"/>
              <w:bottom w:val="single" w:sz="4" w:space="0" w:color="A6A6A6"/>
              <w:right w:val="single" w:sz="4" w:space="0" w:color="A6A6A6"/>
            </w:tcBorders>
            <w:shd w:val="clear" w:color="auto" w:fill="auto"/>
            <w:hideMark/>
          </w:tcPr>
          <w:p w14:paraId="1B0F6A5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396FC70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0322FB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05CEB0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37B12ED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35E595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7"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5969F7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8"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2E70AD4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33B3C81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09"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13110C8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7244</w:t>
            </w:r>
          </w:p>
        </w:tc>
        <w:tc>
          <w:tcPr>
            <w:tcW w:w="194" w:type="pct"/>
            <w:tcBorders>
              <w:top w:val="nil"/>
              <w:left w:val="nil"/>
              <w:bottom w:val="single" w:sz="4" w:space="0" w:color="A6A6A6"/>
              <w:right w:val="single" w:sz="4" w:space="0" w:color="A6A6A6"/>
            </w:tcBorders>
            <w:shd w:val="clear" w:color="000000" w:fill="BFBFBF"/>
            <w:hideMark/>
          </w:tcPr>
          <w:p w14:paraId="1019700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AEB9B1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BAA171F"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738D657" w14:textId="77777777" w:rsidTr="00545F87">
        <w:trPr>
          <w:trHeight w:val="800"/>
        </w:trPr>
        <w:tc>
          <w:tcPr>
            <w:tcW w:w="390" w:type="pct"/>
            <w:tcBorders>
              <w:top w:val="nil"/>
              <w:left w:val="single" w:sz="4" w:space="0" w:color="A6A6A6"/>
              <w:bottom w:val="single" w:sz="4" w:space="0" w:color="A6A6A6"/>
              <w:right w:val="single" w:sz="4" w:space="0" w:color="A6A6A6"/>
            </w:tcBorders>
            <w:shd w:val="clear" w:color="auto" w:fill="auto"/>
            <w:hideMark/>
          </w:tcPr>
          <w:p w14:paraId="64D17849"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0" w:history="1">
              <w:r w:rsidRPr="00400CD8">
                <w:rPr>
                  <w:rFonts w:ascii="Arial" w:hAnsi="Arial" w:cs="Arial"/>
                  <w:b/>
                  <w:bCs/>
                  <w:color w:val="0000FF"/>
                  <w:sz w:val="16"/>
                  <w:szCs w:val="16"/>
                  <w:u w:val="single"/>
                </w:rPr>
                <w:t>R4-2313429</w:t>
              </w:r>
            </w:hyperlink>
          </w:p>
        </w:tc>
        <w:tc>
          <w:tcPr>
            <w:tcW w:w="781" w:type="pct"/>
            <w:tcBorders>
              <w:top w:val="nil"/>
              <w:left w:val="nil"/>
              <w:bottom w:val="single" w:sz="4" w:space="0" w:color="A6A6A6"/>
              <w:right w:val="single" w:sz="4" w:space="0" w:color="A6A6A6"/>
            </w:tcBorders>
            <w:shd w:val="clear" w:color="auto" w:fill="auto"/>
            <w:hideMark/>
          </w:tcPr>
          <w:p w14:paraId="530082F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36.133 on fixing the band indication on transmit timing tests</w:t>
            </w:r>
          </w:p>
        </w:tc>
        <w:tc>
          <w:tcPr>
            <w:tcW w:w="487" w:type="pct"/>
            <w:tcBorders>
              <w:top w:val="nil"/>
              <w:left w:val="nil"/>
              <w:bottom w:val="single" w:sz="4" w:space="0" w:color="A6A6A6"/>
              <w:right w:val="single" w:sz="4" w:space="0" w:color="A6A6A6"/>
            </w:tcBorders>
            <w:shd w:val="clear" w:color="auto" w:fill="auto"/>
            <w:hideMark/>
          </w:tcPr>
          <w:p w14:paraId="55AC9CD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5A09A18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E874F9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6805955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6.8.4</w:t>
            </w:r>
          </w:p>
        </w:tc>
        <w:tc>
          <w:tcPr>
            <w:tcW w:w="284" w:type="pct"/>
            <w:tcBorders>
              <w:top w:val="nil"/>
              <w:left w:val="nil"/>
              <w:bottom w:val="single" w:sz="4" w:space="0" w:color="A6A6A6"/>
              <w:right w:val="single" w:sz="4" w:space="0" w:color="A6A6A6"/>
            </w:tcBorders>
            <w:shd w:val="clear" w:color="auto" w:fill="auto"/>
            <w:hideMark/>
          </w:tcPr>
          <w:p w14:paraId="393E447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4D5E66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1"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3CF5788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2" w:history="1">
              <w:r w:rsidRPr="00400CD8">
                <w:rPr>
                  <w:rFonts w:ascii="Arial" w:hAnsi="Arial" w:cs="Arial"/>
                  <w:b/>
                  <w:bCs/>
                  <w:color w:val="0000FF"/>
                  <w:sz w:val="16"/>
                  <w:szCs w:val="16"/>
                  <w:u w:val="single"/>
                </w:rPr>
                <w:t>36.133</w:t>
              </w:r>
            </w:hyperlink>
          </w:p>
        </w:tc>
        <w:tc>
          <w:tcPr>
            <w:tcW w:w="250" w:type="pct"/>
            <w:tcBorders>
              <w:top w:val="nil"/>
              <w:left w:val="nil"/>
              <w:bottom w:val="single" w:sz="4" w:space="0" w:color="A6A6A6"/>
              <w:right w:val="single" w:sz="4" w:space="0" w:color="A6A6A6"/>
            </w:tcBorders>
            <w:shd w:val="clear" w:color="auto" w:fill="auto"/>
            <w:hideMark/>
          </w:tcPr>
          <w:p w14:paraId="301CBA5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59256E6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3" w:history="1">
              <w:r w:rsidRPr="00400CD8">
                <w:rPr>
                  <w:rFonts w:ascii="Arial" w:hAnsi="Arial" w:cs="Arial"/>
                  <w:b/>
                  <w:bCs/>
                  <w:color w:val="0000FF"/>
                  <w:sz w:val="16"/>
                  <w:szCs w:val="16"/>
                  <w:u w:val="single"/>
                </w:rPr>
                <w:t>LTE_NBIOT_eMTC_NTN</w:t>
              </w:r>
            </w:hyperlink>
          </w:p>
        </w:tc>
        <w:tc>
          <w:tcPr>
            <w:tcW w:w="214" w:type="pct"/>
            <w:tcBorders>
              <w:top w:val="nil"/>
              <w:left w:val="nil"/>
              <w:bottom w:val="single" w:sz="4" w:space="0" w:color="A6A6A6"/>
              <w:right w:val="single" w:sz="4" w:space="0" w:color="A6A6A6"/>
            </w:tcBorders>
            <w:shd w:val="clear" w:color="000000" w:fill="BFBFBF"/>
            <w:hideMark/>
          </w:tcPr>
          <w:p w14:paraId="0C09343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7245</w:t>
            </w:r>
          </w:p>
        </w:tc>
        <w:tc>
          <w:tcPr>
            <w:tcW w:w="194" w:type="pct"/>
            <w:tcBorders>
              <w:top w:val="nil"/>
              <w:left w:val="nil"/>
              <w:bottom w:val="single" w:sz="4" w:space="0" w:color="A6A6A6"/>
              <w:right w:val="single" w:sz="4" w:space="0" w:color="A6A6A6"/>
            </w:tcBorders>
            <w:shd w:val="clear" w:color="000000" w:fill="BFBFBF"/>
            <w:hideMark/>
          </w:tcPr>
          <w:p w14:paraId="58260BA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469A23C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25AFA16"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6FF197CF"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7A8391D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4" w:history="1">
              <w:r w:rsidRPr="00400CD8">
                <w:rPr>
                  <w:rFonts w:ascii="Arial" w:hAnsi="Arial" w:cs="Arial"/>
                  <w:b/>
                  <w:bCs/>
                  <w:color w:val="0000FF"/>
                  <w:sz w:val="16"/>
                  <w:szCs w:val="16"/>
                  <w:u w:val="single"/>
                </w:rPr>
                <w:t>R4-2311070</w:t>
              </w:r>
            </w:hyperlink>
          </w:p>
        </w:tc>
        <w:tc>
          <w:tcPr>
            <w:tcW w:w="781" w:type="pct"/>
            <w:tcBorders>
              <w:top w:val="nil"/>
              <w:left w:val="nil"/>
              <w:bottom w:val="single" w:sz="4" w:space="0" w:color="A6A6A6"/>
              <w:right w:val="single" w:sz="4" w:space="0" w:color="A6A6A6"/>
            </w:tcBorders>
            <w:shd w:val="clear" w:color="auto" w:fill="auto"/>
            <w:hideMark/>
          </w:tcPr>
          <w:p w14:paraId="247F7EF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[LTE_NBIoT_eMTC_NTN_req] CR on TS 36.181 for SAN Demodulation on PUSCH</w:t>
            </w:r>
          </w:p>
        </w:tc>
        <w:tc>
          <w:tcPr>
            <w:tcW w:w="487" w:type="pct"/>
            <w:tcBorders>
              <w:top w:val="nil"/>
              <w:left w:val="nil"/>
              <w:bottom w:val="single" w:sz="4" w:space="0" w:color="A6A6A6"/>
              <w:right w:val="single" w:sz="4" w:space="0" w:color="A6A6A6"/>
            </w:tcBorders>
            <w:shd w:val="clear" w:color="auto" w:fill="auto"/>
            <w:hideMark/>
          </w:tcPr>
          <w:p w14:paraId="4A37704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4BDB086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CDDD1C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4C6676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6.8.5.2</w:t>
            </w:r>
          </w:p>
        </w:tc>
        <w:tc>
          <w:tcPr>
            <w:tcW w:w="284" w:type="pct"/>
            <w:tcBorders>
              <w:top w:val="nil"/>
              <w:left w:val="nil"/>
              <w:bottom w:val="single" w:sz="4" w:space="0" w:color="A6A6A6"/>
              <w:right w:val="single" w:sz="4" w:space="0" w:color="A6A6A6"/>
            </w:tcBorders>
            <w:shd w:val="clear" w:color="auto" w:fill="auto"/>
            <w:hideMark/>
          </w:tcPr>
          <w:p w14:paraId="5A79FAF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49E9F9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5"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45C477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6" w:history="1">
              <w:r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032F104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3F9132E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7"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405B05C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0001</w:t>
            </w:r>
          </w:p>
        </w:tc>
        <w:tc>
          <w:tcPr>
            <w:tcW w:w="194" w:type="pct"/>
            <w:tcBorders>
              <w:top w:val="nil"/>
              <w:left w:val="nil"/>
              <w:bottom w:val="single" w:sz="4" w:space="0" w:color="A6A6A6"/>
              <w:right w:val="single" w:sz="4" w:space="0" w:color="A6A6A6"/>
            </w:tcBorders>
            <w:shd w:val="clear" w:color="000000" w:fill="BFBFBF"/>
            <w:hideMark/>
          </w:tcPr>
          <w:p w14:paraId="7EF9EB7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4CC748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29F2F97"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E466F84" w14:textId="77777777" w:rsidTr="00545F87">
        <w:trPr>
          <w:trHeight w:val="621"/>
        </w:trPr>
        <w:tc>
          <w:tcPr>
            <w:tcW w:w="390" w:type="pct"/>
            <w:tcBorders>
              <w:top w:val="nil"/>
              <w:left w:val="single" w:sz="4" w:space="0" w:color="A6A6A6"/>
              <w:bottom w:val="single" w:sz="4" w:space="0" w:color="A6A6A6"/>
              <w:right w:val="single" w:sz="4" w:space="0" w:color="A6A6A6"/>
            </w:tcBorders>
            <w:shd w:val="clear" w:color="auto" w:fill="auto"/>
            <w:hideMark/>
          </w:tcPr>
          <w:p w14:paraId="2259C5E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8" w:history="1">
              <w:r w:rsidRPr="00400CD8">
                <w:rPr>
                  <w:rFonts w:ascii="Arial" w:hAnsi="Arial" w:cs="Arial"/>
                  <w:b/>
                  <w:bCs/>
                  <w:color w:val="0000FF"/>
                  <w:sz w:val="16"/>
                  <w:szCs w:val="16"/>
                  <w:u w:val="single"/>
                </w:rPr>
                <w:t>R4-2311705</w:t>
              </w:r>
            </w:hyperlink>
          </w:p>
        </w:tc>
        <w:tc>
          <w:tcPr>
            <w:tcW w:w="781" w:type="pct"/>
            <w:tcBorders>
              <w:top w:val="nil"/>
              <w:left w:val="nil"/>
              <w:bottom w:val="single" w:sz="4" w:space="0" w:color="A6A6A6"/>
              <w:right w:val="single" w:sz="4" w:space="0" w:color="A6A6A6"/>
            </w:tcBorders>
            <w:shd w:val="clear" w:color="auto" w:fill="auto"/>
            <w:hideMark/>
          </w:tcPr>
          <w:p w14:paraId="69090E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36.181: Out-of-band emissions requirements</w:t>
            </w:r>
          </w:p>
        </w:tc>
        <w:tc>
          <w:tcPr>
            <w:tcW w:w="487" w:type="pct"/>
            <w:tcBorders>
              <w:top w:val="nil"/>
              <w:left w:val="nil"/>
              <w:bottom w:val="single" w:sz="4" w:space="0" w:color="A6A6A6"/>
              <w:right w:val="single" w:sz="4" w:space="0" w:color="A6A6A6"/>
            </w:tcBorders>
            <w:shd w:val="clear" w:color="auto" w:fill="auto"/>
            <w:hideMark/>
          </w:tcPr>
          <w:p w14:paraId="1B8F3B5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60E397B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640735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196AAD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4C252E8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977003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19"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7550B5B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0" w:history="1">
              <w:r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3457347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1084D27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1"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28ABDC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0002</w:t>
            </w:r>
          </w:p>
        </w:tc>
        <w:tc>
          <w:tcPr>
            <w:tcW w:w="194" w:type="pct"/>
            <w:tcBorders>
              <w:top w:val="nil"/>
              <w:left w:val="nil"/>
              <w:bottom w:val="single" w:sz="4" w:space="0" w:color="A6A6A6"/>
              <w:right w:val="single" w:sz="4" w:space="0" w:color="A6A6A6"/>
            </w:tcBorders>
            <w:shd w:val="clear" w:color="000000" w:fill="BFBFBF"/>
            <w:hideMark/>
          </w:tcPr>
          <w:p w14:paraId="2FA03F8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1B1367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684588F"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2A5DA0D9"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7F3107A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2" w:history="1">
              <w:r w:rsidRPr="00400CD8">
                <w:rPr>
                  <w:rFonts w:ascii="Arial" w:hAnsi="Arial" w:cs="Arial"/>
                  <w:b/>
                  <w:bCs/>
                  <w:color w:val="0000FF"/>
                  <w:sz w:val="16"/>
                  <w:szCs w:val="16"/>
                  <w:u w:val="single"/>
                </w:rPr>
                <w:t>R4-2311707</w:t>
              </w:r>
            </w:hyperlink>
          </w:p>
        </w:tc>
        <w:tc>
          <w:tcPr>
            <w:tcW w:w="781" w:type="pct"/>
            <w:tcBorders>
              <w:top w:val="nil"/>
              <w:left w:val="nil"/>
              <w:bottom w:val="single" w:sz="4" w:space="0" w:color="A6A6A6"/>
              <w:right w:val="single" w:sz="4" w:space="0" w:color="A6A6A6"/>
            </w:tcBorders>
            <w:shd w:val="clear" w:color="auto" w:fill="auto"/>
            <w:hideMark/>
          </w:tcPr>
          <w:p w14:paraId="170040D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36.181: Characteristics of the interfering signals</w:t>
            </w:r>
          </w:p>
        </w:tc>
        <w:tc>
          <w:tcPr>
            <w:tcW w:w="487" w:type="pct"/>
            <w:tcBorders>
              <w:top w:val="nil"/>
              <w:left w:val="nil"/>
              <w:bottom w:val="single" w:sz="4" w:space="0" w:color="A6A6A6"/>
              <w:right w:val="single" w:sz="4" w:space="0" w:color="A6A6A6"/>
            </w:tcBorders>
            <w:shd w:val="clear" w:color="auto" w:fill="auto"/>
            <w:hideMark/>
          </w:tcPr>
          <w:p w14:paraId="7FC3DBD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17D64E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38AAA5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9B5E58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6232898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7D245E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3"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8D0643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4" w:history="1">
              <w:r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1DA08B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330B4C8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5"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5384947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0003</w:t>
            </w:r>
          </w:p>
        </w:tc>
        <w:tc>
          <w:tcPr>
            <w:tcW w:w="194" w:type="pct"/>
            <w:tcBorders>
              <w:top w:val="nil"/>
              <w:left w:val="nil"/>
              <w:bottom w:val="single" w:sz="4" w:space="0" w:color="A6A6A6"/>
              <w:right w:val="single" w:sz="4" w:space="0" w:color="A6A6A6"/>
            </w:tcBorders>
            <w:shd w:val="clear" w:color="000000" w:fill="BFBFBF"/>
            <w:hideMark/>
          </w:tcPr>
          <w:p w14:paraId="203F770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DC57E4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C89B7D0"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AC9A0A1"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64F0691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6" w:history="1">
              <w:r w:rsidRPr="00400CD8">
                <w:rPr>
                  <w:rFonts w:ascii="Arial" w:hAnsi="Arial" w:cs="Arial"/>
                  <w:b/>
                  <w:bCs/>
                  <w:color w:val="0000FF"/>
                  <w:sz w:val="16"/>
                  <w:szCs w:val="16"/>
                  <w:u w:val="single"/>
                </w:rPr>
                <w:t>R4-2311708</w:t>
              </w:r>
            </w:hyperlink>
          </w:p>
        </w:tc>
        <w:tc>
          <w:tcPr>
            <w:tcW w:w="781" w:type="pct"/>
            <w:tcBorders>
              <w:top w:val="nil"/>
              <w:left w:val="nil"/>
              <w:bottom w:val="single" w:sz="4" w:space="0" w:color="A6A6A6"/>
              <w:right w:val="single" w:sz="4" w:space="0" w:color="A6A6A6"/>
            </w:tcBorders>
            <w:shd w:val="clear" w:color="auto" w:fill="auto"/>
            <w:hideMark/>
          </w:tcPr>
          <w:p w14:paraId="75FC836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36.181: Test model correction for total power dynamic range requirements</w:t>
            </w:r>
          </w:p>
        </w:tc>
        <w:tc>
          <w:tcPr>
            <w:tcW w:w="487" w:type="pct"/>
            <w:tcBorders>
              <w:top w:val="nil"/>
              <w:left w:val="nil"/>
              <w:bottom w:val="single" w:sz="4" w:space="0" w:color="A6A6A6"/>
              <w:right w:val="single" w:sz="4" w:space="0" w:color="A6A6A6"/>
            </w:tcBorders>
            <w:shd w:val="clear" w:color="auto" w:fill="auto"/>
            <w:hideMark/>
          </w:tcPr>
          <w:p w14:paraId="7349DD6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NEC</w:t>
            </w:r>
          </w:p>
        </w:tc>
        <w:tc>
          <w:tcPr>
            <w:tcW w:w="196" w:type="pct"/>
            <w:tcBorders>
              <w:top w:val="nil"/>
              <w:left w:val="nil"/>
              <w:bottom w:val="single" w:sz="4" w:space="0" w:color="A6A6A6"/>
              <w:right w:val="single" w:sz="4" w:space="0" w:color="A6A6A6"/>
            </w:tcBorders>
            <w:shd w:val="clear" w:color="auto" w:fill="auto"/>
            <w:hideMark/>
          </w:tcPr>
          <w:p w14:paraId="73BFDAA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23382C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D2D8F0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47D4948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152AD2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7"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BC8734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8" w:history="1">
              <w:r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73FC202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2A6B119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29"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88EFDB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0004</w:t>
            </w:r>
          </w:p>
        </w:tc>
        <w:tc>
          <w:tcPr>
            <w:tcW w:w="194" w:type="pct"/>
            <w:tcBorders>
              <w:top w:val="nil"/>
              <w:left w:val="nil"/>
              <w:bottom w:val="single" w:sz="4" w:space="0" w:color="A6A6A6"/>
              <w:right w:val="single" w:sz="4" w:space="0" w:color="A6A6A6"/>
            </w:tcBorders>
            <w:shd w:val="clear" w:color="000000" w:fill="BFBFBF"/>
            <w:hideMark/>
          </w:tcPr>
          <w:p w14:paraId="50A814D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B357C1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2DE73ADB"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DFD41AF"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4423F56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0" w:history="1">
              <w:r w:rsidRPr="00400CD8">
                <w:rPr>
                  <w:rFonts w:ascii="Arial" w:hAnsi="Arial" w:cs="Arial"/>
                  <w:b/>
                  <w:bCs/>
                  <w:color w:val="0000FF"/>
                  <w:sz w:val="16"/>
                  <w:szCs w:val="16"/>
                  <w:u w:val="single"/>
                </w:rPr>
                <w:t>R4-2312640</w:t>
              </w:r>
            </w:hyperlink>
          </w:p>
        </w:tc>
        <w:tc>
          <w:tcPr>
            <w:tcW w:w="781" w:type="pct"/>
            <w:tcBorders>
              <w:top w:val="nil"/>
              <w:left w:val="nil"/>
              <w:bottom w:val="single" w:sz="4" w:space="0" w:color="A6A6A6"/>
              <w:right w:val="single" w:sz="4" w:space="0" w:color="A6A6A6"/>
            </w:tcBorders>
            <w:shd w:val="clear" w:color="auto" w:fill="auto"/>
            <w:hideMark/>
          </w:tcPr>
          <w:p w14:paraId="3289B9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on Unwanted emission requirement for IoT NTN</w:t>
            </w:r>
          </w:p>
        </w:tc>
        <w:tc>
          <w:tcPr>
            <w:tcW w:w="487" w:type="pct"/>
            <w:tcBorders>
              <w:top w:val="nil"/>
              <w:left w:val="nil"/>
              <w:bottom w:val="single" w:sz="4" w:space="0" w:color="A6A6A6"/>
              <w:right w:val="single" w:sz="4" w:space="0" w:color="A6A6A6"/>
            </w:tcBorders>
            <w:shd w:val="clear" w:color="auto" w:fill="auto"/>
            <w:hideMark/>
          </w:tcPr>
          <w:p w14:paraId="68AF50B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China Telecomunication Corp</w:t>
            </w:r>
          </w:p>
        </w:tc>
        <w:tc>
          <w:tcPr>
            <w:tcW w:w="196" w:type="pct"/>
            <w:tcBorders>
              <w:top w:val="nil"/>
              <w:left w:val="nil"/>
              <w:bottom w:val="single" w:sz="4" w:space="0" w:color="A6A6A6"/>
              <w:right w:val="single" w:sz="4" w:space="0" w:color="A6A6A6"/>
            </w:tcBorders>
            <w:shd w:val="clear" w:color="auto" w:fill="auto"/>
            <w:hideMark/>
          </w:tcPr>
          <w:p w14:paraId="28B8EB4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926D85C"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2472BE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6.8.1</w:t>
            </w:r>
          </w:p>
        </w:tc>
        <w:tc>
          <w:tcPr>
            <w:tcW w:w="284" w:type="pct"/>
            <w:tcBorders>
              <w:top w:val="nil"/>
              <w:left w:val="nil"/>
              <w:bottom w:val="single" w:sz="4" w:space="0" w:color="A6A6A6"/>
              <w:right w:val="single" w:sz="4" w:space="0" w:color="A6A6A6"/>
            </w:tcBorders>
            <w:shd w:val="clear" w:color="auto" w:fill="auto"/>
            <w:hideMark/>
          </w:tcPr>
          <w:p w14:paraId="3F6BCE4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5D63F35"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1"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743A8E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2" w:history="1">
              <w:r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69B4495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446D6B4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3" w:history="1">
              <w:r w:rsidRPr="00400CD8">
                <w:rPr>
                  <w:rFonts w:ascii="Arial" w:hAnsi="Arial" w:cs="Arial"/>
                  <w:b/>
                  <w:bCs/>
                  <w:color w:val="0000FF"/>
                  <w:sz w:val="16"/>
                  <w:szCs w:val="16"/>
                  <w:u w:val="single"/>
                </w:rPr>
                <w:t>LTE_NBIoT_eMTC_NTN_req-Core</w:t>
              </w:r>
            </w:hyperlink>
          </w:p>
        </w:tc>
        <w:tc>
          <w:tcPr>
            <w:tcW w:w="214" w:type="pct"/>
            <w:tcBorders>
              <w:top w:val="nil"/>
              <w:left w:val="nil"/>
              <w:bottom w:val="single" w:sz="4" w:space="0" w:color="A6A6A6"/>
              <w:right w:val="single" w:sz="4" w:space="0" w:color="A6A6A6"/>
            </w:tcBorders>
            <w:shd w:val="clear" w:color="000000" w:fill="BFBFBF"/>
            <w:hideMark/>
          </w:tcPr>
          <w:p w14:paraId="34B8C41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0005</w:t>
            </w:r>
          </w:p>
        </w:tc>
        <w:tc>
          <w:tcPr>
            <w:tcW w:w="194" w:type="pct"/>
            <w:tcBorders>
              <w:top w:val="nil"/>
              <w:left w:val="nil"/>
              <w:bottom w:val="single" w:sz="4" w:space="0" w:color="A6A6A6"/>
              <w:right w:val="single" w:sz="4" w:space="0" w:color="A6A6A6"/>
            </w:tcBorders>
            <w:shd w:val="clear" w:color="000000" w:fill="BFBFBF"/>
            <w:hideMark/>
          </w:tcPr>
          <w:p w14:paraId="2F470BD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39DB8A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64C2BDEE"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77CD5334"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17CD917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4" w:history="1">
              <w:r w:rsidRPr="00400CD8">
                <w:rPr>
                  <w:rFonts w:ascii="Arial" w:hAnsi="Arial" w:cs="Arial"/>
                  <w:b/>
                  <w:bCs/>
                  <w:color w:val="0000FF"/>
                  <w:sz w:val="16"/>
                  <w:szCs w:val="16"/>
                  <w:u w:val="single"/>
                </w:rPr>
                <w:t>R4-2313664</w:t>
              </w:r>
            </w:hyperlink>
          </w:p>
        </w:tc>
        <w:tc>
          <w:tcPr>
            <w:tcW w:w="781" w:type="pct"/>
            <w:tcBorders>
              <w:top w:val="nil"/>
              <w:left w:val="nil"/>
              <w:bottom w:val="single" w:sz="4" w:space="0" w:color="A6A6A6"/>
              <w:right w:val="single" w:sz="4" w:space="0" w:color="A6A6A6"/>
            </w:tcBorders>
            <w:shd w:val="clear" w:color="auto" w:fill="auto"/>
            <w:hideMark/>
          </w:tcPr>
          <w:p w14:paraId="4452799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xml:space="preserve">[LTE_NBIOT_eMTC_NTN_req-Perf] CR on IOT NTN demodulation performance </w:t>
            </w:r>
            <w:r w:rsidRPr="00400CD8">
              <w:rPr>
                <w:rFonts w:ascii="Arial" w:hAnsi="Arial" w:cs="Arial"/>
                <w:sz w:val="16"/>
                <w:szCs w:val="16"/>
              </w:rPr>
              <w:lastRenderedPageBreak/>
              <w:t>requirements (TS36.181, Rel-18)</w:t>
            </w:r>
          </w:p>
        </w:tc>
        <w:tc>
          <w:tcPr>
            <w:tcW w:w="487" w:type="pct"/>
            <w:tcBorders>
              <w:top w:val="nil"/>
              <w:left w:val="nil"/>
              <w:bottom w:val="single" w:sz="4" w:space="0" w:color="A6A6A6"/>
              <w:right w:val="single" w:sz="4" w:space="0" w:color="A6A6A6"/>
            </w:tcBorders>
            <w:shd w:val="clear" w:color="auto" w:fill="auto"/>
            <w:hideMark/>
          </w:tcPr>
          <w:p w14:paraId="2B0F7D4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lastRenderedPageBreak/>
              <w:t>Huawei, HiSilicon</w:t>
            </w:r>
          </w:p>
        </w:tc>
        <w:tc>
          <w:tcPr>
            <w:tcW w:w="196" w:type="pct"/>
            <w:tcBorders>
              <w:top w:val="nil"/>
              <w:left w:val="nil"/>
              <w:bottom w:val="single" w:sz="4" w:space="0" w:color="A6A6A6"/>
              <w:right w:val="single" w:sz="4" w:space="0" w:color="A6A6A6"/>
            </w:tcBorders>
            <w:shd w:val="clear" w:color="auto" w:fill="auto"/>
            <w:hideMark/>
          </w:tcPr>
          <w:p w14:paraId="0C4519E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520087D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9682EC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6.8.5.2</w:t>
            </w:r>
          </w:p>
        </w:tc>
        <w:tc>
          <w:tcPr>
            <w:tcW w:w="284" w:type="pct"/>
            <w:tcBorders>
              <w:top w:val="nil"/>
              <w:left w:val="nil"/>
              <w:bottom w:val="single" w:sz="4" w:space="0" w:color="A6A6A6"/>
              <w:right w:val="single" w:sz="4" w:space="0" w:color="A6A6A6"/>
            </w:tcBorders>
            <w:shd w:val="clear" w:color="auto" w:fill="auto"/>
            <w:hideMark/>
          </w:tcPr>
          <w:p w14:paraId="2CD762C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5DF662D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5"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503B6C96"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6" w:history="1">
              <w:r w:rsidRPr="00400CD8">
                <w:rPr>
                  <w:rFonts w:ascii="Arial" w:hAnsi="Arial" w:cs="Arial"/>
                  <w:b/>
                  <w:bCs/>
                  <w:color w:val="0000FF"/>
                  <w:sz w:val="16"/>
                  <w:szCs w:val="16"/>
                  <w:u w:val="single"/>
                </w:rPr>
                <w:t>36.181</w:t>
              </w:r>
            </w:hyperlink>
          </w:p>
        </w:tc>
        <w:tc>
          <w:tcPr>
            <w:tcW w:w="250" w:type="pct"/>
            <w:tcBorders>
              <w:top w:val="nil"/>
              <w:left w:val="nil"/>
              <w:bottom w:val="single" w:sz="4" w:space="0" w:color="A6A6A6"/>
              <w:right w:val="single" w:sz="4" w:space="0" w:color="A6A6A6"/>
            </w:tcBorders>
            <w:shd w:val="clear" w:color="auto" w:fill="auto"/>
            <w:hideMark/>
          </w:tcPr>
          <w:p w14:paraId="12C1881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258EACC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7"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D8720A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0006</w:t>
            </w:r>
          </w:p>
        </w:tc>
        <w:tc>
          <w:tcPr>
            <w:tcW w:w="194" w:type="pct"/>
            <w:tcBorders>
              <w:top w:val="nil"/>
              <w:left w:val="nil"/>
              <w:bottom w:val="single" w:sz="4" w:space="0" w:color="A6A6A6"/>
              <w:right w:val="single" w:sz="4" w:space="0" w:color="A6A6A6"/>
            </w:tcBorders>
            <w:shd w:val="clear" w:color="000000" w:fill="BFBFBF"/>
            <w:hideMark/>
          </w:tcPr>
          <w:p w14:paraId="73FBFEF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570CCA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367FFCD"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8E4FADF"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1AFDFC49"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8" w:history="1">
              <w:r w:rsidRPr="00400CD8">
                <w:rPr>
                  <w:rFonts w:ascii="Arial" w:hAnsi="Arial" w:cs="Arial"/>
                  <w:b/>
                  <w:bCs/>
                  <w:color w:val="0000FF"/>
                  <w:sz w:val="16"/>
                  <w:szCs w:val="16"/>
                  <w:u w:val="single"/>
                </w:rPr>
                <w:t>R4-2311296</w:t>
              </w:r>
            </w:hyperlink>
          </w:p>
        </w:tc>
        <w:tc>
          <w:tcPr>
            <w:tcW w:w="781" w:type="pct"/>
            <w:tcBorders>
              <w:top w:val="nil"/>
              <w:left w:val="nil"/>
              <w:bottom w:val="single" w:sz="4" w:space="0" w:color="A6A6A6"/>
              <w:right w:val="single" w:sz="4" w:space="0" w:color="A6A6A6"/>
            </w:tcBorders>
            <w:shd w:val="clear" w:color="auto" w:fill="auto"/>
            <w:hideMark/>
          </w:tcPr>
          <w:p w14:paraId="1CC442E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36.307: Release independent for IoT-NTN demodulation requirements</w:t>
            </w:r>
          </w:p>
        </w:tc>
        <w:tc>
          <w:tcPr>
            <w:tcW w:w="487" w:type="pct"/>
            <w:tcBorders>
              <w:top w:val="nil"/>
              <w:left w:val="nil"/>
              <w:bottom w:val="single" w:sz="4" w:space="0" w:color="A6A6A6"/>
              <w:right w:val="single" w:sz="4" w:space="0" w:color="A6A6A6"/>
            </w:tcBorders>
            <w:shd w:val="clear" w:color="auto" w:fill="auto"/>
            <w:hideMark/>
          </w:tcPr>
          <w:p w14:paraId="30467AB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w:t>
            </w:r>
          </w:p>
        </w:tc>
        <w:tc>
          <w:tcPr>
            <w:tcW w:w="196" w:type="pct"/>
            <w:tcBorders>
              <w:top w:val="nil"/>
              <w:left w:val="nil"/>
              <w:bottom w:val="single" w:sz="4" w:space="0" w:color="A6A6A6"/>
              <w:right w:val="single" w:sz="4" w:space="0" w:color="A6A6A6"/>
            </w:tcBorders>
            <w:shd w:val="clear" w:color="auto" w:fill="auto"/>
            <w:hideMark/>
          </w:tcPr>
          <w:p w14:paraId="1ADEBB8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DCD56A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98317D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3537849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DE5EF05"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39" w:history="1">
              <w:r w:rsidRPr="00400CD8">
                <w:rPr>
                  <w:rFonts w:ascii="Arial" w:hAnsi="Arial" w:cs="Arial"/>
                  <w:b/>
                  <w:bCs/>
                  <w:color w:val="0000FF"/>
                  <w:sz w:val="16"/>
                  <w:szCs w:val="16"/>
                  <w:u w:val="single"/>
                </w:rPr>
                <w:t>Rel-17</w:t>
              </w:r>
            </w:hyperlink>
          </w:p>
        </w:tc>
        <w:tc>
          <w:tcPr>
            <w:tcW w:w="253" w:type="pct"/>
            <w:tcBorders>
              <w:top w:val="nil"/>
              <w:left w:val="nil"/>
              <w:bottom w:val="single" w:sz="4" w:space="0" w:color="A6A6A6"/>
              <w:right w:val="single" w:sz="4" w:space="0" w:color="A6A6A6"/>
            </w:tcBorders>
            <w:shd w:val="clear" w:color="auto" w:fill="auto"/>
            <w:hideMark/>
          </w:tcPr>
          <w:p w14:paraId="690F50B4"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0" w:history="1">
              <w:r w:rsidRPr="00400CD8">
                <w:rPr>
                  <w:rFonts w:ascii="Arial" w:hAnsi="Arial" w:cs="Arial"/>
                  <w:b/>
                  <w:bCs/>
                  <w:color w:val="0000FF"/>
                  <w:sz w:val="16"/>
                  <w:szCs w:val="16"/>
                  <w:u w:val="single"/>
                </w:rPr>
                <w:t>36.307</w:t>
              </w:r>
            </w:hyperlink>
          </w:p>
        </w:tc>
        <w:tc>
          <w:tcPr>
            <w:tcW w:w="250" w:type="pct"/>
            <w:tcBorders>
              <w:top w:val="nil"/>
              <w:left w:val="nil"/>
              <w:bottom w:val="single" w:sz="4" w:space="0" w:color="A6A6A6"/>
              <w:right w:val="single" w:sz="4" w:space="0" w:color="A6A6A6"/>
            </w:tcBorders>
            <w:shd w:val="clear" w:color="auto" w:fill="auto"/>
            <w:hideMark/>
          </w:tcPr>
          <w:p w14:paraId="0B980A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17.5.0</w:t>
            </w:r>
          </w:p>
        </w:tc>
        <w:tc>
          <w:tcPr>
            <w:tcW w:w="549" w:type="pct"/>
            <w:tcBorders>
              <w:top w:val="nil"/>
              <w:left w:val="nil"/>
              <w:bottom w:val="single" w:sz="4" w:space="0" w:color="A6A6A6"/>
              <w:right w:val="single" w:sz="4" w:space="0" w:color="A6A6A6"/>
            </w:tcBorders>
            <w:shd w:val="clear" w:color="auto" w:fill="auto"/>
            <w:hideMark/>
          </w:tcPr>
          <w:p w14:paraId="62E89B9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1"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10A4BF4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4492</w:t>
            </w:r>
          </w:p>
        </w:tc>
        <w:tc>
          <w:tcPr>
            <w:tcW w:w="194" w:type="pct"/>
            <w:tcBorders>
              <w:top w:val="nil"/>
              <w:left w:val="nil"/>
              <w:bottom w:val="single" w:sz="4" w:space="0" w:color="A6A6A6"/>
              <w:right w:val="single" w:sz="4" w:space="0" w:color="A6A6A6"/>
            </w:tcBorders>
            <w:shd w:val="clear" w:color="000000" w:fill="BFBFBF"/>
            <w:hideMark/>
          </w:tcPr>
          <w:p w14:paraId="1B49CF3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799F706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74A92B09"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1E43960D" w14:textId="77777777" w:rsidTr="00545F87">
        <w:trPr>
          <w:trHeight w:val="840"/>
        </w:trPr>
        <w:tc>
          <w:tcPr>
            <w:tcW w:w="390" w:type="pct"/>
            <w:tcBorders>
              <w:top w:val="nil"/>
              <w:left w:val="single" w:sz="4" w:space="0" w:color="A6A6A6"/>
              <w:bottom w:val="single" w:sz="4" w:space="0" w:color="A6A6A6"/>
              <w:right w:val="single" w:sz="4" w:space="0" w:color="A6A6A6"/>
            </w:tcBorders>
            <w:shd w:val="clear" w:color="auto" w:fill="auto"/>
            <w:hideMark/>
          </w:tcPr>
          <w:p w14:paraId="23790791" w14:textId="77777777" w:rsidR="00400CD8" w:rsidRPr="00400CD8" w:rsidRDefault="00400CD8" w:rsidP="00400CD8">
            <w:pPr>
              <w:overflowPunct/>
              <w:autoSpaceDE/>
              <w:autoSpaceDN/>
              <w:adjustRightInd/>
              <w:spacing w:after="0"/>
              <w:textAlignment w:val="auto"/>
              <w:rPr>
                <w:rFonts w:ascii="Arial" w:hAnsi="Arial" w:cs="Arial"/>
                <w:color w:val="000000"/>
                <w:sz w:val="16"/>
                <w:szCs w:val="16"/>
              </w:rPr>
            </w:pPr>
            <w:r w:rsidRPr="00400CD8">
              <w:rPr>
                <w:rFonts w:ascii="Arial" w:hAnsi="Arial" w:cs="Arial"/>
                <w:color w:val="000000"/>
                <w:sz w:val="16"/>
                <w:szCs w:val="16"/>
              </w:rPr>
              <w:t>R4-2311297</w:t>
            </w:r>
          </w:p>
        </w:tc>
        <w:tc>
          <w:tcPr>
            <w:tcW w:w="781" w:type="pct"/>
            <w:tcBorders>
              <w:top w:val="nil"/>
              <w:left w:val="nil"/>
              <w:bottom w:val="single" w:sz="4" w:space="0" w:color="A6A6A6"/>
              <w:right w:val="single" w:sz="4" w:space="0" w:color="A6A6A6"/>
            </w:tcBorders>
            <w:shd w:val="clear" w:color="auto" w:fill="auto"/>
            <w:hideMark/>
          </w:tcPr>
          <w:p w14:paraId="7524153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to 36.307: Release independent for IoT-NTN UE demodulation requirements (Rel-18)</w:t>
            </w:r>
          </w:p>
        </w:tc>
        <w:tc>
          <w:tcPr>
            <w:tcW w:w="487" w:type="pct"/>
            <w:tcBorders>
              <w:top w:val="nil"/>
              <w:left w:val="nil"/>
              <w:bottom w:val="single" w:sz="4" w:space="0" w:color="A6A6A6"/>
              <w:right w:val="single" w:sz="4" w:space="0" w:color="A6A6A6"/>
            </w:tcBorders>
            <w:shd w:val="clear" w:color="auto" w:fill="auto"/>
            <w:hideMark/>
          </w:tcPr>
          <w:p w14:paraId="04500E5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MediaTek inc.</w:t>
            </w:r>
          </w:p>
        </w:tc>
        <w:tc>
          <w:tcPr>
            <w:tcW w:w="196" w:type="pct"/>
            <w:tcBorders>
              <w:top w:val="nil"/>
              <w:left w:val="nil"/>
              <w:bottom w:val="single" w:sz="4" w:space="0" w:color="A6A6A6"/>
              <w:right w:val="single" w:sz="4" w:space="0" w:color="A6A6A6"/>
            </w:tcBorders>
            <w:shd w:val="clear" w:color="auto" w:fill="auto"/>
            <w:hideMark/>
          </w:tcPr>
          <w:p w14:paraId="0E43149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3E78ED4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40334DC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6.8.5.1</w:t>
            </w:r>
          </w:p>
        </w:tc>
        <w:tc>
          <w:tcPr>
            <w:tcW w:w="284" w:type="pct"/>
            <w:tcBorders>
              <w:top w:val="nil"/>
              <w:left w:val="nil"/>
              <w:bottom w:val="single" w:sz="4" w:space="0" w:color="A6A6A6"/>
              <w:right w:val="single" w:sz="4" w:space="0" w:color="A6A6A6"/>
            </w:tcBorders>
            <w:shd w:val="clear" w:color="auto" w:fill="auto"/>
            <w:hideMark/>
          </w:tcPr>
          <w:p w14:paraId="0B3C943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reserved</w:t>
            </w:r>
          </w:p>
        </w:tc>
        <w:tc>
          <w:tcPr>
            <w:tcW w:w="253" w:type="pct"/>
            <w:tcBorders>
              <w:top w:val="nil"/>
              <w:left w:val="nil"/>
              <w:bottom w:val="single" w:sz="4" w:space="0" w:color="A6A6A6"/>
              <w:right w:val="single" w:sz="4" w:space="0" w:color="A6A6A6"/>
            </w:tcBorders>
            <w:shd w:val="clear" w:color="auto" w:fill="auto"/>
            <w:hideMark/>
          </w:tcPr>
          <w:p w14:paraId="2E0F5E59"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2"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EA337A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3" w:history="1">
              <w:r w:rsidRPr="00400CD8">
                <w:rPr>
                  <w:rFonts w:ascii="Arial" w:hAnsi="Arial" w:cs="Arial"/>
                  <w:b/>
                  <w:bCs/>
                  <w:color w:val="0000FF"/>
                  <w:sz w:val="16"/>
                  <w:szCs w:val="16"/>
                  <w:u w:val="single"/>
                </w:rPr>
                <w:t>36.307</w:t>
              </w:r>
            </w:hyperlink>
          </w:p>
        </w:tc>
        <w:tc>
          <w:tcPr>
            <w:tcW w:w="250" w:type="pct"/>
            <w:tcBorders>
              <w:top w:val="nil"/>
              <w:left w:val="nil"/>
              <w:bottom w:val="single" w:sz="4" w:space="0" w:color="A6A6A6"/>
              <w:right w:val="single" w:sz="4" w:space="0" w:color="A6A6A6"/>
            </w:tcBorders>
            <w:shd w:val="clear" w:color="auto" w:fill="auto"/>
            <w:hideMark/>
          </w:tcPr>
          <w:p w14:paraId="769BBC4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18.1.0</w:t>
            </w:r>
          </w:p>
        </w:tc>
        <w:tc>
          <w:tcPr>
            <w:tcW w:w="549" w:type="pct"/>
            <w:tcBorders>
              <w:top w:val="nil"/>
              <w:left w:val="nil"/>
              <w:bottom w:val="single" w:sz="4" w:space="0" w:color="A6A6A6"/>
              <w:right w:val="single" w:sz="4" w:space="0" w:color="A6A6A6"/>
            </w:tcBorders>
            <w:shd w:val="clear" w:color="auto" w:fill="auto"/>
            <w:hideMark/>
          </w:tcPr>
          <w:p w14:paraId="4F9357E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4" w:history="1">
              <w:r w:rsidRPr="00400CD8">
                <w:rPr>
                  <w:rFonts w:ascii="Arial" w:hAnsi="Arial" w:cs="Arial"/>
                  <w:b/>
                  <w:bCs/>
                  <w:color w:val="0000FF"/>
                  <w:sz w:val="16"/>
                  <w:szCs w:val="16"/>
                  <w:u w:val="single"/>
                </w:rPr>
                <w:t>LTE_NBIoT_eMTC_NTN_req-Perf</w:t>
              </w:r>
            </w:hyperlink>
          </w:p>
        </w:tc>
        <w:tc>
          <w:tcPr>
            <w:tcW w:w="214" w:type="pct"/>
            <w:tcBorders>
              <w:top w:val="nil"/>
              <w:left w:val="nil"/>
              <w:bottom w:val="single" w:sz="4" w:space="0" w:color="A6A6A6"/>
              <w:right w:val="single" w:sz="4" w:space="0" w:color="A6A6A6"/>
            </w:tcBorders>
            <w:shd w:val="clear" w:color="000000" w:fill="BFBFBF"/>
            <w:hideMark/>
          </w:tcPr>
          <w:p w14:paraId="62A0C81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4493</w:t>
            </w:r>
          </w:p>
        </w:tc>
        <w:tc>
          <w:tcPr>
            <w:tcW w:w="194" w:type="pct"/>
            <w:tcBorders>
              <w:top w:val="nil"/>
              <w:left w:val="nil"/>
              <w:bottom w:val="single" w:sz="4" w:space="0" w:color="A6A6A6"/>
              <w:right w:val="single" w:sz="4" w:space="0" w:color="A6A6A6"/>
            </w:tcBorders>
            <w:shd w:val="clear" w:color="000000" w:fill="BFBFBF"/>
            <w:hideMark/>
          </w:tcPr>
          <w:p w14:paraId="4D28B52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DBB809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w:t>
            </w:r>
          </w:p>
        </w:tc>
        <w:tc>
          <w:tcPr>
            <w:tcW w:w="369" w:type="pct"/>
            <w:tcBorders>
              <w:top w:val="nil"/>
              <w:left w:val="nil"/>
              <w:bottom w:val="nil"/>
              <w:right w:val="nil"/>
            </w:tcBorders>
            <w:shd w:val="clear" w:color="auto" w:fill="auto"/>
            <w:noWrap/>
            <w:vAlign w:val="bottom"/>
            <w:hideMark/>
          </w:tcPr>
          <w:p w14:paraId="0D415416"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4EC0A341"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21E04432"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5" w:history="1">
              <w:r w:rsidRPr="00400CD8">
                <w:rPr>
                  <w:rFonts w:ascii="Arial" w:hAnsi="Arial" w:cs="Arial"/>
                  <w:b/>
                  <w:bCs/>
                  <w:color w:val="0000FF"/>
                  <w:sz w:val="16"/>
                  <w:szCs w:val="16"/>
                  <w:u w:val="single"/>
                </w:rPr>
                <w:t>R4-2311240</w:t>
              </w:r>
            </w:hyperlink>
          </w:p>
        </w:tc>
        <w:tc>
          <w:tcPr>
            <w:tcW w:w="781" w:type="pct"/>
            <w:tcBorders>
              <w:top w:val="nil"/>
              <w:left w:val="nil"/>
              <w:bottom w:val="single" w:sz="4" w:space="0" w:color="A6A6A6"/>
              <w:right w:val="single" w:sz="4" w:space="0" w:color="A6A6A6"/>
            </w:tcBorders>
            <w:shd w:val="clear" w:color="auto" w:fill="auto"/>
            <w:hideMark/>
          </w:tcPr>
          <w:p w14:paraId="33A4F2F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[NR_unlic_enh-Core] CR for TS 38.101-1 Rel-18: Corrections to NS_53 A-MPR for 100MHz</w:t>
            </w:r>
          </w:p>
        </w:tc>
        <w:tc>
          <w:tcPr>
            <w:tcW w:w="487" w:type="pct"/>
            <w:tcBorders>
              <w:top w:val="nil"/>
              <w:left w:val="nil"/>
              <w:bottom w:val="single" w:sz="4" w:space="0" w:color="A6A6A6"/>
              <w:right w:val="single" w:sz="4" w:space="0" w:color="A6A6A6"/>
            </w:tcBorders>
            <w:shd w:val="clear" w:color="auto" w:fill="auto"/>
            <w:hideMark/>
          </w:tcPr>
          <w:p w14:paraId="5A0A3F3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Apple</w:t>
            </w:r>
          </w:p>
        </w:tc>
        <w:tc>
          <w:tcPr>
            <w:tcW w:w="196" w:type="pct"/>
            <w:tcBorders>
              <w:top w:val="nil"/>
              <w:left w:val="nil"/>
              <w:bottom w:val="single" w:sz="4" w:space="0" w:color="A6A6A6"/>
              <w:right w:val="single" w:sz="4" w:space="0" w:color="A6A6A6"/>
            </w:tcBorders>
            <w:shd w:val="clear" w:color="auto" w:fill="auto"/>
            <w:hideMark/>
          </w:tcPr>
          <w:p w14:paraId="56288F2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D099BE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24AE854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6.6.1</w:t>
            </w:r>
          </w:p>
        </w:tc>
        <w:tc>
          <w:tcPr>
            <w:tcW w:w="284" w:type="pct"/>
            <w:tcBorders>
              <w:top w:val="nil"/>
              <w:left w:val="nil"/>
              <w:bottom w:val="single" w:sz="4" w:space="0" w:color="A6A6A6"/>
              <w:right w:val="single" w:sz="4" w:space="0" w:color="A6A6A6"/>
            </w:tcBorders>
            <w:shd w:val="clear" w:color="auto" w:fill="auto"/>
            <w:hideMark/>
          </w:tcPr>
          <w:p w14:paraId="563B834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42730A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6"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2E81461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7" w:history="1">
              <w:r w:rsidRPr="00400CD8">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3069A8C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607CD9B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8" w:history="1">
              <w:r w:rsidRPr="00400CD8">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30BA4D1A"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1660</w:t>
            </w:r>
          </w:p>
        </w:tc>
        <w:tc>
          <w:tcPr>
            <w:tcW w:w="194" w:type="pct"/>
            <w:tcBorders>
              <w:top w:val="nil"/>
              <w:left w:val="nil"/>
              <w:bottom w:val="single" w:sz="4" w:space="0" w:color="A6A6A6"/>
              <w:right w:val="single" w:sz="4" w:space="0" w:color="A6A6A6"/>
            </w:tcBorders>
            <w:shd w:val="clear" w:color="000000" w:fill="BFBFBF"/>
            <w:hideMark/>
          </w:tcPr>
          <w:p w14:paraId="762CBAA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2D0296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7435FD7"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09BCBA15"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4F43E0E2"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49" w:history="1">
              <w:r w:rsidRPr="00400CD8">
                <w:rPr>
                  <w:rFonts w:ascii="Arial" w:hAnsi="Arial" w:cs="Arial"/>
                  <w:b/>
                  <w:bCs/>
                  <w:color w:val="0000FF"/>
                  <w:sz w:val="16"/>
                  <w:szCs w:val="16"/>
                  <w:u w:val="single"/>
                </w:rPr>
                <w:t>R4-2312729</w:t>
              </w:r>
            </w:hyperlink>
          </w:p>
        </w:tc>
        <w:tc>
          <w:tcPr>
            <w:tcW w:w="781" w:type="pct"/>
            <w:tcBorders>
              <w:top w:val="nil"/>
              <w:left w:val="nil"/>
              <w:bottom w:val="single" w:sz="4" w:space="0" w:color="A6A6A6"/>
              <w:right w:val="single" w:sz="4" w:space="0" w:color="A6A6A6"/>
            </w:tcBorders>
            <w:shd w:val="clear" w:color="auto" w:fill="auto"/>
            <w:hideMark/>
          </w:tcPr>
          <w:p w14:paraId="7A1729F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correcting the SEM for intra-band contiguous CA operation</w:t>
            </w:r>
          </w:p>
        </w:tc>
        <w:tc>
          <w:tcPr>
            <w:tcW w:w="487" w:type="pct"/>
            <w:tcBorders>
              <w:top w:val="nil"/>
              <w:left w:val="nil"/>
              <w:bottom w:val="single" w:sz="4" w:space="0" w:color="A6A6A6"/>
              <w:right w:val="single" w:sz="4" w:space="0" w:color="A6A6A6"/>
            </w:tcBorders>
            <w:shd w:val="clear" w:color="auto" w:fill="auto"/>
            <w:hideMark/>
          </w:tcPr>
          <w:p w14:paraId="65B30B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Charter Communications, Inc</w:t>
            </w:r>
          </w:p>
        </w:tc>
        <w:tc>
          <w:tcPr>
            <w:tcW w:w="196" w:type="pct"/>
            <w:tcBorders>
              <w:top w:val="nil"/>
              <w:left w:val="nil"/>
              <w:bottom w:val="single" w:sz="4" w:space="0" w:color="A6A6A6"/>
              <w:right w:val="single" w:sz="4" w:space="0" w:color="A6A6A6"/>
            </w:tcBorders>
            <w:shd w:val="clear" w:color="auto" w:fill="auto"/>
            <w:hideMark/>
          </w:tcPr>
          <w:p w14:paraId="20BBF5D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5D25C0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221FB4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6.6.2</w:t>
            </w:r>
          </w:p>
        </w:tc>
        <w:tc>
          <w:tcPr>
            <w:tcW w:w="284" w:type="pct"/>
            <w:tcBorders>
              <w:top w:val="nil"/>
              <w:left w:val="nil"/>
              <w:bottom w:val="single" w:sz="4" w:space="0" w:color="A6A6A6"/>
              <w:right w:val="single" w:sz="4" w:space="0" w:color="A6A6A6"/>
            </w:tcBorders>
            <w:shd w:val="clear" w:color="auto" w:fill="auto"/>
            <w:hideMark/>
          </w:tcPr>
          <w:p w14:paraId="7CB167C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3CE6EB60"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0" w:history="1">
              <w:r w:rsidRPr="00400CD8">
                <w:rPr>
                  <w:rFonts w:ascii="Arial" w:hAnsi="Arial" w:cs="Arial"/>
                  <w:b/>
                  <w:bCs/>
                  <w:color w:val="0000FF"/>
                  <w:sz w:val="16"/>
                  <w:szCs w:val="16"/>
                  <w:u w:val="single"/>
                </w:rPr>
                <w:t>Rel-17</w:t>
              </w:r>
            </w:hyperlink>
          </w:p>
        </w:tc>
        <w:tc>
          <w:tcPr>
            <w:tcW w:w="253" w:type="pct"/>
            <w:tcBorders>
              <w:top w:val="nil"/>
              <w:left w:val="nil"/>
              <w:bottom w:val="single" w:sz="4" w:space="0" w:color="A6A6A6"/>
              <w:right w:val="single" w:sz="4" w:space="0" w:color="A6A6A6"/>
            </w:tcBorders>
            <w:shd w:val="clear" w:color="auto" w:fill="auto"/>
            <w:hideMark/>
          </w:tcPr>
          <w:p w14:paraId="01E090A1"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1" w:history="1">
              <w:r w:rsidRPr="00400CD8">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1F19204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17.10.0</w:t>
            </w:r>
          </w:p>
        </w:tc>
        <w:tc>
          <w:tcPr>
            <w:tcW w:w="549" w:type="pct"/>
            <w:tcBorders>
              <w:top w:val="nil"/>
              <w:left w:val="nil"/>
              <w:bottom w:val="single" w:sz="4" w:space="0" w:color="A6A6A6"/>
              <w:right w:val="single" w:sz="4" w:space="0" w:color="A6A6A6"/>
            </w:tcBorders>
            <w:shd w:val="clear" w:color="auto" w:fill="auto"/>
            <w:hideMark/>
          </w:tcPr>
          <w:p w14:paraId="21F8B2B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2" w:history="1">
              <w:r w:rsidRPr="00400CD8">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5CEDF72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1742</w:t>
            </w:r>
          </w:p>
        </w:tc>
        <w:tc>
          <w:tcPr>
            <w:tcW w:w="194" w:type="pct"/>
            <w:tcBorders>
              <w:top w:val="nil"/>
              <w:left w:val="nil"/>
              <w:bottom w:val="single" w:sz="4" w:space="0" w:color="A6A6A6"/>
              <w:right w:val="single" w:sz="4" w:space="0" w:color="A6A6A6"/>
            </w:tcBorders>
            <w:shd w:val="clear" w:color="000000" w:fill="BFBFBF"/>
            <w:hideMark/>
          </w:tcPr>
          <w:p w14:paraId="303005C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3D5ACFB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5FDF048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16760F4"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283B7CB7"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3" w:history="1">
              <w:r w:rsidRPr="00400CD8">
                <w:rPr>
                  <w:rFonts w:ascii="Arial" w:hAnsi="Arial" w:cs="Arial"/>
                  <w:b/>
                  <w:bCs/>
                  <w:color w:val="0000FF"/>
                  <w:sz w:val="16"/>
                  <w:szCs w:val="16"/>
                  <w:u w:val="single"/>
                </w:rPr>
                <w:t>R4-2312745</w:t>
              </w:r>
            </w:hyperlink>
          </w:p>
        </w:tc>
        <w:tc>
          <w:tcPr>
            <w:tcW w:w="781" w:type="pct"/>
            <w:tcBorders>
              <w:top w:val="nil"/>
              <w:left w:val="nil"/>
              <w:bottom w:val="single" w:sz="4" w:space="0" w:color="A6A6A6"/>
              <w:right w:val="single" w:sz="4" w:space="0" w:color="A6A6A6"/>
            </w:tcBorders>
            <w:shd w:val="clear" w:color="auto" w:fill="auto"/>
            <w:hideMark/>
          </w:tcPr>
          <w:p w14:paraId="0D2C3E1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 for correcting the SEM for intra-band contiguous CA operation</w:t>
            </w:r>
          </w:p>
        </w:tc>
        <w:tc>
          <w:tcPr>
            <w:tcW w:w="487" w:type="pct"/>
            <w:tcBorders>
              <w:top w:val="nil"/>
              <w:left w:val="nil"/>
              <w:bottom w:val="single" w:sz="4" w:space="0" w:color="A6A6A6"/>
              <w:right w:val="single" w:sz="4" w:space="0" w:color="A6A6A6"/>
            </w:tcBorders>
            <w:shd w:val="clear" w:color="auto" w:fill="auto"/>
            <w:hideMark/>
          </w:tcPr>
          <w:p w14:paraId="7556C86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Charter Communications, Inc</w:t>
            </w:r>
          </w:p>
        </w:tc>
        <w:tc>
          <w:tcPr>
            <w:tcW w:w="196" w:type="pct"/>
            <w:tcBorders>
              <w:top w:val="nil"/>
              <w:left w:val="nil"/>
              <w:bottom w:val="single" w:sz="4" w:space="0" w:color="A6A6A6"/>
              <w:right w:val="single" w:sz="4" w:space="0" w:color="A6A6A6"/>
            </w:tcBorders>
            <w:shd w:val="clear" w:color="auto" w:fill="auto"/>
            <w:hideMark/>
          </w:tcPr>
          <w:p w14:paraId="1D520AC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6F74508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C423BE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6.6.2</w:t>
            </w:r>
          </w:p>
        </w:tc>
        <w:tc>
          <w:tcPr>
            <w:tcW w:w="284" w:type="pct"/>
            <w:tcBorders>
              <w:top w:val="nil"/>
              <w:left w:val="nil"/>
              <w:bottom w:val="single" w:sz="4" w:space="0" w:color="A6A6A6"/>
              <w:right w:val="single" w:sz="4" w:space="0" w:color="A6A6A6"/>
            </w:tcBorders>
            <w:shd w:val="clear" w:color="auto" w:fill="auto"/>
            <w:hideMark/>
          </w:tcPr>
          <w:p w14:paraId="74003C3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4813187E"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4"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1F9F8632"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5" w:history="1">
              <w:r w:rsidRPr="00400CD8">
                <w:rPr>
                  <w:rFonts w:ascii="Arial" w:hAnsi="Arial" w:cs="Arial"/>
                  <w:b/>
                  <w:bCs/>
                  <w:color w:val="0000FF"/>
                  <w:sz w:val="16"/>
                  <w:szCs w:val="16"/>
                  <w:u w:val="single"/>
                </w:rPr>
                <w:t>38.101-1</w:t>
              </w:r>
            </w:hyperlink>
          </w:p>
        </w:tc>
        <w:tc>
          <w:tcPr>
            <w:tcW w:w="250" w:type="pct"/>
            <w:tcBorders>
              <w:top w:val="nil"/>
              <w:left w:val="nil"/>
              <w:bottom w:val="single" w:sz="4" w:space="0" w:color="A6A6A6"/>
              <w:right w:val="single" w:sz="4" w:space="0" w:color="A6A6A6"/>
            </w:tcBorders>
            <w:shd w:val="clear" w:color="auto" w:fill="auto"/>
            <w:hideMark/>
          </w:tcPr>
          <w:p w14:paraId="45EBFFA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18.2.0</w:t>
            </w:r>
          </w:p>
        </w:tc>
        <w:tc>
          <w:tcPr>
            <w:tcW w:w="549" w:type="pct"/>
            <w:tcBorders>
              <w:top w:val="nil"/>
              <w:left w:val="nil"/>
              <w:bottom w:val="single" w:sz="4" w:space="0" w:color="A6A6A6"/>
              <w:right w:val="single" w:sz="4" w:space="0" w:color="A6A6A6"/>
            </w:tcBorders>
            <w:shd w:val="clear" w:color="auto" w:fill="auto"/>
            <w:hideMark/>
          </w:tcPr>
          <w:p w14:paraId="09BAD108"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6" w:history="1">
              <w:r w:rsidRPr="00400CD8">
                <w:rPr>
                  <w:rFonts w:ascii="Arial" w:hAnsi="Arial" w:cs="Arial"/>
                  <w:b/>
                  <w:bCs/>
                  <w:color w:val="0000FF"/>
                  <w:sz w:val="16"/>
                  <w:szCs w:val="16"/>
                  <w:u w:val="single"/>
                </w:rPr>
                <w:t>NR_unlic_enh-Core</w:t>
              </w:r>
            </w:hyperlink>
          </w:p>
        </w:tc>
        <w:tc>
          <w:tcPr>
            <w:tcW w:w="214" w:type="pct"/>
            <w:tcBorders>
              <w:top w:val="nil"/>
              <w:left w:val="nil"/>
              <w:bottom w:val="single" w:sz="4" w:space="0" w:color="A6A6A6"/>
              <w:right w:val="single" w:sz="4" w:space="0" w:color="A6A6A6"/>
            </w:tcBorders>
            <w:shd w:val="clear" w:color="000000" w:fill="BFBFBF"/>
            <w:hideMark/>
          </w:tcPr>
          <w:p w14:paraId="5EF1D7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1743</w:t>
            </w:r>
          </w:p>
        </w:tc>
        <w:tc>
          <w:tcPr>
            <w:tcW w:w="194" w:type="pct"/>
            <w:tcBorders>
              <w:top w:val="nil"/>
              <w:left w:val="nil"/>
              <w:bottom w:val="single" w:sz="4" w:space="0" w:color="A6A6A6"/>
              <w:right w:val="single" w:sz="4" w:space="0" w:color="A6A6A6"/>
            </w:tcBorders>
            <w:shd w:val="clear" w:color="000000" w:fill="BFBFBF"/>
            <w:hideMark/>
          </w:tcPr>
          <w:p w14:paraId="7EF6806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51A81A2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w:t>
            </w:r>
          </w:p>
        </w:tc>
        <w:tc>
          <w:tcPr>
            <w:tcW w:w="369" w:type="pct"/>
            <w:tcBorders>
              <w:top w:val="nil"/>
              <w:left w:val="nil"/>
              <w:bottom w:val="nil"/>
              <w:right w:val="nil"/>
            </w:tcBorders>
            <w:shd w:val="clear" w:color="auto" w:fill="auto"/>
            <w:noWrap/>
            <w:vAlign w:val="bottom"/>
            <w:hideMark/>
          </w:tcPr>
          <w:p w14:paraId="39000909"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2CBC5E7E" w14:textId="77777777" w:rsidTr="00545F87">
        <w:trPr>
          <w:trHeight w:val="600"/>
        </w:trPr>
        <w:tc>
          <w:tcPr>
            <w:tcW w:w="390" w:type="pct"/>
            <w:tcBorders>
              <w:top w:val="nil"/>
              <w:left w:val="single" w:sz="4" w:space="0" w:color="A6A6A6"/>
              <w:bottom w:val="single" w:sz="4" w:space="0" w:color="A6A6A6"/>
              <w:right w:val="single" w:sz="4" w:space="0" w:color="A6A6A6"/>
            </w:tcBorders>
            <w:shd w:val="clear" w:color="auto" w:fill="auto"/>
            <w:hideMark/>
          </w:tcPr>
          <w:p w14:paraId="05FF63C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7" w:history="1">
              <w:r w:rsidRPr="00400CD8">
                <w:rPr>
                  <w:rFonts w:ascii="Arial" w:hAnsi="Arial" w:cs="Arial"/>
                  <w:b/>
                  <w:bCs/>
                  <w:color w:val="0000FF"/>
                  <w:sz w:val="16"/>
                  <w:szCs w:val="16"/>
                  <w:u w:val="single"/>
                </w:rPr>
                <w:t>R4-2311213</w:t>
              </w:r>
            </w:hyperlink>
          </w:p>
        </w:tc>
        <w:tc>
          <w:tcPr>
            <w:tcW w:w="781" w:type="pct"/>
            <w:tcBorders>
              <w:top w:val="nil"/>
              <w:left w:val="nil"/>
              <w:bottom w:val="single" w:sz="4" w:space="0" w:color="A6A6A6"/>
              <w:right w:val="single" w:sz="4" w:space="0" w:color="A6A6A6"/>
            </w:tcBorders>
            <w:shd w:val="clear" w:color="auto" w:fill="auto"/>
            <w:hideMark/>
          </w:tcPr>
          <w:p w14:paraId="31A4B6A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Update of the NS values for new countries supporting license-exempt operation on the 6GHz band</w:t>
            </w:r>
          </w:p>
        </w:tc>
        <w:tc>
          <w:tcPr>
            <w:tcW w:w="487" w:type="pct"/>
            <w:tcBorders>
              <w:top w:val="nil"/>
              <w:left w:val="nil"/>
              <w:bottom w:val="single" w:sz="4" w:space="0" w:color="A6A6A6"/>
              <w:right w:val="single" w:sz="4" w:space="0" w:color="A6A6A6"/>
            </w:tcBorders>
            <w:shd w:val="clear" w:color="auto" w:fill="auto"/>
            <w:hideMark/>
          </w:tcPr>
          <w:p w14:paraId="16FFA57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Apple</w:t>
            </w:r>
          </w:p>
        </w:tc>
        <w:tc>
          <w:tcPr>
            <w:tcW w:w="196" w:type="pct"/>
            <w:tcBorders>
              <w:top w:val="nil"/>
              <w:left w:val="nil"/>
              <w:bottom w:val="single" w:sz="4" w:space="0" w:color="A6A6A6"/>
              <w:right w:val="single" w:sz="4" w:space="0" w:color="A6A6A6"/>
            </w:tcBorders>
            <w:shd w:val="clear" w:color="auto" w:fill="auto"/>
            <w:hideMark/>
          </w:tcPr>
          <w:p w14:paraId="687CAC8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11F3F4D7"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5704934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6.3.2</w:t>
            </w:r>
          </w:p>
        </w:tc>
        <w:tc>
          <w:tcPr>
            <w:tcW w:w="284" w:type="pct"/>
            <w:tcBorders>
              <w:top w:val="nil"/>
              <w:left w:val="nil"/>
              <w:bottom w:val="single" w:sz="4" w:space="0" w:color="A6A6A6"/>
              <w:right w:val="single" w:sz="4" w:space="0" w:color="A6A6A6"/>
            </w:tcBorders>
            <w:shd w:val="clear" w:color="auto" w:fill="auto"/>
            <w:hideMark/>
          </w:tcPr>
          <w:p w14:paraId="6591F27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2B0F8E82"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8"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0EDACB73"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59" w:history="1">
              <w:r w:rsidRPr="00400CD8">
                <w:rPr>
                  <w:rFonts w:ascii="Arial" w:hAnsi="Arial" w:cs="Arial"/>
                  <w:b/>
                  <w:bCs/>
                  <w:color w:val="0000FF"/>
                  <w:sz w:val="16"/>
                  <w:szCs w:val="16"/>
                  <w:u w:val="single"/>
                </w:rPr>
                <w:t>38.849</w:t>
              </w:r>
            </w:hyperlink>
          </w:p>
        </w:tc>
        <w:tc>
          <w:tcPr>
            <w:tcW w:w="250" w:type="pct"/>
            <w:tcBorders>
              <w:top w:val="nil"/>
              <w:left w:val="nil"/>
              <w:bottom w:val="single" w:sz="4" w:space="0" w:color="A6A6A6"/>
              <w:right w:val="single" w:sz="4" w:space="0" w:color="A6A6A6"/>
            </w:tcBorders>
            <w:shd w:val="clear" w:color="auto" w:fill="auto"/>
            <w:hideMark/>
          </w:tcPr>
          <w:p w14:paraId="7ABBB36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0DDF1C5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0" w:history="1">
              <w:r w:rsidRPr="00400CD8">
                <w:rPr>
                  <w:rFonts w:ascii="Arial" w:hAnsi="Arial" w:cs="Arial"/>
                  <w:b/>
                  <w:bCs/>
                  <w:color w:val="0000FF"/>
                  <w:sz w:val="16"/>
                  <w:szCs w:val="16"/>
                  <w:u w:val="single"/>
                </w:rPr>
                <w:t>NR_unlic_enh</w:t>
              </w:r>
            </w:hyperlink>
          </w:p>
        </w:tc>
        <w:tc>
          <w:tcPr>
            <w:tcW w:w="214" w:type="pct"/>
            <w:tcBorders>
              <w:top w:val="nil"/>
              <w:left w:val="nil"/>
              <w:bottom w:val="single" w:sz="4" w:space="0" w:color="A6A6A6"/>
              <w:right w:val="single" w:sz="4" w:space="0" w:color="A6A6A6"/>
            </w:tcBorders>
            <w:shd w:val="clear" w:color="000000" w:fill="BFBFBF"/>
            <w:hideMark/>
          </w:tcPr>
          <w:p w14:paraId="434FE57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0004</w:t>
            </w:r>
          </w:p>
        </w:tc>
        <w:tc>
          <w:tcPr>
            <w:tcW w:w="194" w:type="pct"/>
            <w:tcBorders>
              <w:top w:val="nil"/>
              <w:left w:val="nil"/>
              <w:bottom w:val="single" w:sz="4" w:space="0" w:color="A6A6A6"/>
              <w:right w:val="single" w:sz="4" w:space="0" w:color="A6A6A6"/>
            </w:tcBorders>
            <w:shd w:val="clear" w:color="000000" w:fill="BFBFBF"/>
            <w:hideMark/>
          </w:tcPr>
          <w:p w14:paraId="6B21E8BB"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0EEA2F1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91E5C0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362F7504" w14:textId="77777777" w:rsidTr="00545F87">
        <w:trPr>
          <w:trHeight w:val="755"/>
        </w:trPr>
        <w:tc>
          <w:tcPr>
            <w:tcW w:w="390" w:type="pct"/>
            <w:tcBorders>
              <w:top w:val="nil"/>
              <w:left w:val="single" w:sz="4" w:space="0" w:color="A6A6A6"/>
              <w:bottom w:val="single" w:sz="4" w:space="0" w:color="A6A6A6"/>
              <w:right w:val="single" w:sz="4" w:space="0" w:color="A6A6A6"/>
            </w:tcBorders>
            <w:shd w:val="clear" w:color="auto" w:fill="auto"/>
            <w:hideMark/>
          </w:tcPr>
          <w:p w14:paraId="5181D03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1" w:history="1">
              <w:r w:rsidRPr="00400CD8">
                <w:rPr>
                  <w:rFonts w:ascii="Arial" w:hAnsi="Arial" w:cs="Arial"/>
                  <w:b/>
                  <w:bCs/>
                  <w:color w:val="0000FF"/>
                  <w:sz w:val="16"/>
                  <w:szCs w:val="16"/>
                  <w:u w:val="single"/>
                </w:rPr>
                <w:t>R4-2311214</w:t>
              </w:r>
            </w:hyperlink>
          </w:p>
        </w:tc>
        <w:tc>
          <w:tcPr>
            <w:tcW w:w="781" w:type="pct"/>
            <w:tcBorders>
              <w:top w:val="nil"/>
              <w:left w:val="nil"/>
              <w:bottom w:val="single" w:sz="4" w:space="0" w:color="A6A6A6"/>
              <w:right w:val="single" w:sz="4" w:space="0" w:color="A6A6A6"/>
            </w:tcBorders>
            <w:shd w:val="clear" w:color="auto" w:fill="auto"/>
            <w:hideMark/>
          </w:tcPr>
          <w:p w14:paraId="7C1E33B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Corrections in raster points for NR-ARFCN and GSCN</w:t>
            </w:r>
          </w:p>
        </w:tc>
        <w:tc>
          <w:tcPr>
            <w:tcW w:w="487" w:type="pct"/>
            <w:tcBorders>
              <w:top w:val="nil"/>
              <w:left w:val="nil"/>
              <w:bottom w:val="single" w:sz="4" w:space="0" w:color="A6A6A6"/>
              <w:right w:val="single" w:sz="4" w:space="0" w:color="A6A6A6"/>
            </w:tcBorders>
            <w:shd w:val="clear" w:color="auto" w:fill="auto"/>
            <w:hideMark/>
          </w:tcPr>
          <w:p w14:paraId="2DB2A38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Apple, Nokia</w:t>
            </w:r>
          </w:p>
        </w:tc>
        <w:tc>
          <w:tcPr>
            <w:tcW w:w="196" w:type="pct"/>
            <w:tcBorders>
              <w:top w:val="nil"/>
              <w:left w:val="nil"/>
              <w:bottom w:val="single" w:sz="4" w:space="0" w:color="A6A6A6"/>
              <w:right w:val="single" w:sz="4" w:space="0" w:color="A6A6A6"/>
            </w:tcBorders>
            <w:shd w:val="clear" w:color="auto" w:fill="auto"/>
            <w:hideMark/>
          </w:tcPr>
          <w:p w14:paraId="39379CB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25835D24"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3B98E6F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6.3.2</w:t>
            </w:r>
          </w:p>
        </w:tc>
        <w:tc>
          <w:tcPr>
            <w:tcW w:w="284" w:type="pct"/>
            <w:tcBorders>
              <w:top w:val="nil"/>
              <w:left w:val="nil"/>
              <w:bottom w:val="single" w:sz="4" w:space="0" w:color="A6A6A6"/>
              <w:right w:val="single" w:sz="4" w:space="0" w:color="A6A6A6"/>
            </w:tcBorders>
            <w:shd w:val="clear" w:color="auto" w:fill="auto"/>
            <w:hideMark/>
          </w:tcPr>
          <w:p w14:paraId="73E0CCF2"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1223437F"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2"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6DE1220C"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3" w:history="1">
              <w:r w:rsidRPr="00400CD8">
                <w:rPr>
                  <w:rFonts w:ascii="Arial" w:hAnsi="Arial" w:cs="Arial"/>
                  <w:b/>
                  <w:bCs/>
                  <w:color w:val="0000FF"/>
                  <w:sz w:val="16"/>
                  <w:szCs w:val="16"/>
                  <w:u w:val="single"/>
                </w:rPr>
                <w:t>38.849</w:t>
              </w:r>
            </w:hyperlink>
          </w:p>
        </w:tc>
        <w:tc>
          <w:tcPr>
            <w:tcW w:w="250" w:type="pct"/>
            <w:tcBorders>
              <w:top w:val="nil"/>
              <w:left w:val="nil"/>
              <w:bottom w:val="single" w:sz="4" w:space="0" w:color="A6A6A6"/>
              <w:right w:val="single" w:sz="4" w:space="0" w:color="A6A6A6"/>
            </w:tcBorders>
            <w:shd w:val="clear" w:color="auto" w:fill="auto"/>
            <w:hideMark/>
          </w:tcPr>
          <w:p w14:paraId="70E4081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7716489E" w14:textId="77777777" w:rsidR="00400CD8" w:rsidRPr="00400CD8" w:rsidRDefault="00400CD8" w:rsidP="00400CD8">
            <w:pPr>
              <w:overflowPunct/>
              <w:autoSpaceDE/>
              <w:autoSpaceDN/>
              <w:adjustRightInd/>
              <w:spacing w:after="0"/>
              <w:textAlignment w:val="auto"/>
              <w:rPr>
                <w:rFonts w:ascii="Arial" w:hAnsi="Arial" w:cs="Arial"/>
                <w:color w:val="000000"/>
                <w:sz w:val="16"/>
                <w:szCs w:val="16"/>
              </w:rPr>
            </w:pPr>
            <w:r w:rsidRPr="00400CD8">
              <w:rPr>
                <w:rFonts w:ascii="Arial" w:hAnsi="Arial" w:cs="Arial"/>
                <w:color w:val="000000"/>
                <w:sz w:val="16"/>
                <w:szCs w:val="16"/>
              </w:rPr>
              <w:t>NR_6GHz_unlic_EU, NR_6GHz_unlic_full, NR_unlic_enh</w:t>
            </w:r>
          </w:p>
        </w:tc>
        <w:tc>
          <w:tcPr>
            <w:tcW w:w="214" w:type="pct"/>
            <w:tcBorders>
              <w:top w:val="nil"/>
              <w:left w:val="nil"/>
              <w:bottom w:val="single" w:sz="4" w:space="0" w:color="A6A6A6"/>
              <w:right w:val="single" w:sz="4" w:space="0" w:color="A6A6A6"/>
            </w:tcBorders>
            <w:shd w:val="clear" w:color="000000" w:fill="BFBFBF"/>
            <w:hideMark/>
          </w:tcPr>
          <w:p w14:paraId="2CECCA8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0005</w:t>
            </w:r>
          </w:p>
        </w:tc>
        <w:tc>
          <w:tcPr>
            <w:tcW w:w="194" w:type="pct"/>
            <w:tcBorders>
              <w:top w:val="nil"/>
              <w:left w:val="nil"/>
              <w:bottom w:val="single" w:sz="4" w:space="0" w:color="A6A6A6"/>
              <w:right w:val="single" w:sz="4" w:space="0" w:color="A6A6A6"/>
            </w:tcBorders>
            <w:shd w:val="clear" w:color="000000" w:fill="BFBFBF"/>
            <w:hideMark/>
          </w:tcPr>
          <w:p w14:paraId="1321D9D6"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14AE9CD8"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09C3C37E"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r w:rsidR="00400CD8" w:rsidRPr="00400CD8" w14:paraId="5E5598A6" w14:textId="77777777" w:rsidTr="00545F87">
        <w:trPr>
          <w:trHeight w:val="800"/>
        </w:trPr>
        <w:tc>
          <w:tcPr>
            <w:tcW w:w="390" w:type="pct"/>
            <w:tcBorders>
              <w:top w:val="nil"/>
              <w:left w:val="single" w:sz="4" w:space="0" w:color="A6A6A6"/>
              <w:bottom w:val="single" w:sz="4" w:space="0" w:color="A6A6A6"/>
              <w:right w:val="single" w:sz="4" w:space="0" w:color="A6A6A6"/>
            </w:tcBorders>
            <w:shd w:val="clear" w:color="auto" w:fill="auto"/>
            <w:hideMark/>
          </w:tcPr>
          <w:p w14:paraId="55A8F5CA"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4" w:history="1">
              <w:r w:rsidRPr="00400CD8">
                <w:rPr>
                  <w:rFonts w:ascii="Arial" w:hAnsi="Arial" w:cs="Arial"/>
                  <w:b/>
                  <w:bCs/>
                  <w:color w:val="0000FF"/>
                  <w:sz w:val="16"/>
                  <w:szCs w:val="16"/>
                  <w:u w:val="single"/>
                </w:rPr>
                <w:t>R4-2311663</w:t>
              </w:r>
            </w:hyperlink>
          </w:p>
        </w:tc>
        <w:tc>
          <w:tcPr>
            <w:tcW w:w="781" w:type="pct"/>
            <w:tcBorders>
              <w:top w:val="nil"/>
              <w:left w:val="nil"/>
              <w:bottom w:val="single" w:sz="4" w:space="0" w:color="A6A6A6"/>
              <w:right w:val="single" w:sz="4" w:space="0" w:color="A6A6A6"/>
            </w:tcBorders>
            <w:shd w:val="clear" w:color="auto" w:fill="auto"/>
            <w:hideMark/>
          </w:tcPr>
          <w:p w14:paraId="4DEA3055"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[FS_NR_BS_RF_evo] CR to TR 38.877 on correction and additional clarification on phase shifters for MB BS</w:t>
            </w:r>
          </w:p>
        </w:tc>
        <w:tc>
          <w:tcPr>
            <w:tcW w:w="487" w:type="pct"/>
            <w:tcBorders>
              <w:top w:val="nil"/>
              <w:left w:val="nil"/>
              <w:bottom w:val="single" w:sz="4" w:space="0" w:color="A6A6A6"/>
              <w:right w:val="single" w:sz="4" w:space="0" w:color="A6A6A6"/>
            </w:tcBorders>
            <w:shd w:val="clear" w:color="auto" w:fill="auto"/>
            <w:hideMark/>
          </w:tcPr>
          <w:p w14:paraId="2C4D009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Nokia, Nokia Shanghai Bell</w:t>
            </w:r>
          </w:p>
        </w:tc>
        <w:tc>
          <w:tcPr>
            <w:tcW w:w="196" w:type="pct"/>
            <w:tcBorders>
              <w:top w:val="nil"/>
              <w:left w:val="nil"/>
              <w:bottom w:val="single" w:sz="4" w:space="0" w:color="A6A6A6"/>
              <w:right w:val="single" w:sz="4" w:space="0" w:color="A6A6A6"/>
            </w:tcBorders>
            <w:shd w:val="clear" w:color="auto" w:fill="auto"/>
            <w:hideMark/>
          </w:tcPr>
          <w:p w14:paraId="211BDD1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CR</w:t>
            </w:r>
          </w:p>
        </w:tc>
        <w:tc>
          <w:tcPr>
            <w:tcW w:w="336" w:type="pct"/>
            <w:tcBorders>
              <w:top w:val="nil"/>
              <w:left w:val="nil"/>
              <w:bottom w:val="single" w:sz="4" w:space="0" w:color="A6A6A6"/>
              <w:right w:val="single" w:sz="4" w:space="0" w:color="A6A6A6"/>
            </w:tcBorders>
            <w:shd w:val="clear" w:color="auto" w:fill="auto"/>
            <w:hideMark/>
          </w:tcPr>
          <w:p w14:paraId="44FEC04F"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Agreement</w:t>
            </w:r>
          </w:p>
        </w:tc>
        <w:tc>
          <w:tcPr>
            <w:tcW w:w="269" w:type="pct"/>
            <w:tcBorders>
              <w:top w:val="nil"/>
              <w:left w:val="nil"/>
              <w:bottom w:val="single" w:sz="4" w:space="0" w:color="A6A6A6"/>
              <w:right w:val="single" w:sz="4" w:space="0" w:color="A6A6A6"/>
            </w:tcBorders>
            <w:shd w:val="clear" w:color="auto" w:fill="auto"/>
            <w:hideMark/>
          </w:tcPr>
          <w:p w14:paraId="7C246C90"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6</w:t>
            </w:r>
          </w:p>
        </w:tc>
        <w:tc>
          <w:tcPr>
            <w:tcW w:w="284" w:type="pct"/>
            <w:tcBorders>
              <w:top w:val="nil"/>
              <w:left w:val="nil"/>
              <w:bottom w:val="single" w:sz="4" w:space="0" w:color="A6A6A6"/>
              <w:right w:val="single" w:sz="4" w:space="0" w:color="A6A6A6"/>
            </w:tcBorders>
            <w:shd w:val="clear" w:color="auto" w:fill="auto"/>
            <w:hideMark/>
          </w:tcPr>
          <w:p w14:paraId="1C65D6A9"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available</w:t>
            </w:r>
          </w:p>
        </w:tc>
        <w:tc>
          <w:tcPr>
            <w:tcW w:w="253" w:type="pct"/>
            <w:tcBorders>
              <w:top w:val="nil"/>
              <w:left w:val="nil"/>
              <w:bottom w:val="single" w:sz="4" w:space="0" w:color="A6A6A6"/>
              <w:right w:val="single" w:sz="4" w:space="0" w:color="A6A6A6"/>
            </w:tcBorders>
            <w:shd w:val="clear" w:color="auto" w:fill="auto"/>
            <w:hideMark/>
          </w:tcPr>
          <w:p w14:paraId="09E8DF19"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5" w:history="1">
              <w:r w:rsidRPr="00400CD8">
                <w:rPr>
                  <w:rFonts w:ascii="Arial" w:hAnsi="Arial" w:cs="Arial"/>
                  <w:b/>
                  <w:bCs/>
                  <w:color w:val="0000FF"/>
                  <w:sz w:val="16"/>
                  <w:szCs w:val="16"/>
                  <w:u w:val="single"/>
                </w:rPr>
                <w:t>Rel-18</w:t>
              </w:r>
            </w:hyperlink>
          </w:p>
        </w:tc>
        <w:tc>
          <w:tcPr>
            <w:tcW w:w="253" w:type="pct"/>
            <w:tcBorders>
              <w:top w:val="nil"/>
              <w:left w:val="nil"/>
              <w:bottom w:val="single" w:sz="4" w:space="0" w:color="A6A6A6"/>
              <w:right w:val="single" w:sz="4" w:space="0" w:color="A6A6A6"/>
            </w:tcBorders>
            <w:shd w:val="clear" w:color="auto" w:fill="auto"/>
            <w:hideMark/>
          </w:tcPr>
          <w:p w14:paraId="45C3836B"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6" w:history="1">
              <w:r w:rsidRPr="00400CD8">
                <w:rPr>
                  <w:rFonts w:ascii="Arial" w:hAnsi="Arial" w:cs="Arial"/>
                  <w:b/>
                  <w:bCs/>
                  <w:color w:val="0000FF"/>
                  <w:sz w:val="16"/>
                  <w:szCs w:val="16"/>
                  <w:u w:val="single"/>
                </w:rPr>
                <w:t>38.877</w:t>
              </w:r>
            </w:hyperlink>
          </w:p>
        </w:tc>
        <w:tc>
          <w:tcPr>
            <w:tcW w:w="250" w:type="pct"/>
            <w:tcBorders>
              <w:top w:val="nil"/>
              <w:left w:val="nil"/>
              <w:bottom w:val="single" w:sz="4" w:space="0" w:color="A6A6A6"/>
              <w:right w:val="single" w:sz="4" w:space="0" w:color="A6A6A6"/>
            </w:tcBorders>
            <w:shd w:val="clear" w:color="auto" w:fill="auto"/>
            <w:hideMark/>
          </w:tcPr>
          <w:p w14:paraId="789588B1"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18.0.0</w:t>
            </w:r>
          </w:p>
        </w:tc>
        <w:tc>
          <w:tcPr>
            <w:tcW w:w="549" w:type="pct"/>
            <w:tcBorders>
              <w:top w:val="nil"/>
              <w:left w:val="nil"/>
              <w:bottom w:val="single" w:sz="4" w:space="0" w:color="A6A6A6"/>
              <w:right w:val="single" w:sz="4" w:space="0" w:color="A6A6A6"/>
            </w:tcBorders>
            <w:shd w:val="clear" w:color="auto" w:fill="auto"/>
            <w:hideMark/>
          </w:tcPr>
          <w:p w14:paraId="1BA9F2ED" w14:textId="77777777" w:rsidR="00400CD8" w:rsidRPr="00400CD8" w:rsidRDefault="00400CD8" w:rsidP="00400CD8">
            <w:pPr>
              <w:overflowPunct/>
              <w:autoSpaceDE/>
              <w:autoSpaceDN/>
              <w:adjustRightInd/>
              <w:spacing w:after="0"/>
              <w:textAlignment w:val="auto"/>
              <w:rPr>
                <w:rFonts w:ascii="Arial" w:hAnsi="Arial" w:cs="Arial"/>
                <w:b/>
                <w:bCs/>
                <w:color w:val="0000FF"/>
                <w:sz w:val="16"/>
                <w:szCs w:val="16"/>
                <w:u w:val="single"/>
              </w:rPr>
            </w:pPr>
            <w:hyperlink r:id="rId2567" w:history="1">
              <w:r w:rsidRPr="00400CD8">
                <w:rPr>
                  <w:rFonts w:ascii="Arial" w:hAnsi="Arial" w:cs="Arial"/>
                  <w:b/>
                  <w:bCs/>
                  <w:color w:val="0000FF"/>
                  <w:sz w:val="16"/>
                  <w:szCs w:val="16"/>
                  <w:u w:val="single"/>
                </w:rPr>
                <w:t>FS_NR_BS_RF_evo</w:t>
              </w:r>
            </w:hyperlink>
          </w:p>
        </w:tc>
        <w:tc>
          <w:tcPr>
            <w:tcW w:w="214" w:type="pct"/>
            <w:tcBorders>
              <w:top w:val="nil"/>
              <w:left w:val="nil"/>
              <w:bottom w:val="single" w:sz="4" w:space="0" w:color="A6A6A6"/>
              <w:right w:val="single" w:sz="4" w:space="0" w:color="A6A6A6"/>
            </w:tcBorders>
            <w:shd w:val="clear" w:color="000000" w:fill="BFBFBF"/>
            <w:hideMark/>
          </w:tcPr>
          <w:p w14:paraId="61D9350E"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0001</w:t>
            </w:r>
          </w:p>
        </w:tc>
        <w:tc>
          <w:tcPr>
            <w:tcW w:w="194" w:type="pct"/>
            <w:tcBorders>
              <w:top w:val="nil"/>
              <w:left w:val="nil"/>
              <w:bottom w:val="single" w:sz="4" w:space="0" w:color="A6A6A6"/>
              <w:right w:val="single" w:sz="4" w:space="0" w:color="A6A6A6"/>
            </w:tcBorders>
            <w:shd w:val="clear" w:color="000000" w:fill="BFBFBF"/>
            <w:hideMark/>
          </w:tcPr>
          <w:p w14:paraId="64D53473"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 </w:t>
            </w:r>
          </w:p>
        </w:tc>
        <w:tc>
          <w:tcPr>
            <w:tcW w:w="175" w:type="pct"/>
            <w:tcBorders>
              <w:top w:val="nil"/>
              <w:left w:val="nil"/>
              <w:bottom w:val="single" w:sz="4" w:space="0" w:color="A6A6A6"/>
              <w:right w:val="single" w:sz="4" w:space="0" w:color="A6A6A6"/>
            </w:tcBorders>
            <w:shd w:val="clear" w:color="auto" w:fill="auto"/>
            <w:hideMark/>
          </w:tcPr>
          <w:p w14:paraId="6249FBDD" w14:textId="77777777" w:rsidR="00400CD8" w:rsidRPr="00400CD8" w:rsidRDefault="00400CD8" w:rsidP="00400CD8">
            <w:pPr>
              <w:overflowPunct/>
              <w:autoSpaceDE/>
              <w:autoSpaceDN/>
              <w:adjustRightInd/>
              <w:spacing w:after="0"/>
              <w:textAlignment w:val="auto"/>
              <w:rPr>
                <w:rFonts w:ascii="Arial" w:hAnsi="Arial" w:cs="Arial"/>
                <w:sz w:val="16"/>
                <w:szCs w:val="16"/>
              </w:rPr>
            </w:pPr>
            <w:r w:rsidRPr="00400CD8">
              <w:rPr>
                <w:rFonts w:ascii="Arial" w:hAnsi="Arial" w:cs="Arial"/>
                <w:sz w:val="16"/>
                <w:szCs w:val="16"/>
              </w:rPr>
              <w:t>F</w:t>
            </w:r>
          </w:p>
        </w:tc>
        <w:tc>
          <w:tcPr>
            <w:tcW w:w="369" w:type="pct"/>
            <w:tcBorders>
              <w:top w:val="nil"/>
              <w:left w:val="nil"/>
              <w:bottom w:val="nil"/>
              <w:right w:val="nil"/>
            </w:tcBorders>
            <w:shd w:val="clear" w:color="auto" w:fill="auto"/>
            <w:noWrap/>
            <w:vAlign w:val="bottom"/>
            <w:hideMark/>
          </w:tcPr>
          <w:p w14:paraId="4B503031" w14:textId="77777777" w:rsidR="00400CD8" w:rsidRPr="00400CD8" w:rsidRDefault="00400CD8" w:rsidP="00400CD8">
            <w:pPr>
              <w:overflowPunct/>
              <w:autoSpaceDE/>
              <w:autoSpaceDN/>
              <w:adjustRightInd/>
              <w:spacing w:after="0"/>
              <w:textAlignment w:val="auto"/>
              <w:rPr>
                <w:rFonts w:ascii="Arial" w:hAnsi="Arial" w:cs="Arial"/>
                <w:sz w:val="16"/>
                <w:szCs w:val="16"/>
              </w:rPr>
            </w:pPr>
          </w:p>
        </w:tc>
      </w:tr>
    </w:tbl>
    <w:p w14:paraId="14CDF1C6" w14:textId="77777777" w:rsidR="00400CD8" w:rsidRPr="00400CD8" w:rsidRDefault="00400CD8" w:rsidP="00400CD8"/>
    <w:p w14:paraId="09E9354A" w14:textId="77777777" w:rsidR="00400CD8" w:rsidRDefault="00400CD8" w:rsidP="00400CD8"/>
    <w:p w14:paraId="2DC959A0" w14:textId="77777777" w:rsidR="00400CD8" w:rsidRDefault="00400CD8" w:rsidP="00400CD8">
      <w:pPr>
        <w:sectPr w:rsidR="00400CD8" w:rsidSect="00400CD8">
          <w:footnotePr>
            <w:numRestart w:val="eachSect"/>
          </w:footnotePr>
          <w:pgSz w:w="16840" w:h="11907" w:orient="landscape" w:code="9"/>
          <w:pgMar w:top="1134" w:right="1418" w:bottom="1134" w:left="1134" w:header="680" w:footer="567" w:gutter="0"/>
          <w:cols w:space="720"/>
          <w:titlePg/>
          <w:docGrid w:linePitch="272"/>
        </w:sectPr>
      </w:pPr>
    </w:p>
    <w:p w14:paraId="12E369B1" w14:textId="439A1A21" w:rsidR="00BC378C" w:rsidRDefault="00BC378C" w:rsidP="00BC378C">
      <w:pPr>
        <w:pStyle w:val="Heading2"/>
      </w:pPr>
      <w:r>
        <w:lastRenderedPageBreak/>
        <w:t>7</w:t>
      </w:r>
      <w:r>
        <w:tab/>
        <w:t>Rel-18 on-going spectrum related WIs for NR</w:t>
      </w:r>
      <w:bookmarkEnd w:id="64"/>
    </w:p>
    <w:p w14:paraId="22BA0E2D" w14:textId="56BEA27F" w:rsidR="00416071" w:rsidRDefault="00416071" w:rsidP="00416071">
      <w:r w:rsidRPr="00097941">
        <w:t>The following contributions have been moved and will be treatedi n the respective topic threads.</w:t>
      </w:r>
    </w:p>
    <w:p w14:paraId="6B0C399E" w14:textId="0B37D706" w:rsidR="00416071" w:rsidRPr="00416071" w:rsidRDefault="00416071" w:rsidP="00416071">
      <w:pPr>
        <w:rPr>
          <w:i/>
          <w:iCs/>
        </w:rPr>
      </w:pPr>
      <w:r w:rsidRPr="00416071">
        <w:rPr>
          <w:i/>
          <w:iCs/>
        </w:rPr>
        <w:t>All the rapporteurs of basket WIs are expected to reserve tdoc numbers for big CR(s), draftTR (if needed), and revised WID before the meeting.</w:t>
      </w:r>
    </w:p>
    <w:p w14:paraId="395A71CF" w14:textId="77777777" w:rsidR="00BC378C" w:rsidRDefault="00BC378C" w:rsidP="00BC378C">
      <w:pPr>
        <w:pStyle w:val="Heading3"/>
      </w:pPr>
      <w:bookmarkStart w:id="65" w:name="_Toc142747532"/>
      <w:r>
        <w:t>7.1</w:t>
      </w:r>
      <w:r>
        <w:tab/>
        <w:t>Issues arising from basket WIs but not subject to block approval</w:t>
      </w:r>
      <w:bookmarkEnd w:id="65"/>
    </w:p>
    <w:p w14:paraId="5DCCE91D" w14:textId="77777777" w:rsidR="00BC378C" w:rsidRDefault="00BC378C" w:rsidP="00BC378C">
      <w:pPr>
        <w:rPr>
          <w:rFonts w:ascii="Arial" w:hAnsi="Arial" w:cs="Arial"/>
          <w:b/>
          <w:sz w:val="24"/>
        </w:rPr>
      </w:pPr>
      <w:r>
        <w:rPr>
          <w:rFonts w:ascii="Arial" w:hAnsi="Arial" w:cs="Arial"/>
          <w:b/>
          <w:color w:val="0000FF"/>
          <w:sz w:val="24"/>
        </w:rPr>
        <w:t>R4-2311274</w:t>
      </w:r>
      <w:r>
        <w:rPr>
          <w:rFonts w:ascii="Arial" w:hAnsi="Arial" w:cs="Arial"/>
          <w:b/>
          <w:color w:val="0000FF"/>
          <w:sz w:val="24"/>
        </w:rPr>
        <w:tab/>
      </w:r>
      <w:r>
        <w:rPr>
          <w:rFonts w:ascii="Arial" w:hAnsi="Arial" w:cs="Arial"/>
          <w:b/>
          <w:sz w:val="24"/>
        </w:rPr>
        <w:t>Adding asymmetric channel bandwidth of UL 15/ DL 35 MHz for n66</w:t>
      </w:r>
    </w:p>
    <w:p w14:paraId="1917F2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Dish Network</w:t>
      </w:r>
    </w:p>
    <w:p w14:paraId="46B920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6FE3" w14:textId="77777777" w:rsidR="00BC378C" w:rsidRDefault="00BC378C" w:rsidP="00BC378C">
      <w:pPr>
        <w:rPr>
          <w:rFonts w:ascii="Arial" w:hAnsi="Arial" w:cs="Arial"/>
          <w:b/>
          <w:sz w:val="24"/>
        </w:rPr>
      </w:pPr>
      <w:r>
        <w:rPr>
          <w:rFonts w:ascii="Arial" w:hAnsi="Arial" w:cs="Arial"/>
          <w:b/>
          <w:color w:val="0000FF"/>
          <w:sz w:val="24"/>
        </w:rPr>
        <w:t>R4-2311275</w:t>
      </w:r>
      <w:r>
        <w:rPr>
          <w:rFonts w:ascii="Arial" w:hAnsi="Arial" w:cs="Arial"/>
          <w:b/>
          <w:color w:val="0000FF"/>
          <w:sz w:val="24"/>
        </w:rPr>
        <w:tab/>
      </w:r>
      <w:r>
        <w:rPr>
          <w:rFonts w:ascii="Arial" w:hAnsi="Arial" w:cs="Arial"/>
          <w:b/>
          <w:sz w:val="24"/>
        </w:rPr>
        <w:t>CR for TS 38.101-1: Adding asymmetric channel bandwidth of UL 15/ DL 35 MHz for n66 (TEI18: NR_FR1_35MHz_45MHz_BW)</w:t>
      </w:r>
    </w:p>
    <w:p w14:paraId="1B5839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CR-1697  rev  Cat: B (Rel-18)</w:t>
      </w:r>
      <w:r>
        <w:rPr>
          <w:i/>
        </w:rPr>
        <w:br/>
      </w:r>
      <w:r>
        <w:rPr>
          <w:i/>
        </w:rPr>
        <w:br/>
      </w:r>
      <w:r>
        <w:rPr>
          <w:i/>
        </w:rPr>
        <w:tab/>
      </w:r>
      <w:r>
        <w:rPr>
          <w:i/>
        </w:rPr>
        <w:tab/>
      </w:r>
      <w:r>
        <w:rPr>
          <w:i/>
        </w:rPr>
        <w:tab/>
      </w:r>
      <w:r>
        <w:rPr>
          <w:i/>
        </w:rPr>
        <w:tab/>
      </w:r>
      <w:r>
        <w:rPr>
          <w:i/>
        </w:rPr>
        <w:tab/>
        <w:t>Source: DISH Network</w:t>
      </w:r>
    </w:p>
    <w:p w14:paraId="22A1A0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EF33" w14:textId="77777777" w:rsidR="00BC378C" w:rsidRDefault="00BC378C" w:rsidP="00BC378C">
      <w:pPr>
        <w:pStyle w:val="Heading4"/>
      </w:pPr>
      <w:bookmarkStart w:id="66" w:name="_Toc142747533"/>
      <w:r>
        <w:t>7.1.1</w:t>
      </w:r>
      <w:r>
        <w:tab/>
        <w:t>UE RF requirements</w:t>
      </w:r>
      <w:bookmarkEnd w:id="66"/>
    </w:p>
    <w:p w14:paraId="78334839" w14:textId="77777777" w:rsidR="00BC378C" w:rsidRDefault="00BC378C" w:rsidP="00BC378C">
      <w:pPr>
        <w:rPr>
          <w:rFonts w:ascii="Arial" w:hAnsi="Arial" w:cs="Arial"/>
          <w:b/>
          <w:sz w:val="24"/>
        </w:rPr>
      </w:pPr>
      <w:r>
        <w:rPr>
          <w:rFonts w:ascii="Arial" w:hAnsi="Arial" w:cs="Arial"/>
          <w:b/>
          <w:color w:val="0000FF"/>
          <w:sz w:val="24"/>
        </w:rPr>
        <w:t>R4-2311223</w:t>
      </w:r>
      <w:r>
        <w:rPr>
          <w:rFonts w:ascii="Arial" w:hAnsi="Arial" w:cs="Arial"/>
          <w:b/>
          <w:color w:val="0000FF"/>
          <w:sz w:val="24"/>
        </w:rPr>
        <w:tab/>
      </w:r>
      <w:r>
        <w:rPr>
          <w:rFonts w:ascii="Arial" w:hAnsi="Arial" w:cs="Arial"/>
          <w:b/>
          <w:sz w:val="24"/>
        </w:rPr>
        <w:t>CR for 36.101 18.2.0 Bug fixes for CA tables</w:t>
      </w:r>
    </w:p>
    <w:p w14:paraId="6266A4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CR-5987  rev  Cat: F (Rel-18)</w:t>
      </w:r>
      <w:r>
        <w:rPr>
          <w:i/>
        </w:rPr>
        <w:br/>
      </w:r>
      <w:r>
        <w:rPr>
          <w:i/>
        </w:rPr>
        <w:br/>
      </w:r>
      <w:r>
        <w:rPr>
          <w:i/>
        </w:rPr>
        <w:tab/>
      </w:r>
      <w:r>
        <w:rPr>
          <w:i/>
        </w:rPr>
        <w:tab/>
      </w:r>
      <w:r>
        <w:rPr>
          <w:i/>
        </w:rPr>
        <w:tab/>
      </w:r>
      <w:r>
        <w:rPr>
          <w:i/>
        </w:rPr>
        <w:tab/>
      </w:r>
      <w:r>
        <w:rPr>
          <w:i/>
        </w:rPr>
        <w:tab/>
        <w:t>Source: Apple</w:t>
      </w:r>
    </w:p>
    <w:p w14:paraId="16C55F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B09B3" w14:textId="77777777" w:rsidR="00BC378C" w:rsidRDefault="00BC378C" w:rsidP="00BC378C">
      <w:pPr>
        <w:rPr>
          <w:rFonts w:ascii="Arial" w:hAnsi="Arial" w:cs="Arial"/>
          <w:b/>
          <w:sz w:val="24"/>
        </w:rPr>
      </w:pPr>
      <w:r>
        <w:rPr>
          <w:rFonts w:ascii="Arial" w:hAnsi="Arial" w:cs="Arial"/>
          <w:b/>
          <w:color w:val="0000FF"/>
          <w:sz w:val="24"/>
        </w:rPr>
        <w:t>R4-2311224</w:t>
      </w:r>
      <w:r>
        <w:rPr>
          <w:rFonts w:ascii="Arial" w:hAnsi="Arial" w:cs="Arial"/>
          <w:b/>
          <w:color w:val="0000FF"/>
          <w:sz w:val="24"/>
        </w:rPr>
        <w:tab/>
      </w:r>
      <w:r>
        <w:rPr>
          <w:rFonts w:ascii="Arial" w:hAnsi="Arial" w:cs="Arial"/>
          <w:b/>
          <w:sz w:val="24"/>
        </w:rPr>
        <w:t>CR for 38.101-1 18.2.0 Bug fixes for CA/DC tables</w:t>
      </w:r>
    </w:p>
    <w:p w14:paraId="6A0FEB6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CR-1655  rev  Cat: F (Rel-18)</w:t>
      </w:r>
      <w:r>
        <w:rPr>
          <w:i/>
        </w:rPr>
        <w:br/>
      </w:r>
      <w:r>
        <w:rPr>
          <w:i/>
        </w:rPr>
        <w:br/>
      </w:r>
      <w:r>
        <w:rPr>
          <w:i/>
        </w:rPr>
        <w:tab/>
      </w:r>
      <w:r>
        <w:rPr>
          <w:i/>
        </w:rPr>
        <w:tab/>
      </w:r>
      <w:r>
        <w:rPr>
          <w:i/>
        </w:rPr>
        <w:tab/>
      </w:r>
      <w:r>
        <w:rPr>
          <w:i/>
        </w:rPr>
        <w:tab/>
      </w:r>
      <w:r>
        <w:rPr>
          <w:i/>
        </w:rPr>
        <w:tab/>
        <w:t>Source: Apple</w:t>
      </w:r>
    </w:p>
    <w:p w14:paraId="7FC76E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4C795" w14:textId="77777777" w:rsidR="00BC378C" w:rsidRDefault="00BC378C" w:rsidP="00BC378C">
      <w:pPr>
        <w:rPr>
          <w:rFonts w:ascii="Arial" w:hAnsi="Arial" w:cs="Arial"/>
          <w:b/>
          <w:sz w:val="24"/>
        </w:rPr>
      </w:pPr>
      <w:r>
        <w:rPr>
          <w:rFonts w:ascii="Arial" w:hAnsi="Arial" w:cs="Arial"/>
          <w:b/>
          <w:color w:val="0000FF"/>
          <w:sz w:val="24"/>
        </w:rPr>
        <w:t>R4-2311225</w:t>
      </w:r>
      <w:r>
        <w:rPr>
          <w:rFonts w:ascii="Arial" w:hAnsi="Arial" w:cs="Arial"/>
          <w:b/>
          <w:color w:val="0000FF"/>
          <w:sz w:val="24"/>
        </w:rPr>
        <w:tab/>
      </w:r>
      <w:r>
        <w:rPr>
          <w:rFonts w:ascii="Arial" w:hAnsi="Arial" w:cs="Arial"/>
          <w:b/>
          <w:sz w:val="24"/>
        </w:rPr>
        <w:t>CR for 38.101-2 18.2.0 Bug fixes for CA/DC tables</w:t>
      </w:r>
    </w:p>
    <w:p w14:paraId="03C9739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CR-0624  rev  Cat: F (Rel-18)</w:t>
      </w:r>
      <w:r>
        <w:rPr>
          <w:i/>
        </w:rPr>
        <w:br/>
      </w:r>
      <w:r>
        <w:rPr>
          <w:i/>
        </w:rPr>
        <w:br/>
      </w:r>
      <w:r>
        <w:rPr>
          <w:i/>
        </w:rPr>
        <w:tab/>
      </w:r>
      <w:r>
        <w:rPr>
          <w:i/>
        </w:rPr>
        <w:tab/>
      </w:r>
      <w:r>
        <w:rPr>
          <w:i/>
        </w:rPr>
        <w:tab/>
      </w:r>
      <w:r>
        <w:rPr>
          <w:i/>
        </w:rPr>
        <w:tab/>
      </w:r>
      <w:r>
        <w:rPr>
          <w:i/>
        </w:rPr>
        <w:tab/>
        <w:t>Source: Apple</w:t>
      </w:r>
    </w:p>
    <w:p w14:paraId="62639D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DD778" w14:textId="77777777" w:rsidR="00BC378C" w:rsidRDefault="00BC378C" w:rsidP="00BC378C">
      <w:pPr>
        <w:rPr>
          <w:rFonts w:ascii="Arial" w:hAnsi="Arial" w:cs="Arial"/>
          <w:b/>
          <w:sz w:val="24"/>
        </w:rPr>
      </w:pPr>
      <w:r>
        <w:rPr>
          <w:rFonts w:ascii="Arial" w:hAnsi="Arial" w:cs="Arial"/>
          <w:b/>
          <w:color w:val="0000FF"/>
          <w:sz w:val="24"/>
        </w:rPr>
        <w:t>R4-2311226</w:t>
      </w:r>
      <w:r>
        <w:rPr>
          <w:rFonts w:ascii="Arial" w:hAnsi="Arial" w:cs="Arial"/>
          <w:b/>
          <w:color w:val="0000FF"/>
          <w:sz w:val="24"/>
        </w:rPr>
        <w:tab/>
      </w:r>
      <w:r>
        <w:rPr>
          <w:rFonts w:ascii="Arial" w:hAnsi="Arial" w:cs="Arial"/>
          <w:b/>
          <w:sz w:val="24"/>
        </w:rPr>
        <w:t>CR for 38.101-3 18.2.0 Bug fixes for CA/DC tables</w:t>
      </w:r>
    </w:p>
    <w:p w14:paraId="368FC9D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CR-0985  rev  Cat: F (Rel-18)</w:t>
      </w:r>
      <w:r>
        <w:rPr>
          <w:i/>
        </w:rPr>
        <w:br/>
      </w:r>
      <w:r>
        <w:rPr>
          <w:i/>
        </w:rPr>
        <w:br/>
      </w:r>
      <w:r>
        <w:rPr>
          <w:i/>
        </w:rPr>
        <w:tab/>
      </w:r>
      <w:r>
        <w:rPr>
          <w:i/>
        </w:rPr>
        <w:tab/>
      </w:r>
      <w:r>
        <w:rPr>
          <w:i/>
        </w:rPr>
        <w:tab/>
      </w:r>
      <w:r>
        <w:rPr>
          <w:i/>
        </w:rPr>
        <w:tab/>
      </w:r>
      <w:r>
        <w:rPr>
          <w:i/>
        </w:rPr>
        <w:tab/>
        <w:t>Source: Apple</w:t>
      </w:r>
    </w:p>
    <w:p w14:paraId="453F469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44156" w14:textId="77777777" w:rsidR="00BC378C" w:rsidRDefault="00BC378C" w:rsidP="00BC378C">
      <w:pPr>
        <w:pStyle w:val="Heading5"/>
      </w:pPr>
      <w:bookmarkStart w:id="67" w:name="_Toc142747534"/>
      <w:r>
        <w:t>7.1.1.1</w:t>
      </w:r>
      <w:r>
        <w:tab/>
        <w:t>band combinations with UL configurations including intra-band ULCA with IMD or triple beat issues</w:t>
      </w:r>
      <w:bookmarkEnd w:id="67"/>
    </w:p>
    <w:p w14:paraId="17CB4D59" w14:textId="77777777" w:rsidR="00BC378C" w:rsidRDefault="00BC378C" w:rsidP="00BC378C">
      <w:pPr>
        <w:rPr>
          <w:rFonts w:ascii="Arial" w:hAnsi="Arial" w:cs="Arial"/>
          <w:b/>
          <w:sz w:val="24"/>
        </w:rPr>
      </w:pPr>
      <w:r>
        <w:rPr>
          <w:rFonts w:ascii="Arial" w:hAnsi="Arial" w:cs="Arial"/>
          <w:b/>
          <w:color w:val="0000FF"/>
          <w:sz w:val="24"/>
        </w:rPr>
        <w:t>R4-2311260</w:t>
      </w:r>
      <w:r>
        <w:rPr>
          <w:rFonts w:ascii="Arial" w:hAnsi="Arial" w:cs="Arial"/>
          <w:b/>
          <w:color w:val="0000FF"/>
          <w:sz w:val="24"/>
        </w:rPr>
        <w:tab/>
      </w:r>
      <w:r>
        <w:rPr>
          <w:rFonts w:ascii="Arial" w:hAnsi="Arial" w:cs="Arial"/>
          <w:b/>
          <w:sz w:val="24"/>
        </w:rPr>
        <w:t>CA_n5B ULCA MSD for BCS 1 and 2</w:t>
      </w:r>
    </w:p>
    <w:p w14:paraId="6D62FF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E876F4" w14:textId="77777777" w:rsidR="00BC378C" w:rsidRDefault="00BC378C" w:rsidP="00BC378C">
      <w:pPr>
        <w:rPr>
          <w:rFonts w:ascii="Arial" w:hAnsi="Arial" w:cs="Arial"/>
          <w:b/>
        </w:rPr>
      </w:pPr>
      <w:r>
        <w:rPr>
          <w:rFonts w:ascii="Arial" w:hAnsi="Arial" w:cs="Arial"/>
          <w:b/>
        </w:rPr>
        <w:t xml:space="preserve">Abstract: </w:t>
      </w:r>
    </w:p>
    <w:p w14:paraId="3628239E" w14:textId="77777777" w:rsidR="00BC378C" w:rsidRDefault="00BC378C" w:rsidP="00BC378C">
      <w:r>
        <w:t>In RAN#100, new BCS have been requested for CA_n5B DL with CA_n5B UL which increases the aggregated bandwidths to 25MHz from 20MHz for BCS0. In this contribution, we evaluate the MSD increase based on measured data.</w:t>
      </w:r>
    </w:p>
    <w:p w14:paraId="3CEB27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C23E" w14:textId="77777777" w:rsidR="00BC378C" w:rsidRDefault="00BC378C" w:rsidP="00BC378C">
      <w:pPr>
        <w:rPr>
          <w:rFonts w:ascii="Arial" w:hAnsi="Arial" w:cs="Arial"/>
          <w:b/>
          <w:sz w:val="24"/>
        </w:rPr>
      </w:pPr>
      <w:r>
        <w:rPr>
          <w:rFonts w:ascii="Arial" w:hAnsi="Arial" w:cs="Arial"/>
          <w:b/>
          <w:color w:val="0000FF"/>
          <w:sz w:val="24"/>
        </w:rPr>
        <w:t>R4-2311269</w:t>
      </w:r>
      <w:r>
        <w:rPr>
          <w:rFonts w:ascii="Arial" w:hAnsi="Arial" w:cs="Arial"/>
          <w:b/>
          <w:color w:val="0000FF"/>
          <w:sz w:val="24"/>
        </w:rPr>
        <w:tab/>
      </w:r>
      <w:r>
        <w:rPr>
          <w:rFonts w:ascii="Arial" w:hAnsi="Arial" w:cs="Arial"/>
          <w:b/>
          <w:sz w:val="24"/>
        </w:rPr>
        <w:t>CA_n5B ULCA MSD due to IMD for CA_n5B-n12 CA_n5B-n14 and CA_n5B-n29</w:t>
      </w:r>
    </w:p>
    <w:p w14:paraId="084D9A3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230E92" w14:textId="77777777" w:rsidR="00BC378C" w:rsidRDefault="00BC378C" w:rsidP="00BC378C">
      <w:pPr>
        <w:rPr>
          <w:rFonts w:ascii="Arial" w:hAnsi="Arial" w:cs="Arial"/>
          <w:b/>
        </w:rPr>
      </w:pPr>
      <w:r>
        <w:rPr>
          <w:rFonts w:ascii="Arial" w:hAnsi="Arial" w:cs="Arial"/>
          <w:b/>
        </w:rPr>
        <w:t xml:space="preserve">Abstract: </w:t>
      </w:r>
    </w:p>
    <w:p w14:paraId="6FF2CCE7" w14:textId="77777777" w:rsidR="00BC378C" w:rsidRDefault="00BC378C" w:rsidP="00BC378C">
      <w:r>
        <w:t>In RAN#100, existing LBLB inter-band DL CA have been requested with CA_n5B in DL and UL configurations in [1]. In this contribution, we evaluate the IMD related MSDs for CA_n5B-n12/CA_n5B, CA_n5B-n14/CA_n5B and CA_n5B-n29/CA_n5B   UL/DL configurations bas</w:t>
      </w:r>
    </w:p>
    <w:p w14:paraId="50ABC0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BBE67" w14:textId="77777777" w:rsidR="00BC378C" w:rsidRDefault="00BC378C" w:rsidP="00BC378C">
      <w:pPr>
        <w:rPr>
          <w:rFonts w:ascii="Arial" w:hAnsi="Arial" w:cs="Arial"/>
          <w:b/>
          <w:sz w:val="24"/>
        </w:rPr>
      </w:pPr>
      <w:r>
        <w:rPr>
          <w:rFonts w:ascii="Arial" w:hAnsi="Arial" w:cs="Arial"/>
          <w:b/>
          <w:color w:val="0000FF"/>
          <w:sz w:val="24"/>
        </w:rPr>
        <w:t>R4-2313380</w:t>
      </w:r>
      <w:r>
        <w:rPr>
          <w:rFonts w:ascii="Arial" w:hAnsi="Arial" w:cs="Arial"/>
          <w:b/>
          <w:color w:val="0000FF"/>
          <w:sz w:val="24"/>
        </w:rPr>
        <w:tab/>
      </w:r>
      <w:r>
        <w:rPr>
          <w:rFonts w:ascii="Arial" w:hAnsi="Arial" w:cs="Arial"/>
          <w:b/>
          <w:sz w:val="24"/>
        </w:rPr>
        <w:t>MSD for UL CA_n5B</w:t>
      </w:r>
    </w:p>
    <w:p w14:paraId="3FC45D1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530B9" w14:textId="77777777" w:rsidR="00BC378C" w:rsidRDefault="00BC378C" w:rsidP="00BC378C">
      <w:pPr>
        <w:rPr>
          <w:rFonts w:ascii="Arial" w:hAnsi="Arial" w:cs="Arial"/>
          <w:b/>
        </w:rPr>
      </w:pPr>
      <w:r>
        <w:rPr>
          <w:rFonts w:ascii="Arial" w:hAnsi="Arial" w:cs="Arial"/>
          <w:b/>
        </w:rPr>
        <w:t xml:space="preserve">Abstract: </w:t>
      </w:r>
    </w:p>
    <w:p w14:paraId="729B0777" w14:textId="77777777" w:rsidR="00BC378C" w:rsidRDefault="00BC378C" w:rsidP="00BC378C">
      <w:r>
        <w:t>Analysis results for CA_n5B are presented in this contribution</w:t>
      </w:r>
    </w:p>
    <w:p w14:paraId="407A4D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DF4AA" w14:textId="77777777" w:rsidR="00BC378C" w:rsidRDefault="00BC378C" w:rsidP="00BC378C">
      <w:pPr>
        <w:rPr>
          <w:rFonts w:ascii="Arial" w:hAnsi="Arial" w:cs="Arial"/>
          <w:b/>
          <w:sz w:val="24"/>
        </w:rPr>
      </w:pPr>
      <w:r>
        <w:rPr>
          <w:rFonts w:ascii="Arial" w:hAnsi="Arial" w:cs="Arial"/>
          <w:b/>
          <w:color w:val="0000FF"/>
          <w:sz w:val="24"/>
        </w:rPr>
        <w:t>R4-2313495</w:t>
      </w:r>
      <w:r>
        <w:rPr>
          <w:rFonts w:ascii="Arial" w:hAnsi="Arial" w:cs="Arial"/>
          <w:b/>
          <w:color w:val="0000FF"/>
          <w:sz w:val="24"/>
        </w:rPr>
        <w:tab/>
      </w:r>
      <w:r>
        <w:rPr>
          <w:rFonts w:ascii="Arial" w:hAnsi="Arial" w:cs="Arial"/>
          <w:b/>
          <w:sz w:val="24"/>
        </w:rPr>
        <w:t>Corrections needed due to not implemented R17 draftCR R4-2220561</w:t>
      </w:r>
    </w:p>
    <w:p w14:paraId="5F9FDA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28C4C91" w14:textId="77777777" w:rsidR="00BC378C" w:rsidRDefault="00BC378C" w:rsidP="00BC378C">
      <w:pPr>
        <w:rPr>
          <w:rFonts w:ascii="Arial" w:hAnsi="Arial" w:cs="Arial"/>
          <w:b/>
        </w:rPr>
      </w:pPr>
      <w:r>
        <w:rPr>
          <w:rFonts w:ascii="Arial" w:hAnsi="Arial" w:cs="Arial"/>
          <w:b/>
        </w:rPr>
        <w:t xml:space="preserve">Abstract: </w:t>
      </w:r>
    </w:p>
    <w:p w14:paraId="2B620189" w14:textId="77777777" w:rsidR="00BC378C" w:rsidRDefault="00BC378C" w:rsidP="00BC378C">
      <w:r>
        <w:t>In RAN4#105, a Draft Release 17 CR was endorsed but not implemented before Release 18 specification was available. In the meantime, Release 18 and 17 specifications have evolved but are missing the corrections. In this meeting we could cover some of those</w:t>
      </w:r>
    </w:p>
    <w:p w14:paraId="69E1BA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BF12" w14:textId="77777777" w:rsidR="00BC378C" w:rsidRDefault="00BC378C" w:rsidP="00BC378C">
      <w:pPr>
        <w:rPr>
          <w:rFonts w:ascii="Arial" w:hAnsi="Arial" w:cs="Arial"/>
          <w:b/>
          <w:sz w:val="24"/>
        </w:rPr>
      </w:pPr>
      <w:r>
        <w:rPr>
          <w:rFonts w:ascii="Arial" w:hAnsi="Arial" w:cs="Arial"/>
          <w:b/>
          <w:color w:val="0000FF"/>
          <w:sz w:val="24"/>
        </w:rPr>
        <w:t>R4-2313547</w:t>
      </w:r>
      <w:r>
        <w:rPr>
          <w:rFonts w:ascii="Arial" w:hAnsi="Arial" w:cs="Arial"/>
          <w:b/>
          <w:color w:val="0000FF"/>
          <w:sz w:val="24"/>
        </w:rPr>
        <w:tab/>
      </w:r>
      <w:r>
        <w:rPr>
          <w:rFonts w:ascii="Arial" w:hAnsi="Arial" w:cs="Arial"/>
          <w:b/>
          <w:sz w:val="24"/>
        </w:rPr>
        <w:t>CR to 38.101-1: Correction of CA_n5-n77 2UL IMD MSD test configuration</w:t>
      </w:r>
    </w:p>
    <w:p w14:paraId="7DE2DF0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CR-1800  rev  Cat: F (Rel-18)</w:t>
      </w:r>
      <w:r>
        <w:rPr>
          <w:i/>
        </w:rPr>
        <w:br/>
      </w:r>
      <w:r>
        <w:rPr>
          <w:i/>
        </w:rPr>
        <w:br/>
      </w:r>
      <w:r>
        <w:rPr>
          <w:i/>
        </w:rPr>
        <w:tab/>
      </w:r>
      <w:r>
        <w:rPr>
          <w:i/>
        </w:rPr>
        <w:tab/>
      </w:r>
      <w:r>
        <w:rPr>
          <w:i/>
        </w:rPr>
        <w:tab/>
      </w:r>
      <w:r>
        <w:rPr>
          <w:i/>
        </w:rPr>
        <w:tab/>
      </w:r>
      <w:r>
        <w:rPr>
          <w:i/>
        </w:rPr>
        <w:tab/>
        <w:t>Source: Qualcomm Inc.</w:t>
      </w:r>
    </w:p>
    <w:p w14:paraId="03938A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5F0DE" w14:textId="77777777" w:rsidR="00BC378C" w:rsidRDefault="00BC378C" w:rsidP="00BC378C">
      <w:pPr>
        <w:rPr>
          <w:rFonts w:ascii="Arial" w:hAnsi="Arial" w:cs="Arial"/>
          <w:b/>
          <w:sz w:val="24"/>
        </w:rPr>
      </w:pPr>
      <w:r>
        <w:rPr>
          <w:rFonts w:ascii="Arial" w:hAnsi="Arial" w:cs="Arial"/>
          <w:b/>
          <w:color w:val="0000FF"/>
          <w:sz w:val="24"/>
        </w:rPr>
        <w:t>R4-2313685</w:t>
      </w:r>
      <w:r>
        <w:rPr>
          <w:rFonts w:ascii="Arial" w:hAnsi="Arial" w:cs="Arial"/>
          <w:b/>
          <w:color w:val="0000FF"/>
          <w:sz w:val="24"/>
        </w:rPr>
        <w:tab/>
      </w:r>
      <w:r>
        <w:rPr>
          <w:rFonts w:ascii="Arial" w:hAnsi="Arial" w:cs="Arial"/>
          <w:b/>
          <w:sz w:val="24"/>
        </w:rPr>
        <w:t>NS_27 A-MPR and architecture for n48(2A) UL</w:t>
      </w:r>
    </w:p>
    <w:p w14:paraId="209664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925D73" w14:textId="77777777" w:rsidR="00BC378C" w:rsidRDefault="00BC378C" w:rsidP="00BC378C">
      <w:pPr>
        <w:rPr>
          <w:rFonts w:ascii="Arial" w:hAnsi="Arial" w:cs="Arial"/>
          <w:b/>
        </w:rPr>
      </w:pPr>
      <w:r>
        <w:rPr>
          <w:rFonts w:ascii="Arial" w:hAnsi="Arial" w:cs="Arial"/>
          <w:b/>
        </w:rPr>
        <w:t xml:space="preserve">Abstract: </w:t>
      </w:r>
    </w:p>
    <w:p w14:paraId="3E17D434" w14:textId="77777777" w:rsidR="00BC378C" w:rsidRDefault="00BC378C" w:rsidP="00BC378C">
      <w:r>
        <w:t>In RAN#100, The intra-band CA_n48(2A) and (3A) DL was requested with CA_n48(2A) in [1]. Band 48 being subject to the very tough NS_27 OOB emissions, This UL configuration is likely to require significant A-MPR which may make this non-contiguous intra-band</w:t>
      </w:r>
    </w:p>
    <w:p w14:paraId="333497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7E21" w14:textId="77777777" w:rsidR="00BC378C" w:rsidRDefault="00BC378C" w:rsidP="00BC378C">
      <w:pPr>
        <w:rPr>
          <w:rFonts w:ascii="Arial" w:hAnsi="Arial" w:cs="Arial"/>
          <w:b/>
          <w:sz w:val="24"/>
        </w:rPr>
      </w:pPr>
      <w:r>
        <w:rPr>
          <w:rFonts w:ascii="Arial" w:hAnsi="Arial" w:cs="Arial"/>
          <w:b/>
          <w:color w:val="0000FF"/>
          <w:sz w:val="24"/>
        </w:rPr>
        <w:t>R4-2313813</w:t>
      </w:r>
      <w:r>
        <w:rPr>
          <w:rFonts w:ascii="Arial" w:hAnsi="Arial" w:cs="Arial"/>
          <w:b/>
          <w:color w:val="0000FF"/>
          <w:sz w:val="24"/>
        </w:rPr>
        <w:tab/>
      </w:r>
      <w:r>
        <w:rPr>
          <w:rFonts w:ascii="Arial" w:hAnsi="Arial" w:cs="Arial"/>
          <w:b/>
          <w:sz w:val="24"/>
        </w:rPr>
        <w:t>Just missed IMD2 in CA_n2-n30-n77</w:t>
      </w:r>
    </w:p>
    <w:p w14:paraId="4C5A788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5CDAF66" w14:textId="77777777" w:rsidR="00BC378C" w:rsidRDefault="00BC378C" w:rsidP="00BC378C">
      <w:pPr>
        <w:rPr>
          <w:rFonts w:ascii="Arial" w:hAnsi="Arial" w:cs="Arial"/>
          <w:b/>
        </w:rPr>
      </w:pPr>
      <w:r>
        <w:rPr>
          <w:rFonts w:ascii="Arial" w:hAnsi="Arial" w:cs="Arial"/>
          <w:b/>
        </w:rPr>
        <w:t xml:space="preserve">Abstract: </w:t>
      </w:r>
    </w:p>
    <w:p w14:paraId="7ECEC148" w14:textId="77777777" w:rsidR="00BC378C" w:rsidRDefault="00BC378C" w:rsidP="00BC378C">
      <w:r>
        <w:t xml:space="preserve">In reviewing latest specifications, we found one case that might require additional test points for 2UL IMDs in the third band. In this contribution, we cover CA_n2-n30-77 just missed IMD2 aspect. </w:t>
      </w:r>
    </w:p>
    <w:p w14:paraId="5CD9D0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4E35" w14:textId="77777777" w:rsidR="00BC378C" w:rsidRDefault="00BC378C" w:rsidP="00BC378C">
      <w:pPr>
        <w:pStyle w:val="Heading5"/>
      </w:pPr>
      <w:bookmarkStart w:id="68" w:name="_Toc142747535"/>
      <w:r>
        <w:t>7.1.1.2</w:t>
      </w:r>
      <w:r>
        <w:tab/>
        <w:t>Others</w:t>
      </w:r>
      <w:bookmarkEnd w:id="68"/>
    </w:p>
    <w:p w14:paraId="6B660FA2" w14:textId="77777777" w:rsidR="00BC378C" w:rsidRDefault="00BC378C" w:rsidP="00BC378C">
      <w:pPr>
        <w:rPr>
          <w:rFonts w:ascii="Arial" w:hAnsi="Arial" w:cs="Arial"/>
          <w:b/>
          <w:sz w:val="24"/>
        </w:rPr>
      </w:pPr>
      <w:r>
        <w:rPr>
          <w:rFonts w:ascii="Arial" w:hAnsi="Arial" w:cs="Arial"/>
          <w:b/>
          <w:color w:val="0000FF"/>
          <w:sz w:val="24"/>
        </w:rPr>
        <w:t>R4-2311118</w:t>
      </w:r>
      <w:r>
        <w:rPr>
          <w:rFonts w:ascii="Arial" w:hAnsi="Arial" w:cs="Arial"/>
          <w:b/>
          <w:color w:val="0000FF"/>
          <w:sz w:val="24"/>
        </w:rPr>
        <w:tab/>
      </w:r>
      <w:r>
        <w:rPr>
          <w:rFonts w:ascii="Arial" w:hAnsi="Arial" w:cs="Arial"/>
          <w:b/>
          <w:sz w:val="24"/>
        </w:rPr>
        <w:t>CA_n71-n85 cross band MSD for 35MHz n71 UL CBW</w:t>
      </w:r>
    </w:p>
    <w:p w14:paraId="4572A58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A44E044" w14:textId="77777777" w:rsidR="00BC378C" w:rsidRDefault="00BC378C" w:rsidP="00BC378C">
      <w:pPr>
        <w:rPr>
          <w:rFonts w:ascii="Arial" w:hAnsi="Arial" w:cs="Arial"/>
          <w:b/>
        </w:rPr>
      </w:pPr>
      <w:r>
        <w:rPr>
          <w:rFonts w:ascii="Arial" w:hAnsi="Arial" w:cs="Arial"/>
          <w:b/>
        </w:rPr>
        <w:t xml:space="preserve">Abstract: </w:t>
      </w:r>
    </w:p>
    <w:p w14:paraId="1F5C81B3" w14:textId="77777777" w:rsidR="00BC378C" w:rsidRDefault="00BC378C" w:rsidP="00BC378C">
      <w:r>
        <w:t>In this contribution, and within the context of the way forward from previous meeting, we provide our proposals for n71 35MHz UL related cross band MSD for CA_n710-n85 based on measured data.</w:t>
      </w:r>
    </w:p>
    <w:p w14:paraId="3AE860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FA339" w14:textId="77777777" w:rsidR="00BC378C" w:rsidRDefault="00BC378C" w:rsidP="00BC378C">
      <w:pPr>
        <w:rPr>
          <w:rFonts w:ascii="Arial" w:hAnsi="Arial" w:cs="Arial"/>
          <w:b/>
          <w:sz w:val="24"/>
        </w:rPr>
      </w:pPr>
      <w:r>
        <w:rPr>
          <w:rFonts w:ascii="Arial" w:hAnsi="Arial" w:cs="Arial"/>
          <w:b/>
          <w:color w:val="0000FF"/>
          <w:sz w:val="24"/>
        </w:rPr>
        <w:t>R4-2311140</w:t>
      </w:r>
      <w:r>
        <w:rPr>
          <w:rFonts w:ascii="Arial" w:hAnsi="Arial" w:cs="Arial"/>
          <w:b/>
          <w:color w:val="0000FF"/>
          <w:sz w:val="24"/>
        </w:rPr>
        <w:tab/>
      </w:r>
      <w:r>
        <w:rPr>
          <w:rFonts w:ascii="Arial" w:hAnsi="Arial" w:cs="Arial"/>
          <w:b/>
          <w:sz w:val="24"/>
        </w:rPr>
        <w:t>Missing UE coexistence requirements</w:t>
      </w:r>
    </w:p>
    <w:p w14:paraId="75E5B6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A92C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4DB9" w14:textId="77777777" w:rsidR="00BC378C" w:rsidRDefault="00BC378C" w:rsidP="00BC378C">
      <w:pPr>
        <w:rPr>
          <w:rFonts w:ascii="Arial" w:hAnsi="Arial" w:cs="Arial"/>
          <w:b/>
          <w:sz w:val="24"/>
        </w:rPr>
      </w:pPr>
      <w:r>
        <w:rPr>
          <w:rFonts w:ascii="Arial" w:hAnsi="Arial" w:cs="Arial"/>
          <w:b/>
          <w:color w:val="0000FF"/>
          <w:sz w:val="24"/>
        </w:rPr>
        <w:t>R4-2311141</w:t>
      </w:r>
      <w:r>
        <w:rPr>
          <w:rFonts w:ascii="Arial" w:hAnsi="Arial" w:cs="Arial"/>
          <w:b/>
          <w:color w:val="0000FF"/>
          <w:sz w:val="24"/>
        </w:rPr>
        <w:tab/>
      </w:r>
      <w:r>
        <w:rPr>
          <w:rFonts w:ascii="Arial" w:hAnsi="Arial" w:cs="Arial"/>
          <w:b/>
          <w:sz w:val="24"/>
        </w:rPr>
        <w:t>Handling of DL fallback CA_n7_n38</w:t>
      </w:r>
    </w:p>
    <w:p w14:paraId="6EF6994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564432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09504" w14:textId="77777777" w:rsidR="00BC378C" w:rsidRDefault="00BC378C" w:rsidP="00BC378C">
      <w:pPr>
        <w:rPr>
          <w:rFonts w:ascii="Arial" w:hAnsi="Arial" w:cs="Arial"/>
          <w:b/>
          <w:sz w:val="24"/>
        </w:rPr>
      </w:pPr>
      <w:r>
        <w:rPr>
          <w:rFonts w:ascii="Arial" w:hAnsi="Arial" w:cs="Arial"/>
          <w:b/>
          <w:color w:val="0000FF"/>
          <w:sz w:val="24"/>
        </w:rPr>
        <w:t>R4-2311144</w:t>
      </w:r>
      <w:r>
        <w:rPr>
          <w:rFonts w:ascii="Arial" w:hAnsi="Arial" w:cs="Arial"/>
          <w:b/>
          <w:color w:val="0000FF"/>
          <w:sz w:val="24"/>
        </w:rPr>
        <w:tab/>
      </w:r>
      <w:r>
        <w:rPr>
          <w:rFonts w:ascii="Arial" w:hAnsi="Arial" w:cs="Arial"/>
          <w:b/>
          <w:sz w:val="24"/>
        </w:rPr>
        <w:t>Corrections to cross-band MSD for CA_n1-n41 CA_n41-n66 and EN-DC counterparts</w:t>
      </w:r>
    </w:p>
    <w:p w14:paraId="6411AB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F0CA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BE7F" w14:textId="77777777" w:rsidR="00BC378C" w:rsidRDefault="00BC378C" w:rsidP="00BC378C">
      <w:pPr>
        <w:rPr>
          <w:rFonts w:ascii="Arial" w:hAnsi="Arial" w:cs="Arial"/>
          <w:b/>
          <w:sz w:val="24"/>
        </w:rPr>
      </w:pPr>
      <w:r>
        <w:rPr>
          <w:rFonts w:ascii="Arial" w:hAnsi="Arial" w:cs="Arial"/>
          <w:b/>
          <w:color w:val="0000FF"/>
          <w:sz w:val="24"/>
        </w:rPr>
        <w:t>R4-2311250</w:t>
      </w:r>
      <w:r>
        <w:rPr>
          <w:rFonts w:ascii="Arial" w:hAnsi="Arial" w:cs="Arial"/>
          <w:b/>
          <w:color w:val="0000FF"/>
          <w:sz w:val="24"/>
        </w:rPr>
        <w:tab/>
      </w:r>
      <w:r>
        <w:rPr>
          <w:rFonts w:ascii="Arial" w:hAnsi="Arial" w:cs="Arial"/>
          <w:b/>
          <w:sz w:val="24"/>
        </w:rPr>
        <w:t>On NR-U ULCA A-MPR for NS_53 and NS_54</w:t>
      </w:r>
    </w:p>
    <w:p w14:paraId="2272FB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036D1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328F3" w14:textId="77777777" w:rsidR="00BC378C" w:rsidRDefault="00BC378C" w:rsidP="00BC378C">
      <w:pPr>
        <w:rPr>
          <w:rFonts w:ascii="Arial" w:hAnsi="Arial" w:cs="Arial"/>
          <w:b/>
          <w:sz w:val="24"/>
        </w:rPr>
      </w:pPr>
      <w:r>
        <w:rPr>
          <w:rFonts w:ascii="Arial" w:hAnsi="Arial" w:cs="Arial"/>
          <w:b/>
          <w:color w:val="0000FF"/>
          <w:sz w:val="24"/>
        </w:rPr>
        <w:t>R4-2311304</w:t>
      </w:r>
      <w:r>
        <w:rPr>
          <w:rFonts w:ascii="Arial" w:hAnsi="Arial" w:cs="Arial"/>
          <w:b/>
          <w:color w:val="0000FF"/>
          <w:sz w:val="24"/>
        </w:rPr>
        <w:tab/>
      </w:r>
      <w:r>
        <w:rPr>
          <w:rFonts w:ascii="Arial" w:hAnsi="Arial" w:cs="Arial"/>
          <w:b/>
          <w:sz w:val="24"/>
        </w:rPr>
        <w:t>CA_n71-n85_30M_35M</w:t>
      </w:r>
    </w:p>
    <w:p w14:paraId="0E46D35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E256028" w14:textId="77777777" w:rsidR="00BC378C" w:rsidRDefault="00BC378C" w:rsidP="00BC378C">
      <w:pPr>
        <w:rPr>
          <w:rFonts w:ascii="Arial" w:hAnsi="Arial" w:cs="Arial"/>
          <w:b/>
        </w:rPr>
      </w:pPr>
      <w:r>
        <w:rPr>
          <w:rFonts w:ascii="Arial" w:hAnsi="Arial" w:cs="Arial"/>
          <w:b/>
        </w:rPr>
        <w:t xml:space="preserve">Abstract: </w:t>
      </w:r>
    </w:p>
    <w:p w14:paraId="0AE6ABF0" w14:textId="77777777" w:rsidR="00BC378C" w:rsidRDefault="00BC378C" w:rsidP="00BC378C">
      <w:r>
        <w:t>Evaluate CA_n71-n85 MSD for 30MHz and 35MHz n71 channel BWs.</w:t>
      </w:r>
    </w:p>
    <w:p w14:paraId="4E5EBB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C89E" w14:textId="77777777" w:rsidR="00BC378C" w:rsidRDefault="00BC378C" w:rsidP="00BC378C">
      <w:pPr>
        <w:rPr>
          <w:rFonts w:ascii="Arial" w:hAnsi="Arial" w:cs="Arial"/>
          <w:b/>
          <w:sz w:val="24"/>
        </w:rPr>
      </w:pPr>
      <w:r>
        <w:rPr>
          <w:rFonts w:ascii="Arial" w:hAnsi="Arial" w:cs="Arial"/>
          <w:b/>
          <w:color w:val="0000FF"/>
          <w:sz w:val="24"/>
        </w:rPr>
        <w:t>R4-2311531</w:t>
      </w:r>
      <w:r>
        <w:rPr>
          <w:rFonts w:ascii="Arial" w:hAnsi="Arial" w:cs="Arial"/>
          <w:b/>
          <w:color w:val="0000FF"/>
          <w:sz w:val="24"/>
        </w:rPr>
        <w:tab/>
      </w:r>
      <w:r>
        <w:rPr>
          <w:rFonts w:ascii="Arial" w:hAnsi="Arial" w:cs="Arial"/>
          <w:b/>
          <w:sz w:val="24"/>
        </w:rPr>
        <w:t>Cross-band MSD evaluation for LBLB combination CA_n12-n14</w:t>
      </w:r>
    </w:p>
    <w:p w14:paraId="138A0BC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1F36601" w14:textId="77777777" w:rsidR="00BC378C" w:rsidRDefault="00BC378C" w:rsidP="00BC378C">
      <w:pPr>
        <w:rPr>
          <w:rFonts w:ascii="Arial" w:hAnsi="Arial" w:cs="Arial"/>
          <w:b/>
        </w:rPr>
      </w:pPr>
      <w:r>
        <w:rPr>
          <w:rFonts w:ascii="Arial" w:hAnsi="Arial" w:cs="Arial"/>
          <w:b/>
        </w:rPr>
        <w:t xml:space="preserve">Abstract: </w:t>
      </w:r>
    </w:p>
    <w:p w14:paraId="619D067C" w14:textId="77777777" w:rsidR="00BC378C" w:rsidRDefault="00BC378C" w:rsidP="00BC378C">
      <w:r>
        <w:t>In RAN#100, a new LBLB combination CA_n12-n14 was requested in [1] outside of the dedicated WI and SI for 700800900MHz combinations. In this contribution we provide our evaluation for the cross-band MSDs. Separately we have a paper to discuss with the gro</w:t>
      </w:r>
    </w:p>
    <w:p w14:paraId="600E9F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87CF7" w14:textId="77777777" w:rsidR="00BC378C" w:rsidRDefault="00BC378C" w:rsidP="00BC378C">
      <w:pPr>
        <w:rPr>
          <w:rFonts w:ascii="Arial" w:hAnsi="Arial" w:cs="Arial"/>
          <w:b/>
          <w:sz w:val="24"/>
        </w:rPr>
      </w:pPr>
      <w:r>
        <w:rPr>
          <w:rFonts w:ascii="Arial" w:hAnsi="Arial" w:cs="Arial"/>
          <w:b/>
          <w:color w:val="0000FF"/>
          <w:sz w:val="24"/>
        </w:rPr>
        <w:t>R4-2311750</w:t>
      </w:r>
      <w:r>
        <w:rPr>
          <w:rFonts w:ascii="Arial" w:hAnsi="Arial" w:cs="Arial"/>
          <w:b/>
          <w:color w:val="0000FF"/>
          <w:sz w:val="24"/>
        </w:rPr>
        <w:tab/>
      </w:r>
      <w:r>
        <w:rPr>
          <w:rFonts w:ascii="Arial" w:hAnsi="Arial" w:cs="Arial"/>
          <w:b/>
          <w:sz w:val="24"/>
        </w:rPr>
        <w:t>CA_n28-n71 missing cross band MSD based on measurements</w:t>
      </w:r>
    </w:p>
    <w:p w14:paraId="427EDD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0D2C26" w14:textId="77777777" w:rsidR="00BC378C" w:rsidRDefault="00BC378C" w:rsidP="00BC378C">
      <w:pPr>
        <w:rPr>
          <w:rFonts w:ascii="Arial" w:hAnsi="Arial" w:cs="Arial"/>
          <w:b/>
        </w:rPr>
      </w:pPr>
      <w:r>
        <w:rPr>
          <w:rFonts w:ascii="Arial" w:hAnsi="Arial" w:cs="Arial"/>
          <w:b/>
        </w:rPr>
        <w:t xml:space="preserve">Abstract: </w:t>
      </w:r>
    </w:p>
    <w:p w14:paraId="4C635FC8" w14:textId="77777777" w:rsidR="00BC378C" w:rsidRDefault="00BC378C" w:rsidP="00BC378C">
      <w:r>
        <w:t>In RAN4#107, when studying the very similar combination CA_n105-n28 where 3 companies found 1UL cross band issues which were captured in [1], we found that this requirement is missing for the very similar CA_n28-71. Furthermore, n105 and n71 may share the</w:t>
      </w:r>
    </w:p>
    <w:p w14:paraId="1B5E5B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D098" w14:textId="77777777" w:rsidR="00BC378C" w:rsidRDefault="00BC378C" w:rsidP="00BC378C">
      <w:pPr>
        <w:rPr>
          <w:rFonts w:ascii="Arial" w:hAnsi="Arial" w:cs="Arial"/>
          <w:b/>
          <w:sz w:val="24"/>
        </w:rPr>
      </w:pPr>
      <w:r>
        <w:rPr>
          <w:rFonts w:ascii="Arial" w:hAnsi="Arial" w:cs="Arial"/>
          <w:b/>
          <w:color w:val="0000FF"/>
          <w:sz w:val="24"/>
        </w:rPr>
        <w:t>R4-2312971</w:t>
      </w:r>
      <w:r>
        <w:rPr>
          <w:rFonts w:ascii="Arial" w:hAnsi="Arial" w:cs="Arial"/>
          <w:b/>
          <w:color w:val="0000FF"/>
          <w:sz w:val="24"/>
        </w:rPr>
        <w:tab/>
      </w:r>
      <w:r>
        <w:rPr>
          <w:rFonts w:ascii="Arial" w:hAnsi="Arial" w:cs="Arial"/>
          <w:b/>
          <w:sz w:val="24"/>
        </w:rPr>
        <w:t>Draft CR for TS 38.101-3 to align the MSD test configurations due to harmonic and harmonic mixing for PC3 ENDC</w:t>
      </w:r>
    </w:p>
    <w:p w14:paraId="44801DF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CHTTL</w:t>
      </w:r>
    </w:p>
    <w:p w14:paraId="0209DF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0AA88" w14:textId="77777777" w:rsidR="00BC378C" w:rsidRDefault="00BC378C" w:rsidP="00BC378C">
      <w:pPr>
        <w:rPr>
          <w:rFonts w:ascii="Arial" w:hAnsi="Arial" w:cs="Arial"/>
          <w:b/>
          <w:sz w:val="24"/>
        </w:rPr>
      </w:pPr>
      <w:r>
        <w:rPr>
          <w:rFonts w:ascii="Arial" w:hAnsi="Arial" w:cs="Arial"/>
          <w:b/>
          <w:color w:val="0000FF"/>
          <w:sz w:val="24"/>
        </w:rPr>
        <w:t>R4-2312972</w:t>
      </w:r>
      <w:r>
        <w:rPr>
          <w:rFonts w:ascii="Arial" w:hAnsi="Arial" w:cs="Arial"/>
          <w:b/>
          <w:color w:val="0000FF"/>
          <w:sz w:val="24"/>
        </w:rPr>
        <w:tab/>
      </w:r>
      <w:r>
        <w:rPr>
          <w:rFonts w:ascii="Arial" w:hAnsi="Arial" w:cs="Arial"/>
          <w:b/>
          <w:sz w:val="24"/>
        </w:rPr>
        <w:t>Draft CR for TS 38.101-3 to align the MSD test configurations due to harmonic and harmonic mixing for PC2 PC1.5 ENDC</w:t>
      </w:r>
    </w:p>
    <w:p w14:paraId="2D5B053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Huawei, HiSilicon, CHTTL</w:t>
      </w:r>
    </w:p>
    <w:p w14:paraId="17E2F4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8370B" w14:textId="77777777" w:rsidR="00BC378C" w:rsidRDefault="00BC378C" w:rsidP="00BC378C">
      <w:pPr>
        <w:rPr>
          <w:rFonts w:ascii="Arial" w:hAnsi="Arial" w:cs="Arial"/>
          <w:b/>
          <w:sz w:val="24"/>
        </w:rPr>
      </w:pPr>
      <w:r>
        <w:rPr>
          <w:rFonts w:ascii="Arial" w:hAnsi="Arial" w:cs="Arial"/>
          <w:b/>
          <w:color w:val="0000FF"/>
          <w:sz w:val="24"/>
        </w:rPr>
        <w:t>R4-2313045</w:t>
      </w:r>
      <w:r>
        <w:rPr>
          <w:rFonts w:ascii="Arial" w:hAnsi="Arial" w:cs="Arial"/>
          <w:b/>
          <w:color w:val="0000FF"/>
          <w:sz w:val="24"/>
        </w:rPr>
        <w:tab/>
      </w:r>
      <w:r>
        <w:rPr>
          <w:rFonts w:ascii="Arial" w:hAnsi="Arial" w:cs="Arial"/>
          <w:b/>
          <w:sz w:val="24"/>
        </w:rPr>
        <w:t>TP to 38.718-02-01 to add CA_n71-n85</w:t>
      </w:r>
    </w:p>
    <w:p w14:paraId="19C497C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5FEC3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18691" w14:textId="77777777" w:rsidR="00BC378C" w:rsidRDefault="00BC378C" w:rsidP="00BC378C">
      <w:pPr>
        <w:rPr>
          <w:rFonts w:ascii="Arial" w:hAnsi="Arial" w:cs="Arial"/>
          <w:b/>
          <w:sz w:val="24"/>
        </w:rPr>
      </w:pPr>
      <w:r>
        <w:rPr>
          <w:rFonts w:ascii="Arial" w:hAnsi="Arial" w:cs="Arial"/>
          <w:b/>
          <w:color w:val="0000FF"/>
          <w:sz w:val="24"/>
        </w:rPr>
        <w:t>R4-2313352</w:t>
      </w:r>
      <w:r>
        <w:rPr>
          <w:rFonts w:ascii="Arial" w:hAnsi="Arial" w:cs="Arial"/>
          <w:b/>
          <w:color w:val="0000FF"/>
          <w:sz w:val="24"/>
        </w:rPr>
        <w:tab/>
      </w:r>
      <w:r>
        <w:rPr>
          <w:rFonts w:ascii="Arial" w:hAnsi="Arial" w:cs="Arial"/>
          <w:b/>
          <w:sz w:val="24"/>
        </w:rPr>
        <w:t>MSD for CA_n71A-n85A</w:t>
      </w:r>
    </w:p>
    <w:p w14:paraId="04B429F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EB9BE0C" w14:textId="77777777" w:rsidR="00BC378C" w:rsidRDefault="00BC378C" w:rsidP="00BC378C">
      <w:pPr>
        <w:rPr>
          <w:rFonts w:ascii="Arial" w:hAnsi="Arial" w:cs="Arial"/>
          <w:b/>
        </w:rPr>
      </w:pPr>
      <w:r>
        <w:rPr>
          <w:rFonts w:ascii="Arial" w:hAnsi="Arial" w:cs="Arial"/>
          <w:b/>
        </w:rPr>
        <w:t xml:space="preserve">Abstract: </w:t>
      </w:r>
    </w:p>
    <w:p w14:paraId="06BC8E61" w14:textId="77777777" w:rsidR="00BC378C" w:rsidRDefault="00BC378C" w:rsidP="00BC378C">
      <w:r>
        <w:t>Analysis and proposals on CA_n71A-n85A MSD with 35MHz n71 UL are provided in this contribution.</w:t>
      </w:r>
    </w:p>
    <w:p w14:paraId="0AAEE5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DC76E" w14:textId="77777777" w:rsidR="00BC378C" w:rsidRDefault="00BC378C" w:rsidP="00BC378C">
      <w:pPr>
        <w:rPr>
          <w:rFonts w:ascii="Arial" w:hAnsi="Arial" w:cs="Arial"/>
          <w:b/>
          <w:sz w:val="24"/>
        </w:rPr>
      </w:pPr>
      <w:r>
        <w:rPr>
          <w:rFonts w:ascii="Arial" w:hAnsi="Arial" w:cs="Arial"/>
          <w:b/>
          <w:color w:val="0000FF"/>
          <w:sz w:val="24"/>
        </w:rPr>
        <w:t>R4-2313645</w:t>
      </w:r>
      <w:r>
        <w:rPr>
          <w:rFonts w:ascii="Arial" w:hAnsi="Arial" w:cs="Arial"/>
          <w:b/>
          <w:color w:val="0000FF"/>
          <w:sz w:val="24"/>
        </w:rPr>
        <w:tab/>
      </w:r>
      <w:r>
        <w:rPr>
          <w:rFonts w:ascii="Arial" w:hAnsi="Arial" w:cs="Arial"/>
          <w:b/>
          <w:sz w:val="24"/>
        </w:rPr>
        <w:t>draft CR on introduction of intra-band contiguous NE-DC bandwidth classes for Rel.18</w:t>
      </w:r>
    </w:p>
    <w:p w14:paraId="0FC8BFE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 Samsung, SGS Wireless</w:t>
      </w:r>
    </w:p>
    <w:p w14:paraId="237694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8F33" w14:textId="77777777" w:rsidR="00BC378C" w:rsidRDefault="00BC378C" w:rsidP="00BC378C">
      <w:pPr>
        <w:pStyle w:val="Heading4"/>
      </w:pPr>
      <w:bookmarkStart w:id="69" w:name="_Toc142747536"/>
      <w:r>
        <w:t>7.1.2</w:t>
      </w:r>
      <w:r>
        <w:tab/>
        <w:t>Moderator summary and conclusions</w:t>
      </w:r>
      <w:bookmarkEnd w:id="69"/>
    </w:p>
    <w:p w14:paraId="3CF25F89" w14:textId="77777777" w:rsidR="00BC378C" w:rsidRDefault="00BC378C" w:rsidP="00BC378C">
      <w:pPr>
        <w:pStyle w:val="Heading3"/>
      </w:pPr>
      <w:bookmarkStart w:id="70" w:name="_Toc142747537"/>
      <w:r>
        <w:t>7.2</w:t>
      </w:r>
      <w:r>
        <w:tab/>
        <w:t>Moderator summary and conclusions (for basket WI AI 7.3 to AI 7.26)</w:t>
      </w:r>
      <w:bookmarkEnd w:id="70"/>
    </w:p>
    <w:p w14:paraId="3947D39A" w14:textId="77777777" w:rsidR="00BC378C" w:rsidRDefault="00BC378C" w:rsidP="00BC378C">
      <w:pPr>
        <w:pStyle w:val="Heading3"/>
      </w:pPr>
      <w:bookmarkStart w:id="71" w:name="_Toc142747538"/>
      <w:r>
        <w:t>7.3</w:t>
      </w:r>
      <w:r>
        <w:tab/>
        <w:t>Rel-18 Dual Connectivity (DC) of 1 band LTE (1DL/1UL) and 1 NR band (1DL/1UL)</w:t>
      </w:r>
      <w:bookmarkEnd w:id="71"/>
    </w:p>
    <w:p w14:paraId="138D83B4" w14:textId="77777777" w:rsidR="00BC378C" w:rsidRDefault="00BC378C" w:rsidP="00BC378C">
      <w:pPr>
        <w:pStyle w:val="Heading4"/>
      </w:pPr>
      <w:bookmarkStart w:id="72" w:name="_Toc142747539"/>
      <w:r>
        <w:t>7.3.1</w:t>
      </w:r>
      <w:r>
        <w:tab/>
        <w:t>Rapporteur input (WID/TR/CR)</w:t>
      </w:r>
      <w:bookmarkEnd w:id="72"/>
    </w:p>
    <w:p w14:paraId="3702522E" w14:textId="77777777" w:rsidR="00BC378C" w:rsidRDefault="00BC378C" w:rsidP="00BC378C">
      <w:pPr>
        <w:rPr>
          <w:rFonts w:ascii="Arial" w:hAnsi="Arial" w:cs="Arial"/>
          <w:b/>
          <w:sz w:val="24"/>
        </w:rPr>
      </w:pPr>
      <w:r>
        <w:rPr>
          <w:rFonts w:ascii="Arial" w:hAnsi="Arial" w:cs="Arial"/>
          <w:b/>
          <w:color w:val="0000FF"/>
          <w:sz w:val="24"/>
        </w:rPr>
        <w:t>R4-2313560</w:t>
      </w:r>
      <w:r>
        <w:rPr>
          <w:rFonts w:ascii="Arial" w:hAnsi="Arial" w:cs="Arial"/>
          <w:b/>
          <w:color w:val="0000FF"/>
          <w:sz w:val="24"/>
        </w:rPr>
        <w:tab/>
      </w:r>
      <w:r>
        <w:rPr>
          <w:rFonts w:ascii="Arial" w:hAnsi="Arial" w:cs="Arial"/>
          <w:b/>
          <w:sz w:val="24"/>
        </w:rPr>
        <w:t>TR 37.718-11-11 v0.7.0 Rel-18 Dual Connectivity (DC) of 1 LTE band (1DL/1UL) and 1 NR band (1DL/1UL)</w:t>
      </w:r>
    </w:p>
    <w:p w14:paraId="6F17749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lastRenderedPageBreak/>
        <w:br/>
      </w:r>
      <w:r>
        <w:rPr>
          <w:i/>
        </w:rPr>
        <w:tab/>
      </w:r>
      <w:r>
        <w:rPr>
          <w:i/>
        </w:rPr>
        <w:tab/>
      </w:r>
      <w:r>
        <w:rPr>
          <w:i/>
        </w:rPr>
        <w:tab/>
      </w:r>
      <w:r>
        <w:rPr>
          <w:i/>
        </w:rPr>
        <w:tab/>
      </w:r>
      <w:r>
        <w:rPr>
          <w:i/>
        </w:rPr>
        <w:tab/>
        <w:t>Source: CHTTL</w:t>
      </w:r>
    </w:p>
    <w:p w14:paraId="71E1BD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D5A9" w14:textId="77777777" w:rsidR="00BC378C" w:rsidRDefault="00BC378C" w:rsidP="00BC378C">
      <w:pPr>
        <w:rPr>
          <w:rFonts w:ascii="Arial" w:hAnsi="Arial" w:cs="Arial"/>
          <w:b/>
          <w:sz w:val="24"/>
        </w:rPr>
      </w:pPr>
      <w:r>
        <w:rPr>
          <w:rFonts w:ascii="Arial" w:hAnsi="Arial" w:cs="Arial"/>
          <w:b/>
          <w:color w:val="0000FF"/>
          <w:sz w:val="24"/>
        </w:rPr>
        <w:t>R4-2313562</w:t>
      </w:r>
      <w:r>
        <w:rPr>
          <w:rFonts w:ascii="Arial" w:hAnsi="Arial" w:cs="Arial"/>
          <w:b/>
          <w:color w:val="0000FF"/>
          <w:sz w:val="24"/>
        </w:rPr>
        <w:tab/>
      </w:r>
      <w:r>
        <w:rPr>
          <w:rFonts w:ascii="Arial" w:hAnsi="Arial" w:cs="Arial"/>
          <w:b/>
          <w:sz w:val="24"/>
        </w:rPr>
        <w:t>Big CR for Rel-18 Dual Connectivity (DC) of 1 LTE band (1DL/1UL) and 1 NR band (1DL/1UL)</w:t>
      </w:r>
    </w:p>
    <w:p w14:paraId="1F3CB8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CR-1027  rev  Cat: B (Rel-18)</w:t>
      </w:r>
      <w:r>
        <w:rPr>
          <w:i/>
        </w:rPr>
        <w:br/>
      </w:r>
      <w:r>
        <w:rPr>
          <w:i/>
        </w:rPr>
        <w:br/>
      </w:r>
      <w:r>
        <w:rPr>
          <w:i/>
        </w:rPr>
        <w:tab/>
      </w:r>
      <w:r>
        <w:rPr>
          <w:i/>
        </w:rPr>
        <w:tab/>
      </w:r>
      <w:r>
        <w:rPr>
          <w:i/>
        </w:rPr>
        <w:tab/>
      </w:r>
      <w:r>
        <w:rPr>
          <w:i/>
        </w:rPr>
        <w:tab/>
      </w:r>
      <w:r>
        <w:rPr>
          <w:i/>
        </w:rPr>
        <w:tab/>
        <w:t>Source: CHTTL</w:t>
      </w:r>
    </w:p>
    <w:p w14:paraId="777E9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AB030" w14:textId="77777777" w:rsidR="00BC378C" w:rsidRDefault="00BC378C" w:rsidP="00BC378C">
      <w:pPr>
        <w:rPr>
          <w:rFonts w:ascii="Arial" w:hAnsi="Arial" w:cs="Arial"/>
          <w:b/>
          <w:sz w:val="24"/>
        </w:rPr>
      </w:pPr>
      <w:r>
        <w:rPr>
          <w:rFonts w:ascii="Arial" w:hAnsi="Arial" w:cs="Arial"/>
          <w:b/>
          <w:color w:val="0000FF"/>
          <w:sz w:val="24"/>
        </w:rPr>
        <w:t>R4-2313564</w:t>
      </w:r>
      <w:r>
        <w:rPr>
          <w:rFonts w:ascii="Arial" w:hAnsi="Arial" w:cs="Arial"/>
          <w:b/>
          <w:color w:val="0000FF"/>
          <w:sz w:val="24"/>
        </w:rPr>
        <w:tab/>
      </w:r>
      <w:r>
        <w:rPr>
          <w:rFonts w:ascii="Arial" w:hAnsi="Arial" w:cs="Arial"/>
          <w:b/>
          <w:sz w:val="24"/>
        </w:rPr>
        <w:t>Revised WID for Rel-18 Dual Connectivity (DC) of 1 LTE band (1DL/1UL) and 1 NR band (1DL/1UL)</w:t>
      </w:r>
    </w:p>
    <w:p w14:paraId="7F55FF2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CHTTL</w:t>
      </w:r>
    </w:p>
    <w:p w14:paraId="212B1D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C516" w14:textId="77777777" w:rsidR="00BC378C" w:rsidRDefault="00BC378C" w:rsidP="00BC378C">
      <w:pPr>
        <w:pStyle w:val="Heading4"/>
      </w:pPr>
      <w:bookmarkStart w:id="73" w:name="_Toc142747540"/>
      <w:r>
        <w:t>7.3.2</w:t>
      </w:r>
      <w:r>
        <w:tab/>
        <w:t>UE RF requirements without FR2 band</w:t>
      </w:r>
      <w:bookmarkEnd w:id="73"/>
    </w:p>
    <w:p w14:paraId="1A35A646" w14:textId="77777777" w:rsidR="00BC378C" w:rsidRDefault="00BC378C" w:rsidP="00BC378C">
      <w:pPr>
        <w:rPr>
          <w:rFonts w:ascii="Arial" w:hAnsi="Arial" w:cs="Arial"/>
          <w:b/>
          <w:sz w:val="24"/>
        </w:rPr>
      </w:pPr>
      <w:r>
        <w:rPr>
          <w:rFonts w:ascii="Arial" w:hAnsi="Arial" w:cs="Arial"/>
          <w:b/>
          <w:color w:val="0000FF"/>
          <w:sz w:val="24"/>
        </w:rPr>
        <w:t>R4-2311948</w:t>
      </w:r>
      <w:r>
        <w:rPr>
          <w:rFonts w:ascii="Arial" w:hAnsi="Arial" w:cs="Arial"/>
          <w:b/>
          <w:color w:val="0000FF"/>
          <w:sz w:val="24"/>
        </w:rPr>
        <w:tab/>
      </w:r>
      <w:r>
        <w:rPr>
          <w:rFonts w:ascii="Arial" w:hAnsi="Arial" w:cs="Arial"/>
          <w:b/>
          <w:sz w:val="24"/>
        </w:rPr>
        <w:t>Draft CR for TS38.101-3 Addition of PC3 new configuration of DC_40_n77</w:t>
      </w:r>
    </w:p>
    <w:p w14:paraId="173897A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711DF1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F8F3" w14:textId="77777777" w:rsidR="00BC378C" w:rsidRDefault="00BC378C" w:rsidP="00BC378C">
      <w:pPr>
        <w:rPr>
          <w:rFonts w:ascii="Arial" w:hAnsi="Arial" w:cs="Arial"/>
          <w:b/>
          <w:sz w:val="24"/>
        </w:rPr>
      </w:pPr>
      <w:r>
        <w:rPr>
          <w:rFonts w:ascii="Arial" w:hAnsi="Arial" w:cs="Arial"/>
          <w:b/>
          <w:color w:val="0000FF"/>
          <w:sz w:val="24"/>
        </w:rPr>
        <w:t>R4-2312950</w:t>
      </w:r>
      <w:r>
        <w:rPr>
          <w:rFonts w:ascii="Arial" w:hAnsi="Arial" w:cs="Arial"/>
          <w:b/>
          <w:color w:val="0000FF"/>
          <w:sz w:val="24"/>
        </w:rPr>
        <w:tab/>
      </w:r>
      <w:r>
        <w:rPr>
          <w:rFonts w:ascii="Arial" w:hAnsi="Arial" w:cs="Arial"/>
          <w:b/>
          <w:sz w:val="24"/>
        </w:rPr>
        <w:t>TP for TR 37.718-11-11 to introduce DC_5A_n28A</w:t>
      </w:r>
    </w:p>
    <w:p w14:paraId="2704591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Samsung, Reliance Jio, Telefonica</w:t>
      </w:r>
    </w:p>
    <w:p w14:paraId="6CDBC1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47ACD" w14:textId="77777777" w:rsidR="00BC378C" w:rsidRDefault="00BC378C" w:rsidP="00BC378C">
      <w:pPr>
        <w:rPr>
          <w:rFonts w:ascii="Arial" w:hAnsi="Arial" w:cs="Arial"/>
          <w:b/>
          <w:sz w:val="24"/>
        </w:rPr>
      </w:pPr>
      <w:r>
        <w:rPr>
          <w:rFonts w:ascii="Arial" w:hAnsi="Arial" w:cs="Arial"/>
          <w:b/>
          <w:color w:val="0000FF"/>
          <w:sz w:val="24"/>
        </w:rPr>
        <w:t>R4-2312951</w:t>
      </w:r>
      <w:r>
        <w:rPr>
          <w:rFonts w:ascii="Arial" w:hAnsi="Arial" w:cs="Arial"/>
          <w:b/>
          <w:color w:val="0000FF"/>
          <w:sz w:val="24"/>
        </w:rPr>
        <w:tab/>
      </w:r>
      <w:r>
        <w:rPr>
          <w:rFonts w:ascii="Arial" w:hAnsi="Arial" w:cs="Arial"/>
          <w:b/>
          <w:sz w:val="24"/>
        </w:rPr>
        <w:t>Draft CR for TS 38.101-3 to correct the MSD test point for DC_3C_n28A</w:t>
      </w:r>
    </w:p>
    <w:p w14:paraId="5207F0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 DT</w:t>
      </w:r>
    </w:p>
    <w:p w14:paraId="1594CE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B3A6A" w14:textId="77777777" w:rsidR="00BC378C" w:rsidRDefault="00BC378C" w:rsidP="00BC378C">
      <w:pPr>
        <w:pStyle w:val="Heading4"/>
      </w:pPr>
      <w:bookmarkStart w:id="74" w:name="_Toc142747541"/>
      <w:r>
        <w:t>7.3.3</w:t>
      </w:r>
      <w:r>
        <w:tab/>
        <w:t>UE RF requirements with FR2 band</w:t>
      </w:r>
      <w:bookmarkEnd w:id="74"/>
    </w:p>
    <w:p w14:paraId="11BCB134" w14:textId="77777777" w:rsidR="00BC378C" w:rsidRDefault="00BC378C" w:rsidP="00BC378C">
      <w:pPr>
        <w:rPr>
          <w:rFonts w:ascii="Arial" w:hAnsi="Arial" w:cs="Arial"/>
          <w:b/>
          <w:sz w:val="24"/>
        </w:rPr>
      </w:pPr>
      <w:r>
        <w:rPr>
          <w:rFonts w:ascii="Arial" w:hAnsi="Arial" w:cs="Arial"/>
          <w:b/>
          <w:color w:val="0000FF"/>
          <w:sz w:val="24"/>
        </w:rPr>
        <w:t>R4-2312602</w:t>
      </w:r>
      <w:r>
        <w:rPr>
          <w:rFonts w:ascii="Arial" w:hAnsi="Arial" w:cs="Arial"/>
          <w:b/>
          <w:color w:val="0000FF"/>
          <w:sz w:val="24"/>
        </w:rPr>
        <w:tab/>
      </w:r>
      <w:r>
        <w:rPr>
          <w:rFonts w:ascii="Arial" w:hAnsi="Arial" w:cs="Arial"/>
          <w:b/>
          <w:sz w:val="24"/>
        </w:rPr>
        <w:t>Draft CR for TS 38.101-3 to add DC_1_n258 and DC_7_n258 and relevant fallback configurations</w:t>
      </w:r>
    </w:p>
    <w:p w14:paraId="0EE6D05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7D25E4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EC76" w14:textId="77777777" w:rsidR="00BC378C" w:rsidRDefault="00BC378C" w:rsidP="00BC378C">
      <w:pPr>
        <w:pStyle w:val="Heading3"/>
      </w:pPr>
      <w:bookmarkStart w:id="75" w:name="_Toc142747542"/>
      <w:r>
        <w:t>7.4</w:t>
      </w:r>
      <w:r>
        <w:tab/>
        <w:t>Rel-18 Dual Connectivity (DC) of 2 bands LTE inter-band CA (2DL/1UL) and 1 NR band (1DL/1UL)</w:t>
      </w:r>
      <w:bookmarkEnd w:id="75"/>
    </w:p>
    <w:p w14:paraId="4FB751D1" w14:textId="77777777" w:rsidR="00BC378C" w:rsidRDefault="00BC378C" w:rsidP="00BC378C">
      <w:pPr>
        <w:pStyle w:val="Heading4"/>
      </w:pPr>
      <w:bookmarkStart w:id="76" w:name="_Toc142747543"/>
      <w:r>
        <w:t>7.4.1</w:t>
      </w:r>
      <w:r>
        <w:tab/>
        <w:t>Rapporteur input (WID/TR/CR)</w:t>
      </w:r>
      <w:bookmarkEnd w:id="76"/>
    </w:p>
    <w:p w14:paraId="46CAAEF2" w14:textId="77777777" w:rsidR="00BC378C" w:rsidRDefault="00BC378C" w:rsidP="00BC378C">
      <w:pPr>
        <w:rPr>
          <w:rFonts w:ascii="Arial" w:hAnsi="Arial" w:cs="Arial"/>
          <w:b/>
          <w:sz w:val="24"/>
        </w:rPr>
      </w:pPr>
      <w:r>
        <w:rPr>
          <w:rFonts w:ascii="Arial" w:hAnsi="Arial" w:cs="Arial"/>
          <w:b/>
          <w:color w:val="0000FF"/>
          <w:sz w:val="24"/>
        </w:rPr>
        <w:t>R4-2312324</w:t>
      </w:r>
      <w:r>
        <w:rPr>
          <w:rFonts w:ascii="Arial" w:hAnsi="Arial" w:cs="Arial"/>
          <w:b/>
          <w:color w:val="0000FF"/>
          <w:sz w:val="24"/>
        </w:rPr>
        <w:tab/>
      </w:r>
      <w:r>
        <w:rPr>
          <w:rFonts w:ascii="Arial" w:hAnsi="Arial" w:cs="Arial"/>
          <w:b/>
          <w:sz w:val="24"/>
        </w:rPr>
        <w:t>TR 37.718-21-11 V0.7.0 for DC of 2 LTE band and 1 NR band</w:t>
      </w:r>
    </w:p>
    <w:p w14:paraId="68A64298"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55A2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1372" w14:textId="77777777" w:rsidR="00BC378C" w:rsidRDefault="00BC378C" w:rsidP="00BC378C">
      <w:pPr>
        <w:rPr>
          <w:rFonts w:ascii="Arial" w:hAnsi="Arial" w:cs="Arial"/>
          <w:b/>
          <w:sz w:val="24"/>
        </w:rPr>
      </w:pPr>
      <w:r>
        <w:rPr>
          <w:rFonts w:ascii="Arial" w:hAnsi="Arial" w:cs="Arial"/>
          <w:b/>
          <w:color w:val="0000FF"/>
          <w:sz w:val="24"/>
        </w:rPr>
        <w:t>R4-2312325</w:t>
      </w:r>
      <w:r>
        <w:rPr>
          <w:rFonts w:ascii="Arial" w:hAnsi="Arial" w:cs="Arial"/>
          <w:b/>
          <w:color w:val="0000FF"/>
          <w:sz w:val="24"/>
        </w:rPr>
        <w:tab/>
      </w:r>
      <w:r>
        <w:rPr>
          <w:rFonts w:ascii="Arial" w:hAnsi="Arial" w:cs="Arial"/>
          <w:b/>
          <w:sz w:val="24"/>
        </w:rPr>
        <w:t>CR on introduction of completed DC of 2 bands LTE and 1 band NR from RAN4#108 into TS 38.101-3</w:t>
      </w:r>
    </w:p>
    <w:p w14:paraId="73AAE7E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CR-1003  rev  Cat: B (Rel-18)</w:t>
      </w:r>
      <w:r>
        <w:rPr>
          <w:i/>
        </w:rPr>
        <w:br/>
      </w:r>
      <w:r>
        <w:rPr>
          <w:i/>
        </w:rPr>
        <w:br/>
      </w:r>
      <w:r>
        <w:rPr>
          <w:i/>
        </w:rPr>
        <w:tab/>
      </w:r>
      <w:r>
        <w:rPr>
          <w:i/>
        </w:rPr>
        <w:tab/>
      </w:r>
      <w:r>
        <w:rPr>
          <w:i/>
        </w:rPr>
        <w:tab/>
      </w:r>
      <w:r>
        <w:rPr>
          <w:i/>
        </w:rPr>
        <w:tab/>
      </w:r>
      <w:r>
        <w:rPr>
          <w:i/>
        </w:rPr>
        <w:tab/>
        <w:t>Source: Huawei, HiSilicon</w:t>
      </w:r>
    </w:p>
    <w:p w14:paraId="7E90AE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6142" w14:textId="77777777" w:rsidR="00BC378C" w:rsidRDefault="00BC378C" w:rsidP="00BC378C">
      <w:pPr>
        <w:rPr>
          <w:rFonts w:ascii="Arial" w:hAnsi="Arial" w:cs="Arial"/>
          <w:b/>
          <w:sz w:val="24"/>
        </w:rPr>
      </w:pPr>
      <w:r>
        <w:rPr>
          <w:rFonts w:ascii="Arial" w:hAnsi="Arial" w:cs="Arial"/>
          <w:b/>
          <w:color w:val="0000FF"/>
          <w:sz w:val="24"/>
        </w:rPr>
        <w:t>R4-2312326</w:t>
      </w:r>
      <w:r>
        <w:rPr>
          <w:rFonts w:ascii="Arial" w:hAnsi="Arial" w:cs="Arial"/>
          <w:b/>
          <w:color w:val="0000FF"/>
          <w:sz w:val="24"/>
        </w:rPr>
        <w:tab/>
      </w:r>
      <w:r>
        <w:rPr>
          <w:rFonts w:ascii="Arial" w:hAnsi="Arial" w:cs="Arial"/>
          <w:b/>
          <w:sz w:val="24"/>
        </w:rPr>
        <w:t>Rel-18 WID: Dual Connectivity (DC) of 2 bands LTE inter-band CA (2DL/1UL) and 1 NR band (1DL/1UL)</w:t>
      </w:r>
    </w:p>
    <w:p w14:paraId="3DD8E28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4779F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C366" w14:textId="77777777" w:rsidR="00BC378C" w:rsidRDefault="00BC378C" w:rsidP="00BC378C">
      <w:pPr>
        <w:pStyle w:val="Heading4"/>
      </w:pPr>
      <w:bookmarkStart w:id="77" w:name="_Toc142747544"/>
      <w:r>
        <w:t>7.4.2</w:t>
      </w:r>
      <w:r>
        <w:tab/>
        <w:t>UE RF requirements without FR2 band</w:t>
      </w:r>
      <w:bookmarkEnd w:id="77"/>
    </w:p>
    <w:p w14:paraId="690AE7FC" w14:textId="77777777" w:rsidR="00BC378C" w:rsidRDefault="00BC378C" w:rsidP="00BC378C">
      <w:pPr>
        <w:rPr>
          <w:rFonts w:ascii="Arial" w:hAnsi="Arial" w:cs="Arial"/>
          <w:b/>
          <w:sz w:val="24"/>
        </w:rPr>
      </w:pPr>
      <w:r>
        <w:rPr>
          <w:rFonts w:ascii="Arial" w:hAnsi="Arial" w:cs="Arial"/>
          <w:b/>
          <w:color w:val="0000FF"/>
          <w:sz w:val="24"/>
        </w:rPr>
        <w:t>R4-2311464</w:t>
      </w:r>
      <w:r>
        <w:rPr>
          <w:rFonts w:ascii="Arial" w:hAnsi="Arial" w:cs="Arial"/>
          <w:b/>
          <w:color w:val="0000FF"/>
          <w:sz w:val="24"/>
        </w:rPr>
        <w:tab/>
      </w:r>
      <w:r>
        <w:rPr>
          <w:rFonts w:ascii="Arial" w:hAnsi="Arial" w:cs="Arial"/>
          <w:b/>
          <w:sz w:val="24"/>
        </w:rPr>
        <w:t>TP for  37.718-21-11 to add DC_2A-7A_n12A</w:t>
      </w:r>
    </w:p>
    <w:p w14:paraId="627296C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10EF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249D" w14:textId="77777777" w:rsidR="00BC378C" w:rsidRDefault="00BC378C" w:rsidP="00BC378C">
      <w:pPr>
        <w:rPr>
          <w:rFonts w:ascii="Arial" w:hAnsi="Arial" w:cs="Arial"/>
          <w:b/>
          <w:sz w:val="24"/>
        </w:rPr>
      </w:pPr>
      <w:r>
        <w:rPr>
          <w:rFonts w:ascii="Arial" w:hAnsi="Arial" w:cs="Arial"/>
          <w:b/>
          <w:color w:val="0000FF"/>
          <w:sz w:val="24"/>
        </w:rPr>
        <w:t>R4-2311465</w:t>
      </w:r>
      <w:r>
        <w:rPr>
          <w:rFonts w:ascii="Arial" w:hAnsi="Arial" w:cs="Arial"/>
          <w:b/>
          <w:color w:val="0000FF"/>
          <w:sz w:val="24"/>
        </w:rPr>
        <w:tab/>
      </w:r>
      <w:r>
        <w:rPr>
          <w:rFonts w:ascii="Arial" w:hAnsi="Arial" w:cs="Arial"/>
          <w:b/>
          <w:sz w:val="24"/>
        </w:rPr>
        <w:t>TP to 37.718-21-11 to add DC_66A-71A_n2(2A)</w:t>
      </w:r>
    </w:p>
    <w:p w14:paraId="43CC647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33703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91AB2" w14:textId="77777777" w:rsidR="00BC378C" w:rsidRDefault="00BC378C" w:rsidP="00BC378C">
      <w:pPr>
        <w:rPr>
          <w:rFonts w:ascii="Arial" w:hAnsi="Arial" w:cs="Arial"/>
          <w:b/>
          <w:sz w:val="24"/>
        </w:rPr>
      </w:pPr>
      <w:r>
        <w:rPr>
          <w:rFonts w:ascii="Arial" w:hAnsi="Arial" w:cs="Arial"/>
          <w:b/>
          <w:color w:val="0000FF"/>
          <w:sz w:val="24"/>
        </w:rPr>
        <w:t>R4-2311466</w:t>
      </w:r>
      <w:r>
        <w:rPr>
          <w:rFonts w:ascii="Arial" w:hAnsi="Arial" w:cs="Arial"/>
          <w:b/>
          <w:color w:val="0000FF"/>
          <w:sz w:val="24"/>
        </w:rPr>
        <w:tab/>
      </w:r>
      <w:r>
        <w:rPr>
          <w:rFonts w:ascii="Arial" w:hAnsi="Arial" w:cs="Arial"/>
          <w:b/>
          <w:sz w:val="24"/>
        </w:rPr>
        <w:t>TP to 37.718-21-11to add DC_2A-5A_n41A</w:t>
      </w:r>
    </w:p>
    <w:p w14:paraId="66D1E79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DAD9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D6BDF" w14:textId="77777777" w:rsidR="00BC378C" w:rsidRDefault="00BC378C" w:rsidP="00BC378C">
      <w:pPr>
        <w:rPr>
          <w:rFonts w:ascii="Arial" w:hAnsi="Arial" w:cs="Arial"/>
          <w:b/>
          <w:sz w:val="24"/>
        </w:rPr>
      </w:pPr>
      <w:r>
        <w:rPr>
          <w:rFonts w:ascii="Arial" w:hAnsi="Arial" w:cs="Arial"/>
          <w:b/>
          <w:color w:val="0000FF"/>
          <w:sz w:val="24"/>
        </w:rPr>
        <w:lastRenderedPageBreak/>
        <w:t>R4-2311467</w:t>
      </w:r>
      <w:r>
        <w:rPr>
          <w:rFonts w:ascii="Arial" w:hAnsi="Arial" w:cs="Arial"/>
          <w:b/>
          <w:color w:val="0000FF"/>
          <w:sz w:val="24"/>
        </w:rPr>
        <w:tab/>
      </w:r>
      <w:r>
        <w:rPr>
          <w:rFonts w:ascii="Arial" w:hAnsi="Arial" w:cs="Arial"/>
          <w:b/>
          <w:sz w:val="24"/>
        </w:rPr>
        <w:t>TP to 37.718-21-11 to add DC_7A-66A_n2(2A)</w:t>
      </w:r>
    </w:p>
    <w:p w14:paraId="5760104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B5DF5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4AF92" w14:textId="77777777" w:rsidR="00BC378C" w:rsidRDefault="00BC378C" w:rsidP="00BC378C">
      <w:pPr>
        <w:rPr>
          <w:rFonts w:ascii="Arial" w:hAnsi="Arial" w:cs="Arial"/>
          <w:b/>
          <w:sz w:val="24"/>
        </w:rPr>
      </w:pPr>
      <w:r>
        <w:rPr>
          <w:rFonts w:ascii="Arial" w:hAnsi="Arial" w:cs="Arial"/>
          <w:b/>
          <w:color w:val="0000FF"/>
          <w:sz w:val="24"/>
        </w:rPr>
        <w:t>R4-2311942</w:t>
      </w:r>
      <w:r>
        <w:rPr>
          <w:rFonts w:ascii="Arial" w:hAnsi="Arial" w:cs="Arial"/>
          <w:b/>
          <w:color w:val="0000FF"/>
          <w:sz w:val="24"/>
        </w:rPr>
        <w:tab/>
      </w:r>
      <w:r>
        <w:rPr>
          <w:rFonts w:ascii="Arial" w:hAnsi="Arial" w:cs="Arial"/>
          <w:b/>
          <w:sz w:val="24"/>
        </w:rPr>
        <w:t>Draft CR for TS38.101-3 Addition of PC3 DC_3C-8A_n78(2A)</w:t>
      </w:r>
    </w:p>
    <w:p w14:paraId="0EF079F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3A82B6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DE71D" w14:textId="77777777" w:rsidR="00BC378C" w:rsidRDefault="00BC378C" w:rsidP="00BC378C">
      <w:pPr>
        <w:rPr>
          <w:rFonts w:ascii="Arial" w:hAnsi="Arial" w:cs="Arial"/>
          <w:b/>
          <w:sz w:val="24"/>
        </w:rPr>
      </w:pPr>
      <w:r>
        <w:rPr>
          <w:rFonts w:ascii="Arial" w:hAnsi="Arial" w:cs="Arial"/>
          <w:b/>
          <w:color w:val="0000FF"/>
          <w:sz w:val="24"/>
        </w:rPr>
        <w:t>R4-2311951</w:t>
      </w:r>
      <w:r>
        <w:rPr>
          <w:rFonts w:ascii="Arial" w:hAnsi="Arial" w:cs="Arial"/>
          <w:b/>
          <w:color w:val="0000FF"/>
          <w:sz w:val="24"/>
        </w:rPr>
        <w:tab/>
      </w:r>
      <w:r>
        <w:rPr>
          <w:rFonts w:ascii="Arial" w:hAnsi="Arial" w:cs="Arial"/>
          <w:b/>
          <w:sz w:val="24"/>
        </w:rPr>
        <w:t>TP for TR 37.718-21-11 DC_3-40_n77</w:t>
      </w:r>
    </w:p>
    <w:p w14:paraId="1BB82A1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33467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CEAA" w14:textId="77777777" w:rsidR="00BC378C" w:rsidRDefault="00BC378C" w:rsidP="00BC378C">
      <w:pPr>
        <w:rPr>
          <w:rFonts w:ascii="Arial" w:hAnsi="Arial" w:cs="Arial"/>
          <w:b/>
          <w:sz w:val="24"/>
        </w:rPr>
      </w:pPr>
      <w:r>
        <w:rPr>
          <w:rFonts w:ascii="Arial" w:hAnsi="Arial" w:cs="Arial"/>
          <w:b/>
          <w:color w:val="0000FF"/>
          <w:sz w:val="24"/>
        </w:rPr>
        <w:t>R4-2311952</w:t>
      </w:r>
      <w:r>
        <w:rPr>
          <w:rFonts w:ascii="Arial" w:hAnsi="Arial" w:cs="Arial"/>
          <w:b/>
          <w:color w:val="0000FF"/>
          <w:sz w:val="24"/>
        </w:rPr>
        <w:tab/>
      </w:r>
      <w:r>
        <w:rPr>
          <w:rFonts w:ascii="Arial" w:hAnsi="Arial" w:cs="Arial"/>
          <w:b/>
          <w:sz w:val="24"/>
        </w:rPr>
        <w:t>TP for TR 37.718-21-11 DC_5-40_n77</w:t>
      </w:r>
    </w:p>
    <w:p w14:paraId="1E8610F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184505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C314C" w14:textId="77777777" w:rsidR="00BC378C" w:rsidRDefault="00BC378C" w:rsidP="00BC378C">
      <w:pPr>
        <w:rPr>
          <w:rFonts w:ascii="Arial" w:hAnsi="Arial" w:cs="Arial"/>
          <w:b/>
          <w:sz w:val="24"/>
        </w:rPr>
      </w:pPr>
      <w:r>
        <w:rPr>
          <w:rFonts w:ascii="Arial" w:hAnsi="Arial" w:cs="Arial"/>
          <w:b/>
          <w:color w:val="0000FF"/>
          <w:sz w:val="24"/>
        </w:rPr>
        <w:t>R4-2311953</w:t>
      </w:r>
      <w:r>
        <w:rPr>
          <w:rFonts w:ascii="Arial" w:hAnsi="Arial" w:cs="Arial"/>
          <w:b/>
          <w:color w:val="0000FF"/>
          <w:sz w:val="24"/>
        </w:rPr>
        <w:tab/>
      </w:r>
      <w:r>
        <w:rPr>
          <w:rFonts w:ascii="Arial" w:hAnsi="Arial" w:cs="Arial"/>
          <w:b/>
          <w:sz w:val="24"/>
        </w:rPr>
        <w:t>TP for TR 37.718-21-11 DC_5-40_n78</w:t>
      </w:r>
    </w:p>
    <w:p w14:paraId="27FC0C1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B677C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68CD2" w14:textId="77777777" w:rsidR="00BC378C" w:rsidRDefault="00BC378C" w:rsidP="00BC378C">
      <w:pPr>
        <w:rPr>
          <w:rFonts w:ascii="Arial" w:hAnsi="Arial" w:cs="Arial"/>
          <w:b/>
          <w:sz w:val="24"/>
        </w:rPr>
      </w:pPr>
      <w:r>
        <w:rPr>
          <w:rFonts w:ascii="Arial" w:hAnsi="Arial" w:cs="Arial"/>
          <w:b/>
          <w:color w:val="0000FF"/>
          <w:sz w:val="24"/>
        </w:rPr>
        <w:t>R4-2312327</w:t>
      </w:r>
      <w:r>
        <w:rPr>
          <w:rFonts w:ascii="Arial" w:hAnsi="Arial" w:cs="Arial"/>
          <w:b/>
          <w:color w:val="0000FF"/>
          <w:sz w:val="24"/>
        </w:rPr>
        <w:tab/>
      </w:r>
      <w:r>
        <w:rPr>
          <w:rFonts w:ascii="Arial" w:hAnsi="Arial" w:cs="Arial"/>
          <w:b/>
          <w:sz w:val="24"/>
        </w:rPr>
        <w:t>Draft CR to 38.101-3: Correction to  ?TIB and ?RIB due to EN-DC three bands</w:t>
      </w:r>
    </w:p>
    <w:p w14:paraId="0DF5043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BAF3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B3F5" w14:textId="77777777" w:rsidR="00BC378C" w:rsidRDefault="00BC378C" w:rsidP="00BC378C">
      <w:pPr>
        <w:rPr>
          <w:rFonts w:ascii="Arial" w:hAnsi="Arial" w:cs="Arial"/>
          <w:b/>
          <w:sz w:val="24"/>
        </w:rPr>
      </w:pPr>
      <w:r>
        <w:rPr>
          <w:rFonts w:ascii="Arial" w:hAnsi="Arial" w:cs="Arial"/>
          <w:b/>
          <w:color w:val="0000FF"/>
          <w:sz w:val="24"/>
        </w:rPr>
        <w:t>R4-2312328</w:t>
      </w:r>
      <w:r>
        <w:rPr>
          <w:rFonts w:ascii="Arial" w:hAnsi="Arial" w:cs="Arial"/>
          <w:b/>
          <w:color w:val="0000FF"/>
          <w:sz w:val="24"/>
        </w:rPr>
        <w:tab/>
      </w:r>
      <w:r>
        <w:rPr>
          <w:rFonts w:ascii="Arial" w:hAnsi="Arial" w:cs="Arial"/>
          <w:b/>
          <w:sz w:val="24"/>
        </w:rPr>
        <w:t>Draft CR to 38.101-3: add missing MSD for DC_1A-3A_n1A, DC_7A-26A_n78A, DC_7C-26A_n78A</w:t>
      </w:r>
    </w:p>
    <w:p w14:paraId="43EAA0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B278B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81B56" w14:textId="77777777" w:rsidR="00BC378C" w:rsidRDefault="00BC378C" w:rsidP="00BC378C">
      <w:pPr>
        <w:rPr>
          <w:rFonts w:ascii="Arial" w:hAnsi="Arial" w:cs="Arial"/>
          <w:b/>
          <w:sz w:val="24"/>
        </w:rPr>
      </w:pPr>
      <w:r>
        <w:rPr>
          <w:rFonts w:ascii="Arial" w:hAnsi="Arial" w:cs="Arial"/>
          <w:b/>
          <w:color w:val="0000FF"/>
          <w:sz w:val="24"/>
        </w:rPr>
        <w:lastRenderedPageBreak/>
        <w:t>R4-2312603</w:t>
      </w:r>
      <w:r>
        <w:rPr>
          <w:rFonts w:ascii="Arial" w:hAnsi="Arial" w:cs="Arial"/>
          <w:b/>
          <w:color w:val="0000FF"/>
          <w:sz w:val="24"/>
        </w:rPr>
        <w:tab/>
      </w:r>
      <w:r>
        <w:rPr>
          <w:rFonts w:ascii="Arial" w:hAnsi="Arial" w:cs="Arial"/>
          <w:b/>
          <w:sz w:val="24"/>
        </w:rPr>
        <w:t>Draft CR for TS 38.101-3 to add DC_1-1-20_n78, DC_1-3-3_n78 and DC_7-7-20_n78 configurations</w:t>
      </w:r>
    </w:p>
    <w:p w14:paraId="38AD97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ACDEBC"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9CEFA" w14:textId="77777777" w:rsidR="00842036" w:rsidRDefault="00BC378C" w:rsidP="00BC378C">
      <w:pPr>
        <w:rPr>
          <w:rFonts w:ascii="Arial" w:hAnsi="Arial" w:cs="Arial"/>
          <w:b/>
          <w:sz w:val="24"/>
        </w:rPr>
      </w:pPr>
      <w:r>
        <w:rPr>
          <w:rFonts w:ascii="Arial" w:hAnsi="Arial" w:cs="Arial"/>
          <w:b/>
          <w:color w:val="0000FF"/>
          <w:sz w:val="24"/>
        </w:rPr>
        <w:t>R4-2312952</w:t>
      </w:r>
      <w:r>
        <w:rPr>
          <w:rFonts w:ascii="Arial" w:hAnsi="Arial" w:cs="Arial"/>
          <w:b/>
          <w:color w:val="0000FF"/>
          <w:sz w:val="24"/>
        </w:rPr>
        <w:tab/>
      </w:r>
      <w:r>
        <w:rPr>
          <w:rFonts w:ascii="Arial" w:hAnsi="Arial" w:cs="Arial"/>
          <w:b/>
          <w:sz w:val="24"/>
        </w:rPr>
        <w:t>Draft CR for TS 38.101-3 to ENDC introduce band combinations for two LTE bands WI with UL configuration DC_3C_n28A</w:t>
      </w:r>
    </w:p>
    <w:p w14:paraId="04B6304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C65E2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F9E92" w14:textId="77777777" w:rsidR="00BC378C" w:rsidRDefault="00BC378C" w:rsidP="00BC378C">
      <w:pPr>
        <w:rPr>
          <w:rFonts w:ascii="Arial" w:hAnsi="Arial" w:cs="Arial"/>
          <w:b/>
          <w:sz w:val="24"/>
        </w:rPr>
      </w:pPr>
      <w:r>
        <w:rPr>
          <w:rFonts w:ascii="Arial" w:hAnsi="Arial" w:cs="Arial"/>
          <w:b/>
          <w:color w:val="0000FF"/>
          <w:sz w:val="24"/>
        </w:rPr>
        <w:t>R4-2313132</w:t>
      </w:r>
      <w:r>
        <w:rPr>
          <w:rFonts w:ascii="Arial" w:hAnsi="Arial" w:cs="Arial"/>
          <w:b/>
          <w:color w:val="0000FF"/>
          <w:sz w:val="24"/>
        </w:rPr>
        <w:tab/>
      </w:r>
      <w:r>
        <w:rPr>
          <w:rFonts w:ascii="Arial" w:hAnsi="Arial" w:cs="Arial"/>
          <w:b/>
          <w:sz w:val="24"/>
        </w:rPr>
        <w:t>draft CR 38.101-3 to add new DC configurations for 3DL with 1NR band</w:t>
      </w:r>
    </w:p>
    <w:p w14:paraId="2B631E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4A38CE8" w14:textId="77777777" w:rsidR="00BC378C" w:rsidRDefault="00BC378C" w:rsidP="00BC378C">
      <w:pPr>
        <w:rPr>
          <w:rFonts w:ascii="Arial" w:hAnsi="Arial" w:cs="Arial"/>
          <w:b/>
        </w:rPr>
      </w:pPr>
      <w:r>
        <w:rPr>
          <w:rFonts w:ascii="Arial" w:hAnsi="Arial" w:cs="Arial"/>
          <w:b/>
        </w:rPr>
        <w:t xml:space="preserve">Abstract: </w:t>
      </w:r>
    </w:p>
    <w:p w14:paraId="61614F7C" w14:textId="77777777" w:rsidR="00BC378C" w:rsidRDefault="00BC378C" w:rsidP="00BC378C">
      <w:r>
        <w:t>draft CR 38.101-3 to add new DC configurations for 3DL with 1NR band</w:t>
      </w:r>
    </w:p>
    <w:p w14:paraId="6D3332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F66D" w14:textId="77777777" w:rsidR="00BC378C" w:rsidRDefault="00BC378C" w:rsidP="00BC378C">
      <w:pPr>
        <w:rPr>
          <w:rFonts w:ascii="Arial" w:hAnsi="Arial" w:cs="Arial"/>
          <w:b/>
          <w:sz w:val="24"/>
        </w:rPr>
      </w:pPr>
      <w:r>
        <w:rPr>
          <w:rFonts w:ascii="Arial" w:hAnsi="Arial" w:cs="Arial"/>
          <w:b/>
          <w:color w:val="0000FF"/>
          <w:sz w:val="24"/>
        </w:rPr>
        <w:t>R4-2313150</w:t>
      </w:r>
      <w:r>
        <w:rPr>
          <w:rFonts w:ascii="Arial" w:hAnsi="Arial" w:cs="Arial"/>
          <w:b/>
          <w:color w:val="0000FF"/>
          <w:sz w:val="24"/>
        </w:rPr>
        <w:tab/>
      </w:r>
      <w:r>
        <w:rPr>
          <w:rFonts w:ascii="Arial" w:hAnsi="Arial" w:cs="Arial"/>
          <w:b/>
          <w:sz w:val="24"/>
        </w:rPr>
        <w:t>TP for 37.718-21-11 to include DC_2A-5A_n41A</w:t>
      </w:r>
    </w:p>
    <w:p w14:paraId="2B6B92D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8ECCA0C" w14:textId="77777777" w:rsidR="00BC378C" w:rsidRDefault="00BC378C" w:rsidP="00BC378C">
      <w:pPr>
        <w:rPr>
          <w:rFonts w:ascii="Arial" w:hAnsi="Arial" w:cs="Arial"/>
          <w:b/>
        </w:rPr>
      </w:pPr>
      <w:r>
        <w:rPr>
          <w:rFonts w:ascii="Arial" w:hAnsi="Arial" w:cs="Arial"/>
          <w:b/>
        </w:rPr>
        <w:t xml:space="preserve">Abstract: </w:t>
      </w:r>
    </w:p>
    <w:p w14:paraId="0F1011F1" w14:textId="77777777" w:rsidR="00BC378C" w:rsidRDefault="00BC378C" w:rsidP="00BC378C">
      <w:r>
        <w:t>TP for 37.718-21-11 to include DC_2A-5A_n41A</w:t>
      </w:r>
    </w:p>
    <w:p w14:paraId="768D0D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769B5" w14:textId="77777777" w:rsidR="00BC378C" w:rsidRDefault="00BC378C" w:rsidP="00BC378C">
      <w:pPr>
        <w:rPr>
          <w:rFonts w:ascii="Arial" w:hAnsi="Arial" w:cs="Arial"/>
          <w:b/>
          <w:sz w:val="24"/>
        </w:rPr>
      </w:pPr>
      <w:r>
        <w:rPr>
          <w:rFonts w:ascii="Arial" w:hAnsi="Arial" w:cs="Arial"/>
          <w:b/>
          <w:color w:val="0000FF"/>
          <w:sz w:val="24"/>
        </w:rPr>
        <w:t>R4-2313151</w:t>
      </w:r>
      <w:r>
        <w:rPr>
          <w:rFonts w:ascii="Arial" w:hAnsi="Arial" w:cs="Arial"/>
          <w:b/>
          <w:color w:val="0000FF"/>
          <w:sz w:val="24"/>
        </w:rPr>
        <w:tab/>
      </w:r>
      <w:r>
        <w:rPr>
          <w:rFonts w:ascii="Arial" w:hAnsi="Arial" w:cs="Arial"/>
          <w:b/>
          <w:sz w:val="24"/>
        </w:rPr>
        <w:t>TP for 37.718-21-11 to include DC_2A-7A_n12A</w:t>
      </w:r>
    </w:p>
    <w:p w14:paraId="7AAEF70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547C32D" w14:textId="77777777" w:rsidR="00BC378C" w:rsidRDefault="00BC378C" w:rsidP="00BC378C">
      <w:pPr>
        <w:rPr>
          <w:rFonts w:ascii="Arial" w:hAnsi="Arial" w:cs="Arial"/>
          <w:b/>
        </w:rPr>
      </w:pPr>
      <w:r>
        <w:rPr>
          <w:rFonts w:ascii="Arial" w:hAnsi="Arial" w:cs="Arial"/>
          <w:b/>
        </w:rPr>
        <w:t xml:space="preserve">Abstract: </w:t>
      </w:r>
    </w:p>
    <w:p w14:paraId="4D176419" w14:textId="77777777" w:rsidR="00BC378C" w:rsidRDefault="00BC378C" w:rsidP="00BC378C">
      <w:r>
        <w:t>TP for 37.718-21-11 to include DC_2A-7A_n12A</w:t>
      </w:r>
    </w:p>
    <w:p w14:paraId="1567E9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11BE" w14:textId="77777777" w:rsidR="00BC378C" w:rsidRDefault="00BC378C" w:rsidP="00BC378C">
      <w:pPr>
        <w:rPr>
          <w:rFonts w:ascii="Arial" w:hAnsi="Arial" w:cs="Arial"/>
          <w:b/>
          <w:sz w:val="24"/>
        </w:rPr>
      </w:pPr>
      <w:r>
        <w:rPr>
          <w:rFonts w:ascii="Arial" w:hAnsi="Arial" w:cs="Arial"/>
          <w:b/>
          <w:color w:val="0000FF"/>
          <w:sz w:val="24"/>
        </w:rPr>
        <w:t>R4-2313152</w:t>
      </w:r>
      <w:r>
        <w:rPr>
          <w:rFonts w:ascii="Arial" w:hAnsi="Arial" w:cs="Arial"/>
          <w:b/>
          <w:color w:val="0000FF"/>
          <w:sz w:val="24"/>
        </w:rPr>
        <w:tab/>
      </w:r>
      <w:r>
        <w:rPr>
          <w:rFonts w:ascii="Arial" w:hAnsi="Arial" w:cs="Arial"/>
          <w:b/>
          <w:sz w:val="24"/>
        </w:rPr>
        <w:t>TP for 37.718-21-11 to include DC_5A-7A_n25A</w:t>
      </w:r>
    </w:p>
    <w:p w14:paraId="22F1898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735E247" w14:textId="77777777" w:rsidR="00BC378C" w:rsidRDefault="00BC378C" w:rsidP="00BC378C">
      <w:pPr>
        <w:rPr>
          <w:rFonts w:ascii="Arial" w:hAnsi="Arial" w:cs="Arial"/>
          <w:b/>
        </w:rPr>
      </w:pPr>
      <w:r>
        <w:rPr>
          <w:rFonts w:ascii="Arial" w:hAnsi="Arial" w:cs="Arial"/>
          <w:b/>
        </w:rPr>
        <w:lastRenderedPageBreak/>
        <w:t xml:space="preserve">Abstract: </w:t>
      </w:r>
    </w:p>
    <w:p w14:paraId="5936764A" w14:textId="77777777" w:rsidR="00BC378C" w:rsidRDefault="00BC378C" w:rsidP="00BC378C">
      <w:r>
        <w:t>TP for 37.718-21-11 to include DC_5A-7A_n25A</w:t>
      </w:r>
    </w:p>
    <w:p w14:paraId="1964CD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C23B9" w14:textId="77777777" w:rsidR="00BC378C" w:rsidRDefault="00BC378C" w:rsidP="00BC378C">
      <w:pPr>
        <w:rPr>
          <w:rFonts w:ascii="Arial" w:hAnsi="Arial" w:cs="Arial"/>
          <w:b/>
          <w:sz w:val="24"/>
        </w:rPr>
      </w:pPr>
      <w:r>
        <w:rPr>
          <w:rFonts w:ascii="Arial" w:hAnsi="Arial" w:cs="Arial"/>
          <w:b/>
          <w:color w:val="0000FF"/>
          <w:sz w:val="24"/>
        </w:rPr>
        <w:t>R4-2313153</w:t>
      </w:r>
      <w:r>
        <w:rPr>
          <w:rFonts w:ascii="Arial" w:hAnsi="Arial" w:cs="Arial"/>
          <w:b/>
          <w:color w:val="0000FF"/>
          <w:sz w:val="24"/>
        </w:rPr>
        <w:tab/>
      </w:r>
      <w:r>
        <w:rPr>
          <w:rFonts w:ascii="Arial" w:hAnsi="Arial" w:cs="Arial"/>
          <w:b/>
          <w:sz w:val="24"/>
        </w:rPr>
        <w:t>TP for 37.718-21-11 to include DC_5A-66A_n25A</w:t>
      </w:r>
    </w:p>
    <w:p w14:paraId="1193578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91E8C0" w14:textId="77777777" w:rsidR="00BC378C" w:rsidRDefault="00BC378C" w:rsidP="00BC378C">
      <w:pPr>
        <w:rPr>
          <w:rFonts w:ascii="Arial" w:hAnsi="Arial" w:cs="Arial"/>
          <w:b/>
        </w:rPr>
      </w:pPr>
      <w:r>
        <w:rPr>
          <w:rFonts w:ascii="Arial" w:hAnsi="Arial" w:cs="Arial"/>
          <w:b/>
        </w:rPr>
        <w:t xml:space="preserve">Abstract: </w:t>
      </w:r>
    </w:p>
    <w:p w14:paraId="649B009D" w14:textId="77777777" w:rsidR="00BC378C" w:rsidRDefault="00BC378C" w:rsidP="00BC378C">
      <w:r>
        <w:t>TP for 37.718-21-11 to include DC_5A-66A_n25A</w:t>
      </w:r>
    </w:p>
    <w:p w14:paraId="297372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604EA" w14:textId="77777777" w:rsidR="00BC378C" w:rsidRDefault="00BC378C" w:rsidP="00BC378C">
      <w:pPr>
        <w:rPr>
          <w:rFonts w:ascii="Arial" w:hAnsi="Arial" w:cs="Arial"/>
          <w:b/>
          <w:sz w:val="24"/>
        </w:rPr>
      </w:pPr>
      <w:r>
        <w:rPr>
          <w:rFonts w:ascii="Arial" w:hAnsi="Arial" w:cs="Arial"/>
          <w:b/>
          <w:color w:val="0000FF"/>
          <w:sz w:val="24"/>
        </w:rPr>
        <w:t>R4-2313154</w:t>
      </w:r>
      <w:r>
        <w:rPr>
          <w:rFonts w:ascii="Arial" w:hAnsi="Arial" w:cs="Arial"/>
          <w:b/>
          <w:color w:val="0000FF"/>
          <w:sz w:val="24"/>
        </w:rPr>
        <w:tab/>
      </w:r>
      <w:r>
        <w:rPr>
          <w:rFonts w:ascii="Arial" w:hAnsi="Arial" w:cs="Arial"/>
          <w:b/>
          <w:sz w:val="24"/>
        </w:rPr>
        <w:t>TP for 37.718-21-11 to include DC_5A-66A_n41A</w:t>
      </w:r>
    </w:p>
    <w:p w14:paraId="15275D4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2321F39" w14:textId="77777777" w:rsidR="00BC378C" w:rsidRDefault="00BC378C" w:rsidP="00BC378C">
      <w:pPr>
        <w:rPr>
          <w:rFonts w:ascii="Arial" w:hAnsi="Arial" w:cs="Arial"/>
          <w:b/>
        </w:rPr>
      </w:pPr>
      <w:r>
        <w:rPr>
          <w:rFonts w:ascii="Arial" w:hAnsi="Arial" w:cs="Arial"/>
          <w:b/>
        </w:rPr>
        <w:t xml:space="preserve">Abstract: </w:t>
      </w:r>
    </w:p>
    <w:p w14:paraId="77E48A8C" w14:textId="77777777" w:rsidR="00BC378C" w:rsidRDefault="00BC378C" w:rsidP="00BC378C">
      <w:r>
        <w:t>TP for 37.718-21-11 to include DC_5A-66A_n41A</w:t>
      </w:r>
    </w:p>
    <w:p w14:paraId="15A409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0622F" w14:textId="77777777" w:rsidR="00BC378C" w:rsidRDefault="00BC378C" w:rsidP="00BC378C">
      <w:pPr>
        <w:rPr>
          <w:rFonts w:ascii="Arial" w:hAnsi="Arial" w:cs="Arial"/>
          <w:b/>
          <w:sz w:val="24"/>
        </w:rPr>
      </w:pPr>
      <w:r>
        <w:rPr>
          <w:rFonts w:ascii="Arial" w:hAnsi="Arial" w:cs="Arial"/>
          <w:b/>
          <w:color w:val="0000FF"/>
          <w:sz w:val="24"/>
        </w:rPr>
        <w:t>R4-2313155</w:t>
      </w:r>
      <w:r>
        <w:rPr>
          <w:rFonts w:ascii="Arial" w:hAnsi="Arial" w:cs="Arial"/>
          <w:b/>
          <w:color w:val="0000FF"/>
          <w:sz w:val="24"/>
        </w:rPr>
        <w:tab/>
      </w:r>
      <w:r>
        <w:rPr>
          <w:rFonts w:ascii="Arial" w:hAnsi="Arial" w:cs="Arial"/>
          <w:b/>
          <w:sz w:val="24"/>
        </w:rPr>
        <w:t>TP for 37.718-21-11 to include DC_7A-71A_n12A</w:t>
      </w:r>
    </w:p>
    <w:p w14:paraId="7C9382B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0B4216" w14:textId="77777777" w:rsidR="00BC378C" w:rsidRDefault="00BC378C" w:rsidP="00BC378C">
      <w:pPr>
        <w:rPr>
          <w:rFonts w:ascii="Arial" w:hAnsi="Arial" w:cs="Arial"/>
          <w:b/>
        </w:rPr>
      </w:pPr>
      <w:r>
        <w:rPr>
          <w:rFonts w:ascii="Arial" w:hAnsi="Arial" w:cs="Arial"/>
          <w:b/>
        </w:rPr>
        <w:t xml:space="preserve">Abstract: </w:t>
      </w:r>
    </w:p>
    <w:p w14:paraId="44F30D19" w14:textId="77777777" w:rsidR="00BC378C" w:rsidRDefault="00BC378C" w:rsidP="00BC378C">
      <w:r>
        <w:t>TP for 37.718-21-11 to include DC_7A-71A_n12A</w:t>
      </w:r>
    </w:p>
    <w:p w14:paraId="3B4A60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6373" w14:textId="77777777" w:rsidR="00BC378C" w:rsidRDefault="00BC378C" w:rsidP="00BC378C">
      <w:pPr>
        <w:rPr>
          <w:rFonts w:ascii="Arial" w:hAnsi="Arial" w:cs="Arial"/>
          <w:b/>
          <w:sz w:val="24"/>
        </w:rPr>
      </w:pPr>
      <w:r>
        <w:rPr>
          <w:rFonts w:ascii="Arial" w:hAnsi="Arial" w:cs="Arial"/>
          <w:b/>
          <w:color w:val="0000FF"/>
          <w:sz w:val="24"/>
        </w:rPr>
        <w:t>R4-2313156</w:t>
      </w:r>
      <w:r>
        <w:rPr>
          <w:rFonts w:ascii="Arial" w:hAnsi="Arial" w:cs="Arial"/>
          <w:b/>
          <w:color w:val="0000FF"/>
          <w:sz w:val="24"/>
        </w:rPr>
        <w:tab/>
      </w:r>
      <w:r>
        <w:rPr>
          <w:rFonts w:ascii="Arial" w:hAnsi="Arial" w:cs="Arial"/>
          <w:b/>
          <w:sz w:val="24"/>
        </w:rPr>
        <w:t>TP for 37.718-21-11 to include DC_12A-71A_n2A</w:t>
      </w:r>
    </w:p>
    <w:p w14:paraId="1FD3F01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0ADAC58" w14:textId="77777777" w:rsidR="00BC378C" w:rsidRDefault="00BC378C" w:rsidP="00BC378C">
      <w:pPr>
        <w:rPr>
          <w:rFonts w:ascii="Arial" w:hAnsi="Arial" w:cs="Arial"/>
          <w:b/>
        </w:rPr>
      </w:pPr>
      <w:r>
        <w:rPr>
          <w:rFonts w:ascii="Arial" w:hAnsi="Arial" w:cs="Arial"/>
          <w:b/>
        </w:rPr>
        <w:t xml:space="preserve">Abstract: </w:t>
      </w:r>
    </w:p>
    <w:p w14:paraId="41B98296" w14:textId="77777777" w:rsidR="00BC378C" w:rsidRDefault="00BC378C" w:rsidP="00BC378C">
      <w:r>
        <w:t>TP for 37.718-21-11 to include DC_12A-71A_n2A</w:t>
      </w:r>
    </w:p>
    <w:p w14:paraId="04D38D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5A61A" w14:textId="77777777" w:rsidR="00BC378C" w:rsidRDefault="00BC378C" w:rsidP="00BC378C">
      <w:pPr>
        <w:rPr>
          <w:rFonts w:ascii="Arial" w:hAnsi="Arial" w:cs="Arial"/>
          <w:b/>
          <w:sz w:val="24"/>
        </w:rPr>
      </w:pPr>
      <w:r>
        <w:rPr>
          <w:rFonts w:ascii="Arial" w:hAnsi="Arial" w:cs="Arial"/>
          <w:b/>
          <w:color w:val="0000FF"/>
          <w:sz w:val="24"/>
        </w:rPr>
        <w:t>R4-2313157</w:t>
      </w:r>
      <w:r>
        <w:rPr>
          <w:rFonts w:ascii="Arial" w:hAnsi="Arial" w:cs="Arial"/>
          <w:b/>
          <w:color w:val="0000FF"/>
          <w:sz w:val="24"/>
        </w:rPr>
        <w:tab/>
      </w:r>
      <w:r>
        <w:rPr>
          <w:rFonts w:ascii="Arial" w:hAnsi="Arial" w:cs="Arial"/>
          <w:b/>
          <w:sz w:val="24"/>
        </w:rPr>
        <w:t>TP for 37.718-21-11 to include DC_12A-71A_n77A</w:t>
      </w:r>
    </w:p>
    <w:p w14:paraId="7F2217E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FCA8D3" w14:textId="77777777" w:rsidR="00BC378C" w:rsidRDefault="00BC378C" w:rsidP="00BC378C">
      <w:pPr>
        <w:rPr>
          <w:rFonts w:ascii="Arial" w:hAnsi="Arial" w:cs="Arial"/>
          <w:b/>
        </w:rPr>
      </w:pPr>
      <w:r>
        <w:rPr>
          <w:rFonts w:ascii="Arial" w:hAnsi="Arial" w:cs="Arial"/>
          <w:b/>
        </w:rPr>
        <w:t xml:space="preserve">Abstract: </w:t>
      </w:r>
    </w:p>
    <w:p w14:paraId="4CE59CAA" w14:textId="77777777" w:rsidR="00BC378C" w:rsidRDefault="00BC378C" w:rsidP="00BC378C">
      <w:r>
        <w:lastRenderedPageBreak/>
        <w:t>TP for 37.718-21-11 to include DC_12A-71A_n77A</w:t>
      </w:r>
    </w:p>
    <w:p w14:paraId="1FB802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0FCB1" w14:textId="77777777" w:rsidR="00BC378C" w:rsidRDefault="00BC378C" w:rsidP="00BC378C">
      <w:pPr>
        <w:rPr>
          <w:rFonts w:ascii="Arial" w:hAnsi="Arial" w:cs="Arial"/>
          <w:b/>
          <w:sz w:val="24"/>
        </w:rPr>
      </w:pPr>
      <w:r>
        <w:rPr>
          <w:rFonts w:ascii="Arial" w:hAnsi="Arial" w:cs="Arial"/>
          <w:b/>
          <w:color w:val="0000FF"/>
          <w:sz w:val="24"/>
        </w:rPr>
        <w:t>R4-2313158</w:t>
      </w:r>
      <w:r>
        <w:rPr>
          <w:rFonts w:ascii="Arial" w:hAnsi="Arial" w:cs="Arial"/>
          <w:b/>
          <w:color w:val="0000FF"/>
          <w:sz w:val="24"/>
        </w:rPr>
        <w:tab/>
      </w:r>
      <w:r>
        <w:rPr>
          <w:rFonts w:ascii="Arial" w:hAnsi="Arial" w:cs="Arial"/>
          <w:b/>
          <w:sz w:val="24"/>
        </w:rPr>
        <w:t>TP for 37.718-21-11 to include DC_66A-71A_n12A</w:t>
      </w:r>
    </w:p>
    <w:p w14:paraId="4AFAFA4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9613A4F" w14:textId="77777777" w:rsidR="00BC378C" w:rsidRDefault="00BC378C" w:rsidP="00BC378C">
      <w:pPr>
        <w:rPr>
          <w:rFonts w:ascii="Arial" w:hAnsi="Arial" w:cs="Arial"/>
          <w:b/>
        </w:rPr>
      </w:pPr>
      <w:r>
        <w:rPr>
          <w:rFonts w:ascii="Arial" w:hAnsi="Arial" w:cs="Arial"/>
          <w:b/>
        </w:rPr>
        <w:t xml:space="preserve">Abstract: </w:t>
      </w:r>
    </w:p>
    <w:p w14:paraId="4206B67A" w14:textId="77777777" w:rsidR="00BC378C" w:rsidRDefault="00BC378C" w:rsidP="00BC378C">
      <w:r>
        <w:t>TP for 37.718-21-11 to include DC_66A-71A_n12A</w:t>
      </w:r>
    </w:p>
    <w:p w14:paraId="16932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94D5" w14:textId="77777777" w:rsidR="00BC378C" w:rsidRDefault="00BC378C" w:rsidP="00BC378C">
      <w:pPr>
        <w:rPr>
          <w:rFonts w:ascii="Arial" w:hAnsi="Arial" w:cs="Arial"/>
          <w:b/>
          <w:sz w:val="24"/>
        </w:rPr>
      </w:pPr>
      <w:r>
        <w:rPr>
          <w:rFonts w:ascii="Arial" w:hAnsi="Arial" w:cs="Arial"/>
          <w:b/>
          <w:color w:val="0000FF"/>
          <w:sz w:val="24"/>
        </w:rPr>
        <w:t>R4-2313567</w:t>
      </w:r>
      <w:r>
        <w:rPr>
          <w:rFonts w:ascii="Arial" w:hAnsi="Arial" w:cs="Arial"/>
          <w:b/>
          <w:color w:val="0000FF"/>
          <w:sz w:val="24"/>
        </w:rPr>
        <w:tab/>
      </w:r>
      <w:r>
        <w:rPr>
          <w:rFonts w:ascii="Arial" w:hAnsi="Arial" w:cs="Arial"/>
          <w:b/>
          <w:sz w:val="24"/>
        </w:rPr>
        <w:t xml:space="preserve">draft CR for EN-DC DC_1A-3A-3A_n78A </w:t>
      </w:r>
    </w:p>
    <w:p w14:paraId="250A67A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1B3734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752D4" w14:textId="77777777" w:rsidR="00BC378C" w:rsidRDefault="00BC378C" w:rsidP="00BC378C">
      <w:pPr>
        <w:pStyle w:val="Heading4"/>
      </w:pPr>
      <w:bookmarkStart w:id="78" w:name="_Toc142747545"/>
      <w:r>
        <w:t>7.4.3</w:t>
      </w:r>
      <w:r>
        <w:tab/>
        <w:t>UE RF requirements with FR2 band</w:t>
      </w:r>
      <w:bookmarkEnd w:id="78"/>
    </w:p>
    <w:p w14:paraId="3E314EDB" w14:textId="77777777" w:rsidR="00BC378C" w:rsidRDefault="00BC378C" w:rsidP="00BC378C">
      <w:pPr>
        <w:pStyle w:val="Heading3"/>
      </w:pPr>
      <w:bookmarkStart w:id="79" w:name="_Toc142747546"/>
      <w:r>
        <w:t>7.5</w:t>
      </w:r>
      <w:r>
        <w:tab/>
        <w:t>Rel-18 WID on DC of x bands LTE inter-band CA (x=3,4,5) and 1 NR band</w:t>
      </w:r>
      <w:bookmarkEnd w:id="79"/>
    </w:p>
    <w:p w14:paraId="04AAF81C" w14:textId="77777777" w:rsidR="00BC378C" w:rsidRDefault="00BC378C" w:rsidP="00BC378C">
      <w:pPr>
        <w:pStyle w:val="Heading4"/>
      </w:pPr>
      <w:bookmarkStart w:id="80" w:name="_Toc142747547"/>
      <w:r>
        <w:t>7.5.1</w:t>
      </w:r>
      <w:r>
        <w:tab/>
        <w:t>Rapporteur input (WID/TR/CR)</w:t>
      </w:r>
      <w:bookmarkEnd w:id="80"/>
    </w:p>
    <w:p w14:paraId="2DFD07C4" w14:textId="77777777" w:rsidR="00BC378C" w:rsidRDefault="00BC378C" w:rsidP="00BC378C">
      <w:pPr>
        <w:rPr>
          <w:rFonts w:ascii="Arial" w:hAnsi="Arial" w:cs="Arial"/>
          <w:b/>
          <w:sz w:val="24"/>
        </w:rPr>
      </w:pPr>
      <w:r>
        <w:rPr>
          <w:rFonts w:ascii="Arial" w:hAnsi="Arial" w:cs="Arial"/>
          <w:b/>
          <w:color w:val="0000FF"/>
          <w:sz w:val="24"/>
        </w:rPr>
        <w:t>R4-2313025</w:t>
      </w:r>
      <w:r>
        <w:rPr>
          <w:rFonts w:ascii="Arial" w:hAnsi="Arial" w:cs="Arial"/>
          <w:b/>
          <w:color w:val="0000FF"/>
          <w:sz w:val="24"/>
        </w:rPr>
        <w:tab/>
      </w:r>
      <w:r>
        <w:rPr>
          <w:rFonts w:ascii="Arial" w:hAnsi="Arial" w:cs="Arial"/>
          <w:b/>
          <w:sz w:val="24"/>
        </w:rPr>
        <w:t>Revised Rel-18 WID on DC of x bands LTE inter-band CA (x=3,4,5) and 1 NR band</w:t>
      </w:r>
    </w:p>
    <w:p w14:paraId="5F1FA984"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CB71973" w14:textId="77777777" w:rsidR="00BC378C" w:rsidRDefault="00BC378C" w:rsidP="00BC378C">
      <w:pPr>
        <w:rPr>
          <w:rFonts w:ascii="Arial" w:hAnsi="Arial" w:cs="Arial"/>
          <w:b/>
        </w:rPr>
      </w:pPr>
      <w:r>
        <w:rPr>
          <w:rFonts w:ascii="Arial" w:hAnsi="Arial" w:cs="Arial"/>
          <w:b/>
        </w:rPr>
        <w:t xml:space="preserve">Abstract: </w:t>
      </w:r>
    </w:p>
    <w:p w14:paraId="77582B36" w14:textId="77777777" w:rsidR="00BC378C" w:rsidRDefault="00BC378C" w:rsidP="00BC378C">
      <w:r>
        <w:t>Inclusion of requests provided for RAN4#108</w:t>
      </w:r>
    </w:p>
    <w:p w14:paraId="0C7EC0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9F833" w14:textId="77777777" w:rsidR="00BC378C" w:rsidRDefault="00BC378C" w:rsidP="00BC378C">
      <w:pPr>
        <w:rPr>
          <w:rFonts w:ascii="Arial" w:hAnsi="Arial" w:cs="Arial"/>
          <w:b/>
          <w:sz w:val="24"/>
        </w:rPr>
      </w:pPr>
      <w:r>
        <w:rPr>
          <w:rFonts w:ascii="Arial" w:hAnsi="Arial" w:cs="Arial"/>
          <w:b/>
          <w:color w:val="0000FF"/>
          <w:sz w:val="24"/>
        </w:rPr>
        <w:t>R4-2313026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2ED3C2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CR-1024  rev  Cat: B (Rel-18)</w:t>
      </w:r>
      <w:r>
        <w:rPr>
          <w:i/>
        </w:rPr>
        <w:br/>
      </w:r>
      <w:r>
        <w:rPr>
          <w:i/>
        </w:rPr>
        <w:br/>
      </w:r>
      <w:r>
        <w:rPr>
          <w:i/>
        </w:rPr>
        <w:tab/>
      </w:r>
      <w:r>
        <w:rPr>
          <w:i/>
        </w:rPr>
        <w:tab/>
      </w:r>
      <w:r>
        <w:rPr>
          <w:i/>
        </w:rPr>
        <w:tab/>
      </w:r>
      <w:r>
        <w:rPr>
          <w:i/>
        </w:rPr>
        <w:tab/>
      </w:r>
      <w:r>
        <w:rPr>
          <w:i/>
        </w:rPr>
        <w:tab/>
        <w:t>Source: Nokia, Nokia Shanghai Bell</w:t>
      </w:r>
    </w:p>
    <w:p w14:paraId="0CC83A94" w14:textId="77777777" w:rsidR="00BC378C" w:rsidRDefault="00BC378C" w:rsidP="00BC378C">
      <w:pPr>
        <w:rPr>
          <w:rFonts w:ascii="Arial" w:hAnsi="Arial" w:cs="Arial"/>
          <w:b/>
        </w:rPr>
      </w:pPr>
      <w:r>
        <w:rPr>
          <w:rFonts w:ascii="Arial" w:hAnsi="Arial" w:cs="Arial"/>
          <w:b/>
        </w:rPr>
        <w:t xml:space="preserve">Abstract: </w:t>
      </w:r>
    </w:p>
    <w:p w14:paraId="787BE8AC" w14:textId="77777777" w:rsidR="00BC378C" w:rsidRDefault="00BC378C" w:rsidP="00BC378C">
      <w:r>
        <w:t>To capture the agreed combinations at RAN4#108</w:t>
      </w:r>
    </w:p>
    <w:p w14:paraId="449A1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4FC0B" w14:textId="77777777" w:rsidR="00BC378C" w:rsidRDefault="00BC378C" w:rsidP="00BC378C">
      <w:pPr>
        <w:pStyle w:val="Heading4"/>
      </w:pPr>
      <w:bookmarkStart w:id="81" w:name="_Toc142747548"/>
      <w:r>
        <w:t>7.5.2</w:t>
      </w:r>
      <w:r>
        <w:tab/>
        <w:t>UE RF requirements without FR2 band</w:t>
      </w:r>
      <w:bookmarkEnd w:id="81"/>
    </w:p>
    <w:p w14:paraId="19B61F18" w14:textId="77777777" w:rsidR="00BC378C" w:rsidRDefault="00BC378C" w:rsidP="00BC378C">
      <w:pPr>
        <w:rPr>
          <w:rFonts w:ascii="Arial" w:hAnsi="Arial" w:cs="Arial"/>
          <w:b/>
          <w:sz w:val="24"/>
        </w:rPr>
      </w:pPr>
      <w:r>
        <w:rPr>
          <w:rFonts w:ascii="Arial" w:hAnsi="Arial" w:cs="Arial"/>
          <w:b/>
          <w:color w:val="0000FF"/>
          <w:sz w:val="24"/>
        </w:rPr>
        <w:t>R4-2311941</w:t>
      </w:r>
      <w:r>
        <w:rPr>
          <w:rFonts w:ascii="Arial" w:hAnsi="Arial" w:cs="Arial"/>
          <w:b/>
          <w:color w:val="0000FF"/>
          <w:sz w:val="24"/>
        </w:rPr>
        <w:tab/>
      </w:r>
      <w:r>
        <w:rPr>
          <w:rFonts w:ascii="Arial" w:hAnsi="Arial" w:cs="Arial"/>
          <w:b/>
          <w:sz w:val="24"/>
        </w:rPr>
        <w:t>Draft CR for TS38.101-3 Addition of PC3 DC_1A-3C-8A_n78(2A)</w:t>
      </w:r>
    </w:p>
    <w:p w14:paraId="7AD3A12D"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23DB23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92B0B" w14:textId="77777777" w:rsidR="00BC378C" w:rsidRDefault="00BC378C" w:rsidP="00BC378C">
      <w:pPr>
        <w:rPr>
          <w:rFonts w:ascii="Arial" w:hAnsi="Arial" w:cs="Arial"/>
          <w:b/>
          <w:sz w:val="24"/>
        </w:rPr>
      </w:pPr>
      <w:r>
        <w:rPr>
          <w:rFonts w:ascii="Arial" w:hAnsi="Arial" w:cs="Arial"/>
          <w:b/>
          <w:color w:val="0000FF"/>
          <w:sz w:val="24"/>
        </w:rPr>
        <w:t>R4-2312604</w:t>
      </w:r>
      <w:r>
        <w:rPr>
          <w:rFonts w:ascii="Arial" w:hAnsi="Arial" w:cs="Arial"/>
          <w:b/>
          <w:color w:val="0000FF"/>
          <w:sz w:val="24"/>
        </w:rPr>
        <w:tab/>
      </w:r>
      <w:r>
        <w:rPr>
          <w:rFonts w:ascii="Arial" w:hAnsi="Arial" w:cs="Arial"/>
          <w:b/>
          <w:sz w:val="24"/>
        </w:rPr>
        <w:t>Draft CR for TS 38.101-3 to add DC_1-3-20_n78, DC_1-7-20_n78, DC_3-7-20_n78, DC_1-3-7_n78, DC_1-3-28_n78 and DC_3-20-28_n78 related configurations</w:t>
      </w:r>
    </w:p>
    <w:p w14:paraId="79F507F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4010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39852" w14:textId="77777777" w:rsidR="00BC378C" w:rsidRDefault="00BC378C" w:rsidP="00BC378C">
      <w:pPr>
        <w:rPr>
          <w:rFonts w:ascii="Arial" w:hAnsi="Arial" w:cs="Arial"/>
          <w:b/>
          <w:sz w:val="24"/>
        </w:rPr>
      </w:pPr>
      <w:r>
        <w:rPr>
          <w:rFonts w:ascii="Arial" w:hAnsi="Arial" w:cs="Arial"/>
          <w:b/>
          <w:color w:val="0000FF"/>
          <w:sz w:val="24"/>
        </w:rPr>
        <w:t>R4-2312953</w:t>
      </w:r>
      <w:r>
        <w:rPr>
          <w:rFonts w:ascii="Arial" w:hAnsi="Arial" w:cs="Arial"/>
          <w:b/>
          <w:color w:val="0000FF"/>
          <w:sz w:val="24"/>
        </w:rPr>
        <w:tab/>
      </w:r>
      <w:r>
        <w:rPr>
          <w:rFonts w:ascii="Arial" w:hAnsi="Arial" w:cs="Arial"/>
          <w:b/>
          <w:sz w:val="24"/>
        </w:rPr>
        <w:t>Draft CR for TS 38.101-3 to ENDC introduce band combinations for three and four LTE bands WI with UL configuration DC_3C_n28A</w:t>
      </w:r>
    </w:p>
    <w:p w14:paraId="3C8757C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2F4067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42DC" w14:textId="77777777" w:rsidR="00BC378C" w:rsidRDefault="00BC378C" w:rsidP="00BC378C">
      <w:pPr>
        <w:rPr>
          <w:rFonts w:ascii="Arial" w:hAnsi="Arial" w:cs="Arial"/>
          <w:b/>
          <w:sz w:val="24"/>
        </w:rPr>
      </w:pPr>
      <w:r>
        <w:rPr>
          <w:rFonts w:ascii="Arial" w:hAnsi="Arial" w:cs="Arial"/>
          <w:b/>
          <w:color w:val="0000FF"/>
          <w:sz w:val="24"/>
        </w:rPr>
        <w:t>R4-2313133</w:t>
      </w:r>
      <w:r>
        <w:rPr>
          <w:rFonts w:ascii="Arial" w:hAnsi="Arial" w:cs="Arial"/>
          <w:b/>
          <w:color w:val="0000FF"/>
          <w:sz w:val="24"/>
        </w:rPr>
        <w:tab/>
      </w:r>
      <w:r>
        <w:rPr>
          <w:rFonts w:ascii="Arial" w:hAnsi="Arial" w:cs="Arial"/>
          <w:b/>
          <w:sz w:val="24"/>
        </w:rPr>
        <w:t>draft CR 38.101-3 to add new DC configurations with xLTE and 1NR band</w:t>
      </w:r>
    </w:p>
    <w:p w14:paraId="2DE6D36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B48FC53" w14:textId="77777777" w:rsidR="00BC378C" w:rsidRDefault="00BC378C" w:rsidP="00BC378C">
      <w:pPr>
        <w:rPr>
          <w:rFonts w:ascii="Arial" w:hAnsi="Arial" w:cs="Arial"/>
          <w:b/>
        </w:rPr>
      </w:pPr>
      <w:r>
        <w:rPr>
          <w:rFonts w:ascii="Arial" w:hAnsi="Arial" w:cs="Arial"/>
          <w:b/>
        </w:rPr>
        <w:t xml:space="preserve">Abstract: </w:t>
      </w:r>
    </w:p>
    <w:p w14:paraId="0A04B0D5" w14:textId="77777777" w:rsidR="00BC378C" w:rsidRDefault="00BC378C" w:rsidP="00BC378C">
      <w:r>
        <w:t>draft CR 38.101-3 to add new DC configurations with xLTE and 1NR band</w:t>
      </w:r>
    </w:p>
    <w:p w14:paraId="71008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1ED89" w14:textId="77777777" w:rsidR="00BC378C" w:rsidRDefault="00BC378C" w:rsidP="00BC378C">
      <w:pPr>
        <w:rPr>
          <w:rFonts w:ascii="Arial" w:hAnsi="Arial" w:cs="Arial"/>
          <w:b/>
          <w:sz w:val="24"/>
        </w:rPr>
      </w:pPr>
      <w:r>
        <w:rPr>
          <w:rFonts w:ascii="Arial" w:hAnsi="Arial" w:cs="Arial"/>
          <w:b/>
          <w:color w:val="0000FF"/>
          <w:sz w:val="24"/>
        </w:rPr>
        <w:t>R4-2313573</w:t>
      </w:r>
      <w:r>
        <w:rPr>
          <w:rFonts w:ascii="Arial" w:hAnsi="Arial" w:cs="Arial"/>
          <w:b/>
          <w:color w:val="0000FF"/>
          <w:sz w:val="24"/>
        </w:rPr>
        <w:tab/>
      </w:r>
      <w:r>
        <w:rPr>
          <w:rFonts w:ascii="Arial" w:hAnsi="Arial" w:cs="Arial"/>
          <w:b/>
          <w:sz w:val="24"/>
        </w:rPr>
        <w:t>draft CR for EN-DC DC_1A-3A-3A-7A_n78A, DC_1A-3A-3A-7A-7A_n78A</w:t>
      </w:r>
    </w:p>
    <w:p w14:paraId="33F2751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7781C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6173" w14:textId="77777777" w:rsidR="00BC378C" w:rsidRDefault="00BC378C" w:rsidP="00BC378C">
      <w:pPr>
        <w:pStyle w:val="Heading4"/>
      </w:pPr>
      <w:bookmarkStart w:id="82" w:name="_Toc142747549"/>
      <w:r>
        <w:t>7.5.3</w:t>
      </w:r>
      <w:r>
        <w:tab/>
        <w:t>UE RF requirements with FR2 band</w:t>
      </w:r>
      <w:bookmarkEnd w:id="82"/>
    </w:p>
    <w:p w14:paraId="343851B8" w14:textId="77777777" w:rsidR="00BC378C" w:rsidRDefault="00BC378C" w:rsidP="00BC378C">
      <w:pPr>
        <w:pStyle w:val="Heading3"/>
      </w:pPr>
      <w:bookmarkStart w:id="83" w:name="_Toc142747550"/>
      <w:r>
        <w:t>7.6</w:t>
      </w:r>
      <w:r>
        <w:tab/>
        <w:t>Rel-18 WID: DC of x bands (x=1,2,3,4) LTE inter-band CA (xDL/1UL) and 2 bands NR inter-band CA (2DL/1UL)</w:t>
      </w:r>
      <w:bookmarkEnd w:id="83"/>
    </w:p>
    <w:p w14:paraId="6FA3CA9F" w14:textId="77777777" w:rsidR="00BC378C" w:rsidRDefault="00BC378C" w:rsidP="00BC378C">
      <w:pPr>
        <w:pStyle w:val="Heading4"/>
      </w:pPr>
      <w:bookmarkStart w:id="84" w:name="_Toc142747551"/>
      <w:r>
        <w:t>7.6.1</w:t>
      </w:r>
      <w:r>
        <w:tab/>
        <w:t>Rapporteur input (WID/TR/CR)</w:t>
      </w:r>
      <w:bookmarkEnd w:id="84"/>
    </w:p>
    <w:p w14:paraId="79A11A3D" w14:textId="77777777" w:rsidR="00BC378C" w:rsidRDefault="00BC378C" w:rsidP="00BC378C">
      <w:pPr>
        <w:rPr>
          <w:rFonts w:ascii="Arial" w:hAnsi="Arial" w:cs="Arial"/>
          <w:b/>
          <w:sz w:val="24"/>
        </w:rPr>
      </w:pPr>
      <w:r>
        <w:rPr>
          <w:rFonts w:ascii="Arial" w:hAnsi="Arial" w:cs="Arial"/>
          <w:b/>
          <w:color w:val="0000FF"/>
          <w:sz w:val="24"/>
        </w:rPr>
        <w:t>R4-2311759</w:t>
      </w:r>
      <w:r>
        <w:rPr>
          <w:rFonts w:ascii="Arial" w:hAnsi="Arial" w:cs="Arial"/>
          <w:b/>
          <w:color w:val="0000FF"/>
          <w:sz w:val="24"/>
        </w:rPr>
        <w:tab/>
      </w:r>
      <w:r>
        <w:rPr>
          <w:rFonts w:ascii="Arial" w:hAnsi="Arial" w:cs="Arial"/>
          <w:b/>
          <w:sz w:val="24"/>
        </w:rPr>
        <w:t>TR 37.718-11-21 v0.7.0 for DC_R18_xBLTE_2BNR_yDL2UL</w:t>
      </w:r>
    </w:p>
    <w:p w14:paraId="34788654"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v0.7.0</w:t>
      </w:r>
      <w:r>
        <w:rPr>
          <w:i/>
        </w:rPr>
        <w:tab/>
        <w:t xml:space="preserve">  CR-  rev  Cat:  (Rel-18)</w:t>
      </w:r>
      <w:r>
        <w:rPr>
          <w:i/>
        </w:rPr>
        <w:br/>
      </w:r>
      <w:r>
        <w:rPr>
          <w:i/>
        </w:rPr>
        <w:lastRenderedPageBreak/>
        <w:br/>
      </w:r>
      <w:r>
        <w:rPr>
          <w:i/>
        </w:rPr>
        <w:tab/>
      </w:r>
      <w:r>
        <w:rPr>
          <w:i/>
        </w:rPr>
        <w:tab/>
      </w:r>
      <w:r>
        <w:rPr>
          <w:i/>
        </w:rPr>
        <w:tab/>
      </w:r>
      <w:r>
        <w:rPr>
          <w:i/>
        </w:rPr>
        <w:tab/>
      </w:r>
      <w:r>
        <w:rPr>
          <w:i/>
        </w:rPr>
        <w:tab/>
        <w:t>Source: LG Electronics Deutschland</w:t>
      </w:r>
    </w:p>
    <w:p w14:paraId="0EC61B36" w14:textId="77777777" w:rsidR="00BC378C" w:rsidRDefault="00BC378C" w:rsidP="00BC378C">
      <w:pPr>
        <w:rPr>
          <w:rFonts w:ascii="Arial" w:hAnsi="Arial" w:cs="Arial"/>
          <w:b/>
        </w:rPr>
      </w:pPr>
      <w:r>
        <w:rPr>
          <w:rFonts w:ascii="Arial" w:hAnsi="Arial" w:cs="Arial"/>
          <w:b/>
        </w:rPr>
        <w:t xml:space="preserve">Abstract: </w:t>
      </w:r>
    </w:p>
    <w:p w14:paraId="610EA029" w14:textId="77777777" w:rsidR="00BC378C" w:rsidRDefault="00BC378C" w:rsidP="00BC378C">
      <w:r>
        <w:t>TR 37.718-11-21 v0.7.0 for DC_R18_xBLTE_2BNR_yDL2UL</w:t>
      </w:r>
    </w:p>
    <w:p w14:paraId="092331EB" w14:textId="77777777" w:rsidR="00BC378C" w:rsidRDefault="00BC378C" w:rsidP="00BC378C"/>
    <w:p w14:paraId="263EC2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65E7E" w14:textId="77777777" w:rsidR="00BC378C" w:rsidRDefault="00BC378C" w:rsidP="00BC378C">
      <w:pPr>
        <w:rPr>
          <w:rFonts w:ascii="Arial" w:hAnsi="Arial" w:cs="Arial"/>
          <w:b/>
          <w:sz w:val="24"/>
        </w:rPr>
      </w:pPr>
      <w:r>
        <w:rPr>
          <w:rFonts w:ascii="Arial" w:hAnsi="Arial" w:cs="Arial"/>
          <w:b/>
          <w:color w:val="0000FF"/>
          <w:sz w:val="24"/>
        </w:rPr>
        <w:t>R4-2311760</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6523E92E"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2DB568A6" w14:textId="77777777" w:rsidR="00BC378C" w:rsidRDefault="00BC378C" w:rsidP="00BC378C">
      <w:pPr>
        <w:rPr>
          <w:rFonts w:ascii="Arial" w:hAnsi="Arial" w:cs="Arial"/>
          <w:b/>
        </w:rPr>
      </w:pPr>
      <w:r>
        <w:rPr>
          <w:rFonts w:ascii="Arial" w:hAnsi="Arial" w:cs="Arial"/>
          <w:b/>
        </w:rPr>
        <w:t xml:space="preserve">Abstract: </w:t>
      </w:r>
    </w:p>
    <w:p w14:paraId="237C611A" w14:textId="77777777" w:rsidR="00BC378C" w:rsidRDefault="00BC378C" w:rsidP="00BC378C">
      <w:r>
        <w:t>Revised WID on Rel-18 Dual Connectivity (DC) of x bands (x=1,2,3,4) LTE inter-band CA (xDL/1UL) and 2 bands NR inter-band CA (2DL/1UL)</w:t>
      </w:r>
    </w:p>
    <w:p w14:paraId="75A5F025" w14:textId="77777777" w:rsidR="00BC378C" w:rsidRDefault="00BC378C" w:rsidP="00BC378C"/>
    <w:p w14:paraId="79FAA3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184E8" w14:textId="77777777" w:rsidR="00BC378C" w:rsidRDefault="00BC378C" w:rsidP="00BC378C">
      <w:pPr>
        <w:rPr>
          <w:rFonts w:ascii="Arial" w:hAnsi="Arial" w:cs="Arial"/>
          <w:b/>
          <w:sz w:val="24"/>
        </w:rPr>
      </w:pPr>
      <w:r>
        <w:rPr>
          <w:rFonts w:ascii="Arial" w:hAnsi="Arial" w:cs="Arial"/>
          <w:b/>
          <w:color w:val="0000FF"/>
          <w:sz w:val="24"/>
        </w:rPr>
        <w:t>R4-2311761</w:t>
      </w:r>
      <w:r>
        <w:rPr>
          <w:rFonts w:ascii="Arial" w:hAnsi="Arial" w:cs="Arial"/>
          <w:b/>
          <w:color w:val="0000FF"/>
          <w:sz w:val="24"/>
        </w:rPr>
        <w:tab/>
      </w:r>
      <w:r>
        <w:rPr>
          <w:rFonts w:ascii="Arial" w:hAnsi="Arial" w:cs="Arial"/>
          <w:b/>
          <w:sz w:val="24"/>
        </w:rPr>
        <w:t xml:space="preserve">Big CR on introduction of completed band combinations in DC_R18_xBLTE_2BNR_yDL2UL </w:t>
      </w:r>
    </w:p>
    <w:p w14:paraId="156470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CR-0988  rev  Cat: B (Rel-18)</w:t>
      </w:r>
      <w:r>
        <w:rPr>
          <w:i/>
        </w:rPr>
        <w:br/>
      </w:r>
      <w:r>
        <w:rPr>
          <w:i/>
        </w:rPr>
        <w:br/>
      </w:r>
      <w:r>
        <w:rPr>
          <w:i/>
        </w:rPr>
        <w:tab/>
      </w:r>
      <w:r>
        <w:rPr>
          <w:i/>
        </w:rPr>
        <w:tab/>
      </w:r>
      <w:r>
        <w:rPr>
          <w:i/>
        </w:rPr>
        <w:tab/>
      </w:r>
      <w:r>
        <w:rPr>
          <w:i/>
        </w:rPr>
        <w:tab/>
      </w:r>
      <w:r>
        <w:rPr>
          <w:i/>
        </w:rPr>
        <w:tab/>
        <w:t>Source: LG Electronics Deutschland</w:t>
      </w:r>
    </w:p>
    <w:p w14:paraId="49333B63" w14:textId="77777777" w:rsidR="00BC378C" w:rsidRDefault="00BC378C" w:rsidP="00BC378C">
      <w:pPr>
        <w:rPr>
          <w:rFonts w:ascii="Arial" w:hAnsi="Arial" w:cs="Arial"/>
          <w:b/>
        </w:rPr>
      </w:pPr>
      <w:r>
        <w:rPr>
          <w:rFonts w:ascii="Arial" w:hAnsi="Arial" w:cs="Arial"/>
          <w:b/>
        </w:rPr>
        <w:t xml:space="preserve">Abstract: </w:t>
      </w:r>
    </w:p>
    <w:p w14:paraId="4D7A33A2" w14:textId="77777777" w:rsidR="00BC378C" w:rsidRDefault="00BC378C" w:rsidP="00BC378C">
      <w:r>
        <w:t xml:space="preserve">Big CR on introduction of completed band combinations in DC_R18_xBLTE_2BNR_yDL2UL </w:t>
      </w:r>
    </w:p>
    <w:p w14:paraId="641BB28E" w14:textId="77777777" w:rsidR="00BC378C" w:rsidRDefault="00BC378C" w:rsidP="00BC378C"/>
    <w:p w14:paraId="159DD0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9DDFE" w14:textId="77777777" w:rsidR="00BC378C" w:rsidRDefault="00BC378C" w:rsidP="00BC378C">
      <w:pPr>
        <w:pStyle w:val="Heading4"/>
      </w:pPr>
      <w:bookmarkStart w:id="85" w:name="_Toc142747552"/>
      <w:r>
        <w:t>7.6.2</w:t>
      </w:r>
      <w:r>
        <w:tab/>
        <w:t>UE RF requirements without FR2 band</w:t>
      </w:r>
      <w:bookmarkEnd w:id="85"/>
    </w:p>
    <w:p w14:paraId="46D63775" w14:textId="77777777" w:rsidR="00BC378C" w:rsidRDefault="00BC378C" w:rsidP="00BC378C">
      <w:pPr>
        <w:rPr>
          <w:rFonts w:ascii="Arial" w:hAnsi="Arial" w:cs="Arial"/>
          <w:b/>
          <w:sz w:val="24"/>
        </w:rPr>
      </w:pPr>
      <w:r>
        <w:rPr>
          <w:rFonts w:ascii="Arial" w:hAnsi="Arial" w:cs="Arial"/>
          <w:b/>
          <w:color w:val="0000FF"/>
          <w:sz w:val="24"/>
        </w:rPr>
        <w:t>R4-2311055</w:t>
      </w:r>
      <w:r>
        <w:rPr>
          <w:rFonts w:ascii="Arial" w:hAnsi="Arial" w:cs="Arial"/>
          <w:b/>
          <w:color w:val="0000FF"/>
          <w:sz w:val="24"/>
        </w:rPr>
        <w:tab/>
      </w:r>
      <w:r>
        <w:rPr>
          <w:rFonts w:ascii="Arial" w:hAnsi="Arial" w:cs="Arial"/>
          <w:b/>
          <w:sz w:val="24"/>
        </w:rPr>
        <w:t>Draft CR for TS 38.101-3 to add DC_1A-3A-5A-7A-7A_n40A-n77(2A) and relevant fallback configurations</w:t>
      </w:r>
    </w:p>
    <w:p w14:paraId="231A69B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75615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0EED" w14:textId="77777777" w:rsidR="00BC378C" w:rsidRDefault="00BC378C" w:rsidP="00BC378C">
      <w:pPr>
        <w:rPr>
          <w:rFonts w:ascii="Arial" w:hAnsi="Arial" w:cs="Arial"/>
          <w:b/>
          <w:sz w:val="24"/>
        </w:rPr>
      </w:pPr>
      <w:r>
        <w:rPr>
          <w:rFonts w:ascii="Arial" w:hAnsi="Arial" w:cs="Arial"/>
          <w:b/>
          <w:color w:val="0000FF"/>
          <w:sz w:val="24"/>
        </w:rPr>
        <w:t>R4-2311468</w:t>
      </w:r>
      <w:r>
        <w:rPr>
          <w:rFonts w:ascii="Arial" w:hAnsi="Arial" w:cs="Arial"/>
          <w:b/>
          <w:color w:val="0000FF"/>
          <w:sz w:val="24"/>
        </w:rPr>
        <w:tab/>
      </w:r>
      <w:r>
        <w:rPr>
          <w:rFonts w:ascii="Arial" w:hAnsi="Arial" w:cs="Arial"/>
          <w:b/>
          <w:sz w:val="24"/>
        </w:rPr>
        <w:t>TP to 37.718-21-11 Addition of  DC_12A_n2A-n66A</w:t>
      </w:r>
    </w:p>
    <w:p w14:paraId="4E557FC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113BB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1F0A" w14:textId="77777777" w:rsidR="00BC378C" w:rsidRDefault="00BC378C" w:rsidP="00BC378C">
      <w:pPr>
        <w:rPr>
          <w:rFonts w:ascii="Arial" w:hAnsi="Arial" w:cs="Arial"/>
          <w:b/>
          <w:sz w:val="24"/>
        </w:rPr>
      </w:pPr>
      <w:r>
        <w:rPr>
          <w:rFonts w:ascii="Arial" w:hAnsi="Arial" w:cs="Arial"/>
          <w:b/>
          <w:color w:val="0000FF"/>
          <w:sz w:val="24"/>
        </w:rPr>
        <w:t>R4-2311469</w:t>
      </w:r>
      <w:r>
        <w:rPr>
          <w:rFonts w:ascii="Arial" w:hAnsi="Arial" w:cs="Arial"/>
          <w:b/>
          <w:color w:val="0000FF"/>
          <w:sz w:val="24"/>
        </w:rPr>
        <w:tab/>
      </w:r>
      <w:r>
        <w:rPr>
          <w:rFonts w:ascii="Arial" w:hAnsi="Arial" w:cs="Arial"/>
          <w:b/>
          <w:sz w:val="24"/>
        </w:rPr>
        <w:t>TP to 37.718-21-11 Addition of  DC_12A_n2A-n77A</w:t>
      </w:r>
    </w:p>
    <w:p w14:paraId="78557F52"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30271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9D57D" w14:textId="77777777" w:rsidR="00BC378C" w:rsidRDefault="00BC378C" w:rsidP="00BC378C">
      <w:pPr>
        <w:rPr>
          <w:rFonts w:ascii="Arial" w:hAnsi="Arial" w:cs="Arial"/>
          <w:b/>
          <w:sz w:val="24"/>
        </w:rPr>
      </w:pPr>
      <w:r>
        <w:rPr>
          <w:rFonts w:ascii="Arial" w:hAnsi="Arial" w:cs="Arial"/>
          <w:b/>
          <w:color w:val="0000FF"/>
          <w:sz w:val="24"/>
        </w:rPr>
        <w:t>R4-2311470</w:t>
      </w:r>
      <w:r>
        <w:rPr>
          <w:rFonts w:ascii="Arial" w:hAnsi="Arial" w:cs="Arial"/>
          <w:b/>
          <w:color w:val="0000FF"/>
          <w:sz w:val="24"/>
        </w:rPr>
        <w:tab/>
      </w:r>
      <w:r>
        <w:rPr>
          <w:rFonts w:ascii="Arial" w:hAnsi="Arial" w:cs="Arial"/>
          <w:b/>
          <w:sz w:val="24"/>
        </w:rPr>
        <w:t>TP to 37.718-21-11 Addition of  DC_12A_n66A-n77A</w:t>
      </w:r>
    </w:p>
    <w:p w14:paraId="32DFD2F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FACFA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CAEB" w14:textId="77777777" w:rsidR="00BC378C" w:rsidRDefault="00BC378C" w:rsidP="00BC378C">
      <w:pPr>
        <w:rPr>
          <w:rFonts w:ascii="Arial" w:hAnsi="Arial" w:cs="Arial"/>
          <w:b/>
          <w:sz w:val="24"/>
        </w:rPr>
      </w:pPr>
      <w:r>
        <w:rPr>
          <w:rFonts w:ascii="Arial" w:hAnsi="Arial" w:cs="Arial"/>
          <w:b/>
          <w:color w:val="0000FF"/>
          <w:sz w:val="24"/>
        </w:rPr>
        <w:t>R4-2311471</w:t>
      </w:r>
      <w:r>
        <w:rPr>
          <w:rFonts w:ascii="Arial" w:hAnsi="Arial" w:cs="Arial"/>
          <w:b/>
          <w:color w:val="0000FF"/>
          <w:sz w:val="24"/>
        </w:rPr>
        <w:tab/>
      </w:r>
      <w:r>
        <w:rPr>
          <w:rFonts w:ascii="Arial" w:hAnsi="Arial" w:cs="Arial"/>
          <w:b/>
          <w:sz w:val="24"/>
        </w:rPr>
        <w:t>TP to  37.718-11-21 Addition of DC_7A_n2A-n77A</w:t>
      </w:r>
    </w:p>
    <w:p w14:paraId="70B877C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FD808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71BAD" w14:textId="77777777" w:rsidR="00BC378C" w:rsidRDefault="00BC378C" w:rsidP="00BC378C">
      <w:pPr>
        <w:rPr>
          <w:rFonts w:ascii="Arial" w:hAnsi="Arial" w:cs="Arial"/>
          <w:b/>
          <w:sz w:val="24"/>
        </w:rPr>
      </w:pPr>
      <w:r>
        <w:rPr>
          <w:rFonts w:ascii="Arial" w:hAnsi="Arial" w:cs="Arial"/>
          <w:b/>
          <w:color w:val="0000FF"/>
          <w:sz w:val="24"/>
        </w:rPr>
        <w:t>R4-2311479</w:t>
      </w:r>
      <w:r>
        <w:rPr>
          <w:rFonts w:ascii="Arial" w:hAnsi="Arial" w:cs="Arial"/>
          <w:b/>
          <w:color w:val="0000FF"/>
          <w:sz w:val="24"/>
        </w:rPr>
        <w:tab/>
      </w:r>
      <w:r>
        <w:rPr>
          <w:rFonts w:ascii="Arial" w:hAnsi="Arial" w:cs="Arial"/>
          <w:b/>
          <w:sz w:val="24"/>
        </w:rPr>
        <w:t>DC_7A-28A_n38A-n78A missing fallback</w:t>
      </w:r>
    </w:p>
    <w:p w14:paraId="6A7DA7F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CR-0987  rev  Cat: F (Rel-18)</w:t>
      </w:r>
      <w:r>
        <w:rPr>
          <w:i/>
        </w:rPr>
        <w:br/>
      </w:r>
      <w:r>
        <w:rPr>
          <w:i/>
        </w:rPr>
        <w:br/>
      </w:r>
      <w:r>
        <w:rPr>
          <w:i/>
        </w:rPr>
        <w:tab/>
      </w:r>
      <w:r>
        <w:rPr>
          <w:i/>
        </w:rPr>
        <w:tab/>
      </w:r>
      <w:r>
        <w:rPr>
          <w:i/>
        </w:rPr>
        <w:tab/>
      </w:r>
      <w:r>
        <w:rPr>
          <w:i/>
        </w:rPr>
        <w:tab/>
      </w:r>
      <w:r>
        <w:rPr>
          <w:i/>
        </w:rPr>
        <w:tab/>
        <w:t>Source: Nokia, Telefonica</w:t>
      </w:r>
    </w:p>
    <w:p w14:paraId="71A1B3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F162" w14:textId="77777777" w:rsidR="00BC378C" w:rsidRDefault="00BC378C" w:rsidP="00BC378C">
      <w:pPr>
        <w:rPr>
          <w:rFonts w:ascii="Arial" w:hAnsi="Arial" w:cs="Arial"/>
          <w:b/>
          <w:sz w:val="24"/>
        </w:rPr>
      </w:pPr>
      <w:r>
        <w:rPr>
          <w:rFonts w:ascii="Arial" w:hAnsi="Arial" w:cs="Arial"/>
          <w:b/>
          <w:color w:val="0000FF"/>
          <w:sz w:val="24"/>
        </w:rPr>
        <w:t>R4-2311949</w:t>
      </w:r>
      <w:r>
        <w:rPr>
          <w:rFonts w:ascii="Arial" w:hAnsi="Arial" w:cs="Arial"/>
          <w:b/>
          <w:color w:val="0000FF"/>
          <w:sz w:val="24"/>
        </w:rPr>
        <w:tab/>
      </w:r>
      <w:r>
        <w:rPr>
          <w:rFonts w:ascii="Arial" w:hAnsi="Arial" w:cs="Arial"/>
          <w:b/>
          <w:sz w:val="24"/>
        </w:rPr>
        <w:t>TP for TR 37.718-11-21 DC_5_n28-n77</w:t>
      </w:r>
    </w:p>
    <w:p w14:paraId="4C5F19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77657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F802" w14:textId="77777777" w:rsidR="00BC378C" w:rsidRDefault="00BC378C" w:rsidP="00BC378C">
      <w:pPr>
        <w:rPr>
          <w:rFonts w:ascii="Arial" w:hAnsi="Arial" w:cs="Arial"/>
          <w:b/>
          <w:sz w:val="24"/>
        </w:rPr>
      </w:pPr>
      <w:r>
        <w:rPr>
          <w:rFonts w:ascii="Arial" w:hAnsi="Arial" w:cs="Arial"/>
          <w:b/>
          <w:color w:val="0000FF"/>
          <w:sz w:val="24"/>
        </w:rPr>
        <w:t>R4-2311950</w:t>
      </w:r>
      <w:r>
        <w:rPr>
          <w:rFonts w:ascii="Arial" w:hAnsi="Arial" w:cs="Arial"/>
          <w:b/>
          <w:color w:val="0000FF"/>
          <w:sz w:val="24"/>
        </w:rPr>
        <w:tab/>
      </w:r>
      <w:r>
        <w:rPr>
          <w:rFonts w:ascii="Arial" w:hAnsi="Arial" w:cs="Arial"/>
          <w:b/>
          <w:sz w:val="24"/>
        </w:rPr>
        <w:t>TP for TR 37.718-11-21 DC_5_n28-n78</w:t>
      </w:r>
    </w:p>
    <w:p w14:paraId="73391C6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71034D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1BBB" w14:textId="77777777" w:rsidR="00BC378C" w:rsidRDefault="00BC378C" w:rsidP="00BC378C">
      <w:pPr>
        <w:rPr>
          <w:rFonts w:ascii="Arial" w:hAnsi="Arial" w:cs="Arial"/>
          <w:b/>
          <w:sz w:val="24"/>
        </w:rPr>
      </w:pPr>
      <w:r>
        <w:rPr>
          <w:rFonts w:ascii="Arial" w:hAnsi="Arial" w:cs="Arial"/>
          <w:b/>
          <w:color w:val="0000FF"/>
          <w:sz w:val="24"/>
        </w:rPr>
        <w:t>R4-2312476</w:t>
      </w:r>
      <w:r>
        <w:rPr>
          <w:rFonts w:ascii="Arial" w:hAnsi="Arial" w:cs="Arial"/>
          <w:b/>
          <w:color w:val="0000FF"/>
          <w:sz w:val="24"/>
        </w:rPr>
        <w:tab/>
      </w:r>
      <w:r>
        <w:rPr>
          <w:rFonts w:ascii="Arial" w:hAnsi="Arial" w:cs="Arial"/>
          <w:b/>
          <w:sz w:val="24"/>
        </w:rPr>
        <w:t>draft CR to TS38.101-3_DC_8A_n40A-n41C, DC_8_n41-n79 and DC_39_n41-n79</w:t>
      </w:r>
    </w:p>
    <w:p w14:paraId="4CC69FC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ECCD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33A33" w14:textId="77777777" w:rsidR="00BC378C" w:rsidRDefault="00BC378C" w:rsidP="00BC378C">
      <w:pPr>
        <w:rPr>
          <w:rFonts w:ascii="Arial" w:hAnsi="Arial" w:cs="Arial"/>
          <w:b/>
          <w:sz w:val="24"/>
        </w:rPr>
      </w:pPr>
      <w:r>
        <w:rPr>
          <w:rFonts w:ascii="Arial" w:hAnsi="Arial" w:cs="Arial"/>
          <w:b/>
          <w:color w:val="0000FF"/>
          <w:sz w:val="24"/>
        </w:rPr>
        <w:t>R4-2312954</w:t>
      </w:r>
      <w:r>
        <w:rPr>
          <w:rFonts w:ascii="Arial" w:hAnsi="Arial" w:cs="Arial"/>
          <w:b/>
          <w:color w:val="0000FF"/>
          <w:sz w:val="24"/>
        </w:rPr>
        <w:tab/>
      </w:r>
      <w:r>
        <w:rPr>
          <w:rFonts w:ascii="Arial" w:hAnsi="Arial" w:cs="Arial"/>
          <w:b/>
          <w:sz w:val="24"/>
        </w:rPr>
        <w:t>Draft CR for TS 38.101-3 to ENDC introduce band combinations for two NR bands WI with UL configuration DC_3C_n28A</w:t>
      </w:r>
    </w:p>
    <w:p w14:paraId="502CACFD"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CF546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4EE9" w14:textId="77777777" w:rsidR="00BC378C" w:rsidRDefault="00BC378C" w:rsidP="00BC378C">
      <w:pPr>
        <w:rPr>
          <w:rFonts w:ascii="Arial" w:hAnsi="Arial" w:cs="Arial"/>
          <w:b/>
          <w:sz w:val="24"/>
        </w:rPr>
      </w:pPr>
      <w:r>
        <w:rPr>
          <w:rFonts w:ascii="Arial" w:hAnsi="Arial" w:cs="Arial"/>
          <w:b/>
          <w:color w:val="0000FF"/>
          <w:sz w:val="24"/>
        </w:rPr>
        <w:t>R4-2313041</w:t>
      </w:r>
      <w:r>
        <w:rPr>
          <w:rFonts w:ascii="Arial" w:hAnsi="Arial" w:cs="Arial"/>
          <w:b/>
          <w:color w:val="0000FF"/>
          <w:sz w:val="24"/>
        </w:rPr>
        <w:tab/>
      </w:r>
      <w:r>
        <w:rPr>
          <w:rFonts w:ascii="Arial" w:hAnsi="Arial" w:cs="Arial"/>
          <w:b/>
          <w:sz w:val="24"/>
        </w:rPr>
        <w:t>Draft CR 38.101-3 to add DC_1A-3A_n78A-n105A, DC_1A-7A_n78A-n105A, DC_3A-7A_n78A-n105A, DC_1A-3A-7A_n78A-n105A</w:t>
      </w:r>
    </w:p>
    <w:p w14:paraId="092F2AE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18D5C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E7A4A" w14:textId="77777777" w:rsidR="00BC378C" w:rsidRDefault="00BC378C" w:rsidP="00BC378C">
      <w:pPr>
        <w:rPr>
          <w:rFonts w:ascii="Arial" w:hAnsi="Arial" w:cs="Arial"/>
          <w:b/>
          <w:sz w:val="24"/>
        </w:rPr>
      </w:pPr>
      <w:r>
        <w:rPr>
          <w:rFonts w:ascii="Arial" w:hAnsi="Arial" w:cs="Arial"/>
          <w:b/>
          <w:color w:val="0000FF"/>
          <w:sz w:val="24"/>
        </w:rPr>
        <w:t>R4-2313134</w:t>
      </w:r>
      <w:r>
        <w:rPr>
          <w:rFonts w:ascii="Arial" w:hAnsi="Arial" w:cs="Arial"/>
          <w:b/>
          <w:color w:val="0000FF"/>
          <w:sz w:val="24"/>
        </w:rPr>
        <w:tab/>
      </w:r>
      <w:r>
        <w:rPr>
          <w:rFonts w:ascii="Arial" w:hAnsi="Arial" w:cs="Arial"/>
          <w:b/>
          <w:sz w:val="24"/>
        </w:rPr>
        <w:t>draft CR 38.101-3 to add new DC configurations with xLTE and 2NR bands</w:t>
      </w:r>
    </w:p>
    <w:p w14:paraId="47463C6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C890FBD" w14:textId="77777777" w:rsidR="00BC378C" w:rsidRDefault="00BC378C" w:rsidP="00BC378C">
      <w:pPr>
        <w:rPr>
          <w:rFonts w:ascii="Arial" w:hAnsi="Arial" w:cs="Arial"/>
          <w:b/>
        </w:rPr>
      </w:pPr>
      <w:r>
        <w:rPr>
          <w:rFonts w:ascii="Arial" w:hAnsi="Arial" w:cs="Arial"/>
          <w:b/>
        </w:rPr>
        <w:t xml:space="preserve">Abstract: </w:t>
      </w:r>
    </w:p>
    <w:p w14:paraId="612DC64F" w14:textId="77777777" w:rsidR="00BC378C" w:rsidRDefault="00BC378C" w:rsidP="00BC378C">
      <w:r>
        <w:t>draft CR 38.101-3 to add new DC configurations with xLTE and 2NR bands</w:t>
      </w:r>
    </w:p>
    <w:p w14:paraId="341DC0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6B9B" w14:textId="77777777" w:rsidR="00BC378C" w:rsidRDefault="00BC378C" w:rsidP="00BC378C">
      <w:pPr>
        <w:rPr>
          <w:rFonts w:ascii="Arial" w:hAnsi="Arial" w:cs="Arial"/>
          <w:b/>
          <w:sz w:val="24"/>
        </w:rPr>
      </w:pPr>
      <w:r>
        <w:rPr>
          <w:rFonts w:ascii="Arial" w:hAnsi="Arial" w:cs="Arial"/>
          <w:b/>
          <w:color w:val="0000FF"/>
          <w:sz w:val="24"/>
        </w:rPr>
        <w:t>R4-2313136</w:t>
      </w:r>
      <w:r>
        <w:rPr>
          <w:rFonts w:ascii="Arial" w:hAnsi="Arial" w:cs="Arial"/>
          <w:b/>
          <w:color w:val="0000FF"/>
          <w:sz w:val="24"/>
        </w:rPr>
        <w:tab/>
      </w:r>
      <w:r>
        <w:rPr>
          <w:rFonts w:ascii="Arial" w:hAnsi="Arial" w:cs="Arial"/>
          <w:b/>
          <w:sz w:val="24"/>
        </w:rPr>
        <w:t>TP for 37.718-11-21 to include DC_2A_n12A-n78A</w:t>
      </w:r>
    </w:p>
    <w:p w14:paraId="71DE0C0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6E801F9D" w14:textId="77777777" w:rsidR="00BC378C" w:rsidRDefault="00BC378C" w:rsidP="00BC378C">
      <w:pPr>
        <w:rPr>
          <w:rFonts w:ascii="Arial" w:hAnsi="Arial" w:cs="Arial"/>
          <w:b/>
        </w:rPr>
      </w:pPr>
      <w:r>
        <w:rPr>
          <w:rFonts w:ascii="Arial" w:hAnsi="Arial" w:cs="Arial"/>
          <w:b/>
        </w:rPr>
        <w:t xml:space="preserve">Abstract: </w:t>
      </w:r>
    </w:p>
    <w:p w14:paraId="4449B75B" w14:textId="77777777" w:rsidR="00BC378C" w:rsidRDefault="00BC378C" w:rsidP="00BC378C">
      <w:r>
        <w:t>TP for 37.718-11-21 to include DC_2A_n12A-n78A</w:t>
      </w:r>
    </w:p>
    <w:p w14:paraId="5B0BF8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0330" w14:textId="77777777" w:rsidR="00BC378C" w:rsidRDefault="00BC378C" w:rsidP="00BC378C">
      <w:pPr>
        <w:rPr>
          <w:rFonts w:ascii="Arial" w:hAnsi="Arial" w:cs="Arial"/>
          <w:b/>
          <w:sz w:val="24"/>
        </w:rPr>
      </w:pPr>
      <w:r>
        <w:rPr>
          <w:rFonts w:ascii="Arial" w:hAnsi="Arial" w:cs="Arial"/>
          <w:b/>
          <w:color w:val="0000FF"/>
          <w:sz w:val="24"/>
        </w:rPr>
        <w:t>R4-2313137</w:t>
      </w:r>
      <w:r>
        <w:rPr>
          <w:rFonts w:ascii="Arial" w:hAnsi="Arial" w:cs="Arial"/>
          <w:b/>
          <w:color w:val="0000FF"/>
          <w:sz w:val="24"/>
        </w:rPr>
        <w:tab/>
      </w:r>
      <w:r>
        <w:rPr>
          <w:rFonts w:ascii="Arial" w:hAnsi="Arial" w:cs="Arial"/>
          <w:b/>
          <w:sz w:val="24"/>
        </w:rPr>
        <w:t>TP for 37.718-11-21 to include DC_5A_n2A-n41A</w:t>
      </w:r>
    </w:p>
    <w:p w14:paraId="0D0C4D9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C0944CA" w14:textId="77777777" w:rsidR="00BC378C" w:rsidRDefault="00BC378C" w:rsidP="00BC378C">
      <w:pPr>
        <w:rPr>
          <w:rFonts w:ascii="Arial" w:hAnsi="Arial" w:cs="Arial"/>
          <w:b/>
        </w:rPr>
      </w:pPr>
      <w:r>
        <w:rPr>
          <w:rFonts w:ascii="Arial" w:hAnsi="Arial" w:cs="Arial"/>
          <w:b/>
        </w:rPr>
        <w:t xml:space="preserve">Abstract: </w:t>
      </w:r>
    </w:p>
    <w:p w14:paraId="7AA0D64A" w14:textId="77777777" w:rsidR="00BC378C" w:rsidRDefault="00BC378C" w:rsidP="00BC378C">
      <w:r>
        <w:t>TP for 37.718-11-21 to include DC_5A_n2A-n41A</w:t>
      </w:r>
    </w:p>
    <w:p w14:paraId="0749DE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96F38" w14:textId="77777777" w:rsidR="00BC378C" w:rsidRDefault="00BC378C" w:rsidP="00BC378C">
      <w:pPr>
        <w:rPr>
          <w:rFonts w:ascii="Arial" w:hAnsi="Arial" w:cs="Arial"/>
          <w:b/>
          <w:sz w:val="24"/>
        </w:rPr>
      </w:pPr>
      <w:r>
        <w:rPr>
          <w:rFonts w:ascii="Arial" w:hAnsi="Arial" w:cs="Arial"/>
          <w:b/>
          <w:color w:val="0000FF"/>
          <w:sz w:val="24"/>
        </w:rPr>
        <w:t>R4-2313138</w:t>
      </w:r>
      <w:r>
        <w:rPr>
          <w:rFonts w:ascii="Arial" w:hAnsi="Arial" w:cs="Arial"/>
          <w:b/>
          <w:color w:val="0000FF"/>
          <w:sz w:val="24"/>
        </w:rPr>
        <w:tab/>
      </w:r>
      <w:r>
        <w:rPr>
          <w:rFonts w:ascii="Arial" w:hAnsi="Arial" w:cs="Arial"/>
          <w:b/>
          <w:sz w:val="24"/>
        </w:rPr>
        <w:t>TP for 37.718-11-21 to include DC_5A_n2A-n66A</w:t>
      </w:r>
    </w:p>
    <w:p w14:paraId="2B8C9BE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C459741" w14:textId="77777777" w:rsidR="00BC378C" w:rsidRDefault="00BC378C" w:rsidP="00BC378C">
      <w:pPr>
        <w:rPr>
          <w:rFonts w:ascii="Arial" w:hAnsi="Arial" w:cs="Arial"/>
          <w:b/>
        </w:rPr>
      </w:pPr>
      <w:r>
        <w:rPr>
          <w:rFonts w:ascii="Arial" w:hAnsi="Arial" w:cs="Arial"/>
          <w:b/>
        </w:rPr>
        <w:t xml:space="preserve">Abstract: </w:t>
      </w:r>
    </w:p>
    <w:p w14:paraId="24C86425" w14:textId="77777777" w:rsidR="00BC378C" w:rsidRDefault="00BC378C" w:rsidP="00BC378C">
      <w:r>
        <w:lastRenderedPageBreak/>
        <w:t>TP for 37.718-11-21 to include DC_5A_n2A-n66A</w:t>
      </w:r>
    </w:p>
    <w:p w14:paraId="36B696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0CD7" w14:textId="77777777" w:rsidR="00BC378C" w:rsidRDefault="00BC378C" w:rsidP="00BC378C">
      <w:pPr>
        <w:rPr>
          <w:rFonts w:ascii="Arial" w:hAnsi="Arial" w:cs="Arial"/>
          <w:b/>
          <w:sz w:val="24"/>
        </w:rPr>
      </w:pPr>
      <w:r>
        <w:rPr>
          <w:rFonts w:ascii="Arial" w:hAnsi="Arial" w:cs="Arial"/>
          <w:b/>
          <w:color w:val="0000FF"/>
          <w:sz w:val="24"/>
        </w:rPr>
        <w:t>R4-2313139</w:t>
      </w:r>
      <w:r>
        <w:rPr>
          <w:rFonts w:ascii="Arial" w:hAnsi="Arial" w:cs="Arial"/>
          <w:b/>
          <w:color w:val="0000FF"/>
          <w:sz w:val="24"/>
        </w:rPr>
        <w:tab/>
      </w:r>
      <w:r>
        <w:rPr>
          <w:rFonts w:ascii="Arial" w:hAnsi="Arial" w:cs="Arial"/>
          <w:b/>
          <w:sz w:val="24"/>
        </w:rPr>
        <w:t>TP for 37.718-11-21 to include DC_5A_n41A-n66A</w:t>
      </w:r>
    </w:p>
    <w:p w14:paraId="772E412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485BBEC" w14:textId="77777777" w:rsidR="00BC378C" w:rsidRDefault="00BC378C" w:rsidP="00BC378C">
      <w:pPr>
        <w:rPr>
          <w:rFonts w:ascii="Arial" w:hAnsi="Arial" w:cs="Arial"/>
          <w:b/>
        </w:rPr>
      </w:pPr>
      <w:r>
        <w:rPr>
          <w:rFonts w:ascii="Arial" w:hAnsi="Arial" w:cs="Arial"/>
          <w:b/>
        </w:rPr>
        <w:t xml:space="preserve">Abstract: </w:t>
      </w:r>
    </w:p>
    <w:p w14:paraId="59872F44" w14:textId="77777777" w:rsidR="00BC378C" w:rsidRDefault="00BC378C" w:rsidP="00BC378C">
      <w:r>
        <w:t>TP for 37.718-11-21 to include DC_5A_n41A-n66A</w:t>
      </w:r>
    </w:p>
    <w:p w14:paraId="322D18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1589D" w14:textId="77777777" w:rsidR="00BC378C" w:rsidRDefault="00BC378C" w:rsidP="00BC378C">
      <w:pPr>
        <w:rPr>
          <w:rFonts w:ascii="Arial" w:hAnsi="Arial" w:cs="Arial"/>
          <w:b/>
          <w:sz w:val="24"/>
        </w:rPr>
      </w:pPr>
      <w:r>
        <w:rPr>
          <w:rFonts w:ascii="Arial" w:hAnsi="Arial" w:cs="Arial"/>
          <w:b/>
          <w:color w:val="0000FF"/>
          <w:sz w:val="24"/>
        </w:rPr>
        <w:t>R4-2313140</w:t>
      </w:r>
      <w:r>
        <w:rPr>
          <w:rFonts w:ascii="Arial" w:hAnsi="Arial" w:cs="Arial"/>
          <w:b/>
          <w:color w:val="0000FF"/>
          <w:sz w:val="24"/>
        </w:rPr>
        <w:tab/>
      </w:r>
      <w:r>
        <w:rPr>
          <w:rFonts w:ascii="Arial" w:hAnsi="Arial" w:cs="Arial"/>
          <w:b/>
          <w:sz w:val="24"/>
        </w:rPr>
        <w:t>TP for 37.718-11-21 to include DC_7A_n2A-n77A</w:t>
      </w:r>
    </w:p>
    <w:p w14:paraId="59B12BF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F18882" w14:textId="77777777" w:rsidR="00BC378C" w:rsidRDefault="00BC378C" w:rsidP="00BC378C">
      <w:pPr>
        <w:rPr>
          <w:rFonts w:ascii="Arial" w:hAnsi="Arial" w:cs="Arial"/>
          <w:b/>
        </w:rPr>
      </w:pPr>
      <w:r>
        <w:rPr>
          <w:rFonts w:ascii="Arial" w:hAnsi="Arial" w:cs="Arial"/>
          <w:b/>
        </w:rPr>
        <w:t xml:space="preserve">Abstract: </w:t>
      </w:r>
    </w:p>
    <w:p w14:paraId="590EF03E" w14:textId="77777777" w:rsidR="00BC378C" w:rsidRDefault="00BC378C" w:rsidP="00BC378C">
      <w:r>
        <w:t>TP for 37.718-11-21 to include DC_7A_n2A-n77A</w:t>
      </w:r>
    </w:p>
    <w:p w14:paraId="2D234E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DCF49" w14:textId="77777777" w:rsidR="00BC378C" w:rsidRDefault="00BC378C" w:rsidP="00BC378C">
      <w:pPr>
        <w:rPr>
          <w:rFonts w:ascii="Arial" w:hAnsi="Arial" w:cs="Arial"/>
          <w:b/>
          <w:sz w:val="24"/>
        </w:rPr>
      </w:pPr>
      <w:r>
        <w:rPr>
          <w:rFonts w:ascii="Arial" w:hAnsi="Arial" w:cs="Arial"/>
          <w:b/>
          <w:color w:val="0000FF"/>
          <w:sz w:val="24"/>
        </w:rPr>
        <w:t>R4-2313141</w:t>
      </w:r>
      <w:r>
        <w:rPr>
          <w:rFonts w:ascii="Arial" w:hAnsi="Arial" w:cs="Arial"/>
          <w:b/>
          <w:color w:val="0000FF"/>
          <w:sz w:val="24"/>
        </w:rPr>
        <w:tab/>
      </w:r>
      <w:r>
        <w:rPr>
          <w:rFonts w:ascii="Arial" w:hAnsi="Arial" w:cs="Arial"/>
          <w:b/>
          <w:sz w:val="24"/>
        </w:rPr>
        <w:t>TP for 37.718-11-21 to include DC_7A_n12A-n78A</w:t>
      </w:r>
    </w:p>
    <w:p w14:paraId="6156033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BC5BA02" w14:textId="77777777" w:rsidR="00BC378C" w:rsidRDefault="00BC378C" w:rsidP="00BC378C">
      <w:pPr>
        <w:rPr>
          <w:rFonts w:ascii="Arial" w:hAnsi="Arial" w:cs="Arial"/>
          <w:b/>
        </w:rPr>
      </w:pPr>
      <w:r>
        <w:rPr>
          <w:rFonts w:ascii="Arial" w:hAnsi="Arial" w:cs="Arial"/>
          <w:b/>
        </w:rPr>
        <w:t xml:space="preserve">Abstract: </w:t>
      </w:r>
    </w:p>
    <w:p w14:paraId="2B7DA995" w14:textId="77777777" w:rsidR="00BC378C" w:rsidRDefault="00BC378C" w:rsidP="00BC378C">
      <w:r>
        <w:t>TP for 37.718-11-21 to include DC_7A_n12A-n78A</w:t>
      </w:r>
    </w:p>
    <w:p w14:paraId="0EDF7E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9C997" w14:textId="77777777" w:rsidR="00BC378C" w:rsidRDefault="00BC378C" w:rsidP="00BC378C">
      <w:pPr>
        <w:rPr>
          <w:rFonts w:ascii="Arial" w:hAnsi="Arial" w:cs="Arial"/>
          <w:b/>
          <w:sz w:val="24"/>
        </w:rPr>
      </w:pPr>
      <w:r>
        <w:rPr>
          <w:rFonts w:ascii="Arial" w:hAnsi="Arial" w:cs="Arial"/>
          <w:b/>
          <w:color w:val="0000FF"/>
          <w:sz w:val="24"/>
        </w:rPr>
        <w:t>R4-2313142</w:t>
      </w:r>
      <w:r>
        <w:rPr>
          <w:rFonts w:ascii="Arial" w:hAnsi="Arial" w:cs="Arial"/>
          <w:b/>
          <w:color w:val="0000FF"/>
          <w:sz w:val="24"/>
        </w:rPr>
        <w:tab/>
      </w:r>
      <w:r>
        <w:rPr>
          <w:rFonts w:ascii="Arial" w:hAnsi="Arial" w:cs="Arial"/>
          <w:b/>
          <w:sz w:val="24"/>
        </w:rPr>
        <w:t>TP for 37.718-11-21 to include DC_12A_n2A-n66A</w:t>
      </w:r>
    </w:p>
    <w:p w14:paraId="3FB775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321246" w14:textId="77777777" w:rsidR="00BC378C" w:rsidRDefault="00BC378C" w:rsidP="00BC378C">
      <w:pPr>
        <w:rPr>
          <w:rFonts w:ascii="Arial" w:hAnsi="Arial" w:cs="Arial"/>
          <w:b/>
        </w:rPr>
      </w:pPr>
      <w:r>
        <w:rPr>
          <w:rFonts w:ascii="Arial" w:hAnsi="Arial" w:cs="Arial"/>
          <w:b/>
        </w:rPr>
        <w:t xml:space="preserve">Abstract: </w:t>
      </w:r>
    </w:p>
    <w:p w14:paraId="27F409F5" w14:textId="77777777" w:rsidR="00BC378C" w:rsidRDefault="00BC378C" w:rsidP="00BC378C">
      <w:r>
        <w:t>TP for 37.718-11-21 to include DC_12A_n2A-n66A</w:t>
      </w:r>
    </w:p>
    <w:p w14:paraId="582EBF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BB76D" w14:textId="77777777" w:rsidR="00BC378C" w:rsidRDefault="00BC378C" w:rsidP="00BC378C">
      <w:pPr>
        <w:rPr>
          <w:rFonts w:ascii="Arial" w:hAnsi="Arial" w:cs="Arial"/>
          <w:b/>
          <w:sz w:val="24"/>
        </w:rPr>
      </w:pPr>
      <w:r>
        <w:rPr>
          <w:rFonts w:ascii="Arial" w:hAnsi="Arial" w:cs="Arial"/>
          <w:b/>
          <w:color w:val="0000FF"/>
          <w:sz w:val="24"/>
        </w:rPr>
        <w:t>R4-2313143</w:t>
      </w:r>
      <w:r>
        <w:rPr>
          <w:rFonts w:ascii="Arial" w:hAnsi="Arial" w:cs="Arial"/>
          <w:b/>
          <w:color w:val="0000FF"/>
          <w:sz w:val="24"/>
        </w:rPr>
        <w:tab/>
      </w:r>
      <w:r>
        <w:rPr>
          <w:rFonts w:ascii="Arial" w:hAnsi="Arial" w:cs="Arial"/>
          <w:b/>
          <w:sz w:val="24"/>
        </w:rPr>
        <w:t>TP for 37.718-11-21 to include DC_12A_n2A-n77A</w:t>
      </w:r>
    </w:p>
    <w:p w14:paraId="69387BD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6F36CCD" w14:textId="77777777" w:rsidR="00BC378C" w:rsidRDefault="00BC378C" w:rsidP="00BC378C">
      <w:pPr>
        <w:rPr>
          <w:rFonts w:ascii="Arial" w:hAnsi="Arial" w:cs="Arial"/>
          <w:b/>
        </w:rPr>
      </w:pPr>
      <w:r>
        <w:rPr>
          <w:rFonts w:ascii="Arial" w:hAnsi="Arial" w:cs="Arial"/>
          <w:b/>
        </w:rPr>
        <w:t xml:space="preserve">Abstract: </w:t>
      </w:r>
    </w:p>
    <w:p w14:paraId="33A1C6D2" w14:textId="77777777" w:rsidR="00BC378C" w:rsidRDefault="00BC378C" w:rsidP="00BC378C">
      <w:r>
        <w:t>TP for 37.718-11-21 to include DC_12A_n2A-n77A</w:t>
      </w:r>
    </w:p>
    <w:p w14:paraId="605531A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F3C9F" w14:textId="77777777" w:rsidR="00BC378C" w:rsidRDefault="00BC378C" w:rsidP="00BC378C">
      <w:pPr>
        <w:rPr>
          <w:rFonts w:ascii="Arial" w:hAnsi="Arial" w:cs="Arial"/>
          <w:b/>
          <w:sz w:val="24"/>
        </w:rPr>
      </w:pPr>
      <w:r>
        <w:rPr>
          <w:rFonts w:ascii="Arial" w:hAnsi="Arial" w:cs="Arial"/>
          <w:b/>
          <w:color w:val="0000FF"/>
          <w:sz w:val="24"/>
        </w:rPr>
        <w:t>R4-2313144</w:t>
      </w:r>
      <w:r>
        <w:rPr>
          <w:rFonts w:ascii="Arial" w:hAnsi="Arial" w:cs="Arial"/>
          <w:b/>
          <w:color w:val="0000FF"/>
          <w:sz w:val="24"/>
        </w:rPr>
        <w:tab/>
      </w:r>
      <w:r>
        <w:rPr>
          <w:rFonts w:ascii="Arial" w:hAnsi="Arial" w:cs="Arial"/>
          <w:b/>
          <w:sz w:val="24"/>
        </w:rPr>
        <w:t>TP for 37.718-11-21 to include DC_12A_n41A-n66A</w:t>
      </w:r>
    </w:p>
    <w:p w14:paraId="43A56EE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C9BCD1C" w14:textId="77777777" w:rsidR="00BC378C" w:rsidRDefault="00BC378C" w:rsidP="00BC378C">
      <w:pPr>
        <w:rPr>
          <w:rFonts w:ascii="Arial" w:hAnsi="Arial" w:cs="Arial"/>
          <w:b/>
        </w:rPr>
      </w:pPr>
      <w:r>
        <w:rPr>
          <w:rFonts w:ascii="Arial" w:hAnsi="Arial" w:cs="Arial"/>
          <w:b/>
        </w:rPr>
        <w:t xml:space="preserve">Abstract: </w:t>
      </w:r>
    </w:p>
    <w:p w14:paraId="4018926C" w14:textId="77777777" w:rsidR="00BC378C" w:rsidRDefault="00BC378C" w:rsidP="00BC378C">
      <w:r>
        <w:t>TP for 37.718-11-21 to include DC_12A_n41A-n66A</w:t>
      </w:r>
    </w:p>
    <w:p w14:paraId="09B61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13DA9" w14:textId="77777777" w:rsidR="00BC378C" w:rsidRDefault="00BC378C" w:rsidP="00BC378C">
      <w:pPr>
        <w:rPr>
          <w:rFonts w:ascii="Arial" w:hAnsi="Arial" w:cs="Arial"/>
          <w:b/>
          <w:sz w:val="24"/>
        </w:rPr>
      </w:pPr>
      <w:r>
        <w:rPr>
          <w:rFonts w:ascii="Arial" w:hAnsi="Arial" w:cs="Arial"/>
          <w:b/>
          <w:color w:val="0000FF"/>
          <w:sz w:val="24"/>
        </w:rPr>
        <w:t>R4-2313145</w:t>
      </w:r>
      <w:r>
        <w:rPr>
          <w:rFonts w:ascii="Arial" w:hAnsi="Arial" w:cs="Arial"/>
          <w:b/>
          <w:color w:val="0000FF"/>
          <w:sz w:val="24"/>
        </w:rPr>
        <w:tab/>
      </w:r>
      <w:r>
        <w:rPr>
          <w:rFonts w:ascii="Arial" w:hAnsi="Arial" w:cs="Arial"/>
          <w:b/>
          <w:sz w:val="24"/>
        </w:rPr>
        <w:t>TP for 37.718-11-21 to include DC_12A_n66A-n77A</w:t>
      </w:r>
    </w:p>
    <w:p w14:paraId="526740F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E33B232" w14:textId="77777777" w:rsidR="00BC378C" w:rsidRDefault="00BC378C" w:rsidP="00BC378C">
      <w:pPr>
        <w:rPr>
          <w:rFonts w:ascii="Arial" w:hAnsi="Arial" w:cs="Arial"/>
          <w:b/>
        </w:rPr>
      </w:pPr>
      <w:r>
        <w:rPr>
          <w:rFonts w:ascii="Arial" w:hAnsi="Arial" w:cs="Arial"/>
          <w:b/>
        </w:rPr>
        <w:t xml:space="preserve">Abstract: </w:t>
      </w:r>
    </w:p>
    <w:p w14:paraId="0048150A" w14:textId="77777777" w:rsidR="00BC378C" w:rsidRDefault="00BC378C" w:rsidP="00BC378C">
      <w:r>
        <w:t>TP for 37.718-11-21 to include DC_12A_n66A-n77A</w:t>
      </w:r>
    </w:p>
    <w:p w14:paraId="685BD1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4ECE4" w14:textId="77777777" w:rsidR="00BC378C" w:rsidRDefault="00BC378C" w:rsidP="00BC378C">
      <w:pPr>
        <w:rPr>
          <w:rFonts w:ascii="Arial" w:hAnsi="Arial" w:cs="Arial"/>
          <w:b/>
          <w:sz w:val="24"/>
        </w:rPr>
      </w:pPr>
      <w:r>
        <w:rPr>
          <w:rFonts w:ascii="Arial" w:hAnsi="Arial" w:cs="Arial"/>
          <w:b/>
          <w:color w:val="0000FF"/>
          <w:sz w:val="24"/>
        </w:rPr>
        <w:t>R4-2313146</w:t>
      </w:r>
      <w:r>
        <w:rPr>
          <w:rFonts w:ascii="Arial" w:hAnsi="Arial" w:cs="Arial"/>
          <w:b/>
          <w:color w:val="0000FF"/>
          <w:sz w:val="24"/>
        </w:rPr>
        <w:tab/>
      </w:r>
      <w:r>
        <w:rPr>
          <w:rFonts w:ascii="Arial" w:hAnsi="Arial" w:cs="Arial"/>
          <w:b/>
          <w:sz w:val="24"/>
        </w:rPr>
        <w:t>TP for 37.718-11-21 to include DC_66A_n2A-n41A</w:t>
      </w:r>
    </w:p>
    <w:p w14:paraId="11B0AF8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49EF69" w14:textId="77777777" w:rsidR="00BC378C" w:rsidRDefault="00BC378C" w:rsidP="00BC378C">
      <w:pPr>
        <w:rPr>
          <w:rFonts w:ascii="Arial" w:hAnsi="Arial" w:cs="Arial"/>
          <w:b/>
        </w:rPr>
      </w:pPr>
      <w:r>
        <w:rPr>
          <w:rFonts w:ascii="Arial" w:hAnsi="Arial" w:cs="Arial"/>
          <w:b/>
        </w:rPr>
        <w:t xml:space="preserve">Abstract: </w:t>
      </w:r>
    </w:p>
    <w:p w14:paraId="2972592D" w14:textId="77777777" w:rsidR="00BC378C" w:rsidRDefault="00BC378C" w:rsidP="00BC378C">
      <w:r>
        <w:t>TP for 37.718-11-21 to include DC_66A_n2A-n41A</w:t>
      </w:r>
    </w:p>
    <w:p w14:paraId="22D3D8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FCE" w14:textId="77777777" w:rsidR="00BC378C" w:rsidRDefault="00BC378C" w:rsidP="00BC378C">
      <w:pPr>
        <w:rPr>
          <w:rFonts w:ascii="Arial" w:hAnsi="Arial" w:cs="Arial"/>
          <w:b/>
          <w:sz w:val="24"/>
        </w:rPr>
      </w:pPr>
      <w:r>
        <w:rPr>
          <w:rFonts w:ascii="Arial" w:hAnsi="Arial" w:cs="Arial"/>
          <w:b/>
          <w:color w:val="0000FF"/>
          <w:sz w:val="24"/>
        </w:rPr>
        <w:t>R4-2313147</w:t>
      </w:r>
      <w:r>
        <w:rPr>
          <w:rFonts w:ascii="Arial" w:hAnsi="Arial" w:cs="Arial"/>
          <w:b/>
          <w:color w:val="0000FF"/>
          <w:sz w:val="24"/>
        </w:rPr>
        <w:tab/>
      </w:r>
      <w:r>
        <w:rPr>
          <w:rFonts w:ascii="Arial" w:hAnsi="Arial" w:cs="Arial"/>
          <w:b/>
          <w:sz w:val="24"/>
        </w:rPr>
        <w:t>TP for 37.718-11-21 to include DC_66A_n12A-n78A</w:t>
      </w:r>
    </w:p>
    <w:p w14:paraId="273C0DB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5E7E593" w14:textId="77777777" w:rsidR="00BC378C" w:rsidRDefault="00BC378C" w:rsidP="00BC378C">
      <w:pPr>
        <w:rPr>
          <w:rFonts w:ascii="Arial" w:hAnsi="Arial" w:cs="Arial"/>
          <w:b/>
        </w:rPr>
      </w:pPr>
      <w:r>
        <w:rPr>
          <w:rFonts w:ascii="Arial" w:hAnsi="Arial" w:cs="Arial"/>
          <w:b/>
        </w:rPr>
        <w:t xml:space="preserve">Abstract: </w:t>
      </w:r>
    </w:p>
    <w:p w14:paraId="6C5F110A" w14:textId="77777777" w:rsidR="00BC378C" w:rsidRDefault="00BC378C" w:rsidP="00BC378C">
      <w:r>
        <w:t>TP for 37.718-11-21 to include DC_66A_n12A-n78A</w:t>
      </w:r>
    </w:p>
    <w:p w14:paraId="161DA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D0775" w14:textId="77777777" w:rsidR="00BC378C" w:rsidRDefault="00BC378C" w:rsidP="00BC378C">
      <w:pPr>
        <w:rPr>
          <w:rFonts w:ascii="Arial" w:hAnsi="Arial" w:cs="Arial"/>
          <w:b/>
          <w:sz w:val="24"/>
        </w:rPr>
      </w:pPr>
      <w:r>
        <w:rPr>
          <w:rFonts w:ascii="Arial" w:hAnsi="Arial" w:cs="Arial"/>
          <w:b/>
          <w:color w:val="0000FF"/>
          <w:sz w:val="24"/>
        </w:rPr>
        <w:t>R4-2313148</w:t>
      </w:r>
      <w:r>
        <w:rPr>
          <w:rFonts w:ascii="Arial" w:hAnsi="Arial" w:cs="Arial"/>
          <w:b/>
          <w:color w:val="0000FF"/>
          <w:sz w:val="24"/>
        </w:rPr>
        <w:tab/>
      </w:r>
      <w:r>
        <w:rPr>
          <w:rFonts w:ascii="Arial" w:hAnsi="Arial" w:cs="Arial"/>
          <w:b/>
          <w:sz w:val="24"/>
        </w:rPr>
        <w:t>TP for 37.718-11-21 to include DC_66A_n41A-n66A</w:t>
      </w:r>
    </w:p>
    <w:p w14:paraId="76A3C34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3888332" w14:textId="77777777" w:rsidR="00BC378C" w:rsidRDefault="00BC378C" w:rsidP="00BC378C">
      <w:pPr>
        <w:rPr>
          <w:rFonts w:ascii="Arial" w:hAnsi="Arial" w:cs="Arial"/>
          <w:b/>
        </w:rPr>
      </w:pPr>
      <w:r>
        <w:rPr>
          <w:rFonts w:ascii="Arial" w:hAnsi="Arial" w:cs="Arial"/>
          <w:b/>
        </w:rPr>
        <w:t xml:space="preserve">Abstract: </w:t>
      </w:r>
    </w:p>
    <w:p w14:paraId="271DD262" w14:textId="77777777" w:rsidR="00BC378C" w:rsidRDefault="00BC378C" w:rsidP="00BC378C">
      <w:r>
        <w:t>TP for 37.718-11-21 to include DC_66A_n41A-n66A</w:t>
      </w:r>
    </w:p>
    <w:p w14:paraId="3E1CB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5EF6C" w14:textId="77777777" w:rsidR="00BC378C" w:rsidRDefault="00BC378C" w:rsidP="00BC378C">
      <w:pPr>
        <w:rPr>
          <w:rFonts w:ascii="Arial" w:hAnsi="Arial" w:cs="Arial"/>
          <w:b/>
          <w:sz w:val="24"/>
        </w:rPr>
      </w:pPr>
      <w:r>
        <w:rPr>
          <w:rFonts w:ascii="Arial" w:hAnsi="Arial" w:cs="Arial"/>
          <w:b/>
          <w:color w:val="0000FF"/>
          <w:sz w:val="24"/>
        </w:rPr>
        <w:lastRenderedPageBreak/>
        <w:t>R4-2313149</w:t>
      </w:r>
      <w:r>
        <w:rPr>
          <w:rFonts w:ascii="Arial" w:hAnsi="Arial" w:cs="Arial"/>
          <w:b/>
          <w:color w:val="0000FF"/>
          <w:sz w:val="24"/>
        </w:rPr>
        <w:tab/>
      </w:r>
      <w:r>
        <w:rPr>
          <w:rFonts w:ascii="Arial" w:hAnsi="Arial" w:cs="Arial"/>
          <w:b/>
          <w:sz w:val="24"/>
        </w:rPr>
        <w:t>TP for 37.718-11-21 to include DC_71A_n41A-n66A</w:t>
      </w:r>
    </w:p>
    <w:p w14:paraId="1A6F012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F8C76B6" w14:textId="77777777" w:rsidR="00BC378C" w:rsidRDefault="00BC378C" w:rsidP="00BC378C">
      <w:pPr>
        <w:rPr>
          <w:rFonts w:ascii="Arial" w:hAnsi="Arial" w:cs="Arial"/>
          <w:b/>
        </w:rPr>
      </w:pPr>
      <w:r>
        <w:rPr>
          <w:rFonts w:ascii="Arial" w:hAnsi="Arial" w:cs="Arial"/>
          <w:b/>
        </w:rPr>
        <w:t xml:space="preserve">Abstract: </w:t>
      </w:r>
    </w:p>
    <w:p w14:paraId="3AB2DE69" w14:textId="77777777" w:rsidR="00BC378C" w:rsidRDefault="00BC378C" w:rsidP="00BC378C">
      <w:r>
        <w:t>TP for 37.718-11-21 to include DC_71A_n41A-n66A</w:t>
      </w:r>
    </w:p>
    <w:p w14:paraId="7B0B481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AF44" w14:textId="77777777" w:rsidR="00BC378C" w:rsidRDefault="00BC378C" w:rsidP="00BC378C">
      <w:pPr>
        <w:pStyle w:val="Heading4"/>
      </w:pPr>
      <w:bookmarkStart w:id="86" w:name="_Toc142747553"/>
      <w:r>
        <w:t>7.6.3</w:t>
      </w:r>
      <w:r>
        <w:tab/>
        <w:t>UE RF requirements with FR2 band</w:t>
      </w:r>
      <w:bookmarkEnd w:id="86"/>
    </w:p>
    <w:p w14:paraId="3282B406" w14:textId="77777777" w:rsidR="00BC378C" w:rsidRDefault="00BC378C" w:rsidP="00BC378C">
      <w:pPr>
        <w:pStyle w:val="Heading3"/>
      </w:pPr>
      <w:bookmarkStart w:id="87" w:name="_Toc142747554"/>
      <w:r>
        <w:t>7.7</w:t>
      </w:r>
      <w:r>
        <w:tab/>
        <w:t>Rel-18 Dual Connectivity (DC) of x bands (x=1,2,3) LTE inter-band CA (xDL/1UL) and y bands NR inter-band CA (yDL/1UL)</w:t>
      </w:r>
      <w:bookmarkEnd w:id="87"/>
    </w:p>
    <w:p w14:paraId="5B410872" w14:textId="77777777" w:rsidR="00BC378C" w:rsidRDefault="00BC378C" w:rsidP="00BC378C">
      <w:pPr>
        <w:pStyle w:val="Heading4"/>
      </w:pPr>
      <w:bookmarkStart w:id="88" w:name="_Toc142747555"/>
      <w:r>
        <w:t>7.7.1</w:t>
      </w:r>
      <w:r>
        <w:tab/>
        <w:t>Rapporteur input (WID/TR/CR)</w:t>
      </w:r>
      <w:bookmarkEnd w:id="88"/>
    </w:p>
    <w:p w14:paraId="68EDD514" w14:textId="77777777" w:rsidR="00BC378C" w:rsidRDefault="00BC378C" w:rsidP="00BC378C">
      <w:pPr>
        <w:rPr>
          <w:rFonts w:ascii="Arial" w:hAnsi="Arial" w:cs="Arial"/>
          <w:b/>
          <w:sz w:val="24"/>
        </w:rPr>
      </w:pPr>
      <w:r>
        <w:rPr>
          <w:rFonts w:ascii="Arial" w:hAnsi="Arial" w:cs="Arial"/>
          <w:b/>
          <w:color w:val="0000FF"/>
          <w:sz w:val="24"/>
        </w:rPr>
        <w:t>R4-2312483</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07144E0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1028D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21FD" w14:textId="77777777" w:rsidR="00BC378C" w:rsidRDefault="00BC378C" w:rsidP="00BC378C">
      <w:pPr>
        <w:rPr>
          <w:rFonts w:ascii="Arial" w:hAnsi="Arial" w:cs="Arial"/>
          <w:b/>
          <w:sz w:val="24"/>
        </w:rPr>
      </w:pPr>
      <w:r>
        <w:rPr>
          <w:rFonts w:ascii="Arial" w:hAnsi="Arial" w:cs="Arial"/>
          <w:b/>
          <w:color w:val="0000FF"/>
          <w:sz w:val="24"/>
        </w:rPr>
        <w:t>R4-2312484</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5C83CC1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CR-1011  rev  Cat: B (Rel-18)</w:t>
      </w:r>
      <w:r>
        <w:rPr>
          <w:i/>
        </w:rPr>
        <w:br/>
      </w:r>
      <w:r>
        <w:rPr>
          <w:i/>
        </w:rPr>
        <w:br/>
      </w:r>
      <w:r>
        <w:rPr>
          <w:i/>
        </w:rPr>
        <w:tab/>
      </w:r>
      <w:r>
        <w:rPr>
          <w:i/>
        </w:rPr>
        <w:tab/>
      </w:r>
      <w:r>
        <w:rPr>
          <w:i/>
        </w:rPr>
        <w:tab/>
      </w:r>
      <w:r>
        <w:rPr>
          <w:i/>
        </w:rPr>
        <w:tab/>
      </w:r>
      <w:r>
        <w:rPr>
          <w:i/>
        </w:rPr>
        <w:tab/>
        <w:t>Source: ZTE Corporation</w:t>
      </w:r>
    </w:p>
    <w:p w14:paraId="473863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191D" w14:textId="77777777" w:rsidR="00BC378C" w:rsidRDefault="00BC378C" w:rsidP="00BC378C">
      <w:pPr>
        <w:pStyle w:val="Heading4"/>
      </w:pPr>
      <w:bookmarkStart w:id="89" w:name="_Toc142747556"/>
      <w:r>
        <w:t>7.7.2</w:t>
      </w:r>
      <w:r>
        <w:tab/>
        <w:t>UE RF requirements without FR2 band</w:t>
      </w:r>
      <w:bookmarkEnd w:id="89"/>
    </w:p>
    <w:p w14:paraId="63994DF7" w14:textId="77777777" w:rsidR="00BC378C" w:rsidRDefault="00BC378C" w:rsidP="00BC378C">
      <w:pPr>
        <w:pStyle w:val="Heading4"/>
      </w:pPr>
      <w:bookmarkStart w:id="90" w:name="_Toc142747557"/>
      <w:r>
        <w:t>7.7.3</w:t>
      </w:r>
      <w:r>
        <w:tab/>
        <w:t>UE RF requirements with FR2 band</w:t>
      </w:r>
      <w:bookmarkEnd w:id="90"/>
    </w:p>
    <w:p w14:paraId="0B50F42B" w14:textId="77777777" w:rsidR="00BC378C" w:rsidRDefault="00BC378C" w:rsidP="00BC378C">
      <w:pPr>
        <w:rPr>
          <w:rFonts w:ascii="Arial" w:hAnsi="Arial" w:cs="Arial"/>
          <w:b/>
          <w:sz w:val="24"/>
        </w:rPr>
      </w:pPr>
      <w:r>
        <w:rPr>
          <w:rFonts w:ascii="Arial" w:hAnsi="Arial" w:cs="Arial"/>
          <w:b/>
          <w:color w:val="0000FF"/>
          <w:sz w:val="24"/>
        </w:rPr>
        <w:t>R4-2312475</w:t>
      </w:r>
      <w:r>
        <w:rPr>
          <w:rFonts w:ascii="Arial" w:hAnsi="Arial" w:cs="Arial"/>
          <w:b/>
          <w:color w:val="0000FF"/>
          <w:sz w:val="24"/>
        </w:rPr>
        <w:tab/>
      </w:r>
      <w:r>
        <w:rPr>
          <w:rFonts w:ascii="Arial" w:hAnsi="Arial" w:cs="Arial"/>
          <w:b/>
          <w:sz w:val="24"/>
        </w:rPr>
        <w:t>draft CR to TS38.101-3_DC_8A_n39A-n40A-n258A and DC_8A_n39A-n41A-n258A</w:t>
      </w:r>
    </w:p>
    <w:p w14:paraId="3BB3DDA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4A32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3C8A" w14:textId="77777777" w:rsidR="00BC378C" w:rsidRDefault="00BC378C" w:rsidP="00BC378C">
      <w:pPr>
        <w:pStyle w:val="Heading3"/>
      </w:pPr>
      <w:bookmarkStart w:id="91" w:name="_Toc142747558"/>
      <w:r>
        <w:lastRenderedPageBreak/>
        <w:t>7.8</w:t>
      </w:r>
      <w:r>
        <w:tab/>
        <w:t>Rel-18 WID: DC of x LTE bands and y NR bands with z bands DL and 3 bands UL (x=1, 2, 3, 4, y=1, 2; 3&lt;=z&lt;=6)</w:t>
      </w:r>
      <w:bookmarkEnd w:id="91"/>
    </w:p>
    <w:p w14:paraId="691488B8" w14:textId="77777777" w:rsidR="00BC378C" w:rsidRDefault="00BC378C" w:rsidP="00BC378C">
      <w:pPr>
        <w:pStyle w:val="Heading4"/>
      </w:pPr>
      <w:bookmarkStart w:id="92" w:name="_Toc142747559"/>
      <w:r>
        <w:t>7.8.1</w:t>
      </w:r>
      <w:r>
        <w:tab/>
        <w:t>Rapporteur input (WID/TR/CR)</w:t>
      </w:r>
      <w:bookmarkEnd w:id="92"/>
    </w:p>
    <w:p w14:paraId="53CDEE28" w14:textId="77777777" w:rsidR="00BC378C" w:rsidRDefault="00BC378C" w:rsidP="00BC378C">
      <w:pPr>
        <w:rPr>
          <w:rFonts w:ascii="Arial" w:hAnsi="Arial" w:cs="Arial"/>
          <w:b/>
          <w:sz w:val="24"/>
        </w:rPr>
      </w:pPr>
      <w:r>
        <w:rPr>
          <w:rFonts w:ascii="Arial" w:hAnsi="Arial" w:cs="Arial"/>
          <w:b/>
          <w:color w:val="0000FF"/>
          <w:sz w:val="24"/>
        </w:rPr>
        <w:t>R4-2311954</w:t>
      </w:r>
      <w:r>
        <w:rPr>
          <w:rFonts w:ascii="Arial" w:hAnsi="Arial" w:cs="Arial"/>
          <w:b/>
          <w:color w:val="0000FF"/>
          <w:sz w:val="24"/>
        </w:rPr>
        <w:tab/>
      </w:r>
      <w:r>
        <w:rPr>
          <w:rFonts w:ascii="Arial" w:hAnsi="Arial" w:cs="Arial"/>
          <w:b/>
          <w:sz w:val="24"/>
        </w:rPr>
        <w:t>Revised Rel-18 WID on DC of x LTE bands and y NR bands with z bands DL and 3 bands UL</w:t>
      </w:r>
    </w:p>
    <w:p w14:paraId="1E366347"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78B60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29FF6" w14:textId="77777777" w:rsidR="00BC378C" w:rsidRDefault="00BC378C" w:rsidP="00BC378C">
      <w:pPr>
        <w:rPr>
          <w:rFonts w:ascii="Arial" w:hAnsi="Arial" w:cs="Arial"/>
          <w:b/>
          <w:sz w:val="24"/>
        </w:rPr>
      </w:pPr>
      <w:r>
        <w:rPr>
          <w:rFonts w:ascii="Arial" w:hAnsi="Arial" w:cs="Arial"/>
          <w:b/>
          <w:color w:val="0000FF"/>
          <w:sz w:val="24"/>
        </w:rPr>
        <w:t>R4-2311955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7EEF640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CR-0999  rev  Cat: B (Rel-18)</w:t>
      </w:r>
      <w:r>
        <w:rPr>
          <w:i/>
        </w:rPr>
        <w:br/>
      </w:r>
      <w:r>
        <w:rPr>
          <w:i/>
        </w:rPr>
        <w:br/>
      </w:r>
      <w:r>
        <w:rPr>
          <w:i/>
        </w:rPr>
        <w:tab/>
      </w:r>
      <w:r>
        <w:rPr>
          <w:i/>
        </w:rPr>
        <w:tab/>
      </w:r>
      <w:r>
        <w:rPr>
          <w:i/>
        </w:rPr>
        <w:tab/>
      </w:r>
      <w:r>
        <w:rPr>
          <w:i/>
        </w:rPr>
        <w:tab/>
      </w:r>
      <w:r>
        <w:rPr>
          <w:i/>
        </w:rPr>
        <w:tab/>
        <w:t>Source: Samsung</w:t>
      </w:r>
    </w:p>
    <w:p w14:paraId="40DD3B35" w14:textId="77777777" w:rsidR="00BC378C" w:rsidRDefault="00BC378C" w:rsidP="00BC378C">
      <w:pPr>
        <w:rPr>
          <w:rFonts w:ascii="Arial" w:hAnsi="Arial" w:cs="Arial"/>
          <w:b/>
        </w:rPr>
      </w:pPr>
      <w:r>
        <w:rPr>
          <w:rFonts w:ascii="Arial" w:hAnsi="Arial" w:cs="Arial"/>
          <w:b/>
        </w:rPr>
        <w:t xml:space="preserve">Abstract: </w:t>
      </w:r>
    </w:p>
    <w:p w14:paraId="02353201" w14:textId="77777777" w:rsidR="00BC378C" w:rsidRDefault="00BC378C" w:rsidP="00BC378C">
      <w:r>
        <w:t>big CR</w:t>
      </w:r>
    </w:p>
    <w:p w14:paraId="4DCC0A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63588" w14:textId="77777777" w:rsidR="00BC378C" w:rsidRDefault="00BC378C" w:rsidP="00BC378C">
      <w:pPr>
        <w:pStyle w:val="Heading4"/>
      </w:pPr>
      <w:bookmarkStart w:id="93" w:name="_Toc142747560"/>
      <w:r>
        <w:t>7.8.2</w:t>
      </w:r>
      <w:r>
        <w:tab/>
        <w:t>UE RF requirements without FR2 band</w:t>
      </w:r>
      <w:bookmarkEnd w:id="93"/>
    </w:p>
    <w:p w14:paraId="14305F2D" w14:textId="77777777" w:rsidR="00BC378C" w:rsidRDefault="00BC378C" w:rsidP="00BC378C">
      <w:pPr>
        <w:rPr>
          <w:rFonts w:ascii="Arial" w:hAnsi="Arial" w:cs="Arial"/>
          <w:b/>
          <w:sz w:val="24"/>
        </w:rPr>
      </w:pPr>
      <w:r>
        <w:rPr>
          <w:rFonts w:ascii="Arial" w:hAnsi="Arial" w:cs="Arial"/>
          <w:b/>
          <w:color w:val="0000FF"/>
          <w:sz w:val="24"/>
        </w:rPr>
        <w:t>R4-2312477</w:t>
      </w:r>
      <w:r>
        <w:rPr>
          <w:rFonts w:ascii="Arial" w:hAnsi="Arial" w:cs="Arial"/>
          <w:b/>
          <w:color w:val="0000FF"/>
          <w:sz w:val="24"/>
        </w:rPr>
        <w:tab/>
      </w:r>
      <w:r>
        <w:rPr>
          <w:rFonts w:ascii="Arial" w:hAnsi="Arial" w:cs="Arial"/>
          <w:b/>
          <w:sz w:val="24"/>
        </w:rPr>
        <w:t>draft CR to TS38.101-3[R18]_Introduction of 3UL&amp;3DL DC_8A_n41A-n258A</w:t>
      </w:r>
    </w:p>
    <w:p w14:paraId="1EC000B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E91F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45227" w14:textId="77777777" w:rsidR="00BC378C" w:rsidRDefault="00BC378C" w:rsidP="00BC378C">
      <w:pPr>
        <w:pStyle w:val="Heading4"/>
      </w:pPr>
      <w:bookmarkStart w:id="94" w:name="_Toc142747561"/>
      <w:r>
        <w:t>7.8.3</w:t>
      </w:r>
      <w:r>
        <w:tab/>
        <w:t>UE RF requirements with FR2 band</w:t>
      </w:r>
      <w:bookmarkEnd w:id="94"/>
    </w:p>
    <w:p w14:paraId="2180ABF7" w14:textId="77777777" w:rsidR="00BC378C" w:rsidRDefault="00BC378C" w:rsidP="00BC378C">
      <w:pPr>
        <w:pStyle w:val="Heading3"/>
      </w:pPr>
      <w:bookmarkStart w:id="95" w:name="_Toc142747562"/>
      <w:r>
        <w:t>7.9</w:t>
      </w:r>
      <w:r>
        <w:tab/>
        <w:t>Rel-18 NR intra band Carrier Aggregation for xCC DL/yCC UL including contiguous and non-contiguous spectrum (x&gt;=y)</w:t>
      </w:r>
      <w:bookmarkEnd w:id="95"/>
    </w:p>
    <w:p w14:paraId="6051D7B4" w14:textId="77777777" w:rsidR="00BC378C" w:rsidRDefault="00BC378C" w:rsidP="00BC378C">
      <w:pPr>
        <w:pStyle w:val="Heading4"/>
      </w:pPr>
      <w:bookmarkStart w:id="96" w:name="_Toc142747563"/>
      <w:r>
        <w:t>7.9.1</w:t>
      </w:r>
      <w:r>
        <w:tab/>
        <w:t>Rapporteur input (WID/TR/CR)</w:t>
      </w:r>
      <w:bookmarkEnd w:id="96"/>
    </w:p>
    <w:p w14:paraId="3ECCFE57" w14:textId="77777777" w:rsidR="00BC378C" w:rsidRDefault="00BC378C" w:rsidP="00BC378C">
      <w:pPr>
        <w:rPr>
          <w:rFonts w:ascii="Arial" w:hAnsi="Arial" w:cs="Arial"/>
          <w:b/>
          <w:sz w:val="24"/>
        </w:rPr>
      </w:pPr>
      <w:r>
        <w:rPr>
          <w:rFonts w:ascii="Arial" w:hAnsi="Arial" w:cs="Arial"/>
          <w:b/>
          <w:color w:val="0000FF"/>
          <w:sz w:val="24"/>
        </w:rPr>
        <w:t>R4-2311101</w:t>
      </w:r>
      <w:r>
        <w:rPr>
          <w:rFonts w:ascii="Arial" w:hAnsi="Arial" w:cs="Arial"/>
          <w:b/>
          <w:color w:val="0000FF"/>
          <w:sz w:val="24"/>
        </w:rPr>
        <w:tab/>
      </w:r>
      <w:r>
        <w:rPr>
          <w:rFonts w:ascii="Arial" w:hAnsi="Arial" w:cs="Arial"/>
          <w:b/>
          <w:sz w:val="24"/>
        </w:rPr>
        <w:t>Revised WID NR Intra-band Rel-18</w:t>
      </w:r>
    </w:p>
    <w:p w14:paraId="5946234D"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2C516B0" w14:textId="77777777" w:rsidR="00BC378C" w:rsidRDefault="00BC378C" w:rsidP="00BC378C">
      <w:pPr>
        <w:rPr>
          <w:rFonts w:ascii="Arial" w:hAnsi="Arial" w:cs="Arial"/>
          <w:b/>
        </w:rPr>
      </w:pPr>
      <w:r>
        <w:rPr>
          <w:rFonts w:ascii="Arial" w:hAnsi="Arial" w:cs="Arial"/>
          <w:b/>
        </w:rPr>
        <w:t xml:space="preserve">Abstract: </w:t>
      </w:r>
    </w:p>
    <w:p w14:paraId="0E04565A" w14:textId="77777777" w:rsidR="00BC378C" w:rsidRDefault="00BC378C" w:rsidP="00BC378C">
      <w:r>
        <w:t>Revised WID NR Intra-band Rel-18</w:t>
      </w:r>
    </w:p>
    <w:p w14:paraId="57716A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6E662" w14:textId="77777777" w:rsidR="00BC378C" w:rsidRDefault="00BC378C" w:rsidP="00BC378C">
      <w:pPr>
        <w:rPr>
          <w:rFonts w:ascii="Arial" w:hAnsi="Arial" w:cs="Arial"/>
          <w:b/>
          <w:sz w:val="24"/>
        </w:rPr>
      </w:pPr>
      <w:r>
        <w:rPr>
          <w:rFonts w:ascii="Arial" w:hAnsi="Arial" w:cs="Arial"/>
          <w:b/>
          <w:color w:val="0000FF"/>
          <w:sz w:val="24"/>
        </w:rPr>
        <w:t>R4-2311102</w:t>
      </w:r>
      <w:r>
        <w:rPr>
          <w:rFonts w:ascii="Arial" w:hAnsi="Arial" w:cs="Arial"/>
          <w:b/>
          <w:color w:val="0000FF"/>
          <w:sz w:val="24"/>
        </w:rPr>
        <w:tab/>
      </w:r>
      <w:r>
        <w:rPr>
          <w:rFonts w:ascii="Arial" w:hAnsi="Arial" w:cs="Arial"/>
          <w:b/>
          <w:sz w:val="24"/>
        </w:rPr>
        <w:t>big CR 38.101-1 new combinations Rel-18 NR Intra-band</w:t>
      </w:r>
    </w:p>
    <w:p w14:paraId="64C1071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CR-1643  rev  Cat: B (Rel-18)</w:t>
      </w:r>
      <w:r>
        <w:rPr>
          <w:i/>
        </w:rPr>
        <w:br/>
      </w:r>
      <w:r>
        <w:rPr>
          <w:i/>
        </w:rPr>
        <w:br/>
      </w:r>
      <w:r>
        <w:rPr>
          <w:i/>
        </w:rPr>
        <w:tab/>
      </w:r>
      <w:r>
        <w:rPr>
          <w:i/>
        </w:rPr>
        <w:tab/>
      </w:r>
      <w:r>
        <w:rPr>
          <w:i/>
        </w:rPr>
        <w:tab/>
      </w:r>
      <w:r>
        <w:rPr>
          <w:i/>
        </w:rPr>
        <w:tab/>
      </w:r>
      <w:r>
        <w:rPr>
          <w:i/>
        </w:rPr>
        <w:tab/>
        <w:t>Source: Ericsson</w:t>
      </w:r>
    </w:p>
    <w:p w14:paraId="5C3A77EA" w14:textId="77777777" w:rsidR="00BC378C" w:rsidRDefault="00BC378C" w:rsidP="00BC378C">
      <w:pPr>
        <w:rPr>
          <w:rFonts w:ascii="Arial" w:hAnsi="Arial" w:cs="Arial"/>
          <w:b/>
        </w:rPr>
      </w:pPr>
      <w:r>
        <w:rPr>
          <w:rFonts w:ascii="Arial" w:hAnsi="Arial" w:cs="Arial"/>
          <w:b/>
        </w:rPr>
        <w:t xml:space="preserve">Abstract: </w:t>
      </w:r>
    </w:p>
    <w:p w14:paraId="4A17356E" w14:textId="77777777" w:rsidR="00BC378C" w:rsidRDefault="00BC378C" w:rsidP="00BC378C">
      <w:r>
        <w:t>big CR 38.101-1 new combinations Rel-18 NR Intra-band</w:t>
      </w:r>
    </w:p>
    <w:p w14:paraId="7769A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F8283" w14:textId="77777777" w:rsidR="00BC378C" w:rsidRDefault="00BC378C" w:rsidP="00BC378C">
      <w:pPr>
        <w:rPr>
          <w:rFonts w:ascii="Arial" w:hAnsi="Arial" w:cs="Arial"/>
          <w:b/>
          <w:sz w:val="24"/>
        </w:rPr>
      </w:pPr>
      <w:r>
        <w:rPr>
          <w:rFonts w:ascii="Arial" w:hAnsi="Arial" w:cs="Arial"/>
          <w:b/>
          <w:color w:val="0000FF"/>
          <w:sz w:val="24"/>
        </w:rPr>
        <w:t>R4-2311103</w:t>
      </w:r>
      <w:r>
        <w:rPr>
          <w:rFonts w:ascii="Arial" w:hAnsi="Arial" w:cs="Arial"/>
          <w:b/>
          <w:color w:val="0000FF"/>
          <w:sz w:val="24"/>
        </w:rPr>
        <w:tab/>
      </w:r>
      <w:r>
        <w:rPr>
          <w:rFonts w:ascii="Arial" w:hAnsi="Arial" w:cs="Arial"/>
          <w:b/>
          <w:sz w:val="24"/>
        </w:rPr>
        <w:t>big CR 38.101-2 new combinations Rel-18 NR Intra-band</w:t>
      </w:r>
    </w:p>
    <w:p w14:paraId="6A0EAB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CR-0621  rev  Cat: B (Rel-18)</w:t>
      </w:r>
      <w:r>
        <w:rPr>
          <w:i/>
        </w:rPr>
        <w:br/>
      </w:r>
      <w:r>
        <w:rPr>
          <w:i/>
        </w:rPr>
        <w:br/>
      </w:r>
      <w:r>
        <w:rPr>
          <w:i/>
        </w:rPr>
        <w:tab/>
      </w:r>
      <w:r>
        <w:rPr>
          <w:i/>
        </w:rPr>
        <w:tab/>
      </w:r>
      <w:r>
        <w:rPr>
          <w:i/>
        </w:rPr>
        <w:tab/>
      </w:r>
      <w:r>
        <w:rPr>
          <w:i/>
        </w:rPr>
        <w:tab/>
      </w:r>
      <w:r>
        <w:rPr>
          <w:i/>
        </w:rPr>
        <w:tab/>
        <w:t>Source: Ericsson</w:t>
      </w:r>
    </w:p>
    <w:p w14:paraId="4FC6607B" w14:textId="77777777" w:rsidR="00BC378C" w:rsidRDefault="00BC378C" w:rsidP="00BC378C">
      <w:pPr>
        <w:rPr>
          <w:rFonts w:ascii="Arial" w:hAnsi="Arial" w:cs="Arial"/>
          <w:b/>
        </w:rPr>
      </w:pPr>
      <w:r>
        <w:rPr>
          <w:rFonts w:ascii="Arial" w:hAnsi="Arial" w:cs="Arial"/>
          <w:b/>
        </w:rPr>
        <w:t xml:space="preserve">Abstract: </w:t>
      </w:r>
    </w:p>
    <w:p w14:paraId="08702155" w14:textId="77777777" w:rsidR="00BC378C" w:rsidRDefault="00BC378C" w:rsidP="00BC378C">
      <w:r>
        <w:t>big CR 38.101-2 new combinations Rel-18 NR Intra-band</w:t>
      </w:r>
    </w:p>
    <w:p w14:paraId="50BB7A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19695" w14:textId="77777777" w:rsidR="00BC378C" w:rsidRDefault="00BC378C" w:rsidP="00BC378C">
      <w:pPr>
        <w:rPr>
          <w:rFonts w:ascii="Arial" w:hAnsi="Arial" w:cs="Arial"/>
          <w:b/>
          <w:sz w:val="24"/>
        </w:rPr>
      </w:pPr>
      <w:r>
        <w:rPr>
          <w:rFonts w:ascii="Arial" w:hAnsi="Arial" w:cs="Arial"/>
          <w:b/>
          <w:color w:val="0000FF"/>
          <w:sz w:val="24"/>
        </w:rPr>
        <w:t>R4-2311104</w:t>
      </w:r>
      <w:r>
        <w:rPr>
          <w:rFonts w:ascii="Arial" w:hAnsi="Arial" w:cs="Arial"/>
          <w:b/>
          <w:color w:val="0000FF"/>
          <w:sz w:val="24"/>
        </w:rPr>
        <w:tab/>
      </w:r>
      <w:r>
        <w:rPr>
          <w:rFonts w:ascii="Arial" w:hAnsi="Arial" w:cs="Arial"/>
          <w:b/>
          <w:sz w:val="24"/>
        </w:rPr>
        <w:t>TR 38.718-01-01 v0.5.0 Rel-18 NR Intra-band</w:t>
      </w:r>
    </w:p>
    <w:p w14:paraId="11DAA2C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v0.4.0</w:t>
      </w:r>
      <w:r>
        <w:rPr>
          <w:i/>
        </w:rPr>
        <w:tab/>
        <w:t xml:space="preserve">  CR-  rev  Cat:  (Rel-18)</w:t>
      </w:r>
      <w:r>
        <w:rPr>
          <w:i/>
        </w:rPr>
        <w:br/>
      </w:r>
      <w:r>
        <w:rPr>
          <w:i/>
        </w:rPr>
        <w:br/>
      </w:r>
      <w:r>
        <w:rPr>
          <w:i/>
        </w:rPr>
        <w:tab/>
      </w:r>
      <w:r>
        <w:rPr>
          <w:i/>
        </w:rPr>
        <w:tab/>
      </w:r>
      <w:r>
        <w:rPr>
          <w:i/>
        </w:rPr>
        <w:tab/>
      </w:r>
      <w:r>
        <w:rPr>
          <w:i/>
        </w:rPr>
        <w:tab/>
      </w:r>
      <w:r>
        <w:rPr>
          <w:i/>
        </w:rPr>
        <w:tab/>
        <w:t>Source: Ericsson</w:t>
      </w:r>
    </w:p>
    <w:p w14:paraId="0BA28AAD" w14:textId="77777777" w:rsidR="00BC378C" w:rsidRDefault="00BC378C" w:rsidP="00BC378C">
      <w:pPr>
        <w:rPr>
          <w:rFonts w:ascii="Arial" w:hAnsi="Arial" w:cs="Arial"/>
          <w:b/>
        </w:rPr>
      </w:pPr>
      <w:r>
        <w:rPr>
          <w:rFonts w:ascii="Arial" w:hAnsi="Arial" w:cs="Arial"/>
          <w:b/>
        </w:rPr>
        <w:t xml:space="preserve">Abstract: </w:t>
      </w:r>
    </w:p>
    <w:p w14:paraId="75AECA0A" w14:textId="77777777" w:rsidR="00BC378C" w:rsidRDefault="00BC378C" w:rsidP="00BC378C">
      <w:r>
        <w:t>TR 38.718-01-01 v0.5.0 Rel-18 NR Intra-band</w:t>
      </w:r>
    </w:p>
    <w:p w14:paraId="4D89CE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01DB" w14:textId="77777777" w:rsidR="00BC378C" w:rsidRDefault="00BC378C" w:rsidP="00BC378C">
      <w:pPr>
        <w:pStyle w:val="Heading4"/>
      </w:pPr>
      <w:bookmarkStart w:id="97" w:name="_Toc142747564"/>
      <w:r>
        <w:t>7.9.2</w:t>
      </w:r>
      <w:r>
        <w:tab/>
        <w:t>UE RF requirements for FR1</w:t>
      </w:r>
      <w:bookmarkEnd w:id="97"/>
    </w:p>
    <w:p w14:paraId="0C8803FB" w14:textId="77777777" w:rsidR="00BC378C" w:rsidRDefault="00BC378C" w:rsidP="00BC378C">
      <w:pPr>
        <w:rPr>
          <w:rFonts w:ascii="Arial" w:hAnsi="Arial" w:cs="Arial"/>
          <w:b/>
          <w:sz w:val="24"/>
        </w:rPr>
      </w:pPr>
      <w:r>
        <w:rPr>
          <w:rFonts w:ascii="Arial" w:hAnsi="Arial" w:cs="Arial"/>
          <w:b/>
          <w:color w:val="0000FF"/>
          <w:sz w:val="24"/>
        </w:rPr>
        <w:t>R4-2311108</w:t>
      </w:r>
      <w:r>
        <w:rPr>
          <w:rFonts w:ascii="Arial" w:hAnsi="Arial" w:cs="Arial"/>
          <w:b/>
          <w:color w:val="0000FF"/>
          <w:sz w:val="24"/>
        </w:rPr>
        <w:tab/>
      </w:r>
      <w:r>
        <w:rPr>
          <w:rFonts w:ascii="Arial" w:hAnsi="Arial" w:cs="Arial"/>
          <w:b/>
          <w:sz w:val="24"/>
        </w:rPr>
        <w:t>draft CR 38.101-1 for adding UL CA_n77(2A) to DL CA_n77(3A)</w:t>
      </w:r>
    </w:p>
    <w:p w14:paraId="590D6A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72B60B68" w14:textId="77777777" w:rsidR="00BC378C" w:rsidRDefault="00BC378C" w:rsidP="00BC378C">
      <w:pPr>
        <w:rPr>
          <w:rFonts w:ascii="Arial" w:hAnsi="Arial" w:cs="Arial"/>
          <w:b/>
        </w:rPr>
      </w:pPr>
      <w:r>
        <w:rPr>
          <w:rFonts w:ascii="Arial" w:hAnsi="Arial" w:cs="Arial"/>
          <w:b/>
        </w:rPr>
        <w:t xml:space="preserve">Abstract: </w:t>
      </w:r>
    </w:p>
    <w:p w14:paraId="4CE099A1" w14:textId="77777777" w:rsidR="00BC378C" w:rsidRDefault="00BC378C" w:rsidP="00BC378C">
      <w:r>
        <w:t>draft CR 38.101-1 for adding UL CA_n77(2A) to DL CA_n77(3A)</w:t>
      </w:r>
    </w:p>
    <w:p w14:paraId="5F7291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17D3" w14:textId="77777777" w:rsidR="00BC378C" w:rsidRDefault="00BC378C" w:rsidP="00BC378C">
      <w:pPr>
        <w:rPr>
          <w:rFonts w:ascii="Arial" w:hAnsi="Arial" w:cs="Arial"/>
          <w:b/>
          <w:sz w:val="24"/>
        </w:rPr>
      </w:pPr>
      <w:r>
        <w:rPr>
          <w:rFonts w:ascii="Arial" w:hAnsi="Arial" w:cs="Arial"/>
          <w:b/>
          <w:color w:val="0000FF"/>
          <w:sz w:val="24"/>
        </w:rPr>
        <w:t>R4-2312955</w:t>
      </w:r>
      <w:r>
        <w:rPr>
          <w:rFonts w:ascii="Arial" w:hAnsi="Arial" w:cs="Arial"/>
          <w:b/>
          <w:color w:val="0000FF"/>
          <w:sz w:val="24"/>
        </w:rPr>
        <w:tab/>
      </w:r>
      <w:r>
        <w:rPr>
          <w:rFonts w:ascii="Arial" w:hAnsi="Arial" w:cs="Arial"/>
          <w:b/>
          <w:sz w:val="24"/>
        </w:rPr>
        <w:t>Addition of FR1 intra-band BCS 4 and 5</w:t>
      </w:r>
    </w:p>
    <w:p w14:paraId="216ADA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1B5FCD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BFDDF" w14:textId="77777777" w:rsidR="00BC378C" w:rsidRDefault="00BC378C" w:rsidP="00BC378C">
      <w:pPr>
        <w:rPr>
          <w:rFonts w:ascii="Arial" w:hAnsi="Arial" w:cs="Arial"/>
          <w:b/>
          <w:sz w:val="24"/>
        </w:rPr>
      </w:pPr>
      <w:r>
        <w:rPr>
          <w:rFonts w:ascii="Arial" w:hAnsi="Arial" w:cs="Arial"/>
          <w:b/>
          <w:color w:val="0000FF"/>
          <w:sz w:val="24"/>
        </w:rPr>
        <w:t>R4-2313341</w:t>
      </w:r>
      <w:r>
        <w:rPr>
          <w:rFonts w:ascii="Arial" w:hAnsi="Arial" w:cs="Arial"/>
          <w:b/>
          <w:color w:val="0000FF"/>
          <w:sz w:val="24"/>
        </w:rPr>
        <w:tab/>
      </w:r>
      <w:r>
        <w:rPr>
          <w:rFonts w:ascii="Arial" w:hAnsi="Arial" w:cs="Arial"/>
          <w:b/>
          <w:sz w:val="24"/>
        </w:rPr>
        <w:t>draft CR 38.101-1 adding missing fallback CA_n1(2A)</w:t>
      </w:r>
    </w:p>
    <w:p w14:paraId="7527215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7936CB76" w14:textId="77777777" w:rsidR="00BC378C" w:rsidRDefault="00BC378C" w:rsidP="00BC378C">
      <w:pPr>
        <w:rPr>
          <w:rFonts w:ascii="Arial" w:hAnsi="Arial" w:cs="Arial"/>
          <w:b/>
        </w:rPr>
      </w:pPr>
      <w:r>
        <w:rPr>
          <w:rFonts w:ascii="Arial" w:hAnsi="Arial" w:cs="Arial"/>
          <w:b/>
        </w:rPr>
        <w:t xml:space="preserve">Abstract: </w:t>
      </w:r>
    </w:p>
    <w:p w14:paraId="46286B5F" w14:textId="77777777" w:rsidR="00BC378C" w:rsidRDefault="00BC378C" w:rsidP="00BC378C">
      <w:r>
        <w:t>draft CR 38.101-1 adding missing fallback CA_n1(2A)</w:t>
      </w:r>
    </w:p>
    <w:p w14:paraId="17ABFE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03ED0" w14:textId="77777777" w:rsidR="00BC378C" w:rsidRDefault="00BC378C" w:rsidP="00BC378C">
      <w:pPr>
        <w:rPr>
          <w:rFonts w:ascii="Arial" w:hAnsi="Arial" w:cs="Arial"/>
          <w:b/>
          <w:sz w:val="24"/>
        </w:rPr>
      </w:pPr>
      <w:r>
        <w:rPr>
          <w:rFonts w:ascii="Arial" w:hAnsi="Arial" w:cs="Arial"/>
          <w:b/>
          <w:color w:val="0000FF"/>
          <w:sz w:val="24"/>
        </w:rPr>
        <w:t>R4-2313342</w:t>
      </w:r>
      <w:r>
        <w:rPr>
          <w:rFonts w:ascii="Arial" w:hAnsi="Arial" w:cs="Arial"/>
          <w:b/>
          <w:color w:val="0000FF"/>
          <w:sz w:val="24"/>
        </w:rPr>
        <w:tab/>
      </w:r>
      <w:r>
        <w:rPr>
          <w:rFonts w:ascii="Arial" w:hAnsi="Arial" w:cs="Arial"/>
          <w:b/>
          <w:sz w:val="24"/>
        </w:rPr>
        <w:t>draft CR 38.101-1 corrections NR CA intra-band</w:t>
      </w:r>
    </w:p>
    <w:p w14:paraId="5356948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B8D7050" w14:textId="77777777" w:rsidR="00BC378C" w:rsidRDefault="00BC378C" w:rsidP="00BC378C">
      <w:pPr>
        <w:rPr>
          <w:rFonts w:ascii="Arial" w:hAnsi="Arial" w:cs="Arial"/>
          <w:b/>
        </w:rPr>
      </w:pPr>
      <w:r>
        <w:rPr>
          <w:rFonts w:ascii="Arial" w:hAnsi="Arial" w:cs="Arial"/>
          <w:b/>
        </w:rPr>
        <w:t xml:space="preserve">Abstract: </w:t>
      </w:r>
    </w:p>
    <w:p w14:paraId="3C1A8268" w14:textId="77777777" w:rsidR="00BC378C" w:rsidRDefault="00BC378C" w:rsidP="00BC378C">
      <w:r>
        <w:t>draft CR 38.101-1 corrections NR CA intra-band</w:t>
      </w:r>
    </w:p>
    <w:p w14:paraId="6009A5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31CD" w14:textId="77777777" w:rsidR="00BC378C" w:rsidRDefault="00BC378C" w:rsidP="00BC378C">
      <w:pPr>
        <w:pStyle w:val="Heading4"/>
      </w:pPr>
      <w:bookmarkStart w:id="98" w:name="_Toc142747565"/>
      <w:r>
        <w:t>7.9.3</w:t>
      </w:r>
      <w:r>
        <w:tab/>
        <w:t>UE RF requirements for FR2</w:t>
      </w:r>
      <w:bookmarkEnd w:id="98"/>
    </w:p>
    <w:p w14:paraId="7A9889F1" w14:textId="77777777" w:rsidR="00BC378C" w:rsidRDefault="00BC378C" w:rsidP="00BC378C">
      <w:pPr>
        <w:rPr>
          <w:rFonts w:ascii="Arial" w:hAnsi="Arial" w:cs="Arial"/>
          <w:b/>
          <w:sz w:val="24"/>
        </w:rPr>
      </w:pPr>
      <w:r>
        <w:rPr>
          <w:rFonts w:ascii="Arial" w:hAnsi="Arial" w:cs="Arial"/>
          <w:b/>
          <w:color w:val="0000FF"/>
          <w:sz w:val="24"/>
        </w:rPr>
        <w:t>R4-2312643</w:t>
      </w:r>
      <w:r>
        <w:rPr>
          <w:rFonts w:ascii="Arial" w:hAnsi="Arial" w:cs="Arial"/>
          <w:b/>
          <w:color w:val="0000FF"/>
          <w:sz w:val="24"/>
        </w:rPr>
        <w:tab/>
      </w:r>
      <w:r>
        <w:rPr>
          <w:rFonts w:ascii="Arial" w:hAnsi="Arial" w:cs="Arial"/>
          <w:b/>
          <w:sz w:val="24"/>
        </w:rPr>
        <w:t>Draft CR for 38.101-2 to add new uplink configurations and intra-band CA configurations</w:t>
      </w:r>
    </w:p>
    <w:p w14:paraId="48F0E8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w:t>
      </w:r>
    </w:p>
    <w:p w14:paraId="5D06CE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BB68" w14:textId="77777777" w:rsidR="00BC378C" w:rsidRDefault="00BC378C" w:rsidP="00BC378C">
      <w:pPr>
        <w:rPr>
          <w:rFonts w:ascii="Arial" w:hAnsi="Arial" w:cs="Arial"/>
          <w:b/>
          <w:sz w:val="24"/>
        </w:rPr>
      </w:pPr>
      <w:r>
        <w:rPr>
          <w:rFonts w:ascii="Arial" w:hAnsi="Arial" w:cs="Arial"/>
          <w:b/>
          <w:color w:val="0000FF"/>
          <w:sz w:val="24"/>
        </w:rPr>
        <w:t>R4-2312646</w:t>
      </w:r>
      <w:r>
        <w:rPr>
          <w:rFonts w:ascii="Arial" w:hAnsi="Arial" w:cs="Arial"/>
          <w:b/>
          <w:color w:val="0000FF"/>
          <w:sz w:val="24"/>
        </w:rPr>
        <w:tab/>
      </w:r>
      <w:r>
        <w:rPr>
          <w:rFonts w:ascii="Arial" w:hAnsi="Arial" w:cs="Arial"/>
          <w:b/>
          <w:sz w:val="24"/>
        </w:rPr>
        <w:t>Draft CR for 38.101-2 to add new CA configurations for the NR intra-band CA combinations</w:t>
      </w:r>
    </w:p>
    <w:p w14:paraId="40D869D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4961F8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54650" w14:textId="77777777" w:rsidR="00BC378C" w:rsidRDefault="00BC378C" w:rsidP="00BC378C">
      <w:pPr>
        <w:rPr>
          <w:rFonts w:ascii="Arial" w:hAnsi="Arial" w:cs="Arial"/>
          <w:b/>
          <w:sz w:val="24"/>
        </w:rPr>
      </w:pPr>
      <w:r>
        <w:rPr>
          <w:rFonts w:ascii="Arial" w:hAnsi="Arial" w:cs="Arial"/>
          <w:b/>
          <w:color w:val="0000FF"/>
          <w:sz w:val="24"/>
        </w:rPr>
        <w:t>R4-2313343</w:t>
      </w:r>
      <w:r>
        <w:rPr>
          <w:rFonts w:ascii="Arial" w:hAnsi="Arial" w:cs="Arial"/>
          <w:b/>
          <w:color w:val="0000FF"/>
          <w:sz w:val="24"/>
        </w:rPr>
        <w:tab/>
      </w:r>
      <w:r>
        <w:rPr>
          <w:rFonts w:ascii="Arial" w:hAnsi="Arial" w:cs="Arial"/>
          <w:b/>
          <w:sz w:val="24"/>
        </w:rPr>
        <w:t>draft CR 38.101-2 adding missing fallbacks CA_n258R2 - CA_n258R10</w:t>
      </w:r>
    </w:p>
    <w:p w14:paraId="04174B2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0CA9B8DC" w14:textId="77777777" w:rsidR="00BC378C" w:rsidRDefault="00BC378C" w:rsidP="00BC378C">
      <w:pPr>
        <w:rPr>
          <w:rFonts w:ascii="Arial" w:hAnsi="Arial" w:cs="Arial"/>
          <w:b/>
        </w:rPr>
      </w:pPr>
      <w:r>
        <w:rPr>
          <w:rFonts w:ascii="Arial" w:hAnsi="Arial" w:cs="Arial"/>
          <w:b/>
        </w:rPr>
        <w:t xml:space="preserve">Abstract: </w:t>
      </w:r>
    </w:p>
    <w:p w14:paraId="6625862B" w14:textId="77777777" w:rsidR="00BC378C" w:rsidRDefault="00BC378C" w:rsidP="00BC378C">
      <w:r>
        <w:t>draft CR 38.101-2 adding missing fallbacks CA_n258R2 - CA_n258R10</w:t>
      </w:r>
    </w:p>
    <w:p w14:paraId="48990C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253EA" w14:textId="77777777" w:rsidR="00BC378C" w:rsidRDefault="00BC378C" w:rsidP="00BC378C">
      <w:pPr>
        <w:pStyle w:val="Heading3"/>
      </w:pPr>
      <w:bookmarkStart w:id="99" w:name="_Toc142747566"/>
      <w:r>
        <w:t>7.10</w:t>
      </w:r>
      <w:r>
        <w:tab/>
        <w:t>Rel-18 NR Inter-band Carrier Aggregation/Dual Connectivity for 2 bands DL with x bands UL (x=1,2)</w:t>
      </w:r>
      <w:bookmarkEnd w:id="99"/>
    </w:p>
    <w:p w14:paraId="32AA1419" w14:textId="77777777" w:rsidR="00BC378C" w:rsidRDefault="00BC378C" w:rsidP="00BC378C">
      <w:pPr>
        <w:rPr>
          <w:rFonts w:ascii="Arial" w:hAnsi="Arial" w:cs="Arial"/>
          <w:b/>
          <w:sz w:val="24"/>
        </w:rPr>
      </w:pPr>
      <w:r>
        <w:rPr>
          <w:rFonts w:ascii="Arial" w:hAnsi="Arial" w:cs="Arial"/>
          <w:b/>
          <w:color w:val="0000FF"/>
          <w:sz w:val="24"/>
        </w:rPr>
        <w:t>R4-2311747</w:t>
      </w:r>
      <w:r>
        <w:rPr>
          <w:rFonts w:ascii="Arial" w:hAnsi="Arial" w:cs="Arial"/>
          <w:b/>
          <w:color w:val="0000FF"/>
          <w:sz w:val="24"/>
        </w:rPr>
        <w:tab/>
      </w:r>
      <w:r>
        <w:rPr>
          <w:rFonts w:ascii="Arial" w:hAnsi="Arial" w:cs="Arial"/>
          <w:b/>
          <w:sz w:val="24"/>
        </w:rPr>
        <w:t>draft CR to add new NR-CA FR2 configurations</w:t>
      </w:r>
    </w:p>
    <w:p w14:paraId="41D1BFA0"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26B12DF9" w14:textId="77777777" w:rsidR="00BC378C" w:rsidRDefault="00BC378C" w:rsidP="00BC378C">
      <w:pPr>
        <w:rPr>
          <w:rFonts w:ascii="Arial" w:hAnsi="Arial" w:cs="Arial"/>
          <w:b/>
        </w:rPr>
      </w:pPr>
      <w:r>
        <w:rPr>
          <w:rFonts w:ascii="Arial" w:hAnsi="Arial" w:cs="Arial"/>
          <w:b/>
        </w:rPr>
        <w:t xml:space="preserve">Abstract: </w:t>
      </w:r>
    </w:p>
    <w:p w14:paraId="763D82EB" w14:textId="77777777" w:rsidR="00BC378C" w:rsidRDefault="00BC378C" w:rsidP="00BC378C">
      <w:r>
        <w:t>Adding new 2BDL NR-CA configurations including FR2.</w:t>
      </w:r>
    </w:p>
    <w:p w14:paraId="30D46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3AE2A" w14:textId="77777777" w:rsidR="00BC378C" w:rsidRDefault="00BC378C" w:rsidP="00BC378C">
      <w:pPr>
        <w:pStyle w:val="Heading4"/>
      </w:pPr>
      <w:bookmarkStart w:id="100" w:name="_Toc142747567"/>
      <w:r>
        <w:t>7.10.1</w:t>
      </w:r>
      <w:r>
        <w:tab/>
        <w:t>Rapporteur input (WID/TR/CR)</w:t>
      </w:r>
      <w:bookmarkEnd w:id="100"/>
    </w:p>
    <w:p w14:paraId="6B1D7AF0" w14:textId="77777777" w:rsidR="00BC378C" w:rsidRDefault="00BC378C" w:rsidP="00BC378C">
      <w:pPr>
        <w:rPr>
          <w:rFonts w:ascii="Arial" w:hAnsi="Arial" w:cs="Arial"/>
          <w:b/>
          <w:sz w:val="24"/>
        </w:rPr>
      </w:pPr>
      <w:r>
        <w:rPr>
          <w:rFonts w:ascii="Arial" w:hAnsi="Arial" w:cs="Arial"/>
          <w:b/>
          <w:color w:val="0000FF"/>
          <w:sz w:val="24"/>
        </w:rPr>
        <w:t>R4-2312478</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650248C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3AF54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9123" w14:textId="77777777" w:rsidR="00BC378C" w:rsidRDefault="00BC378C" w:rsidP="00BC378C">
      <w:pPr>
        <w:rPr>
          <w:rFonts w:ascii="Arial" w:hAnsi="Arial" w:cs="Arial"/>
          <w:b/>
          <w:sz w:val="24"/>
        </w:rPr>
      </w:pPr>
      <w:r>
        <w:rPr>
          <w:rFonts w:ascii="Arial" w:hAnsi="Arial" w:cs="Arial"/>
          <w:b/>
          <w:color w:val="0000FF"/>
          <w:sz w:val="24"/>
        </w:rPr>
        <w:t>R4-2312479</w:t>
      </w:r>
      <w:r>
        <w:rPr>
          <w:rFonts w:ascii="Arial" w:hAnsi="Arial" w:cs="Arial"/>
          <w:b/>
          <w:color w:val="0000FF"/>
          <w:sz w:val="24"/>
        </w:rPr>
        <w:tab/>
      </w:r>
      <w:r>
        <w:rPr>
          <w:rFonts w:ascii="Arial" w:hAnsi="Arial" w:cs="Arial"/>
          <w:b/>
          <w:sz w:val="24"/>
        </w:rPr>
        <w:t>TR38.718-02-01 v0.7.0: Rel-18 NR Inter-band Carrier Aggregation/Dual Connectivity for 2 bands DL with x bands UL (x=1,2)</w:t>
      </w:r>
    </w:p>
    <w:p w14:paraId="19DEB2D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0F7F0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616B4" w14:textId="77777777" w:rsidR="00BC378C" w:rsidRDefault="00BC378C" w:rsidP="00BC378C">
      <w:pPr>
        <w:rPr>
          <w:rFonts w:ascii="Arial" w:hAnsi="Arial" w:cs="Arial"/>
          <w:b/>
          <w:sz w:val="24"/>
        </w:rPr>
      </w:pPr>
      <w:r>
        <w:rPr>
          <w:rFonts w:ascii="Arial" w:hAnsi="Arial" w:cs="Arial"/>
          <w:b/>
          <w:color w:val="0000FF"/>
          <w:sz w:val="24"/>
        </w:rPr>
        <w:t>R4-2312480</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2561B4A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CR-1721  rev  Cat: B (Rel-18)</w:t>
      </w:r>
      <w:r>
        <w:rPr>
          <w:i/>
        </w:rPr>
        <w:br/>
      </w:r>
      <w:r>
        <w:rPr>
          <w:i/>
        </w:rPr>
        <w:br/>
      </w:r>
      <w:r>
        <w:rPr>
          <w:i/>
        </w:rPr>
        <w:tab/>
      </w:r>
      <w:r>
        <w:rPr>
          <w:i/>
        </w:rPr>
        <w:tab/>
      </w:r>
      <w:r>
        <w:rPr>
          <w:i/>
        </w:rPr>
        <w:tab/>
      </w:r>
      <w:r>
        <w:rPr>
          <w:i/>
        </w:rPr>
        <w:tab/>
      </w:r>
      <w:r>
        <w:rPr>
          <w:i/>
        </w:rPr>
        <w:tab/>
        <w:t>Source: ZTE Corporation</w:t>
      </w:r>
    </w:p>
    <w:p w14:paraId="305D67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CADC" w14:textId="77777777" w:rsidR="00BC378C" w:rsidRDefault="00BC378C" w:rsidP="00BC378C">
      <w:pPr>
        <w:rPr>
          <w:rFonts w:ascii="Arial" w:hAnsi="Arial" w:cs="Arial"/>
          <w:b/>
          <w:sz w:val="24"/>
        </w:rPr>
      </w:pPr>
      <w:r>
        <w:rPr>
          <w:rFonts w:ascii="Arial" w:hAnsi="Arial" w:cs="Arial"/>
          <w:b/>
          <w:color w:val="0000FF"/>
          <w:sz w:val="24"/>
        </w:rPr>
        <w:t>R4-2312481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4B9A0C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CR-0633  rev  Cat: B (Rel-18)</w:t>
      </w:r>
      <w:r>
        <w:rPr>
          <w:i/>
        </w:rPr>
        <w:br/>
      </w:r>
      <w:r>
        <w:rPr>
          <w:i/>
        </w:rPr>
        <w:br/>
      </w:r>
      <w:r>
        <w:rPr>
          <w:i/>
        </w:rPr>
        <w:tab/>
      </w:r>
      <w:r>
        <w:rPr>
          <w:i/>
        </w:rPr>
        <w:tab/>
      </w:r>
      <w:r>
        <w:rPr>
          <w:i/>
        </w:rPr>
        <w:tab/>
      </w:r>
      <w:r>
        <w:rPr>
          <w:i/>
        </w:rPr>
        <w:tab/>
      </w:r>
      <w:r>
        <w:rPr>
          <w:i/>
        </w:rPr>
        <w:tab/>
        <w:t>Source: ZTE Corporation</w:t>
      </w:r>
    </w:p>
    <w:p w14:paraId="6FDE55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6946" w14:textId="77777777" w:rsidR="00BC378C" w:rsidRDefault="00BC378C" w:rsidP="00BC378C">
      <w:pPr>
        <w:rPr>
          <w:rFonts w:ascii="Arial" w:hAnsi="Arial" w:cs="Arial"/>
          <w:b/>
          <w:sz w:val="24"/>
        </w:rPr>
      </w:pPr>
      <w:r>
        <w:rPr>
          <w:rFonts w:ascii="Arial" w:hAnsi="Arial" w:cs="Arial"/>
          <w:b/>
          <w:color w:val="0000FF"/>
          <w:sz w:val="24"/>
        </w:rPr>
        <w:t>R4-2312482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56256C3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CR-1010  rev  Cat: B (Rel-18)</w:t>
      </w:r>
      <w:r>
        <w:rPr>
          <w:i/>
        </w:rPr>
        <w:br/>
      </w:r>
      <w:r>
        <w:rPr>
          <w:i/>
        </w:rPr>
        <w:br/>
      </w:r>
      <w:r>
        <w:rPr>
          <w:i/>
        </w:rPr>
        <w:tab/>
      </w:r>
      <w:r>
        <w:rPr>
          <w:i/>
        </w:rPr>
        <w:tab/>
      </w:r>
      <w:r>
        <w:rPr>
          <w:i/>
        </w:rPr>
        <w:tab/>
      </w:r>
      <w:r>
        <w:rPr>
          <w:i/>
        </w:rPr>
        <w:tab/>
      </w:r>
      <w:r>
        <w:rPr>
          <w:i/>
        </w:rPr>
        <w:tab/>
        <w:t>Source: ZTE Corporation</w:t>
      </w:r>
    </w:p>
    <w:p w14:paraId="74B610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B74" w14:textId="77777777" w:rsidR="00BC378C" w:rsidRDefault="00BC378C" w:rsidP="00BC378C">
      <w:pPr>
        <w:rPr>
          <w:rFonts w:ascii="Arial" w:hAnsi="Arial" w:cs="Arial"/>
          <w:b/>
          <w:sz w:val="24"/>
        </w:rPr>
      </w:pPr>
      <w:r>
        <w:rPr>
          <w:rFonts w:ascii="Arial" w:hAnsi="Arial" w:cs="Arial"/>
          <w:b/>
          <w:color w:val="0000FF"/>
          <w:sz w:val="24"/>
        </w:rPr>
        <w:t>R4-2313258</w:t>
      </w:r>
      <w:r>
        <w:rPr>
          <w:rFonts w:ascii="Arial" w:hAnsi="Arial" w:cs="Arial"/>
          <w:b/>
          <w:color w:val="0000FF"/>
          <w:sz w:val="24"/>
        </w:rPr>
        <w:tab/>
      </w:r>
      <w:r>
        <w:rPr>
          <w:rFonts w:ascii="Arial" w:hAnsi="Arial" w:cs="Arial"/>
          <w:b/>
          <w:sz w:val="24"/>
        </w:rPr>
        <w:t>MSD analysis for CA_n71A-n85A with wider n71 UL CBWs</w:t>
      </w:r>
    </w:p>
    <w:p w14:paraId="351285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9D5C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28CD" w14:textId="77777777" w:rsidR="00BC378C" w:rsidRDefault="00BC378C" w:rsidP="00BC378C">
      <w:pPr>
        <w:pStyle w:val="Heading4"/>
      </w:pPr>
      <w:bookmarkStart w:id="101" w:name="_Toc142747568"/>
      <w:r>
        <w:t>7.10.2</w:t>
      </w:r>
      <w:r>
        <w:tab/>
        <w:t>UE RF requirements without FR2 band</w:t>
      </w:r>
      <w:bookmarkEnd w:id="101"/>
    </w:p>
    <w:p w14:paraId="3640EA22" w14:textId="77777777" w:rsidR="00BC378C" w:rsidRDefault="00BC378C" w:rsidP="00BC378C">
      <w:pPr>
        <w:rPr>
          <w:rFonts w:ascii="Arial" w:hAnsi="Arial" w:cs="Arial"/>
          <w:b/>
          <w:sz w:val="24"/>
        </w:rPr>
      </w:pPr>
      <w:r>
        <w:rPr>
          <w:rFonts w:ascii="Arial" w:hAnsi="Arial" w:cs="Arial"/>
          <w:b/>
          <w:color w:val="0000FF"/>
          <w:sz w:val="24"/>
        </w:rPr>
        <w:t>R4-2311109</w:t>
      </w:r>
      <w:r>
        <w:rPr>
          <w:rFonts w:ascii="Arial" w:hAnsi="Arial" w:cs="Arial"/>
          <w:b/>
          <w:color w:val="0000FF"/>
          <w:sz w:val="24"/>
        </w:rPr>
        <w:tab/>
      </w:r>
      <w:r>
        <w:rPr>
          <w:rFonts w:ascii="Arial" w:hAnsi="Arial" w:cs="Arial"/>
          <w:b/>
          <w:sz w:val="24"/>
        </w:rPr>
        <w:t>draft CR 38.101-1 for adding new configurations for 2 bands NR CA</w:t>
      </w:r>
    </w:p>
    <w:p w14:paraId="7362F3E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6334DFE" w14:textId="77777777" w:rsidR="00BC378C" w:rsidRDefault="00BC378C" w:rsidP="00BC378C">
      <w:pPr>
        <w:rPr>
          <w:rFonts w:ascii="Arial" w:hAnsi="Arial" w:cs="Arial"/>
          <w:b/>
        </w:rPr>
      </w:pPr>
      <w:r>
        <w:rPr>
          <w:rFonts w:ascii="Arial" w:hAnsi="Arial" w:cs="Arial"/>
          <w:b/>
        </w:rPr>
        <w:t xml:space="preserve">Abstract: </w:t>
      </w:r>
    </w:p>
    <w:p w14:paraId="6943CCEE" w14:textId="77777777" w:rsidR="00BC378C" w:rsidRDefault="00BC378C" w:rsidP="00BC378C">
      <w:r>
        <w:t>draft CR 38.101-1 for adding new configurations for 2 bands NR CA</w:t>
      </w:r>
    </w:p>
    <w:p w14:paraId="6919C7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6D802" w14:textId="77777777" w:rsidR="00BC378C" w:rsidRDefault="00BC378C" w:rsidP="00BC378C">
      <w:pPr>
        <w:rPr>
          <w:rFonts w:ascii="Arial" w:hAnsi="Arial" w:cs="Arial"/>
          <w:b/>
          <w:sz w:val="24"/>
        </w:rPr>
      </w:pPr>
      <w:r>
        <w:rPr>
          <w:rFonts w:ascii="Arial" w:hAnsi="Arial" w:cs="Arial"/>
          <w:b/>
          <w:color w:val="0000FF"/>
          <w:sz w:val="24"/>
        </w:rPr>
        <w:t>R4-2311110</w:t>
      </w:r>
      <w:r>
        <w:rPr>
          <w:rFonts w:ascii="Arial" w:hAnsi="Arial" w:cs="Arial"/>
          <w:b/>
          <w:color w:val="0000FF"/>
          <w:sz w:val="24"/>
        </w:rPr>
        <w:tab/>
      </w:r>
      <w:r>
        <w:rPr>
          <w:rFonts w:ascii="Arial" w:hAnsi="Arial" w:cs="Arial"/>
          <w:b/>
          <w:sz w:val="24"/>
        </w:rPr>
        <w:t>TP for 38718-02-01 adding UL CA_n78(2A) to DL CA_n5A-n78(2A)</w:t>
      </w:r>
    </w:p>
    <w:p w14:paraId="2A99972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1485F26" w14:textId="77777777" w:rsidR="00BC378C" w:rsidRDefault="00BC378C" w:rsidP="00BC378C">
      <w:pPr>
        <w:rPr>
          <w:rFonts w:ascii="Arial" w:hAnsi="Arial" w:cs="Arial"/>
          <w:b/>
        </w:rPr>
      </w:pPr>
      <w:r>
        <w:rPr>
          <w:rFonts w:ascii="Arial" w:hAnsi="Arial" w:cs="Arial"/>
          <w:b/>
        </w:rPr>
        <w:t xml:space="preserve">Abstract: </w:t>
      </w:r>
    </w:p>
    <w:p w14:paraId="3077268C" w14:textId="77777777" w:rsidR="00BC378C" w:rsidRDefault="00BC378C" w:rsidP="00BC378C">
      <w:r>
        <w:t>TP for 38718-02-01 adding UL CA_n78(2A) to DL CA_n5A-n78(2A)</w:t>
      </w:r>
    </w:p>
    <w:p w14:paraId="660E98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7D08C" w14:textId="77777777" w:rsidR="00BC378C" w:rsidRDefault="00BC378C" w:rsidP="00BC378C">
      <w:pPr>
        <w:rPr>
          <w:rFonts w:ascii="Arial" w:hAnsi="Arial" w:cs="Arial"/>
          <w:b/>
          <w:sz w:val="24"/>
        </w:rPr>
      </w:pPr>
      <w:r>
        <w:rPr>
          <w:rFonts w:ascii="Arial" w:hAnsi="Arial" w:cs="Arial"/>
          <w:b/>
          <w:color w:val="0000FF"/>
          <w:sz w:val="24"/>
        </w:rPr>
        <w:t>R4-2311111</w:t>
      </w:r>
      <w:r>
        <w:rPr>
          <w:rFonts w:ascii="Arial" w:hAnsi="Arial" w:cs="Arial"/>
          <w:b/>
          <w:color w:val="0000FF"/>
          <w:sz w:val="24"/>
        </w:rPr>
        <w:tab/>
      </w:r>
      <w:r>
        <w:rPr>
          <w:rFonts w:ascii="Arial" w:hAnsi="Arial" w:cs="Arial"/>
          <w:b/>
          <w:sz w:val="24"/>
        </w:rPr>
        <w:t>TP for 38718-02-01 adding UL CA_n78(2A) to DL CA_n25A-n78(2A)</w:t>
      </w:r>
    </w:p>
    <w:p w14:paraId="36085D8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9F8051C" w14:textId="77777777" w:rsidR="00BC378C" w:rsidRDefault="00BC378C" w:rsidP="00BC378C">
      <w:pPr>
        <w:rPr>
          <w:rFonts w:ascii="Arial" w:hAnsi="Arial" w:cs="Arial"/>
          <w:b/>
        </w:rPr>
      </w:pPr>
      <w:r>
        <w:rPr>
          <w:rFonts w:ascii="Arial" w:hAnsi="Arial" w:cs="Arial"/>
          <w:b/>
        </w:rPr>
        <w:t xml:space="preserve">Abstract: </w:t>
      </w:r>
    </w:p>
    <w:p w14:paraId="3AE90EEA" w14:textId="77777777" w:rsidR="00BC378C" w:rsidRDefault="00BC378C" w:rsidP="00BC378C">
      <w:r>
        <w:t>TP for 38718-02-01 adding UL CA_n78(2A) to DL CA_n25A-n78(2A)</w:t>
      </w:r>
    </w:p>
    <w:p w14:paraId="19EDF7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A648" w14:textId="77777777" w:rsidR="00BC378C" w:rsidRDefault="00BC378C" w:rsidP="00BC378C">
      <w:pPr>
        <w:rPr>
          <w:rFonts w:ascii="Arial" w:hAnsi="Arial" w:cs="Arial"/>
          <w:b/>
          <w:sz w:val="24"/>
        </w:rPr>
      </w:pPr>
      <w:r>
        <w:rPr>
          <w:rFonts w:ascii="Arial" w:hAnsi="Arial" w:cs="Arial"/>
          <w:b/>
          <w:color w:val="0000FF"/>
          <w:sz w:val="24"/>
        </w:rPr>
        <w:t>R4-2311112</w:t>
      </w:r>
      <w:r>
        <w:rPr>
          <w:rFonts w:ascii="Arial" w:hAnsi="Arial" w:cs="Arial"/>
          <w:b/>
          <w:color w:val="0000FF"/>
          <w:sz w:val="24"/>
        </w:rPr>
        <w:tab/>
      </w:r>
      <w:r>
        <w:rPr>
          <w:rFonts w:ascii="Arial" w:hAnsi="Arial" w:cs="Arial"/>
          <w:b/>
          <w:sz w:val="24"/>
        </w:rPr>
        <w:t>TP for 38718-02-01 adding UL CA_n78(2A) to DL CA_n66A-n78(2A)</w:t>
      </w:r>
    </w:p>
    <w:p w14:paraId="39ABF59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4F98F1B" w14:textId="77777777" w:rsidR="00BC378C" w:rsidRDefault="00BC378C" w:rsidP="00BC378C">
      <w:pPr>
        <w:rPr>
          <w:rFonts w:ascii="Arial" w:hAnsi="Arial" w:cs="Arial"/>
          <w:b/>
        </w:rPr>
      </w:pPr>
      <w:r>
        <w:rPr>
          <w:rFonts w:ascii="Arial" w:hAnsi="Arial" w:cs="Arial"/>
          <w:b/>
        </w:rPr>
        <w:t xml:space="preserve">Abstract: </w:t>
      </w:r>
    </w:p>
    <w:p w14:paraId="44F3ABD7" w14:textId="77777777" w:rsidR="00BC378C" w:rsidRDefault="00BC378C" w:rsidP="00BC378C">
      <w:r>
        <w:t>TP for 38718-02-01 adding UL CA_n78(2A) to DL CA_n66A-n78(2A)</w:t>
      </w:r>
    </w:p>
    <w:p w14:paraId="531437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DA98" w14:textId="77777777" w:rsidR="00BC378C" w:rsidRDefault="00BC378C" w:rsidP="00BC378C">
      <w:pPr>
        <w:rPr>
          <w:rFonts w:ascii="Arial" w:hAnsi="Arial" w:cs="Arial"/>
          <w:b/>
          <w:sz w:val="24"/>
        </w:rPr>
      </w:pPr>
      <w:r>
        <w:rPr>
          <w:rFonts w:ascii="Arial" w:hAnsi="Arial" w:cs="Arial"/>
          <w:b/>
          <w:color w:val="0000FF"/>
          <w:sz w:val="24"/>
        </w:rPr>
        <w:t>R4-2311462</w:t>
      </w:r>
      <w:r>
        <w:rPr>
          <w:rFonts w:ascii="Arial" w:hAnsi="Arial" w:cs="Arial"/>
          <w:b/>
          <w:color w:val="0000FF"/>
          <w:sz w:val="24"/>
        </w:rPr>
        <w:tab/>
      </w:r>
      <w:r>
        <w:rPr>
          <w:rFonts w:ascii="Arial" w:hAnsi="Arial" w:cs="Arial"/>
          <w:b/>
          <w:sz w:val="24"/>
        </w:rPr>
        <w:t>TP for  38.718-02-01 on correct CA_n3A-n75A</w:t>
      </w:r>
    </w:p>
    <w:p w14:paraId="54C0CD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39BE19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924A3" w14:textId="77777777" w:rsidR="00BC378C" w:rsidRDefault="00BC378C" w:rsidP="00BC378C">
      <w:pPr>
        <w:rPr>
          <w:rFonts w:ascii="Arial" w:hAnsi="Arial" w:cs="Arial"/>
          <w:b/>
          <w:sz w:val="24"/>
        </w:rPr>
      </w:pPr>
      <w:r>
        <w:rPr>
          <w:rFonts w:ascii="Arial" w:hAnsi="Arial" w:cs="Arial"/>
          <w:b/>
          <w:color w:val="0000FF"/>
          <w:sz w:val="24"/>
        </w:rPr>
        <w:t>R4-2311472</w:t>
      </w:r>
      <w:r>
        <w:rPr>
          <w:rFonts w:ascii="Arial" w:hAnsi="Arial" w:cs="Arial"/>
          <w:b/>
          <w:color w:val="0000FF"/>
          <w:sz w:val="24"/>
        </w:rPr>
        <w:tab/>
      </w:r>
      <w:r>
        <w:rPr>
          <w:rFonts w:ascii="Arial" w:hAnsi="Arial" w:cs="Arial"/>
          <w:b/>
          <w:sz w:val="24"/>
        </w:rPr>
        <w:t>TP for  38.718-02-01 to include CA_n2(2A)-n7A</w:t>
      </w:r>
    </w:p>
    <w:p w14:paraId="5B6F341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42E3D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749BA" w14:textId="77777777" w:rsidR="00BC378C" w:rsidRDefault="00BC378C" w:rsidP="00BC378C">
      <w:pPr>
        <w:rPr>
          <w:rFonts w:ascii="Arial" w:hAnsi="Arial" w:cs="Arial"/>
          <w:b/>
          <w:sz w:val="24"/>
        </w:rPr>
      </w:pPr>
      <w:r>
        <w:rPr>
          <w:rFonts w:ascii="Arial" w:hAnsi="Arial" w:cs="Arial"/>
          <w:b/>
          <w:color w:val="0000FF"/>
          <w:sz w:val="24"/>
        </w:rPr>
        <w:t>R4-2311947</w:t>
      </w:r>
      <w:r>
        <w:rPr>
          <w:rFonts w:ascii="Arial" w:hAnsi="Arial" w:cs="Arial"/>
          <w:b/>
          <w:color w:val="0000FF"/>
          <w:sz w:val="24"/>
        </w:rPr>
        <w:tab/>
      </w:r>
      <w:r>
        <w:rPr>
          <w:rFonts w:ascii="Arial" w:hAnsi="Arial" w:cs="Arial"/>
          <w:b/>
          <w:sz w:val="24"/>
        </w:rPr>
        <w:t>Draft CR for TS38.101-1 Addition of PC3 new configuration of CA_n28A-n77C</w:t>
      </w:r>
    </w:p>
    <w:p w14:paraId="200409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55EACF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A19E" w14:textId="77777777" w:rsidR="00BC378C" w:rsidRDefault="00BC378C" w:rsidP="00BC378C">
      <w:pPr>
        <w:rPr>
          <w:rFonts w:ascii="Arial" w:hAnsi="Arial" w:cs="Arial"/>
          <w:b/>
          <w:sz w:val="24"/>
        </w:rPr>
      </w:pPr>
      <w:r>
        <w:rPr>
          <w:rFonts w:ascii="Arial" w:hAnsi="Arial" w:cs="Arial"/>
          <w:b/>
          <w:color w:val="0000FF"/>
          <w:sz w:val="24"/>
        </w:rPr>
        <w:t>R4-2311956</w:t>
      </w:r>
      <w:r>
        <w:rPr>
          <w:rFonts w:ascii="Arial" w:hAnsi="Arial" w:cs="Arial"/>
          <w:b/>
          <w:color w:val="0000FF"/>
          <w:sz w:val="24"/>
        </w:rPr>
        <w:tab/>
      </w:r>
      <w:r>
        <w:rPr>
          <w:rFonts w:ascii="Arial" w:hAnsi="Arial" w:cs="Arial"/>
          <w:b/>
          <w:sz w:val="24"/>
        </w:rPr>
        <w:t>Draft CR for TS38.101-1 Addition of PC3 new configuration for CA_n66(3A)-n71A</w:t>
      </w:r>
    </w:p>
    <w:p w14:paraId="07CDFC4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0454B7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115C" w14:textId="77777777" w:rsidR="00BC378C" w:rsidRDefault="00BC378C" w:rsidP="00BC378C">
      <w:pPr>
        <w:rPr>
          <w:rFonts w:ascii="Arial" w:hAnsi="Arial" w:cs="Arial"/>
          <w:b/>
          <w:sz w:val="24"/>
        </w:rPr>
      </w:pPr>
      <w:r>
        <w:rPr>
          <w:rFonts w:ascii="Arial" w:hAnsi="Arial" w:cs="Arial"/>
          <w:b/>
          <w:color w:val="0000FF"/>
          <w:sz w:val="24"/>
        </w:rPr>
        <w:t>R4-2311957</w:t>
      </w:r>
      <w:r>
        <w:rPr>
          <w:rFonts w:ascii="Arial" w:hAnsi="Arial" w:cs="Arial"/>
          <w:b/>
          <w:color w:val="0000FF"/>
          <w:sz w:val="24"/>
        </w:rPr>
        <w:tab/>
      </w:r>
      <w:r>
        <w:rPr>
          <w:rFonts w:ascii="Arial" w:hAnsi="Arial" w:cs="Arial"/>
          <w:b/>
          <w:sz w:val="24"/>
        </w:rPr>
        <w:t>TP for TR 38.718-02-01 CA_n26-n29</w:t>
      </w:r>
    </w:p>
    <w:p w14:paraId="6D30C34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02C122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F978" w14:textId="77777777" w:rsidR="00BC378C" w:rsidRDefault="00BC378C" w:rsidP="00BC378C">
      <w:pPr>
        <w:rPr>
          <w:rFonts w:ascii="Arial" w:hAnsi="Arial" w:cs="Arial"/>
          <w:b/>
          <w:sz w:val="24"/>
        </w:rPr>
      </w:pPr>
      <w:r>
        <w:rPr>
          <w:rFonts w:ascii="Arial" w:hAnsi="Arial" w:cs="Arial"/>
          <w:b/>
          <w:color w:val="0000FF"/>
          <w:sz w:val="24"/>
        </w:rPr>
        <w:t>R4-2311958</w:t>
      </w:r>
      <w:r>
        <w:rPr>
          <w:rFonts w:ascii="Arial" w:hAnsi="Arial" w:cs="Arial"/>
          <w:b/>
          <w:color w:val="0000FF"/>
          <w:sz w:val="24"/>
        </w:rPr>
        <w:tab/>
      </w:r>
      <w:r>
        <w:rPr>
          <w:rFonts w:ascii="Arial" w:hAnsi="Arial" w:cs="Arial"/>
          <w:b/>
          <w:sz w:val="24"/>
        </w:rPr>
        <w:t>TP for TR 38.718-02-01 CA_n26-n48</w:t>
      </w:r>
    </w:p>
    <w:p w14:paraId="2B7F51B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E6E4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B88B7" w14:textId="77777777" w:rsidR="00BC378C" w:rsidRDefault="00BC378C" w:rsidP="00BC378C">
      <w:pPr>
        <w:rPr>
          <w:rFonts w:ascii="Arial" w:hAnsi="Arial" w:cs="Arial"/>
          <w:b/>
          <w:sz w:val="24"/>
        </w:rPr>
      </w:pPr>
      <w:r>
        <w:rPr>
          <w:rFonts w:ascii="Arial" w:hAnsi="Arial" w:cs="Arial"/>
          <w:b/>
          <w:color w:val="0000FF"/>
          <w:sz w:val="24"/>
        </w:rPr>
        <w:t>R4-2311959</w:t>
      </w:r>
      <w:r>
        <w:rPr>
          <w:rFonts w:ascii="Arial" w:hAnsi="Arial" w:cs="Arial"/>
          <w:b/>
          <w:color w:val="0000FF"/>
          <w:sz w:val="24"/>
        </w:rPr>
        <w:tab/>
      </w:r>
      <w:r>
        <w:rPr>
          <w:rFonts w:ascii="Arial" w:hAnsi="Arial" w:cs="Arial"/>
          <w:b/>
          <w:sz w:val="24"/>
        </w:rPr>
        <w:t>TP for TR 38.718-02-01 CA_n29-n48</w:t>
      </w:r>
    </w:p>
    <w:p w14:paraId="2DA8C7D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3F0885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101F9" w14:textId="77777777" w:rsidR="00BC378C" w:rsidRDefault="00BC378C" w:rsidP="00BC378C">
      <w:pPr>
        <w:rPr>
          <w:rFonts w:ascii="Arial" w:hAnsi="Arial" w:cs="Arial"/>
          <w:b/>
          <w:sz w:val="24"/>
        </w:rPr>
      </w:pPr>
      <w:r>
        <w:rPr>
          <w:rFonts w:ascii="Arial" w:hAnsi="Arial" w:cs="Arial"/>
          <w:b/>
          <w:color w:val="0000FF"/>
          <w:sz w:val="24"/>
        </w:rPr>
        <w:t>R4-2311960</w:t>
      </w:r>
      <w:r>
        <w:rPr>
          <w:rFonts w:ascii="Arial" w:hAnsi="Arial" w:cs="Arial"/>
          <w:b/>
          <w:color w:val="0000FF"/>
          <w:sz w:val="24"/>
        </w:rPr>
        <w:tab/>
      </w:r>
      <w:r>
        <w:rPr>
          <w:rFonts w:ascii="Arial" w:hAnsi="Arial" w:cs="Arial"/>
          <w:b/>
          <w:sz w:val="24"/>
        </w:rPr>
        <w:t>TP for TR 38.718-02-01 CA_n66-n70</w:t>
      </w:r>
    </w:p>
    <w:p w14:paraId="6CE5885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3CAC7E7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AE04" w14:textId="77777777" w:rsidR="00BC378C" w:rsidRDefault="00BC378C" w:rsidP="00BC378C">
      <w:pPr>
        <w:rPr>
          <w:rFonts w:ascii="Arial" w:hAnsi="Arial" w:cs="Arial"/>
          <w:b/>
          <w:sz w:val="24"/>
        </w:rPr>
      </w:pPr>
      <w:r>
        <w:rPr>
          <w:rFonts w:ascii="Arial" w:hAnsi="Arial" w:cs="Arial"/>
          <w:b/>
          <w:color w:val="0000FF"/>
          <w:sz w:val="24"/>
        </w:rPr>
        <w:t>R4-2312468</w:t>
      </w:r>
      <w:r>
        <w:rPr>
          <w:rFonts w:ascii="Arial" w:hAnsi="Arial" w:cs="Arial"/>
          <w:b/>
          <w:color w:val="0000FF"/>
          <w:sz w:val="24"/>
        </w:rPr>
        <w:tab/>
      </w:r>
      <w:r>
        <w:rPr>
          <w:rFonts w:ascii="Arial" w:hAnsi="Arial" w:cs="Arial"/>
          <w:b/>
          <w:sz w:val="24"/>
        </w:rPr>
        <w:t>TP for TR38.718-02-01_CA_n34A-n39A</w:t>
      </w:r>
    </w:p>
    <w:p w14:paraId="0A2CA2E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6D731E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5AF0D" w14:textId="77777777" w:rsidR="00BC378C" w:rsidRDefault="00BC378C" w:rsidP="00BC378C">
      <w:pPr>
        <w:rPr>
          <w:rFonts w:ascii="Arial" w:hAnsi="Arial" w:cs="Arial"/>
          <w:b/>
          <w:sz w:val="24"/>
        </w:rPr>
      </w:pPr>
      <w:r>
        <w:rPr>
          <w:rFonts w:ascii="Arial" w:hAnsi="Arial" w:cs="Arial"/>
          <w:b/>
          <w:color w:val="0000FF"/>
          <w:sz w:val="24"/>
        </w:rPr>
        <w:t>R4-2312469</w:t>
      </w:r>
      <w:r>
        <w:rPr>
          <w:rFonts w:ascii="Arial" w:hAnsi="Arial" w:cs="Arial"/>
          <w:b/>
          <w:color w:val="0000FF"/>
          <w:sz w:val="24"/>
        </w:rPr>
        <w:tab/>
      </w:r>
      <w:r>
        <w:rPr>
          <w:rFonts w:ascii="Arial" w:hAnsi="Arial" w:cs="Arial"/>
          <w:b/>
          <w:sz w:val="24"/>
        </w:rPr>
        <w:t>Draft CR to TS38.101-1: CA_n40A-n79C and CA_n8A-n40A</w:t>
      </w:r>
    </w:p>
    <w:p w14:paraId="61C980D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602F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6C43" w14:textId="77777777" w:rsidR="00BC378C" w:rsidRDefault="00BC378C" w:rsidP="00BC378C">
      <w:pPr>
        <w:rPr>
          <w:rFonts w:ascii="Arial" w:hAnsi="Arial" w:cs="Arial"/>
          <w:b/>
          <w:sz w:val="24"/>
        </w:rPr>
      </w:pPr>
      <w:r>
        <w:rPr>
          <w:rFonts w:ascii="Arial" w:hAnsi="Arial" w:cs="Arial"/>
          <w:b/>
          <w:color w:val="0000FF"/>
          <w:sz w:val="24"/>
        </w:rPr>
        <w:t>R4-2312956</w:t>
      </w:r>
      <w:r>
        <w:rPr>
          <w:rFonts w:ascii="Arial" w:hAnsi="Arial" w:cs="Arial"/>
          <w:b/>
          <w:color w:val="0000FF"/>
          <w:sz w:val="24"/>
        </w:rPr>
        <w:tab/>
      </w:r>
      <w:r>
        <w:rPr>
          <w:rFonts w:ascii="Arial" w:hAnsi="Arial" w:cs="Arial"/>
          <w:b/>
          <w:sz w:val="24"/>
        </w:rPr>
        <w:t>Addition of FR1 inter-band BCS 4 and 5</w:t>
      </w:r>
    </w:p>
    <w:p w14:paraId="3C161D5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37701B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40F25" w14:textId="77777777" w:rsidR="00BC378C" w:rsidRDefault="00BC378C" w:rsidP="00BC378C">
      <w:pPr>
        <w:rPr>
          <w:rFonts w:ascii="Arial" w:hAnsi="Arial" w:cs="Arial"/>
          <w:b/>
          <w:sz w:val="24"/>
        </w:rPr>
      </w:pPr>
      <w:r>
        <w:rPr>
          <w:rFonts w:ascii="Arial" w:hAnsi="Arial" w:cs="Arial"/>
          <w:b/>
          <w:color w:val="0000FF"/>
          <w:sz w:val="24"/>
        </w:rPr>
        <w:t>R4-2312957</w:t>
      </w:r>
      <w:r>
        <w:rPr>
          <w:rFonts w:ascii="Arial" w:hAnsi="Arial" w:cs="Arial"/>
          <w:b/>
          <w:color w:val="0000FF"/>
          <w:sz w:val="24"/>
        </w:rPr>
        <w:tab/>
      </w:r>
      <w:r>
        <w:rPr>
          <w:rFonts w:ascii="Arial" w:hAnsi="Arial" w:cs="Arial"/>
          <w:b/>
          <w:sz w:val="24"/>
        </w:rPr>
        <w:t>Draft CR for 38.101-1 to add CA_n34A-n40A_BCS4 and 5 CA_n40A-n79A_BCS4 and 5</w:t>
      </w:r>
    </w:p>
    <w:p w14:paraId="7C55E4C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CMCC</w:t>
      </w:r>
    </w:p>
    <w:p w14:paraId="06371E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9939" w14:textId="77777777" w:rsidR="00BC378C" w:rsidRDefault="00BC378C" w:rsidP="00BC378C">
      <w:pPr>
        <w:rPr>
          <w:rFonts w:ascii="Arial" w:hAnsi="Arial" w:cs="Arial"/>
          <w:b/>
          <w:sz w:val="24"/>
        </w:rPr>
      </w:pPr>
      <w:r>
        <w:rPr>
          <w:rFonts w:ascii="Arial" w:hAnsi="Arial" w:cs="Arial"/>
          <w:b/>
          <w:color w:val="0000FF"/>
          <w:sz w:val="24"/>
        </w:rPr>
        <w:t>R4-2313046</w:t>
      </w:r>
      <w:r>
        <w:rPr>
          <w:rFonts w:ascii="Arial" w:hAnsi="Arial" w:cs="Arial"/>
          <w:b/>
          <w:color w:val="0000FF"/>
          <w:sz w:val="24"/>
        </w:rPr>
        <w:tab/>
      </w:r>
      <w:r>
        <w:rPr>
          <w:rFonts w:ascii="Arial" w:hAnsi="Arial" w:cs="Arial"/>
          <w:b/>
          <w:sz w:val="24"/>
        </w:rPr>
        <w:t>TP to TR 38.718-02-01 Addition of CA_n2A-n71A BCS4_5</w:t>
      </w:r>
    </w:p>
    <w:p w14:paraId="1EF5E6B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5AA1C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053E" w14:textId="77777777" w:rsidR="00BC378C" w:rsidRDefault="00BC378C" w:rsidP="00BC378C">
      <w:pPr>
        <w:rPr>
          <w:rFonts w:ascii="Arial" w:hAnsi="Arial" w:cs="Arial"/>
          <w:b/>
          <w:sz w:val="24"/>
        </w:rPr>
      </w:pPr>
      <w:r>
        <w:rPr>
          <w:rFonts w:ascii="Arial" w:hAnsi="Arial" w:cs="Arial"/>
          <w:b/>
          <w:color w:val="0000FF"/>
          <w:sz w:val="24"/>
        </w:rPr>
        <w:t>R4-2313047</w:t>
      </w:r>
      <w:r>
        <w:rPr>
          <w:rFonts w:ascii="Arial" w:hAnsi="Arial" w:cs="Arial"/>
          <w:b/>
          <w:color w:val="0000FF"/>
          <w:sz w:val="24"/>
        </w:rPr>
        <w:tab/>
      </w:r>
      <w:r>
        <w:rPr>
          <w:rFonts w:ascii="Arial" w:hAnsi="Arial" w:cs="Arial"/>
          <w:b/>
          <w:sz w:val="24"/>
        </w:rPr>
        <w:t>TP to TR 38.718-02-01 Addition of CA_n5-n71A BCS4_5</w:t>
      </w:r>
    </w:p>
    <w:p w14:paraId="1E81D87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765934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B3219" w14:textId="77777777" w:rsidR="00BC378C" w:rsidRDefault="00BC378C" w:rsidP="00BC378C">
      <w:pPr>
        <w:rPr>
          <w:rFonts w:ascii="Arial" w:hAnsi="Arial" w:cs="Arial"/>
          <w:b/>
          <w:sz w:val="24"/>
        </w:rPr>
      </w:pPr>
      <w:r>
        <w:rPr>
          <w:rFonts w:ascii="Arial" w:hAnsi="Arial" w:cs="Arial"/>
          <w:b/>
          <w:color w:val="0000FF"/>
          <w:sz w:val="24"/>
        </w:rPr>
        <w:t>R4-2313337</w:t>
      </w:r>
      <w:r>
        <w:rPr>
          <w:rFonts w:ascii="Arial" w:hAnsi="Arial" w:cs="Arial"/>
          <w:b/>
          <w:color w:val="0000FF"/>
          <w:sz w:val="24"/>
        </w:rPr>
        <w:tab/>
      </w:r>
      <w:r>
        <w:rPr>
          <w:rFonts w:ascii="Arial" w:hAnsi="Arial" w:cs="Arial"/>
          <w:b/>
          <w:sz w:val="24"/>
        </w:rPr>
        <w:t>draft CR 38.101-1 adding 2 bands CA configuration</w:t>
      </w:r>
    </w:p>
    <w:p w14:paraId="14FDC03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5C42E0F" w14:textId="77777777" w:rsidR="00BC378C" w:rsidRDefault="00BC378C" w:rsidP="00BC378C">
      <w:pPr>
        <w:rPr>
          <w:rFonts w:ascii="Arial" w:hAnsi="Arial" w:cs="Arial"/>
          <w:b/>
        </w:rPr>
      </w:pPr>
      <w:r>
        <w:rPr>
          <w:rFonts w:ascii="Arial" w:hAnsi="Arial" w:cs="Arial"/>
          <w:b/>
        </w:rPr>
        <w:t xml:space="preserve">Abstract: </w:t>
      </w:r>
    </w:p>
    <w:p w14:paraId="3227F01C" w14:textId="77777777" w:rsidR="00BC378C" w:rsidRDefault="00BC378C" w:rsidP="00BC378C">
      <w:r>
        <w:lastRenderedPageBreak/>
        <w:t>draft CR 38.101-1 adding 2 bands CA configuration</w:t>
      </w:r>
    </w:p>
    <w:p w14:paraId="413322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1C16" w14:textId="77777777" w:rsidR="00BC378C" w:rsidRDefault="00BC378C" w:rsidP="00BC378C">
      <w:pPr>
        <w:rPr>
          <w:rFonts w:ascii="Arial" w:hAnsi="Arial" w:cs="Arial"/>
          <w:b/>
          <w:sz w:val="24"/>
        </w:rPr>
      </w:pPr>
      <w:r>
        <w:rPr>
          <w:rFonts w:ascii="Arial" w:hAnsi="Arial" w:cs="Arial"/>
          <w:b/>
          <w:color w:val="0000FF"/>
          <w:sz w:val="24"/>
        </w:rPr>
        <w:t>R4-2313344</w:t>
      </w:r>
      <w:r>
        <w:rPr>
          <w:rFonts w:ascii="Arial" w:hAnsi="Arial" w:cs="Arial"/>
          <w:b/>
          <w:color w:val="0000FF"/>
          <w:sz w:val="24"/>
        </w:rPr>
        <w:tab/>
      </w:r>
      <w:r>
        <w:rPr>
          <w:rFonts w:ascii="Arial" w:hAnsi="Arial" w:cs="Arial"/>
          <w:b/>
          <w:sz w:val="24"/>
        </w:rPr>
        <w:t>draft CR 38.101-1 corrections NR CA FR1 2 bands combinations</w:t>
      </w:r>
    </w:p>
    <w:p w14:paraId="617550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6CABCBBB" w14:textId="77777777" w:rsidR="00BC378C" w:rsidRDefault="00BC378C" w:rsidP="00BC378C">
      <w:pPr>
        <w:rPr>
          <w:rFonts w:ascii="Arial" w:hAnsi="Arial" w:cs="Arial"/>
          <w:b/>
        </w:rPr>
      </w:pPr>
      <w:r>
        <w:rPr>
          <w:rFonts w:ascii="Arial" w:hAnsi="Arial" w:cs="Arial"/>
          <w:b/>
        </w:rPr>
        <w:t xml:space="preserve">Abstract: </w:t>
      </w:r>
    </w:p>
    <w:p w14:paraId="15B3AD89" w14:textId="77777777" w:rsidR="00BC378C" w:rsidRDefault="00BC378C" w:rsidP="00BC378C">
      <w:r>
        <w:t>draft CR 38.101-1 corrections NR CA FR1 2 bands combinations</w:t>
      </w:r>
    </w:p>
    <w:p w14:paraId="29152A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DE0CC" w14:textId="77777777" w:rsidR="00BC378C" w:rsidRDefault="00BC378C" w:rsidP="00BC378C">
      <w:pPr>
        <w:rPr>
          <w:rFonts w:ascii="Arial" w:hAnsi="Arial" w:cs="Arial"/>
          <w:b/>
          <w:sz w:val="24"/>
        </w:rPr>
      </w:pPr>
      <w:r>
        <w:rPr>
          <w:rFonts w:ascii="Arial" w:hAnsi="Arial" w:cs="Arial"/>
          <w:b/>
          <w:color w:val="0000FF"/>
          <w:sz w:val="24"/>
        </w:rPr>
        <w:t>R4-2313490</w:t>
      </w:r>
      <w:r>
        <w:rPr>
          <w:rFonts w:ascii="Arial" w:hAnsi="Arial" w:cs="Arial"/>
          <w:b/>
          <w:color w:val="0000FF"/>
          <w:sz w:val="24"/>
        </w:rPr>
        <w:tab/>
      </w:r>
      <w:r>
        <w:rPr>
          <w:rFonts w:ascii="Arial" w:hAnsi="Arial" w:cs="Arial"/>
          <w:b/>
          <w:sz w:val="24"/>
        </w:rPr>
        <w:t>DraftCR addition of CA_n1A-n46(2A) to TS38101-1</w:t>
      </w:r>
    </w:p>
    <w:p w14:paraId="45A5BD6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6054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D6E1" w14:textId="77777777" w:rsidR="00BC378C" w:rsidRDefault="00BC378C" w:rsidP="00BC378C">
      <w:pPr>
        <w:rPr>
          <w:rFonts w:ascii="Arial" w:hAnsi="Arial" w:cs="Arial"/>
          <w:b/>
          <w:sz w:val="24"/>
        </w:rPr>
      </w:pPr>
      <w:r>
        <w:rPr>
          <w:rFonts w:ascii="Arial" w:hAnsi="Arial" w:cs="Arial"/>
          <w:b/>
          <w:color w:val="0000FF"/>
          <w:sz w:val="24"/>
        </w:rPr>
        <w:t>R4-2313491</w:t>
      </w:r>
      <w:r>
        <w:rPr>
          <w:rFonts w:ascii="Arial" w:hAnsi="Arial" w:cs="Arial"/>
          <w:b/>
          <w:color w:val="0000FF"/>
          <w:sz w:val="24"/>
        </w:rPr>
        <w:tab/>
      </w:r>
      <w:r>
        <w:rPr>
          <w:rFonts w:ascii="Arial" w:hAnsi="Arial" w:cs="Arial"/>
          <w:b/>
          <w:sz w:val="24"/>
        </w:rPr>
        <w:t>TP to TR 38.718-02-01 for CA_n46-n102</w:t>
      </w:r>
    </w:p>
    <w:p w14:paraId="373448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6BBB7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DFD6C" w14:textId="77777777" w:rsidR="00BC378C" w:rsidRDefault="00BC378C" w:rsidP="00BC378C">
      <w:pPr>
        <w:rPr>
          <w:rFonts w:ascii="Arial" w:hAnsi="Arial" w:cs="Arial"/>
          <w:b/>
          <w:sz w:val="24"/>
        </w:rPr>
      </w:pPr>
      <w:r>
        <w:rPr>
          <w:rFonts w:ascii="Arial" w:hAnsi="Arial" w:cs="Arial"/>
          <w:b/>
          <w:color w:val="0000FF"/>
          <w:sz w:val="24"/>
        </w:rPr>
        <w:t>R4-2313578</w:t>
      </w:r>
      <w:r>
        <w:rPr>
          <w:rFonts w:ascii="Arial" w:hAnsi="Arial" w:cs="Arial"/>
          <w:b/>
          <w:color w:val="0000FF"/>
          <w:sz w:val="24"/>
        </w:rPr>
        <w:tab/>
      </w:r>
      <w:r>
        <w:rPr>
          <w:rFonts w:ascii="Arial" w:hAnsi="Arial" w:cs="Arial"/>
          <w:b/>
          <w:sz w:val="24"/>
        </w:rPr>
        <w:t>draft CR for NR DC_n8A-n78A</w:t>
      </w:r>
    </w:p>
    <w:p w14:paraId="40AFC18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CHTTL</w:t>
      </w:r>
    </w:p>
    <w:p w14:paraId="319FE8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29BA4" w14:textId="77777777" w:rsidR="00BC378C" w:rsidRDefault="00BC378C" w:rsidP="00BC378C">
      <w:pPr>
        <w:rPr>
          <w:rFonts w:ascii="Arial" w:hAnsi="Arial" w:cs="Arial"/>
          <w:b/>
          <w:sz w:val="24"/>
        </w:rPr>
      </w:pPr>
      <w:r>
        <w:rPr>
          <w:rFonts w:ascii="Arial" w:hAnsi="Arial" w:cs="Arial"/>
          <w:b/>
          <w:color w:val="0000FF"/>
          <w:sz w:val="24"/>
        </w:rPr>
        <w:t>R4-2313732</w:t>
      </w:r>
      <w:r>
        <w:rPr>
          <w:rFonts w:ascii="Arial" w:hAnsi="Arial" w:cs="Arial"/>
          <w:b/>
          <w:color w:val="0000FF"/>
          <w:sz w:val="24"/>
        </w:rPr>
        <w:tab/>
      </w:r>
      <w:r>
        <w:rPr>
          <w:rFonts w:ascii="Arial" w:hAnsi="Arial" w:cs="Arial"/>
          <w:b/>
          <w:sz w:val="24"/>
        </w:rPr>
        <w:t>Draft CR for 38.101-1: Correction for CA_n41(A-C)- n71A</w:t>
      </w:r>
    </w:p>
    <w:p w14:paraId="1F39CA9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071D6E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5A939" w14:textId="77777777" w:rsidR="00BC378C" w:rsidRDefault="00BC378C" w:rsidP="00BC378C">
      <w:pPr>
        <w:rPr>
          <w:rFonts w:ascii="Arial" w:hAnsi="Arial" w:cs="Arial"/>
          <w:b/>
          <w:sz w:val="24"/>
        </w:rPr>
      </w:pPr>
      <w:r>
        <w:rPr>
          <w:rFonts w:ascii="Arial" w:hAnsi="Arial" w:cs="Arial"/>
          <w:b/>
          <w:color w:val="0000FF"/>
          <w:sz w:val="24"/>
        </w:rPr>
        <w:t>R4-2313801</w:t>
      </w:r>
      <w:r>
        <w:rPr>
          <w:rFonts w:ascii="Arial" w:hAnsi="Arial" w:cs="Arial"/>
          <w:b/>
          <w:color w:val="0000FF"/>
          <w:sz w:val="24"/>
        </w:rPr>
        <w:tab/>
      </w:r>
      <w:r>
        <w:rPr>
          <w:rFonts w:ascii="Arial" w:hAnsi="Arial" w:cs="Arial"/>
          <w:b/>
          <w:sz w:val="24"/>
        </w:rPr>
        <w:t xml:space="preserve"> [NR_CADC_R18_2BDL_xBUL-Core] TP for TR 38718-02-01 to add UL CA_n77(2A) to DL CA_n1A-n77(2A)</w:t>
      </w:r>
    </w:p>
    <w:p w14:paraId="4D09B8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8E52F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75D61" w14:textId="77777777" w:rsidR="00BC378C" w:rsidRDefault="00BC378C" w:rsidP="00BC378C">
      <w:pPr>
        <w:rPr>
          <w:rFonts w:ascii="Arial" w:hAnsi="Arial" w:cs="Arial"/>
          <w:b/>
          <w:sz w:val="24"/>
        </w:rPr>
      </w:pPr>
      <w:r>
        <w:rPr>
          <w:rFonts w:ascii="Arial" w:hAnsi="Arial" w:cs="Arial"/>
          <w:b/>
          <w:color w:val="0000FF"/>
          <w:sz w:val="24"/>
        </w:rPr>
        <w:t>R4-2313802</w:t>
      </w:r>
      <w:r>
        <w:rPr>
          <w:rFonts w:ascii="Arial" w:hAnsi="Arial" w:cs="Arial"/>
          <w:b/>
          <w:color w:val="0000FF"/>
          <w:sz w:val="24"/>
        </w:rPr>
        <w:tab/>
      </w:r>
      <w:r>
        <w:rPr>
          <w:rFonts w:ascii="Arial" w:hAnsi="Arial" w:cs="Arial"/>
          <w:b/>
          <w:sz w:val="24"/>
        </w:rPr>
        <w:t xml:space="preserve"> [NR_CADC_R18_2BDL_xBUL-Core] TP for TR 38718-02-01 to add UL CA_n77(2A) to DL CA_n1A-n77(2A)</w:t>
      </w:r>
    </w:p>
    <w:p w14:paraId="27763BE4"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E451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3382" w14:textId="77777777" w:rsidR="00BC378C" w:rsidRDefault="00BC378C" w:rsidP="00BC378C">
      <w:pPr>
        <w:rPr>
          <w:rFonts w:ascii="Arial" w:hAnsi="Arial" w:cs="Arial"/>
          <w:b/>
          <w:sz w:val="24"/>
        </w:rPr>
      </w:pPr>
      <w:r>
        <w:rPr>
          <w:rFonts w:ascii="Arial" w:hAnsi="Arial" w:cs="Arial"/>
          <w:b/>
          <w:color w:val="0000FF"/>
          <w:sz w:val="24"/>
        </w:rPr>
        <w:t>R4-2313803</w:t>
      </w:r>
      <w:r>
        <w:rPr>
          <w:rFonts w:ascii="Arial" w:hAnsi="Arial" w:cs="Arial"/>
          <w:b/>
          <w:color w:val="0000FF"/>
          <w:sz w:val="24"/>
        </w:rPr>
        <w:tab/>
      </w:r>
      <w:r>
        <w:rPr>
          <w:rFonts w:ascii="Arial" w:hAnsi="Arial" w:cs="Arial"/>
          <w:b/>
          <w:sz w:val="24"/>
        </w:rPr>
        <w:t xml:space="preserve"> [NR_CADC_R18_2BDL_xBUL-Core] TP for TR 38718-02-01 to add UL CA_n77(2A) to DL CA_n28A-n77(2A)</w:t>
      </w:r>
    </w:p>
    <w:p w14:paraId="6A4DD2C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69BD9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298C7" w14:textId="77777777" w:rsidR="00BC378C" w:rsidRDefault="00BC378C" w:rsidP="00BC378C">
      <w:pPr>
        <w:pStyle w:val="Heading4"/>
      </w:pPr>
      <w:bookmarkStart w:id="102" w:name="_Toc142747569"/>
      <w:r>
        <w:t>7.10.3</w:t>
      </w:r>
      <w:r>
        <w:tab/>
        <w:t>UE RF requirements with FR2 band</w:t>
      </w:r>
      <w:bookmarkEnd w:id="102"/>
    </w:p>
    <w:p w14:paraId="52ABF6CA" w14:textId="77777777" w:rsidR="00BC378C" w:rsidRDefault="00BC378C" w:rsidP="00BC378C">
      <w:pPr>
        <w:rPr>
          <w:rFonts w:ascii="Arial" w:hAnsi="Arial" w:cs="Arial"/>
          <w:b/>
          <w:sz w:val="24"/>
        </w:rPr>
      </w:pPr>
      <w:r>
        <w:rPr>
          <w:rFonts w:ascii="Arial" w:hAnsi="Arial" w:cs="Arial"/>
          <w:b/>
          <w:color w:val="0000FF"/>
          <w:sz w:val="24"/>
        </w:rPr>
        <w:t>R4-2311749</w:t>
      </w:r>
      <w:r>
        <w:rPr>
          <w:rFonts w:ascii="Arial" w:hAnsi="Arial" w:cs="Arial"/>
          <w:b/>
          <w:color w:val="0000FF"/>
          <w:sz w:val="24"/>
        </w:rPr>
        <w:tab/>
      </w:r>
      <w:r>
        <w:rPr>
          <w:rFonts w:ascii="Arial" w:hAnsi="Arial" w:cs="Arial"/>
          <w:b/>
          <w:sz w:val="24"/>
        </w:rPr>
        <w:t>draft CR to add new NR-CA FR2 configurations</w:t>
      </w:r>
    </w:p>
    <w:p w14:paraId="2A277DD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4812C458" w14:textId="77777777" w:rsidR="00BC378C" w:rsidRDefault="00BC378C" w:rsidP="00BC378C">
      <w:pPr>
        <w:rPr>
          <w:rFonts w:ascii="Arial" w:hAnsi="Arial" w:cs="Arial"/>
          <w:b/>
        </w:rPr>
      </w:pPr>
      <w:r>
        <w:rPr>
          <w:rFonts w:ascii="Arial" w:hAnsi="Arial" w:cs="Arial"/>
          <w:b/>
        </w:rPr>
        <w:t xml:space="preserve">Abstract: </w:t>
      </w:r>
    </w:p>
    <w:p w14:paraId="130342C2" w14:textId="77777777" w:rsidR="00BC378C" w:rsidRDefault="00BC378C" w:rsidP="00BC378C">
      <w:r>
        <w:t xml:space="preserve">Adding new 2BDL NR-CA configurations including FR2. </w:t>
      </w:r>
    </w:p>
    <w:p w14:paraId="7F24B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342F" w14:textId="77777777" w:rsidR="00BC378C" w:rsidRDefault="00BC378C" w:rsidP="00BC378C">
      <w:pPr>
        <w:rPr>
          <w:rFonts w:ascii="Arial" w:hAnsi="Arial" w:cs="Arial"/>
          <w:b/>
          <w:sz w:val="24"/>
        </w:rPr>
      </w:pPr>
      <w:r>
        <w:rPr>
          <w:rFonts w:ascii="Arial" w:hAnsi="Arial" w:cs="Arial"/>
          <w:b/>
          <w:color w:val="0000FF"/>
          <w:sz w:val="24"/>
        </w:rPr>
        <w:t>R4-2312470</w:t>
      </w:r>
      <w:r>
        <w:rPr>
          <w:rFonts w:ascii="Arial" w:hAnsi="Arial" w:cs="Arial"/>
          <w:b/>
          <w:color w:val="0000FF"/>
          <w:sz w:val="24"/>
        </w:rPr>
        <w:tab/>
      </w:r>
      <w:r>
        <w:rPr>
          <w:rFonts w:ascii="Arial" w:hAnsi="Arial" w:cs="Arial"/>
          <w:b/>
          <w:sz w:val="24"/>
        </w:rPr>
        <w:t>Draft CR to TS38.101-3: DC_n34A-n258A/B/C/D/E/F/G/H/I/J/K/L/M and CA_n5A-n260A</w:t>
      </w:r>
    </w:p>
    <w:p w14:paraId="3CD0D61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B273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DB5C" w14:textId="77777777" w:rsidR="00BC378C" w:rsidRDefault="00BC378C" w:rsidP="00BC378C">
      <w:pPr>
        <w:rPr>
          <w:rFonts w:ascii="Arial" w:hAnsi="Arial" w:cs="Arial"/>
          <w:b/>
          <w:sz w:val="24"/>
        </w:rPr>
      </w:pPr>
      <w:r>
        <w:rPr>
          <w:rFonts w:ascii="Arial" w:hAnsi="Arial" w:cs="Arial"/>
          <w:b/>
          <w:color w:val="0000FF"/>
          <w:sz w:val="24"/>
        </w:rPr>
        <w:t>R4-2312605</w:t>
      </w:r>
      <w:r>
        <w:rPr>
          <w:rFonts w:ascii="Arial" w:hAnsi="Arial" w:cs="Arial"/>
          <w:b/>
          <w:color w:val="0000FF"/>
          <w:sz w:val="24"/>
        </w:rPr>
        <w:tab/>
      </w:r>
      <w:r>
        <w:rPr>
          <w:rFonts w:ascii="Arial" w:hAnsi="Arial" w:cs="Arial"/>
          <w:b/>
          <w:sz w:val="24"/>
        </w:rPr>
        <w:t>Draft CR for TS 38.101-3 on corrections to uplink configurations for two bands inter-band CA</w:t>
      </w:r>
    </w:p>
    <w:p w14:paraId="788D1B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8728C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BE42D" w14:textId="77777777" w:rsidR="00BC378C" w:rsidRDefault="00BC378C" w:rsidP="00BC378C">
      <w:pPr>
        <w:rPr>
          <w:rFonts w:ascii="Arial" w:hAnsi="Arial" w:cs="Arial"/>
          <w:b/>
          <w:sz w:val="24"/>
        </w:rPr>
      </w:pPr>
      <w:r>
        <w:rPr>
          <w:rFonts w:ascii="Arial" w:hAnsi="Arial" w:cs="Arial"/>
          <w:b/>
          <w:color w:val="0000FF"/>
          <w:sz w:val="24"/>
        </w:rPr>
        <w:t>R4-2312606</w:t>
      </w:r>
      <w:r>
        <w:rPr>
          <w:rFonts w:ascii="Arial" w:hAnsi="Arial" w:cs="Arial"/>
          <w:b/>
          <w:color w:val="0000FF"/>
          <w:sz w:val="24"/>
        </w:rPr>
        <w:tab/>
      </w:r>
      <w:r>
        <w:rPr>
          <w:rFonts w:ascii="Arial" w:hAnsi="Arial" w:cs="Arial"/>
          <w:b/>
          <w:sz w:val="24"/>
        </w:rPr>
        <w:t>Draft CR for TS 38.101-3 to add DC_n3-n258 and DC_n78-n258 and relevant fallback configurations</w:t>
      </w:r>
    </w:p>
    <w:p w14:paraId="3ABD5A9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48BD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BA42" w14:textId="77777777" w:rsidR="00BC378C" w:rsidRDefault="00BC378C" w:rsidP="00BC378C">
      <w:pPr>
        <w:rPr>
          <w:rFonts w:ascii="Arial" w:hAnsi="Arial" w:cs="Arial"/>
          <w:b/>
          <w:sz w:val="24"/>
        </w:rPr>
      </w:pPr>
      <w:r>
        <w:rPr>
          <w:rFonts w:ascii="Arial" w:hAnsi="Arial" w:cs="Arial"/>
          <w:b/>
          <w:color w:val="0000FF"/>
          <w:sz w:val="24"/>
        </w:rPr>
        <w:lastRenderedPageBreak/>
        <w:t>R4-2312644</w:t>
      </w:r>
      <w:r>
        <w:rPr>
          <w:rFonts w:ascii="Arial" w:hAnsi="Arial" w:cs="Arial"/>
          <w:b/>
          <w:color w:val="0000FF"/>
          <w:sz w:val="24"/>
        </w:rPr>
        <w:tab/>
      </w:r>
      <w:r>
        <w:rPr>
          <w:rFonts w:ascii="Arial" w:hAnsi="Arial" w:cs="Arial"/>
          <w:b/>
          <w:sz w:val="24"/>
        </w:rPr>
        <w:t>Draft CR for 38.101-3 to add new inter-band NR-CA and NR-DC configurations (two bands)</w:t>
      </w:r>
    </w:p>
    <w:p w14:paraId="5CE838E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w:t>
      </w:r>
    </w:p>
    <w:p w14:paraId="53DB3E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CF26E" w14:textId="77777777" w:rsidR="00BC378C" w:rsidRDefault="00BC378C" w:rsidP="00BC378C">
      <w:pPr>
        <w:rPr>
          <w:rFonts w:ascii="Arial" w:hAnsi="Arial" w:cs="Arial"/>
          <w:b/>
          <w:sz w:val="24"/>
        </w:rPr>
      </w:pPr>
      <w:r>
        <w:rPr>
          <w:rFonts w:ascii="Arial" w:hAnsi="Arial" w:cs="Arial"/>
          <w:b/>
          <w:color w:val="0000FF"/>
          <w:sz w:val="24"/>
        </w:rPr>
        <w:t>R4-2312645</w:t>
      </w:r>
      <w:r>
        <w:rPr>
          <w:rFonts w:ascii="Arial" w:hAnsi="Arial" w:cs="Arial"/>
          <w:b/>
          <w:color w:val="0000FF"/>
          <w:sz w:val="24"/>
        </w:rPr>
        <w:tab/>
      </w:r>
      <w:r>
        <w:rPr>
          <w:rFonts w:ascii="Arial" w:hAnsi="Arial" w:cs="Arial"/>
          <w:b/>
          <w:sz w:val="24"/>
        </w:rPr>
        <w:t>Draft CR for 38.101-3 to add new inter-band NR-DC configurations with BCS4 and BCS5 (two bands)</w:t>
      </w:r>
    </w:p>
    <w:p w14:paraId="491D34A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Samsung,TELUS,Bell Mobility</w:t>
      </w:r>
    </w:p>
    <w:p w14:paraId="007920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5C1F" w14:textId="77777777" w:rsidR="00BC378C" w:rsidRDefault="00BC378C" w:rsidP="00BC378C">
      <w:pPr>
        <w:rPr>
          <w:rFonts w:ascii="Arial" w:hAnsi="Arial" w:cs="Arial"/>
          <w:b/>
          <w:sz w:val="24"/>
        </w:rPr>
      </w:pPr>
      <w:r>
        <w:rPr>
          <w:rFonts w:ascii="Arial" w:hAnsi="Arial" w:cs="Arial"/>
          <w:b/>
          <w:color w:val="0000FF"/>
          <w:sz w:val="24"/>
        </w:rPr>
        <w:t>R4-2312647</w:t>
      </w:r>
      <w:r>
        <w:rPr>
          <w:rFonts w:ascii="Arial" w:hAnsi="Arial" w:cs="Arial"/>
          <w:b/>
          <w:color w:val="0000FF"/>
          <w:sz w:val="24"/>
        </w:rPr>
        <w:tab/>
      </w:r>
      <w:r>
        <w:rPr>
          <w:rFonts w:ascii="Arial" w:hAnsi="Arial" w:cs="Arial"/>
          <w:b/>
          <w:sz w:val="24"/>
        </w:rPr>
        <w:t>Draft CR for 38.101-3 to add new CA configurations for inter-band NR-CA combinations (two bands)</w:t>
      </w:r>
    </w:p>
    <w:p w14:paraId="6423F46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526391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6CF1" w14:textId="77777777" w:rsidR="00BC378C" w:rsidRDefault="00BC378C" w:rsidP="00BC378C">
      <w:pPr>
        <w:rPr>
          <w:rFonts w:ascii="Arial" w:hAnsi="Arial" w:cs="Arial"/>
          <w:b/>
          <w:sz w:val="24"/>
        </w:rPr>
      </w:pPr>
      <w:r>
        <w:rPr>
          <w:rFonts w:ascii="Arial" w:hAnsi="Arial" w:cs="Arial"/>
          <w:b/>
          <w:color w:val="0000FF"/>
          <w:sz w:val="24"/>
        </w:rPr>
        <w:t>R4-2313033</w:t>
      </w:r>
      <w:r>
        <w:rPr>
          <w:rFonts w:ascii="Arial" w:hAnsi="Arial" w:cs="Arial"/>
          <w:b/>
          <w:color w:val="0000FF"/>
          <w:sz w:val="24"/>
        </w:rPr>
        <w:tab/>
      </w:r>
      <w:r>
        <w:rPr>
          <w:rFonts w:ascii="Arial" w:hAnsi="Arial" w:cs="Arial"/>
          <w:b/>
          <w:sz w:val="24"/>
        </w:rPr>
        <w:t>Draft CR 38.101-3 to add 2CA of n7 n66 n71 n257 n260</w:t>
      </w:r>
    </w:p>
    <w:p w14:paraId="5A07458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6402F5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D3EE" w14:textId="77777777" w:rsidR="00BC378C" w:rsidRDefault="00BC378C" w:rsidP="00BC378C">
      <w:pPr>
        <w:rPr>
          <w:rFonts w:ascii="Arial" w:hAnsi="Arial" w:cs="Arial"/>
          <w:b/>
          <w:sz w:val="24"/>
        </w:rPr>
      </w:pPr>
      <w:r>
        <w:rPr>
          <w:rFonts w:ascii="Arial" w:hAnsi="Arial" w:cs="Arial"/>
          <w:b/>
          <w:color w:val="0000FF"/>
          <w:sz w:val="24"/>
        </w:rPr>
        <w:t>R4-2313160</w:t>
      </w:r>
      <w:r>
        <w:rPr>
          <w:rFonts w:ascii="Arial" w:hAnsi="Arial" w:cs="Arial"/>
          <w:b/>
          <w:color w:val="0000FF"/>
          <w:sz w:val="24"/>
        </w:rPr>
        <w:tab/>
      </w:r>
      <w:r>
        <w:rPr>
          <w:rFonts w:ascii="Arial" w:hAnsi="Arial" w:cs="Arial"/>
          <w:b/>
          <w:sz w:val="24"/>
        </w:rPr>
        <w:t>draft CR 38.101-3 to add NR CA configurations with 2DL including FR2 for BCS 4 and 5</w:t>
      </w:r>
    </w:p>
    <w:p w14:paraId="62072D9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486E16A3" w14:textId="77777777" w:rsidR="00BC378C" w:rsidRDefault="00BC378C" w:rsidP="00BC378C">
      <w:pPr>
        <w:rPr>
          <w:rFonts w:ascii="Arial" w:hAnsi="Arial" w:cs="Arial"/>
          <w:b/>
        </w:rPr>
      </w:pPr>
      <w:r>
        <w:rPr>
          <w:rFonts w:ascii="Arial" w:hAnsi="Arial" w:cs="Arial"/>
          <w:b/>
        </w:rPr>
        <w:t xml:space="preserve">Abstract: </w:t>
      </w:r>
    </w:p>
    <w:p w14:paraId="426737F1" w14:textId="77777777" w:rsidR="00BC378C" w:rsidRDefault="00BC378C" w:rsidP="00BC378C">
      <w:r>
        <w:t>draft CR 38.101-3 to add NR CA configurations with 2DL including FR2 for BCS 4 and 5</w:t>
      </w:r>
    </w:p>
    <w:p w14:paraId="0CD9F2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B801" w14:textId="77777777" w:rsidR="00BC378C" w:rsidRDefault="00BC378C" w:rsidP="00BC378C">
      <w:pPr>
        <w:rPr>
          <w:rFonts w:ascii="Arial" w:hAnsi="Arial" w:cs="Arial"/>
          <w:b/>
          <w:sz w:val="24"/>
        </w:rPr>
      </w:pPr>
      <w:r>
        <w:rPr>
          <w:rFonts w:ascii="Arial" w:hAnsi="Arial" w:cs="Arial"/>
          <w:b/>
          <w:color w:val="0000FF"/>
          <w:sz w:val="24"/>
        </w:rPr>
        <w:t>R4-2313338</w:t>
      </w:r>
      <w:r>
        <w:rPr>
          <w:rFonts w:ascii="Arial" w:hAnsi="Arial" w:cs="Arial"/>
          <w:b/>
          <w:color w:val="0000FF"/>
          <w:sz w:val="24"/>
        </w:rPr>
        <w:tab/>
      </w:r>
      <w:r>
        <w:rPr>
          <w:rFonts w:ascii="Arial" w:hAnsi="Arial" w:cs="Arial"/>
          <w:b/>
          <w:sz w:val="24"/>
        </w:rPr>
        <w:t>draft CR 38.101-3 adding 2 bands CA and DC configurations</w:t>
      </w:r>
    </w:p>
    <w:p w14:paraId="2183B16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439178D" w14:textId="77777777" w:rsidR="00BC378C" w:rsidRDefault="00BC378C" w:rsidP="00BC378C">
      <w:pPr>
        <w:rPr>
          <w:rFonts w:ascii="Arial" w:hAnsi="Arial" w:cs="Arial"/>
          <w:b/>
        </w:rPr>
      </w:pPr>
      <w:r>
        <w:rPr>
          <w:rFonts w:ascii="Arial" w:hAnsi="Arial" w:cs="Arial"/>
          <w:b/>
        </w:rPr>
        <w:t xml:space="preserve">Abstract: </w:t>
      </w:r>
    </w:p>
    <w:p w14:paraId="2D496E57" w14:textId="77777777" w:rsidR="00BC378C" w:rsidRDefault="00BC378C" w:rsidP="00BC378C">
      <w:r>
        <w:t>draft CR 38.101-3 adding 2 bands CA and DC configurations</w:t>
      </w:r>
    </w:p>
    <w:p w14:paraId="751ACB9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0F403" w14:textId="77777777" w:rsidR="00BC378C" w:rsidRDefault="00BC378C" w:rsidP="00BC378C">
      <w:pPr>
        <w:rPr>
          <w:rFonts w:ascii="Arial" w:hAnsi="Arial" w:cs="Arial"/>
          <w:b/>
          <w:sz w:val="24"/>
        </w:rPr>
      </w:pPr>
      <w:r>
        <w:rPr>
          <w:rFonts w:ascii="Arial" w:hAnsi="Arial" w:cs="Arial"/>
          <w:b/>
          <w:color w:val="0000FF"/>
          <w:sz w:val="24"/>
        </w:rPr>
        <w:t>R4-2313347</w:t>
      </w:r>
      <w:r>
        <w:rPr>
          <w:rFonts w:ascii="Arial" w:hAnsi="Arial" w:cs="Arial"/>
          <w:b/>
          <w:color w:val="0000FF"/>
          <w:sz w:val="24"/>
        </w:rPr>
        <w:tab/>
      </w:r>
      <w:r>
        <w:rPr>
          <w:rFonts w:ascii="Arial" w:hAnsi="Arial" w:cs="Arial"/>
          <w:b/>
          <w:sz w:val="24"/>
        </w:rPr>
        <w:t>draft CR 38.101-3 adding missing fallback CA_n5A-n260A</w:t>
      </w:r>
    </w:p>
    <w:p w14:paraId="5F9DEBA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867752F" w14:textId="77777777" w:rsidR="00BC378C" w:rsidRDefault="00BC378C" w:rsidP="00BC378C">
      <w:pPr>
        <w:rPr>
          <w:rFonts w:ascii="Arial" w:hAnsi="Arial" w:cs="Arial"/>
          <w:b/>
        </w:rPr>
      </w:pPr>
      <w:r>
        <w:rPr>
          <w:rFonts w:ascii="Arial" w:hAnsi="Arial" w:cs="Arial"/>
          <w:b/>
        </w:rPr>
        <w:t xml:space="preserve">Abstract: </w:t>
      </w:r>
    </w:p>
    <w:p w14:paraId="44077965" w14:textId="77777777" w:rsidR="00BC378C" w:rsidRDefault="00BC378C" w:rsidP="00BC378C">
      <w:r>
        <w:t>draft CR 38.101-3 adding missing fallback CA_n5A-n260A</w:t>
      </w:r>
    </w:p>
    <w:p w14:paraId="6DC8F2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DF2C" w14:textId="77777777" w:rsidR="00BC378C" w:rsidRDefault="00BC378C" w:rsidP="00BC378C">
      <w:pPr>
        <w:rPr>
          <w:rFonts w:ascii="Arial" w:hAnsi="Arial" w:cs="Arial"/>
          <w:b/>
          <w:sz w:val="24"/>
        </w:rPr>
      </w:pPr>
      <w:r>
        <w:rPr>
          <w:rFonts w:ascii="Arial" w:hAnsi="Arial" w:cs="Arial"/>
          <w:b/>
          <w:color w:val="0000FF"/>
          <w:sz w:val="24"/>
        </w:rPr>
        <w:t>R4-2313348</w:t>
      </w:r>
      <w:r>
        <w:rPr>
          <w:rFonts w:ascii="Arial" w:hAnsi="Arial" w:cs="Arial"/>
          <w:b/>
          <w:color w:val="0000FF"/>
          <w:sz w:val="24"/>
        </w:rPr>
        <w:tab/>
      </w:r>
      <w:r>
        <w:rPr>
          <w:rFonts w:ascii="Arial" w:hAnsi="Arial" w:cs="Arial"/>
          <w:b/>
          <w:sz w:val="24"/>
        </w:rPr>
        <w:t>draft CR 38.101-3 corrections NR CA 2 bands combinations with FR2</w:t>
      </w:r>
    </w:p>
    <w:p w14:paraId="43507DF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01FD448D" w14:textId="77777777" w:rsidR="00BC378C" w:rsidRDefault="00BC378C" w:rsidP="00BC378C">
      <w:pPr>
        <w:rPr>
          <w:rFonts w:ascii="Arial" w:hAnsi="Arial" w:cs="Arial"/>
          <w:b/>
        </w:rPr>
      </w:pPr>
      <w:r>
        <w:rPr>
          <w:rFonts w:ascii="Arial" w:hAnsi="Arial" w:cs="Arial"/>
          <w:b/>
        </w:rPr>
        <w:t xml:space="preserve">Abstract: </w:t>
      </w:r>
    </w:p>
    <w:p w14:paraId="6C3B8433" w14:textId="77777777" w:rsidR="00BC378C" w:rsidRDefault="00BC378C" w:rsidP="00BC378C">
      <w:r>
        <w:t>draft CR 38.101-3 corrections NR CA 2 bands combinations with FR2</w:t>
      </w:r>
    </w:p>
    <w:p w14:paraId="424B94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4E0E" w14:textId="77777777" w:rsidR="00BC378C" w:rsidRDefault="00BC378C" w:rsidP="00BC378C">
      <w:pPr>
        <w:rPr>
          <w:rFonts w:ascii="Arial" w:hAnsi="Arial" w:cs="Arial"/>
          <w:b/>
          <w:sz w:val="24"/>
        </w:rPr>
      </w:pPr>
      <w:r>
        <w:rPr>
          <w:rFonts w:ascii="Arial" w:hAnsi="Arial" w:cs="Arial"/>
          <w:b/>
          <w:color w:val="0000FF"/>
          <w:sz w:val="24"/>
        </w:rPr>
        <w:t>R4-2313633</w:t>
      </w:r>
      <w:r>
        <w:rPr>
          <w:rFonts w:ascii="Arial" w:hAnsi="Arial" w:cs="Arial"/>
          <w:b/>
          <w:color w:val="0000FF"/>
          <w:sz w:val="24"/>
        </w:rPr>
        <w:tab/>
      </w:r>
      <w:r>
        <w:rPr>
          <w:rFonts w:ascii="Arial" w:hAnsi="Arial" w:cs="Arial"/>
          <w:b/>
          <w:sz w:val="24"/>
        </w:rPr>
        <w:t>draft CR for uplink DC_n78A-n257J/K</w:t>
      </w:r>
    </w:p>
    <w:p w14:paraId="433E4B1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47D3D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FC6C9" w14:textId="77777777" w:rsidR="00BC378C" w:rsidRDefault="00BC378C" w:rsidP="00BC378C">
      <w:pPr>
        <w:pStyle w:val="Heading3"/>
      </w:pPr>
      <w:bookmarkStart w:id="103" w:name="_Toc142747570"/>
      <w:r>
        <w:t>7.11</w:t>
      </w:r>
      <w:r>
        <w:tab/>
        <w:t>Rel-18 NR Inter-band Carrier Aggregation/Dual Connectivity for 3 bands DL with x bands UL (x=1,2)</w:t>
      </w:r>
      <w:bookmarkEnd w:id="103"/>
    </w:p>
    <w:p w14:paraId="6659E61B" w14:textId="77777777" w:rsidR="00BC378C" w:rsidRDefault="00BC378C" w:rsidP="00BC378C">
      <w:pPr>
        <w:pStyle w:val="Heading4"/>
      </w:pPr>
      <w:bookmarkStart w:id="104" w:name="_Toc142747571"/>
      <w:r>
        <w:t>7.11.1</w:t>
      </w:r>
      <w:r>
        <w:tab/>
        <w:t>Rapporteur input (WID/TR/CR)</w:t>
      </w:r>
      <w:bookmarkEnd w:id="104"/>
    </w:p>
    <w:p w14:paraId="21DD98E4" w14:textId="77777777" w:rsidR="00BC378C" w:rsidRDefault="00BC378C" w:rsidP="00BC378C">
      <w:pPr>
        <w:rPr>
          <w:rFonts w:ascii="Arial" w:hAnsi="Arial" w:cs="Arial"/>
          <w:b/>
          <w:sz w:val="24"/>
        </w:rPr>
      </w:pPr>
      <w:r>
        <w:rPr>
          <w:rFonts w:ascii="Arial" w:hAnsi="Arial" w:cs="Arial"/>
          <w:b/>
          <w:color w:val="0000FF"/>
          <w:sz w:val="24"/>
        </w:rPr>
        <w:t>R4-2312591</w:t>
      </w:r>
      <w:r>
        <w:rPr>
          <w:rFonts w:ascii="Arial" w:hAnsi="Arial" w:cs="Arial"/>
          <w:b/>
          <w:color w:val="0000FF"/>
          <w:sz w:val="24"/>
        </w:rPr>
        <w:tab/>
      </w:r>
      <w:r>
        <w:rPr>
          <w:rFonts w:ascii="Arial" w:hAnsi="Arial" w:cs="Arial"/>
          <w:b/>
          <w:sz w:val="24"/>
        </w:rPr>
        <w:t>TR38.718-03-01 v0.7.0 on Rel-18 NR Inter-band Carrier Aggregation/Dual Connectivity for 3 bands DL with x bands UL (x=1,2)</w:t>
      </w:r>
    </w:p>
    <w:p w14:paraId="4D3F18B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A37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E29F" w14:textId="77777777" w:rsidR="00BC378C" w:rsidRDefault="00BC378C" w:rsidP="00BC378C">
      <w:pPr>
        <w:rPr>
          <w:rFonts w:ascii="Arial" w:hAnsi="Arial" w:cs="Arial"/>
          <w:b/>
          <w:sz w:val="24"/>
        </w:rPr>
      </w:pPr>
      <w:r>
        <w:rPr>
          <w:rFonts w:ascii="Arial" w:hAnsi="Arial" w:cs="Arial"/>
          <w:b/>
          <w:color w:val="0000FF"/>
          <w:sz w:val="24"/>
        </w:rPr>
        <w:t>R4-2312592</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15A9A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CR-1723  rev  Cat: B (Rel-18)</w:t>
      </w:r>
      <w:r>
        <w:rPr>
          <w:i/>
        </w:rPr>
        <w:br/>
      </w:r>
      <w:r>
        <w:rPr>
          <w:i/>
        </w:rPr>
        <w:br/>
      </w:r>
      <w:r>
        <w:rPr>
          <w:i/>
        </w:rPr>
        <w:tab/>
      </w:r>
      <w:r>
        <w:rPr>
          <w:i/>
        </w:rPr>
        <w:tab/>
      </w:r>
      <w:r>
        <w:rPr>
          <w:i/>
        </w:rPr>
        <w:tab/>
      </w:r>
      <w:r>
        <w:rPr>
          <w:i/>
        </w:rPr>
        <w:tab/>
      </w:r>
      <w:r>
        <w:rPr>
          <w:i/>
        </w:rPr>
        <w:tab/>
        <w:t>Source: ZTE Corporation</w:t>
      </w:r>
    </w:p>
    <w:p w14:paraId="27A9D2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1573A" w14:textId="77777777" w:rsidR="00BC378C" w:rsidRDefault="00BC378C" w:rsidP="00BC378C">
      <w:pPr>
        <w:rPr>
          <w:rFonts w:ascii="Arial" w:hAnsi="Arial" w:cs="Arial"/>
          <w:b/>
          <w:sz w:val="24"/>
        </w:rPr>
      </w:pPr>
      <w:r>
        <w:rPr>
          <w:rFonts w:ascii="Arial" w:hAnsi="Arial" w:cs="Arial"/>
          <w:b/>
          <w:color w:val="0000FF"/>
          <w:sz w:val="24"/>
        </w:rPr>
        <w:lastRenderedPageBreak/>
        <w:t>R4-2312593</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1DAC131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CR-1012  rev  Cat: B (Rel-18)</w:t>
      </w:r>
      <w:r>
        <w:rPr>
          <w:i/>
        </w:rPr>
        <w:br/>
      </w:r>
      <w:r>
        <w:rPr>
          <w:i/>
        </w:rPr>
        <w:br/>
      </w:r>
      <w:r>
        <w:rPr>
          <w:i/>
        </w:rPr>
        <w:tab/>
      </w:r>
      <w:r>
        <w:rPr>
          <w:i/>
        </w:rPr>
        <w:tab/>
      </w:r>
      <w:r>
        <w:rPr>
          <w:i/>
        </w:rPr>
        <w:tab/>
      </w:r>
      <w:r>
        <w:rPr>
          <w:i/>
        </w:rPr>
        <w:tab/>
      </w:r>
      <w:r>
        <w:rPr>
          <w:i/>
        </w:rPr>
        <w:tab/>
        <w:t>Source: ZTE Corporation</w:t>
      </w:r>
    </w:p>
    <w:p w14:paraId="6D65AD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8342" w14:textId="77777777" w:rsidR="00BC378C" w:rsidRDefault="00BC378C" w:rsidP="00BC378C">
      <w:pPr>
        <w:rPr>
          <w:rFonts w:ascii="Arial" w:hAnsi="Arial" w:cs="Arial"/>
          <w:b/>
          <w:sz w:val="24"/>
        </w:rPr>
      </w:pPr>
      <w:r>
        <w:rPr>
          <w:rFonts w:ascii="Arial" w:hAnsi="Arial" w:cs="Arial"/>
          <w:b/>
          <w:color w:val="0000FF"/>
          <w:sz w:val="24"/>
        </w:rPr>
        <w:t>R4-2312594</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57605E6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7129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43DA" w14:textId="77777777" w:rsidR="00BC378C" w:rsidRDefault="00BC378C" w:rsidP="00BC378C">
      <w:pPr>
        <w:pStyle w:val="Heading4"/>
      </w:pPr>
      <w:bookmarkStart w:id="105" w:name="_Toc142747572"/>
      <w:r>
        <w:t>7.11.2</w:t>
      </w:r>
      <w:r>
        <w:tab/>
        <w:t>UE RF requirements without FR2 band</w:t>
      </w:r>
      <w:bookmarkEnd w:id="105"/>
    </w:p>
    <w:p w14:paraId="1603AF88" w14:textId="77777777" w:rsidR="00BC378C" w:rsidRDefault="00BC378C" w:rsidP="00BC378C">
      <w:pPr>
        <w:rPr>
          <w:rFonts w:ascii="Arial" w:hAnsi="Arial" w:cs="Arial"/>
          <w:b/>
          <w:sz w:val="24"/>
        </w:rPr>
      </w:pPr>
      <w:r>
        <w:rPr>
          <w:rFonts w:ascii="Arial" w:hAnsi="Arial" w:cs="Arial"/>
          <w:b/>
          <w:color w:val="0000FF"/>
          <w:sz w:val="24"/>
        </w:rPr>
        <w:t>R4-2311463</w:t>
      </w:r>
      <w:r>
        <w:rPr>
          <w:rFonts w:ascii="Arial" w:hAnsi="Arial" w:cs="Arial"/>
          <w:b/>
          <w:color w:val="0000FF"/>
          <w:sz w:val="24"/>
        </w:rPr>
        <w:tab/>
      </w:r>
      <w:r>
        <w:rPr>
          <w:rFonts w:ascii="Arial" w:hAnsi="Arial" w:cs="Arial"/>
          <w:b/>
          <w:sz w:val="24"/>
        </w:rPr>
        <w:t>Draft CR for  38.101-1 to remoe the combination with  all zero ?TIB,c and ?RIB,c</w:t>
      </w:r>
    </w:p>
    <w:p w14:paraId="2671A3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A441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07755" w14:textId="77777777" w:rsidR="00BC378C" w:rsidRDefault="00BC378C" w:rsidP="00BC378C">
      <w:pPr>
        <w:rPr>
          <w:rFonts w:ascii="Arial" w:hAnsi="Arial" w:cs="Arial"/>
          <w:b/>
          <w:sz w:val="24"/>
        </w:rPr>
      </w:pPr>
      <w:r>
        <w:rPr>
          <w:rFonts w:ascii="Arial" w:hAnsi="Arial" w:cs="Arial"/>
          <w:b/>
          <w:color w:val="0000FF"/>
          <w:sz w:val="24"/>
        </w:rPr>
        <w:t>R4-2311473</w:t>
      </w:r>
      <w:r>
        <w:rPr>
          <w:rFonts w:ascii="Arial" w:hAnsi="Arial" w:cs="Arial"/>
          <w:b/>
          <w:color w:val="0000FF"/>
          <w:sz w:val="24"/>
        </w:rPr>
        <w:tab/>
      </w:r>
      <w:r>
        <w:rPr>
          <w:rFonts w:ascii="Arial" w:hAnsi="Arial" w:cs="Arial"/>
          <w:b/>
          <w:sz w:val="24"/>
        </w:rPr>
        <w:t>draft CR for  38101-1 to add  3 bands DL NR CA</w:t>
      </w:r>
    </w:p>
    <w:p w14:paraId="236ED80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E61C6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CD29" w14:textId="77777777" w:rsidR="00BC378C" w:rsidRDefault="00BC378C" w:rsidP="00BC378C">
      <w:pPr>
        <w:rPr>
          <w:rFonts w:ascii="Arial" w:hAnsi="Arial" w:cs="Arial"/>
          <w:b/>
          <w:sz w:val="24"/>
        </w:rPr>
      </w:pPr>
      <w:r>
        <w:rPr>
          <w:rFonts w:ascii="Arial" w:hAnsi="Arial" w:cs="Arial"/>
          <w:b/>
          <w:color w:val="0000FF"/>
          <w:sz w:val="24"/>
        </w:rPr>
        <w:t>R4-2311961</w:t>
      </w:r>
      <w:r>
        <w:rPr>
          <w:rFonts w:ascii="Arial" w:hAnsi="Arial" w:cs="Arial"/>
          <w:b/>
          <w:color w:val="0000FF"/>
          <w:sz w:val="24"/>
        </w:rPr>
        <w:tab/>
      </w:r>
      <w:r>
        <w:rPr>
          <w:rFonts w:ascii="Arial" w:hAnsi="Arial" w:cs="Arial"/>
          <w:b/>
          <w:sz w:val="24"/>
        </w:rPr>
        <w:t>TP for TR 38.718-03-01 to include CA_n26-n29-n70</w:t>
      </w:r>
    </w:p>
    <w:p w14:paraId="2AE1654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3F818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9A60" w14:textId="77777777" w:rsidR="00BC378C" w:rsidRDefault="00BC378C" w:rsidP="00BC378C">
      <w:pPr>
        <w:rPr>
          <w:rFonts w:ascii="Arial" w:hAnsi="Arial" w:cs="Arial"/>
          <w:b/>
          <w:sz w:val="24"/>
        </w:rPr>
      </w:pPr>
      <w:r>
        <w:rPr>
          <w:rFonts w:ascii="Arial" w:hAnsi="Arial" w:cs="Arial"/>
          <w:b/>
          <w:color w:val="0000FF"/>
          <w:sz w:val="24"/>
        </w:rPr>
        <w:t>R4-2311962</w:t>
      </w:r>
      <w:r>
        <w:rPr>
          <w:rFonts w:ascii="Arial" w:hAnsi="Arial" w:cs="Arial"/>
          <w:b/>
          <w:color w:val="0000FF"/>
          <w:sz w:val="24"/>
        </w:rPr>
        <w:tab/>
      </w:r>
      <w:r>
        <w:rPr>
          <w:rFonts w:ascii="Arial" w:hAnsi="Arial" w:cs="Arial"/>
          <w:b/>
          <w:sz w:val="24"/>
        </w:rPr>
        <w:t>TP for TR 38.718-03-01 to include CA_n26-n66-n70</w:t>
      </w:r>
    </w:p>
    <w:p w14:paraId="26BE606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084BE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F52CF" w14:textId="77777777" w:rsidR="00BC378C" w:rsidRDefault="00BC378C" w:rsidP="00BC378C">
      <w:pPr>
        <w:rPr>
          <w:rFonts w:ascii="Arial" w:hAnsi="Arial" w:cs="Arial"/>
          <w:b/>
          <w:sz w:val="24"/>
        </w:rPr>
      </w:pPr>
      <w:r>
        <w:rPr>
          <w:rFonts w:ascii="Arial" w:hAnsi="Arial" w:cs="Arial"/>
          <w:b/>
          <w:color w:val="0000FF"/>
          <w:sz w:val="24"/>
        </w:rPr>
        <w:t>R4-2311963</w:t>
      </w:r>
      <w:r>
        <w:rPr>
          <w:rFonts w:ascii="Arial" w:hAnsi="Arial" w:cs="Arial"/>
          <w:b/>
          <w:color w:val="0000FF"/>
          <w:sz w:val="24"/>
        </w:rPr>
        <w:tab/>
      </w:r>
      <w:r>
        <w:rPr>
          <w:rFonts w:ascii="Arial" w:hAnsi="Arial" w:cs="Arial"/>
          <w:b/>
          <w:sz w:val="24"/>
        </w:rPr>
        <w:t>TP for TR 38.718-03-01 to include CA_n29-n66-n70</w:t>
      </w:r>
    </w:p>
    <w:p w14:paraId="2868A78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51F038E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61EA" w14:textId="77777777" w:rsidR="00BC378C" w:rsidRDefault="00BC378C" w:rsidP="00BC378C">
      <w:pPr>
        <w:rPr>
          <w:rFonts w:ascii="Arial" w:hAnsi="Arial" w:cs="Arial"/>
          <w:b/>
          <w:sz w:val="24"/>
        </w:rPr>
      </w:pPr>
      <w:r>
        <w:rPr>
          <w:rFonts w:ascii="Arial" w:hAnsi="Arial" w:cs="Arial"/>
          <w:b/>
          <w:color w:val="0000FF"/>
          <w:sz w:val="24"/>
        </w:rPr>
        <w:t>R4-2311964</w:t>
      </w:r>
      <w:r>
        <w:rPr>
          <w:rFonts w:ascii="Arial" w:hAnsi="Arial" w:cs="Arial"/>
          <w:b/>
          <w:color w:val="0000FF"/>
          <w:sz w:val="24"/>
        </w:rPr>
        <w:tab/>
      </w:r>
      <w:r>
        <w:rPr>
          <w:rFonts w:ascii="Arial" w:hAnsi="Arial" w:cs="Arial"/>
          <w:b/>
          <w:sz w:val="24"/>
        </w:rPr>
        <w:t>TP for TR 38.718-03-01 to include CA_n29-n66-n71</w:t>
      </w:r>
    </w:p>
    <w:p w14:paraId="6D9014B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B7882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29135" w14:textId="77777777" w:rsidR="00BC378C" w:rsidRDefault="00BC378C" w:rsidP="00BC378C">
      <w:pPr>
        <w:rPr>
          <w:rFonts w:ascii="Arial" w:hAnsi="Arial" w:cs="Arial"/>
          <w:b/>
          <w:sz w:val="24"/>
        </w:rPr>
      </w:pPr>
      <w:r>
        <w:rPr>
          <w:rFonts w:ascii="Arial" w:hAnsi="Arial" w:cs="Arial"/>
          <w:b/>
          <w:color w:val="0000FF"/>
          <w:sz w:val="24"/>
        </w:rPr>
        <w:t>R4-2311965</w:t>
      </w:r>
      <w:r>
        <w:rPr>
          <w:rFonts w:ascii="Arial" w:hAnsi="Arial" w:cs="Arial"/>
          <w:b/>
          <w:color w:val="0000FF"/>
          <w:sz w:val="24"/>
        </w:rPr>
        <w:tab/>
      </w:r>
      <w:r>
        <w:rPr>
          <w:rFonts w:ascii="Arial" w:hAnsi="Arial" w:cs="Arial"/>
          <w:b/>
          <w:sz w:val="24"/>
        </w:rPr>
        <w:t>TP for TR 38.718-03-01 to include CA_n66-n70-n71</w:t>
      </w:r>
    </w:p>
    <w:p w14:paraId="53F9870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6BD08A8"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DFF6" w14:textId="77777777" w:rsidR="00842036" w:rsidRDefault="00BC378C" w:rsidP="00BC378C">
      <w:pPr>
        <w:rPr>
          <w:rFonts w:ascii="Arial" w:hAnsi="Arial" w:cs="Arial"/>
          <w:b/>
          <w:sz w:val="24"/>
        </w:rPr>
      </w:pPr>
      <w:r>
        <w:rPr>
          <w:rFonts w:ascii="Arial" w:hAnsi="Arial" w:cs="Arial"/>
          <w:b/>
          <w:color w:val="0000FF"/>
          <w:sz w:val="24"/>
        </w:rPr>
        <w:t>R4-2312472</w:t>
      </w:r>
      <w:r>
        <w:rPr>
          <w:rFonts w:ascii="Arial" w:hAnsi="Arial" w:cs="Arial"/>
          <w:b/>
          <w:color w:val="0000FF"/>
          <w:sz w:val="24"/>
        </w:rPr>
        <w:tab/>
      </w:r>
      <w:r>
        <w:rPr>
          <w:rFonts w:ascii="Arial" w:hAnsi="Arial" w:cs="Arial"/>
          <w:b/>
          <w:sz w:val="24"/>
        </w:rPr>
        <w:t>draft CR to TS38.101-1[R18]_BCS4 and 5 for CA_n3A/8A-n40A-n41A/C and CA_n3A/n40A-n41A/C-n79A</w:t>
      </w:r>
    </w:p>
    <w:p w14:paraId="0BF9AC6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586C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FC59B" w14:textId="77777777" w:rsidR="00BC378C" w:rsidRDefault="00BC378C" w:rsidP="00BC378C">
      <w:pPr>
        <w:rPr>
          <w:rFonts w:ascii="Arial" w:hAnsi="Arial" w:cs="Arial"/>
          <w:b/>
          <w:sz w:val="24"/>
        </w:rPr>
      </w:pPr>
      <w:r>
        <w:rPr>
          <w:rFonts w:ascii="Arial" w:hAnsi="Arial" w:cs="Arial"/>
          <w:b/>
          <w:color w:val="0000FF"/>
          <w:sz w:val="24"/>
        </w:rPr>
        <w:t>R4-2312473</w:t>
      </w:r>
      <w:r>
        <w:rPr>
          <w:rFonts w:ascii="Arial" w:hAnsi="Arial" w:cs="Arial"/>
          <w:b/>
          <w:color w:val="0000FF"/>
          <w:sz w:val="24"/>
        </w:rPr>
        <w:tab/>
      </w:r>
      <w:r>
        <w:rPr>
          <w:rFonts w:ascii="Arial" w:hAnsi="Arial" w:cs="Arial"/>
          <w:b/>
          <w:sz w:val="24"/>
        </w:rPr>
        <w:t>TP for TR38.718-03-01_3DL_2UL CA_n8A-n41A-n79A</w:t>
      </w:r>
    </w:p>
    <w:p w14:paraId="425CA15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76A5DB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2D49" w14:textId="77777777" w:rsidR="00BC378C" w:rsidRDefault="00BC378C" w:rsidP="00BC378C">
      <w:pPr>
        <w:rPr>
          <w:rFonts w:ascii="Arial" w:hAnsi="Arial" w:cs="Arial"/>
          <w:b/>
          <w:sz w:val="24"/>
        </w:rPr>
      </w:pPr>
      <w:r>
        <w:rPr>
          <w:rFonts w:ascii="Arial" w:hAnsi="Arial" w:cs="Arial"/>
          <w:b/>
          <w:color w:val="0000FF"/>
          <w:sz w:val="24"/>
        </w:rPr>
        <w:t>R4-2312474</w:t>
      </w:r>
      <w:r>
        <w:rPr>
          <w:rFonts w:ascii="Arial" w:hAnsi="Arial" w:cs="Arial"/>
          <w:b/>
          <w:color w:val="0000FF"/>
          <w:sz w:val="24"/>
        </w:rPr>
        <w:tab/>
      </w:r>
      <w:r>
        <w:rPr>
          <w:rFonts w:ascii="Arial" w:hAnsi="Arial" w:cs="Arial"/>
          <w:b/>
          <w:sz w:val="24"/>
        </w:rPr>
        <w:t>TP for TR38.718-03-01_3DL_2UL CA_n28A-n39A-n79A</w:t>
      </w:r>
    </w:p>
    <w:p w14:paraId="41202B2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2444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40BD" w14:textId="77777777" w:rsidR="00BC378C" w:rsidRDefault="00BC378C" w:rsidP="00BC378C">
      <w:pPr>
        <w:rPr>
          <w:rFonts w:ascii="Arial" w:hAnsi="Arial" w:cs="Arial"/>
          <w:b/>
          <w:sz w:val="24"/>
        </w:rPr>
      </w:pPr>
      <w:r>
        <w:rPr>
          <w:rFonts w:ascii="Arial" w:hAnsi="Arial" w:cs="Arial"/>
          <w:b/>
          <w:color w:val="0000FF"/>
          <w:sz w:val="24"/>
        </w:rPr>
        <w:t>R4-2312601</w:t>
      </w:r>
      <w:r>
        <w:rPr>
          <w:rFonts w:ascii="Arial" w:hAnsi="Arial" w:cs="Arial"/>
          <w:b/>
          <w:color w:val="0000FF"/>
          <w:sz w:val="24"/>
        </w:rPr>
        <w:tab/>
      </w:r>
      <w:r>
        <w:rPr>
          <w:rFonts w:ascii="Arial" w:hAnsi="Arial" w:cs="Arial"/>
          <w:b/>
          <w:sz w:val="24"/>
        </w:rPr>
        <w:t>Draft CR for TS 38.101-1 on removal of the constituent bands for the delta RIB values for 3 bands inter-band CA configurations</w:t>
      </w:r>
    </w:p>
    <w:p w14:paraId="0342617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4A2AF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76F74" w14:textId="77777777" w:rsidR="00BC378C" w:rsidRDefault="00BC378C" w:rsidP="00BC378C">
      <w:pPr>
        <w:rPr>
          <w:rFonts w:ascii="Arial" w:hAnsi="Arial" w:cs="Arial"/>
          <w:b/>
          <w:sz w:val="24"/>
        </w:rPr>
      </w:pPr>
      <w:r>
        <w:rPr>
          <w:rFonts w:ascii="Arial" w:hAnsi="Arial" w:cs="Arial"/>
          <w:b/>
          <w:color w:val="0000FF"/>
          <w:sz w:val="24"/>
        </w:rPr>
        <w:t>R4-2312948</w:t>
      </w:r>
      <w:r>
        <w:rPr>
          <w:rFonts w:ascii="Arial" w:hAnsi="Arial" w:cs="Arial"/>
          <w:b/>
          <w:color w:val="0000FF"/>
          <w:sz w:val="24"/>
        </w:rPr>
        <w:tab/>
      </w:r>
      <w:r>
        <w:rPr>
          <w:rFonts w:ascii="Arial" w:hAnsi="Arial" w:cs="Arial"/>
          <w:b/>
          <w:sz w:val="24"/>
        </w:rPr>
        <w:t>Updated TP for TR 38.718-03-01 to introduce CA_n3A-n7A-n79C, CA_n3B-n7A-n79C and CA_n3(2A)-n7A-n79C</w:t>
      </w:r>
    </w:p>
    <w:p w14:paraId="53EB634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MTS</w:t>
      </w:r>
    </w:p>
    <w:p w14:paraId="084D30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F8B2" w14:textId="77777777" w:rsidR="00BC378C" w:rsidRDefault="00BC378C" w:rsidP="00BC378C">
      <w:pPr>
        <w:rPr>
          <w:rFonts w:ascii="Arial" w:hAnsi="Arial" w:cs="Arial"/>
          <w:b/>
          <w:sz w:val="24"/>
        </w:rPr>
      </w:pPr>
      <w:r>
        <w:rPr>
          <w:rFonts w:ascii="Arial" w:hAnsi="Arial" w:cs="Arial"/>
          <w:b/>
          <w:color w:val="0000FF"/>
          <w:sz w:val="24"/>
        </w:rPr>
        <w:t>R4-2313035</w:t>
      </w:r>
      <w:r>
        <w:rPr>
          <w:rFonts w:ascii="Arial" w:hAnsi="Arial" w:cs="Arial"/>
          <w:b/>
          <w:color w:val="0000FF"/>
          <w:sz w:val="24"/>
        </w:rPr>
        <w:tab/>
      </w:r>
      <w:r>
        <w:rPr>
          <w:rFonts w:ascii="Arial" w:hAnsi="Arial" w:cs="Arial"/>
          <w:b/>
          <w:sz w:val="24"/>
        </w:rPr>
        <w:t>Draft CR 38.101-1 to correct n102 3CA combination note</w:t>
      </w:r>
    </w:p>
    <w:p w14:paraId="1B91784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Nokia, BT</w:t>
      </w:r>
    </w:p>
    <w:p w14:paraId="36C08E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48EC" w14:textId="77777777" w:rsidR="00BC378C" w:rsidRDefault="00BC378C" w:rsidP="00BC378C">
      <w:pPr>
        <w:rPr>
          <w:rFonts w:ascii="Arial" w:hAnsi="Arial" w:cs="Arial"/>
          <w:b/>
          <w:sz w:val="24"/>
        </w:rPr>
      </w:pPr>
      <w:r>
        <w:rPr>
          <w:rFonts w:ascii="Arial" w:hAnsi="Arial" w:cs="Arial"/>
          <w:b/>
          <w:color w:val="0000FF"/>
          <w:sz w:val="24"/>
        </w:rPr>
        <w:t>R4-2313036</w:t>
      </w:r>
      <w:r>
        <w:rPr>
          <w:rFonts w:ascii="Arial" w:hAnsi="Arial" w:cs="Arial"/>
          <w:b/>
          <w:color w:val="0000FF"/>
          <w:sz w:val="24"/>
        </w:rPr>
        <w:tab/>
      </w:r>
      <w:r>
        <w:rPr>
          <w:rFonts w:ascii="Arial" w:hAnsi="Arial" w:cs="Arial"/>
          <w:b/>
          <w:sz w:val="24"/>
        </w:rPr>
        <w:t>TP to TR 38.718-03-01 Addition to CA_n1-n78(2A)-n102 of ULCA n78(2A)</w:t>
      </w:r>
    </w:p>
    <w:p w14:paraId="422554B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2D2F8E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2426" w14:textId="77777777" w:rsidR="00BC378C" w:rsidRDefault="00BC378C" w:rsidP="00BC378C">
      <w:pPr>
        <w:rPr>
          <w:rFonts w:ascii="Arial" w:hAnsi="Arial" w:cs="Arial"/>
          <w:b/>
          <w:sz w:val="24"/>
        </w:rPr>
      </w:pPr>
      <w:r>
        <w:rPr>
          <w:rFonts w:ascii="Arial" w:hAnsi="Arial" w:cs="Arial"/>
          <w:b/>
          <w:color w:val="0000FF"/>
          <w:sz w:val="24"/>
        </w:rPr>
        <w:t>R4-2313037</w:t>
      </w:r>
      <w:r>
        <w:rPr>
          <w:rFonts w:ascii="Arial" w:hAnsi="Arial" w:cs="Arial"/>
          <w:b/>
          <w:color w:val="0000FF"/>
          <w:sz w:val="24"/>
        </w:rPr>
        <w:tab/>
      </w:r>
      <w:r>
        <w:rPr>
          <w:rFonts w:ascii="Arial" w:hAnsi="Arial" w:cs="Arial"/>
          <w:b/>
          <w:sz w:val="24"/>
        </w:rPr>
        <w:t>TP to TR 38.718-03-01 Addition to CA_n7-n78(2A)-n102 of ULCA n78(2A)</w:t>
      </w:r>
    </w:p>
    <w:p w14:paraId="1F82841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6D117E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7EA9" w14:textId="77777777" w:rsidR="00BC378C" w:rsidRDefault="00BC378C" w:rsidP="00BC378C">
      <w:pPr>
        <w:rPr>
          <w:rFonts w:ascii="Arial" w:hAnsi="Arial" w:cs="Arial"/>
          <w:b/>
          <w:sz w:val="24"/>
        </w:rPr>
      </w:pPr>
      <w:r>
        <w:rPr>
          <w:rFonts w:ascii="Arial" w:hAnsi="Arial" w:cs="Arial"/>
          <w:b/>
          <w:color w:val="0000FF"/>
          <w:sz w:val="24"/>
        </w:rPr>
        <w:t>R4-2313038</w:t>
      </w:r>
      <w:r>
        <w:rPr>
          <w:rFonts w:ascii="Arial" w:hAnsi="Arial" w:cs="Arial"/>
          <w:b/>
          <w:color w:val="0000FF"/>
          <w:sz w:val="24"/>
        </w:rPr>
        <w:tab/>
      </w:r>
      <w:r>
        <w:rPr>
          <w:rFonts w:ascii="Arial" w:hAnsi="Arial" w:cs="Arial"/>
          <w:b/>
          <w:sz w:val="24"/>
        </w:rPr>
        <w:t>TP to TR 38.718-03-01 Addition to CA_n28-n78(2A)-n102 of ULCA n78(2A)</w:t>
      </w:r>
    </w:p>
    <w:p w14:paraId="13BEF74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20214F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2914" w14:textId="77777777" w:rsidR="00BC378C" w:rsidRDefault="00BC378C" w:rsidP="00BC378C">
      <w:pPr>
        <w:rPr>
          <w:rFonts w:ascii="Arial" w:hAnsi="Arial" w:cs="Arial"/>
          <w:b/>
          <w:sz w:val="24"/>
        </w:rPr>
      </w:pPr>
      <w:r>
        <w:rPr>
          <w:rFonts w:ascii="Arial" w:hAnsi="Arial" w:cs="Arial"/>
          <w:b/>
          <w:color w:val="0000FF"/>
          <w:sz w:val="24"/>
        </w:rPr>
        <w:t>R4-2313039</w:t>
      </w:r>
      <w:r>
        <w:rPr>
          <w:rFonts w:ascii="Arial" w:hAnsi="Arial" w:cs="Arial"/>
          <w:b/>
          <w:color w:val="0000FF"/>
          <w:sz w:val="24"/>
        </w:rPr>
        <w:tab/>
      </w:r>
      <w:r>
        <w:rPr>
          <w:rFonts w:ascii="Arial" w:hAnsi="Arial" w:cs="Arial"/>
          <w:b/>
          <w:sz w:val="24"/>
        </w:rPr>
        <w:t>TP to TR 38.718-03-01 Addition to CA_n46-n78(2A)-n102 of ULCA n78(2A)</w:t>
      </w:r>
    </w:p>
    <w:p w14:paraId="637BC6B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1E8374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D5080" w14:textId="77777777" w:rsidR="00BC378C" w:rsidRDefault="00BC378C" w:rsidP="00BC378C">
      <w:pPr>
        <w:rPr>
          <w:rFonts w:ascii="Arial" w:hAnsi="Arial" w:cs="Arial"/>
          <w:b/>
          <w:sz w:val="24"/>
        </w:rPr>
      </w:pPr>
      <w:r>
        <w:rPr>
          <w:rFonts w:ascii="Arial" w:hAnsi="Arial" w:cs="Arial"/>
          <w:b/>
          <w:color w:val="0000FF"/>
          <w:sz w:val="24"/>
        </w:rPr>
        <w:t>R4-2313042</w:t>
      </w:r>
      <w:r>
        <w:rPr>
          <w:rFonts w:ascii="Arial" w:hAnsi="Arial" w:cs="Arial"/>
          <w:b/>
          <w:color w:val="0000FF"/>
          <w:sz w:val="24"/>
        </w:rPr>
        <w:tab/>
      </w:r>
      <w:r>
        <w:rPr>
          <w:rFonts w:ascii="Arial" w:hAnsi="Arial" w:cs="Arial"/>
          <w:b/>
          <w:sz w:val="24"/>
        </w:rPr>
        <w:t>TP to TR 38.718-03-01 Addition to CA_n3-n40-n78 w ULCA</w:t>
      </w:r>
    </w:p>
    <w:p w14:paraId="63A6117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F81F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0D63D" w14:textId="77777777" w:rsidR="00BC378C" w:rsidRDefault="00BC378C" w:rsidP="00BC378C">
      <w:pPr>
        <w:rPr>
          <w:rFonts w:ascii="Arial" w:hAnsi="Arial" w:cs="Arial"/>
          <w:b/>
          <w:sz w:val="24"/>
        </w:rPr>
      </w:pPr>
      <w:r>
        <w:rPr>
          <w:rFonts w:ascii="Arial" w:hAnsi="Arial" w:cs="Arial"/>
          <w:b/>
          <w:color w:val="0000FF"/>
          <w:sz w:val="24"/>
        </w:rPr>
        <w:t>R4-2313043</w:t>
      </w:r>
      <w:r>
        <w:rPr>
          <w:rFonts w:ascii="Arial" w:hAnsi="Arial" w:cs="Arial"/>
          <w:b/>
          <w:color w:val="0000FF"/>
          <w:sz w:val="24"/>
        </w:rPr>
        <w:tab/>
      </w:r>
      <w:r>
        <w:rPr>
          <w:rFonts w:ascii="Arial" w:hAnsi="Arial" w:cs="Arial"/>
          <w:b/>
          <w:sz w:val="24"/>
        </w:rPr>
        <w:t>Draft CR for TS 38.101-1 Addition of BCS to existing 3CA combinations</w:t>
      </w:r>
    </w:p>
    <w:p w14:paraId="7FB7DAB7"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B4EA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9FFE" w14:textId="77777777" w:rsidR="00BC378C" w:rsidRDefault="00BC378C" w:rsidP="00BC378C">
      <w:pPr>
        <w:rPr>
          <w:rFonts w:ascii="Arial" w:hAnsi="Arial" w:cs="Arial"/>
          <w:b/>
          <w:sz w:val="24"/>
        </w:rPr>
      </w:pPr>
      <w:r>
        <w:rPr>
          <w:rFonts w:ascii="Arial" w:hAnsi="Arial" w:cs="Arial"/>
          <w:b/>
          <w:color w:val="0000FF"/>
          <w:sz w:val="24"/>
        </w:rPr>
        <w:t>R4-2313159</w:t>
      </w:r>
      <w:r>
        <w:rPr>
          <w:rFonts w:ascii="Arial" w:hAnsi="Arial" w:cs="Arial"/>
          <w:b/>
          <w:color w:val="0000FF"/>
          <w:sz w:val="24"/>
        </w:rPr>
        <w:tab/>
      </w:r>
      <w:r>
        <w:rPr>
          <w:rFonts w:ascii="Arial" w:hAnsi="Arial" w:cs="Arial"/>
          <w:b/>
          <w:sz w:val="24"/>
        </w:rPr>
        <w:t>TP for 38.718-03-01 to include CA_n2A-n71A-n77A</w:t>
      </w:r>
    </w:p>
    <w:p w14:paraId="0A25A4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61247214" w14:textId="77777777" w:rsidR="00BC378C" w:rsidRDefault="00BC378C" w:rsidP="00BC378C">
      <w:pPr>
        <w:rPr>
          <w:rFonts w:ascii="Arial" w:hAnsi="Arial" w:cs="Arial"/>
          <w:b/>
        </w:rPr>
      </w:pPr>
      <w:r>
        <w:rPr>
          <w:rFonts w:ascii="Arial" w:hAnsi="Arial" w:cs="Arial"/>
          <w:b/>
        </w:rPr>
        <w:t xml:space="preserve">Abstract: </w:t>
      </w:r>
    </w:p>
    <w:p w14:paraId="4E395037" w14:textId="77777777" w:rsidR="00BC378C" w:rsidRDefault="00BC378C" w:rsidP="00BC378C">
      <w:r>
        <w:t>TP for 38.718-03-01 to include CA_n2A-n71A-n77A</w:t>
      </w:r>
    </w:p>
    <w:p w14:paraId="07C73D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C8EF1" w14:textId="77777777" w:rsidR="00BC378C" w:rsidRDefault="00BC378C" w:rsidP="00BC378C">
      <w:pPr>
        <w:rPr>
          <w:rFonts w:ascii="Arial" w:hAnsi="Arial" w:cs="Arial"/>
          <w:b/>
          <w:sz w:val="24"/>
        </w:rPr>
      </w:pPr>
      <w:r>
        <w:rPr>
          <w:rFonts w:ascii="Arial" w:hAnsi="Arial" w:cs="Arial"/>
          <w:b/>
          <w:color w:val="0000FF"/>
          <w:sz w:val="24"/>
        </w:rPr>
        <w:t>R4-2313161</w:t>
      </w:r>
      <w:r>
        <w:rPr>
          <w:rFonts w:ascii="Arial" w:hAnsi="Arial" w:cs="Arial"/>
          <w:b/>
          <w:color w:val="0000FF"/>
          <w:sz w:val="24"/>
        </w:rPr>
        <w:tab/>
      </w:r>
      <w:r>
        <w:rPr>
          <w:rFonts w:ascii="Arial" w:hAnsi="Arial" w:cs="Arial"/>
          <w:b/>
          <w:sz w:val="24"/>
        </w:rPr>
        <w:t>TP for 38.718-03-01 to include CA_n25A-n71A-n85A</w:t>
      </w:r>
    </w:p>
    <w:p w14:paraId="6E24769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07E72E52" w14:textId="77777777" w:rsidR="00BC378C" w:rsidRDefault="00BC378C" w:rsidP="00BC378C">
      <w:pPr>
        <w:rPr>
          <w:rFonts w:ascii="Arial" w:hAnsi="Arial" w:cs="Arial"/>
          <w:b/>
        </w:rPr>
      </w:pPr>
      <w:r>
        <w:rPr>
          <w:rFonts w:ascii="Arial" w:hAnsi="Arial" w:cs="Arial"/>
          <w:b/>
        </w:rPr>
        <w:t xml:space="preserve">Abstract: </w:t>
      </w:r>
    </w:p>
    <w:p w14:paraId="4AE8B12B" w14:textId="77777777" w:rsidR="00BC378C" w:rsidRDefault="00BC378C" w:rsidP="00BC378C">
      <w:r>
        <w:t>TP for 38.718-03-01 to include CA_n25A-n71A-n85A</w:t>
      </w:r>
    </w:p>
    <w:p w14:paraId="5BE18C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AEC53" w14:textId="77777777" w:rsidR="00BC378C" w:rsidRDefault="00BC378C" w:rsidP="00BC378C">
      <w:pPr>
        <w:rPr>
          <w:rFonts w:ascii="Arial" w:hAnsi="Arial" w:cs="Arial"/>
          <w:b/>
          <w:sz w:val="24"/>
        </w:rPr>
      </w:pPr>
      <w:r>
        <w:rPr>
          <w:rFonts w:ascii="Arial" w:hAnsi="Arial" w:cs="Arial"/>
          <w:b/>
          <w:color w:val="0000FF"/>
          <w:sz w:val="24"/>
        </w:rPr>
        <w:t>R4-2313162</w:t>
      </w:r>
      <w:r>
        <w:rPr>
          <w:rFonts w:ascii="Arial" w:hAnsi="Arial" w:cs="Arial"/>
          <w:b/>
          <w:color w:val="0000FF"/>
          <w:sz w:val="24"/>
        </w:rPr>
        <w:tab/>
      </w:r>
      <w:r>
        <w:rPr>
          <w:rFonts w:ascii="Arial" w:hAnsi="Arial" w:cs="Arial"/>
          <w:b/>
          <w:sz w:val="24"/>
        </w:rPr>
        <w:t>TP for 38.718-03-01 to include CA_n41A-n71A-n85A</w:t>
      </w:r>
    </w:p>
    <w:p w14:paraId="2D79164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195776E2" w14:textId="77777777" w:rsidR="00BC378C" w:rsidRDefault="00BC378C" w:rsidP="00BC378C">
      <w:pPr>
        <w:rPr>
          <w:rFonts w:ascii="Arial" w:hAnsi="Arial" w:cs="Arial"/>
          <w:b/>
        </w:rPr>
      </w:pPr>
      <w:r>
        <w:rPr>
          <w:rFonts w:ascii="Arial" w:hAnsi="Arial" w:cs="Arial"/>
          <w:b/>
        </w:rPr>
        <w:t xml:space="preserve">Abstract: </w:t>
      </w:r>
    </w:p>
    <w:p w14:paraId="4B788994" w14:textId="77777777" w:rsidR="00BC378C" w:rsidRDefault="00BC378C" w:rsidP="00BC378C">
      <w:r>
        <w:t>TP for 38.718-03-01 to include CA_n41A-n71A-n85A</w:t>
      </w:r>
    </w:p>
    <w:p w14:paraId="6A42C5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1F424" w14:textId="77777777" w:rsidR="00BC378C" w:rsidRDefault="00BC378C" w:rsidP="00BC378C">
      <w:pPr>
        <w:rPr>
          <w:rFonts w:ascii="Arial" w:hAnsi="Arial" w:cs="Arial"/>
          <w:b/>
          <w:sz w:val="24"/>
        </w:rPr>
      </w:pPr>
      <w:r>
        <w:rPr>
          <w:rFonts w:ascii="Arial" w:hAnsi="Arial" w:cs="Arial"/>
          <w:b/>
          <w:color w:val="0000FF"/>
          <w:sz w:val="24"/>
        </w:rPr>
        <w:t>R4-2313163</w:t>
      </w:r>
      <w:r>
        <w:rPr>
          <w:rFonts w:ascii="Arial" w:hAnsi="Arial" w:cs="Arial"/>
          <w:b/>
          <w:color w:val="0000FF"/>
          <w:sz w:val="24"/>
        </w:rPr>
        <w:tab/>
      </w:r>
      <w:r>
        <w:rPr>
          <w:rFonts w:ascii="Arial" w:hAnsi="Arial" w:cs="Arial"/>
          <w:b/>
          <w:sz w:val="24"/>
        </w:rPr>
        <w:t>TP for 38.718-03-01 to include CA_66nA-n71A-n85A</w:t>
      </w:r>
    </w:p>
    <w:p w14:paraId="461FBFD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4B0FDF91" w14:textId="77777777" w:rsidR="00BC378C" w:rsidRDefault="00BC378C" w:rsidP="00BC378C">
      <w:pPr>
        <w:rPr>
          <w:rFonts w:ascii="Arial" w:hAnsi="Arial" w:cs="Arial"/>
          <w:b/>
        </w:rPr>
      </w:pPr>
      <w:r>
        <w:rPr>
          <w:rFonts w:ascii="Arial" w:hAnsi="Arial" w:cs="Arial"/>
          <w:b/>
        </w:rPr>
        <w:t xml:space="preserve">Abstract: </w:t>
      </w:r>
    </w:p>
    <w:p w14:paraId="3B00A18E" w14:textId="77777777" w:rsidR="00BC378C" w:rsidRDefault="00BC378C" w:rsidP="00BC378C">
      <w:r>
        <w:t>TP for 38.718-03-01 to include CA_66nA-n71A-n85A</w:t>
      </w:r>
    </w:p>
    <w:p w14:paraId="2242A3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F64DC" w14:textId="77777777" w:rsidR="00BC378C" w:rsidRDefault="00BC378C" w:rsidP="00BC378C">
      <w:pPr>
        <w:rPr>
          <w:rFonts w:ascii="Arial" w:hAnsi="Arial" w:cs="Arial"/>
          <w:b/>
          <w:sz w:val="24"/>
        </w:rPr>
      </w:pPr>
      <w:r>
        <w:rPr>
          <w:rFonts w:ascii="Arial" w:hAnsi="Arial" w:cs="Arial"/>
          <w:b/>
          <w:color w:val="0000FF"/>
          <w:sz w:val="24"/>
        </w:rPr>
        <w:t>R4-2313339</w:t>
      </w:r>
      <w:r>
        <w:rPr>
          <w:rFonts w:ascii="Arial" w:hAnsi="Arial" w:cs="Arial"/>
          <w:b/>
          <w:color w:val="0000FF"/>
          <w:sz w:val="24"/>
        </w:rPr>
        <w:tab/>
      </w:r>
      <w:r>
        <w:rPr>
          <w:rFonts w:ascii="Arial" w:hAnsi="Arial" w:cs="Arial"/>
          <w:b/>
          <w:sz w:val="24"/>
        </w:rPr>
        <w:t>draft CR 38.101-1 adding 3 bands CA configurations</w:t>
      </w:r>
    </w:p>
    <w:p w14:paraId="3F4D4C5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376D910" w14:textId="77777777" w:rsidR="00BC378C" w:rsidRDefault="00BC378C" w:rsidP="00BC378C">
      <w:pPr>
        <w:rPr>
          <w:rFonts w:ascii="Arial" w:hAnsi="Arial" w:cs="Arial"/>
          <w:b/>
        </w:rPr>
      </w:pPr>
      <w:r>
        <w:rPr>
          <w:rFonts w:ascii="Arial" w:hAnsi="Arial" w:cs="Arial"/>
          <w:b/>
        </w:rPr>
        <w:lastRenderedPageBreak/>
        <w:t xml:space="preserve">Abstract: </w:t>
      </w:r>
    </w:p>
    <w:p w14:paraId="5171EF69" w14:textId="77777777" w:rsidR="00BC378C" w:rsidRDefault="00BC378C" w:rsidP="00BC378C">
      <w:r>
        <w:t>draft CR 38.101-1 adding 3 bands CA configurations</w:t>
      </w:r>
    </w:p>
    <w:p w14:paraId="1AFA7C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B7B57" w14:textId="77777777" w:rsidR="00BC378C" w:rsidRDefault="00BC378C" w:rsidP="00BC378C">
      <w:pPr>
        <w:rPr>
          <w:rFonts w:ascii="Arial" w:hAnsi="Arial" w:cs="Arial"/>
          <w:b/>
          <w:sz w:val="24"/>
        </w:rPr>
      </w:pPr>
      <w:r>
        <w:rPr>
          <w:rFonts w:ascii="Arial" w:hAnsi="Arial" w:cs="Arial"/>
          <w:b/>
          <w:color w:val="0000FF"/>
          <w:sz w:val="24"/>
        </w:rPr>
        <w:t>R4-2313345</w:t>
      </w:r>
      <w:r>
        <w:rPr>
          <w:rFonts w:ascii="Arial" w:hAnsi="Arial" w:cs="Arial"/>
          <w:b/>
          <w:color w:val="0000FF"/>
          <w:sz w:val="24"/>
        </w:rPr>
        <w:tab/>
      </w:r>
      <w:r>
        <w:rPr>
          <w:rFonts w:ascii="Arial" w:hAnsi="Arial" w:cs="Arial"/>
          <w:b/>
          <w:sz w:val="24"/>
        </w:rPr>
        <w:t>draft CR 38.101-1 corrections NR CA FR1 3 bands combinations</w:t>
      </w:r>
    </w:p>
    <w:p w14:paraId="0007661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6E43DA6" w14:textId="77777777" w:rsidR="00BC378C" w:rsidRDefault="00BC378C" w:rsidP="00BC378C">
      <w:pPr>
        <w:rPr>
          <w:rFonts w:ascii="Arial" w:hAnsi="Arial" w:cs="Arial"/>
          <w:b/>
        </w:rPr>
      </w:pPr>
      <w:r>
        <w:rPr>
          <w:rFonts w:ascii="Arial" w:hAnsi="Arial" w:cs="Arial"/>
          <w:b/>
        </w:rPr>
        <w:t xml:space="preserve">Abstract: </w:t>
      </w:r>
    </w:p>
    <w:p w14:paraId="6D1DD31C" w14:textId="77777777" w:rsidR="00BC378C" w:rsidRDefault="00BC378C" w:rsidP="00BC378C">
      <w:r>
        <w:t>draft CR 38.101-1 corrections NR CA FR1 3 bands combinations</w:t>
      </w:r>
    </w:p>
    <w:p w14:paraId="2C38BD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7D9F0" w14:textId="77777777" w:rsidR="00BC378C" w:rsidRDefault="00BC378C" w:rsidP="00BC378C">
      <w:pPr>
        <w:pStyle w:val="Heading4"/>
      </w:pPr>
      <w:bookmarkStart w:id="106" w:name="_Toc142747573"/>
      <w:r>
        <w:t>7.11.3</w:t>
      </w:r>
      <w:r>
        <w:tab/>
        <w:t>UE RF requirements with FR2 band</w:t>
      </w:r>
      <w:bookmarkEnd w:id="106"/>
    </w:p>
    <w:p w14:paraId="69008FC5" w14:textId="77777777" w:rsidR="00BC378C" w:rsidRDefault="00BC378C" w:rsidP="00BC378C">
      <w:pPr>
        <w:rPr>
          <w:rFonts w:ascii="Arial" w:hAnsi="Arial" w:cs="Arial"/>
          <w:b/>
          <w:sz w:val="24"/>
        </w:rPr>
      </w:pPr>
      <w:r>
        <w:rPr>
          <w:rFonts w:ascii="Arial" w:hAnsi="Arial" w:cs="Arial"/>
          <w:b/>
          <w:color w:val="0000FF"/>
          <w:sz w:val="24"/>
        </w:rPr>
        <w:t>R4-2311931</w:t>
      </w:r>
      <w:r>
        <w:rPr>
          <w:rFonts w:ascii="Arial" w:hAnsi="Arial" w:cs="Arial"/>
          <w:b/>
          <w:color w:val="0000FF"/>
          <w:sz w:val="24"/>
        </w:rPr>
        <w:tab/>
      </w:r>
      <w:r>
        <w:rPr>
          <w:rFonts w:ascii="Arial" w:hAnsi="Arial" w:cs="Arial"/>
          <w:b/>
          <w:sz w:val="24"/>
        </w:rPr>
        <w:t>Rel18 Correction draft CR for 38.101-3 Remove the incorrect UL configuration for CA_n48A-n77A-n261(2G)</w:t>
      </w:r>
    </w:p>
    <w:p w14:paraId="559872A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Samsung</w:t>
      </w:r>
    </w:p>
    <w:p w14:paraId="547239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E584" w14:textId="77777777" w:rsidR="00BC378C" w:rsidRDefault="00BC378C" w:rsidP="00BC378C">
      <w:pPr>
        <w:rPr>
          <w:rFonts w:ascii="Arial" w:hAnsi="Arial" w:cs="Arial"/>
          <w:b/>
          <w:sz w:val="24"/>
        </w:rPr>
      </w:pPr>
      <w:r>
        <w:rPr>
          <w:rFonts w:ascii="Arial" w:hAnsi="Arial" w:cs="Arial"/>
          <w:b/>
          <w:color w:val="0000FF"/>
          <w:sz w:val="24"/>
        </w:rPr>
        <w:t>R4-2312471</w:t>
      </w:r>
      <w:r>
        <w:rPr>
          <w:rFonts w:ascii="Arial" w:hAnsi="Arial" w:cs="Arial"/>
          <w:b/>
          <w:color w:val="0000FF"/>
          <w:sz w:val="24"/>
        </w:rPr>
        <w:tab/>
      </w:r>
      <w:r>
        <w:rPr>
          <w:rFonts w:ascii="Arial" w:hAnsi="Arial" w:cs="Arial"/>
          <w:b/>
          <w:sz w:val="24"/>
        </w:rPr>
        <w:t>draft CR to TS38.101-3[R18]_CA_n41A/C-n79A-n258A/B/C/D/E/D/F/G/H/I/J/K/L/M/N</w:t>
      </w:r>
    </w:p>
    <w:p w14:paraId="586ECE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012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9010D" w14:textId="77777777" w:rsidR="00BC378C" w:rsidRDefault="00BC378C" w:rsidP="00BC378C">
      <w:pPr>
        <w:rPr>
          <w:rFonts w:ascii="Arial" w:hAnsi="Arial" w:cs="Arial"/>
          <w:b/>
          <w:sz w:val="24"/>
        </w:rPr>
      </w:pPr>
      <w:r>
        <w:rPr>
          <w:rFonts w:ascii="Arial" w:hAnsi="Arial" w:cs="Arial"/>
          <w:b/>
          <w:color w:val="0000FF"/>
          <w:sz w:val="24"/>
        </w:rPr>
        <w:t>R4-2312607</w:t>
      </w:r>
      <w:r>
        <w:rPr>
          <w:rFonts w:ascii="Arial" w:hAnsi="Arial" w:cs="Arial"/>
          <w:b/>
          <w:color w:val="0000FF"/>
          <w:sz w:val="24"/>
        </w:rPr>
        <w:tab/>
      </w:r>
      <w:r>
        <w:rPr>
          <w:rFonts w:ascii="Arial" w:hAnsi="Arial" w:cs="Arial"/>
          <w:b/>
          <w:sz w:val="24"/>
        </w:rPr>
        <w:t>Draft CR for TS 38.101-3 on corrections to uplink configurations for 3 bands inter-band CA</w:t>
      </w:r>
    </w:p>
    <w:p w14:paraId="378A56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1317C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34C4" w14:textId="77777777" w:rsidR="00BC378C" w:rsidRDefault="00BC378C" w:rsidP="00BC378C">
      <w:pPr>
        <w:rPr>
          <w:rFonts w:ascii="Arial" w:hAnsi="Arial" w:cs="Arial"/>
          <w:b/>
          <w:sz w:val="24"/>
        </w:rPr>
      </w:pPr>
      <w:r>
        <w:rPr>
          <w:rFonts w:ascii="Arial" w:hAnsi="Arial" w:cs="Arial"/>
          <w:b/>
          <w:color w:val="0000FF"/>
          <w:sz w:val="24"/>
        </w:rPr>
        <w:t>R4-2313034</w:t>
      </w:r>
      <w:r>
        <w:rPr>
          <w:rFonts w:ascii="Arial" w:hAnsi="Arial" w:cs="Arial"/>
          <w:b/>
          <w:color w:val="0000FF"/>
          <w:sz w:val="24"/>
        </w:rPr>
        <w:tab/>
      </w:r>
      <w:r>
        <w:rPr>
          <w:rFonts w:ascii="Arial" w:hAnsi="Arial" w:cs="Arial"/>
          <w:b/>
          <w:sz w:val="24"/>
        </w:rPr>
        <w:t>Draft CR 38.101-3 to add 3CA of n7 n66 n71 n257 n260</w:t>
      </w:r>
    </w:p>
    <w:p w14:paraId="145C2FC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2FA1A0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C20C" w14:textId="77777777" w:rsidR="00BC378C" w:rsidRDefault="00BC378C" w:rsidP="00BC378C">
      <w:pPr>
        <w:rPr>
          <w:rFonts w:ascii="Arial" w:hAnsi="Arial" w:cs="Arial"/>
          <w:b/>
          <w:sz w:val="24"/>
        </w:rPr>
      </w:pPr>
      <w:r>
        <w:rPr>
          <w:rFonts w:ascii="Arial" w:hAnsi="Arial" w:cs="Arial"/>
          <w:b/>
          <w:color w:val="0000FF"/>
          <w:sz w:val="24"/>
        </w:rPr>
        <w:t>R4-2313091</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4D882166"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7614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F1A2B" w14:textId="77777777" w:rsidR="00BC378C" w:rsidRDefault="00BC378C" w:rsidP="00BC378C">
      <w:pPr>
        <w:rPr>
          <w:rFonts w:ascii="Arial" w:hAnsi="Arial" w:cs="Arial"/>
          <w:b/>
          <w:sz w:val="24"/>
        </w:rPr>
      </w:pPr>
      <w:r>
        <w:rPr>
          <w:rFonts w:ascii="Arial" w:hAnsi="Arial" w:cs="Arial"/>
          <w:b/>
          <w:color w:val="0000FF"/>
          <w:sz w:val="24"/>
        </w:rPr>
        <w:t>R4-2313349</w:t>
      </w:r>
      <w:r>
        <w:rPr>
          <w:rFonts w:ascii="Arial" w:hAnsi="Arial" w:cs="Arial"/>
          <w:b/>
          <w:color w:val="0000FF"/>
          <w:sz w:val="24"/>
        </w:rPr>
        <w:tab/>
      </w:r>
      <w:r>
        <w:rPr>
          <w:rFonts w:ascii="Arial" w:hAnsi="Arial" w:cs="Arial"/>
          <w:b/>
          <w:sz w:val="24"/>
        </w:rPr>
        <w:t>draft CR 38.101-3 adding missing NR CA 3 bands fallbacks with FR2</w:t>
      </w:r>
    </w:p>
    <w:p w14:paraId="55CBB7E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35B731D" w14:textId="77777777" w:rsidR="00BC378C" w:rsidRDefault="00BC378C" w:rsidP="00BC378C">
      <w:pPr>
        <w:rPr>
          <w:rFonts w:ascii="Arial" w:hAnsi="Arial" w:cs="Arial"/>
          <w:b/>
        </w:rPr>
      </w:pPr>
      <w:r>
        <w:rPr>
          <w:rFonts w:ascii="Arial" w:hAnsi="Arial" w:cs="Arial"/>
          <w:b/>
        </w:rPr>
        <w:t xml:space="preserve">Abstract: </w:t>
      </w:r>
    </w:p>
    <w:p w14:paraId="665BD09C" w14:textId="77777777" w:rsidR="00BC378C" w:rsidRDefault="00BC378C" w:rsidP="00BC378C">
      <w:r>
        <w:t>draft CR 38.101-3 adding missing NR CA 3 bands fallbacks with FR2</w:t>
      </w:r>
    </w:p>
    <w:p w14:paraId="6B5EE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34BB" w14:textId="77777777" w:rsidR="00BC378C" w:rsidRDefault="00BC378C" w:rsidP="00BC378C">
      <w:pPr>
        <w:rPr>
          <w:rFonts w:ascii="Arial" w:hAnsi="Arial" w:cs="Arial"/>
          <w:b/>
          <w:sz w:val="24"/>
        </w:rPr>
      </w:pPr>
      <w:r>
        <w:rPr>
          <w:rFonts w:ascii="Arial" w:hAnsi="Arial" w:cs="Arial"/>
          <w:b/>
          <w:color w:val="0000FF"/>
          <w:sz w:val="24"/>
        </w:rPr>
        <w:t>R4-2313350</w:t>
      </w:r>
      <w:r>
        <w:rPr>
          <w:rFonts w:ascii="Arial" w:hAnsi="Arial" w:cs="Arial"/>
          <w:b/>
          <w:color w:val="0000FF"/>
          <w:sz w:val="24"/>
        </w:rPr>
        <w:tab/>
      </w:r>
      <w:r>
        <w:rPr>
          <w:rFonts w:ascii="Arial" w:hAnsi="Arial" w:cs="Arial"/>
          <w:b/>
          <w:sz w:val="24"/>
        </w:rPr>
        <w:t>draft CR 38.101-3 corrections NR CA 3 bands combinations with FR2</w:t>
      </w:r>
    </w:p>
    <w:p w14:paraId="38C1AC3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78F9BD35" w14:textId="77777777" w:rsidR="00BC378C" w:rsidRDefault="00BC378C" w:rsidP="00BC378C">
      <w:pPr>
        <w:rPr>
          <w:rFonts w:ascii="Arial" w:hAnsi="Arial" w:cs="Arial"/>
          <w:b/>
        </w:rPr>
      </w:pPr>
      <w:r>
        <w:rPr>
          <w:rFonts w:ascii="Arial" w:hAnsi="Arial" w:cs="Arial"/>
          <w:b/>
        </w:rPr>
        <w:t xml:space="preserve">Abstract: </w:t>
      </w:r>
    </w:p>
    <w:p w14:paraId="1FDC8FAB" w14:textId="77777777" w:rsidR="00BC378C" w:rsidRDefault="00BC378C" w:rsidP="00BC378C">
      <w:r>
        <w:t>draft CR 38.101-3 corrections NR CA 3 bands combinations with FR2</w:t>
      </w:r>
    </w:p>
    <w:p w14:paraId="6B805E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835A" w14:textId="77777777" w:rsidR="00BC378C" w:rsidRDefault="00BC378C" w:rsidP="00BC378C">
      <w:pPr>
        <w:rPr>
          <w:rFonts w:ascii="Arial" w:hAnsi="Arial" w:cs="Arial"/>
          <w:b/>
          <w:sz w:val="24"/>
        </w:rPr>
      </w:pPr>
      <w:r>
        <w:rPr>
          <w:rFonts w:ascii="Arial" w:hAnsi="Arial" w:cs="Arial"/>
          <w:b/>
          <w:color w:val="0000FF"/>
          <w:sz w:val="24"/>
        </w:rPr>
        <w:t>R4-2313641</w:t>
      </w:r>
      <w:r>
        <w:rPr>
          <w:rFonts w:ascii="Arial" w:hAnsi="Arial" w:cs="Arial"/>
          <w:b/>
          <w:color w:val="0000FF"/>
          <w:sz w:val="24"/>
        </w:rPr>
        <w:tab/>
      </w:r>
      <w:r>
        <w:rPr>
          <w:rFonts w:ascii="Arial" w:hAnsi="Arial" w:cs="Arial"/>
          <w:b/>
          <w:sz w:val="24"/>
        </w:rPr>
        <w:t>draft CR for DC_n8A-n78A-n257A/G/H/I/J/K</w:t>
      </w:r>
    </w:p>
    <w:p w14:paraId="2BEFF4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2F8C66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E7F2" w14:textId="77777777" w:rsidR="00BC378C" w:rsidRDefault="00BC378C" w:rsidP="00BC378C">
      <w:pPr>
        <w:pStyle w:val="Heading3"/>
      </w:pPr>
      <w:bookmarkStart w:id="107" w:name="_Toc142747574"/>
      <w:r>
        <w:t>7.12</w:t>
      </w:r>
      <w:r>
        <w:tab/>
        <w:t>Rel-18 NR Inter-band Carrier Aggregation/Dual Connectivity for y bands DL with x bands UL (y=4,5,6, x=1,2)</w:t>
      </w:r>
      <w:bookmarkEnd w:id="107"/>
    </w:p>
    <w:p w14:paraId="13F8FABF" w14:textId="77777777" w:rsidR="00BC378C" w:rsidRDefault="00BC378C" w:rsidP="00BC378C">
      <w:pPr>
        <w:pStyle w:val="Heading4"/>
      </w:pPr>
      <w:bookmarkStart w:id="108" w:name="_Toc142747575"/>
      <w:r>
        <w:t>7.12.1</w:t>
      </w:r>
      <w:r>
        <w:tab/>
        <w:t>Rapporteur input (WID/TR/CR)</w:t>
      </w:r>
      <w:bookmarkEnd w:id="108"/>
    </w:p>
    <w:p w14:paraId="51B81DF8" w14:textId="77777777" w:rsidR="00BC378C" w:rsidRDefault="00BC378C" w:rsidP="00BC378C">
      <w:pPr>
        <w:rPr>
          <w:rFonts w:ascii="Arial" w:hAnsi="Arial" w:cs="Arial"/>
          <w:b/>
          <w:sz w:val="24"/>
        </w:rPr>
      </w:pPr>
      <w:r>
        <w:rPr>
          <w:rFonts w:ascii="Arial" w:hAnsi="Arial" w:cs="Arial"/>
          <w:b/>
          <w:color w:val="0000FF"/>
          <w:sz w:val="24"/>
        </w:rPr>
        <w:t>R4-2313129</w:t>
      </w:r>
      <w:r>
        <w:rPr>
          <w:rFonts w:ascii="Arial" w:hAnsi="Arial" w:cs="Arial"/>
          <w:b/>
          <w:color w:val="0000FF"/>
          <w:sz w:val="24"/>
        </w:rPr>
        <w:tab/>
      </w:r>
      <w:r>
        <w:rPr>
          <w:rFonts w:ascii="Arial" w:hAnsi="Arial" w:cs="Arial"/>
          <w:b/>
          <w:sz w:val="24"/>
        </w:rPr>
        <w:t>Revised WID Rel-18 NR Inter-band CA/DC for y bands DL with x bands UL (y=4,5,6, x=1,2)</w:t>
      </w:r>
    </w:p>
    <w:p w14:paraId="1F628FD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3359974" w14:textId="77777777" w:rsidR="00BC378C" w:rsidRDefault="00BC378C" w:rsidP="00BC378C">
      <w:pPr>
        <w:rPr>
          <w:rFonts w:ascii="Arial" w:hAnsi="Arial" w:cs="Arial"/>
          <w:b/>
        </w:rPr>
      </w:pPr>
      <w:r>
        <w:rPr>
          <w:rFonts w:ascii="Arial" w:hAnsi="Arial" w:cs="Arial"/>
          <w:b/>
        </w:rPr>
        <w:t xml:space="preserve">Abstract: </w:t>
      </w:r>
    </w:p>
    <w:p w14:paraId="5A4CC943" w14:textId="77777777" w:rsidR="00BC378C" w:rsidRDefault="00BC378C" w:rsidP="00BC378C">
      <w:r>
        <w:t>Revised WID Rel-18 NR Inter-band CA/DC for y bands DL with x bands UL (y=4,5,6, x=1,2)</w:t>
      </w:r>
    </w:p>
    <w:p w14:paraId="4ED1EC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E5635" w14:textId="77777777" w:rsidR="00BC378C" w:rsidRDefault="00BC378C" w:rsidP="00BC378C">
      <w:pPr>
        <w:rPr>
          <w:rFonts w:ascii="Arial" w:hAnsi="Arial" w:cs="Arial"/>
          <w:b/>
          <w:sz w:val="24"/>
        </w:rPr>
      </w:pPr>
      <w:r>
        <w:rPr>
          <w:rFonts w:ascii="Arial" w:hAnsi="Arial" w:cs="Arial"/>
          <w:b/>
          <w:color w:val="0000FF"/>
          <w:sz w:val="24"/>
        </w:rPr>
        <w:t>R4-2313130</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4C1E239E"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CR-1773  rev  Cat: B (Rel-18)</w:t>
      </w:r>
      <w:r>
        <w:rPr>
          <w:i/>
        </w:rPr>
        <w:br/>
      </w:r>
      <w:r>
        <w:rPr>
          <w:i/>
        </w:rPr>
        <w:br/>
      </w:r>
      <w:r>
        <w:rPr>
          <w:i/>
        </w:rPr>
        <w:tab/>
      </w:r>
      <w:r>
        <w:rPr>
          <w:i/>
        </w:rPr>
        <w:tab/>
      </w:r>
      <w:r>
        <w:rPr>
          <w:i/>
        </w:rPr>
        <w:tab/>
      </w:r>
      <w:r>
        <w:rPr>
          <w:i/>
        </w:rPr>
        <w:tab/>
      </w:r>
      <w:r>
        <w:rPr>
          <w:i/>
        </w:rPr>
        <w:tab/>
        <w:t>Source: Ericsson</w:t>
      </w:r>
    </w:p>
    <w:p w14:paraId="3B49419C" w14:textId="77777777" w:rsidR="00BC378C" w:rsidRDefault="00BC378C" w:rsidP="00BC378C">
      <w:pPr>
        <w:rPr>
          <w:rFonts w:ascii="Arial" w:hAnsi="Arial" w:cs="Arial"/>
          <w:b/>
        </w:rPr>
      </w:pPr>
      <w:r>
        <w:rPr>
          <w:rFonts w:ascii="Arial" w:hAnsi="Arial" w:cs="Arial"/>
          <w:b/>
        </w:rPr>
        <w:t xml:space="preserve">Abstract: </w:t>
      </w:r>
    </w:p>
    <w:p w14:paraId="0466D604" w14:textId="77777777" w:rsidR="00BC378C" w:rsidRDefault="00BC378C" w:rsidP="00BC378C">
      <w:r>
        <w:t>big CR 38.101-1 new combinations Rel-18 NR Inter-band CA/DC for y bands DL with x bands UL (y=4,5,6, x=1,2)</w:t>
      </w:r>
    </w:p>
    <w:p w14:paraId="782D10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33EA" w14:textId="77777777" w:rsidR="00BC378C" w:rsidRDefault="00BC378C" w:rsidP="00BC378C">
      <w:pPr>
        <w:rPr>
          <w:rFonts w:ascii="Arial" w:hAnsi="Arial" w:cs="Arial"/>
          <w:b/>
          <w:sz w:val="24"/>
        </w:rPr>
      </w:pPr>
      <w:r>
        <w:rPr>
          <w:rFonts w:ascii="Arial" w:hAnsi="Arial" w:cs="Arial"/>
          <w:b/>
          <w:color w:val="0000FF"/>
          <w:sz w:val="24"/>
        </w:rPr>
        <w:t>R4-2313131</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4790852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CR-1025  rev  Cat: B (Rel-18)</w:t>
      </w:r>
      <w:r>
        <w:rPr>
          <w:i/>
        </w:rPr>
        <w:br/>
      </w:r>
      <w:r>
        <w:rPr>
          <w:i/>
        </w:rPr>
        <w:br/>
      </w:r>
      <w:r>
        <w:rPr>
          <w:i/>
        </w:rPr>
        <w:tab/>
      </w:r>
      <w:r>
        <w:rPr>
          <w:i/>
        </w:rPr>
        <w:tab/>
      </w:r>
      <w:r>
        <w:rPr>
          <w:i/>
        </w:rPr>
        <w:tab/>
      </w:r>
      <w:r>
        <w:rPr>
          <w:i/>
        </w:rPr>
        <w:tab/>
      </w:r>
      <w:r>
        <w:rPr>
          <w:i/>
        </w:rPr>
        <w:tab/>
        <w:t>Source: Ericsson</w:t>
      </w:r>
    </w:p>
    <w:p w14:paraId="0E520237" w14:textId="77777777" w:rsidR="00BC378C" w:rsidRDefault="00BC378C" w:rsidP="00BC378C">
      <w:pPr>
        <w:rPr>
          <w:rFonts w:ascii="Arial" w:hAnsi="Arial" w:cs="Arial"/>
          <w:b/>
        </w:rPr>
      </w:pPr>
      <w:r>
        <w:rPr>
          <w:rFonts w:ascii="Arial" w:hAnsi="Arial" w:cs="Arial"/>
          <w:b/>
        </w:rPr>
        <w:t xml:space="preserve">Abstract: </w:t>
      </w:r>
    </w:p>
    <w:p w14:paraId="7B2BBCE9" w14:textId="77777777" w:rsidR="00BC378C" w:rsidRDefault="00BC378C" w:rsidP="00BC378C">
      <w:r>
        <w:t>big CR 38.101-3 new combinations Rel-18 NR Inter-band CA/DC for y bands DL with x bands UL (y=4,5,6, x=1,2)</w:t>
      </w:r>
    </w:p>
    <w:p w14:paraId="57FB3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4ED56" w14:textId="77777777" w:rsidR="00BC378C" w:rsidRDefault="00BC378C" w:rsidP="00BC378C">
      <w:pPr>
        <w:pStyle w:val="Heading4"/>
      </w:pPr>
      <w:bookmarkStart w:id="109" w:name="_Toc142747576"/>
      <w:r>
        <w:t>7.12.2</w:t>
      </w:r>
      <w:r>
        <w:tab/>
        <w:t>UE RF requirements without FR2 band</w:t>
      </w:r>
      <w:bookmarkEnd w:id="109"/>
    </w:p>
    <w:p w14:paraId="29E1DC01" w14:textId="77777777" w:rsidR="00BC378C" w:rsidRDefault="00BC378C" w:rsidP="00BC378C">
      <w:pPr>
        <w:rPr>
          <w:rFonts w:ascii="Arial" w:hAnsi="Arial" w:cs="Arial"/>
          <w:b/>
          <w:sz w:val="24"/>
        </w:rPr>
      </w:pPr>
      <w:r>
        <w:rPr>
          <w:rFonts w:ascii="Arial" w:hAnsi="Arial" w:cs="Arial"/>
          <w:b/>
          <w:color w:val="0000FF"/>
          <w:sz w:val="24"/>
        </w:rPr>
        <w:t>R4-2311273</w:t>
      </w:r>
      <w:r>
        <w:rPr>
          <w:rFonts w:ascii="Arial" w:hAnsi="Arial" w:cs="Arial"/>
          <w:b/>
          <w:color w:val="0000FF"/>
          <w:sz w:val="24"/>
        </w:rPr>
        <w:tab/>
      </w:r>
      <w:r>
        <w:rPr>
          <w:rFonts w:ascii="Arial" w:hAnsi="Arial" w:cs="Arial"/>
          <w:b/>
          <w:sz w:val="24"/>
        </w:rPr>
        <w:t xml:space="preserve">Draft CR for TS 38.101-1: Addition of PC3 new configuration for CA_n48A-n66(2A)-n71A-n77A and CA_n48(2A)-n66A-n70A-n77A </w:t>
      </w:r>
    </w:p>
    <w:p w14:paraId="58C1CB1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Dish Network</w:t>
      </w:r>
    </w:p>
    <w:p w14:paraId="1D98D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9208" w14:textId="77777777" w:rsidR="00BC378C" w:rsidRDefault="00BC378C" w:rsidP="00BC378C">
      <w:pPr>
        <w:rPr>
          <w:rFonts w:ascii="Arial" w:hAnsi="Arial" w:cs="Arial"/>
          <w:b/>
          <w:sz w:val="24"/>
        </w:rPr>
      </w:pPr>
      <w:r>
        <w:rPr>
          <w:rFonts w:ascii="Arial" w:hAnsi="Arial" w:cs="Arial"/>
          <w:b/>
          <w:color w:val="0000FF"/>
          <w:sz w:val="24"/>
        </w:rPr>
        <w:t>R4-2311474</w:t>
      </w:r>
      <w:r>
        <w:rPr>
          <w:rFonts w:ascii="Arial" w:hAnsi="Arial" w:cs="Arial"/>
          <w:b/>
          <w:color w:val="0000FF"/>
          <w:sz w:val="24"/>
        </w:rPr>
        <w:tab/>
      </w:r>
      <w:r>
        <w:rPr>
          <w:rFonts w:ascii="Arial" w:hAnsi="Arial" w:cs="Arial"/>
          <w:b/>
          <w:sz w:val="24"/>
        </w:rPr>
        <w:t>draft CR for  38101-1 to add  3 bands DL NR CA</w:t>
      </w:r>
    </w:p>
    <w:p w14:paraId="7F98FEF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B7B3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4C93" w14:textId="77777777" w:rsidR="00BC378C" w:rsidRDefault="00BC378C" w:rsidP="00BC378C">
      <w:pPr>
        <w:rPr>
          <w:rFonts w:ascii="Arial" w:hAnsi="Arial" w:cs="Arial"/>
          <w:b/>
          <w:sz w:val="24"/>
        </w:rPr>
      </w:pPr>
      <w:r>
        <w:rPr>
          <w:rFonts w:ascii="Arial" w:hAnsi="Arial" w:cs="Arial"/>
          <w:b/>
          <w:color w:val="0000FF"/>
          <w:sz w:val="24"/>
        </w:rPr>
        <w:t>R4-2312949</w:t>
      </w:r>
      <w:r>
        <w:rPr>
          <w:rFonts w:ascii="Arial" w:hAnsi="Arial" w:cs="Arial"/>
          <w:b/>
          <w:color w:val="0000FF"/>
          <w:sz w:val="24"/>
        </w:rPr>
        <w:tab/>
      </w:r>
      <w:r>
        <w:rPr>
          <w:rFonts w:ascii="Arial" w:hAnsi="Arial" w:cs="Arial"/>
          <w:b/>
          <w:sz w:val="24"/>
        </w:rPr>
        <w:t>Draft CR for TS 38.101-1 to introduce 4 bands NR CA_n1-n3-n7-n79 configurations</w:t>
      </w:r>
    </w:p>
    <w:p w14:paraId="0BE074E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MTS</w:t>
      </w:r>
    </w:p>
    <w:p w14:paraId="3CF27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7BEB1" w14:textId="77777777" w:rsidR="00BC378C" w:rsidRDefault="00BC378C" w:rsidP="00BC378C">
      <w:pPr>
        <w:rPr>
          <w:rFonts w:ascii="Arial" w:hAnsi="Arial" w:cs="Arial"/>
          <w:b/>
          <w:sz w:val="24"/>
        </w:rPr>
      </w:pPr>
      <w:r>
        <w:rPr>
          <w:rFonts w:ascii="Arial" w:hAnsi="Arial" w:cs="Arial"/>
          <w:b/>
          <w:color w:val="0000FF"/>
          <w:sz w:val="24"/>
        </w:rPr>
        <w:t>R4-2313040</w:t>
      </w:r>
      <w:r>
        <w:rPr>
          <w:rFonts w:ascii="Arial" w:hAnsi="Arial" w:cs="Arial"/>
          <w:b/>
          <w:color w:val="0000FF"/>
          <w:sz w:val="24"/>
        </w:rPr>
        <w:tab/>
      </w:r>
      <w:r>
        <w:rPr>
          <w:rFonts w:ascii="Arial" w:hAnsi="Arial" w:cs="Arial"/>
          <w:b/>
          <w:sz w:val="24"/>
        </w:rPr>
        <w:t>Draft CR 38.101-3 to add CA_n1A-n3A-n78A-n105A, CA_n1A-n40A-n78A-n105A, CA_n3A-n40A-n78A-n105A</w:t>
      </w:r>
    </w:p>
    <w:p w14:paraId="276B574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5C011E5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6CCA" w14:textId="77777777" w:rsidR="00BC378C" w:rsidRDefault="00BC378C" w:rsidP="00BC378C">
      <w:pPr>
        <w:rPr>
          <w:rFonts w:ascii="Arial" w:hAnsi="Arial" w:cs="Arial"/>
          <w:b/>
          <w:sz w:val="24"/>
        </w:rPr>
      </w:pPr>
      <w:r>
        <w:rPr>
          <w:rFonts w:ascii="Arial" w:hAnsi="Arial" w:cs="Arial"/>
          <w:b/>
          <w:color w:val="0000FF"/>
          <w:sz w:val="24"/>
        </w:rPr>
        <w:t>R4-2313044</w:t>
      </w:r>
      <w:r>
        <w:rPr>
          <w:rFonts w:ascii="Arial" w:hAnsi="Arial" w:cs="Arial"/>
          <w:b/>
          <w:color w:val="0000FF"/>
          <w:sz w:val="24"/>
        </w:rPr>
        <w:tab/>
      </w:r>
      <w:r>
        <w:rPr>
          <w:rFonts w:ascii="Arial" w:hAnsi="Arial" w:cs="Arial"/>
          <w:b/>
          <w:sz w:val="24"/>
        </w:rPr>
        <w:t>Draft CR for TS 38.101-1 Addition of BCS to existing 4CA and 5CA combinations</w:t>
      </w:r>
    </w:p>
    <w:p w14:paraId="55B8522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1B349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34DB" w14:textId="77777777" w:rsidR="00BC378C" w:rsidRDefault="00BC378C" w:rsidP="00BC378C">
      <w:pPr>
        <w:rPr>
          <w:rFonts w:ascii="Arial" w:hAnsi="Arial" w:cs="Arial"/>
          <w:b/>
          <w:sz w:val="24"/>
        </w:rPr>
      </w:pPr>
      <w:r>
        <w:rPr>
          <w:rFonts w:ascii="Arial" w:hAnsi="Arial" w:cs="Arial"/>
          <w:b/>
          <w:color w:val="0000FF"/>
          <w:sz w:val="24"/>
        </w:rPr>
        <w:t>R4-2313135</w:t>
      </w:r>
      <w:r>
        <w:rPr>
          <w:rFonts w:ascii="Arial" w:hAnsi="Arial" w:cs="Arial"/>
          <w:b/>
          <w:color w:val="0000FF"/>
          <w:sz w:val="24"/>
        </w:rPr>
        <w:tab/>
      </w:r>
      <w:r>
        <w:rPr>
          <w:rFonts w:ascii="Arial" w:hAnsi="Arial" w:cs="Arial"/>
          <w:b/>
          <w:sz w:val="24"/>
        </w:rPr>
        <w:t>draft CR 38.101-1 to add new NR CA configurations with 4DL bands</w:t>
      </w:r>
    </w:p>
    <w:p w14:paraId="56F4A32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224EB97" w14:textId="77777777" w:rsidR="00BC378C" w:rsidRDefault="00BC378C" w:rsidP="00BC378C">
      <w:pPr>
        <w:rPr>
          <w:rFonts w:ascii="Arial" w:hAnsi="Arial" w:cs="Arial"/>
          <w:b/>
        </w:rPr>
      </w:pPr>
      <w:r>
        <w:rPr>
          <w:rFonts w:ascii="Arial" w:hAnsi="Arial" w:cs="Arial"/>
          <w:b/>
        </w:rPr>
        <w:t xml:space="preserve">Abstract: </w:t>
      </w:r>
    </w:p>
    <w:p w14:paraId="5D6EA518" w14:textId="77777777" w:rsidR="00BC378C" w:rsidRDefault="00BC378C" w:rsidP="00BC378C">
      <w:r>
        <w:t>draft CR 38.101-1 to add new NR CA configurations with 4DL bands</w:t>
      </w:r>
    </w:p>
    <w:p w14:paraId="78C06E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9B65" w14:textId="77777777" w:rsidR="00BC378C" w:rsidRDefault="00BC378C" w:rsidP="00BC378C">
      <w:pPr>
        <w:rPr>
          <w:rFonts w:ascii="Arial" w:hAnsi="Arial" w:cs="Arial"/>
          <w:b/>
          <w:sz w:val="24"/>
        </w:rPr>
      </w:pPr>
      <w:r>
        <w:rPr>
          <w:rFonts w:ascii="Arial" w:hAnsi="Arial" w:cs="Arial"/>
          <w:b/>
          <w:color w:val="0000FF"/>
          <w:sz w:val="24"/>
        </w:rPr>
        <w:t>R4-2313336</w:t>
      </w:r>
      <w:r>
        <w:rPr>
          <w:rFonts w:ascii="Arial" w:hAnsi="Arial" w:cs="Arial"/>
          <w:b/>
          <w:color w:val="0000FF"/>
          <w:sz w:val="24"/>
        </w:rPr>
        <w:tab/>
      </w:r>
      <w:r>
        <w:rPr>
          <w:rFonts w:ascii="Arial" w:hAnsi="Arial" w:cs="Arial"/>
          <w:b/>
          <w:sz w:val="24"/>
        </w:rPr>
        <w:t>draft CR 38.101-1 for adding DC_n1-n7-n28-n78</w:t>
      </w:r>
    </w:p>
    <w:p w14:paraId="014F163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5212CE28" w14:textId="77777777" w:rsidR="00BC378C" w:rsidRDefault="00BC378C" w:rsidP="00BC378C">
      <w:pPr>
        <w:rPr>
          <w:rFonts w:ascii="Arial" w:hAnsi="Arial" w:cs="Arial"/>
          <w:b/>
        </w:rPr>
      </w:pPr>
      <w:r>
        <w:rPr>
          <w:rFonts w:ascii="Arial" w:hAnsi="Arial" w:cs="Arial"/>
          <w:b/>
        </w:rPr>
        <w:t xml:space="preserve">Abstract: </w:t>
      </w:r>
    </w:p>
    <w:p w14:paraId="367BC081" w14:textId="77777777" w:rsidR="00BC378C" w:rsidRDefault="00BC378C" w:rsidP="00BC378C">
      <w:r>
        <w:t>draft CR 38.101-1 for adding DC_n1-n7-n28-n78</w:t>
      </w:r>
    </w:p>
    <w:p w14:paraId="4494F0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7E38" w14:textId="77777777" w:rsidR="00BC378C" w:rsidRDefault="00BC378C" w:rsidP="00BC378C">
      <w:pPr>
        <w:rPr>
          <w:rFonts w:ascii="Arial" w:hAnsi="Arial" w:cs="Arial"/>
          <w:b/>
          <w:sz w:val="24"/>
        </w:rPr>
      </w:pPr>
      <w:r>
        <w:rPr>
          <w:rFonts w:ascii="Arial" w:hAnsi="Arial" w:cs="Arial"/>
          <w:b/>
          <w:color w:val="0000FF"/>
          <w:sz w:val="24"/>
        </w:rPr>
        <w:t>R4-2313340</w:t>
      </w:r>
      <w:r>
        <w:rPr>
          <w:rFonts w:ascii="Arial" w:hAnsi="Arial" w:cs="Arial"/>
          <w:b/>
          <w:color w:val="0000FF"/>
          <w:sz w:val="24"/>
        </w:rPr>
        <w:tab/>
      </w:r>
      <w:r>
        <w:rPr>
          <w:rFonts w:ascii="Arial" w:hAnsi="Arial" w:cs="Arial"/>
          <w:b/>
          <w:sz w:val="24"/>
        </w:rPr>
        <w:t>draft CR 38.101-1 adding &gt; 3 bands CA configurations</w:t>
      </w:r>
    </w:p>
    <w:p w14:paraId="3957F5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E7D6993" w14:textId="77777777" w:rsidR="00BC378C" w:rsidRDefault="00BC378C" w:rsidP="00BC378C">
      <w:pPr>
        <w:rPr>
          <w:rFonts w:ascii="Arial" w:hAnsi="Arial" w:cs="Arial"/>
          <w:b/>
        </w:rPr>
      </w:pPr>
      <w:r>
        <w:rPr>
          <w:rFonts w:ascii="Arial" w:hAnsi="Arial" w:cs="Arial"/>
          <w:b/>
        </w:rPr>
        <w:t xml:space="preserve">Abstract: </w:t>
      </w:r>
    </w:p>
    <w:p w14:paraId="2C481DC5" w14:textId="77777777" w:rsidR="00BC378C" w:rsidRDefault="00BC378C" w:rsidP="00BC378C">
      <w:r>
        <w:t>draft CR 38.101-1 adding &gt; 3 bands CA configurations</w:t>
      </w:r>
    </w:p>
    <w:p w14:paraId="65AAE1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FB17" w14:textId="77777777" w:rsidR="00BC378C" w:rsidRDefault="00BC378C" w:rsidP="00BC378C">
      <w:pPr>
        <w:rPr>
          <w:rFonts w:ascii="Arial" w:hAnsi="Arial" w:cs="Arial"/>
          <w:b/>
          <w:sz w:val="24"/>
        </w:rPr>
      </w:pPr>
      <w:r>
        <w:rPr>
          <w:rFonts w:ascii="Arial" w:hAnsi="Arial" w:cs="Arial"/>
          <w:b/>
          <w:color w:val="0000FF"/>
          <w:sz w:val="24"/>
        </w:rPr>
        <w:t>R4-2313346</w:t>
      </w:r>
      <w:r>
        <w:rPr>
          <w:rFonts w:ascii="Arial" w:hAnsi="Arial" w:cs="Arial"/>
          <w:b/>
          <w:color w:val="0000FF"/>
          <w:sz w:val="24"/>
        </w:rPr>
        <w:tab/>
      </w:r>
      <w:r>
        <w:rPr>
          <w:rFonts w:ascii="Arial" w:hAnsi="Arial" w:cs="Arial"/>
          <w:b/>
          <w:sz w:val="24"/>
        </w:rPr>
        <w:t>draft CR 38.101-1 corrections NR CA FR1 4 bands combinations</w:t>
      </w:r>
    </w:p>
    <w:p w14:paraId="7F70945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1CF8D363" w14:textId="77777777" w:rsidR="00BC378C" w:rsidRDefault="00BC378C" w:rsidP="00BC378C">
      <w:pPr>
        <w:rPr>
          <w:rFonts w:ascii="Arial" w:hAnsi="Arial" w:cs="Arial"/>
          <w:b/>
        </w:rPr>
      </w:pPr>
      <w:r>
        <w:rPr>
          <w:rFonts w:ascii="Arial" w:hAnsi="Arial" w:cs="Arial"/>
          <w:b/>
        </w:rPr>
        <w:t xml:space="preserve">Abstract: </w:t>
      </w:r>
    </w:p>
    <w:p w14:paraId="10D22C8C" w14:textId="77777777" w:rsidR="00BC378C" w:rsidRDefault="00BC378C" w:rsidP="00BC378C">
      <w:r>
        <w:t>draft CR 38.101-1 corrections NR CA FR1 4 bands combinations</w:t>
      </w:r>
    </w:p>
    <w:p w14:paraId="6A03B7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8049" w14:textId="77777777" w:rsidR="00BC378C" w:rsidRDefault="00BC378C" w:rsidP="00BC378C">
      <w:pPr>
        <w:pStyle w:val="Heading4"/>
      </w:pPr>
      <w:bookmarkStart w:id="110" w:name="_Toc142747577"/>
      <w:r>
        <w:lastRenderedPageBreak/>
        <w:t>7.12.3</w:t>
      </w:r>
      <w:r>
        <w:tab/>
        <w:t>UE RF requirements with FR2 band</w:t>
      </w:r>
      <w:bookmarkEnd w:id="110"/>
    </w:p>
    <w:p w14:paraId="6DC32B43" w14:textId="77777777" w:rsidR="00BC378C" w:rsidRDefault="00BC378C" w:rsidP="00BC378C">
      <w:pPr>
        <w:rPr>
          <w:rFonts w:ascii="Arial" w:hAnsi="Arial" w:cs="Arial"/>
          <w:b/>
          <w:sz w:val="24"/>
        </w:rPr>
      </w:pPr>
      <w:r>
        <w:rPr>
          <w:rFonts w:ascii="Arial" w:hAnsi="Arial" w:cs="Arial"/>
          <w:b/>
          <w:color w:val="0000FF"/>
          <w:sz w:val="24"/>
        </w:rPr>
        <w:t>R4-2312608</w:t>
      </w:r>
      <w:r>
        <w:rPr>
          <w:rFonts w:ascii="Arial" w:hAnsi="Arial" w:cs="Arial"/>
          <w:b/>
          <w:color w:val="0000FF"/>
          <w:sz w:val="24"/>
        </w:rPr>
        <w:tab/>
      </w:r>
      <w:r>
        <w:rPr>
          <w:rFonts w:ascii="Arial" w:hAnsi="Arial" w:cs="Arial"/>
          <w:b/>
          <w:sz w:val="24"/>
        </w:rPr>
        <w:t>Draft CR for TS 38.101-3 on corrections to uplink configurations for 4, 5 and 6 bands inter-band CA</w:t>
      </w:r>
    </w:p>
    <w:p w14:paraId="735F92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48E32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6B32" w14:textId="77777777" w:rsidR="00BC378C" w:rsidRDefault="00BC378C" w:rsidP="00BC378C">
      <w:pPr>
        <w:rPr>
          <w:rFonts w:ascii="Arial" w:hAnsi="Arial" w:cs="Arial"/>
          <w:b/>
          <w:sz w:val="24"/>
        </w:rPr>
      </w:pPr>
      <w:r>
        <w:rPr>
          <w:rFonts w:ascii="Arial" w:hAnsi="Arial" w:cs="Arial"/>
          <w:b/>
          <w:color w:val="0000FF"/>
          <w:sz w:val="24"/>
        </w:rPr>
        <w:t>R4-2313351</w:t>
      </w:r>
      <w:r>
        <w:rPr>
          <w:rFonts w:ascii="Arial" w:hAnsi="Arial" w:cs="Arial"/>
          <w:b/>
          <w:color w:val="0000FF"/>
          <w:sz w:val="24"/>
        </w:rPr>
        <w:tab/>
      </w:r>
      <w:r>
        <w:rPr>
          <w:rFonts w:ascii="Arial" w:hAnsi="Arial" w:cs="Arial"/>
          <w:b/>
          <w:sz w:val="24"/>
        </w:rPr>
        <w:t>draft CR 38.101-3 corrections NR CA 4 and 5 bands combinations with FR2</w:t>
      </w:r>
    </w:p>
    <w:p w14:paraId="18BB2F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6017A018" w14:textId="77777777" w:rsidR="00BC378C" w:rsidRDefault="00BC378C" w:rsidP="00BC378C">
      <w:pPr>
        <w:rPr>
          <w:rFonts w:ascii="Arial" w:hAnsi="Arial" w:cs="Arial"/>
          <w:b/>
        </w:rPr>
      </w:pPr>
      <w:r>
        <w:rPr>
          <w:rFonts w:ascii="Arial" w:hAnsi="Arial" w:cs="Arial"/>
          <w:b/>
        </w:rPr>
        <w:t xml:space="preserve">Abstract: </w:t>
      </w:r>
    </w:p>
    <w:p w14:paraId="0565B2B5" w14:textId="77777777" w:rsidR="00BC378C" w:rsidRDefault="00BC378C" w:rsidP="00BC378C">
      <w:r>
        <w:t>draft CR 38.101-3 corrections NR CA 4 and 5 bands combinations with FR2</w:t>
      </w:r>
    </w:p>
    <w:p w14:paraId="298572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8A53E" w14:textId="77777777" w:rsidR="00BC378C" w:rsidRDefault="00BC378C" w:rsidP="00BC378C">
      <w:pPr>
        <w:pStyle w:val="Heading3"/>
      </w:pPr>
      <w:bookmarkStart w:id="111" w:name="_Toc142747578"/>
      <w:r>
        <w:t>7.13</w:t>
      </w:r>
      <w:r>
        <w:tab/>
        <w:t>Rel-18 Band combinations for SA NR supplementary uplink (SUL), NSA NR SUL, NSA NR SUL with UL sharing from the UE perspective (ULSUP)</w:t>
      </w:r>
      <w:bookmarkEnd w:id="111"/>
    </w:p>
    <w:p w14:paraId="52683761" w14:textId="77777777" w:rsidR="00BC378C" w:rsidRDefault="00BC378C" w:rsidP="00BC378C">
      <w:pPr>
        <w:pStyle w:val="Heading4"/>
      </w:pPr>
      <w:bookmarkStart w:id="112" w:name="_Toc142747579"/>
      <w:r>
        <w:t>7.13.1</w:t>
      </w:r>
      <w:r>
        <w:tab/>
        <w:t>Rapporteur input (WID/TR/CR)</w:t>
      </w:r>
      <w:bookmarkEnd w:id="112"/>
    </w:p>
    <w:p w14:paraId="032167D2" w14:textId="77777777" w:rsidR="00BC378C" w:rsidRDefault="00BC378C" w:rsidP="00BC378C">
      <w:pPr>
        <w:rPr>
          <w:rFonts w:ascii="Arial" w:hAnsi="Arial" w:cs="Arial"/>
          <w:b/>
          <w:sz w:val="24"/>
        </w:rPr>
      </w:pPr>
      <w:r>
        <w:rPr>
          <w:rFonts w:ascii="Arial" w:hAnsi="Arial" w:cs="Arial"/>
          <w:b/>
          <w:color w:val="0000FF"/>
          <w:sz w:val="24"/>
        </w:rPr>
        <w:t>R4-2312929</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398A620"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229F4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835B" w14:textId="77777777" w:rsidR="00BC378C" w:rsidRDefault="00BC378C" w:rsidP="00BC378C">
      <w:pPr>
        <w:rPr>
          <w:rFonts w:ascii="Arial" w:hAnsi="Arial" w:cs="Arial"/>
          <w:b/>
          <w:sz w:val="24"/>
        </w:rPr>
      </w:pPr>
      <w:r>
        <w:rPr>
          <w:rFonts w:ascii="Arial" w:hAnsi="Arial" w:cs="Arial"/>
          <w:b/>
          <w:color w:val="0000FF"/>
          <w:sz w:val="24"/>
        </w:rPr>
        <w:t>R4-2312930</w:t>
      </w:r>
      <w:r>
        <w:rPr>
          <w:rFonts w:ascii="Arial" w:hAnsi="Arial" w:cs="Arial"/>
          <w:b/>
          <w:color w:val="0000FF"/>
          <w:sz w:val="24"/>
        </w:rPr>
        <w:tab/>
      </w:r>
      <w:r>
        <w:rPr>
          <w:rFonts w:ascii="Arial" w:hAnsi="Arial" w:cs="Arial"/>
          <w:b/>
          <w:sz w:val="24"/>
        </w:rPr>
        <w:t>Draft TR 37.718-00-00 v0.6.0</w:t>
      </w:r>
    </w:p>
    <w:p w14:paraId="290BFF4C"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4DC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9B2D3" w14:textId="77777777" w:rsidR="00BC378C" w:rsidRDefault="00BC378C" w:rsidP="00BC378C">
      <w:pPr>
        <w:rPr>
          <w:rFonts w:ascii="Arial" w:hAnsi="Arial" w:cs="Arial"/>
          <w:b/>
          <w:sz w:val="24"/>
        </w:rPr>
      </w:pPr>
      <w:r>
        <w:rPr>
          <w:rFonts w:ascii="Arial" w:hAnsi="Arial" w:cs="Arial"/>
          <w:b/>
          <w:color w:val="0000FF"/>
          <w:sz w:val="24"/>
        </w:rPr>
        <w:t>R4-2312931</w:t>
      </w:r>
      <w:r>
        <w:rPr>
          <w:rFonts w:ascii="Arial" w:hAnsi="Arial" w:cs="Arial"/>
          <w:b/>
          <w:color w:val="0000FF"/>
          <w:sz w:val="24"/>
        </w:rPr>
        <w:tab/>
      </w:r>
      <w:r>
        <w:rPr>
          <w:rFonts w:ascii="Arial" w:hAnsi="Arial" w:cs="Arial"/>
          <w:b/>
          <w:sz w:val="24"/>
        </w:rPr>
        <w:t>Big CR on Introduction of completed SUL band combinations into TS 38.101-1</w:t>
      </w:r>
    </w:p>
    <w:p w14:paraId="74FE23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CR-1754  rev  Cat: B (Rel-18)</w:t>
      </w:r>
      <w:r>
        <w:rPr>
          <w:i/>
        </w:rPr>
        <w:br/>
      </w:r>
      <w:r>
        <w:rPr>
          <w:i/>
        </w:rPr>
        <w:br/>
      </w:r>
      <w:r>
        <w:rPr>
          <w:i/>
        </w:rPr>
        <w:tab/>
      </w:r>
      <w:r>
        <w:rPr>
          <w:i/>
        </w:rPr>
        <w:tab/>
      </w:r>
      <w:r>
        <w:rPr>
          <w:i/>
        </w:rPr>
        <w:tab/>
      </w:r>
      <w:r>
        <w:rPr>
          <w:i/>
        </w:rPr>
        <w:tab/>
      </w:r>
      <w:r>
        <w:rPr>
          <w:i/>
        </w:rPr>
        <w:tab/>
        <w:t>Source: Huawei, HiSilicon</w:t>
      </w:r>
    </w:p>
    <w:p w14:paraId="54AEE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B005" w14:textId="77777777" w:rsidR="00BC378C" w:rsidRDefault="00BC378C" w:rsidP="00BC378C">
      <w:pPr>
        <w:pStyle w:val="Heading4"/>
      </w:pPr>
      <w:bookmarkStart w:id="113" w:name="_Toc142747580"/>
      <w:r>
        <w:lastRenderedPageBreak/>
        <w:t>7.13.2</w:t>
      </w:r>
      <w:r>
        <w:tab/>
        <w:t>UE RF requirements</w:t>
      </w:r>
      <w:bookmarkEnd w:id="113"/>
    </w:p>
    <w:p w14:paraId="38048B61" w14:textId="77777777" w:rsidR="00BC378C" w:rsidRDefault="00BC378C" w:rsidP="00BC378C">
      <w:pPr>
        <w:pStyle w:val="Heading3"/>
      </w:pPr>
      <w:bookmarkStart w:id="114" w:name="_Toc142747581"/>
      <w:r>
        <w:t>7.14</w:t>
      </w:r>
      <w:r>
        <w:tab/>
        <w:t>NR CA band combinations with two SUL cells in Rel-18</w:t>
      </w:r>
      <w:bookmarkEnd w:id="114"/>
    </w:p>
    <w:p w14:paraId="2163E0BB" w14:textId="77777777" w:rsidR="00BC378C" w:rsidRDefault="00BC378C" w:rsidP="00BC378C">
      <w:pPr>
        <w:pStyle w:val="Heading4"/>
      </w:pPr>
      <w:bookmarkStart w:id="115" w:name="_Toc142747582"/>
      <w:r>
        <w:t>7.14.1</w:t>
      </w:r>
      <w:r>
        <w:tab/>
        <w:t>Rapporteur input (WID/TR/CR)</w:t>
      </w:r>
      <w:bookmarkEnd w:id="115"/>
    </w:p>
    <w:p w14:paraId="0FB12D45" w14:textId="77777777" w:rsidR="00BC378C" w:rsidRDefault="00BC378C" w:rsidP="00BC378C">
      <w:pPr>
        <w:rPr>
          <w:rFonts w:ascii="Arial" w:hAnsi="Arial" w:cs="Arial"/>
          <w:b/>
          <w:sz w:val="24"/>
        </w:rPr>
      </w:pPr>
      <w:r>
        <w:rPr>
          <w:rFonts w:ascii="Arial" w:hAnsi="Arial" w:cs="Arial"/>
          <w:b/>
          <w:color w:val="0000FF"/>
          <w:sz w:val="24"/>
        </w:rPr>
        <w:t>R4-2311827</w:t>
      </w:r>
      <w:r>
        <w:rPr>
          <w:rFonts w:ascii="Arial" w:hAnsi="Arial" w:cs="Arial"/>
          <w:b/>
          <w:color w:val="0000FF"/>
          <w:sz w:val="24"/>
        </w:rPr>
        <w:tab/>
      </w:r>
      <w:r>
        <w:rPr>
          <w:rFonts w:ascii="Arial" w:hAnsi="Arial" w:cs="Arial"/>
          <w:b/>
          <w:sz w:val="24"/>
        </w:rPr>
        <w:t>Draft TR 38.718-00-02: NR Carrier Aggregation band combinations with two SUL cells</w:t>
      </w:r>
    </w:p>
    <w:p w14:paraId="1B22608C"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10DEA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6C862" w14:textId="77777777" w:rsidR="00BC378C" w:rsidRDefault="00BC378C" w:rsidP="00BC378C">
      <w:pPr>
        <w:rPr>
          <w:rFonts w:ascii="Arial" w:hAnsi="Arial" w:cs="Arial"/>
          <w:b/>
          <w:sz w:val="24"/>
        </w:rPr>
      </w:pPr>
      <w:r>
        <w:rPr>
          <w:rFonts w:ascii="Arial" w:hAnsi="Arial" w:cs="Arial"/>
          <w:b/>
          <w:color w:val="0000FF"/>
          <w:sz w:val="24"/>
        </w:rPr>
        <w:t>R4-2311828</w:t>
      </w:r>
      <w:r>
        <w:rPr>
          <w:rFonts w:ascii="Arial" w:hAnsi="Arial" w:cs="Arial"/>
          <w:b/>
          <w:color w:val="0000FF"/>
          <w:sz w:val="24"/>
        </w:rPr>
        <w:tab/>
      </w:r>
      <w:r>
        <w:rPr>
          <w:rFonts w:ascii="Arial" w:hAnsi="Arial" w:cs="Arial"/>
          <w:b/>
          <w:sz w:val="24"/>
        </w:rPr>
        <w:t>Revised WID: NR CA band combinations with two SUL cells in Rel-18</w:t>
      </w:r>
    </w:p>
    <w:p w14:paraId="47423D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332D9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BBC6E" w14:textId="77777777" w:rsidR="00BC378C" w:rsidRDefault="00BC378C" w:rsidP="00BC378C">
      <w:pPr>
        <w:rPr>
          <w:rFonts w:ascii="Arial" w:hAnsi="Arial" w:cs="Arial"/>
          <w:b/>
          <w:sz w:val="24"/>
        </w:rPr>
      </w:pPr>
      <w:r>
        <w:rPr>
          <w:rFonts w:ascii="Arial" w:hAnsi="Arial" w:cs="Arial"/>
          <w:b/>
          <w:color w:val="0000FF"/>
          <w:sz w:val="24"/>
        </w:rPr>
        <w:t>R4-2311829</w:t>
      </w:r>
      <w:r>
        <w:rPr>
          <w:rFonts w:ascii="Arial" w:hAnsi="Arial" w:cs="Arial"/>
          <w:b/>
          <w:color w:val="0000FF"/>
          <w:sz w:val="24"/>
        </w:rPr>
        <w:tab/>
      </w:r>
      <w:r>
        <w:rPr>
          <w:rFonts w:ascii="Arial" w:hAnsi="Arial" w:cs="Arial"/>
          <w:b/>
          <w:sz w:val="24"/>
        </w:rPr>
        <w:t>Big CR for NR CA band combinations with two SUL cells in Rel-18</w:t>
      </w:r>
    </w:p>
    <w:p w14:paraId="0308AA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CR-1696  rev  Cat: B (Rel-18)</w:t>
      </w:r>
      <w:r>
        <w:rPr>
          <w:i/>
        </w:rPr>
        <w:br/>
      </w:r>
      <w:r>
        <w:rPr>
          <w:i/>
        </w:rPr>
        <w:br/>
      </w:r>
      <w:r>
        <w:rPr>
          <w:i/>
        </w:rPr>
        <w:tab/>
      </w:r>
      <w:r>
        <w:rPr>
          <w:i/>
        </w:rPr>
        <w:tab/>
      </w:r>
      <w:r>
        <w:rPr>
          <w:i/>
        </w:rPr>
        <w:tab/>
      </w:r>
      <w:r>
        <w:rPr>
          <w:i/>
        </w:rPr>
        <w:tab/>
      </w:r>
      <w:r>
        <w:rPr>
          <w:i/>
        </w:rPr>
        <w:tab/>
        <w:t>Source: CMCC</w:t>
      </w:r>
    </w:p>
    <w:p w14:paraId="7E8737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BEEF" w14:textId="77777777" w:rsidR="00BC378C" w:rsidRDefault="00BC378C" w:rsidP="00BC378C">
      <w:pPr>
        <w:pStyle w:val="Heading4"/>
      </w:pPr>
      <w:bookmarkStart w:id="116" w:name="_Toc142747583"/>
      <w:r>
        <w:t>7.14.2</w:t>
      </w:r>
      <w:r>
        <w:tab/>
        <w:t>UE RF requirements</w:t>
      </w:r>
      <w:bookmarkEnd w:id="116"/>
    </w:p>
    <w:p w14:paraId="20E49B89" w14:textId="77777777" w:rsidR="00BC378C" w:rsidRDefault="00BC378C" w:rsidP="00BC378C">
      <w:pPr>
        <w:rPr>
          <w:rFonts w:ascii="Arial" w:hAnsi="Arial" w:cs="Arial"/>
          <w:b/>
          <w:sz w:val="24"/>
        </w:rPr>
      </w:pPr>
      <w:r>
        <w:rPr>
          <w:rFonts w:ascii="Arial" w:hAnsi="Arial" w:cs="Arial"/>
          <w:b/>
          <w:color w:val="0000FF"/>
          <w:sz w:val="24"/>
        </w:rPr>
        <w:t>R4-2313090</w:t>
      </w:r>
      <w:r>
        <w:rPr>
          <w:rFonts w:ascii="Arial" w:hAnsi="Arial" w:cs="Arial"/>
          <w:b/>
          <w:color w:val="0000FF"/>
          <w:sz w:val="24"/>
        </w:rPr>
        <w:tab/>
      </w:r>
      <w:r>
        <w:rPr>
          <w:rFonts w:ascii="Arial" w:hAnsi="Arial" w:cs="Arial"/>
          <w:b/>
          <w:sz w:val="24"/>
        </w:rPr>
        <w:t>Draft CR to TS38.101-1 on including combinations with two SUL cells</w:t>
      </w:r>
    </w:p>
    <w:p w14:paraId="7D2F9FE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27161F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25D1" w14:textId="77777777" w:rsidR="00BC378C" w:rsidRDefault="00BC378C" w:rsidP="00BC378C">
      <w:pPr>
        <w:pStyle w:val="Heading3"/>
      </w:pPr>
      <w:bookmarkStart w:id="117" w:name="_Toc142747584"/>
      <w:r>
        <w:t>7.15</w:t>
      </w:r>
      <w:r>
        <w:tab/>
        <w:t>Rel-18 band combinations for concurrent operation of NR/LTE Uu bands/band combinations and one NR/LTE V2X PC5 band</w:t>
      </w:r>
      <w:bookmarkEnd w:id="117"/>
    </w:p>
    <w:p w14:paraId="0B32914E" w14:textId="77777777" w:rsidR="00BC378C" w:rsidRDefault="00BC378C" w:rsidP="00BC378C">
      <w:pPr>
        <w:pStyle w:val="Heading4"/>
      </w:pPr>
      <w:bookmarkStart w:id="118" w:name="_Toc142747585"/>
      <w:r>
        <w:t>7.15.1</w:t>
      </w:r>
      <w:r>
        <w:tab/>
        <w:t>Rapporteur input (WID/TR/CR)</w:t>
      </w:r>
      <w:bookmarkEnd w:id="118"/>
    </w:p>
    <w:p w14:paraId="2DFD10AA" w14:textId="77777777" w:rsidR="00BC378C" w:rsidRDefault="00BC378C" w:rsidP="00BC378C">
      <w:pPr>
        <w:pStyle w:val="Heading4"/>
      </w:pPr>
      <w:bookmarkStart w:id="119" w:name="_Toc142747586"/>
      <w:r>
        <w:t>7.15.2</w:t>
      </w:r>
      <w:r>
        <w:tab/>
        <w:t>UE RF requirements</w:t>
      </w:r>
      <w:bookmarkEnd w:id="119"/>
    </w:p>
    <w:p w14:paraId="60750D7E" w14:textId="77777777" w:rsidR="00BC378C" w:rsidRDefault="00BC378C" w:rsidP="00BC378C">
      <w:pPr>
        <w:pStyle w:val="Heading3"/>
      </w:pPr>
      <w:bookmarkStart w:id="120" w:name="_Toc142747587"/>
      <w:r>
        <w:t>7.16</w:t>
      </w:r>
      <w:r>
        <w:tab/>
        <w:t>High-power UE operation for fixed-wireless/vehicle-mounted use cases in LTE bands and NR bands</w:t>
      </w:r>
      <w:bookmarkEnd w:id="120"/>
    </w:p>
    <w:p w14:paraId="05937C69" w14:textId="77777777" w:rsidR="00BC378C" w:rsidRDefault="00BC378C" w:rsidP="00BC378C">
      <w:pPr>
        <w:pStyle w:val="Heading4"/>
      </w:pPr>
      <w:bookmarkStart w:id="121" w:name="_Toc142747588"/>
      <w:r>
        <w:t>7.16.1</w:t>
      </w:r>
      <w:r>
        <w:tab/>
        <w:t>Rapporteur input (WID/TR/CR)</w:t>
      </w:r>
      <w:bookmarkEnd w:id="121"/>
    </w:p>
    <w:p w14:paraId="06186F43" w14:textId="77777777" w:rsidR="00BC378C" w:rsidRDefault="00BC378C" w:rsidP="00BC378C">
      <w:pPr>
        <w:rPr>
          <w:rFonts w:ascii="Arial" w:hAnsi="Arial" w:cs="Arial"/>
          <w:b/>
          <w:sz w:val="24"/>
        </w:rPr>
      </w:pPr>
      <w:r>
        <w:rPr>
          <w:rFonts w:ascii="Arial" w:hAnsi="Arial" w:cs="Arial"/>
          <w:b/>
          <w:color w:val="0000FF"/>
          <w:sz w:val="24"/>
        </w:rPr>
        <w:t>R4-2311488</w:t>
      </w:r>
      <w:r>
        <w:rPr>
          <w:rFonts w:ascii="Arial" w:hAnsi="Arial" w:cs="Arial"/>
          <w:b/>
          <w:color w:val="0000FF"/>
          <w:sz w:val="24"/>
        </w:rPr>
        <w:tab/>
      </w:r>
      <w:r>
        <w:rPr>
          <w:rFonts w:ascii="Arial" w:hAnsi="Arial" w:cs="Arial"/>
          <w:b/>
          <w:sz w:val="24"/>
        </w:rPr>
        <w:t>LTE_NR_HPUE_FWVM WID</w:t>
      </w:r>
    </w:p>
    <w:p w14:paraId="727109C5" w14:textId="77777777" w:rsidR="00BC378C" w:rsidRDefault="00BC378C" w:rsidP="00BC378C">
      <w:pPr>
        <w:rPr>
          <w:i/>
        </w:rPr>
      </w:pPr>
      <w:r>
        <w:rPr>
          <w:i/>
        </w:rPr>
        <w:lastRenderedPageBreak/>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7590BF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2C40" w14:textId="77777777" w:rsidR="00BC378C" w:rsidRDefault="00BC378C" w:rsidP="00BC378C">
      <w:pPr>
        <w:rPr>
          <w:rFonts w:ascii="Arial" w:hAnsi="Arial" w:cs="Arial"/>
          <w:b/>
          <w:sz w:val="24"/>
        </w:rPr>
      </w:pPr>
      <w:r>
        <w:rPr>
          <w:rFonts w:ascii="Arial" w:hAnsi="Arial" w:cs="Arial"/>
          <w:b/>
          <w:color w:val="0000FF"/>
          <w:sz w:val="24"/>
        </w:rPr>
        <w:t>R4-2311489</w:t>
      </w:r>
      <w:r>
        <w:rPr>
          <w:rFonts w:ascii="Arial" w:hAnsi="Arial" w:cs="Arial"/>
          <w:b/>
          <w:color w:val="0000FF"/>
          <w:sz w:val="24"/>
        </w:rPr>
        <w:tab/>
      </w:r>
      <w:r>
        <w:rPr>
          <w:rFonts w:ascii="Arial" w:hAnsi="Arial" w:cs="Arial"/>
          <w:b/>
          <w:sz w:val="24"/>
        </w:rPr>
        <w:t>LTE_NR_HPUE_FWVM Big CR</w:t>
      </w:r>
    </w:p>
    <w:p w14:paraId="59C364B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CR-1678  rev  Cat: B (Rel-18)</w:t>
      </w:r>
      <w:r>
        <w:rPr>
          <w:i/>
        </w:rPr>
        <w:br/>
      </w:r>
      <w:r>
        <w:rPr>
          <w:i/>
        </w:rPr>
        <w:br/>
      </w:r>
      <w:r>
        <w:rPr>
          <w:i/>
        </w:rPr>
        <w:tab/>
      </w:r>
      <w:r>
        <w:rPr>
          <w:i/>
        </w:rPr>
        <w:tab/>
      </w:r>
      <w:r>
        <w:rPr>
          <w:i/>
        </w:rPr>
        <w:tab/>
      </w:r>
      <w:r>
        <w:rPr>
          <w:i/>
        </w:rPr>
        <w:tab/>
      </w:r>
      <w:r>
        <w:rPr>
          <w:i/>
        </w:rPr>
        <w:tab/>
        <w:t>Source: Nokia</w:t>
      </w:r>
    </w:p>
    <w:p w14:paraId="37FAEB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DB2E" w14:textId="77777777" w:rsidR="00BC378C" w:rsidRDefault="00BC378C" w:rsidP="00BC378C">
      <w:pPr>
        <w:rPr>
          <w:rFonts w:ascii="Arial" w:hAnsi="Arial" w:cs="Arial"/>
          <w:b/>
          <w:sz w:val="24"/>
        </w:rPr>
      </w:pPr>
      <w:r>
        <w:rPr>
          <w:rFonts w:ascii="Arial" w:hAnsi="Arial" w:cs="Arial"/>
          <w:b/>
          <w:color w:val="0000FF"/>
          <w:sz w:val="24"/>
        </w:rPr>
        <w:t>R4-2311490</w:t>
      </w:r>
      <w:r>
        <w:rPr>
          <w:rFonts w:ascii="Arial" w:hAnsi="Arial" w:cs="Arial"/>
          <w:b/>
          <w:color w:val="0000FF"/>
          <w:sz w:val="24"/>
        </w:rPr>
        <w:tab/>
      </w:r>
      <w:r>
        <w:rPr>
          <w:rFonts w:ascii="Arial" w:hAnsi="Arial" w:cs="Arial"/>
          <w:b/>
          <w:sz w:val="24"/>
        </w:rPr>
        <w:t>TR 37.829 v0.7.0</w:t>
      </w:r>
    </w:p>
    <w:p w14:paraId="50CA3E57"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79C666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991C7" w14:textId="77777777" w:rsidR="00BC378C" w:rsidRDefault="00BC378C" w:rsidP="00BC378C">
      <w:pPr>
        <w:pStyle w:val="Heading4"/>
      </w:pPr>
      <w:bookmarkStart w:id="122" w:name="_Toc142747589"/>
      <w:r>
        <w:t>7.16.2</w:t>
      </w:r>
      <w:r>
        <w:tab/>
        <w:t>UE RF requirements</w:t>
      </w:r>
      <w:bookmarkEnd w:id="122"/>
    </w:p>
    <w:p w14:paraId="606A4E57" w14:textId="77777777" w:rsidR="00BC378C" w:rsidRDefault="00BC378C" w:rsidP="00BC378C">
      <w:pPr>
        <w:rPr>
          <w:rFonts w:ascii="Arial" w:hAnsi="Arial" w:cs="Arial"/>
          <w:b/>
          <w:sz w:val="24"/>
        </w:rPr>
      </w:pPr>
      <w:r>
        <w:rPr>
          <w:rFonts w:ascii="Arial" w:hAnsi="Arial" w:cs="Arial"/>
          <w:b/>
          <w:color w:val="0000FF"/>
          <w:sz w:val="24"/>
        </w:rPr>
        <w:t>R4-2311664</w:t>
      </w:r>
      <w:r>
        <w:rPr>
          <w:rFonts w:ascii="Arial" w:hAnsi="Arial" w:cs="Arial"/>
          <w:b/>
          <w:color w:val="0000FF"/>
          <w:sz w:val="24"/>
        </w:rPr>
        <w:tab/>
      </w:r>
      <w:r>
        <w:rPr>
          <w:rFonts w:ascii="Arial" w:hAnsi="Arial" w:cs="Arial"/>
          <w:b/>
          <w:sz w:val="24"/>
        </w:rPr>
        <w:t>CR on addition of PC1 operation for band 12</w:t>
      </w:r>
    </w:p>
    <w:p w14:paraId="694C51A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CR-6003  rev  Cat: B (Rel-18)</w:t>
      </w:r>
      <w:r>
        <w:rPr>
          <w:i/>
        </w:rPr>
        <w:br/>
      </w:r>
      <w:r>
        <w:rPr>
          <w:i/>
        </w:rPr>
        <w:br/>
      </w:r>
      <w:r>
        <w:rPr>
          <w:i/>
        </w:rPr>
        <w:tab/>
      </w:r>
      <w:r>
        <w:rPr>
          <w:i/>
        </w:rPr>
        <w:tab/>
      </w:r>
      <w:r>
        <w:rPr>
          <w:i/>
        </w:rPr>
        <w:tab/>
      </w:r>
      <w:r>
        <w:rPr>
          <w:i/>
        </w:rPr>
        <w:tab/>
      </w:r>
      <w:r>
        <w:rPr>
          <w:i/>
        </w:rPr>
        <w:tab/>
        <w:t>Source: Nokia, U.S. Cellular</w:t>
      </w:r>
    </w:p>
    <w:p w14:paraId="2FE51251" w14:textId="77777777" w:rsidR="00BC378C" w:rsidRDefault="00BC378C" w:rsidP="00BC378C">
      <w:pPr>
        <w:rPr>
          <w:rFonts w:ascii="Arial" w:hAnsi="Arial" w:cs="Arial"/>
          <w:b/>
        </w:rPr>
      </w:pPr>
      <w:r>
        <w:rPr>
          <w:rFonts w:ascii="Arial" w:hAnsi="Arial" w:cs="Arial"/>
          <w:b/>
        </w:rPr>
        <w:t xml:space="preserve">Abstract: </w:t>
      </w:r>
    </w:p>
    <w:p w14:paraId="01FC6C12" w14:textId="77777777" w:rsidR="00BC378C" w:rsidRDefault="00BC378C" w:rsidP="00BC378C">
      <w:r>
        <w:t>MOP and A-MPR tables are updated.</w:t>
      </w:r>
    </w:p>
    <w:p w14:paraId="4BCA9C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BCEF5" w14:textId="77777777" w:rsidR="00BC378C" w:rsidRDefault="00BC378C" w:rsidP="00BC378C">
      <w:pPr>
        <w:rPr>
          <w:rFonts w:ascii="Arial" w:hAnsi="Arial" w:cs="Arial"/>
          <w:b/>
          <w:sz w:val="24"/>
        </w:rPr>
      </w:pPr>
      <w:r>
        <w:rPr>
          <w:rFonts w:ascii="Arial" w:hAnsi="Arial" w:cs="Arial"/>
          <w:b/>
          <w:color w:val="0000FF"/>
          <w:sz w:val="24"/>
        </w:rPr>
        <w:t>R4-2313634</w:t>
      </w:r>
      <w:r>
        <w:rPr>
          <w:rFonts w:ascii="Arial" w:hAnsi="Arial" w:cs="Arial"/>
          <w:b/>
          <w:color w:val="0000FF"/>
          <w:sz w:val="24"/>
        </w:rPr>
        <w:tab/>
      </w:r>
      <w:r>
        <w:rPr>
          <w:rFonts w:ascii="Arial" w:hAnsi="Arial" w:cs="Arial"/>
          <w:b/>
          <w:sz w:val="24"/>
        </w:rPr>
        <w:t>FWA PC1 n41 NS_04 A-MPR considerations</w:t>
      </w:r>
    </w:p>
    <w:p w14:paraId="299F5D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Austria</w:t>
      </w:r>
    </w:p>
    <w:p w14:paraId="61CC2E90" w14:textId="77777777" w:rsidR="00BC378C" w:rsidRDefault="00BC378C" w:rsidP="00BC378C">
      <w:pPr>
        <w:rPr>
          <w:rFonts w:ascii="Arial" w:hAnsi="Arial" w:cs="Arial"/>
          <w:b/>
        </w:rPr>
      </w:pPr>
      <w:r>
        <w:rPr>
          <w:rFonts w:ascii="Arial" w:hAnsi="Arial" w:cs="Arial"/>
          <w:b/>
        </w:rPr>
        <w:t xml:space="preserve">Abstract: </w:t>
      </w:r>
    </w:p>
    <w:p w14:paraId="71233C5A" w14:textId="77777777" w:rsidR="00BC378C" w:rsidRDefault="00BC378C" w:rsidP="00BC378C">
      <w:r>
        <w:t>In this contribution, we show that the way the A-MPR was specified for n41 in PC3 leaves room for significant improvement. Our solution will follow in the next RAN4 meeting.</w:t>
      </w:r>
    </w:p>
    <w:p w14:paraId="6FCF34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5540" w14:textId="77777777" w:rsidR="00BC378C" w:rsidRDefault="00BC378C" w:rsidP="00BC378C">
      <w:pPr>
        <w:pStyle w:val="Heading3"/>
      </w:pPr>
      <w:bookmarkStart w:id="123" w:name="_Toc142747590"/>
      <w:r>
        <w:t>7.17</w:t>
      </w:r>
      <w:r>
        <w:tab/>
        <w:t>High power for FR1 for DC_R18_xBLTE_yBNR_zDLnUL with power class PC2 and PC1.5</w:t>
      </w:r>
      <w:bookmarkEnd w:id="123"/>
    </w:p>
    <w:p w14:paraId="498C79CD" w14:textId="77777777" w:rsidR="00BC378C" w:rsidRDefault="00BC378C" w:rsidP="00BC378C">
      <w:pPr>
        <w:pStyle w:val="Heading4"/>
      </w:pPr>
      <w:bookmarkStart w:id="124" w:name="_Toc142747591"/>
      <w:r>
        <w:t>7.17.1</w:t>
      </w:r>
      <w:r>
        <w:tab/>
        <w:t>Rapporteur input (WID/TR/CR)</w:t>
      </w:r>
      <w:bookmarkEnd w:id="124"/>
    </w:p>
    <w:p w14:paraId="2D298990" w14:textId="77777777" w:rsidR="00BC378C" w:rsidRDefault="00BC378C" w:rsidP="00BC378C">
      <w:pPr>
        <w:rPr>
          <w:rFonts w:ascii="Arial" w:hAnsi="Arial" w:cs="Arial"/>
          <w:b/>
          <w:sz w:val="24"/>
        </w:rPr>
      </w:pPr>
      <w:r>
        <w:rPr>
          <w:rFonts w:ascii="Arial" w:hAnsi="Arial" w:cs="Arial"/>
          <w:b/>
          <w:color w:val="0000FF"/>
          <w:sz w:val="24"/>
        </w:rPr>
        <w:t>R4-2311105</w:t>
      </w:r>
      <w:r>
        <w:rPr>
          <w:rFonts w:ascii="Arial" w:hAnsi="Arial" w:cs="Arial"/>
          <w:b/>
          <w:color w:val="0000FF"/>
          <w:sz w:val="24"/>
        </w:rPr>
        <w:tab/>
      </w:r>
      <w:r>
        <w:rPr>
          <w:rFonts w:ascii="Arial" w:hAnsi="Arial" w:cs="Arial"/>
          <w:b/>
          <w:sz w:val="24"/>
        </w:rPr>
        <w:t>Revised WID on PC1.5 and PC2 EN-DC combinations with xLTE bands + yNR bands</w:t>
      </w:r>
    </w:p>
    <w:p w14:paraId="2D8F15D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5464367" w14:textId="77777777" w:rsidR="00BC378C" w:rsidRDefault="00BC378C" w:rsidP="00BC378C">
      <w:pPr>
        <w:rPr>
          <w:rFonts w:ascii="Arial" w:hAnsi="Arial" w:cs="Arial"/>
          <w:b/>
        </w:rPr>
      </w:pPr>
      <w:r>
        <w:rPr>
          <w:rFonts w:ascii="Arial" w:hAnsi="Arial" w:cs="Arial"/>
          <w:b/>
        </w:rPr>
        <w:t xml:space="preserve">Abstract: </w:t>
      </w:r>
    </w:p>
    <w:p w14:paraId="5394C63F" w14:textId="77777777" w:rsidR="00BC378C" w:rsidRDefault="00BC378C" w:rsidP="00BC378C">
      <w:r>
        <w:lastRenderedPageBreak/>
        <w:t>Revised WID on PC1.5 and PC2 EN-DC combinations with xLTE bands + yNR bands</w:t>
      </w:r>
    </w:p>
    <w:p w14:paraId="0D8634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8D142" w14:textId="77777777" w:rsidR="00BC378C" w:rsidRDefault="00BC378C" w:rsidP="00BC378C">
      <w:pPr>
        <w:rPr>
          <w:rFonts w:ascii="Arial" w:hAnsi="Arial" w:cs="Arial"/>
          <w:b/>
          <w:sz w:val="24"/>
        </w:rPr>
      </w:pPr>
      <w:r>
        <w:rPr>
          <w:rFonts w:ascii="Arial" w:hAnsi="Arial" w:cs="Arial"/>
          <w:b/>
          <w:color w:val="0000FF"/>
          <w:sz w:val="24"/>
        </w:rPr>
        <w:t>R4-2311106</w:t>
      </w:r>
      <w:r>
        <w:rPr>
          <w:rFonts w:ascii="Arial" w:hAnsi="Arial" w:cs="Arial"/>
          <w:b/>
          <w:color w:val="0000FF"/>
          <w:sz w:val="24"/>
        </w:rPr>
        <w:tab/>
      </w:r>
      <w:r>
        <w:rPr>
          <w:rFonts w:ascii="Arial" w:hAnsi="Arial" w:cs="Arial"/>
          <w:b/>
          <w:sz w:val="24"/>
        </w:rPr>
        <w:t>big CR 38.101-3 new combinations Rel-18 EN-DC HPUE</w:t>
      </w:r>
    </w:p>
    <w:p w14:paraId="4BD0C3B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CR-0981  rev  Cat: B (Rel-18)</w:t>
      </w:r>
      <w:r>
        <w:rPr>
          <w:i/>
        </w:rPr>
        <w:br/>
      </w:r>
      <w:r>
        <w:rPr>
          <w:i/>
        </w:rPr>
        <w:br/>
      </w:r>
      <w:r>
        <w:rPr>
          <w:i/>
        </w:rPr>
        <w:tab/>
      </w:r>
      <w:r>
        <w:rPr>
          <w:i/>
        </w:rPr>
        <w:tab/>
      </w:r>
      <w:r>
        <w:rPr>
          <w:i/>
        </w:rPr>
        <w:tab/>
      </w:r>
      <w:r>
        <w:rPr>
          <w:i/>
        </w:rPr>
        <w:tab/>
      </w:r>
      <w:r>
        <w:rPr>
          <w:i/>
        </w:rPr>
        <w:tab/>
        <w:t>Source: Ericsson</w:t>
      </w:r>
    </w:p>
    <w:p w14:paraId="22F03ABD" w14:textId="77777777" w:rsidR="00BC378C" w:rsidRDefault="00BC378C" w:rsidP="00BC378C">
      <w:pPr>
        <w:rPr>
          <w:rFonts w:ascii="Arial" w:hAnsi="Arial" w:cs="Arial"/>
          <w:b/>
        </w:rPr>
      </w:pPr>
      <w:r>
        <w:rPr>
          <w:rFonts w:ascii="Arial" w:hAnsi="Arial" w:cs="Arial"/>
          <w:b/>
        </w:rPr>
        <w:t xml:space="preserve">Abstract: </w:t>
      </w:r>
    </w:p>
    <w:p w14:paraId="750A2B8A" w14:textId="77777777" w:rsidR="00BC378C" w:rsidRDefault="00BC378C" w:rsidP="00BC378C">
      <w:r>
        <w:t>big CR 38.101-3 new combinations Rel-18 EN-DC HPUE</w:t>
      </w:r>
    </w:p>
    <w:p w14:paraId="223546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D791C" w14:textId="77777777" w:rsidR="00BC378C" w:rsidRDefault="00BC378C" w:rsidP="00BC378C">
      <w:pPr>
        <w:rPr>
          <w:rFonts w:ascii="Arial" w:hAnsi="Arial" w:cs="Arial"/>
          <w:b/>
          <w:sz w:val="24"/>
        </w:rPr>
      </w:pPr>
      <w:r>
        <w:rPr>
          <w:rFonts w:ascii="Arial" w:hAnsi="Arial" w:cs="Arial"/>
          <w:b/>
          <w:color w:val="0000FF"/>
          <w:sz w:val="24"/>
        </w:rPr>
        <w:t>R4-2311107</w:t>
      </w:r>
      <w:r>
        <w:rPr>
          <w:rFonts w:ascii="Arial" w:hAnsi="Arial" w:cs="Arial"/>
          <w:b/>
          <w:color w:val="0000FF"/>
          <w:sz w:val="24"/>
        </w:rPr>
        <w:tab/>
      </w:r>
      <w:r>
        <w:rPr>
          <w:rFonts w:ascii="Arial" w:hAnsi="Arial" w:cs="Arial"/>
          <w:b/>
          <w:sz w:val="24"/>
        </w:rPr>
        <w:t>TR 38.898 v0.5.0 Rel-18 High power UE for FR1 for DC_R18_xBLTE_yBNR_zDLnUL</w:t>
      </w:r>
    </w:p>
    <w:p w14:paraId="614C10A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w:t>
      </w:r>
    </w:p>
    <w:p w14:paraId="3E2866BC" w14:textId="77777777" w:rsidR="00BC378C" w:rsidRDefault="00BC378C" w:rsidP="00BC378C">
      <w:pPr>
        <w:rPr>
          <w:rFonts w:ascii="Arial" w:hAnsi="Arial" w:cs="Arial"/>
          <w:b/>
        </w:rPr>
      </w:pPr>
      <w:r>
        <w:rPr>
          <w:rFonts w:ascii="Arial" w:hAnsi="Arial" w:cs="Arial"/>
          <w:b/>
        </w:rPr>
        <w:t xml:space="preserve">Abstract: </w:t>
      </w:r>
    </w:p>
    <w:p w14:paraId="2EFA0261" w14:textId="77777777" w:rsidR="00BC378C" w:rsidRDefault="00BC378C" w:rsidP="00BC378C">
      <w:r>
        <w:t>TR 38.898 v0.5.0 Rel-18 High power UE for FR1 for DC_R18_xBLTE_yBNR_zDLnUL</w:t>
      </w:r>
    </w:p>
    <w:p w14:paraId="483A13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92B44" w14:textId="77777777" w:rsidR="00BC378C" w:rsidRDefault="00BC378C" w:rsidP="00BC378C">
      <w:pPr>
        <w:pStyle w:val="Heading4"/>
      </w:pPr>
      <w:bookmarkStart w:id="125" w:name="_Toc142747592"/>
      <w:r>
        <w:t>7.17.2</w:t>
      </w:r>
      <w:r>
        <w:tab/>
        <w:t>UE RF requirements</w:t>
      </w:r>
      <w:bookmarkEnd w:id="125"/>
    </w:p>
    <w:p w14:paraId="4FFDB83A" w14:textId="77777777" w:rsidR="00BC378C" w:rsidRDefault="00BC378C" w:rsidP="00BC378C">
      <w:pPr>
        <w:rPr>
          <w:rFonts w:ascii="Arial" w:hAnsi="Arial" w:cs="Arial"/>
          <w:b/>
          <w:sz w:val="24"/>
        </w:rPr>
      </w:pPr>
      <w:r>
        <w:rPr>
          <w:rFonts w:ascii="Arial" w:hAnsi="Arial" w:cs="Arial"/>
          <w:b/>
          <w:color w:val="0000FF"/>
          <w:sz w:val="24"/>
        </w:rPr>
        <w:t>R4-2311570</w:t>
      </w:r>
      <w:r>
        <w:rPr>
          <w:rFonts w:ascii="Arial" w:hAnsi="Arial" w:cs="Arial"/>
          <w:b/>
          <w:color w:val="0000FF"/>
          <w:sz w:val="24"/>
        </w:rPr>
        <w:tab/>
      </w:r>
      <w:r>
        <w:rPr>
          <w:rFonts w:ascii="Arial" w:hAnsi="Arial" w:cs="Arial"/>
          <w:b/>
          <w:sz w:val="24"/>
        </w:rPr>
        <w:t>draft CR for 38.101-3 to add PC2 ENDC including n77n78n79</w:t>
      </w:r>
    </w:p>
    <w:p w14:paraId="539171E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DCB3C74" w14:textId="77777777" w:rsidR="00BC378C" w:rsidRDefault="00BC378C" w:rsidP="00BC378C">
      <w:pPr>
        <w:rPr>
          <w:rFonts w:ascii="Arial" w:hAnsi="Arial" w:cs="Arial"/>
          <w:b/>
        </w:rPr>
      </w:pPr>
      <w:r>
        <w:rPr>
          <w:rFonts w:ascii="Arial" w:hAnsi="Arial" w:cs="Arial"/>
          <w:b/>
        </w:rPr>
        <w:t xml:space="preserve">Abstract: </w:t>
      </w:r>
    </w:p>
    <w:p w14:paraId="48DAF4F3" w14:textId="77777777" w:rsidR="00BC378C" w:rsidRDefault="00BC378C" w:rsidP="00BC378C">
      <w:r>
        <w:t>Cat-B CR to add new PC2 EN-DC combos in TS 38.101-3. The proposed EN-DC combos are LTE 3 or 4 bands + NR 1 band (n77, n78, or n79), so no technical issues are expected.</w:t>
      </w:r>
    </w:p>
    <w:p w14:paraId="12F3DA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0FB9" w14:textId="77777777" w:rsidR="00BC378C" w:rsidRDefault="00BC378C" w:rsidP="00BC378C">
      <w:pPr>
        <w:rPr>
          <w:rFonts w:ascii="Arial" w:hAnsi="Arial" w:cs="Arial"/>
          <w:b/>
          <w:sz w:val="24"/>
        </w:rPr>
      </w:pPr>
      <w:r>
        <w:rPr>
          <w:rFonts w:ascii="Arial" w:hAnsi="Arial" w:cs="Arial"/>
          <w:b/>
          <w:color w:val="0000FF"/>
          <w:sz w:val="24"/>
        </w:rPr>
        <w:t>R4-2311571</w:t>
      </w:r>
      <w:r>
        <w:rPr>
          <w:rFonts w:ascii="Arial" w:hAnsi="Arial" w:cs="Arial"/>
          <w:b/>
          <w:color w:val="0000FF"/>
          <w:sz w:val="24"/>
        </w:rPr>
        <w:tab/>
      </w:r>
      <w:r>
        <w:rPr>
          <w:rFonts w:ascii="Arial" w:hAnsi="Arial" w:cs="Arial"/>
          <w:b/>
          <w:sz w:val="24"/>
        </w:rPr>
        <w:t>draft CR for 38.101-3 to remove redundant notes on non-simultaneous RxTx operation</w:t>
      </w:r>
    </w:p>
    <w:p w14:paraId="72D9E7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NTT DOCOMO, INC.</w:t>
      </w:r>
    </w:p>
    <w:p w14:paraId="2CA61FE4" w14:textId="77777777" w:rsidR="00BC378C" w:rsidRDefault="00BC378C" w:rsidP="00BC378C">
      <w:pPr>
        <w:rPr>
          <w:rFonts w:ascii="Arial" w:hAnsi="Arial" w:cs="Arial"/>
          <w:b/>
        </w:rPr>
      </w:pPr>
      <w:r>
        <w:rPr>
          <w:rFonts w:ascii="Arial" w:hAnsi="Arial" w:cs="Arial"/>
          <w:b/>
        </w:rPr>
        <w:t xml:space="preserve">Abstract: </w:t>
      </w:r>
    </w:p>
    <w:p w14:paraId="7C224A36" w14:textId="77777777" w:rsidR="00BC378C" w:rsidRDefault="00BC378C" w:rsidP="00BC378C">
      <w:r>
        <w:t>Cat-F CR to remove redundant notes on non-simultaneous RxTx operation. In RAN4#106, these notes were introduced based on our contributions in this WI. However, these notes are redundant and should be removed to avoid confusion.</w:t>
      </w:r>
    </w:p>
    <w:p w14:paraId="4A85F8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7216C" w14:textId="77777777" w:rsidR="00BC378C" w:rsidRDefault="00BC378C" w:rsidP="00BC378C">
      <w:pPr>
        <w:rPr>
          <w:rFonts w:ascii="Arial" w:hAnsi="Arial" w:cs="Arial"/>
          <w:b/>
          <w:sz w:val="24"/>
        </w:rPr>
      </w:pPr>
      <w:r>
        <w:rPr>
          <w:rFonts w:ascii="Arial" w:hAnsi="Arial" w:cs="Arial"/>
          <w:b/>
          <w:color w:val="0000FF"/>
          <w:sz w:val="24"/>
        </w:rPr>
        <w:t>R4-2311940</w:t>
      </w:r>
      <w:r>
        <w:rPr>
          <w:rFonts w:ascii="Arial" w:hAnsi="Arial" w:cs="Arial"/>
          <w:b/>
          <w:color w:val="0000FF"/>
          <w:sz w:val="24"/>
        </w:rPr>
        <w:tab/>
      </w:r>
      <w:r>
        <w:rPr>
          <w:rFonts w:ascii="Arial" w:hAnsi="Arial" w:cs="Arial"/>
          <w:b/>
          <w:sz w:val="24"/>
        </w:rPr>
        <w:t>Draft CR for TS38.101-3 Addition of inter-band ENDC Combinations with PC2</w:t>
      </w:r>
    </w:p>
    <w:p w14:paraId="10E9E0D6"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776338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C522" w14:textId="77777777" w:rsidR="00BC378C" w:rsidRDefault="00BC378C" w:rsidP="00BC378C">
      <w:pPr>
        <w:rPr>
          <w:rFonts w:ascii="Arial" w:hAnsi="Arial" w:cs="Arial"/>
          <w:b/>
          <w:sz w:val="24"/>
        </w:rPr>
      </w:pPr>
      <w:r>
        <w:rPr>
          <w:rFonts w:ascii="Arial" w:hAnsi="Arial" w:cs="Arial"/>
          <w:b/>
          <w:color w:val="0000FF"/>
          <w:sz w:val="24"/>
        </w:rPr>
        <w:t>R4-2311943</w:t>
      </w:r>
      <w:r>
        <w:rPr>
          <w:rFonts w:ascii="Arial" w:hAnsi="Arial" w:cs="Arial"/>
          <w:b/>
          <w:color w:val="0000FF"/>
          <w:sz w:val="24"/>
        </w:rPr>
        <w:tab/>
      </w:r>
      <w:r>
        <w:rPr>
          <w:rFonts w:ascii="Arial" w:hAnsi="Arial" w:cs="Arial"/>
          <w:b/>
          <w:sz w:val="24"/>
        </w:rPr>
        <w:t>TP for TR 38.898 HPUE DC_1-8_n77</w:t>
      </w:r>
    </w:p>
    <w:p w14:paraId="7DFF7D3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4D72CA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A43E" w14:textId="77777777" w:rsidR="00BC378C" w:rsidRDefault="00BC378C" w:rsidP="00BC378C">
      <w:pPr>
        <w:rPr>
          <w:rFonts w:ascii="Arial" w:hAnsi="Arial" w:cs="Arial"/>
          <w:b/>
          <w:sz w:val="24"/>
        </w:rPr>
      </w:pPr>
      <w:r>
        <w:rPr>
          <w:rFonts w:ascii="Arial" w:hAnsi="Arial" w:cs="Arial"/>
          <w:b/>
          <w:color w:val="0000FF"/>
          <w:sz w:val="24"/>
        </w:rPr>
        <w:t>R4-2311944</w:t>
      </w:r>
      <w:r>
        <w:rPr>
          <w:rFonts w:ascii="Arial" w:hAnsi="Arial" w:cs="Arial"/>
          <w:b/>
          <w:color w:val="0000FF"/>
          <w:sz w:val="24"/>
        </w:rPr>
        <w:tab/>
      </w:r>
      <w:r>
        <w:rPr>
          <w:rFonts w:ascii="Arial" w:hAnsi="Arial" w:cs="Arial"/>
          <w:b/>
          <w:sz w:val="24"/>
        </w:rPr>
        <w:t>TP for TR 38.898 HPUE DC_1-8_n78</w:t>
      </w:r>
    </w:p>
    <w:p w14:paraId="5038C31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2CA0A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21D43" w14:textId="77777777" w:rsidR="00BC378C" w:rsidRDefault="00BC378C" w:rsidP="00BC378C">
      <w:pPr>
        <w:rPr>
          <w:rFonts w:ascii="Arial" w:hAnsi="Arial" w:cs="Arial"/>
          <w:b/>
          <w:sz w:val="24"/>
        </w:rPr>
      </w:pPr>
      <w:r>
        <w:rPr>
          <w:rFonts w:ascii="Arial" w:hAnsi="Arial" w:cs="Arial"/>
          <w:b/>
          <w:color w:val="0000FF"/>
          <w:sz w:val="24"/>
        </w:rPr>
        <w:t>R4-2311945</w:t>
      </w:r>
      <w:r>
        <w:rPr>
          <w:rFonts w:ascii="Arial" w:hAnsi="Arial" w:cs="Arial"/>
          <w:b/>
          <w:color w:val="0000FF"/>
          <w:sz w:val="24"/>
        </w:rPr>
        <w:tab/>
      </w:r>
      <w:r>
        <w:rPr>
          <w:rFonts w:ascii="Arial" w:hAnsi="Arial" w:cs="Arial"/>
          <w:b/>
          <w:sz w:val="24"/>
        </w:rPr>
        <w:t>TP for TR 38.898 HPUE DC_3-8_n77</w:t>
      </w:r>
    </w:p>
    <w:p w14:paraId="5F994A6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16C88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84EBA" w14:textId="77777777" w:rsidR="00BC378C" w:rsidRDefault="00BC378C" w:rsidP="00BC378C">
      <w:pPr>
        <w:rPr>
          <w:rFonts w:ascii="Arial" w:hAnsi="Arial" w:cs="Arial"/>
          <w:b/>
          <w:sz w:val="24"/>
        </w:rPr>
      </w:pPr>
      <w:r>
        <w:rPr>
          <w:rFonts w:ascii="Arial" w:hAnsi="Arial" w:cs="Arial"/>
          <w:b/>
          <w:color w:val="0000FF"/>
          <w:sz w:val="24"/>
        </w:rPr>
        <w:t>R4-2311946</w:t>
      </w:r>
      <w:r>
        <w:rPr>
          <w:rFonts w:ascii="Arial" w:hAnsi="Arial" w:cs="Arial"/>
          <w:b/>
          <w:color w:val="0000FF"/>
          <w:sz w:val="24"/>
        </w:rPr>
        <w:tab/>
      </w:r>
      <w:r>
        <w:rPr>
          <w:rFonts w:ascii="Arial" w:hAnsi="Arial" w:cs="Arial"/>
          <w:b/>
          <w:sz w:val="24"/>
        </w:rPr>
        <w:t>TP for TR 38.898 HPUE DC_8A_n77A</w:t>
      </w:r>
    </w:p>
    <w:p w14:paraId="3C10EF6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70BD98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E8C01" w14:textId="77777777" w:rsidR="00BC378C" w:rsidRDefault="00BC378C" w:rsidP="00BC378C">
      <w:pPr>
        <w:rPr>
          <w:rFonts w:ascii="Arial" w:hAnsi="Arial" w:cs="Arial"/>
          <w:b/>
          <w:sz w:val="24"/>
        </w:rPr>
      </w:pPr>
      <w:r>
        <w:rPr>
          <w:rFonts w:ascii="Arial" w:hAnsi="Arial" w:cs="Arial"/>
          <w:b/>
          <w:color w:val="0000FF"/>
          <w:sz w:val="24"/>
        </w:rPr>
        <w:t>R4-2311966</w:t>
      </w:r>
      <w:r>
        <w:rPr>
          <w:rFonts w:ascii="Arial" w:hAnsi="Arial" w:cs="Arial"/>
          <w:b/>
          <w:color w:val="0000FF"/>
          <w:sz w:val="24"/>
        </w:rPr>
        <w:tab/>
      </w:r>
      <w:r>
        <w:rPr>
          <w:rFonts w:ascii="Arial" w:hAnsi="Arial" w:cs="Arial"/>
          <w:b/>
          <w:sz w:val="24"/>
        </w:rPr>
        <w:t>Draft CR 38.101-3 Rel-18 EN-DC HPUE for DC_3A-41A_n28A-n77A</w:t>
      </w:r>
    </w:p>
    <w:p w14:paraId="75CDCA3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72D3A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19018" w14:textId="77777777" w:rsidR="00BC378C" w:rsidRDefault="00BC378C" w:rsidP="00BC378C">
      <w:pPr>
        <w:rPr>
          <w:rFonts w:ascii="Arial" w:hAnsi="Arial" w:cs="Arial"/>
          <w:b/>
          <w:sz w:val="24"/>
        </w:rPr>
      </w:pPr>
      <w:r>
        <w:rPr>
          <w:rFonts w:ascii="Arial" w:hAnsi="Arial" w:cs="Arial"/>
          <w:b/>
          <w:color w:val="0000FF"/>
          <w:sz w:val="24"/>
        </w:rPr>
        <w:t>R4-2311968</w:t>
      </w:r>
      <w:r>
        <w:rPr>
          <w:rFonts w:ascii="Arial" w:hAnsi="Arial" w:cs="Arial"/>
          <w:b/>
          <w:color w:val="0000FF"/>
          <w:sz w:val="24"/>
        </w:rPr>
        <w:tab/>
      </w:r>
      <w:r>
        <w:rPr>
          <w:rFonts w:ascii="Arial" w:hAnsi="Arial" w:cs="Arial"/>
          <w:b/>
          <w:sz w:val="24"/>
        </w:rPr>
        <w:t>TP for TR 38.898 HPUE DC_3A_n28A-n77A</w:t>
      </w:r>
    </w:p>
    <w:p w14:paraId="4E91B7C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4743CC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F51E6" w14:textId="77777777" w:rsidR="00BC378C" w:rsidRDefault="00BC378C" w:rsidP="00BC378C">
      <w:pPr>
        <w:rPr>
          <w:rFonts w:ascii="Arial" w:hAnsi="Arial" w:cs="Arial"/>
          <w:b/>
          <w:sz w:val="24"/>
        </w:rPr>
      </w:pPr>
      <w:r>
        <w:rPr>
          <w:rFonts w:ascii="Arial" w:hAnsi="Arial" w:cs="Arial"/>
          <w:b/>
          <w:color w:val="0000FF"/>
          <w:sz w:val="24"/>
        </w:rPr>
        <w:t>R4-2311969</w:t>
      </w:r>
      <w:r>
        <w:rPr>
          <w:rFonts w:ascii="Arial" w:hAnsi="Arial" w:cs="Arial"/>
          <w:b/>
          <w:color w:val="0000FF"/>
          <w:sz w:val="24"/>
        </w:rPr>
        <w:tab/>
      </w:r>
      <w:r>
        <w:rPr>
          <w:rFonts w:ascii="Arial" w:hAnsi="Arial" w:cs="Arial"/>
          <w:b/>
          <w:sz w:val="24"/>
        </w:rPr>
        <w:t>TP for TR 38.898 HPUE DC_18A_n28A-n77A</w:t>
      </w:r>
    </w:p>
    <w:p w14:paraId="73F5A33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lastRenderedPageBreak/>
        <w:br/>
      </w:r>
      <w:r>
        <w:rPr>
          <w:i/>
        </w:rPr>
        <w:tab/>
      </w:r>
      <w:r>
        <w:rPr>
          <w:i/>
        </w:rPr>
        <w:tab/>
      </w:r>
      <w:r>
        <w:rPr>
          <w:i/>
        </w:rPr>
        <w:tab/>
      </w:r>
      <w:r>
        <w:rPr>
          <w:i/>
        </w:rPr>
        <w:tab/>
      </w:r>
      <w:r>
        <w:rPr>
          <w:i/>
        </w:rPr>
        <w:tab/>
        <w:t>Source: Samsung, KDDI, Qualcomm</w:t>
      </w:r>
    </w:p>
    <w:p w14:paraId="318289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74F0" w14:textId="77777777" w:rsidR="00BC378C" w:rsidRDefault="00BC378C" w:rsidP="00BC378C">
      <w:pPr>
        <w:rPr>
          <w:rFonts w:ascii="Arial" w:hAnsi="Arial" w:cs="Arial"/>
          <w:b/>
          <w:sz w:val="24"/>
        </w:rPr>
      </w:pPr>
      <w:r>
        <w:rPr>
          <w:rFonts w:ascii="Arial" w:hAnsi="Arial" w:cs="Arial"/>
          <w:b/>
          <w:color w:val="0000FF"/>
          <w:sz w:val="24"/>
        </w:rPr>
        <w:t>R4-2311970</w:t>
      </w:r>
      <w:r>
        <w:rPr>
          <w:rFonts w:ascii="Arial" w:hAnsi="Arial" w:cs="Arial"/>
          <w:b/>
          <w:color w:val="0000FF"/>
          <w:sz w:val="24"/>
        </w:rPr>
        <w:tab/>
      </w:r>
      <w:r>
        <w:rPr>
          <w:rFonts w:ascii="Arial" w:hAnsi="Arial" w:cs="Arial"/>
          <w:b/>
          <w:sz w:val="24"/>
        </w:rPr>
        <w:t>TP for TR 38.898 HPUE DC_18A_n41A</w:t>
      </w:r>
    </w:p>
    <w:p w14:paraId="12C501D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AE469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956B" w14:textId="77777777" w:rsidR="00BC378C" w:rsidRDefault="00BC378C" w:rsidP="00BC378C">
      <w:pPr>
        <w:rPr>
          <w:rFonts w:ascii="Arial" w:hAnsi="Arial" w:cs="Arial"/>
          <w:b/>
          <w:sz w:val="24"/>
        </w:rPr>
      </w:pPr>
      <w:r>
        <w:rPr>
          <w:rFonts w:ascii="Arial" w:hAnsi="Arial" w:cs="Arial"/>
          <w:b/>
          <w:color w:val="0000FF"/>
          <w:sz w:val="24"/>
        </w:rPr>
        <w:t>R4-2311971</w:t>
      </w:r>
      <w:r>
        <w:rPr>
          <w:rFonts w:ascii="Arial" w:hAnsi="Arial" w:cs="Arial"/>
          <w:b/>
          <w:color w:val="0000FF"/>
          <w:sz w:val="24"/>
        </w:rPr>
        <w:tab/>
      </w:r>
      <w:r>
        <w:rPr>
          <w:rFonts w:ascii="Arial" w:hAnsi="Arial" w:cs="Arial"/>
          <w:b/>
          <w:sz w:val="24"/>
        </w:rPr>
        <w:t>TP for TR 38.898 HPUE DC_18A_n77A</w:t>
      </w:r>
    </w:p>
    <w:p w14:paraId="6CBEE33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721EA6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503A" w14:textId="77777777" w:rsidR="00BC378C" w:rsidRDefault="00BC378C" w:rsidP="00BC378C">
      <w:pPr>
        <w:rPr>
          <w:rFonts w:ascii="Arial" w:hAnsi="Arial" w:cs="Arial"/>
          <w:b/>
          <w:sz w:val="24"/>
        </w:rPr>
      </w:pPr>
      <w:r>
        <w:rPr>
          <w:rFonts w:ascii="Arial" w:hAnsi="Arial" w:cs="Arial"/>
          <w:b/>
          <w:color w:val="0000FF"/>
          <w:sz w:val="24"/>
        </w:rPr>
        <w:t>R4-2311972</w:t>
      </w:r>
      <w:r>
        <w:rPr>
          <w:rFonts w:ascii="Arial" w:hAnsi="Arial" w:cs="Arial"/>
          <w:b/>
          <w:color w:val="0000FF"/>
          <w:sz w:val="24"/>
        </w:rPr>
        <w:tab/>
      </w:r>
      <w:r>
        <w:rPr>
          <w:rFonts w:ascii="Arial" w:hAnsi="Arial" w:cs="Arial"/>
          <w:b/>
          <w:sz w:val="24"/>
        </w:rPr>
        <w:t>TP for TR 38.898 HPUE DC_41A_n28A-n77A</w:t>
      </w:r>
    </w:p>
    <w:p w14:paraId="3070863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67DA52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908FE" w14:textId="77777777" w:rsidR="00BC378C" w:rsidRDefault="00BC378C" w:rsidP="00BC378C">
      <w:pPr>
        <w:rPr>
          <w:rFonts w:ascii="Arial" w:hAnsi="Arial" w:cs="Arial"/>
          <w:b/>
          <w:sz w:val="24"/>
        </w:rPr>
      </w:pPr>
      <w:r>
        <w:rPr>
          <w:rFonts w:ascii="Arial" w:hAnsi="Arial" w:cs="Arial"/>
          <w:b/>
          <w:color w:val="0000FF"/>
          <w:sz w:val="24"/>
        </w:rPr>
        <w:t>R4-2313326</w:t>
      </w:r>
      <w:r>
        <w:rPr>
          <w:rFonts w:ascii="Arial" w:hAnsi="Arial" w:cs="Arial"/>
          <w:b/>
          <w:color w:val="0000FF"/>
          <w:sz w:val="24"/>
        </w:rPr>
        <w:tab/>
      </w:r>
      <w:r>
        <w:rPr>
          <w:rFonts w:ascii="Arial" w:hAnsi="Arial" w:cs="Arial"/>
          <w:b/>
          <w:sz w:val="24"/>
        </w:rPr>
        <w:t>TP for TR 38.898 adding PC2 DC_2_n78</w:t>
      </w:r>
    </w:p>
    <w:p w14:paraId="4D2AD23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ECE5413" w14:textId="77777777" w:rsidR="00BC378C" w:rsidRDefault="00BC378C" w:rsidP="00BC378C">
      <w:pPr>
        <w:rPr>
          <w:rFonts w:ascii="Arial" w:hAnsi="Arial" w:cs="Arial"/>
          <w:b/>
        </w:rPr>
      </w:pPr>
      <w:r>
        <w:rPr>
          <w:rFonts w:ascii="Arial" w:hAnsi="Arial" w:cs="Arial"/>
          <w:b/>
        </w:rPr>
        <w:t xml:space="preserve">Abstract: </w:t>
      </w:r>
    </w:p>
    <w:p w14:paraId="4C7C5889" w14:textId="77777777" w:rsidR="00BC378C" w:rsidRDefault="00BC378C" w:rsidP="00BC378C">
      <w:r>
        <w:t>TP for TR 38.898 adding PC2 DC_2_n78</w:t>
      </w:r>
    </w:p>
    <w:p w14:paraId="595D4E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A1A7B" w14:textId="77777777" w:rsidR="00BC378C" w:rsidRDefault="00BC378C" w:rsidP="00BC378C">
      <w:pPr>
        <w:rPr>
          <w:rFonts w:ascii="Arial" w:hAnsi="Arial" w:cs="Arial"/>
          <w:b/>
          <w:sz w:val="24"/>
        </w:rPr>
      </w:pPr>
      <w:r>
        <w:rPr>
          <w:rFonts w:ascii="Arial" w:hAnsi="Arial" w:cs="Arial"/>
          <w:b/>
          <w:color w:val="0000FF"/>
          <w:sz w:val="24"/>
        </w:rPr>
        <w:t>R4-2313327</w:t>
      </w:r>
      <w:r>
        <w:rPr>
          <w:rFonts w:ascii="Arial" w:hAnsi="Arial" w:cs="Arial"/>
          <w:b/>
          <w:color w:val="0000FF"/>
          <w:sz w:val="24"/>
        </w:rPr>
        <w:tab/>
      </w:r>
      <w:r>
        <w:rPr>
          <w:rFonts w:ascii="Arial" w:hAnsi="Arial" w:cs="Arial"/>
          <w:b/>
          <w:sz w:val="24"/>
        </w:rPr>
        <w:t>TP for TR 38.898 adding PC2 DC_5_n78</w:t>
      </w:r>
    </w:p>
    <w:p w14:paraId="11F6DC8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6777DB6" w14:textId="77777777" w:rsidR="00BC378C" w:rsidRDefault="00BC378C" w:rsidP="00BC378C">
      <w:pPr>
        <w:rPr>
          <w:rFonts w:ascii="Arial" w:hAnsi="Arial" w:cs="Arial"/>
          <w:b/>
        </w:rPr>
      </w:pPr>
      <w:r>
        <w:rPr>
          <w:rFonts w:ascii="Arial" w:hAnsi="Arial" w:cs="Arial"/>
          <w:b/>
        </w:rPr>
        <w:t xml:space="preserve">Abstract: </w:t>
      </w:r>
    </w:p>
    <w:p w14:paraId="711E9850" w14:textId="77777777" w:rsidR="00BC378C" w:rsidRDefault="00BC378C" w:rsidP="00BC378C">
      <w:r>
        <w:t>TP for TR 38.898 adding PC2 DC_5_n78</w:t>
      </w:r>
    </w:p>
    <w:p w14:paraId="3DC636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C1E5" w14:textId="77777777" w:rsidR="00BC378C" w:rsidRDefault="00BC378C" w:rsidP="00BC378C">
      <w:pPr>
        <w:rPr>
          <w:rFonts w:ascii="Arial" w:hAnsi="Arial" w:cs="Arial"/>
          <w:b/>
          <w:sz w:val="24"/>
        </w:rPr>
      </w:pPr>
      <w:r>
        <w:rPr>
          <w:rFonts w:ascii="Arial" w:hAnsi="Arial" w:cs="Arial"/>
          <w:b/>
          <w:color w:val="0000FF"/>
          <w:sz w:val="24"/>
        </w:rPr>
        <w:t>R4-2313328</w:t>
      </w:r>
      <w:r>
        <w:rPr>
          <w:rFonts w:ascii="Arial" w:hAnsi="Arial" w:cs="Arial"/>
          <w:b/>
          <w:color w:val="0000FF"/>
          <w:sz w:val="24"/>
        </w:rPr>
        <w:tab/>
      </w:r>
      <w:r>
        <w:rPr>
          <w:rFonts w:ascii="Arial" w:hAnsi="Arial" w:cs="Arial"/>
          <w:b/>
          <w:sz w:val="24"/>
        </w:rPr>
        <w:t>TP for TR 38.898 adding PC2 DC_7_n78</w:t>
      </w:r>
    </w:p>
    <w:p w14:paraId="68D369D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18F9268" w14:textId="77777777" w:rsidR="00BC378C" w:rsidRDefault="00BC378C" w:rsidP="00BC378C">
      <w:pPr>
        <w:rPr>
          <w:rFonts w:ascii="Arial" w:hAnsi="Arial" w:cs="Arial"/>
          <w:b/>
        </w:rPr>
      </w:pPr>
      <w:r>
        <w:rPr>
          <w:rFonts w:ascii="Arial" w:hAnsi="Arial" w:cs="Arial"/>
          <w:b/>
        </w:rPr>
        <w:lastRenderedPageBreak/>
        <w:t xml:space="preserve">Abstract: </w:t>
      </w:r>
    </w:p>
    <w:p w14:paraId="4BF04F96" w14:textId="77777777" w:rsidR="00BC378C" w:rsidRDefault="00BC378C" w:rsidP="00BC378C">
      <w:r>
        <w:t>TP for TR 38.898 adding PC2 DC_7_n78</w:t>
      </w:r>
    </w:p>
    <w:p w14:paraId="5D2A02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610E" w14:textId="77777777" w:rsidR="00BC378C" w:rsidRDefault="00BC378C" w:rsidP="00BC378C">
      <w:pPr>
        <w:rPr>
          <w:rFonts w:ascii="Arial" w:hAnsi="Arial" w:cs="Arial"/>
          <w:b/>
          <w:sz w:val="24"/>
        </w:rPr>
      </w:pPr>
      <w:r>
        <w:rPr>
          <w:rFonts w:ascii="Arial" w:hAnsi="Arial" w:cs="Arial"/>
          <w:b/>
          <w:color w:val="0000FF"/>
          <w:sz w:val="24"/>
        </w:rPr>
        <w:t>R4-2313329</w:t>
      </w:r>
      <w:r>
        <w:rPr>
          <w:rFonts w:ascii="Arial" w:hAnsi="Arial" w:cs="Arial"/>
          <w:b/>
          <w:color w:val="0000FF"/>
          <w:sz w:val="24"/>
        </w:rPr>
        <w:tab/>
      </w:r>
      <w:r>
        <w:rPr>
          <w:rFonts w:ascii="Arial" w:hAnsi="Arial" w:cs="Arial"/>
          <w:b/>
          <w:sz w:val="24"/>
        </w:rPr>
        <w:t>TP for TR 38.898 adding PC2 DC_13_n78</w:t>
      </w:r>
    </w:p>
    <w:p w14:paraId="28B511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7E9C80" w14:textId="77777777" w:rsidR="00BC378C" w:rsidRDefault="00BC378C" w:rsidP="00BC378C">
      <w:pPr>
        <w:rPr>
          <w:rFonts w:ascii="Arial" w:hAnsi="Arial" w:cs="Arial"/>
          <w:b/>
        </w:rPr>
      </w:pPr>
      <w:r>
        <w:rPr>
          <w:rFonts w:ascii="Arial" w:hAnsi="Arial" w:cs="Arial"/>
          <w:b/>
        </w:rPr>
        <w:t xml:space="preserve">Abstract: </w:t>
      </w:r>
    </w:p>
    <w:p w14:paraId="2546B2B1" w14:textId="77777777" w:rsidR="00BC378C" w:rsidRDefault="00BC378C" w:rsidP="00BC378C">
      <w:r>
        <w:t>TP for TR 38.898 adding PC2 DC_13_n78</w:t>
      </w:r>
    </w:p>
    <w:p w14:paraId="24420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4697" w14:textId="77777777" w:rsidR="00BC378C" w:rsidRDefault="00BC378C" w:rsidP="00BC378C">
      <w:pPr>
        <w:rPr>
          <w:rFonts w:ascii="Arial" w:hAnsi="Arial" w:cs="Arial"/>
          <w:b/>
          <w:sz w:val="24"/>
        </w:rPr>
      </w:pPr>
      <w:r>
        <w:rPr>
          <w:rFonts w:ascii="Arial" w:hAnsi="Arial" w:cs="Arial"/>
          <w:b/>
          <w:color w:val="0000FF"/>
          <w:sz w:val="24"/>
        </w:rPr>
        <w:t>R4-2313330</w:t>
      </w:r>
      <w:r>
        <w:rPr>
          <w:rFonts w:ascii="Arial" w:hAnsi="Arial" w:cs="Arial"/>
          <w:b/>
          <w:color w:val="0000FF"/>
          <w:sz w:val="24"/>
        </w:rPr>
        <w:tab/>
      </w:r>
      <w:r>
        <w:rPr>
          <w:rFonts w:ascii="Arial" w:hAnsi="Arial" w:cs="Arial"/>
          <w:b/>
          <w:sz w:val="24"/>
        </w:rPr>
        <w:t>TP for TR 38.898 adding PC2 DC_66_n78</w:t>
      </w:r>
    </w:p>
    <w:p w14:paraId="3C98D4D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E2A089B" w14:textId="77777777" w:rsidR="00BC378C" w:rsidRDefault="00BC378C" w:rsidP="00BC378C">
      <w:pPr>
        <w:rPr>
          <w:rFonts w:ascii="Arial" w:hAnsi="Arial" w:cs="Arial"/>
          <w:b/>
        </w:rPr>
      </w:pPr>
      <w:r>
        <w:rPr>
          <w:rFonts w:ascii="Arial" w:hAnsi="Arial" w:cs="Arial"/>
          <w:b/>
        </w:rPr>
        <w:t xml:space="preserve">Abstract: </w:t>
      </w:r>
    </w:p>
    <w:p w14:paraId="3D990D9B" w14:textId="77777777" w:rsidR="00BC378C" w:rsidRDefault="00BC378C" w:rsidP="00BC378C">
      <w:r>
        <w:t>TP for TR 38.898 adding PC2 DC_66_n78</w:t>
      </w:r>
    </w:p>
    <w:p w14:paraId="33ABD1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F53C" w14:textId="77777777" w:rsidR="00BC378C" w:rsidRDefault="00BC378C" w:rsidP="00BC378C">
      <w:pPr>
        <w:rPr>
          <w:rFonts w:ascii="Arial" w:hAnsi="Arial" w:cs="Arial"/>
          <w:b/>
          <w:sz w:val="24"/>
        </w:rPr>
      </w:pPr>
      <w:r>
        <w:rPr>
          <w:rFonts w:ascii="Arial" w:hAnsi="Arial" w:cs="Arial"/>
          <w:b/>
          <w:color w:val="0000FF"/>
          <w:sz w:val="24"/>
        </w:rPr>
        <w:t>R4-2313331</w:t>
      </w:r>
      <w:r>
        <w:rPr>
          <w:rFonts w:ascii="Arial" w:hAnsi="Arial" w:cs="Arial"/>
          <w:b/>
          <w:color w:val="0000FF"/>
          <w:sz w:val="24"/>
        </w:rPr>
        <w:tab/>
      </w:r>
      <w:r>
        <w:rPr>
          <w:rFonts w:ascii="Arial" w:hAnsi="Arial" w:cs="Arial"/>
          <w:b/>
          <w:sz w:val="24"/>
        </w:rPr>
        <w:t>TP for TR 38.898 adding PC2 DC_71_n78</w:t>
      </w:r>
    </w:p>
    <w:p w14:paraId="2AEED79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7D178B3" w14:textId="77777777" w:rsidR="00BC378C" w:rsidRDefault="00BC378C" w:rsidP="00BC378C">
      <w:pPr>
        <w:rPr>
          <w:rFonts w:ascii="Arial" w:hAnsi="Arial" w:cs="Arial"/>
          <w:b/>
        </w:rPr>
      </w:pPr>
      <w:r>
        <w:rPr>
          <w:rFonts w:ascii="Arial" w:hAnsi="Arial" w:cs="Arial"/>
          <w:b/>
        </w:rPr>
        <w:t xml:space="preserve">Abstract: </w:t>
      </w:r>
    </w:p>
    <w:p w14:paraId="2A103163" w14:textId="77777777" w:rsidR="00BC378C" w:rsidRDefault="00BC378C" w:rsidP="00BC378C">
      <w:r>
        <w:t>TP for TR 38.898 adding PC2 DC_71_n78</w:t>
      </w:r>
    </w:p>
    <w:p w14:paraId="4A436B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0F99C" w14:textId="77777777" w:rsidR="00BC378C" w:rsidRDefault="00BC378C" w:rsidP="00BC378C">
      <w:pPr>
        <w:rPr>
          <w:rFonts w:ascii="Arial" w:hAnsi="Arial" w:cs="Arial"/>
          <w:b/>
          <w:sz w:val="24"/>
        </w:rPr>
      </w:pPr>
      <w:r>
        <w:rPr>
          <w:rFonts w:ascii="Arial" w:hAnsi="Arial" w:cs="Arial"/>
          <w:b/>
          <w:color w:val="0000FF"/>
          <w:sz w:val="24"/>
        </w:rPr>
        <w:t>R4-2313332</w:t>
      </w:r>
      <w:r>
        <w:rPr>
          <w:rFonts w:ascii="Arial" w:hAnsi="Arial" w:cs="Arial"/>
          <w:b/>
          <w:color w:val="0000FF"/>
          <w:sz w:val="24"/>
        </w:rPr>
        <w:tab/>
      </w:r>
      <w:r>
        <w:rPr>
          <w:rFonts w:ascii="Arial" w:hAnsi="Arial" w:cs="Arial"/>
          <w:b/>
          <w:sz w:val="24"/>
        </w:rPr>
        <w:t>TP for TR 38.898 adding PC2 DC_2-7_n78</w:t>
      </w:r>
    </w:p>
    <w:p w14:paraId="2FC48F3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2B71E01" w14:textId="77777777" w:rsidR="00BC378C" w:rsidRDefault="00BC378C" w:rsidP="00BC378C">
      <w:pPr>
        <w:rPr>
          <w:rFonts w:ascii="Arial" w:hAnsi="Arial" w:cs="Arial"/>
          <w:b/>
        </w:rPr>
      </w:pPr>
      <w:r>
        <w:rPr>
          <w:rFonts w:ascii="Arial" w:hAnsi="Arial" w:cs="Arial"/>
          <w:b/>
        </w:rPr>
        <w:t xml:space="preserve">Abstract: </w:t>
      </w:r>
    </w:p>
    <w:p w14:paraId="6606CADA" w14:textId="77777777" w:rsidR="00BC378C" w:rsidRDefault="00BC378C" w:rsidP="00BC378C">
      <w:r>
        <w:t>TP for TR 38.898 adding PC2 DC_2-7_n78</w:t>
      </w:r>
    </w:p>
    <w:p w14:paraId="2DA0F9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AB59D" w14:textId="77777777" w:rsidR="00BC378C" w:rsidRDefault="00BC378C" w:rsidP="00BC378C">
      <w:pPr>
        <w:rPr>
          <w:rFonts w:ascii="Arial" w:hAnsi="Arial" w:cs="Arial"/>
          <w:b/>
          <w:sz w:val="24"/>
        </w:rPr>
      </w:pPr>
      <w:r>
        <w:rPr>
          <w:rFonts w:ascii="Arial" w:hAnsi="Arial" w:cs="Arial"/>
          <w:b/>
          <w:color w:val="0000FF"/>
          <w:sz w:val="24"/>
        </w:rPr>
        <w:t>R4-2313333</w:t>
      </w:r>
      <w:r>
        <w:rPr>
          <w:rFonts w:ascii="Arial" w:hAnsi="Arial" w:cs="Arial"/>
          <w:b/>
          <w:color w:val="0000FF"/>
          <w:sz w:val="24"/>
        </w:rPr>
        <w:tab/>
      </w:r>
      <w:r>
        <w:rPr>
          <w:rFonts w:ascii="Arial" w:hAnsi="Arial" w:cs="Arial"/>
          <w:b/>
          <w:sz w:val="24"/>
        </w:rPr>
        <w:t>TP for TR 38.898 adding PC2 DC_2-66_n78</w:t>
      </w:r>
    </w:p>
    <w:p w14:paraId="3136009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FC21977" w14:textId="77777777" w:rsidR="00BC378C" w:rsidRDefault="00BC378C" w:rsidP="00BC378C">
      <w:pPr>
        <w:rPr>
          <w:rFonts w:ascii="Arial" w:hAnsi="Arial" w:cs="Arial"/>
          <w:b/>
        </w:rPr>
      </w:pPr>
      <w:r>
        <w:rPr>
          <w:rFonts w:ascii="Arial" w:hAnsi="Arial" w:cs="Arial"/>
          <w:b/>
        </w:rPr>
        <w:t xml:space="preserve">Abstract: </w:t>
      </w:r>
    </w:p>
    <w:p w14:paraId="5457DE4B" w14:textId="77777777" w:rsidR="00BC378C" w:rsidRDefault="00BC378C" w:rsidP="00BC378C">
      <w:r>
        <w:lastRenderedPageBreak/>
        <w:t>TP for TR 38.898 adding PC2 DC_2-66_n78</w:t>
      </w:r>
    </w:p>
    <w:p w14:paraId="49F7CB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6E9C" w14:textId="77777777" w:rsidR="00BC378C" w:rsidRDefault="00BC378C" w:rsidP="00BC378C">
      <w:pPr>
        <w:rPr>
          <w:rFonts w:ascii="Arial" w:hAnsi="Arial" w:cs="Arial"/>
          <w:b/>
          <w:sz w:val="24"/>
        </w:rPr>
      </w:pPr>
      <w:r>
        <w:rPr>
          <w:rFonts w:ascii="Arial" w:hAnsi="Arial" w:cs="Arial"/>
          <w:b/>
          <w:color w:val="0000FF"/>
          <w:sz w:val="24"/>
        </w:rPr>
        <w:t>R4-2313334</w:t>
      </w:r>
      <w:r>
        <w:rPr>
          <w:rFonts w:ascii="Arial" w:hAnsi="Arial" w:cs="Arial"/>
          <w:b/>
          <w:color w:val="0000FF"/>
          <w:sz w:val="24"/>
        </w:rPr>
        <w:tab/>
      </w:r>
      <w:r>
        <w:rPr>
          <w:rFonts w:ascii="Arial" w:hAnsi="Arial" w:cs="Arial"/>
          <w:b/>
          <w:sz w:val="24"/>
        </w:rPr>
        <w:t>TP for TR 38.898 adding PC2 DC_7-66_n78</w:t>
      </w:r>
    </w:p>
    <w:p w14:paraId="708430C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5162BF" w14:textId="77777777" w:rsidR="00BC378C" w:rsidRDefault="00BC378C" w:rsidP="00BC378C">
      <w:pPr>
        <w:rPr>
          <w:rFonts w:ascii="Arial" w:hAnsi="Arial" w:cs="Arial"/>
          <w:b/>
        </w:rPr>
      </w:pPr>
      <w:r>
        <w:rPr>
          <w:rFonts w:ascii="Arial" w:hAnsi="Arial" w:cs="Arial"/>
          <w:b/>
        </w:rPr>
        <w:t xml:space="preserve">Abstract: </w:t>
      </w:r>
    </w:p>
    <w:p w14:paraId="3F460271" w14:textId="77777777" w:rsidR="00BC378C" w:rsidRDefault="00BC378C" w:rsidP="00BC378C">
      <w:r>
        <w:t>TP for TR 38.898 adding PC2 DC_7-66_n78</w:t>
      </w:r>
    </w:p>
    <w:p w14:paraId="7BD886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4CFE8" w14:textId="77777777" w:rsidR="00BC378C" w:rsidRDefault="00BC378C" w:rsidP="00BC378C">
      <w:pPr>
        <w:rPr>
          <w:rFonts w:ascii="Arial" w:hAnsi="Arial" w:cs="Arial"/>
          <w:b/>
          <w:sz w:val="24"/>
        </w:rPr>
      </w:pPr>
      <w:r>
        <w:rPr>
          <w:rFonts w:ascii="Arial" w:hAnsi="Arial" w:cs="Arial"/>
          <w:b/>
          <w:color w:val="0000FF"/>
          <w:sz w:val="24"/>
        </w:rPr>
        <w:t>R4-2313335</w:t>
      </w:r>
      <w:r>
        <w:rPr>
          <w:rFonts w:ascii="Arial" w:hAnsi="Arial" w:cs="Arial"/>
          <w:b/>
          <w:color w:val="0000FF"/>
          <w:sz w:val="24"/>
        </w:rPr>
        <w:tab/>
      </w:r>
      <w:r>
        <w:rPr>
          <w:rFonts w:ascii="Arial" w:hAnsi="Arial" w:cs="Arial"/>
          <w:b/>
          <w:sz w:val="24"/>
        </w:rPr>
        <w:t>draft CR 38.101-3 adding PC2 DC_2-7-66_n78</w:t>
      </w:r>
    </w:p>
    <w:p w14:paraId="7F98BE6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21CCC444" w14:textId="77777777" w:rsidR="00BC378C" w:rsidRDefault="00BC378C" w:rsidP="00BC378C">
      <w:pPr>
        <w:rPr>
          <w:rFonts w:ascii="Arial" w:hAnsi="Arial" w:cs="Arial"/>
          <w:b/>
        </w:rPr>
      </w:pPr>
      <w:r>
        <w:rPr>
          <w:rFonts w:ascii="Arial" w:hAnsi="Arial" w:cs="Arial"/>
          <w:b/>
        </w:rPr>
        <w:t xml:space="preserve">Abstract: </w:t>
      </w:r>
    </w:p>
    <w:p w14:paraId="4792388C" w14:textId="77777777" w:rsidR="00BC378C" w:rsidRDefault="00BC378C" w:rsidP="00BC378C">
      <w:r>
        <w:t>draft CR 38.101-3 adding PC2 DC_2-7-66_n78</w:t>
      </w:r>
    </w:p>
    <w:p w14:paraId="4F9036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82FC1" w14:textId="77777777" w:rsidR="00BC378C" w:rsidRDefault="00BC378C" w:rsidP="00BC378C">
      <w:pPr>
        <w:rPr>
          <w:rFonts w:ascii="Arial" w:hAnsi="Arial" w:cs="Arial"/>
          <w:b/>
          <w:sz w:val="24"/>
        </w:rPr>
      </w:pPr>
      <w:r>
        <w:rPr>
          <w:rFonts w:ascii="Arial" w:hAnsi="Arial" w:cs="Arial"/>
          <w:b/>
          <w:color w:val="0000FF"/>
          <w:sz w:val="24"/>
        </w:rPr>
        <w:t>R4-2313642</w:t>
      </w:r>
      <w:r>
        <w:rPr>
          <w:rFonts w:ascii="Arial" w:hAnsi="Arial" w:cs="Arial"/>
          <w:b/>
          <w:color w:val="0000FF"/>
          <w:sz w:val="24"/>
        </w:rPr>
        <w:tab/>
      </w:r>
      <w:r>
        <w:rPr>
          <w:rFonts w:ascii="Arial" w:hAnsi="Arial" w:cs="Arial"/>
          <w:b/>
          <w:sz w:val="24"/>
        </w:rPr>
        <w:t>TP for TR 38.898: UL PC2 support for DC_8A_n1A-n78A</w:t>
      </w:r>
    </w:p>
    <w:p w14:paraId="059CFC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CHTTL</w:t>
      </w:r>
    </w:p>
    <w:p w14:paraId="727FFD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072D" w14:textId="77777777" w:rsidR="00BC378C" w:rsidRDefault="00BC378C" w:rsidP="00BC378C">
      <w:pPr>
        <w:rPr>
          <w:rFonts w:ascii="Arial" w:hAnsi="Arial" w:cs="Arial"/>
          <w:b/>
          <w:sz w:val="24"/>
        </w:rPr>
      </w:pPr>
      <w:r>
        <w:rPr>
          <w:rFonts w:ascii="Arial" w:hAnsi="Arial" w:cs="Arial"/>
          <w:b/>
          <w:color w:val="0000FF"/>
          <w:sz w:val="24"/>
        </w:rPr>
        <w:t>R4-2313644</w:t>
      </w:r>
      <w:r>
        <w:rPr>
          <w:rFonts w:ascii="Arial" w:hAnsi="Arial" w:cs="Arial"/>
          <w:b/>
          <w:color w:val="0000FF"/>
          <w:sz w:val="24"/>
        </w:rPr>
        <w:tab/>
      </w:r>
      <w:r>
        <w:rPr>
          <w:rFonts w:ascii="Arial" w:hAnsi="Arial" w:cs="Arial"/>
          <w:b/>
          <w:sz w:val="24"/>
        </w:rPr>
        <w:t>draft CR for PC2 DC_3A-8A_n1A-n78A, DC_3A-3A-8A_n1A-n78A, DC_7A-8A_n1A-n78A, DC_7A-7A-8A_n1A-n78A, DC_3A-7A-8A_n1A-n78A, DC_3A-3A-7A-8A_n1A-n78A, DC_3A-7A-7A-8A_n1A-n78A, DC_3A-3A-7A-7A-8A_n1A-n78A</w:t>
      </w:r>
    </w:p>
    <w:p w14:paraId="47A7079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6DDBE9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165CD" w14:textId="77777777" w:rsidR="00BC378C" w:rsidRDefault="00BC378C" w:rsidP="00BC378C">
      <w:pPr>
        <w:pStyle w:val="Heading3"/>
      </w:pPr>
      <w:bookmarkStart w:id="126" w:name="_Toc142747593"/>
      <w:r>
        <w:t>7.18</w:t>
      </w:r>
      <w:r>
        <w:tab/>
        <w:t>High power UE for FR1 for NR_CA_R18_intra with power class 2 and 1.5 on TDD band(s)</w:t>
      </w:r>
      <w:bookmarkEnd w:id="126"/>
    </w:p>
    <w:p w14:paraId="52CB20FE" w14:textId="77777777" w:rsidR="00BC378C" w:rsidRDefault="00BC378C" w:rsidP="00BC378C">
      <w:pPr>
        <w:pStyle w:val="Heading4"/>
      </w:pPr>
      <w:bookmarkStart w:id="127" w:name="_Toc142747594"/>
      <w:r>
        <w:t>7.18.1</w:t>
      </w:r>
      <w:r>
        <w:tab/>
        <w:t>Rapporteur input (WID/TR/CR)</w:t>
      </w:r>
      <w:bookmarkEnd w:id="127"/>
    </w:p>
    <w:p w14:paraId="55BDA0F7" w14:textId="77777777" w:rsidR="00BC378C" w:rsidRDefault="00BC378C" w:rsidP="00BC378C">
      <w:pPr>
        <w:rPr>
          <w:rFonts w:ascii="Arial" w:hAnsi="Arial" w:cs="Arial"/>
          <w:b/>
          <w:sz w:val="24"/>
        </w:rPr>
      </w:pPr>
      <w:r>
        <w:rPr>
          <w:rFonts w:ascii="Arial" w:hAnsi="Arial" w:cs="Arial"/>
          <w:b/>
          <w:color w:val="0000FF"/>
          <w:sz w:val="24"/>
        </w:rPr>
        <w:t>R4-2313221</w:t>
      </w:r>
      <w:r>
        <w:rPr>
          <w:rFonts w:ascii="Arial" w:hAnsi="Arial" w:cs="Arial"/>
          <w:b/>
          <w:color w:val="0000FF"/>
          <w:sz w:val="24"/>
        </w:rPr>
        <w:tab/>
      </w:r>
      <w:r>
        <w:rPr>
          <w:rFonts w:ascii="Arial" w:hAnsi="Arial" w:cs="Arial"/>
          <w:b/>
          <w:sz w:val="24"/>
        </w:rPr>
        <w:t>WID on HPUE_NR_FR1_TDD_intra_CA_R18</w:t>
      </w:r>
    </w:p>
    <w:p w14:paraId="66D504C3"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5248F4C" w14:textId="77777777" w:rsidR="00BC378C" w:rsidRDefault="00BC378C" w:rsidP="00BC378C">
      <w:pPr>
        <w:rPr>
          <w:rFonts w:ascii="Arial" w:hAnsi="Arial" w:cs="Arial"/>
          <w:b/>
        </w:rPr>
      </w:pPr>
      <w:r>
        <w:rPr>
          <w:rFonts w:ascii="Arial" w:hAnsi="Arial" w:cs="Arial"/>
          <w:b/>
        </w:rPr>
        <w:t xml:space="preserve">Abstract: </w:t>
      </w:r>
    </w:p>
    <w:p w14:paraId="369A2403" w14:textId="77777777" w:rsidR="00BC378C" w:rsidRDefault="00BC378C" w:rsidP="00BC378C">
      <w:r>
        <w:t>Add the new BC request</w:t>
      </w:r>
    </w:p>
    <w:p w14:paraId="526452E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D450" w14:textId="77777777" w:rsidR="00BC378C" w:rsidRDefault="00BC378C" w:rsidP="00BC378C">
      <w:pPr>
        <w:rPr>
          <w:rFonts w:ascii="Arial" w:hAnsi="Arial" w:cs="Arial"/>
          <w:b/>
          <w:sz w:val="24"/>
        </w:rPr>
      </w:pPr>
      <w:r>
        <w:rPr>
          <w:rFonts w:ascii="Arial" w:hAnsi="Arial" w:cs="Arial"/>
          <w:b/>
          <w:color w:val="0000FF"/>
          <w:sz w:val="24"/>
        </w:rPr>
        <w:t>R4-2313222</w:t>
      </w:r>
      <w:r>
        <w:rPr>
          <w:rFonts w:ascii="Arial" w:hAnsi="Arial" w:cs="Arial"/>
          <w:b/>
          <w:color w:val="0000FF"/>
          <w:sz w:val="24"/>
        </w:rPr>
        <w:tab/>
      </w:r>
      <w:r>
        <w:rPr>
          <w:rFonts w:ascii="Arial" w:hAnsi="Arial" w:cs="Arial"/>
          <w:b/>
          <w:sz w:val="24"/>
        </w:rPr>
        <w:t>Big CR on TS38.101-1 Addition of intra-band CA Combinations</w:t>
      </w:r>
    </w:p>
    <w:p w14:paraId="0C57043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CR-1775  rev  Cat: B (Rel-18)</w:t>
      </w:r>
      <w:r>
        <w:rPr>
          <w:i/>
        </w:rPr>
        <w:br/>
      </w:r>
      <w:r>
        <w:rPr>
          <w:i/>
        </w:rPr>
        <w:br/>
      </w:r>
      <w:r>
        <w:rPr>
          <w:i/>
        </w:rPr>
        <w:tab/>
      </w:r>
      <w:r>
        <w:rPr>
          <w:i/>
        </w:rPr>
        <w:tab/>
      </w:r>
      <w:r>
        <w:rPr>
          <w:i/>
        </w:rPr>
        <w:tab/>
      </w:r>
      <w:r>
        <w:rPr>
          <w:i/>
        </w:rPr>
        <w:tab/>
      </w:r>
      <w:r>
        <w:rPr>
          <w:i/>
        </w:rPr>
        <w:tab/>
        <w:t>Source: Huawei,HiSilicon</w:t>
      </w:r>
    </w:p>
    <w:p w14:paraId="01487A7C" w14:textId="77777777" w:rsidR="00BC378C" w:rsidRDefault="00BC378C" w:rsidP="00BC378C">
      <w:pPr>
        <w:rPr>
          <w:rFonts w:ascii="Arial" w:hAnsi="Arial" w:cs="Arial"/>
          <w:b/>
        </w:rPr>
      </w:pPr>
      <w:r>
        <w:rPr>
          <w:rFonts w:ascii="Arial" w:hAnsi="Arial" w:cs="Arial"/>
          <w:b/>
        </w:rPr>
        <w:t xml:space="preserve">Abstract: </w:t>
      </w:r>
    </w:p>
    <w:p w14:paraId="548FA0BE" w14:textId="77777777" w:rsidR="00BC378C" w:rsidRDefault="00BC378C" w:rsidP="00BC378C">
      <w:r>
        <w:t>Capture draftCR in RAN4#108</w:t>
      </w:r>
    </w:p>
    <w:p w14:paraId="25166D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2E79" w14:textId="77777777" w:rsidR="00BC378C" w:rsidRDefault="00BC378C" w:rsidP="00BC378C">
      <w:pPr>
        <w:pStyle w:val="Heading4"/>
      </w:pPr>
      <w:bookmarkStart w:id="128" w:name="_Toc142747595"/>
      <w:r>
        <w:t>7.18.2</w:t>
      </w:r>
      <w:r>
        <w:tab/>
        <w:t>UE RF requirements with PC2 and PC1.5</w:t>
      </w:r>
      <w:bookmarkEnd w:id="128"/>
    </w:p>
    <w:p w14:paraId="659BBD42" w14:textId="77777777" w:rsidR="00BC378C" w:rsidRDefault="00BC378C" w:rsidP="00BC378C">
      <w:pPr>
        <w:rPr>
          <w:rFonts w:ascii="Arial" w:hAnsi="Arial" w:cs="Arial"/>
          <w:b/>
          <w:sz w:val="24"/>
        </w:rPr>
      </w:pPr>
      <w:r>
        <w:rPr>
          <w:rFonts w:ascii="Arial" w:hAnsi="Arial" w:cs="Arial"/>
          <w:b/>
          <w:color w:val="0000FF"/>
          <w:sz w:val="24"/>
        </w:rPr>
        <w:t>R4-2311113</w:t>
      </w:r>
      <w:r>
        <w:rPr>
          <w:rFonts w:ascii="Arial" w:hAnsi="Arial" w:cs="Arial"/>
          <w:b/>
          <w:color w:val="0000FF"/>
          <w:sz w:val="24"/>
        </w:rPr>
        <w:tab/>
      </w:r>
      <w:r>
        <w:rPr>
          <w:rFonts w:ascii="Arial" w:hAnsi="Arial" w:cs="Arial"/>
          <w:b/>
          <w:sz w:val="24"/>
        </w:rPr>
        <w:t>draft CR 38.101-1 for adding new HPUE UL configurations for non-contiguous CA band n77 and n78</w:t>
      </w:r>
    </w:p>
    <w:p w14:paraId="22B87CF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 Huawei, HiSilicon, AT&amp;T</w:t>
      </w:r>
    </w:p>
    <w:p w14:paraId="1AA00B52" w14:textId="77777777" w:rsidR="00BC378C" w:rsidRDefault="00BC378C" w:rsidP="00BC378C">
      <w:pPr>
        <w:rPr>
          <w:rFonts w:ascii="Arial" w:hAnsi="Arial" w:cs="Arial"/>
          <w:b/>
        </w:rPr>
      </w:pPr>
      <w:r>
        <w:rPr>
          <w:rFonts w:ascii="Arial" w:hAnsi="Arial" w:cs="Arial"/>
          <w:b/>
        </w:rPr>
        <w:t xml:space="preserve">Abstract: </w:t>
      </w:r>
    </w:p>
    <w:p w14:paraId="08DF039D" w14:textId="77777777" w:rsidR="00BC378C" w:rsidRDefault="00BC378C" w:rsidP="00BC378C">
      <w:r>
        <w:t>draft CR 38.101-1 for adding new HPUE UL configurations for non-contiguous CA band n77 and n78</w:t>
      </w:r>
    </w:p>
    <w:p w14:paraId="6E9A4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5B8D" w14:textId="77777777" w:rsidR="00BC378C" w:rsidRDefault="00BC378C" w:rsidP="00BC378C">
      <w:pPr>
        <w:pStyle w:val="Heading3"/>
      </w:pPr>
      <w:bookmarkStart w:id="129" w:name="_Toc142747596"/>
      <w:r>
        <w:t>7.19</w:t>
      </w:r>
      <w:r>
        <w:tab/>
        <w:t>High power UE (power class 1.5) for NR TDD bands</w:t>
      </w:r>
      <w:bookmarkEnd w:id="129"/>
    </w:p>
    <w:p w14:paraId="16DFFCE1" w14:textId="77777777" w:rsidR="00BC378C" w:rsidRDefault="00BC378C" w:rsidP="00BC378C">
      <w:pPr>
        <w:pStyle w:val="Heading4"/>
      </w:pPr>
      <w:bookmarkStart w:id="130" w:name="_Toc142747597"/>
      <w:r>
        <w:t>7.19.1</w:t>
      </w:r>
      <w:r>
        <w:tab/>
        <w:t>Rapporteur input (WID/TR/CR)</w:t>
      </w:r>
      <w:bookmarkEnd w:id="130"/>
    </w:p>
    <w:p w14:paraId="29F4F03F" w14:textId="77777777" w:rsidR="00BC378C" w:rsidRDefault="00BC378C" w:rsidP="00BC378C">
      <w:pPr>
        <w:rPr>
          <w:rFonts w:ascii="Arial" w:hAnsi="Arial" w:cs="Arial"/>
          <w:b/>
          <w:sz w:val="24"/>
        </w:rPr>
      </w:pPr>
      <w:r>
        <w:rPr>
          <w:rFonts w:ascii="Arial" w:hAnsi="Arial" w:cs="Arial"/>
          <w:b/>
          <w:color w:val="0000FF"/>
          <w:sz w:val="24"/>
        </w:rPr>
        <w:t>R4-2312345</w:t>
      </w:r>
      <w:r>
        <w:rPr>
          <w:rFonts w:ascii="Arial" w:hAnsi="Arial" w:cs="Arial"/>
          <w:b/>
          <w:color w:val="0000FF"/>
          <w:sz w:val="24"/>
        </w:rPr>
        <w:tab/>
      </w:r>
      <w:r>
        <w:rPr>
          <w:rFonts w:ascii="Arial" w:hAnsi="Arial" w:cs="Arial"/>
          <w:b/>
          <w:sz w:val="24"/>
        </w:rPr>
        <w:t xml:space="preserve">Draft TR 38.895 PC1.5 TDD bands </w:t>
      </w:r>
    </w:p>
    <w:p w14:paraId="34B176A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1722CA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4E4D2" w14:textId="77777777" w:rsidR="00BC378C" w:rsidRDefault="00BC378C" w:rsidP="00BC378C">
      <w:pPr>
        <w:pStyle w:val="Heading4"/>
      </w:pPr>
      <w:bookmarkStart w:id="131" w:name="_Toc142747598"/>
      <w:r>
        <w:t>7.19.2</w:t>
      </w:r>
      <w:r>
        <w:tab/>
        <w:t>UE RF requirements</w:t>
      </w:r>
      <w:bookmarkEnd w:id="131"/>
    </w:p>
    <w:p w14:paraId="32BB0649" w14:textId="77777777" w:rsidR="00BC378C" w:rsidRDefault="00BC378C" w:rsidP="00BC378C">
      <w:pPr>
        <w:rPr>
          <w:rFonts w:ascii="Arial" w:hAnsi="Arial" w:cs="Arial"/>
          <w:b/>
          <w:sz w:val="24"/>
        </w:rPr>
      </w:pPr>
      <w:r>
        <w:rPr>
          <w:rFonts w:ascii="Arial" w:hAnsi="Arial" w:cs="Arial"/>
          <w:b/>
          <w:color w:val="0000FF"/>
          <w:sz w:val="24"/>
        </w:rPr>
        <w:t>R4-2311248</w:t>
      </w:r>
      <w:r>
        <w:rPr>
          <w:rFonts w:ascii="Arial" w:hAnsi="Arial" w:cs="Arial"/>
          <w:b/>
          <w:color w:val="0000FF"/>
          <w:sz w:val="24"/>
        </w:rPr>
        <w:tab/>
      </w:r>
      <w:r>
        <w:rPr>
          <w:rFonts w:ascii="Arial" w:hAnsi="Arial" w:cs="Arial"/>
          <w:b/>
          <w:sz w:val="24"/>
        </w:rPr>
        <w:t>On A-MPR for NS_50 with PC1.5</w:t>
      </w:r>
    </w:p>
    <w:p w14:paraId="4BECE8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A50E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9C13" w14:textId="77777777" w:rsidR="00BC378C" w:rsidRDefault="00BC378C" w:rsidP="00BC378C">
      <w:pPr>
        <w:pStyle w:val="Heading3"/>
      </w:pPr>
      <w:bookmarkStart w:id="132" w:name="_Toc142747599"/>
      <w:r>
        <w:t>7.20</w:t>
      </w:r>
      <w:r>
        <w:tab/>
        <w:t>High power UE for FR1 NR inter-band CA/DC or SUL band combination with y DL-x UL and PCm (m&lt;3) and high power on TDD</w:t>
      </w:r>
      <w:bookmarkEnd w:id="132"/>
    </w:p>
    <w:p w14:paraId="43102AD1" w14:textId="77777777" w:rsidR="00BC378C" w:rsidRDefault="00BC378C" w:rsidP="00BC378C">
      <w:pPr>
        <w:pStyle w:val="Heading4"/>
      </w:pPr>
      <w:bookmarkStart w:id="133" w:name="_Toc142747600"/>
      <w:r>
        <w:t>7.20.1</w:t>
      </w:r>
      <w:r>
        <w:tab/>
        <w:t>Rapporteur input (WID/TR/CR)</w:t>
      </w:r>
      <w:bookmarkEnd w:id="133"/>
    </w:p>
    <w:p w14:paraId="5E476A51" w14:textId="77777777" w:rsidR="00BC378C" w:rsidRDefault="00BC378C" w:rsidP="00BC378C">
      <w:pPr>
        <w:rPr>
          <w:rFonts w:ascii="Arial" w:hAnsi="Arial" w:cs="Arial"/>
          <w:b/>
          <w:sz w:val="24"/>
        </w:rPr>
      </w:pPr>
      <w:r>
        <w:rPr>
          <w:rFonts w:ascii="Arial" w:hAnsi="Arial" w:cs="Arial"/>
          <w:b/>
          <w:color w:val="0000FF"/>
          <w:sz w:val="24"/>
        </w:rPr>
        <w:t>R4-2311065</w:t>
      </w:r>
      <w:r>
        <w:rPr>
          <w:rFonts w:ascii="Arial" w:hAnsi="Arial" w:cs="Arial"/>
          <w:b/>
          <w:color w:val="0000FF"/>
          <w:sz w:val="24"/>
        </w:rPr>
        <w:tab/>
      </w:r>
      <w:r>
        <w:rPr>
          <w:rFonts w:ascii="Arial" w:hAnsi="Arial" w:cs="Arial"/>
          <w:b/>
          <w:sz w:val="24"/>
        </w:rPr>
        <w:t>Revised WID for HPUE_NR_CADC_SUL_R18 RAN4#108</w:t>
      </w:r>
    </w:p>
    <w:p w14:paraId="74C68FD2" w14:textId="77777777" w:rsidR="00BC378C" w:rsidRDefault="00BC378C" w:rsidP="00BC378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08868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172E" w14:textId="77777777" w:rsidR="00BC378C" w:rsidRDefault="00BC378C" w:rsidP="00BC378C">
      <w:pPr>
        <w:rPr>
          <w:rFonts w:ascii="Arial" w:hAnsi="Arial" w:cs="Arial"/>
          <w:b/>
          <w:sz w:val="24"/>
        </w:rPr>
      </w:pPr>
      <w:r>
        <w:rPr>
          <w:rFonts w:ascii="Arial" w:hAnsi="Arial" w:cs="Arial"/>
          <w:b/>
          <w:color w:val="0000FF"/>
          <w:sz w:val="24"/>
        </w:rPr>
        <w:t>R4-2311066</w:t>
      </w:r>
      <w:r>
        <w:rPr>
          <w:rFonts w:ascii="Arial" w:hAnsi="Arial" w:cs="Arial"/>
          <w:b/>
          <w:color w:val="0000FF"/>
          <w:sz w:val="24"/>
        </w:rPr>
        <w:tab/>
      </w:r>
      <w:r>
        <w:rPr>
          <w:rFonts w:ascii="Arial" w:hAnsi="Arial" w:cs="Arial"/>
          <w:b/>
          <w:sz w:val="24"/>
        </w:rPr>
        <w:t>Big CR to 38.101-1 new combinations for Rel-18 NR HPUE Inter-band</w:t>
      </w:r>
    </w:p>
    <w:p w14:paraId="1F6AF4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CR-1642  rev  Cat: B (Rel-18)</w:t>
      </w:r>
      <w:r>
        <w:rPr>
          <w:i/>
        </w:rPr>
        <w:br/>
      </w:r>
      <w:r>
        <w:rPr>
          <w:i/>
        </w:rPr>
        <w:br/>
      </w:r>
      <w:r>
        <w:rPr>
          <w:i/>
        </w:rPr>
        <w:tab/>
      </w:r>
      <w:r>
        <w:rPr>
          <w:i/>
        </w:rPr>
        <w:tab/>
      </w:r>
      <w:r>
        <w:rPr>
          <w:i/>
        </w:rPr>
        <w:tab/>
      </w:r>
      <w:r>
        <w:rPr>
          <w:i/>
        </w:rPr>
        <w:tab/>
      </w:r>
      <w:r>
        <w:rPr>
          <w:i/>
        </w:rPr>
        <w:tab/>
        <w:t>Source: China Telecom</w:t>
      </w:r>
    </w:p>
    <w:p w14:paraId="6536F3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B05A3" w14:textId="77777777" w:rsidR="00BC378C" w:rsidRDefault="00BC378C" w:rsidP="00BC378C">
      <w:pPr>
        <w:rPr>
          <w:rFonts w:ascii="Arial" w:hAnsi="Arial" w:cs="Arial"/>
          <w:b/>
          <w:sz w:val="24"/>
        </w:rPr>
      </w:pPr>
      <w:r>
        <w:rPr>
          <w:rFonts w:ascii="Arial" w:hAnsi="Arial" w:cs="Arial"/>
          <w:b/>
          <w:color w:val="0000FF"/>
          <w:sz w:val="24"/>
        </w:rPr>
        <w:t>R4-2313487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0FB3ED93"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4ADCC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B3DDD" w14:textId="77777777" w:rsidR="00BC378C" w:rsidRDefault="00BC378C" w:rsidP="00BC378C">
      <w:pPr>
        <w:pStyle w:val="Heading4"/>
      </w:pPr>
      <w:bookmarkStart w:id="134" w:name="_Toc142747601"/>
      <w:r>
        <w:t>7.20.2</w:t>
      </w:r>
      <w:r>
        <w:tab/>
        <w:t>UE RF requirements with PC2 and PC1.5</w:t>
      </w:r>
      <w:bookmarkEnd w:id="134"/>
    </w:p>
    <w:p w14:paraId="050100E9" w14:textId="77777777" w:rsidR="00BC378C" w:rsidRDefault="00BC378C" w:rsidP="00BC378C">
      <w:pPr>
        <w:rPr>
          <w:rFonts w:ascii="Arial" w:hAnsi="Arial" w:cs="Arial"/>
          <w:b/>
          <w:sz w:val="24"/>
        </w:rPr>
      </w:pPr>
      <w:r>
        <w:rPr>
          <w:rFonts w:ascii="Arial" w:hAnsi="Arial" w:cs="Arial"/>
          <w:b/>
          <w:color w:val="0000FF"/>
          <w:sz w:val="24"/>
        </w:rPr>
        <w:t>R4-2311114</w:t>
      </w:r>
      <w:r>
        <w:rPr>
          <w:rFonts w:ascii="Arial" w:hAnsi="Arial" w:cs="Arial"/>
          <w:b/>
          <w:color w:val="0000FF"/>
          <w:sz w:val="24"/>
        </w:rPr>
        <w:tab/>
      </w:r>
      <w:r>
        <w:rPr>
          <w:rFonts w:ascii="Arial" w:hAnsi="Arial" w:cs="Arial"/>
          <w:b/>
          <w:sz w:val="24"/>
        </w:rPr>
        <w:t>draft CR 38.101-1 for adding new HPUE UL configurations for 2, 3 and 4 bands NR CA</w:t>
      </w:r>
    </w:p>
    <w:p w14:paraId="128C91E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5C65204" w14:textId="77777777" w:rsidR="00BC378C" w:rsidRDefault="00BC378C" w:rsidP="00BC378C">
      <w:pPr>
        <w:rPr>
          <w:rFonts w:ascii="Arial" w:hAnsi="Arial" w:cs="Arial"/>
          <w:b/>
        </w:rPr>
      </w:pPr>
      <w:r>
        <w:rPr>
          <w:rFonts w:ascii="Arial" w:hAnsi="Arial" w:cs="Arial"/>
          <w:b/>
        </w:rPr>
        <w:t xml:space="preserve">Abstract: </w:t>
      </w:r>
    </w:p>
    <w:p w14:paraId="14452A0A" w14:textId="77777777" w:rsidR="00BC378C" w:rsidRDefault="00BC378C" w:rsidP="00BC378C">
      <w:r>
        <w:t>draft CR 38.101-1 for adding new HPUE UL configurations for 2, 3 and 4 bands NR CA</w:t>
      </w:r>
    </w:p>
    <w:p w14:paraId="3C6A79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BDDC" w14:textId="77777777" w:rsidR="00BC378C" w:rsidRDefault="00BC378C" w:rsidP="00BC378C">
      <w:pPr>
        <w:rPr>
          <w:rFonts w:ascii="Arial" w:hAnsi="Arial" w:cs="Arial"/>
          <w:b/>
          <w:sz w:val="24"/>
        </w:rPr>
      </w:pPr>
      <w:r>
        <w:rPr>
          <w:rFonts w:ascii="Arial" w:hAnsi="Arial" w:cs="Arial"/>
          <w:b/>
          <w:color w:val="0000FF"/>
          <w:sz w:val="24"/>
        </w:rPr>
        <w:t>R4-2311426</w:t>
      </w:r>
      <w:r>
        <w:rPr>
          <w:rFonts w:ascii="Arial" w:hAnsi="Arial" w:cs="Arial"/>
          <w:b/>
          <w:color w:val="0000FF"/>
          <w:sz w:val="24"/>
        </w:rPr>
        <w:tab/>
      </w:r>
      <w:r>
        <w:rPr>
          <w:rFonts w:ascii="Arial" w:hAnsi="Arial" w:cs="Arial"/>
          <w:b/>
          <w:sz w:val="24"/>
        </w:rPr>
        <w:t>[HPUE_FR1_TDD_NR_CADC_SUL_R18] TP for TR38.899: CA_n77-n79, CA_n3-n77, CA_n28-n77, CA_n1-n77, CA_n1-n79, CA_n8-n79</w:t>
      </w:r>
    </w:p>
    <w:p w14:paraId="0C9E81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7EC5019" w14:textId="77777777" w:rsidR="00BC378C" w:rsidRDefault="00BC378C" w:rsidP="00BC378C">
      <w:pPr>
        <w:rPr>
          <w:rFonts w:ascii="Arial" w:hAnsi="Arial" w:cs="Arial"/>
          <w:b/>
        </w:rPr>
      </w:pPr>
      <w:r>
        <w:rPr>
          <w:rFonts w:ascii="Arial" w:hAnsi="Arial" w:cs="Arial"/>
          <w:b/>
        </w:rPr>
        <w:t xml:space="preserve">Abstract: </w:t>
      </w:r>
    </w:p>
    <w:p w14:paraId="7FC99C7B" w14:textId="77777777" w:rsidR="00BC378C" w:rsidRDefault="00BC378C" w:rsidP="00BC378C">
      <w:r>
        <w:t>This contribution is a text proposal for TR 38.899[1] to include the following HPCA combinations.</w:t>
      </w:r>
    </w:p>
    <w:p w14:paraId="74850CDF" w14:textId="77777777" w:rsidR="00BC378C" w:rsidRDefault="00BC378C" w:rsidP="00BC378C">
      <w:r>
        <w:t>- CA_n77-n79 (PC2 2 DL and 1 or 2 UL, PC1.5 2 DL and single UL)</w:t>
      </w:r>
    </w:p>
    <w:p w14:paraId="2F4BC052" w14:textId="77777777" w:rsidR="00BC378C" w:rsidRDefault="00BC378C" w:rsidP="00BC378C">
      <w:r>
        <w:t>- CA_n3-n77 (PC2 2 DL and 1 or 2 UL, PC1.5 2 DL and single UL)</w:t>
      </w:r>
    </w:p>
    <w:p w14:paraId="081DE6A1" w14:textId="77777777" w:rsidR="00BC378C" w:rsidRDefault="00BC378C" w:rsidP="00BC378C">
      <w:r>
        <w:t>- CA_n28-n77 (PC2 2 DL and 1 o</w:t>
      </w:r>
    </w:p>
    <w:p w14:paraId="7E2563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AEE8" w14:textId="77777777" w:rsidR="00BC378C" w:rsidRDefault="00BC378C" w:rsidP="00BC378C">
      <w:pPr>
        <w:rPr>
          <w:rFonts w:ascii="Arial" w:hAnsi="Arial" w:cs="Arial"/>
          <w:b/>
          <w:sz w:val="24"/>
        </w:rPr>
      </w:pPr>
      <w:r>
        <w:rPr>
          <w:rFonts w:ascii="Arial" w:hAnsi="Arial" w:cs="Arial"/>
          <w:b/>
          <w:color w:val="0000FF"/>
          <w:sz w:val="24"/>
        </w:rPr>
        <w:t>R4-2311698</w:t>
      </w:r>
      <w:r>
        <w:rPr>
          <w:rFonts w:ascii="Arial" w:hAnsi="Arial" w:cs="Arial"/>
          <w:b/>
          <w:color w:val="0000FF"/>
          <w:sz w:val="24"/>
        </w:rPr>
        <w:tab/>
      </w:r>
      <w:r>
        <w:rPr>
          <w:rFonts w:ascii="Arial" w:hAnsi="Arial" w:cs="Arial"/>
          <w:b/>
          <w:sz w:val="24"/>
        </w:rPr>
        <w:t>Introduce PC2 and PC1.5 single n77 uplink configuration</w:t>
      </w:r>
    </w:p>
    <w:p w14:paraId="0637FDEF"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D1572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AB13" w14:textId="77777777" w:rsidR="00BC378C" w:rsidRDefault="00BC378C" w:rsidP="00BC378C">
      <w:pPr>
        <w:rPr>
          <w:rFonts w:ascii="Arial" w:hAnsi="Arial" w:cs="Arial"/>
          <w:b/>
          <w:sz w:val="24"/>
        </w:rPr>
      </w:pPr>
      <w:r>
        <w:rPr>
          <w:rFonts w:ascii="Arial" w:hAnsi="Arial" w:cs="Arial"/>
          <w:b/>
          <w:color w:val="0000FF"/>
          <w:sz w:val="24"/>
        </w:rPr>
        <w:t>R4-2311715</w:t>
      </w:r>
      <w:r>
        <w:rPr>
          <w:rFonts w:ascii="Arial" w:hAnsi="Arial" w:cs="Arial"/>
          <w:b/>
          <w:color w:val="0000FF"/>
          <w:sz w:val="24"/>
        </w:rPr>
        <w:tab/>
      </w:r>
      <w:r>
        <w:rPr>
          <w:rFonts w:ascii="Arial" w:hAnsi="Arial" w:cs="Arial"/>
          <w:b/>
          <w:sz w:val="24"/>
        </w:rPr>
        <w:t>Support NR PC2 inter-band CA combinations for 3DL-2UL combos</w:t>
      </w:r>
    </w:p>
    <w:p w14:paraId="7B26D33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Nokia</w:t>
      </w:r>
    </w:p>
    <w:p w14:paraId="1B82B5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C705" w14:textId="77777777" w:rsidR="00BC378C" w:rsidRDefault="00BC378C" w:rsidP="00BC378C">
      <w:pPr>
        <w:rPr>
          <w:rFonts w:ascii="Arial" w:hAnsi="Arial" w:cs="Arial"/>
          <w:b/>
          <w:sz w:val="24"/>
        </w:rPr>
      </w:pPr>
      <w:r>
        <w:rPr>
          <w:rFonts w:ascii="Arial" w:hAnsi="Arial" w:cs="Arial"/>
          <w:b/>
          <w:color w:val="0000FF"/>
          <w:sz w:val="24"/>
        </w:rPr>
        <w:t>R4-2311967</w:t>
      </w:r>
      <w:r>
        <w:rPr>
          <w:rFonts w:ascii="Arial" w:hAnsi="Arial" w:cs="Arial"/>
          <w:b/>
          <w:color w:val="0000FF"/>
          <w:sz w:val="24"/>
        </w:rPr>
        <w:tab/>
      </w:r>
      <w:r>
        <w:rPr>
          <w:rFonts w:ascii="Arial" w:hAnsi="Arial" w:cs="Arial"/>
          <w:b/>
          <w:sz w:val="24"/>
        </w:rPr>
        <w:t>TP for HPUE CA_n1-n3-n41 with 2UL for TR 38.899</w:t>
      </w:r>
    </w:p>
    <w:p w14:paraId="1B61C81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Samsung, KDDI</w:t>
      </w:r>
    </w:p>
    <w:p w14:paraId="1146A3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D8FF0" w14:textId="77777777" w:rsidR="00BC378C" w:rsidRDefault="00BC378C" w:rsidP="00BC378C">
      <w:pPr>
        <w:rPr>
          <w:rFonts w:ascii="Arial" w:hAnsi="Arial" w:cs="Arial"/>
          <w:b/>
          <w:sz w:val="24"/>
        </w:rPr>
      </w:pPr>
      <w:r>
        <w:rPr>
          <w:rFonts w:ascii="Arial" w:hAnsi="Arial" w:cs="Arial"/>
          <w:b/>
          <w:color w:val="0000FF"/>
          <w:sz w:val="24"/>
        </w:rPr>
        <w:t>R4-2313321</w:t>
      </w:r>
      <w:r>
        <w:rPr>
          <w:rFonts w:ascii="Arial" w:hAnsi="Arial" w:cs="Arial"/>
          <w:b/>
          <w:color w:val="0000FF"/>
          <w:sz w:val="24"/>
        </w:rPr>
        <w:tab/>
      </w:r>
      <w:r>
        <w:rPr>
          <w:rFonts w:ascii="Arial" w:hAnsi="Arial" w:cs="Arial"/>
          <w:b/>
          <w:sz w:val="24"/>
        </w:rPr>
        <w:t>TP for 38.899 adding HPUE for CA_n7-n77</w:t>
      </w:r>
    </w:p>
    <w:p w14:paraId="4957D1C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9178A85" w14:textId="77777777" w:rsidR="00BC378C" w:rsidRDefault="00BC378C" w:rsidP="00BC378C">
      <w:pPr>
        <w:rPr>
          <w:rFonts w:ascii="Arial" w:hAnsi="Arial" w:cs="Arial"/>
          <w:b/>
        </w:rPr>
      </w:pPr>
      <w:r>
        <w:rPr>
          <w:rFonts w:ascii="Arial" w:hAnsi="Arial" w:cs="Arial"/>
          <w:b/>
        </w:rPr>
        <w:t xml:space="preserve">Abstract: </w:t>
      </w:r>
    </w:p>
    <w:p w14:paraId="2729F83E" w14:textId="77777777" w:rsidR="00BC378C" w:rsidRDefault="00BC378C" w:rsidP="00BC378C">
      <w:r>
        <w:t>TP for 38.899 adding HPUE for CA_n7-n77</w:t>
      </w:r>
    </w:p>
    <w:p w14:paraId="102539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B1B9" w14:textId="77777777" w:rsidR="00BC378C" w:rsidRDefault="00BC378C" w:rsidP="00BC378C">
      <w:pPr>
        <w:rPr>
          <w:rFonts w:ascii="Arial" w:hAnsi="Arial" w:cs="Arial"/>
          <w:b/>
          <w:sz w:val="24"/>
        </w:rPr>
      </w:pPr>
      <w:r>
        <w:rPr>
          <w:rFonts w:ascii="Arial" w:hAnsi="Arial" w:cs="Arial"/>
          <w:b/>
          <w:color w:val="0000FF"/>
          <w:sz w:val="24"/>
        </w:rPr>
        <w:t>R4-2313322</w:t>
      </w:r>
      <w:r>
        <w:rPr>
          <w:rFonts w:ascii="Arial" w:hAnsi="Arial" w:cs="Arial"/>
          <w:b/>
          <w:color w:val="0000FF"/>
          <w:sz w:val="24"/>
        </w:rPr>
        <w:tab/>
      </w:r>
      <w:r>
        <w:rPr>
          <w:rFonts w:ascii="Arial" w:hAnsi="Arial" w:cs="Arial"/>
          <w:b/>
          <w:sz w:val="24"/>
        </w:rPr>
        <w:t>TP for 38.899 adding HPUE for CA_n25-n78</w:t>
      </w:r>
    </w:p>
    <w:p w14:paraId="23F0F48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DE0BAB9" w14:textId="77777777" w:rsidR="00BC378C" w:rsidRDefault="00BC378C" w:rsidP="00BC378C">
      <w:pPr>
        <w:rPr>
          <w:rFonts w:ascii="Arial" w:hAnsi="Arial" w:cs="Arial"/>
          <w:b/>
        </w:rPr>
      </w:pPr>
      <w:r>
        <w:rPr>
          <w:rFonts w:ascii="Arial" w:hAnsi="Arial" w:cs="Arial"/>
          <w:b/>
        </w:rPr>
        <w:t xml:space="preserve">Abstract: </w:t>
      </w:r>
    </w:p>
    <w:p w14:paraId="61683E72" w14:textId="77777777" w:rsidR="00BC378C" w:rsidRDefault="00BC378C" w:rsidP="00BC378C">
      <w:r>
        <w:t>TP for 38.899 adding HPUE for CA_n25-n78</w:t>
      </w:r>
    </w:p>
    <w:p w14:paraId="773083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B77F9" w14:textId="77777777" w:rsidR="00BC378C" w:rsidRDefault="00BC378C" w:rsidP="00BC378C">
      <w:pPr>
        <w:rPr>
          <w:rFonts w:ascii="Arial" w:hAnsi="Arial" w:cs="Arial"/>
          <w:b/>
          <w:sz w:val="24"/>
        </w:rPr>
      </w:pPr>
      <w:r>
        <w:rPr>
          <w:rFonts w:ascii="Arial" w:hAnsi="Arial" w:cs="Arial"/>
          <w:b/>
          <w:color w:val="0000FF"/>
          <w:sz w:val="24"/>
        </w:rPr>
        <w:t>R4-2313323</w:t>
      </w:r>
      <w:r>
        <w:rPr>
          <w:rFonts w:ascii="Arial" w:hAnsi="Arial" w:cs="Arial"/>
          <w:b/>
          <w:color w:val="0000FF"/>
          <w:sz w:val="24"/>
        </w:rPr>
        <w:tab/>
      </w:r>
      <w:r>
        <w:rPr>
          <w:rFonts w:ascii="Arial" w:hAnsi="Arial" w:cs="Arial"/>
          <w:b/>
          <w:sz w:val="24"/>
        </w:rPr>
        <w:t>TP for 38.899 adding HPUE for CA_n66-n78</w:t>
      </w:r>
    </w:p>
    <w:p w14:paraId="6DA65D8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25DF3BC" w14:textId="77777777" w:rsidR="00BC378C" w:rsidRDefault="00BC378C" w:rsidP="00BC378C">
      <w:pPr>
        <w:rPr>
          <w:rFonts w:ascii="Arial" w:hAnsi="Arial" w:cs="Arial"/>
          <w:b/>
        </w:rPr>
      </w:pPr>
      <w:r>
        <w:rPr>
          <w:rFonts w:ascii="Arial" w:hAnsi="Arial" w:cs="Arial"/>
          <w:b/>
        </w:rPr>
        <w:t xml:space="preserve">Abstract: </w:t>
      </w:r>
    </w:p>
    <w:p w14:paraId="095C2D12" w14:textId="77777777" w:rsidR="00BC378C" w:rsidRDefault="00BC378C" w:rsidP="00BC378C">
      <w:r>
        <w:t>TP for 38.899 adding HPUE for CA_n66-n78</w:t>
      </w:r>
    </w:p>
    <w:p w14:paraId="3039C0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3EB27" w14:textId="77777777" w:rsidR="00BC378C" w:rsidRDefault="00BC378C" w:rsidP="00BC378C">
      <w:pPr>
        <w:rPr>
          <w:rFonts w:ascii="Arial" w:hAnsi="Arial" w:cs="Arial"/>
          <w:b/>
          <w:sz w:val="24"/>
        </w:rPr>
      </w:pPr>
      <w:r>
        <w:rPr>
          <w:rFonts w:ascii="Arial" w:hAnsi="Arial" w:cs="Arial"/>
          <w:b/>
          <w:color w:val="0000FF"/>
          <w:sz w:val="24"/>
        </w:rPr>
        <w:t>R4-2313324</w:t>
      </w:r>
      <w:r>
        <w:rPr>
          <w:rFonts w:ascii="Arial" w:hAnsi="Arial" w:cs="Arial"/>
          <w:b/>
          <w:color w:val="0000FF"/>
          <w:sz w:val="24"/>
        </w:rPr>
        <w:tab/>
      </w:r>
      <w:r>
        <w:rPr>
          <w:rFonts w:ascii="Arial" w:hAnsi="Arial" w:cs="Arial"/>
          <w:b/>
          <w:sz w:val="24"/>
        </w:rPr>
        <w:t>TP for 38.899 adding HPUE for CA_n7A-n66A-n78A</w:t>
      </w:r>
    </w:p>
    <w:p w14:paraId="5580FE80"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50B04B57" w14:textId="77777777" w:rsidR="00BC378C" w:rsidRDefault="00BC378C" w:rsidP="00BC378C">
      <w:pPr>
        <w:rPr>
          <w:rFonts w:ascii="Arial" w:hAnsi="Arial" w:cs="Arial"/>
          <w:b/>
        </w:rPr>
      </w:pPr>
      <w:r>
        <w:rPr>
          <w:rFonts w:ascii="Arial" w:hAnsi="Arial" w:cs="Arial"/>
          <w:b/>
        </w:rPr>
        <w:t xml:space="preserve">Abstract: </w:t>
      </w:r>
    </w:p>
    <w:p w14:paraId="16473674" w14:textId="77777777" w:rsidR="00BC378C" w:rsidRDefault="00BC378C" w:rsidP="00BC378C">
      <w:r>
        <w:t>TP for 38.899 adding HPUE for CA_n7A-n66A-n78A</w:t>
      </w:r>
    </w:p>
    <w:p w14:paraId="4500BE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3330" w14:textId="77777777" w:rsidR="00BC378C" w:rsidRDefault="00BC378C" w:rsidP="00BC378C">
      <w:pPr>
        <w:rPr>
          <w:rFonts w:ascii="Arial" w:hAnsi="Arial" w:cs="Arial"/>
          <w:b/>
          <w:sz w:val="24"/>
        </w:rPr>
      </w:pPr>
      <w:r>
        <w:rPr>
          <w:rFonts w:ascii="Arial" w:hAnsi="Arial" w:cs="Arial"/>
          <w:b/>
          <w:color w:val="0000FF"/>
          <w:sz w:val="24"/>
        </w:rPr>
        <w:t>R4-2313325</w:t>
      </w:r>
      <w:r>
        <w:rPr>
          <w:rFonts w:ascii="Arial" w:hAnsi="Arial" w:cs="Arial"/>
          <w:b/>
          <w:color w:val="0000FF"/>
          <w:sz w:val="24"/>
        </w:rPr>
        <w:tab/>
      </w:r>
      <w:r>
        <w:rPr>
          <w:rFonts w:ascii="Arial" w:hAnsi="Arial" w:cs="Arial"/>
          <w:b/>
          <w:sz w:val="24"/>
        </w:rPr>
        <w:t>TP for 38.899 adding HPUE for CA_n25A-n66A-n78A</w:t>
      </w:r>
    </w:p>
    <w:p w14:paraId="05079DF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043EB4B" w14:textId="77777777" w:rsidR="00BC378C" w:rsidRDefault="00BC378C" w:rsidP="00BC378C">
      <w:pPr>
        <w:rPr>
          <w:rFonts w:ascii="Arial" w:hAnsi="Arial" w:cs="Arial"/>
          <w:b/>
        </w:rPr>
      </w:pPr>
      <w:r>
        <w:rPr>
          <w:rFonts w:ascii="Arial" w:hAnsi="Arial" w:cs="Arial"/>
          <w:b/>
        </w:rPr>
        <w:t xml:space="preserve">Abstract: </w:t>
      </w:r>
    </w:p>
    <w:p w14:paraId="18A65891" w14:textId="77777777" w:rsidR="00BC378C" w:rsidRDefault="00BC378C" w:rsidP="00BC378C">
      <w:r>
        <w:t>TP for 38.899 adding HPUE for CA_n25A-n66A-n78A</w:t>
      </w:r>
    </w:p>
    <w:p w14:paraId="40A06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8939" w14:textId="77777777" w:rsidR="00BC378C" w:rsidRDefault="00BC378C" w:rsidP="00BC378C">
      <w:pPr>
        <w:rPr>
          <w:rFonts w:ascii="Arial" w:hAnsi="Arial" w:cs="Arial"/>
          <w:b/>
          <w:sz w:val="24"/>
        </w:rPr>
      </w:pPr>
      <w:r>
        <w:rPr>
          <w:rFonts w:ascii="Arial" w:hAnsi="Arial" w:cs="Arial"/>
          <w:b/>
          <w:color w:val="0000FF"/>
          <w:sz w:val="24"/>
        </w:rPr>
        <w:t>R4-2313733</w:t>
      </w:r>
      <w:r>
        <w:rPr>
          <w:rFonts w:ascii="Arial" w:hAnsi="Arial" w:cs="Arial"/>
          <w:b/>
          <w:color w:val="0000FF"/>
          <w:sz w:val="24"/>
        </w:rPr>
        <w:tab/>
      </w:r>
      <w:r>
        <w:rPr>
          <w:rFonts w:ascii="Arial" w:hAnsi="Arial" w:cs="Arial"/>
          <w:b/>
          <w:sz w:val="24"/>
        </w:rPr>
        <w:t>Draft CR for 38.101-1: T-Mobile HPUE band combinations</w:t>
      </w:r>
    </w:p>
    <w:p w14:paraId="265D4A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63F219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0763C" w14:textId="77777777" w:rsidR="00BC378C" w:rsidRDefault="00BC378C" w:rsidP="00BC378C">
      <w:pPr>
        <w:rPr>
          <w:rFonts w:ascii="Arial" w:hAnsi="Arial" w:cs="Arial"/>
          <w:b/>
          <w:sz w:val="24"/>
        </w:rPr>
      </w:pPr>
      <w:r>
        <w:rPr>
          <w:rFonts w:ascii="Arial" w:hAnsi="Arial" w:cs="Arial"/>
          <w:b/>
          <w:color w:val="0000FF"/>
          <w:sz w:val="24"/>
        </w:rPr>
        <w:t>R4-2313804</w:t>
      </w:r>
      <w:r>
        <w:rPr>
          <w:rFonts w:ascii="Arial" w:hAnsi="Arial" w:cs="Arial"/>
          <w:b/>
          <w:color w:val="0000FF"/>
          <w:sz w:val="24"/>
        </w:rPr>
        <w:tab/>
      </w:r>
      <w:r>
        <w:rPr>
          <w:rFonts w:ascii="Arial" w:hAnsi="Arial" w:cs="Arial"/>
          <w:b/>
          <w:sz w:val="24"/>
        </w:rPr>
        <w:t>[HPUE_FR1_TDD_NR_CADC_SUL_R18] TP for adding UL CA_n77(2A) to DL CA_n1A-n77(2A) for PC2 HPUE in TR 38.899</w:t>
      </w:r>
    </w:p>
    <w:p w14:paraId="4784B38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8E883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9EBEB" w14:textId="77777777" w:rsidR="00BC378C" w:rsidRDefault="00BC378C" w:rsidP="00BC378C">
      <w:pPr>
        <w:rPr>
          <w:rFonts w:ascii="Arial" w:hAnsi="Arial" w:cs="Arial"/>
          <w:b/>
          <w:sz w:val="24"/>
        </w:rPr>
      </w:pPr>
      <w:r>
        <w:rPr>
          <w:rFonts w:ascii="Arial" w:hAnsi="Arial" w:cs="Arial"/>
          <w:b/>
          <w:color w:val="0000FF"/>
          <w:sz w:val="24"/>
        </w:rPr>
        <w:t>R4-2313805</w:t>
      </w:r>
      <w:r>
        <w:rPr>
          <w:rFonts w:ascii="Arial" w:hAnsi="Arial" w:cs="Arial"/>
          <w:b/>
          <w:color w:val="0000FF"/>
          <w:sz w:val="24"/>
        </w:rPr>
        <w:tab/>
      </w:r>
      <w:r>
        <w:rPr>
          <w:rFonts w:ascii="Arial" w:hAnsi="Arial" w:cs="Arial"/>
          <w:b/>
          <w:sz w:val="24"/>
        </w:rPr>
        <w:t>[HPUE_FR1_TDD_NR_CADC_SUL_R18] TP for adding UL CA_n77(2A) to DL CA_n3A-n77(2A) for PC2 HPUE in TR 38.899</w:t>
      </w:r>
    </w:p>
    <w:p w14:paraId="66AC5A1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D099F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67F86" w14:textId="77777777" w:rsidR="00BC378C" w:rsidRDefault="00BC378C" w:rsidP="00BC378C">
      <w:pPr>
        <w:rPr>
          <w:rFonts w:ascii="Arial" w:hAnsi="Arial" w:cs="Arial"/>
          <w:b/>
          <w:sz w:val="24"/>
        </w:rPr>
      </w:pPr>
      <w:r>
        <w:rPr>
          <w:rFonts w:ascii="Arial" w:hAnsi="Arial" w:cs="Arial"/>
          <w:b/>
          <w:color w:val="0000FF"/>
          <w:sz w:val="24"/>
        </w:rPr>
        <w:t>R4-2313806</w:t>
      </w:r>
      <w:r>
        <w:rPr>
          <w:rFonts w:ascii="Arial" w:hAnsi="Arial" w:cs="Arial"/>
          <w:b/>
          <w:color w:val="0000FF"/>
          <w:sz w:val="24"/>
        </w:rPr>
        <w:tab/>
      </w:r>
      <w:r>
        <w:rPr>
          <w:rFonts w:ascii="Arial" w:hAnsi="Arial" w:cs="Arial"/>
          <w:b/>
          <w:sz w:val="24"/>
        </w:rPr>
        <w:t xml:space="preserve"> [HPUE_FR1_TDD_NR_CADC_SUL_R18] TP for adding UL CA_n77(2A) to DL CA_n28A-n77(2A) for PC2 HPUE in TR 38.899</w:t>
      </w:r>
    </w:p>
    <w:p w14:paraId="46C730F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2AF36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4193F" w14:textId="77777777" w:rsidR="00BC378C" w:rsidRDefault="00BC378C" w:rsidP="00BC378C">
      <w:pPr>
        <w:rPr>
          <w:rFonts w:ascii="Arial" w:hAnsi="Arial" w:cs="Arial"/>
          <w:b/>
          <w:sz w:val="24"/>
        </w:rPr>
      </w:pPr>
      <w:r>
        <w:rPr>
          <w:rFonts w:ascii="Arial" w:hAnsi="Arial" w:cs="Arial"/>
          <w:b/>
          <w:color w:val="0000FF"/>
          <w:sz w:val="24"/>
        </w:rPr>
        <w:lastRenderedPageBreak/>
        <w:t>R4-2313808</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41D97A4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F33C6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45515" w14:textId="77777777" w:rsidR="00BC378C" w:rsidRDefault="00BC378C" w:rsidP="00BC378C">
      <w:pPr>
        <w:pStyle w:val="Heading3"/>
      </w:pPr>
      <w:bookmarkStart w:id="135" w:name="_Toc142747602"/>
      <w:r>
        <w:t>7.21</w:t>
      </w:r>
      <w:r>
        <w:tab/>
        <w:t>High power UE for FR1 for inter-band NR_CADC_R18_yBDL_xBUL with power class 2 on single carrier uplink on FDD band</w:t>
      </w:r>
      <w:bookmarkEnd w:id="135"/>
    </w:p>
    <w:p w14:paraId="0E50BBE8" w14:textId="77777777" w:rsidR="00BC378C" w:rsidRDefault="00BC378C" w:rsidP="00BC378C">
      <w:pPr>
        <w:pStyle w:val="Heading4"/>
      </w:pPr>
      <w:bookmarkStart w:id="136" w:name="_Toc142747603"/>
      <w:r>
        <w:t>7.21.1</w:t>
      </w:r>
      <w:r>
        <w:tab/>
        <w:t>Rapporteur input (WID/TR/CR)</w:t>
      </w:r>
      <w:bookmarkEnd w:id="136"/>
    </w:p>
    <w:p w14:paraId="4A456C60" w14:textId="77777777" w:rsidR="00BC378C" w:rsidRDefault="00BC378C" w:rsidP="00BC378C">
      <w:pPr>
        <w:rPr>
          <w:rFonts w:ascii="Arial" w:hAnsi="Arial" w:cs="Arial"/>
          <w:b/>
          <w:sz w:val="24"/>
        </w:rPr>
      </w:pPr>
      <w:r>
        <w:rPr>
          <w:rFonts w:ascii="Arial" w:hAnsi="Arial" w:cs="Arial"/>
          <w:b/>
          <w:color w:val="0000FF"/>
          <w:sz w:val="24"/>
        </w:rPr>
        <w:t>R4-2311517</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645B8872"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68E7A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14C99" w14:textId="77777777" w:rsidR="00BC378C" w:rsidRDefault="00BC378C" w:rsidP="00BC378C">
      <w:pPr>
        <w:rPr>
          <w:rFonts w:ascii="Arial" w:hAnsi="Arial" w:cs="Arial"/>
          <w:b/>
          <w:sz w:val="24"/>
        </w:rPr>
      </w:pPr>
      <w:r>
        <w:rPr>
          <w:rFonts w:ascii="Arial" w:hAnsi="Arial" w:cs="Arial"/>
          <w:b/>
          <w:color w:val="0000FF"/>
          <w:sz w:val="24"/>
        </w:rPr>
        <w:t>R4-2311518</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09B459C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CR-1682  rev  Cat: B (Rel-18)</w:t>
      </w:r>
      <w:r>
        <w:rPr>
          <w:i/>
        </w:rPr>
        <w:br/>
      </w:r>
      <w:r>
        <w:rPr>
          <w:i/>
        </w:rPr>
        <w:br/>
      </w:r>
      <w:r>
        <w:rPr>
          <w:i/>
        </w:rPr>
        <w:tab/>
      </w:r>
      <w:r>
        <w:rPr>
          <w:i/>
        </w:rPr>
        <w:tab/>
      </w:r>
      <w:r>
        <w:rPr>
          <w:i/>
        </w:rPr>
        <w:tab/>
      </w:r>
      <w:r>
        <w:rPr>
          <w:i/>
        </w:rPr>
        <w:tab/>
      </w:r>
      <w:r>
        <w:rPr>
          <w:i/>
        </w:rPr>
        <w:tab/>
        <w:t>Source: China Unicom</w:t>
      </w:r>
    </w:p>
    <w:p w14:paraId="66E428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FCC6" w14:textId="77777777" w:rsidR="00BC378C" w:rsidRDefault="00BC378C" w:rsidP="00BC378C">
      <w:pPr>
        <w:rPr>
          <w:rFonts w:ascii="Arial" w:hAnsi="Arial" w:cs="Arial"/>
          <w:b/>
          <w:sz w:val="24"/>
        </w:rPr>
      </w:pPr>
      <w:r>
        <w:rPr>
          <w:rFonts w:ascii="Arial" w:hAnsi="Arial" w:cs="Arial"/>
          <w:b/>
          <w:color w:val="0000FF"/>
          <w:sz w:val="24"/>
        </w:rPr>
        <w:t>R4-2311519</w:t>
      </w:r>
      <w:r>
        <w:rPr>
          <w:rFonts w:ascii="Arial" w:hAnsi="Arial" w:cs="Arial"/>
          <w:b/>
          <w:color w:val="0000FF"/>
          <w:sz w:val="24"/>
        </w:rPr>
        <w:tab/>
      </w:r>
      <w:r>
        <w:rPr>
          <w:rFonts w:ascii="Arial" w:hAnsi="Arial" w:cs="Arial"/>
          <w:b/>
          <w:sz w:val="24"/>
        </w:rPr>
        <w:t>TR 38.850 v0.2.0 HPUE_FR1_FDD_NR_CADC_R18</w:t>
      </w:r>
    </w:p>
    <w:p w14:paraId="4CEF228D"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0D0D67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F990F" w14:textId="77777777" w:rsidR="00BC378C" w:rsidRDefault="00BC378C" w:rsidP="00BC378C">
      <w:pPr>
        <w:pStyle w:val="Heading4"/>
      </w:pPr>
      <w:bookmarkStart w:id="137" w:name="_Toc142747604"/>
      <w:r>
        <w:t>7.21.2</w:t>
      </w:r>
      <w:r>
        <w:tab/>
        <w:t>UE RF requirements</w:t>
      </w:r>
      <w:bookmarkEnd w:id="137"/>
    </w:p>
    <w:p w14:paraId="60DFA9DE" w14:textId="77777777" w:rsidR="00BC378C" w:rsidRDefault="00BC378C" w:rsidP="00BC378C">
      <w:pPr>
        <w:pStyle w:val="Heading3"/>
      </w:pPr>
      <w:bookmarkStart w:id="138" w:name="_Toc142747605"/>
      <w:r>
        <w:t>7.22</w:t>
      </w:r>
      <w:r>
        <w:tab/>
        <w:t>High power UE for FR1 for FDD single band(s) with PC2</w:t>
      </w:r>
      <w:bookmarkEnd w:id="138"/>
    </w:p>
    <w:p w14:paraId="7F84862E" w14:textId="77777777" w:rsidR="00BC378C" w:rsidRDefault="00BC378C" w:rsidP="00BC378C">
      <w:pPr>
        <w:pStyle w:val="Heading4"/>
      </w:pPr>
      <w:bookmarkStart w:id="139" w:name="_Toc142747606"/>
      <w:r>
        <w:t>7.22.1</w:t>
      </w:r>
      <w:r>
        <w:tab/>
        <w:t>Rapporteur input (WID/TR/CR)</w:t>
      </w:r>
      <w:bookmarkEnd w:id="139"/>
    </w:p>
    <w:p w14:paraId="1A1C9F6E" w14:textId="77777777" w:rsidR="00BC378C" w:rsidRDefault="00BC378C" w:rsidP="00BC378C">
      <w:pPr>
        <w:rPr>
          <w:rFonts w:ascii="Arial" w:hAnsi="Arial" w:cs="Arial"/>
          <w:b/>
          <w:sz w:val="24"/>
        </w:rPr>
      </w:pPr>
      <w:r>
        <w:rPr>
          <w:rFonts w:ascii="Arial" w:hAnsi="Arial" w:cs="Arial"/>
          <w:b/>
          <w:color w:val="0000FF"/>
          <w:sz w:val="24"/>
        </w:rPr>
        <w:t>R4-2311520</w:t>
      </w:r>
      <w:r>
        <w:rPr>
          <w:rFonts w:ascii="Arial" w:hAnsi="Arial" w:cs="Arial"/>
          <w:b/>
          <w:color w:val="0000FF"/>
          <w:sz w:val="24"/>
        </w:rPr>
        <w:tab/>
      </w:r>
      <w:r>
        <w:rPr>
          <w:rFonts w:ascii="Arial" w:hAnsi="Arial" w:cs="Arial"/>
          <w:b/>
          <w:sz w:val="24"/>
        </w:rPr>
        <w:t>Revised WID on High power UE for FR1 for FDD single band(s) with PC2</w:t>
      </w:r>
    </w:p>
    <w:p w14:paraId="571CF73B"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D457C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0FD0" w14:textId="77777777" w:rsidR="00BC378C" w:rsidRDefault="00BC378C" w:rsidP="00BC378C">
      <w:pPr>
        <w:rPr>
          <w:rFonts w:ascii="Arial" w:hAnsi="Arial" w:cs="Arial"/>
          <w:b/>
          <w:sz w:val="24"/>
        </w:rPr>
      </w:pPr>
      <w:r>
        <w:rPr>
          <w:rFonts w:ascii="Arial" w:hAnsi="Arial" w:cs="Arial"/>
          <w:b/>
          <w:color w:val="0000FF"/>
          <w:sz w:val="24"/>
        </w:rPr>
        <w:t>R4-2311521</w:t>
      </w:r>
      <w:r>
        <w:rPr>
          <w:rFonts w:ascii="Arial" w:hAnsi="Arial" w:cs="Arial"/>
          <w:b/>
          <w:color w:val="0000FF"/>
          <w:sz w:val="24"/>
        </w:rPr>
        <w:tab/>
      </w:r>
      <w:r>
        <w:rPr>
          <w:rFonts w:ascii="Arial" w:hAnsi="Arial" w:cs="Arial"/>
          <w:b/>
          <w:sz w:val="24"/>
        </w:rPr>
        <w:t>BigCR for High power UE for FDD single band PC2</w:t>
      </w:r>
    </w:p>
    <w:p w14:paraId="0C8984C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CR-1683  rev  Cat: B (Rel-18)</w:t>
      </w:r>
      <w:r>
        <w:rPr>
          <w:i/>
        </w:rPr>
        <w:br/>
      </w:r>
      <w:r>
        <w:rPr>
          <w:i/>
        </w:rPr>
        <w:lastRenderedPageBreak/>
        <w:br/>
      </w:r>
      <w:r>
        <w:rPr>
          <w:i/>
        </w:rPr>
        <w:tab/>
      </w:r>
      <w:r>
        <w:rPr>
          <w:i/>
        </w:rPr>
        <w:tab/>
      </w:r>
      <w:r>
        <w:rPr>
          <w:i/>
        </w:rPr>
        <w:tab/>
      </w:r>
      <w:r>
        <w:rPr>
          <w:i/>
        </w:rPr>
        <w:tab/>
      </w:r>
      <w:r>
        <w:rPr>
          <w:i/>
        </w:rPr>
        <w:tab/>
        <w:t>Source: China Unicom</w:t>
      </w:r>
    </w:p>
    <w:p w14:paraId="12B723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360B5" w14:textId="77777777" w:rsidR="00BC378C" w:rsidRDefault="00BC378C" w:rsidP="00BC378C">
      <w:pPr>
        <w:rPr>
          <w:rFonts w:ascii="Arial" w:hAnsi="Arial" w:cs="Arial"/>
          <w:b/>
          <w:sz w:val="24"/>
        </w:rPr>
      </w:pPr>
      <w:r>
        <w:rPr>
          <w:rFonts w:ascii="Arial" w:hAnsi="Arial" w:cs="Arial"/>
          <w:b/>
          <w:color w:val="0000FF"/>
          <w:sz w:val="24"/>
        </w:rPr>
        <w:t>R4-2311522</w:t>
      </w:r>
      <w:r>
        <w:rPr>
          <w:rFonts w:ascii="Arial" w:hAnsi="Arial" w:cs="Arial"/>
          <w:b/>
          <w:color w:val="0000FF"/>
          <w:sz w:val="24"/>
        </w:rPr>
        <w:tab/>
      </w:r>
      <w:r>
        <w:rPr>
          <w:rFonts w:ascii="Arial" w:hAnsi="Arial" w:cs="Arial"/>
          <w:b/>
          <w:sz w:val="24"/>
        </w:rPr>
        <w:t>TR 38.896 v0.3.0 HPUE_NR_FR1_FDD_R18</w:t>
      </w:r>
    </w:p>
    <w:p w14:paraId="2C01BF12"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China Unicom</w:t>
      </w:r>
    </w:p>
    <w:p w14:paraId="5A0BDB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72FED" w14:textId="77777777" w:rsidR="00BC378C" w:rsidRDefault="00BC378C" w:rsidP="00BC378C">
      <w:pPr>
        <w:pStyle w:val="Heading4"/>
      </w:pPr>
      <w:bookmarkStart w:id="140" w:name="_Toc142747607"/>
      <w:r>
        <w:t>7.22.2</w:t>
      </w:r>
      <w:r>
        <w:tab/>
        <w:t>UE RF requirements</w:t>
      </w:r>
      <w:bookmarkEnd w:id="140"/>
    </w:p>
    <w:p w14:paraId="0CF653CB" w14:textId="77777777" w:rsidR="00BC378C" w:rsidRDefault="00BC378C" w:rsidP="00BC378C">
      <w:pPr>
        <w:rPr>
          <w:rFonts w:ascii="Arial" w:hAnsi="Arial" w:cs="Arial"/>
          <w:b/>
          <w:sz w:val="24"/>
        </w:rPr>
      </w:pPr>
      <w:r>
        <w:rPr>
          <w:rFonts w:ascii="Arial" w:hAnsi="Arial" w:cs="Arial"/>
          <w:b/>
          <w:color w:val="0000FF"/>
          <w:sz w:val="24"/>
        </w:rPr>
        <w:t>R4-2311152</w:t>
      </w:r>
      <w:r>
        <w:rPr>
          <w:rFonts w:ascii="Arial" w:hAnsi="Arial" w:cs="Arial"/>
          <w:b/>
          <w:color w:val="0000FF"/>
          <w:sz w:val="24"/>
        </w:rPr>
        <w:tab/>
      </w:r>
      <w:r>
        <w:rPr>
          <w:rFonts w:ascii="Arial" w:hAnsi="Arial" w:cs="Arial"/>
          <w:b/>
          <w:sz w:val="24"/>
        </w:rPr>
        <w:t>PC2 RSD for new bands n7, n14, n70 and n71 new CBW</w:t>
      </w:r>
    </w:p>
    <w:p w14:paraId="60F94B2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6C581D8" w14:textId="77777777" w:rsidR="00BC378C" w:rsidRDefault="00BC378C" w:rsidP="00BC378C">
      <w:pPr>
        <w:rPr>
          <w:rFonts w:ascii="Arial" w:hAnsi="Arial" w:cs="Arial"/>
          <w:b/>
        </w:rPr>
      </w:pPr>
      <w:r>
        <w:rPr>
          <w:rFonts w:ascii="Arial" w:hAnsi="Arial" w:cs="Arial"/>
          <w:b/>
        </w:rPr>
        <w:t xml:space="preserve">Abstract: </w:t>
      </w:r>
    </w:p>
    <w:p w14:paraId="72131169" w14:textId="77777777" w:rsidR="00BC378C" w:rsidRDefault="00BC378C" w:rsidP="00BC378C">
      <w:r>
        <w:t>In RAN#100, new PC2 FDD bands n7, n14 and n70 have been added to the PC2 FDD WI. Separately, symmetrical 35MHz DL/UL configuration has been requested for n71 in the new band BW WI. In this contribution we provide the PC2 1Tx and 2Tx RSDs for these bands a</w:t>
      </w:r>
    </w:p>
    <w:p w14:paraId="608FD0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F18BE" w14:textId="77777777" w:rsidR="00BC378C" w:rsidRDefault="00BC378C" w:rsidP="00BC378C">
      <w:pPr>
        <w:rPr>
          <w:rFonts w:ascii="Arial" w:hAnsi="Arial" w:cs="Arial"/>
          <w:b/>
          <w:sz w:val="24"/>
        </w:rPr>
      </w:pPr>
      <w:r>
        <w:rPr>
          <w:rFonts w:ascii="Arial" w:hAnsi="Arial" w:cs="Arial"/>
          <w:b/>
          <w:color w:val="0000FF"/>
          <w:sz w:val="24"/>
        </w:rPr>
        <w:t>R4-2311246</w:t>
      </w:r>
      <w:r>
        <w:rPr>
          <w:rFonts w:ascii="Arial" w:hAnsi="Arial" w:cs="Arial"/>
          <w:b/>
          <w:color w:val="0000FF"/>
          <w:sz w:val="24"/>
        </w:rPr>
        <w:tab/>
      </w:r>
      <w:r>
        <w:rPr>
          <w:rFonts w:ascii="Arial" w:hAnsi="Arial" w:cs="Arial"/>
          <w:b/>
          <w:sz w:val="24"/>
        </w:rPr>
        <w:t>A-MPR discussion for FDD HPUE NS_03</w:t>
      </w:r>
    </w:p>
    <w:p w14:paraId="11D4D35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BC91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BC69" w14:textId="77777777" w:rsidR="00BC378C" w:rsidRDefault="00BC378C" w:rsidP="00BC378C">
      <w:pPr>
        <w:rPr>
          <w:rFonts w:ascii="Arial" w:hAnsi="Arial" w:cs="Arial"/>
          <w:b/>
          <w:sz w:val="24"/>
        </w:rPr>
      </w:pPr>
      <w:r>
        <w:rPr>
          <w:rFonts w:ascii="Arial" w:hAnsi="Arial" w:cs="Arial"/>
          <w:b/>
          <w:color w:val="0000FF"/>
          <w:sz w:val="24"/>
        </w:rPr>
        <w:t>R4-2311247</w:t>
      </w:r>
      <w:r>
        <w:rPr>
          <w:rFonts w:ascii="Arial" w:hAnsi="Arial" w:cs="Arial"/>
          <w:b/>
          <w:color w:val="0000FF"/>
          <w:sz w:val="24"/>
        </w:rPr>
        <w:tab/>
      </w:r>
      <w:r>
        <w:rPr>
          <w:rFonts w:ascii="Arial" w:hAnsi="Arial" w:cs="Arial"/>
          <w:b/>
          <w:sz w:val="24"/>
        </w:rPr>
        <w:t>A-MPR discussion for FDD HPUE NS_35</w:t>
      </w:r>
    </w:p>
    <w:p w14:paraId="6415F3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31B3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A5EE" w14:textId="77777777" w:rsidR="00BC378C" w:rsidRDefault="00BC378C" w:rsidP="00BC378C">
      <w:pPr>
        <w:rPr>
          <w:rFonts w:ascii="Arial" w:hAnsi="Arial" w:cs="Arial"/>
          <w:b/>
          <w:sz w:val="24"/>
        </w:rPr>
      </w:pPr>
      <w:r>
        <w:rPr>
          <w:rFonts w:ascii="Arial" w:hAnsi="Arial" w:cs="Arial"/>
          <w:b/>
          <w:color w:val="0000FF"/>
          <w:sz w:val="24"/>
        </w:rPr>
        <w:t>R4-2311251</w:t>
      </w:r>
      <w:r>
        <w:rPr>
          <w:rFonts w:ascii="Arial" w:hAnsi="Arial" w:cs="Arial"/>
          <w:b/>
          <w:color w:val="0000FF"/>
          <w:sz w:val="24"/>
        </w:rPr>
        <w:tab/>
      </w:r>
      <w:r>
        <w:rPr>
          <w:rFonts w:ascii="Arial" w:hAnsi="Arial" w:cs="Arial"/>
          <w:b/>
          <w:sz w:val="24"/>
        </w:rPr>
        <w:t>RSD analyses for new PC2 FDD bands</w:t>
      </w:r>
    </w:p>
    <w:p w14:paraId="0035756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E4BC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0E938" w14:textId="77777777" w:rsidR="00BC378C" w:rsidRDefault="00BC378C" w:rsidP="00BC378C">
      <w:pPr>
        <w:rPr>
          <w:rFonts w:ascii="Arial" w:hAnsi="Arial" w:cs="Arial"/>
          <w:b/>
          <w:sz w:val="24"/>
        </w:rPr>
      </w:pPr>
      <w:r>
        <w:rPr>
          <w:rFonts w:ascii="Arial" w:hAnsi="Arial" w:cs="Arial"/>
          <w:b/>
          <w:color w:val="0000FF"/>
          <w:sz w:val="24"/>
        </w:rPr>
        <w:t>R4-2311442</w:t>
      </w:r>
      <w:r>
        <w:rPr>
          <w:rFonts w:ascii="Arial" w:hAnsi="Arial" w:cs="Arial"/>
          <w:b/>
          <w:color w:val="0000FF"/>
          <w:sz w:val="24"/>
        </w:rPr>
        <w:tab/>
      </w:r>
      <w:r>
        <w:rPr>
          <w:rFonts w:ascii="Arial" w:hAnsi="Arial" w:cs="Arial"/>
          <w:b/>
          <w:sz w:val="24"/>
        </w:rPr>
        <w:t>RSD of PC2 n7</w:t>
      </w:r>
    </w:p>
    <w:p w14:paraId="68A00CB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F13CC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CA714" w14:textId="77777777" w:rsidR="00BC378C" w:rsidRDefault="00BC378C" w:rsidP="00BC378C">
      <w:pPr>
        <w:rPr>
          <w:rFonts w:ascii="Arial" w:hAnsi="Arial" w:cs="Arial"/>
          <w:b/>
          <w:sz w:val="24"/>
        </w:rPr>
      </w:pPr>
      <w:r>
        <w:rPr>
          <w:rFonts w:ascii="Arial" w:hAnsi="Arial" w:cs="Arial"/>
          <w:b/>
          <w:color w:val="0000FF"/>
          <w:sz w:val="24"/>
        </w:rPr>
        <w:t>R4-2312178</w:t>
      </w:r>
      <w:r>
        <w:rPr>
          <w:rFonts w:ascii="Arial" w:hAnsi="Arial" w:cs="Arial"/>
          <w:b/>
          <w:color w:val="0000FF"/>
          <w:sz w:val="24"/>
        </w:rPr>
        <w:tab/>
      </w:r>
      <w:r>
        <w:rPr>
          <w:rFonts w:ascii="Arial" w:hAnsi="Arial" w:cs="Arial"/>
          <w:b/>
          <w:sz w:val="24"/>
        </w:rPr>
        <w:t>Discussion for MSD due to supporting FDD PC2 on n70</w:t>
      </w:r>
    </w:p>
    <w:p w14:paraId="4FF25D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00313B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76D0E" w14:textId="77777777" w:rsidR="00BC378C" w:rsidRDefault="00BC378C" w:rsidP="00BC378C">
      <w:pPr>
        <w:rPr>
          <w:rFonts w:ascii="Arial" w:hAnsi="Arial" w:cs="Arial"/>
          <w:b/>
          <w:sz w:val="24"/>
        </w:rPr>
      </w:pPr>
      <w:r>
        <w:rPr>
          <w:rFonts w:ascii="Arial" w:hAnsi="Arial" w:cs="Arial"/>
          <w:b/>
          <w:color w:val="0000FF"/>
          <w:sz w:val="24"/>
        </w:rPr>
        <w:t>R4-2313485</w:t>
      </w:r>
      <w:r>
        <w:rPr>
          <w:rFonts w:ascii="Arial" w:hAnsi="Arial" w:cs="Arial"/>
          <w:b/>
          <w:color w:val="0000FF"/>
          <w:sz w:val="24"/>
        </w:rPr>
        <w:tab/>
      </w:r>
      <w:r>
        <w:rPr>
          <w:rFonts w:ascii="Arial" w:hAnsi="Arial" w:cs="Arial"/>
          <w:b/>
          <w:sz w:val="24"/>
        </w:rPr>
        <w:t>PC2 A-MPR for NS_17 and NS_43U</w:t>
      </w:r>
    </w:p>
    <w:p w14:paraId="6ABF80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AA48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845E7" w14:textId="77777777" w:rsidR="00BC378C" w:rsidRDefault="00BC378C" w:rsidP="00BC378C">
      <w:pPr>
        <w:rPr>
          <w:rFonts w:ascii="Arial" w:hAnsi="Arial" w:cs="Arial"/>
          <w:b/>
          <w:sz w:val="24"/>
        </w:rPr>
      </w:pPr>
      <w:r>
        <w:rPr>
          <w:rFonts w:ascii="Arial" w:hAnsi="Arial" w:cs="Arial"/>
          <w:b/>
          <w:color w:val="0000FF"/>
          <w:sz w:val="24"/>
        </w:rPr>
        <w:t>R4-2313553</w:t>
      </w:r>
      <w:r>
        <w:rPr>
          <w:rFonts w:ascii="Arial" w:hAnsi="Arial" w:cs="Arial"/>
          <w:b/>
          <w:color w:val="0000FF"/>
          <w:sz w:val="24"/>
        </w:rPr>
        <w:tab/>
      </w:r>
      <w:r>
        <w:rPr>
          <w:rFonts w:ascii="Arial" w:hAnsi="Arial" w:cs="Arial"/>
          <w:b/>
          <w:sz w:val="24"/>
        </w:rPr>
        <w:t>PC2 A-MPR and RSD for bands n7 and n70</w:t>
      </w:r>
    </w:p>
    <w:p w14:paraId="025E8F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0BF7F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E08EB" w14:textId="77777777" w:rsidR="00BC378C" w:rsidRDefault="00BC378C" w:rsidP="00BC378C">
      <w:pPr>
        <w:rPr>
          <w:rFonts w:ascii="Arial" w:hAnsi="Arial" w:cs="Arial"/>
          <w:b/>
          <w:sz w:val="24"/>
        </w:rPr>
      </w:pPr>
      <w:r>
        <w:rPr>
          <w:rFonts w:ascii="Arial" w:hAnsi="Arial" w:cs="Arial"/>
          <w:b/>
          <w:color w:val="0000FF"/>
          <w:sz w:val="24"/>
        </w:rPr>
        <w:t>R4-2313727</w:t>
      </w:r>
      <w:r>
        <w:rPr>
          <w:rFonts w:ascii="Arial" w:hAnsi="Arial" w:cs="Arial"/>
          <w:b/>
          <w:color w:val="0000FF"/>
          <w:sz w:val="24"/>
        </w:rPr>
        <w:tab/>
      </w:r>
      <w:r>
        <w:rPr>
          <w:rFonts w:ascii="Arial" w:hAnsi="Arial" w:cs="Arial"/>
          <w:b/>
          <w:sz w:val="24"/>
        </w:rPr>
        <w:t>TP for 38.896: Addition of PC2 for n25</w:t>
      </w:r>
    </w:p>
    <w:p w14:paraId="42C9017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344956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BD96F" w14:textId="77777777" w:rsidR="00BC378C" w:rsidRDefault="00BC378C" w:rsidP="00BC378C">
      <w:pPr>
        <w:rPr>
          <w:rFonts w:ascii="Arial" w:hAnsi="Arial" w:cs="Arial"/>
          <w:b/>
          <w:sz w:val="24"/>
        </w:rPr>
      </w:pPr>
      <w:r>
        <w:rPr>
          <w:rFonts w:ascii="Arial" w:hAnsi="Arial" w:cs="Arial"/>
          <w:b/>
          <w:color w:val="0000FF"/>
          <w:sz w:val="24"/>
        </w:rPr>
        <w:t>R4-2313728</w:t>
      </w:r>
      <w:r>
        <w:rPr>
          <w:rFonts w:ascii="Arial" w:hAnsi="Arial" w:cs="Arial"/>
          <w:b/>
          <w:color w:val="0000FF"/>
          <w:sz w:val="24"/>
        </w:rPr>
        <w:tab/>
      </w:r>
      <w:r>
        <w:rPr>
          <w:rFonts w:ascii="Arial" w:hAnsi="Arial" w:cs="Arial"/>
          <w:b/>
          <w:sz w:val="24"/>
        </w:rPr>
        <w:t>TP for 38.896: Addition of PC2 for n66</w:t>
      </w:r>
    </w:p>
    <w:p w14:paraId="1C217DD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4BE4BC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F8F" w14:textId="77777777" w:rsidR="00BC378C" w:rsidRDefault="00BC378C" w:rsidP="00BC378C">
      <w:pPr>
        <w:rPr>
          <w:rFonts w:ascii="Arial" w:hAnsi="Arial" w:cs="Arial"/>
          <w:b/>
          <w:sz w:val="24"/>
        </w:rPr>
      </w:pPr>
      <w:r>
        <w:rPr>
          <w:rFonts w:ascii="Arial" w:hAnsi="Arial" w:cs="Arial"/>
          <w:b/>
          <w:color w:val="0000FF"/>
          <w:sz w:val="24"/>
        </w:rPr>
        <w:t>R4-2313729</w:t>
      </w:r>
      <w:r>
        <w:rPr>
          <w:rFonts w:ascii="Arial" w:hAnsi="Arial" w:cs="Arial"/>
          <w:b/>
          <w:color w:val="0000FF"/>
          <w:sz w:val="24"/>
        </w:rPr>
        <w:tab/>
      </w:r>
      <w:r>
        <w:rPr>
          <w:rFonts w:ascii="Arial" w:hAnsi="Arial" w:cs="Arial"/>
          <w:b/>
          <w:sz w:val="24"/>
        </w:rPr>
        <w:t>TP for 38.896: Addition of PC2 for n71</w:t>
      </w:r>
    </w:p>
    <w:p w14:paraId="63CBC42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1B3130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8C7F" w14:textId="77777777" w:rsidR="00BC378C" w:rsidRDefault="00BC378C" w:rsidP="00BC378C">
      <w:pPr>
        <w:rPr>
          <w:rFonts w:ascii="Arial" w:hAnsi="Arial" w:cs="Arial"/>
          <w:b/>
          <w:sz w:val="24"/>
        </w:rPr>
      </w:pPr>
      <w:r>
        <w:rPr>
          <w:rFonts w:ascii="Arial" w:hAnsi="Arial" w:cs="Arial"/>
          <w:b/>
          <w:color w:val="0000FF"/>
          <w:sz w:val="24"/>
        </w:rPr>
        <w:t>R4-2313730</w:t>
      </w:r>
      <w:r>
        <w:rPr>
          <w:rFonts w:ascii="Arial" w:hAnsi="Arial" w:cs="Arial"/>
          <w:b/>
          <w:color w:val="0000FF"/>
          <w:sz w:val="24"/>
        </w:rPr>
        <w:tab/>
      </w:r>
      <w:r>
        <w:rPr>
          <w:rFonts w:ascii="Arial" w:hAnsi="Arial" w:cs="Arial"/>
          <w:b/>
          <w:sz w:val="24"/>
        </w:rPr>
        <w:t>TP for 38.896: Addition of PC2 for n85</w:t>
      </w:r>
    </w:p>
    <w:p w14:paraId="748DB44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7B4B22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EC59" w14:textId="77777777" w:rsidR="00BC378C" w:rsidRDefault="00BC378C" w:rsidP="00BC378C">
      <w:pPr>
        <w:rPr>
          <w:rFonts w:ascii="Arial" w:hAnsi="Arial" w:cs="Arial"/>
          <w:b/>
          <w:sz w:val="24"/>
        </w:rPr>
      </w:pPr>
      <w:r>
        <w:rPr>
          <w:rFonts w:ascii="Arial" w:hAnsi="Arial" w:cs="Arial"/>
          <w:b/>
          <w:color w:val="0000FF"/>
          <w:sz w:val="24"/>
        </w:rPr>
        <w:t>R4-2313731</w:t>
      </w:r>
      <w:r>
        <w:rPr>
          <w:rFonts w:ascii="Arial" w:hAnsi="Arial" w:cs="Arial"/>
          <w:b/>
          <w:color w:val="0000FF"/>
          <w:sz w:val="24"/>
        </w:rPr>
        <w:tab/>
      </w:r>
      <w:r>
        <w:rPr>
          <w:rFonts w:ascii="Arial" w:hAnsi="Arial" w:cs="Arial"/>
          <w:b/>
          <w:sz w:val="24"/>
        </w:rPr>
        <w:t>Draft CR for 38.101-1: Addition of PC2 for n25, n66, n71 and n85</w:t>
      </w:r>
    </w:p>
    <w:p w14:paraId="7CF9B74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12F8C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709C" w14:textId="77777777" w:rsidR="00BC378C" w:rsidRDefault="00BC378C" w:rsidP="00BC378C">
      <w:pPr>
        <w:pStyle w:val="Heading3"/>
      </w:pPr>
      <w:bookmarkStart w:id="141" w:name="_Toc142747608"/>
      <w:r>
        <w:lastRenderedPageBreak/>
        <w:t>7.23</w:t>
      </w:r>
      <w:r>
        <w:tab/>
        <w:t>Rel-18 downlink interruption for NR and EN-DC band combinations at dynamic Tx switching</w:t>
      </w:r>
      <w:bookmarkEnd w:id="141"/>
    </w:p>
    <w:p w14:paraId="2760094F" w14:textId="77777777" w:rsidR="00BC378C" w:rsidRDefault="00BC378C" w:rsidP="00BC378C">
      <w:pPr>
        <w:pStyle w:val="Heading4"/>
      </w:pPr>
      <w:bookmarkStart w:id="142" w:name="_Toc142747609"/>
      <w:r>
        <w:t>7.23.1</w:t>
      </w:r>
      <w:r>
        <w:tab/>
        <w:t>Rapporteur input (WID/TR/CR)</w:t>
      </w:r>
      <w:bookmarkEnd w:id="142"/>
    </w:p>
    <w:p w14:paraId="2A51E043" w14:textId="77777777" w:rsidR="00BC378C" w:rsidRDefault="00BC378C" w:rsidP="00BC378C">
      <w:pPr>
        <w:rPr>
          <w:rFonts w:ascii="Arial" w:hAnsi="Arial" w:cs="Arial"/>
          <w:b/>
          <w:sz w:val="24"/>
        </w:rPr>
      </w:pPr>
      <w:r>
        <w:rPr>
          <w:rFonts w:ascii="Arial" w:hAnsi="Arial" w:cs="Arial"/>
          <w:b/>
          <w:color w:val="0000FF"/>
          <w:sz w:val="24"/>
        </w:rPr>
        <w:t>R4-2312721</w:t>
      </w:r>
      <w:r>
        <w:rPr>
          <w:rFonts w:ascii="Arial" w:hAnsi="Arial" w:cs="Arial"/>
          <w:b/>
          <w:color w:val="0000FF"/>
          <w:sz w:val="24"/>
        </w:rPr>
        <w:tab/>
      </w:r>
      <w:r>
        <w:rPr>
          <w:rFonts w:ascii="Arial" w:hAnsi="Arial" w:cs="Arial"/>
          <w:b/>
          <w:sz w:val="24"/>
        </w:rPr>
        <w:t>CR to R16 38.307 Release independent requirements for 2CC 1Tx-2Tx switching</w:t>
      </w:r>
    </w:p>
    <w:p w14:paraId="2215258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CR-0121  rev  Cat: B (Rel-16)</w:t>
      </w:r>
      <w:r>
        <w:rPr>
          <w:i/>
        </w:rPr>
        <w:br/>
      </w:r>
      <w:r>
        <w:rPr>
          <w:i/>
        </w:rPr>
        <w:br/>
      </w:r>
      <w:r>
        <w:rPr>
          <w:i/>
        </w:rPr>
        <w:tab/>
      </w:r>
      <w:r>
        <w:rPr>
          <w:i/>
        </w:rPr>
        <w:tab/>
      </w:r>
      <w:r>
        <w:rPr>
          <w:i/>
        </w:rPr>
        <w:tab/>
      </w:r>
      <w:r>
        <w:rPr>
          <w:i/>
        </w:rPr>
        <w:tab/>
      </w:r>
      <w:r>
        <w:rPr>
          <w:i/>
        </w:rPr>
        <w:tab/>
        <w:t>Source: China Telecom</w:t>
      </w:r>
    </w:p>
    <w:p w14:paraId="204DBF48" w14:textId="77777777" w:rsidR="00BC378C" w:rsidRDefault="00BC378C" w:rsidP="00BC378C">
      <w:pPr>
        <w:rPr>
          <w:rFonts w:ascii="Arial" w:hAnsi="Arial" w:cs="Arial"/>
          <w:b/>
        </w:rPr>
      </w:pPr>
      <w:r>
        <w:rPr>
          <w:rFonts w:ascii="Arial" w:hAnsi="Arial" w:cs="Arial"/>
          <w:b/>
        </w:rPr>
        <w:t xml:space="preserve">Abstract: </w:t>
      </w:r>
    </w:p>
    <w:p w14:paraId="61AFDDB5" w14:textId="77777777" w:rsidR="00BC378C" w:rsidRDefault="00BC378C" w:rsidP="00BC378C">
      <w:r>
        <w:t>Introduce release independent requirements for 2CC 1Tx-2Tx switching based on approved TP R4-2306549</w:t>
      </w:r>
    </w:p>
    <w:p w14:paraId="32D95D91"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6455" w14:textId="77777777" w:rsidR="00842036" w:rsidRDefault="00BC378C" w:rsidP="00BC378C">
      <w:pPr>
        <w:rPr>
          <w:rFonts w:ascii="Arial" w:hAnsi="Arial" w:cs="Arial"/>
          <w:b/>
          <w:sz w:val="24"/>
        </w:rPr>
      </w:pPr>
      <w:r>
        <w:rPr>
          <w:rFonts w:ascii="Arial" w:hAnsi="Arial" w:cs="Arial"/>
          <w:b/>
          <w:color w:val="0000FF"/>
          <w:sz w:val="24"/>
        </w:rPr>
        <w:t>R4-2312722</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6300F6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CR-0122  rev  Cat: B (Rel-17)</w:t>
      </w:r>
      <w:r>
        <w:rPr>
          <w:i/>
        </w:rPr>
        <w:br/>
      </w:r>
      <w:r>
        <w:rPr>
          <w:i/>
        </w:rPr>
        <w:br/>
      </w:r>
      <w:r>
        <w:rPr>
          <w:i/>
        </w:rPr>
        <w:tab/>
      </w:r>
      <w:r>
        <w:rPr>
          <w:i/>
        </w:rPr>
        <w:tab/>
      </w:r>
      <w:r>
        <w:rPr>
          <w:i/>
        </w:rPr>
        <w:tab/>
      </w:r>
      <w:r>
        <w:rPr>
          <w:i/>
        </w:rPr>
        <w:tab/>
      </w:r>
      <w:r>
        <w:rPr>
          <w:i/>
        </w:rPr>
        <w:tab/>
        <w:t>Source: China Telecom</w:t>
      </w:r>
    </w:p>
    <w:p w14:paraId="370B1191" w14:textId="77777777" w:rsidR="00BC378C" w:rsidRDefault="00BC378C" w:rsidP="00BC378C">
      <w:pPr>
        <w:rPr>
          <w:rFonts w:ascii="Arial" w:hAnsi="Arial" w:cs="Arial"/>
          <w:b/>
        </w:rPr>
      </w:pPr>
      <w:r>
        <w:rPr>
          <w:rFonts w:ascii="Arial" w:hAnsi="Arial" w:cs="Arial"/>
          <w:b/>
        </w:rPr>
        <w:t xml:space="preserve">Abstract: </w:t>
      </w:r>
    </w:p>
    <w:p w14:paraId="3EADB1A1" w14:textId="77777777" w:rsidR="00BC378C" w:rsidRDefault="00BC378C" w:rsidP="00BC378C">
      <w:r>
        <w:t>Introduce release independent requirements for 3CC 1Tx-2Tx switching and 2CC or 3CC 2Tx-2Tx switching based on approved TP R4-2306549</w:t>
      </w:r>
    </w:p>
    <w:p w14:paraId="288452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40B1" w14:textId="77777777" w:rsidR="00BC378C" w:rsidRDefault="00BC378C" w:rsidP="00BC378C">
      <w:pPr>
        <w:pStyle w:val="Heading4"/>
      </w:pPr>
      <w:bookmarkStart w:id="143" w:name="_Toc142747610"/>
      <w:r>
        <w:t>7.23.2</w:t>
      </w:r>
      <w:r>
        <w:tab/>
        <w:t>UE RF requirements</w:t>
      </w:r>
      <w:bookmarkEnd w:id="143"/>
    </w:p>
    <w:p w14:paraId="435AB831" w14:textId="77777777" w:rsidR="00BC378C" w:rsidRDefault="00BC378C" w:rsidP="00BC378C">
      <w:pPr>
        <w:pStyle w:val="Heading3"/>
      </w:pPr>
      <w:bookmarkStart w:id="144" w:name="_Toc142747611"/>
      <w:r>
        <w:t>7.24</w:t>
      </w:r>
      <w:r>
        <w:tab/>
        <w:t>Additional NR bands for UL-MIMO in Rel-18</w:t>
      </w:r>
      <w:bookmarkEnd w:id="144"/>
    </w:p>
    <w:p w14:paraId="0A590D3D" w14:textId="77777777" w:rsidR="00BC378C" w:rsidRDefault="00BC378C" w:rsidP="00BC378C">
      <w:pPr>
        <w:pStyle w:val="Heading4"/>
      </w:pPr>
      <w:bookmarkStart w:id="145" w:name="_Toc142747612"/>
      <w:r>
        <w:t>7.24.1</w:t>
      </w:r>
      <w:r>
        <w:tab/>
        <w:t>Rapporteur Input (WID/TR/CR)</w:t>
      </w:r>
      <w:bookmarkEnd w:id="145"/>
    </w:p>
    <w:p w14:paraId="155DA40C" w14:textId="77777777" w:rsidR="00BC378C" w:rsidRDefault="00BC378C" w:rsidP="00BC378C">
      <w:pPr>
        <w:rPr>
          <w:rFonts w:ascii="Arial" w:hAnsi="Arial" w:cs="Arial"/>
          <w:b/>
          <w:sz w:val="24"/>
        </w:rPr>
      </w:pPr>
      <w:r>
        <w:rPr>
          <w:rFonts w:ascii="Arial" w:hAnsi="Arial" w:cs="Arial"/>
          <w:b/>
          <w:color w:val="0000FF"/>
          <w:sz w:val="24"/>
        </w:rPr>
        <w:t>R4-2313092</w:t>
      </w:r>
      <w:r>
        <w:rPr>
          <w:rFonts w:ascii="Arial" w:hAnsi="Arial" w:cs="Arial"/>
          <w:b/>
          <w:color w:val="0000FF"/>
          <w:sz w:val="24"/>
        </w:rPr>
        <w:tab/>
      </w:r>
      <w:r>
        <w:rPr>
          <w:rFonts w:ascii="Arial" w:hAnsi="Arial" w:cs="Arial"/>
          <w:b/>
          <w:sz w:val="24"/>
        </w:rPr>
        <w:t>Big CR for 38.101-1 introduce UL MIMO configurations for Rel-18</w:t>
      </w:r>
    </w:p>
    <w:p w14:paraId="446B0D6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CR-1772  rev  Cat: B (Rel-18)</w:t>
      </w:r>
      <w:r>
        <w:rPr>
          <w:i/>
        </w:rPr>
        <w:br/>
      </w:r>
      <w:r>
        <w:rPr>
          <w:i/>
        </w:rPr>
        <w:br/>
      </w:r>
      <w:r>
        <w:rPr>
          <w:i/>
        </w:rPr>
        <w:tab/>
      </w:r>
      <w:r>
        <w:rPr>
          <w:i/>
        </w:rPr>
        <w:tab/>
      </w:r>
      <w:r>
        <w:rPr>
          <w:i/>
        </w:rPr>
        <w:tab/>
      </w:r>
      <w:r>
        <w:rPr>
          <w:i/>
        </w:rPr>
        <w:tab/>
      </w:r>
      <w:r>
        <w:rPr>
          <w:i/>
        </w:rPr>
        <w:tab/>
        <w:t>Source: Huawei, HiSilicon</w:t>
      </w:r>
    </w:p>
    <w:p w14:paraId="59ED95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E8B4E" w14:textId="77777777" w:rsidR="00BC378C" w:rsidRDefault="00BC378C" w:rsidP="00BC378C">
      <w:pPr>
        <w:rPr>
          <w:rFonts w:ascii="Arial" w:hAnsi="Arial" w:cs="Arial"/>
          <w:b/>
          <w:sz w:val="24"/>
        </w:rPr>
      </w:pPr>
      <w:r>
        <w:rPr>
          <w:rFonts w:ascii="Arial" w:hAnsi="Arial" w:cs="Arial"/>
          <w:b/>
          <w:color w:val="0000FF"/>
          <w:sz w:val="24"/>
        </w:rPr>
        <w:t>R4-2313093</w:t>
      </w:r>
      <w:r>
        <w:rPr>
          <w:rFonts w:ascii="Arial" w:hAnsi="Arial" w:cs="Arial"/>
          <w:b/>
          <w:color w:val="0000FF"/>
          <w:sz w:val="24"/>
        </w:rPr>
        <w:tab/>
      </w:r>
      <w:r>
        <w:rPr>
          <w:rFonts w:ascii="Arial" w:hAnsi="Arial" w:cs="Arial"/>
          <w:b/>
          <w:sz w:val="24"/>
        </w:rPr>
        <w:t>Revised WID: Additional NR bands for UL-MIMO in Rel-18</w:t>
      </w:r>
    </w:p>
    <w:p w14:paraId="1982DD5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C7240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002B" w14:textId="77777777" w:rsidR="00BC378C" w:rsidRDefault="00BC378C" w:rsidP="00BC378C">
      <w:pPr>
        <w:pStyle w:val="Heading4"/>
      </w:pPr>
      <w:bookmarkStart w:id="146" w:name="_Toc142747613"/>
      <w:r>
        <w:t>7.24.2</w:t>
      </w:r>
      <w:r>
        <w:tab/>
        <w:t>UE RF requirements</w:t>
      </w:r>
      <w:bookmarkEnd w:id="146"/>
    </w:p>
    <w:p w14:paraId="579B4ADC" w14:textId="77777777" w:rsidR="00BC378C" w:rsidRDefault="00BC378C" w:rsidP="00BC378C">
      <w:pPr>
        <w:rPr>
          <w:rFonts w:ascii="Arial" w:hAnsi="Arial" w:cs="Arial"/>
          <w:b/>
          <w:sz w:val="24"/>
        </w:rPr>
      </w:pPr>
      <w:r>
        <w:rPr>
          <w:rFonts w:ascii="Arial" w:hAnsi="Arial" w:cs="Arial"/>
          <w:b/>
          <w:color w:val="0000FF"/>
          <w:sz w:val="24"/>
        </w:rPr>
        <w:t>R4-2311925</w:t>
      </w:r>
      <w:r>
        <w:rPr>
          <w:rFonts w:ascii="Arial" w:hAnsi="Arial" w:cs="Arial"/>
          <w:b/>
          <w:color w:val="0000FF"/>
          <w:sz w:val="24"/>
        </w:rPr>
        <w:tab/>
      </w:r>
      <w:r>
        <w:rPr>
          <w:rFonts w:ascii="Arial" w:hAnsi="Arial" w:cs="Arial"/>
          <w:b/>
          <w:sz w:val="24"/>
        </w:rPr>
        <w:t>Draft CR for n13 PC3 UL MIMO</w:t>
      </w:r>
    </w:p>
    <w:p w14:paraId="7B93C092"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Bell Mobility, TELUS</w:t>
      </w:r>
    </w:p>
    <w:p w14:paraId="6E4F9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635B" w14:textId="77777777" w:rsidR="00BC378C" w:rsidRDefault="00BC378C" w:rsidP="00BC378C">
      <w:pPr>
        <w:pStyle w:val="Heading3"/>
      </w:pPr>
      <w:bookmarkStart w:id="147" w:name="_Toc142747614"/>
      <w:r>
        <w:t>7.25</w:t>
      </w:r>
      <w:r>
        <w:tab/>
        <w:t>Adding new NR FDD bands for RedCap in Rel-18</w:t>
      </w:r>
      <w:bookmarkEnd w:id="147"/>
    </w:p>
    <w:p w14:paraId="26358908" w14:textId="77777777" w:rsidR="00BC378C" w:rsidRDefault="00BC378C" w:rsidP="00BC378C">
      <w:pPr>
        <w:pStyle w:val="Heading4"/>
      </w:pPr>
      <w:bookmarkStart w:id="148" w:name="_Toc142747615"/>
      <w:r>
        <w:t>7.25.1</w:t>
      </w:r>
      <w:r>
        <w:tab/>
        <w:t>Rapporteur input</w:t>
      </w:r>
      <w:bookmarkEnd w:id="148"/>
    </w:p>
    <w:p w14:paraId="6ED6ABD4" w14:textId="77777777" w:rsidR="00BC378C" w:rsidRDefault="00BC378C" w:rsidP="00BC378C">
      <w:pPr>
        <w:pStyle w:val="Heading4"/>
      </w:pPr>
      <w:bookmarkStart w:id="149" w:name="_Toc142747616"/>
      <w:r>
        <w:t>7.25.2</w:t>
      </w:r>
      <w:r>
        <w:tab/>
        <w:t>UE RF requirements</w:t>
      </w:r>
      <w:bookmarkEnd w:id="149"/>
    </w:p>
    <w:p w14:paraId="3C8ADF7F" w14:textId="77777777" w:rsidR="00BC378C" w:rsidRDefault="00BC378C" w:rsidP="00BC378C">
      <w:pPr>
        <w:rPr>
          <w:rFonts w:ascii="Arial" w:hAnsi="Arial" w:cs="Arial"/>
          <w:b/>
          <w:sz w:val="24"/>
        </w:rPr>
      </w:pPr>
      <w:r>
        <w:rPr>
          <w:rFonts w:ascii="Arial" w:hAnsi="Arial" w:cs="Arial"/>
          <w:b/>
          <w:color w:val="0000FF"/>
          <w:sz w:val="24"/>
        </w:rPr>
        <w:t>R4-2313469</w:t>
      </w:r>
      <w:r>
        <w:rPr>
          <w:rFonts w:ascii="Arial" w:hAnsi="Arial" w:cs="Arial"/>
          <w:b/>
          <w:color w:val="0000FF"/>
          <w:sz w:val="24"/>
        </w:rPr>
        <w:tab/>
      </w:r>
      <w:r>
        <w:rPr>
          <w:rFonts w:ascii="Arial" w:hAnsi="Arial" w:cs="Arial"/>
          <w:b/>
          <w:sz w:val="24"/>
        </w:rPr>
        <w:t>Redcap UE supporting release independent frequency band</w:t>
      </w:r>
    </w:p>
    <w:p w14:paraId="36ACF22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D305BC" w14:textId="77777777" w:rsidR="00BC378C" w:rsidRDefault="00BC378C" w:rsidP="00BC378C">
      <w:pPr>
        <w:rPr>
          <w:rFonts w:ascii="Arial" w:hAnsi="Arial" w:cs="Arial"/>
          <w:b/>
        </w:rPr>
      </w:pPr>
      <w:r>
        <w:rPr>
          <w:rFonts w:ascii="Arial" w:hAnsi="Arial" w:cs="Arial"/>
          <w:b/>
        </w:rPr>
        <w:t xml:space="preserve">Abstract: </w:t>
      </w:r>
    </w:p>
    <w:p w14:paraId="718FB3EB" w14:textId="77777777" w:rsidR="00BC378C" w:rsidRDefault="00BC378C" w:rsidP="00BC378C">
      <w:r>
        <w:t>In this contribution, we present our view on the proposal for adding RedCap UE as release independent feature for adding bands for Rel-18 RedCap WI[1][2].</w:t>
      </w:r>
    </w:p>
    <w:p w14:paraId="30F628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E5BD" w14:textId="77777777" w:rsidR="00BC378C" w:rsidRDefault="00BC378C" w:rsidP="00BC378C">
      <w:pPr>
        <w:rPr>
          <w:rFonts w:ascii="Arial" w:hAnsi="Arial" w:cs="Arial"/>
          <w:b/>
          <w:sz w:val="24"/>
        </w:rPr>
      </w:pPr>
      <w:r>
        <w:rPr>
          <w:rFonts w:ascii="Arial" w:hAnsi="Arial" w:cs="Arial"/>
          <w:b/>
          <w:color w:val="0000FF"/>
          <w:sz w:val="24"/>
        </w:rPr>
        <w:t>R4-2313470</w:t>
      </w:r>
      <w:r>
        <w:rPr>
          <w:rFonts w:ascii="Arial" w:hAnsi="Arial" w:cs="Arial"/>
          <w:b/>
          <w:color w:val="0000FF"/>
          <w:sz w:val="24"/>
        </w:rPr>
        <w:tab/>
      </w:r>
      <w:r>
        <w:rPr>
          <w:rFonts w:ascii="Arial" w:hAnsi="Arial" w:cs="Arial"/>
          <w:b/>
          <w:sz w:val="24"/>
        </w:rPr>
        <w:t>CR adding REFSENS for HD-FDD RedCap UE for band n105</w:t>
      </w:r>
    </w:p>
    <w:p w14:paraId="55CD87F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CR-1797  rev  Cat: B (Rel-18)</w:t>
      </w:r>
      <w:r>
        <w:rPr>
          <w:i/>
        </w:rPr>
        <w:br/>
      </w:r>
      <w:r>
        <w:rPr>
          <w:i/>
        </w:rPr>
        <w:br/>
      </w:r>
      <w:r>
        <w:rPr>
          <w:i/>
        </w:rPr>
        <w:tab/>
      </w:r>
      <w:r>
        <w:rPr>
          <w:i/>
        </w:rPr>
        <w:tab/>
      </w:r>
      <w:r>
        <w:rPr>
          <w:i/>
        </w:rPr>
        <w:tab/>
      </w:r>
      <w:r>
        <w:rPr>
          <w:i/>
        </w:rPr>
        <w:tab/>
      </w:r>
      <w:r>
        <w:rPr>
          <w:i/>
        </w:rPr>
        <w:tab/>
        <w:t>Source: Ericsson</w:t>
      </w:r>
    </w:p>
    <w:p w14:paraId="48E69FFE" w14:textId="77777777" w:rsidR="00BC378C" w:rsidRDefault="00BC378C" w:rsidP="00BC378C">
      <w:pPr>
        <w:rPr>
          <w:rFonts w:ascii="Arial" w:hAnsi="Arial" w:cs="Arial"/>
          <w:b/>
        </w:rPr>
      </w:pPr>
      <w:r>
        <w:rPr>
          <w:rFonts w:ascii="Arial" w:hAnsi="Arial" w:cs="Arial"/>
          <w:b/>
        </w:rPr>
        <w:t xml:space="preserve">Abstract: </w:t>
      </w:r>
    </w:p>
    <w:p w14:paraId="5294BE1F" w14:textId="77777777" w:rsidR="00BC378C" w:rsidRDefault="00BC378C" w:rsidP="00BC378C">
      <w:r>
        <w:t>Adding REFSENS requirements for HD-FDD RedCap UE for band n105 in Rel-18</w:t>
      </w:r>
    </w:p>
    <w:p w14:paraId="2F4E85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C6D2" w14:textId="77777777" w:rsidR="00BC378C" w:rsidRDefault="00BC378C" w:rsidP="00BC378C">
      <w:pPr>
        <w:rPr>
          <w:rFonts w:ascii="Arial" w:hAnsi="Arial" w:cs="Arial"/>
          <w:b/>
          <w:sz w:val="24"/>
        </w:rPr>
      </w:pPr>
      <w:r>
        <w:rPr>
          <w:rFonts w:ascii="Arial" w:hAnsi="Arial" w:cs="Arial"/>
          <w:b/>
          <w:color w:val="0000FF"/>
          <w:sz w:val="24"/>
        </w:rPr>
        <w:t>R4-2313471</w:t>
      </w:r>
      <w:r>
        <w:rPr>
          <w:rFonts w:ascii="Arial" w:hAnsi="Arial" w:cs="Arial"/>
          <w:b/>
          <w:color w:val="0000FF"/>
          <w:sz w:val="24"/>
        </w:rPr>
        <w:tab/>
      </w:r>
      <w:r>
        <w:rPr>
          <w:rFonts w:ascii="Arial" w:hAnsi="Arial" w:cs="Arial"/>
          <w:b/>
          <w:sz w:val="24"/>
        </w:rPr>
        <w:t>CR adding RedCap UE as Release independent feature</w:t>
      </w:r>
    </w:p>
    <w:p w14:paraId="11E5633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CR-0124  rev  Cat: B (Rel-18)</w:t>
      </w:r>
      <w:r>
        <w:rPr>
          <w:i/>
        </w:rPr>
        <w:br/>
      </w:r>
      <w:r>
        <w:rPr>
          <w:i/>
        </w:rPr>
        <w:br/>
      </w:r>
      <w:r>
        <w:rPr>
          <w:i/>
        </w:rPr>
        <w:tab/>
      </w:r>
      <w:r>
        <w:rPr>
          <w:i/>
        </w:rPr>
        <w:tab/>
      </w:r>
      <w:r>
        <w:rPr>
          <w:i/>
        </w:rPr>
        <w:tab/>
      </w:r>
      <w:r>
        <w:rPr>
          <w:i/>
        </w:rPr>
        <w:tab/>
      </w:r>
      <w:r>
        <w:rPr>
          <w:i/>
        </w:rPr>
        <w:tab/>
        <w:t>Source: Ericsson</w:t>
      </w:r>
    </w:p>
    <w:p w14:paraId="281B4736" w14:textId="77777777" w:rsidR="00BC378C" w:rsidRDefault="00BC378C" w:rsidP="00BC378C">
      <w:pPr>
        <w:rPr>
          <w:rFonts w:ascii="Arial" w:hAnsi="Arial" w:cs="Arial"/>
          <w:b/>
        </w:rPr>
      </w:pPr>
      <w:r>
        <w:rPr>
          <w:rFonts w:ascii="Arial" w:hAnsi="Arial" w:cs="Arial"/>
          <w:b/>
        </w:rPr>
        <w:t xml:space="preserve">Abstract: </w:t>
      </w:r>
    </w:p>
    <w:p w14:paraId="3987B87C" w14:textId="77777777" w:rsidR="00BC378C" w:rsidRDefault="00BC378C" w:rsidP="00BC378C">
      <w:r>
        <w:t>CR for adding RedCap UE for release independent feature</w:t>
      </w:r>
    </w:p>
    <w:p w14:paraId="26BD4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F988" w14:textId="77777777" w:rsidR="00BC378C" w:rsidRDefault="00BC378C" w:rsidP="00BC378C">
      <w:pPr>
        <w:pStyle w:val="Heading3"/>
      </w:pPr>
      <w:bookmarkStart w:id="150" w:name="_Toc142747617"/>
      <w:r>
        <w:t>7.26</w:t>
      </w:r>
      <w:r>
        <w:tab/>
        <w:t>Adding new channel bandwidth(s) support to existing NR bands</w:t>
      </w:r>
      <w:bookmarkEnd w:id="150"/>
    </w:p>
    <w:p w14:paraId="22B1B724" w14:textId="77777777" w:rsidR="00BC378C" w:rsidRDefault="00BC378C" w:rsidP="00BC378C">
      <w:pPr>
        <w:pStyle w:val="Heading4"/>
      </w:pPr>
      <w:bookmarkStart w:id="151" w:name="_Toc142747618"/>
      <w:r>
        <w:t>7.26.1</w:t>
      </w:r>
      <w:r>
        <w:tab/>
        <w:t>Rapporteur input (WID/TR/CR)</w:t>
      </w:r>
      <w:bookmarkEnd w:id="151"/>
    </w:p>
    <w:p w14:paraId="16CBA6AA" w14:textId="77777777" w:rsidR="00BC378C" w:rsidRDefault="00BC378C" w:rsidP="00BC378C">
      <w:pPr>
        <w:rPr>
          <w:rFonts w:ascii="Arial" w:hAnsi="Arial" w:cs="Arial"/>
          <w:b/>
          <w:sz w:val="24"/>
        </w:rPr>
      </w:pPr>
      <w:r>
        <w:rPr>
          <w:rFonts w:ascii="Arial" w:hAnsi="Arial" w:cs="Arial"/>
          <w:b/>
          <w:color w:val="0000FF"/>
          <w:sz w:val="24"/>
        </w:rPr>
        <w:t>R4-2313249</w:t>
      </w:r>
      <w:r>
        <w:rPr>
          <w:rFonts w:ascii="Arial" w:hAnsi="Arial" w:cs="Arial"/>
          <w:b/>
          <w:color w:val="0000FF"/>
          <w:sz w:val="24"/>
        </w:rPr>
        <w:tab/>
      </w:r>
      <w:r>
        <w:rPr>
          <w:rFonts w:ascii="Arial" w:hAnsi="Arial" w:cs="Arial"/>
          <w:b/>
          <w:sz w:val="24"/>
        </w:rPr>
        <w:t>Revised Basket WID on adding channel bandwidth support to existing NR bands</w:t>
      </w:r>
    </w:p>
    <w:p w14:paraId="1DC57F48"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CB0B77C" w14:textId="77777777" w:rsidR="00BC378C" w:rsidRDefault="00BC378C" w:rsidP="00BC378C">
      <w:pPr>
        <w:rPr>
          <w:rFonts w:ascii="Arial" w:hAnsi="Arial" w:cs="Arial"/>
          <w:b/>
        </w:rPr>
      </w:pPr>
      <w:r>
        <w:rPr>
          <w:rFonts w:ascii="Arial" w:hAnsi="Arial" w:cs="Arial"/>
          <w:b/>
        </w:rPr>
        <w:t xml:space="preserve">Abstract: </w:t>
      </w:r>
    </w:p>
    <w:p w14:paraId="627BF114" w14:textId="77777777" w:rsidR="00BC378C" w:rsidRDefault="00BC378C" w:rsidP="00BC378C">
      <w:r>
        <w:lastRenderedPageBreak/>
        <w:t>This contribution is a revision of the Rel-18 basket WI for adding new channel BW in existing NR bands</w:t>
      </w:r>
    </w:p>
    <w:p w14:paraId="47DC6E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7C9B" w14:textId="77777777" w:rsidR="00BC378C" w:rsidRDefault="00BC378C" w:rsidP="00BC378C">
      <w:pPr>
        <w:rPr>
          <w:rFonts w:ascii="Arial" w:hAnsi="Arial" w:cs="Arial"/>
          <w:b/>
          <w:sz w:val="24"/>
        </w:rPr>
      </w:pPr>
      <w:r>
        <w:rPr>
          <w:rFonts w:ascii="Arial" w:hAnsi="Arial" w:cs="Arial"/>
          <w:b/>
          <w:color w:val="0000FF"/>
          <w:sz w:val="24"/>
        </w:rPr>
        <w:t>R4-2313250</w:t>
      </w:r>
      <w:r>
        <w:rPr>
          <w:rFonts w:ascii="Arial" w:hAnsi="Arial" w:cs="Arial"/>
          <w:b/>
          <w:color w:val="0000FF"/>
          <w:sz w:val="24"/>
        </w:rPr>
        <w:tab/>
      </w:r>
      <w:r>
        <w:rPr>
          <w:rFonts w:ascii="Arial" w:hAnsi="Arial" w:cs="Arial"/>
          <w:b/>
          <w:sz w:val="24"/>
        </w:rPr>
        <w:t>Big CR to TS 38.104: Adding channel BW support in existing NR bands</w:t>
      </w:r>
    </w:p>
    <w:p w14:paraId="380938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CR-0512  rev  Cat: B (Rel-18)</w:t>
      </w:r>
      <w:r>
        <w:rPr>
          <w:i/>
        </w:rPr>
        <w:br/>
      </w:r>
      <w:r>
        <w:rPr>
          <w:i/>
        </w:rPr>
        <w:br/>
      </w:r>
      <w:r>
        <w:rPr>
          <w:i/>
        </w:rPr>
        <w:tab/>
      </w:r>
      <w:r>
        <w:rPr>
          <w:i/>
        </w:rPr>
        <w:tab/>
      </w:r>
      <w:r>
        <w:rPr>
          <w:i/>
        </w:rPr>
        <w:tab/>
      </w:r>
      <w:r>
        <w:rPr>
          <w:i/>
        </w:rPr>
        <w:tab/>
      </w:r>
      <w:r>
        <w:rPr>
          <w:i/>
        </w:rPr>
        <w:tab/>
        <w:t>Source: Ericsson</w:t>
      </w:r>
    </w:p>
    <w:p w14:paraId="54C95972" w14:textId="77777777" w:rsidR="00BC378C" w:rsidRDefault="00BC378C" w:rsidP="00BC378C">
      <w:pPr>
        <w:rPr>
          <w:rFonts w:ascii="Arial" w:hAnsi="Arial" w:cs="Arial"/>
          <w:b/>
        </w:rPr>
      </w:pPr>
      <w:r>
        <w:rPr>
          <w:rFonts w:ascii="Arial" w:hAnsi="Arial" w:cs="Arial"/>
          <w:b/>
        </w:rPr>
        <w:t xml:space="preserve">Abstract: </w:t>
      </w:r>
    </w:p>
    <w:p w14:paraId="4B79472D" w14:textId="77777777" w:rsidR="00BC378C" w:rsidRDefault="00BC378C" w:rsidP="00BC378C">
      <w:r>
        <w:t>This big CR will capture all draft CRs endorsed in RAN4#106 meeting</w:t>
      </w:r>
    </w:p>
    <w:p w14:paraId="06AC5E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842A6" w14:textId="77777777" w:rsidR="00BC378C" w:rsidRDefault="00BC378C" w:rsidP="00BC378C">
      <w:pPr>
        <w:rPr>
          <w:rFonts w:ascii="Arial" w:hAnsi="Arial" w:cs="Arial"/>
          <w:b/>
          <w:sz w:val="24"/>
        </w:rPr>
      </w:pPr>
      <w:r>
        <w:rPr>
          <w:rFonts w:ascii="Arial" w:hAnsi="Arial" w:cs="Arial"/>
          <w:b/>
          <w:color w:val="0000FF"/>
          <w:sz w:val="24"/>
        </w:rPr>
        <w:t>R4-2313251</w:t>
      </w:r>
      <w:r>
        <w:rPr>
          <w:rFonts w:ascii="Arial" w:hAnsi="Arial" w:cs="Arial"/>
          <w:b/>
          <w:color w:val="0000FF"/>
          <w:sz w:val="24"/>
        </w:rPr>
        <w:tab/>
      </w:r>
      <w:r>
        <w:rPr>
          <w:rFonts w:ascii="Arial" w:hAnsi="Arial" w:cs="Arial"/>
          <w:b/>
          <w:sz w:val="24"/>
        </w:rPr>
        <w:t>Big CR to TS 38.101-1: Adding channel BW support in existing NR bands</w:t>
      </w:r>
    </w:p>
    <w:p w14:paraId="5B1190C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CR-1780  rev  Cat: B (Rel-18)</w:t>
      </w:r>
      <w:r>
        <w:rPr>
          <w:i/>
        </w:rPr>
        <w:br/>
      </w:r>
      <w:r>
        <w:rPr>
          <w:i/>
        </w:rPr>
        <w:br/>
      </w:r>
      <w:r>
        <w:rPr>
          <w:i/>
        </w:rPr>
        <w:tab/>
      </w:r>
      <w:r>
        <w:rPr>
          <w:i/>
        </w:rPr>
        <w:tab/>
      </w:r>
      <w:r>
        <w:rPr>
          <w:i/>
        </w:rPr>
        <w:tab/>
      </w:r>
      <w:r>
        <w:rPr>
          <w:i/>
        </w:rPr>
        <w:tab/>
      </w:r>
      <w:r>
        <w:rPr>
          <w:i/>
        </w:rPr>
        <w:tab/>
        <w:t>Source: Ericsson</w:t>
      </w:r>
    </w:p>
    <w:p w14:paraId="4BEBFE28" w14:textId="77777777" w:rsidR="00BC378C" w:rsidRDefault="00BC378C" w:rsidP="00BC378C">
      <w:pPr>
        <w:rPr>
          <w:rFonts w:ascii="Arial" w:hAnsi="Arial" w:cs="Arial"/>
          <w:b/>
        </w:rPr>
      </w:pPr>
      <w:r>
        <w:rPr>
          <w:rFonts w:ascii="Arial" w:hAnsi="Arial" w:cs="Arial"/>
          <w:b/>
        </w:rPr>
        <w:t xml:space="preserve">Abstract: </w:t>
      </w:r>
    </w:p>
    <w:p w14:paraId="37821288" w14:textId="77777777" w:rsidR="00BC378C" w:rsidRDefault="00BC378C" w:rsidP="00BC378C">
      <w:r>
        <w:t>This big CR will capture all draft CRs endorsed in RAN4#106 meeting</w:t>
      </w:r>
    </w:p>
    <w:p w14:paraId="140DC8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2DBC" w14:textId="77777777" w:rsidR="00BC378C" w:rsidRDefault="00BC378C" w:rsidP="00BC378C">
      <w:pPr>
        <w:pStyle w:val="Heading4"/>
      </w:pPr>
      <w:bookmarkStart w:id="152" w:name="_Toc142747619"/>
      <w:r>
        <w:t>7.26.2</w:t>
      </w:r>
      <w:r>
        <w:tab/>
        <w:t>UE RF requirements</w:t>
      </w:r>
      <w:bookmarkEnd w:id="152"/>
    </w:p>
    <w:p w14:paraId="06A58B6C" w14:textId="77777777" w:rsidR="00BC378C" w:rsidRDefault="00BC378C" w:rsidP="00BC378C">
      <w:pPr>
        <w:rPr>
          <w:rFonts w:ascii="Arial" w:hAnsi="Arial" w:cs="Arial"/>
          <w:b/>
          <w:sz w:val="24"/>
        </w:rPr>
      </w:pPr>
      <w:r>
        <w:rPr>
          <w:rFonts w:ascii="Arial" w:hAnsi="Arial" w:cs="Arial"/>
          <w:b/>
          <w:color w:val="0000FF"/>
          <w:sz w:val="24"/>
        </w:rPr>
        <w:t>R4-2311142</w:t>
      </w:r>
      <w:r>
        <w:rPr>
          <w:rFonts w:ascii="Arial" w:hAnsi="Arial" w:cs="Arial"/>
          <w:b/>
          <w:color w:val="0000FF"/>
          <w:sz w:val="24"/>
        </w:rPr>
        <w:tab/>
      </w:r>
      <w:r>
        <w:rPr>
          <w:rFonts w:ascii="Arial" w:hAnsi="Arial" w:cs="Arial"/>
          <w:b/>
          <w:sz w:val="24"/>
        </w:rPr>
        <w:t>BCS4,5 cross-band MSD update for n79 10MHz CBW</w:t>
      </w:r>
    </w:p>
    <w:p w14:paraId="17E267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A4B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6AE7" w14:textId="77777777" w:rsidR="00BC378C" w:rsidRDefault="00BC378C" w:rsidP="00BC378C">
      <w:pPr>
        <w:pStyle w:val="Heading5"/>
      </w:pPr>
      <w:bookmarkStart w:id="153" w:name="_Toc142747620"/>
      <w:r>
        <w:t>7.26.2.1</w:t>
      </w:r>
      <w:r>
        <w:tab/>
        <w:t>Single band requirements</w:t>
      </w:r>
      <w:bookmarkEnd w:id="153"/>
    </w:p>
    <w:p w14:paraId="2867E2C1" w14:textId="77777777" w:rsidR="00BC378C" w:rsidRDefault="00BC378C" w:rsidP="00BC378C">
      <w:pPr>
        <w:rPr>
          <w:rFonts w:ascii="Arial" w:hAnsi="Arial" w:cs="Arial"/>
          <w:b/>
          <w:sz w:val="24"/>
        </w:rPr>
      </w:pPr>
      <w:r>
        <w:rPr>
          <w:rFonts w:ascii="Arial" w:hAnsi="Arial" w:cs="Arial"/>
          <w:b/>
          <w:color w:val="0000FF"/>
          <w:sz w:val="24"/>
        </w:rPr>
        <w:t>R4-2311119</w:t>
      </w:r>
      <w:r>
        <w:rPr>
          <w:rFonts w:ascii="Arial" w:hAnsi="Arial" w:cs="Arial"/>
          <w:b/>
          <w:color w:val="0000FF"/>
          <w:sz w:val="24"/>
        </w:rPr>
        <w:tab/>
      </w:r>
      <w:r>
        <w:rPr>
          <w:rFonts w:ascii="Arial" w:hAnsi="Arial" w:cs="Arial"/>
          <w:b/>
          <w:sz w:val="24"/>
        </w:rPr>
        <w:t>band n71 35MHz PC3 REFSENS and PC2 RSD</w:t>
      </w:r>
    </w:p>
    <w:p w14:paraId="3472E0D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28E3C3" w14:textId="77777777" w:rsidR="00BC378C" w:rsidRDefault="00BC378C" w:rsidP="00BC378C">
      <w:pPr>
        <w:rPr>
          <w:rFonts w:ascii="Arial" w:hAnsi="Arial" w:cs="Arial"/>
          <w:b/>
        </w:rPr>
      </w:pPr>
      <w:r>
        <w:rPr>
          <w:rFonts w:ascii="Arial" w:hAnsi="Arial" w:cs="Arial"/>
          <w:b/>
        </w:rPr>
        <w:t xml:space="preserve">Abstract: </w:t>
      </w:r>
    </w:p>
    <w:p w14:paraId="59B67E23" w14:textId="77777777" w:rsidR="00BC378C" w:rsidRDefault="00BC378C" w:rsidP="00BC378C">
      <w:r>
        <w:t>In this contribution, we further evaluated 35MHz band n71 PC3 REFSENS and PC2 RSDs based on measured data.</w:t>
      </w:r>
    </w:p>
    <w:p w14:paraId="4911FD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26954" w14:textId="77777777" w:rsidR="00BC378C" w:rsidRDefault="00BC378C" w:rsidP="00BC378C">
      <w:pPr>
        <w:rPr>
          <w:rFonts w:ascii="Arial" w:hAnsi="Arial" w:cs="Arial"/>
          <w:b/>
          <w:sz w:val="24"/>
        </w:rPr>
      </w:pPr>
      <w:r>
        <w:rPr>
          <w:rFonts w:ascii="Arial" w:hAnsi="Arial" w:cs="Arial"/>
          <w:b/>
          <w:color w:val="0000FF"/>
          <w:sz w:val="24"/>
        </w:rPr>
        <w:t>R4-2311252</w:t>
      </w:r>
      <w:r>
        <w:rPr>
          <w:rFonts w:ascii="Arial" w:hAnsi="Arial" w:cs="Arial"/>
          <w:b/>
          <w:color w:val="0000FF"/>
          <w:sz w:val="24"/>
        </w:rPr>
        <w:tab/>
      </w:r>
      <w:r>
        <w:rPr>
          <w:rFonts w:ascii="Arial" w:hAnsi="Arial" w:cs="Arial"/>
          <w:b/>
          <w:sz w:val="24"/>
        </w:rPr>
        <w:t>Requirements for n71 35MHz UL</w:t>
      </w:r>
    </w:p>
    <w:p w14:paraId="58CF9C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BE28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4F380" w14:textId="77777777" w:rsidR="00BC378C" w:rsidRDefault="00BC378C" w:rsidP="00BC378C">
      <w:pPr>
        <w:rPr>
          <w:rFonts w:ascii="Arial" w:hAnsi="Arial" w:cs="Arial"/>
          <w:b/>
          <w:sz w:val="24"/>
        </w:rPr>
      </w:pPr>
      <w:r>
        <w:rPr>
          <w:rFonts w:ascii="Arial" w:hAnsi="Arial" w:cs="Arial"/>
          <w:b/>
          <w:color w:val="0000FF"/>
          <w:sz w:val="24"/>
        </w:rPr>
        <w:lastRenderedPageBreak/>
        <w:t>R4-2311441</w:t>
      </w:r>
      <w:r>
        <w:rPr>
          <w:rFonts w:ascii="Arial" w:hAnsi="Arial" w:cs="Arial"/>
          <w:b/>
          <w:color w:val="0000FF"/>
          <w:sz w:val="24"/>
        </w:rPr>
        <w:tab/>
      </w:r>
      <w:r>
        <w:rPr>
          <w:rFonts w:ascii="Arial" w:hAnsi="Arial" w:cs="Arial"/>
          <w:b/>
          <w:sz w:val="24"/>
        </w:rPr>
        <w:t>REFSENS and RSD of n71 symmetric ULDL 35MHz</w:t>
      </w:r>
    </w:p>
    <w:p w14:paraId="636E42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7F824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DEDFE" w14:textId="77777777" w:rsidR="00BC378C" w:rsidRDefault="00BC378C" w:rsidP="00BC378C">
      <w:pPr>
        <w:rPr>
          <w:rFonts w:ascii="Arial" w:hAnsi="Arial" w:cs="Arial"/>
          <w:b/>
          <w:sz w:val="24"/>
        </w:rPr>
      </w:pPr>
      <w:r>
        <w:rPr>
          <w:rFonts w:ascii="Arial" w:hAnsi="Arial" w:cs="Arial"/>
          <w:b/>
          <w:color w:val="0000FF"/>
          <w:sz w:val="24"/>
        </w:rPr>
        <w:t>R4-2311806</w:t>
      </w:r>
      <w:r>
        <w:rPr>
          <w:rFonts w:ascii="Arial" w:hAnsi="Arial" w:cs="Arial"/>
          <w:b/>
          <w:color w:val="0000FF"/>
          <w:sz w:val="24"/>
        </w:rPr>
        <w:tab/>
      </w:r>
      <w:r>
        <w:rPr>
          <w:rFonts w:ascii="Arial" w:hAnsi="Arial" w:cs="Arial"/>
          <w:b/>
          <w:sz w:val="24"/>
        </w:rPr>
        <w:t>Draft CR for 38.101-1: Addition of 35 MHz for n39 and 98</w:t>
      </w:r>
    </w:p>
    <w:p w14:paraId="36BFDD6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799E62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58A4" w14:textId="77777777" w:rsidR="00BC378C" w:rsidRDefault="00BC378C" w:rsidP="00BC378C">
      <w:pPr>
        <w:rPr>
          <w:rFonts w:ascii="Arial" w:hAnsi="Arial" w:cs="Arial"/>
          <w:b/>
          <w:sz w:val="24"/>
        </w:rPr>
      </w:pPr>
      <w:r>
        <w:rPr>
          <w:rFonts w:ascii="Arial" w:hAnsi="Arial" w:cs="Arial"/>
          <w:b/>
          <w:color w:val="0000FF"/>
          <w:sz w:val="24"/>
        </w:rPr>
        <w:t>R4-2312455</w:t>
      </w:r>
      <w:r>
        <w:rPr>
          <w:rFonts w:ascii="Arial" w:hAnsi="Arial" w:cs="Arial"/>
          <w:b/>
          <w:color w:val="0000FF"/>
          <w:sz w:val="24"/>
        </w:rPr>
        <w:tab/>
      </w:r>
      <w:r>
        <w:rPr>
          <w:rFonts w:ascii="Arial" w:hAnsi="Arial" w:cs="Arial"/>
          <w:b/>
          <w:sz w:val="24"/>
        </w:rPr>
        <w:t>Draft CR to TS38.101-1: Correction on the requirements for new supported channel BW in existing NR bands</w:t>
      </w:r>
    </w:p>
    <w:p w14:paraId="5C515D5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87619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D80B2" w14:textId="77777777" w:rsidR="00BC378C" w:rsidRDefault="00BC378C" w:rsidP="00BC378C">
      <w:pPr>
        <w:rPr>
          <w:rFonts w:ascii="Arial" w:hAnsi="Arial" w:cs="Arial"/>
          <w:b/>
          <w:sz w:val="24"/>
        </w:rPr>
      </w:pPr>
      <w:r>
        <w:rPr>
          <w:rFonts w:ascii="Arial" w:hAnsi="Arial" w:cs="Arial"/>
          <w:b/>
          <w:color w:val="0000FF"/>
          <w:sz w:val="24"/>
        </w:rPr>
        <w:t>R4-2313488</w:t>
      </w:r>
      <w:r>
        <w:rPr>
          <w:rFonts w:ascii="Arial" w:hAnsi="Arial" w:cs="Arial"/>
          <w:b/>
          <w:color w:val="0000FF"/>
          <w:sz w:val="24"/>
        </w:rPr>
        <w:tab/>
      </w:r>
      <w:r>
        <w:rPr>
          <w:rFonts w:ascii="Arial" w:hAnsi="Arial" w:cs="Arial"/>
          <w:b/>
          <w:sz w:val="24"/>
        </w:rPr>
        <w:t>A-MPR for NS_50 with 35MHz channel BW</w:t>
      </w:r>
    </w:p>
    <w:p w14:paraId="71FEF8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9B4C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333F" w14:textId="77777777" w:rsidR="00BC378C" w:rsidRDefault="00BC378C" w:rsidP="00BC378C">
      <w:pPr>
        <w:pStyle w:val="Heading5"/>
      </w:pPr>
      <w:bookmarkStart w:id="154" w:name="_Toc142747621"/>
      <w:r>
        <w:t>7.26.2.2</w:t>
      </w:r>
      <w:r>
        <w:tab/>
        <w:t>Necessary MSD requirements for BCS4/BCS5 for CA band combinations</w:t>
      </w:r>
      <w:bookmarkEnd w:id="154"/>
    </w:p>
    <w:p w14:paraId="5A05AEE2" w14:textId="77777777" w:rsidR="00BC378C" w:rsidRDefault="00BC378C" w:rsidP="00BC378C">
      <w:pPr>
        <w:pStyle w:val="Heading4"/>
      </w:pPr>
      <w:bookmarkStart w:id="155" w:name="_Toc142747622"/>
      <w:r>
        <w:t>7.26.3</w:t>
      </w:r>
      <w:r>
        <w:tab/>
        <w:t>BS RF requirements</w:t>
      </w:r>
      <w:bookmarkEnd w:id="155"/>
    </w:p>
    <w:p w14:paraId="2712FA61" w14:textId="77777777" w:rsidR="00BC378C" w:rsidRDefault="00BC378C" w:rsidP="00BC378C">
      <w:pPr>
        <w:rPr>
          <w:rFonts w:ascii="Arial" w:hAnsi="Arial" w:cs="Arial"/>
          <w:b/>
          <w:sz w:val="24"/>
        </w:rPr>
      </w:pPr>
      <w:r>
        <w:rPr>
          <w:rFonts w:ascii="Arial" w:hAnsi="Arial" w:cs="Arial"/>
          <w:b/>
          <w:color w:val="0000FF"/>
          <w:sz w:val="24"/>
        </w:rPr>
        <w:t>R4-2311807</w:t>
      </w:r>
      <w:r>
        <w:rPr>
          <w:rFonts w:ascii="Arial" w:hAnsi="Arial" w:cs="Arial"/>
          <w:b/>
          <w:color w:val="0000FF"/>
          <w:sz w:val="24"/>
        </w:rPr>
        <w:tab/>
      </w:r>
      <w:r>
        <w:rPr>
          <w:rFonts w:ascii="Arial" w:hAnsi="Arial" w:cs="Arial"/>
          <w:b/>
          <w:sz w:val="24"/>
        </w:rPr>
        <w:t>Draft CR for 38.104: Addition of 35 MHz for n39 and 98</w:t>
      </w:r>
    </w:p>
    <w:p w14:paraId="1E1C32C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3AD3F5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2AF7" w14:textId="77777777" w:rsidR="00BC378C" w:rsidRDefault="00BC378C" w:rsidP="00BC378C">
      <w:pPr>
        <w:pStyle w:val="Heading3"/>
      </w:pPr>
      <w:bookmarkStart w:id="156" w:name="_Toc142747623"/>
      <w:r>
        <w:t>7.27</w:t>
      </w:r>
      <w:r>
        <w:tab/>
        <w:t>Simultaneous Rx/Tx inter-band combinations for NR CA/DC, NR SUL and LTE/NR DC in Rel-18</w:t>
      </w:r>
      <w:bookmarkEnd w:id="156"/>
    </w:p>
    <w:p w14:paraId="3F702EB5" w14:textId="77777777" w:rsidR="00BC378C" w:rsidRDefault="00BC378C" w:rsidP="00BC378C">
      <w:pPr>
        <w:pStyle w:val="Heading4"/>
      </w:pPr>
      <w:bookmarkStart w:id="157" w:name="_Toc142747624"/>
      <w:r>
        <w:t>7.27.1</w:t>
      </w:r>
      <w:r>
        <w:tab/>
        <w:t>Rapporteur input (WID/TR/CR)</w:t>
      </w:r>
      <w:bookmarkEnd w:id="157"/>
    </w:p>
    <w:p w14:paraId="4DBC9BA9" w14:textId="77777777" w:rsidR="00BC378C" w:rsidRDefault="00BC378C" w:rsidP="00BC378C">
      <w:pPr>
        <w:pStyle w:val="Heading4"/>
      </w:pPr>
      <w:bookmarkStart w:id="158" w:name="_Toc142747625"/>
      <w:r>
        <w:t>7.27.2</w:t>
      </w:r>
      <w:r>
        <w:tab/>
        <w:t>Identification of simultaneous Rx/Tx capability for band combinations and UE RF requirements</w:t>
      </w:r>
      <w:bookmarkEnd w:id="158"/>
    </w:p>
    <w:p w14:paraId="57AC8E4A" w14:textId="77777777" w:rsidR="00BC378C" w:rsidRDefault="00BC378C" w:rsidP="00BC378C">
      <w:pPr>
        <w:rPr>
          <w:rFonts w:ascii="Arial" w:hAnsi="Arial" w:cs="Arial"/>
          <w:b/>
          <w:sz w:val="24"/>
        </w:rPr>
      </w:pPr>
      <w:r>
        <w:rPr>
          <w:rFonts w:ascii="Arial" w:hAnsi="Arial" w:cs="Arial"/>
          <w:b/>
          <w:color w:val="0000FF"/>
          <w:sz w:val="24"/>
        </w:rPr>
        <w:t>R4-2312180</w:t>
      </w:r>
      <w:r>
        <w:rPr>
          <w:rFonts w:ascii="Arial" w:hAnsi="Arial" w:cs="Arial"/>
          <w:b/>
          <w:color w:val="0000FF"/>
          <w:sz w:val="24"/>
        </w:rPr>
        <w:tab/>
      </w:r>
      <w:r>
        <w:rPr>
          <w:rFonts w:ascii="Arial" w:hAnsi="Arial" w:cs="Arial"/>
          <w:b/>
          <w:sz w:val="24"/>
        </w:rPr>
        <w:t>Discussion simultaneous Rx/Tx inter-band combinations for CA_n40-n41</w:t>
      </w:r>
    </w:p>
    <w:p w14:paraId="11DB9C4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31081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609A4" w14:textId="77777777" w:rsidR="00BC378C" w:rsidRDefault="00BC378C" w:rsidP="00BC378C">
      <w:pPr>
        <w:rPr>
          <w:rFonts w:ascii="Arial" w:hAnsi="Arial" w:cs="Arial"/>
          <w:b/>
          <w:sz w:val="24"/>
        </w:rPr>
      </w:pPr>
      <w:r>
        <w:rPr>
          <w:rFonts w:ascii="Arial" w:hAnsi="Arial" w:cs="Arial"/>
          <w:b/>
          <w:color w:val="0000FF"/>
          <w:sz w:val="24"/>
        </w:rPr>
        <w:t>R4-2312467</w:t>
      </w:r>
      <w:r>
        <w:rPr>
          <w:rFonts w:ascii="Arial" w:hAnsi="Arial" w:cs="Arial"/>
          <w:b/>
          <w:color w:val="0000FF"/>
          <w:sz w:val="24"/>
        </w:rPr>
        <w:tab/>
      </w:r>
      <w:r>
        <w:rPr>
          <w:rFonts w:ascii="Arial" w:hAnsi="Arial" w:cs="Arial"/>
          <w:b/>
          <w:sz w:val="24"/>
        </w:rPr>
        <w:t>TP for TR 38.894_Removal of [] for MSD for simultaneous CA_n39-n41</w:t>
      </w:r>
    </w:p>
    <w:p w14:paraId="1D0C9F9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5405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CF55" w14:textId="77777777" w:rsidR="00BC378C" w:rsidRDefault="00BC378C" w:rsidP="00BC378C">
      <w:pPr>
        <w:rPr>
          <w:rFonts w:ascii="Arial" w:hAnsi="Arial" w:cs="Arial"/>
          <w:b/>
          <w:sz w:val="24"/>
        </w:rPr>
      </w:pPr>
      <w:r>
        <w:rPr>
          <w:rFonts w:ascii="Arial" w:hAnsi="Arial" w:cs="Arial"/>
          <w:b/>
          <w:color w:val="0000FF"/>
          <w:sz w:val="24"/>
        </w:rPr>
        <w:t>R4-2313379</w:t>
      </w:r>
      <w:r>
        <w:rPr>
          <w:rFonts w:ascii="Arial" w:hAnsi="Arial" w:cs="Arial"/>
          <w:b/>
          <w:color w:val="0000FF"/>
          <w:sz w:val="24"/>
        </w:rPr>
        <w:tab/>
      </w:r>
      <w:r>
        <w:rPr>
          <w:rFonts w:ascii="Arial" w:hAnsi="Arial" w:cs="Arial"/>
          <w:b/>
          <w:sz w:val="24"/>
        </w:rPr>
        <w:t>CR to 38.101-1 correction on CA_n34-n41, CA_n40-n41-n79 for simultaneous RxTx</w:t>
      </w:r>
    </w:p>
    <w:p w14:paraId="292EACC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CR-1785  rev  Cat: F (Rel-18)</w:t>
      </w:r>
      <w:r>
        <w:rPr>
          <w:i/>
        </w:rPr>
        <w:br/>
      </w:r>
      <w:r>
        <w:rPr>
          <w:i/>
        </w:rPr>
        <w:br/>
      </w:r>
      <w:r>
        <w:rPr>
          <w:i/>
        </w:rPr>
        <w:tab/>
      </w:r>
      <w:r>
        <w:rPr>
          <w:i/>
        </w:rPr>
        <w:tab/>
      </w:r>
      <w:r>
        <w:rPr>
          <w:i/>
        </w:rPr>
        <w:tab/>
      </w:r>
      <w:r>
        <w:rPr>
          <w:i/>
        </w:rPr>
        <w:tab/>
      </w:r>
      <w:r>
        <w:rPr>
          <w:i/>
        </w:rPr>
        <w:tab/>
        <w:t>Source: Huawei, Hisilicon</w:t>
      </w:r>
    </w:p>
    <w:p w14:paraId="7EA7DB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A1C8D" w14:textId="77777777" w:rsidR="00BC378C" w:rsidRDefault="00BC378C" w:rsidP="00BC378C">
      <w:pPr>
        <w:pStyle w:val="Heading3"/>
      </w:pPr>
      <w:bookmarkStart w:id="159" w:name="_Toc142747626"/>
      <w:r>
        <w:t>7.28</w:t>
      </w:r>
      <w:r>
        <w:tab/>
        <w:t>4Rx support for NR FR1 bands (&lt;2.6GHz) in Rel-18</w:t>
      </w:r>
      <w:bookmarkEnd w:id="159"/>
    </w:p>
    <w:p w14:paraId="1B45FE01" w14:textId="77777777" w:rsidR="00BC378C" w:rsidRDefault="00BC378C" w:rsidP="00BC378C">
      <w:pPr>
        <w:pStyle w:val="Heading4"/>
      </w:pPr>
      <w:bookmarkStart w:id="160" w:name="_Toc142747627"/>
      <w:r>
        <w:t>7.28.1</w:t>
      </w:r>
      <w:r>
        <w:tab/>
        <w:t>Rapporteur input (WID/TR/CR)</w:t>
      </w:r>
      <w:bookmarkEnd w:id="160"/>
    </w:p>
    <w:p w14:paraId="672E295A" w14:textId="77777777" w:rsidR="00BC378C" w:rsidRDefault="00BC378C" w:rsidP="00BC378C">
      <w:pPr>
        <w:rPr>
          <w:rFonts w:ascii="Arial" w:hAnsi="Arial" w:cs="Arial"/>
          <w:b/>
          <w:sz w:val="24"/>
        </w:rPr>
      </w:pPr>
      <w:r>
        <w:rPr>
          <w:rFonts w:ascii="Arial" w:hAnsi="Arial" w:cs="Arial"/>
          <w:b/>
          <w:color w:val="0000FF"/>
          <w:sz w:val="24"/>
        </w:rPr>
        <w:t>R4-2312485</w:t>
      </w:r>
      <w:r>
        <w:rPr>
          <w:rFonts w:ascii="Arial" w:hAnsi="Arial" w:cs="Arial"/>
          <w:b/>
          <w:color w:val="0000FF"/>
          <w:sz w:val="24"/>
        </w:rPr>
        <w:tab/>
      </w:r>
      <w:r>
        <w:rPr>
          <w:rFonts w:ascii="Arial" w:hAnsi="Arial" w:cs="Arial"/>
          <w:b/>
          <w:sz w:val="24"/>
        </w:rPr>
        <w:t>Revised WID: 4Rx support for NR FR1 bands (&lt;2.6GHz) in Rel-18</w:t>
      </w:r>
    </w:p>
    <w:p w14:paraId="70F55C5A"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FE4CF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9C8D" w14:textId="77777777" w:rsidR="00BC378C" w:rsidRDefault="00BC378C" w:rsidP="00BC378C">
      <w:pPr>
        <w:rPr>
          <w:rFonts w:ascii="Arial" w:hAnsi="Arial" w:cs="Arial"/>
          <w:b/>
          <w:sz w:val="24"/>
        </w:rPr>
      </w:pPr>
      <w:r>
        <w:rPr>
          <w:rFonts w:ascii="Arial" w:hAnsi="Arial" w:cs="Arial"/>
          <w:b/>
          <w:color w:val="0000FF"/>
          <w:sz w:val="24"/>
        </w:rPr>
        <w:t>R4-2312486</w:t>
      </w:r>
      <w:r>
        <w:rPr>
          <w:rFonts w:ascii="Arial" w:hAnsi="Arial" w:cs="Arial"/>
          <w:b/>
          <w:color w:val="0000FF"/>
          <w:sz w:val="24"/>
        </w:rPr>
        <w:tab/>
      </w:r>
      <w:r>
        <w:rPr>
          <w:rFonts w:ascii="Arial" w:hAnsi="Arial" w:cs="Arial"/>
          <w:b/>
          <w:sz w:val="24"/>
        </w:rPr>
        <w:t>CR to reflect the completed 4Rx support for NR FR1 bands (&lt;2.6GHz) into TS 38.101-1</w:t>
      </w:r>
    </w:p>
    <w:p w14:paraId="43F6A61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CR-1722  rev  Cat: B (Rel-18)</w:t>
      </w:r>
      <w:r>
        <w:rPr>
          <w:i/>
        </w:rPr>
        <w:br/>
      </w:r>
      <w:r>
        <w:rPr>
          <w:i/>
        </w:rPr>
        <w:br/>
      </w:r>
      <w:r>
        <w:rPr>
          <w:i/>
        </w:rPr>
        <w:tab/>
      </w:r>
      <w:r>
        <w:rPr>
          <w:i/>
        </w:rPr>
        <w:tab/>
      </w:r>
      <w:r>
        <w:rPr>
          <w:i/>
        </w:rPr>
        <w:tab/>
      </w:r>
      <w:r>
        <w:rPr>
          <w:i/>
        </w:rPr>
        <w:tab/>
      </w:r>
      <w:r>
        <w:rPr>
          <w:i/>
        </w:rPr>
        <w:tab/>
        <w:t>Source: ZTE Corporation</w:t>
      </w:r>
    </w:p>
    <w:p w14:paraId="684E8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127DC" w14:textId="77777777" w:rsidR="00BC378C" w:rsidRDefault="00BC378C" w:rsidP="00BC378C">
      <w:pPr>
        <w:pStyle w:val="Heading4"/>
      </w:pPr>
      <w:bookmarkStart w:id="161" w:name="_Toc142747628"/>
      <w:r>
        <w:t>7.28.2</w:t>
      </w:r>
      <w:r>
        <w:tab/>
        <w:t>UE RF requirements</w:t>
      </w:r>
      <w:bookmarkEnd w:id="161"/>
    </w:p>
    <w:p w14:paraId="23D2EC47" w14:textId="77777777" w:rsidR="00BC378C" w:rsidRDefault="00BC378C" w:rsidP="00BC378C">
      <w:pPr>
        <w:rPr>
          <w:rFonts w:ascii="Arial" w:hAnsi="Arial" w:cs="Arial"/>
          <w:b/>
          <w:sz w:val="24"/>
        </w:rPr>
      </w:pPr>
      <w:r>
        <w:rPr>
          <w:rFonts w:ascii="Arial" w:hAnsi="Arial" w:cs="Arial"/>
          <w:b/>
          <w:color w:val="0000FF"/>
          <w:sz w:val="24"/>
        </w:rPr>
        <w:t>R4-2311924</w:t>
      </w:r>
      <w:r>
        <w:rPr>
          <w:rFonts w:ascii="Arial" w:hAnsi="Arial" w:cs="Arial"/>
          <w:b/>
          <w:color w:val="0000FF"/>
          <w:sz w:val="24"/>
        </w:rPr>
        <w:tab/>
      </w:r>
      <w:r>
        <w:rPr>
          <w:rFonts w:ascii="Arial" w:hAnsi="Arial" w:cs="Arial"/>
          <w:b/>
          <w:sz w:val="24"/>
        </w:rPr>
        <w:t>draft CR to TS38.101-1[R18]_4Rx FWA for n13</w:t>
      </w:r>
    </w:p>
    <w:p w14:paraId="6DBF32F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B12F9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96E1" w14:textId="77777777" w:rsidR="00BC378C" w:rsidRDefault="00BC378C" w:rsidP="00BC378C">
      <w:pPr>
        <w:pStyle w:val="Heading3"/>
      </w:pPr>
      <w:bookmarkStart w:id="162" w:name="_Toc142747629"/>
      <w:r>
        <w:lastRenderedPageBreak/>
        <w:t>7.29</w:t>
      </w:r>
      <w:r>
        <w:tab/>
        <w:t>Low NR band 4Rx for handheld UE and 3Tx for inter-band UL CA and EN-DC</w:t>
      </w:r>
      <w:bookmarkEnd w:id="162"/>
    </w:p>
    <w:p w14:paraId="52F0E996" w14:textId="77777777" w:rsidR="00BC378C" w:rsidRDefault="00BC378C" w:rsidP="00BC378C">
      <w:pPr>
        <w:pStyle w:val="Heading4"/>
      </w:pPr>
      <w:bookmarkStart w:id="163" w:name="_Toc142747630"/>
      <w:r>
        <w:t>7.29.1</w:t>
      </w:r>
      <w:r>
        <w:tab/>
        <w:t>General and work plan</w:t>
      </w:r>
      <w:bookmarkEnd w:id="163"/>
    </w:p>
    <w:p w14:paraId="7F3E1401" w14:textId="77777777" w:rsidR="00BC378C" w:rsidRDefault="00BC378C" w:rsidP="00BC378C">
      <w:pPr>
        <w:rPr>
          <w:rFonts w:ascii="Arial" w:hAnsi="Arial" w:cs="Arial"/>
          <w:b/>
          <w:sz w:val="24"/>
        </w:rPr>
      </w:pPr>
      <w:r>
        <w:rPr>
          <w:rFonts w:ascii="Arial" w:hAnsi="Arial" w:cs="Arial"/>
          <w:b/>
          <w:color w:val="0000FF"/>
          <w:sz w:val="24"/>
        </w:rPr>
        <w:t>R4-2311716</w:t>
      </w:r>
      <w:r>
        <w:rPr>
          <w:rFonts w:ascii="Arial" w:hAnsi="Arial" w:cs="Arial"/>
          <w:b/>
          <w:color w:val="0000FF"/>
          <w:sz w:val="24"/>
        </w:rPr>
        <w:tab/>
      </w:r>
      <w:r>
        <w:rPr>
          <w:rFonts w:ascii="Arial" w:hAnsi="Arial" w:cs="Arial"/>
          <w:b/>
          <w:sz w:val="24"/>
        </w:rPr>
        <w:t>Request for the item of “Low NR band 4Rx and 3Tx”</w:t>
      </w:r>
    </w:p>
    <w:p w14:paraId="0B926C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AT&amp;T, Bell Mobility, TELUS, Samsung, Nokia, Ericsson, MediaTek, Skyworks</w:t>
      </w:r>
    </w:p>
    <w:p w14:paraId="0B59CB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E6C1" w14:textId="77777777" w:rsidR="00BC378C" w:rsidRDefault="00BC378C" w:rsidP="00BC378C">
      <w:pPr>
        <w:rPr>
          <w:rFonts w:ascii="Arial" w:hAnsi="Arial" w:cs="Arial"/>
          <w:b/>
          <w:sz w:val="24"/>
        </w:rPr>
      </w:pPr>
      <w:r>
        <w:rPr>
          <w:rFonts w:ascii="Arial" w:hAnsi="Arial" w:cs="Arial"/>
          <w:b/>
          <w:color w:val="0000FF"/>
          <w:sz w:val="24"/>
        </w:rPr>
        <w:t>R4-2312768</w:t>
      </w:r>
      <w:r>
        <w:rPr>
          <w:rFonts w:ascii="Arial" w:hAnsi="Arial" w:cs="Arial"/>
          <w:b/>
          <w:color w:val="0000FF"/>
          <w:sz w:val="24"/>
        </w:rPr>
        <w:tab/>
      </w:r>
      <w:r>
        <w:rPr>
          <w:rFonts w:ascii="Arial" w:hAnsi="Arial" w:cs="Arial"/>
          <w:b/>
          <w:sz w:val="24"/>
        </w:rPr>
        <w:t>R18 3T4R example band combinations handling</w:t>
      </w:r>
    </w:p>
    <w:p w14:paraId="58D427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FFD5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BC2E" w14:textId="77777777" w:rsidR="00BC378C" w:rsidRDefault="00BC378C" w:rsidP="00BC378C">
      <w:pPr>
        <w:rPr>
          <w:rFonts w:ascii="Arial" w:hAnsi="Arial" w:cs="Arial"/>
          <w:b/>
          <w:sz w:val="24"/>
        </w:rPr>
      </w:pPr>
      <w:r>
        <w:rPr>
          <w:rFonts w:ascii="Arial" w:hAnsi="Arial" w:cs="Arial"/>
          <w:b/>
          <w:color w:val="0000FF"/>
          <w:sz w:val="24"/>
        </w:rPr>
        <w:t>R4-2312769</w:t>
      </w:r>
      <w:r>
        <w:rPr>
          <w:rFonts w:ascii="Arial" w:hAnsi="Arial" w:cs="Arial"/>
          <w:b/>
          <w:color w:val="0000FF"/>
          <w:sz w:val="24"/>
        </w:rPr>
        <w:tab/>
      </w:r>
      <w:r>
        <w:rPr>
          <w:rFonts w:ascii="Arial" w:hAnsi="Arial" w:cs="Arial"/>
          <w:b/>
          <w:sz w:val="24"/>
        </w:rPr>
        <w:t>WID revision: 4Rx handheld UE for low NR bands (&lt;1GHz) and/or 3Tx for NR inter-band UL Carrier Aggregation (CA) and EN-DC</w:t>
      </w:r>
    </w:p>
    <w:p w14:paraId="758C0753"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OPPO</w:t>
      </w:r>
    </w:p>
    <w:p w14:paraId="1801FA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2255C" w14:textId="77777777" w:rsidR="00BC378C" w:rsidRDefault="00BC378C" w:rsidP="00BC378C">
      <w:pPr>
        <w:rPr>
          <w:rFonts w:ascii="Arial" w:hAnsi="Arial" w:cs="Arial"/>
          <w:b/>
          <w:sz w:val="24"/>
        </w:rPr>
      </w:pPr>
      <w:r>
        <w:rPr>
          <w:rFonts w:ascii="Arial" w:hAnsi="Arial" w:cs="Arial"/>
          <w:b/>
          <w:color w:val="0000FF"/>
          <w:sz w:val="24"/>
        </w:rPr>
        <w:t>R4-2312770</w:t>
      </w:r>
      <w:r>
        <w:rPr>
          <w:rFonts w:ascii="Arial" w:hAnsi="Arial" w:cs="Arial"/>
          <w:b/>
          <w:color w:val="0000FF"/>
          <w:sz w:val="24"/>
        </w:rPr>
        <w:tab/>
      </w:r>
      <w:r>
        <w:rPr>
          <w:rFonts w:ascii="Arial" w:hAnsi="Arial" w:cs="Arial"/>
          <w:b/>
          <w:sz w:val="24"/>
        </w:rPr>
        <w:t>Rel-18 new basket WI for 3Tx inter-band UL CA and EN-DC</w:t>
      </w:r>
    </w:p>
    <w:p w14:paraId="4A8FFF81"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1149E3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658C4" w14:textId="77777777" w:rsidR="00BC378C" w:rsidRDefault="00BC378C" w:rsidP="00BC378C">
      <w:pPr>
        <w:pStyle w:val="Heading4"/>
      </w:pPr>
      <w:bookmarkStart w:id="164" w:name="_Toc142747631"/>
      <w:r>
        <w:t>7.29.2</w:t>
      </w:r>
      <w:r>
        <w:tab/>
        <w:t>Enhancements for 4Rx at low frequency band (&lt;1GHz)</w:t>
      </w:r>
      <w:bookmarkEnd w:id="164"/>
    </w:p>
    <w:p w14:paraId="207830BF" w14:textId="77777777" w:rsidR="00BC378C" w:rsidRDefault="00BC378C" w:rsidP="00BC378C">
      <w:pPr>
        <w:rPr>
          <w:rFonts w:ascii="Arial" w:hAnsi="Arial" w:cs="Arial"/>
          <w:b/>
          <w:sz w:val="24"/>
        </w:rPr>
      </w:pPr>
      <w:r>
        <w:rPr>
          <w:rFonts w:ascii="Arial" w:hAnsi="Arial" w:cs="Arial"/>
          <w:b/>
          <w:color w:val="0000FF"/>
          <w:sz w:val="24"/>
        </w:rPr>
        <w:t>R4-2311086</w:t>
      </w:r>
      <w:r>
        <w:rPr>
          <w:rFonts w:ascii="Arial" w:hAnsi="Arial" w:cs="Arial"/>
          <w:b/>
          <w:color w:val="0000FF"/>
          <w:sz w:val="24"/>
        </w:rPr>
        <w:tab/>
      </w:r>
      <w:r>
        <w:rPr>
          <w:rFonts w:ascii="Arial" w:hAnsi="Arial" w:cs="Arial"/>
          <w:b/>
          <w:sz w:val="24"/>
        </w:rPr>
        <w:t>Discussion on 4RX at low frequency band for handheld UE</w:t>
      </w:r>
    </w:p>
    <w:p w14:paraId="3DF2C5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58385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68801" w14:textId="77777777" w:rsidR="00BC378C" w:rsidRDefault="00BC378C" w:rsidP="00BC378C">
      <w:pPr>
        <w:rPr>
          <w:rFonts w:ascii="Arial" w:hAnsi="Arial" w:cs="Arial"/>
          <w:b/>
          <w:sz w:val="24"/>
        </w:rPr>
      </w:pPr>
      <w:r>
        <w:rPr>
          <w:rFonts w:ascii="Arial" w:hAnsi="Arial" w:cs="Arial"/>
          <w:b/>
          <w:color w:val="0000FF"/>
          <w:sz w:val="24"/>
        </w:rPr>
        <w:t>R4-2311736</w:t>
      </w:r>
      <w:r>
        <w:rPr>
          <w:rFonts w:ascii="Arial" w:hAnsi="Arial" w:cs="Arial"/>
          <w:b/>
          <w:color w:val="0000FF"/>
          <w:sz w:val="24"/>
        </w:rPr>
        <w:tab/>
      </w:r>
      <w:r>
        <w:rPr>
          <w:rFonts w:ascii="Arial" w:hAnsi="Arial" w:cs="Arial"/>
          <w:b/>
          <w:sz w:val="24"/>
        </w:rPr>
        <w:t>4Rx Remaining Discussions</w:t>
      </w:r>
    </w:p>
    <w:p w14:paraId="128C68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2F8664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CC1B4" w14:textId="77777777" w:rsidR="00BC378C" w:rsidRDefault="00BC378C" w:rsidP="00BC378C">
      <w:pPr>
        <w:rPr>
          <w:rFonts w:ascii="Arial" w:hAnsi="Arial" w:cs="Arial"/>
          <w:b/>
          <w:sz w:val="24"/>
        </w:rPr>
      </w:pPr>
      <w:r>
        <w:rPr>
          <w:rFonts w:ascii="Arial" w:hAnsi="Arial" w:cs="Arial"/>
          <w:b/>
          <w:color w:val="0000FF"/>
          <w:sz w:val="24"/>
        </w:rPr>
        <w:t>R4-2311921</w:t>
      </w:r>
      <w:r>
        <w:rPr>
          <w:rFonts w:ascii="Arial" w:hAnsi="Arial" w:cs="Arial"/>
          <w:b/>
          <w:color w:val="0000FF"/>
          <w:sz w:val="24"/>
        </w:rPr>
        <w:tab/>
      </w:r>
      <w:r>
        <w:rPr>
          <w:rFonts w:ascii="Arial" w:hAnsi="Arial" w:cs="Arial"/>
          <w:b/>
          <w:sz w:val="24"/>
        </w:rPr>
        <w:t>Views on low band 4Rx for handheld UE</w:t>
      </w:r>
    </w:p>
    <w:p w14:paraId="372FE4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624D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9D26" w14:textId="77777777" w:rsidR="00BC378C" w:rsidRDefault="00BC378C" w:rsidP="00BC378C">
      <w:pPr>
        <w:rPr>
          <w:rFonts w:ascii="Arial" w:hAnsi="Arial" w:cs="Arial"/>
          <w:b/>
          <w:sz w:val="24"/>
        </w:rPr>
      </w:pPr>
      <w:r>
        <w:rPr>
          <w:rFonts w:ascii="Arial" w:hAnsi="Arial" w:cs="Arial"/>
          <w:b/>
          <w:color w:val="0000FF"/>
          <w:sz w:val="24"/>
        </w:rPr>
        <w:t>R4-2312462</w:t>
      </w:r>
      <w:r>
        <w:rPr>
          <w:rFonts w:ascii="Arial" w:hAnsi="Arial" w:cs="Arial"/>
          <w:b/>
          <w:color w:val="0000FF"/>
          <w:sz w:val="24"/>
        </w:rPr>
        <w:tab/>
      </w:r>
      <w:r>
        <w:rPr>
          <w:rFonts w:ascii="Arial" w:hAnsi="Arial" w:cs="Arial"/>
          <w:b/>
          <w:sz w:val="24"/>
        </w:rPr>
        <w:t>Requirements for 4Rx low band (&lt;1GHz) for handheld UE</w:t>
      </w:r>
    </w:p>
    <w:p w14:paraId="2337755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CC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82D21" w14:textId="77777777" w:rsidR="00BC378C" w:rsidRDefault="00BC378C" w:rsidP="00BC378C">
      <w:pPr>
        <w:rPr>
          <w:rFonts w:ascii="Arial" w:hAnsi="Arial" w:cs="Arial"/>
          <w:b/>
          <w:sz w:val="24"/>
        </w:rPr>
      </w:pPr>
      <w:r>
        <w:rPr>
          <w:rFonts w:ascii="Arial" w:hAnsi="Arial" w:cs="Arial"/>
          <w:b/>
          <w:color w:val="0000FF"/>
          <w:sz w:val="24"/>
        </w:rPr>
        <w:lastRenderedPageBreak/>
        <w:t>R4-2312555</w:t>
      </w:r>
      <w:r>
        <w:rPr>
          <w:rFonts w:ascii="Arial" w:hAnsi="Arial" w:cs="Arial"/>
          <w:b/>
          <w:color w:val="0000FF"/>
          <w:sz w:val="24"/>
        </w:rPr>
        <w:tab/>
      </w:r>
      <w:r>
        <w:rPr>
          <w:rFonts w:ascii="Arial" w:hAnsi="Arial" w:cs="Arial"/>
          <w:b/>
          <w:sz w:val="24"/>
        </w:rPr>
        <w:t>Discussion on requirements for 4Rx at low frequency band</w:t>
      </w:r>
    </w:p>
    <w:p w14:paraId="4FC8161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036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7EDD" w14:textId="77777777" w:rsidR="00BC378C" w:rsidRDefault="00BC378C" w:rsidP="00BC378C">
      <w:pPr>
        <w:rPr>
          <w:rFonts w:ascii="Arial" w:hAnsi="Arial" w:cs="Arial"/>
          <w:b/>
          <w:sz w:val="24"/>
        </w:rPr>
      </w:pPr>
      <w:r>
        <w:rPr>
          <w:rFonts w:ascii="Arial" w:hAnsi="Arial" w:cs="Arial"/>
          <w:b/>
          <w:color w:val="0000FF"/>
          <w:sz w:val="24"/>
        </w:rPr>
        <w:t>R4-2312771</w:t>
      </w:r>
      <w:r>
        <w:rPr>
          <w:rFonts w:ascii="Arial" w:hAnsi="Arial" w:cs="Arial"/>
          <w:b/>
          <w:color w:val="0000FF"/>
          <w:sz w:val="24"/>
        </w:rPr>
        <w:tab/>
      </w:r>
      <w:r>
        <w:rPr>
          <w:rFonts w:ascii="Arial" w:hAnsi="Arial" w:cs="Arial"/>
          <w:b/>
          <w:sz w:val="24"/>
        </w:rPr>
        <w:t>R18 low band 4Rx</w:t>
      </w:r>
    </w:p>
    <w:p w14:paraId="02DDDBC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45F0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B2093" w14:textId="77777777" w:rsidR="00BC378C" w:rsidRDefault="00BC378C" w:rsidP="00BC378C">
      <w:pPr>
        <w:rPr>
          <w:rFonts w:ascii="Arial" w:hAnsi="Arial" w:cs="Arial"/>
          <w:b/>
          <w:sz w:val="24"/>
        </w:rPr>
      </w:pPr>
      <w:r>
        <w:rPr>
          <w:rFonts w:ascii="Arial" w:hAnsi="Arial" w:cs="Arial"/>
          <w:b/>
          <w:color w:val="0000FF"/>
          <w:sz w:val="24"/>
        </w:rPr>
        <w:t>R4-2312772</w:t>
      </w:r>
      <w:r>
        <w:rPr>
          <w:rFonts w:ascii="Arial" w:hAnsi="Arial" w:cs="Arial"/>
          <w:b/>
          <w:color w:val="0000FF"/>
          <w:sz w:val="24"/>
        </w:rPr>
        <w:tab/>
      </w:r>
      <w:r>
        <w:rPr>
          <w:rFonts w:ascii="Arial" w:hAnsi="Arial" w:cs="Arial"/>
          <w:b/>
          <w:sz w:val="24"/>
        </w:rPr>
        <w:t>R18 38101-1 CR for low band 4Rx</w:t>
      </w:r>
    </w:p>
    <w:p w14:paraId="5DBD836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CR-1746  rev  Cat: B (Rel-18)</w:t>
      </w:r>
      <w:r>
        <w:rPr>
          <w:i/>
        </w:rPr>
        <w:br/>
      </w:r>
      <w:r>
        <w:rPr>
          <w:i/>
        </w:rPr>
        <w:br/>
      </w:r>
      <w:r>
        <w:rPr>
          <w:i/>
        </w:rPr>
        <w:tab/>
      </w:r>
      <w:r>
        <w:rPr>
          <w:i/>
        </w:rPr>
        <w:tab/>
      </w:r>
      <w:r>
        <w:rPr>
          <w:i/>
        </w:rPr>
        <w:tab/>
      </w:r>
      <w:r>
        <w:rPr>
          <w:i/>
        </w:rPr>
        <w:tab/>
      </w:r>
      <w:r>
        <w:rPr>
          <w:i/>
        </w:rPr>
        <w:tab/>
        <w:t>Source: OPPO</w:t>
      </w:r>
    </w:p>
    <w:p w14:paraId="4A6755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5CB61" w14:textId="77777777" w:rsidR="00BC378C" w:rsidRDefault="00BC378C" w:rsidP="00BC378C">
      <w:pPr>
        <w:rPr>
          <w:rFonts w:ascii="Arial" w:hAnsi="Arial" w:cs="Arial"/>
          <w:b/>
          <w:sz w:val="24"/>
        </w:rPr>
      </w:pPr>
      <w:r>
        <w:rPr>
          <w:rFonts w:ascii="Arial" w:hAnsi="Arial" w:cs="Arial"/>
          <w:b/>
          <w:color w:val="0000FF"/>
          <w:sz w:val="24"/>
        </w:rPr>
        <w:t>R4-2312895</w:t>
      </w:r>
      <w:r>
        <w:rPr>
          <w:rFonts w:ascii="Arial" w:hAnsi="Arial" w:cs="Arial"/>
          <w:b/>
          <w:color w:val="0000FF"/>
          <w:sz w:val="24"/>
        </w:rPr>
        <w:tab/>
      </w:r>
      <w:r>
        <w:rPr>
          <w:rFonts w:ascii="Arial" w:hAnsi="Arial" w:cs="Arial"/>
          <w:b/>
          <w:sz w:val="24"/>
        </w:rPr>
        <w:t>Discussion on Enhancements for 4Rx at low frequency band</w:t>
      </w:r>
    </w:p>
    <w:p w14:paraId="059847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E032A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9790" w14:textId="77777777" w:rsidR="00BC378C" w:rsidRDefault="00BC378C" w:rsidP="00BC378C">
      <w:pPr>
        <w:rPr>
          <w:rFonts w:ascii="Arial" w:hAnsi="Arial" w:cs="Arial"/>
          <w:b/>
          <w:sz w:val="24"/>
        </w:rPr>
      </w:pPr>
      <w:r>
        <w:rPr>
          <w:rFonts w:ascii="Arial" w:hAnsi="Arial" w:cs="Arial"/>
          <w:b/>
          <w:color w:val="0000FF"/>
          <w:sz w:val="24"/>
        </w:rPr>
        <w:t>R4-2313185</w:t>
      </w:r>
      <w:r>
        <w:rPr>
          <w:rFonts w:ascii="Arial" w:hAnsi="Arial" w:cs="Arial"/>
          <w:b/>
          <w:color w:val="0000FF"/>
          <w:sz w:val="24"/>
        </w:rPr>
        <w:tab/>
      </w:r>
      <w:r>
        <w:rPr>
          <w:rFonts w:ascii="Arial" w:hAnsi="Arial" w:cs="Arial"/>
          <w:b/>
          <w:sz w:val="24"/>
        </w:rPr>
        <w:t>Views on 4Rx handheld UE for low NR bands</w:t>
      </w:r>
    </w:p>
    <w:p w14:paraId="392D35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670D0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A3BED" w14:textId="77777777" w:rsidR="00BC378C" w:rsidRDefault="00BC378C" w:rsidP="00BC378C">
      <w:pPr>
        <w:rPr>
          <w:rFonts w:ascii="Arial" w:hAnsi="Arial" w:cs="Arial"/>
          <w:b/>
          <w:sz w:val="24"/>
        </w:rPr>
      </w:pPr>
      <w:r>
        <w:rPr>
          <w:rFonts w:ascii="Arial" w:hAnsi="Arial" w:cs="Arial"/>
          <w:b/>
          <w:color w:val="0000FF"/>
          <w:sz w:val="24"/>
        </w:rPr>
        <w:t>R4-2313498</w:t>
      </w:r>
      <w:r>
        <w:rPr>
          <w:rFonts w:ascii="Arial" w:hAnsi="Arial" w:cs="Arial"/>
          <w:b/>
          <w:color w:val="0000FF"/>
          <w:sz w:val="24"/>
        </w:rPr>
        <w:tab/>
      </w:r>
      <w:r>
        <w:rPr>
          <w:rFonts w:ascii="Arial" w:hAnsi="Arial" w:cs="Arial"/>
          <w:b/>
          <w:sz w:val="24"/>
        </w:rPr>
        <w:t>Discussion on enhancement for 4Rx at low frequency band</w:t>
      </w:r>
    </w:p>
    <w:p w14:paraId="1AD9AC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BC0FC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769F0" w14:textId="77777777" w:rsidR="00BC378C" w:rsidRDefault="00BC378C" w:rsidP="00BC378C">
      <w:pPr>
        <w:rPr>
          <w:rFonts w:ascii="Arial" w:hAnsi="Arial" w:cs="Arial"/>
          <w:b/>
          <w:sz w:val="24"/>
        </w:rPr>
      </w:pPr>
      <w:r>
        <w:rPr>
          <w:rFonts w:ascii="Arial" w:hAnsi="Arial" w:cs="Arial"/>
          <w:b/>
          <w:color w:val="0000FF"/>
          <w:sz w:val="24"/>
        </w:rPr>
        <w:t>R4-2313632</w:t>
      </w:r>
      <w:r>
        <w:rPr>
          <w:rFonts w:ascii="Arial" w:hAnsi="Arial" w:cs="Arial"/>
          <w:b/>
          <w:color w:val="0000FF"/>
          <w:sz w:val="24"/>
        </w:rPr>
        <w:tab/>
      </w:r>
      <w:r>
        <w:rPr>
          <w:rFonts w:ascii="Arial" w:hAnsi="Arial" w:cs="Arial"/>
          <w:b/>
          <w:sz w:val="24"/>
        </w:rPr>
        <w:t>Discussions on 4Rx at low frequency band (&lt;1GHz)</w:t>
      </w:r>
    </w:p>
    <w:p w14:paraId="2297F10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3A0714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61A4" w14:textId="77777777" w:rsidR="00BC378C" w:rsidRDefault="00BC378C" w:rsidP="00BC378C">
      <w:pPr>
        <w:rPr>
          <w:rFonts w:ascii="Arial" w:hAnsi="Arial" w:cs="Arial"/>
          <w:b/>
          <w:sz w:val="24"/>
        </w:rPr>
      </w:pPr>
      <w:r>
        <w:rPr>
          <w:rFonts w:ascii="Arial" w:hAnsi="Arial" w:cs="Arial"/>
          <w:b/>
          <w:color w:val="0000FF"/>
          <w:sz w:val="24"/>
        </w:rPr>
        <w:t>R4-2313827</w:t>
      </w:r>
      <w:r>
        <w:rPr>
          <w:rFonts w:ascii="Arial" w:hAnsi="Arial" w:cs="Arial"/>
          <w:b/>
          <w:color w:val="0000FF"/>
          <w:sz w:val="24"/>
        </w:rPr>
        <w:tab/>
      </w:r>
      <w:r>
        <w:rPr>
          <w:rFonts w:ascii="Arial" w:hAnsi="Arial" w:cs="Arial"/>
          <w:b/>
          <w:sz w:val="24"/>
        </w:rPr>
        <w:t>On REFSENS requirement for 4Rx at low frequency band (&lt;1GHz)</w:t>
      </w:r>
    </w:p>
    <w:p w14:paraId="3BCCAC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5FA79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B126" w14:textId="77777777" w:rsidR="00BC378C" w:rsidRDefault="00BC378C" w:rsidP="00BC378C">
      <w:pPr>
        <w:pStyle w:val="Heading4"/>
      </w:pPr>
      <w:bookmarkStart w:id="165" w:name="_Toc142747632"/>
      <w:r>
        <w:lastRenderedPageBreak/>
        <w:t>7.29.3</w:t>
      </w:r>
      <w:r>
        <w:tab/>
        <w:t>Enhancements of 3Tx for band combinations with two bands</w:t>
      </w:r>
      <w:bookmarkEnd w:id="165"/>
    </w:p>
    <w:p w14:paraId="32F4FCC3" w14:textId="77777777" w:rsidR="00BC378C" w:rsidRDefault="00BC378C" w:rsidP="00BC378C">
      <w:pPr>
        <w:pStyle w:val="Heading5"/>
      </w:pPr>
      <w:bookmarkStart w:id="166" w:name="_Toc142747633"/>
      <w:r>
        <w:t>7.29.3.1</w:t>
      </w:r>
      <w:r>
        <w:tab/>
        <w:t>Tx requirements for band combinations with 3Tx</w:t>
      </w:r>
      <w:bookmarkEnd w:id="166"/>
    </w:p>
    <w:p w14:paraId="7B918546" w14:textId="77777777" w:rsidR="00BC378C" w:rsidRDefault="00BC378C" w:rsidP="00BC378C">
      <w:pPr>
        <w:rPr>
          <w:rFonts w:ascii="Arial" w:hAnsi="Arial" w:cs="Arial"/>
          <w:b/>
          <w:sz w:val="24"/>
        </w:rPr>
      </w:pPr>
      <w:r>
        <w:rPr>
          <w:rFonts w:ascii="Arial" w:hAnsi="Arial" w:cs="Arial"/>
          <w:b/>
          <w:color w:val="0000FF"/>
          <w:sz w:val="24"/>
        </w:rPr>
        <w:t>R4-2311253</w:t>
      </w:r>
      <w:r>
        <w:rPr>
          <w:rFonts w:ascii="Arial" w:hAnsi="Arial" w:cs="Arial"/>
          <w:b/>
          <w:color w:val="0000FF"/>
          <w:sz w:val="24"/>
        </w:rPr>
        <w:tab/>
      </w:r>
      <w:r>
        <w:rPr>
          <w:rFonts w:ascii="Arial" w:hAnsi="Arial" w:cs="Arial"/>
          <w:b/>
          <w:sz w:val="24"/>
        </w:rPr>
        <w:t>Draft CR for TS 38.101-1: Introduction of inter-band UL CA with UL MIMO</w:t>
      </w:r>
    </w:p>
    <w:p w14:paraId="18B2D6B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FE460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BF022" w14:textId="77777777" w:rsidR="00BC378C" w:rsidRDefault="00BC378C" w:rsidP="00BC378C">
      <w:pPr>
        <w:rPr>
          <w:rFonts w:ascii="Arial" w:hAnsi="Arial" w:cs="Arial"/>
          <w:b/>
          <w:sz w:val="24"/>
        </w:rPr>
      </w:pPr>
      <w:r>
        <w:rPr>
          <w:rFonts w:ascii="Arial" w:hAnsi="Arial" w:cs="Arial"/>
          <w:b/>
          <w:color w:val="0000FF"/>
          <w:sz w:val="24"/>
        </w:rPr>
        <w:t>R4-2311922</w:t>
      </w:r>
      <w:r>
        <w:rPr>
          <w:rFonts w:ascii="Arial" w:hAnsi="Arial" w:cs="Arial"/>
          <w:b/>
          <w:color w:val="0000FF"/>
          <w:sz w:val="24"/>
        </w:rPr>
        <w:tab/>
      </w:r>
      <w:r>
        <w:rPr>
          <w:rFonts w:ascii="Arial" w:hAnsi="Arial" w:cs="Arial"/>
          <w:b/>
          <w:sz w:val="24"/>
        </w:rPr>
        <w:t>Views on Tx requirements for band combinations with 3Tx</w:t>
      </w:r>
    </w:p>
    <w:p w14:paraId="3D1814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5FD95B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54A3F" w14:textId="77777777" w:rsidR="00BC378C" w:rsidRDefault="00BC378C" w:rsidP="00BC378C">
      <w:pPr>
        <w:rPr>
          <w:rFonts w:ascii="Arial" w:hAnsi="Arial" w:cs="Arial"/>
          <w:b/>
          <w:sz w:val="24"/>
        </w:rPr>
      </w:pPr>
      <w:r>
        <w:rPr>
          <w:rFonts w:ascii="Arial" w:hAnsi="Arial" w:cs="Arial"/>
          <w:b/>
          <w:color w:val="0000FF"/>
          <w:sz w:val="24"/>
        </w:rPr>
        <w:t>R4-2312249</w:t>
      </w:r>
      <w:r>
        <w:rPr>
          <w:rFonts w:ascii="Arial" w:hAnsi="Arial" w:cs="Arial"/>
          <w:b/>
          <w:color w:val="0000FF"/>
          <w:sz w:val="24"/>
        </w:rPr>
        <w:tab/>
      </w:r>
      <w:r>
        <w:rPr>
          <w:rFonts w:ascii="Arial" w:hAnsi="Arial" w:cs="Arial"/>
          <w:b/>
          <w:sz w:val="24"/>
        </w:rPr>
        <w:t>Discussion on new TxD UE capability for 3T inter-band CA/DC</w:t>
      </w:r>
    </w:p>
    <w:p w14:paraId="047E29A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10D2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A0765" w14:textId="77777777" w:rsidR="00BC378C" w:rsidRDefault="00BC378C" w:rsidP="00BC378C">
      <w:pPr>
        <w:rPr>
          <w:rFonts w:ascii="Arial" w:hAnsi="Arial" w:cs="Arial"/>
          <w:b/>
          <w:sz w:val="24"/>
        </w:rPr>
      </w:pPr>
      <w:r>
        <w:rPr>
          <w:rFonts w:ascii="Arial" w:hAnsi="Arial" w:cs="Arial"/>
          <w:b/>
          <w:color w:val="0000FF"/>
          <w:sz w:val="24"/>
        </w:rPr>
        <w:t>R4-2312274</w:t>
      </w:r>
      <w:r>
        <w:rPr>
          <w:rFonts w:ascii="Arial" w:hAnsi="Arial" w:cs="Arial"/>
          <w:b/>
          <w:color w:val="0000FF"/>
          <w:sz w:val="24"/>
        </w:rPr>
        <w:tab/>
      </w:r>
      <w:r>
        <w:rPr>
          <w:rFonts w:ascii="Arial" w:hAnsi="Arial" w:cs="Arial"/>
          <w:b/>
          <w:sz w:val="24"/>
        </w:rPr>
        <w:t>UE Tx requirement for inter-band CA PC1.5 and EN-DC PC1.5 with 3Tx</w:t>
      </w:r>
    </w:p>
    <w:p w14:paraId="0DAA92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3D32A6B" w14:textId="77777777" w:rsidR="00BC378C" w:rsidRDefault="00BC378C" w:rsidP="00BC378C">
      <w:pPr>
        <w:rPr>
          <w:rFonts w:ascii="Arial" w:hAnsi="Arial" w:cs="Arial"/>
          <w:b/>
        </w:rPr>
      </w:pPr>
      <w:r>
        <w:rPr>
          <w:rFonts w:ascii="Arial" w:hAnsi="Arial" w:cs="Arial"/>
          <w:b/>
        </w:rPr>
        <w:t xml:space="preserve">Abstract: </w:t>
      </w:r>
    </w:p>
    <w:p w14:paraId="370F3E09" w14:textId="77777777" w:rsidR="00BC378C" w:rsidRDefault="00BC378C" w:rsidP="00BC378C">
      <w:r>
        <w:t>It discusses UE Tx requirement for inter-band CA/EN-DC PC1.5 with 3Tx.</w:t>
      </w:r>
    </w:p>
    <w:p w14:paraId="5ECBC0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48CD1" w14:textId="77777777" w:rsidR="00BC378C" w:rsidRDefault="00BC378C" w:rsidP="00BC378C">
      <w:pPr>
        <w:rPr>
          <w:rFonts w:ascii="Arial" w:hAnsi="Arial" w:cs="Arial"/>
          <w:b/>
          <w:sz w:val="24"/>
        </w:rPr>
      </w:pPr>
      <w:r>
        <w:rPr>
          <w:rFonts w:ascii="Arial" w:hAnsi="Arial" w:cs="Arial"/>
          <w:b/>
          <w:color w:val="0000FF"/>
          <w:sz w:val="24"/>
        </w:rPr>
        <w:t>R4-2312456</w:t>
      </w:r>
      <w:r>
        <w:rPr>
          <w:rFonts w:ascii="Arial" w:hAnsi="Arial" w:cs="Arial"/>
          <w:b/>
          <w:color w:val="0000FF"/>
          <w:sz w:val="24"/>
        </w:rPr>
        <w:tab/>
      </w:r>
      <w:r>
        <w:rPr>
          <w:rFonts w:ascii="Arial" w:hAnsi="Arial" w:cs="Arial"/>
          <w:b/>
          <w:sz w:val="24"/>
        </w:rPr>
        <w:t>Tx requirements for 3Tx for band combinations within two bands</w:t>
      </w:r>
    </w:p>
    <w:p w14:paraId="62EB07B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92DC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EFE0" w14:textId="77777777" w:rsidR="00BC378C" w:rsidRDefault="00BC378C" w:rsidP="00BC378C">
      <w:pPr>
        <w:rPr>
          <w:rFonts w:ascii="Arial" w:hAnsi="Arial" w:cs="Arial"/>
          <w:b/>
          <w:sz w:val="24"/>
        </w:rPr>
      </w:pPr>
      <w:r>
        <w:rPr>
          <w:rFonts w:ascii="Arial" w:hAnsi="Arial" w:cs="Arial"/>
          <w:b/>
          <w:color w:val="0000FF"/>
          <w:sz w:val="24"/>
        </w:rPr>
        <w:t>R4-2312457</w:t>
      </w:r>
      <w:r>
        <w:rPr>
          <w:rFonts w:ascii="Arial" w:hAnsi="Arial" w:cs="Arial"/>
          <w:b/>
          <w:color w:val="0000FF"/>
          <w:sz w:val="24"/>
        </w:rPr>
        <w:tab/>
      </w:r>
      <w:r>
        <w:rPr>
          <w:rFonts w:ascii="Arial" w:hAnsi="Arial" w:cs="Arial"/>
          <w:b/>
          <w:sz w:val="24"/>
        </w:rPr>
        <w:t>draft CR to TS38.101-1[R18]: Introduction of inter-band UL CA with UL MIMO and TxD(General)</w:t>
      </w:r>
    </w:p>
    <w:p w14:paraId="761532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34AA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D2B3" w14:textId="77777777" w:rsidR="00BC378C" w:rsidRDefault="00BC378C" w:rsidP="00BC378C">
      <w:pPr>
        <w:rPr>
          <w:rFonts w:ascii="Arial" w:hAnsi="Arial" w:cs="Arial"/>
          <w:b/>
          <w:sz w:val="24"/>
        </w:rPr>
      </w:pPr>
      <w:r>
        <w:rPr>
          <w:rFonts w:ascii="Arial" w:hAnsi="Arial" w:cs="Arial"/>
          <w:b/>
          <w:color w:val="0000FF"/>
          <w:sz w:val="24"/>
        </w:rPr>
        <w:t>R4-2312458</w:t>
      </w:r>
      <w:r>
        <w:rPr>
          <w:rFonts w:ascii="Arial" w:hAnsi="Arial" w:cs="Arial"/>
          <w:b/>
          <w:color w:val="0000FF"/>
          <w:sz w:val="24"/>
        </w:rPr>
        <w:tab/>
      </w:r>
      <w:r>
        <w:rPr>
          <w:rFonts w:ascii="Arial" w:hAnsi="Arial" w:cs="Arial"/>
          <w:b/>
          <w:sz w:val="24"/>
        </w:rPr>
        <w:t>draft CR to TS38.101-3[R18]: Introduction of inter-band UL CA with UL MIMO and TxD(General)</w:t>
      </w:r>
    </w:p>
    <w:p w14:paraId="08DB09F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1A735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C14C" w14:textId="77777777" w:rsidR="00BC378C" w:rsidRDefault="00BC378C" w:rsidP="00BC378C">
      <w:pPr>
        <w:rPr>
          <w:rFonts w:ascii="Arial" w:hAnsi="Arial" w:cs="Arial"/>
          <w:b/>
          <w:sz w:val="24"/>
        </w:rPr>
      </w:pPr>
      <w:r>
        <w:rPr>
          <w:rFonts w:ascii="Arial" w:hAnsi="Arial" w:cs="Arial"/>
          <w:b/>
          <w:color w:val="0000FF"/>
          <w:sz w:val="24"/>
        </w:rPr>
        <w:t>R4-2312556</w:t>
      </w:r>
      <w:r>
        <w:rPr>
          <w:rFonts w:ascii="Arial" w:hAnsi="Arial" w:cs="Arial"/>
          <w:b/>
          <w:color w:val="0000FF"/>
          <w:sz w:val="24"/>
        </w:rPr>
        <w:tab/>
      </w:r>
      <w:r>
        <w:rPr>
          <w:rFonts w:ascii="Arial" w:hAnsi="Arial" w:cs="Arial"/>
          <w:b/>
          <w:sz w:val="24"/>
        </w:rPr>
        <w:t>Tx Requirements of 3Tx for band combinations with two bands</w:t>
      </w:r>
    </w:p>
    <w:p w14:paraId="3D4F61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61B3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DAC" w14:textId="77777777" w:rsidR="00BC378C" w:rsidRDefault="00BC378C" w:rsidP="00BC378C">
      <w:pPr>
        <w:rPr>
          <w:rFonts w:ascii="Arial" w:hAnsi="Arial" w:cs="Arial"/>
          <w:b/>
          <w:sz w:val="24"/>
        </w:rPr>
      </w:pPr>
      <w:r>
        <w:rPr>
          <w:rFonts w:ascii="Arial" w:hAnsi="Arial" w:cs="Arial"/>
          <w:b/>
          <w:color w:val="0000FF"/>
          <w:sz w:val="24"/>
        </w:rPr>
        <w:t>R4-2312773</w:t>
      </w:r>
      <w:r>
        <w:rPr>
          <w:rFonts w:ascii="Arial" w:hAnsi="Arial" w:cs="Arial"/>
          <w:b/>
          <w:color w:val="0000FF"/>
          <w:sz w:val="24"/>
        </w:rPr>
        <w:tab/>
      </w:r>
      <w:r>
        <w:rPr>
          <w:rFonts w:ascii="Arial" w:hAnsi="Arial" w:cs="Arial"/>
          <w:b/>
          <w:sz w:val="24"/>
        </w:rPr>
        <w:t>R18 Tx requirement for 3Tx inter-band combinations</w:t>
      </w:r>
    </w:p>
    <w:p w14:paraId="34CAEB5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B22F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3C7D" w14:textId="77777777" w:rsidR="00BC378C" w:rsidRDefault="00BC378C" w:rsidP="00BC378C">
      <w:pPr>
        <w:rPr>
          <w:rFonts w:ascii="Arial" w:hAnsi="Arial" w:cs="Arial"/>
          <w:b/>
          <w:sz w:val="24"/>
        </w:rPr>
      </w:pPr>
      <w:r>
        <w:rPr>
          <w:rFonts w:ascii="Arial" w:hAnsi="Arial" w:cs="Arial"/>
          <w:b/>
          <w:color w:val="0000FF"/>
          <w:sz w:val="24"/>
        </w:rPr>
        <w:t>R4-2312774</w:t>
      </w:r>
      <w:r>
        <w:rPr>
          <w:rFonts w:ascii="Arial" w:hAnsi="Arial" w:cs="Arial"/>
          <w:b/>
          <w:color w:val="0000FF"/>
          <w:sz w:val="24"/>
        </w:rPr>
        <w:tab/>
      </w:r>
      <w:r>
        <w:rPr>
          <w:rFonts w:ascii="Arial" w:hAnsi="Arial" w:cs="Arial"/>
          <w:b/>
          <w:sz w:val="24"/>
        </w:rPr>
        <w:t>R18 38101-1 CR for 3Tx inter-band CA</w:t>
      </w:r>
    </w:p>
    <w:p w14:paraId="6B975C4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28BCE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4DB56" w14:textId="77777777" w:rsidR="00BC378C" w:rsidRDefault="00BC378C" w:rsidP="00BC378C">
      <w:pPr>
        <w:rPr>
          <w:rFonts w:ascii="Arial" w:hAnsi="Arial" w:cs="Arial"/>
          <w:b/>
          <w:sz w:val="24"/>
        </w:rPr>
      </w:pPr>
      <w:r>
        <w:rPr>
          <w:rFonts w:ascii="Arial" w:hAnsi="Arial" w:cs="Arial"/>
          <w:b/>
          <w:color w:val="0000FF"/>
          <w:sz w:val="24"/>
        </w:rPr>
        <w:t>R4-2312893</w:t>
      </w:r>
      <w:r>
        <w:rPr>
          <w:rFonts w:ascii="Arial" w:hAnsi="Arial" w:cs="Arial"/>
          <w:b/>
          <w:color w:val="0000FF"/>
          <w:sz w:val="24"/>
        </w:rPr>
        <w:tab/>
      </w:r>
      <w:r>
        <w:rPr>
          <w:rFonts w:ascii="Arial" w:hAnsi="Arial" w:cs="Arial"/>
          <w:b/>
          <w:sz w:val="24"/>
        </w:rPr>
        <w:t>Discussion on Tx requirement for 3Tx for inter-band UL CA and EN-DC</w:t>
      </w:r>
    </w:p>
    <w:p w14:paraId="022F74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193ED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7D2C" w14:textId="77777777" w:rsidR="00BC378C" w:rsidRDefault="00BC378C" w:rsidP="00BC378C">
      <w:pPr>
        <w:pStyle w:val="Heading5"/>
      </w:pPr>
      <w:bookmarkStart w:id="167" w:name="_Toc142747634"/>
      <w:r>
        <w:t>7.29.3.2</w:t>
      </w:r>
      <w:r>
        <w:tab/>
        <w:t>Rx requirements for band combinations with 3Tx</w:t>
      </w:r>
      <w:bookmarkEnd w:id="167"/>
    </w:p>
    <w:p w14:paraId="5412E829" w14:textId="77777777" w:rsidR="00BC378C" w:rsidRDefault="00BC378C" w:rsidP="00BC378C">
      <w:pPr>
        <w:rPr>
          <w:rFonts w:ascii="Arial" w:hAnsi="Arial" w:cs="Arial"/>
          <w:b/>
          <w:sz w:val="24"/>
        </w:rPr>
      </w:pPr>
      <w:r>
        <w:rPr>
          <w:rFonts w:ascii="Arial" w:hAnsi="Arial" w:cs="Arial"/>
          <w:b/>
          <w:color w:val="0000FF"/>
          <w:sz w:val="24"/>
        </w:rPr>
        <w:t>R4-2311254</w:t>
      </w:r>
      <w:r>
        <w:rPr>
          <w:rFonts w:ascii="Arial" w:hAnsi="Arial" w:cs="Arial"/>
          <w:b/>
          <w:color w:val="0000FF"/>
          <w:sz w:val="24"/>
        </w:rPr>
        <w:tab/>
      </w:r>
      <w:r>
        <w:rPr>
          <w:rFonts w:ascii="Arial" w:hAnsi="Arial" w:cs="Arial"/>
          <w:b/>
          <w:sz w:val="24"/>
        </w:rPr>
        <w:t>On handling Rx requirements for inter-band UL CA/DC with 3Tx</w:t>
      </w:r>
    </w:p>
    <w:p w14:paraId="74614B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92C4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91DE4" w14:textId="77777777" w:rsidR="00BC378C" w:rsidRDefault="00BC378C" w:rsidP="00BC378C">
      <w:pPr>
        <w:rPr>
          <w:rFonts w:ascii="Arial" w:hAnsi="Arial" w:cs="Arial"/>
          <w:b/>
          <w:sz w:val="24"/>
        </w:rPr>
      </w:pPr>
      <w:r>
        <w:rPr>
          <w:rFonts w:ascii="Arial" w:hAnsi="Arial" w:cs="Arial"/>
          <w:b/>
          <w:color w:val="0000FF"/>
          <w:sz w:val="24"/>
        </w:rPr>
        <w:t>R4-2311255</w:t>
      </w:r>
      <w:r>
        <w:rPr>
          <w:rFonts w:ascii="Arial" w:hAnsi="Arial" w:cs="Arial"/>
          <w:b/>
          <w:color w:val="0000FF"/>
          <w:sz w:val="24"/>
        </w:rPr>
        <w:tab/>
      </w:r>
      <w:r>
        <w:rPr>
          <w:rFonts w:ascii="Arial" w:hAnsi="Arial" w:cs="Arial"/>
          <w:b/>
          <w:sz w:val="24"/>
        </w:rPr>
        <w:t>Draft CR for TS 38.101-1 on introducing Rx requirements for inter-band UL CA with 3Tx</w:t>
      </w:r>
    </w:p>
    <w:p w14:paraId="017C798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F4E6D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C28D" w14:textId="77777777" w:rsidR="00BC378C" w:rsidRDefault="00BC378C" w:rsidP="00BC378C">
      <w:pPr>
        <w:rPr>
          <w:rFonts w:ascii="Arial" w:hAnsi="Arial" w:cs="Arial"/>
          <w:b/>
          <w:sz w:val="24"/>
        </w:rPr>
      </w:pPr>
      <w:r>
        <w:rPr>
          <w:rFonts w:ascii="Arial" w:hAnsi="Arial" w:cs="Arial"/>
          <w:b/>
          <w:color w:val="0000FF"/>
          <w:sz w:val="24"/>
        </w:rPr>
        <w:t>R4-2311735</w:t>
      </w:r>
      <w:r>
        <w:rPr>
          <w:rFonts w:ascii="Arial" w:hAnsi="Arial" w:cs="Arial"/>
          <w:b/>
          <w:color w:val="0000FF"/>
          <w:sz w:val="24"/>
        </w:rPr>
        <w:tab/>
      </w:r>
      <w:r>
        <w:rPr>
          <w:rFonts w:ascii="Arial" w:hAnsi="Arial" w:cs="Arial"/>
          <w:b/>
          <w:sz w:val="24"/>
        </w:rPr>
        <w:t>3Tx MSD Analysis for CA_n41A-n71A</w:t>
      </w:r>
    </w:p>
    <w:p w14:paraId="7D0A5C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19AB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E0BB" w14:textId="77777777" w:rsidR="00BC378C" w:rsidRDefault="00BC378C" w:rsidP="00BC378C">
      <w:pPr>
        <w:rPr>
          <w:rFonts w:ascii="Arial" w:hAnsi="Arial" w:cs="Arial"/>
          <w:b/>
          <w:sz w:val="24"/>
        </w:rPr>
      </w:pPr>
      <w:r>
        <w:rPr>
          <w:rFonts w:ascii="Arial" w:hAnsi="Arial" w:cs="Arial"/>
          <w:b/>
          <w:color w:val="0000FF"/>
          <w:sz w:val="24"/>
        </w:rPr>
        <w:t>R4-2311923</w:t>
      </w:r>
      <w:r>
        <w:rPr>
          <w:rFonts w:ascii="Arial" w:hAnsi="Arial" w:cs="Arial"/>
          <w:b/>
          <w:color w:val="0000FF"/>
          <w:sz w:val="24"/>
        </w:rPr>
        <w:tab/>
      </w:r>
      <w:r>
        <w:rPr>
          <w:rFonts w:ascii="Arial" w:hAnsi="Arial" w:cs="Arial"/>
          <w:b/>
          <w:sz w:val="24"/>
        </w:rPr>
        <w:t>Views on Rx requirements for band combinations with 3Tx</w:t>
      </w:r>
    </w:p>
    <w:p w14:paraId="47646B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7B355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B354" w14:textId="77777777" w:rsidR="00BC378C" w:rsidRDefault="00BC378C" w:rsidP="00BC378C">
      <w:pPr>
        <w:rPr>
          <w:rFonts w:ascii="Arial" w:hAnsi="Arial" w:cs="Arial"/>
          <w:b/>
          <w:sz w:val="24"/>
        </w:rPr>
      </w:pPr>
      <w:r>
        <w:rPr>
          <w:rFonts w:ascii="Arial" w:hAnsi="Arial" w:cs="Arial"/>
          <w:b/>
          <w:color w:val="0000FF"/>
          <w:sz w:val="24"/>
        </w:rPr>
        <w:t>R4-2312459</w:t>
      </w:r>
      <w:r>
        <w:rPr>
          <w:rFonts w:ascii="Arial" w:hAnsi="Arial" w:cs="Arial"/>
          <w:b/>
          <w:color w:val="0000FF"/>
          <w:sz w:val="24"/>
        </w:rPr>
        <w:tab/>
      </w:r>
      <w:r>
        <w:rPr>
          <w:rFonts w:ascii="Arial" w:hAnsi="Arial" w:cs="Arial"/>
          <w:b/>
          <w:sz w:val="24"/>
        </w:rPr>
        <w:t>draft CR to TS38.101-1[R18]: Introduction of inter-band UL CA with UL MIMO and TxD(Rx part)</w:t>
      </w:r>
    </w:p>
    <w:p w14:paraId="447EA49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97DE1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82827" w14:textId="77777777" w:rsidR="00BC378C" w:rsidRDefault="00BC378C" w:rsidP="00BC378C">
      <w:pPr>
        <w:rPr>
          <w:rFonts w:ascii="Arial" w:hAnsi="Arial" w:cs="Arial"/>
          <w:b/>
          <w:sz w:val="24"/>
        </w:rPr>
      </w:pPr>
      <w:r>
        <w:rPr>
          <w:rFonts w:ascii="Arial" w:hAnsi="Arial" w:cs="Arial"/>
          <w:b/>
          <w:color w:val="0000FF"/>
          <w:sz w:val="24"/>
        </w:rPr>
        <w:t>R4-2312775</w:t>
      </w:r>
      <w:r>
        <w:rPr>
          <w:rFonts w:ascii="Arial" w:hAnsi="Arial" w:cs="Arial"/>
          <w:b/>
          <w:color w:val="0000FF"/>
          <w:sz w:val="24"/>
        </w:rPr>
        <w:tab/>
      </w:r>
      <w:r>
        <w:rPr>
          <w:rFonts w:ascii="Arial" w:hAnsi="Arial" w:cs="Arial"/>
          <w:b/>
          <w:sz w:val="24"/>
        </w:rPr>
        <w:t>R18 3T4R MSD analysis</w:t>
      </w:r>
    </w:p>
    <w:p w14:paraId="54394CB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41D0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DAFB" w14:textId="77777777" w:rsidR="00BC378C" w:rsidRDefault="00BC378C" w:rsidP="00BC378C">
      <w:pPr>
        <w:rPr>
          <w:rFonts w:ascii="Arial" w:hAnsi="Arial" w:cs="Arial"/>
          <w:b/>
          <w:sz w:val="24"/>
        </w:rPr>
      </w:pPr>
      <w:r>
        <w:rPr>
          <w:rFonts w:ascii="Arial" w:hAnsi="Arial" w:cs="Arial"/>
          <w:b/>
          <w:color w:val="0000FF"/>
          <w:sz w:val="24"/>
        </w:rPr>
        <w:t>R4-2312776</w:t>
      </w:r>
      <w:r>
        <w:rPr>
          <w:rFonts w:ascii="Arial" w:hAnsi="Arial" w:cs="Arial"/>
          <w:b/>
          <w:color w:val="0000FF"/>
          <w:sz w:val="24"/>
        </w:rPr>
        <w:tab/>
      </w:r>
      <w:r>
        <w:rPr>
          <w:rFonts w:ascii="Arial" w:hAnsi="Arial" w:cs="Arial"/>
          <w:b/>
          <w:sz w:val="24"/>
        </w:rPr>
        <w:t>R18 38101-3 CR for 3Tx inter-band ENDC</w:t>
      </w:r>
    </w:p>
    <w:p w14:paraId="3F0FAA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OPPO</w:t>
      </w:r>
    </w:p>
    <w:p w14:paraId="57021A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A4ED7" w14:textId="77777777" w:rsidR="00BC378C" w:rsidRDefault="00BC378C" w:rsidP="00BC378C">
      <w:pPr>
        <w:rPr>
          <w:rFonts w:ascii="Arial" w:hAnsi="Arial" w:cs="Arial"/>
          <w:b/>
          <w:sz w:val="24"/>
        </w:rPr>
      </w:pPr>
      <w:r>
        <w:rPr>
          <w:rFonts w:ascii="Arial" w:hAnsi="Arial" w:cs="Arial"/>
          <w:b/>
          <w:color w:val="0000FF"/>
          <w:sz w:val="24"/>
        </w:rPr>
        <w:t>R4-2312894</w:t>
      </w:r>
      <w:r>
        <w:rPr>
          <w:rFonts w:ascii="Arial" w:hAnsi="Arial" w:cs="Arial"/>
          <w:b/>
          <w:color w:val="0000FF"/>
          <w:sz w:val="24"/>
        </w:rPr>
        <w:tab/>
      </w:r>
      <w:r>
        <w:rPr>
          <w:rFonts w:ascii="Arial" w:hAnsi="Arial" w:cs="Arial"/>
          <w:b/>
          <w:sz w:val="24"/>
        </w:rPr>
        <w:t>Discussion on Rx requirement for 3Tx for inter-band UL CA and EN-DC</w:t>
      </w:r>
    </w:p>
    <w:p w14:paraId="1A3F3BF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6EC2C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40610" w14:textId="77777777" w:rsidR="00BC378C" w:rsidRDefault="00BC378C" w:rsidP="00BC378C">
      <w:pPr>
        <w:pStyle w:val="Heading4"/>
      </w:pPr>
      <w:bookmarkStart w:id="168" w:name="_Toc142747635"/>
      <w:r>
        <w:t>7.29.4</w:t>
      </w:r>
      <w:r>
        <w:tab/>
        <w:t>Moderator summary and conclusions</w:t>
      </w:r>
      <w:bookmarkEnd w:id="168"/>
    </w:p>
    <w:p w14:paraId="57196C4D" w14:textId="77777777" w:rsidR="00BC378C" w:rsidRDefault="00BC378C" w:rsidP="00BC378C">
      <w:pPr>
        <w:pStyle w:val="Heading3"/>
      </w:pPr>
      <w:bookmarkStart w:id="169" w:name="_Toc142747636"/>
      <w:r>
        <w:t>7.30</w:t>
      </w:r>
      <w:r>
        <w:tab/>
        <w:t>Enhancement for 700/800/900MHz band combinations</w:t>
      </w:r>
      <w:bookmarkEnd w:id="169"/>
    </w:p>
    <w:p w14:paraId="055CB3AC" w14:textId="77777777" w:rsidR="00BC378C" w:rsidRDefault="00BC378C" w:rsidP="00BC378C">
      <w:pPr>
        <w:pStyle w:val="Heading4"/>
      </w:pPr>
      <w:bookmarkStart w:id="170" w:name="_Toc142747637"/>
      <w:r>
        <w:t>7.30.1</w:t>
      </w:r>
      <w:r>
        <w:tab/>
        <w:t>UE RF requirements and related transmission schemes</w:t>
      </w:r>
      <w:bookmarkEnd w:id="170"/>
    </w:p>
    <w:p w14:paraId="50657DF6" w14:textId="77777777" w:rsidR="00BC378C" w:rsidRDefault="00BC378C" w:rsidP="00BC378C">
      <w:pPr>
        <w:rPr>
          <w:rFonts w:ascii="Arial" w:hAnsi="Arial" w:cs="Arial"/>
          <w:b/>
          <w:sz w:val="24"/>
        </w:rPr>
      </w:pPr>
      <w:r>
        <w:rPr>
          <w:rFonts w:ascii="Arial" w:hAnsi="Arial" w:cs="Arial"/>
          <w:b/>
          <w:color w:val="0000FF"/>
          <w:sz w:val="24"/>
        </w:rPr>
        <w:t>R4-2311753</w:t>
      </w:r>
      <w:r>
        <w:rPr>
          <w:rFonts w:ascii="Arial" w:hAnsi="Arial" w:cs="Arial"/>
          <w:b/>
          <w:color w:val="0000FF"/>
          <w:sz w:val="24"/>
        </w:rPr>
        <w:tab/>
      </w:r>
      <w:r>
        <w:rPr>
          <w:rFonts w:ascii="Arial" w:hAnsi="Arial" w:cs="Arial"/>
          <w:b/>
          <w:sz w:val="24"/>
        </w:rPr>
        <w:t>MSD analysis for CA_n5-n105, CA_n28-n105, and CA_n26-n28 combinations</w:t>
      </w:r>
    </w:p>
    <w:p w14:paraId="609E34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5E0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E684C" w14:textId="77777777" w:rsidR="00BC378C" w:rsidRDefault="00BC378C" w:rsidP="00BC378C">
      <w:pPr>
        <w:pStyle w:val="Heading5"/>
      </w:pPr>
      <w:bookmarkStart w:id="171" w:name="_Toc142747638"/>
      <w:r>
        <w:t>7.30.1.1</w:t>
      </w:r>
      <w:r>
        <w:tab/>
        <w:t>CA configuration of CA_n5-n8</w:t>
      </w:r>
      <w:bookmarkEnd w:id="171"/>
    </w:p>
    <w:p w14:paraId="3AB3EAC6" w14:textId="77777777" w:rsidR="00BC378C" w:rsidRDefault="00BC378C" w:rsidP="00BC378C">
      <w:pPr>
        <w:rPr>
          <w:rFonts w:ascii="Arial" w:hAnsi="Arial" w:cs="Arial"/>
          <w:b/>
          <w:sz w:val="24"/>
        </w:rPr>
      </w:pPr>
      <w:r>
        <w:rPr>
          <w:rFonts w:ascii="Arial" w:hAnsi="Arial" w:cs="Arial"/>
          <w:b/>
          <w:color w:val="0000FF"/>
          <w:sz w:val="24"/>
        </w:rPr>
        <w:t>R4-2311050</w:t>
      </w:r>
      <w:r>
        <w:rPr>
          <w:rFonts w:ascii="Arial" w:hAnsi="Arial" w:cs="Arial"/>
          <w:b/>
          <w:color w:val="0000FF"/>
          <w:sz w:val="24"/>
        </w:rPr>
        <w:tab/>
      </w:r>
      <w:r>
        <w:rPr>
          <w:rFonts w:ascii="Arial" w:hAnsi="Arial" w:cs="Arial"/>
          <w:b/>
          <w:sz w:val="24"/>
        </w:rPr>
        <w:t>Consideration on issues for CA_n5-n8</w:t>
      </w:r>
    </w:p>
    <w:p w14:paraId="23428C7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147A17" w14:textId="77777777" w:rsidR="00BC378C" w:rsidRDefault="00BC378C" w:rsidP="00BC378C">
      <w:pPr>
        <w:rPr>
          <w:rFonts w:ascii="Arial" w:hAnsi="Arial" w:cs="Arial"/>
          <w:b/>
        </w:rPr>
      </w:pPr>
      <w:r>
        <w:rPr>
          <w:rFonts w:ascii="Arial" w:hAnsi="Arial" w:cs="Arial"/>
          <w:b/>
        </w:rPr>
        <w:t xml:space="preserve">Abstract: </w:t>
      </w:r>
    </w:p>
    <w:p w14:paraId="6B9CA6A9" w14:textId="77777777" w:rsidR="00BC378C" w:rsidRDefault="00BC378C" w:rsidP="00BC378C">
      <w:r>
        <w:t>This contribution addresses two issues. One is questions in RAN2 LS reply of [R2-2306862]. The other is about signaling option to differentiate options, i.e., restriction(s), that a UE supports.</w:t>
      </w:r>
    </w:p>
    <w:p w14:paraId="73B2873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A69DB" w14:textId="77777777" w:rsidR="00BC378C" w:rsidRDefault="00BC378C" w:rsidP="00BC378C">
      <w:pPr>
        <w:rPr>
          <w:rFonts w:ascii="Arial" w:hAnsi="Arial" w:cs="Arial"/>
          <w:b/>
          <w:sz w:val="24"/>
        </w:rPr>
      </w:pPr>
      <w:r>
        <w:rPr>
          <w:rFonts w:ascii="Arial" w:hAnsi="Arial" w:cs="Arial"/>
          <w:b/>
          <w:color w:val="0000FF"/>
          <w:sz w:val="24"/>
        </w:rPr>
        <w:t>R4-2311117</w:t>
      </w:r>
      <w:r>
        <w:rPr>
          <w:rFonts w:ascii="Arial" w:hAnsi="Arial" w:cs="Arial"/>
          <w:b/>
          <w:color w:val="0000FF"/>
          <w:sz w:val="24"/>
        </w:rPr>
        <w:tab/>
      </w:r>
      <w:r>
        <w:rPr>
          <w:rFonts w:ascii="Arial" w:hAnsi="Arial" w:cs="Arial"/>
          <w:b/>
          <w:sz w:val="24"/>
        </w:rPr>
        <w:t>CA_n5-n8 UL and DL configuration support and related signalling</w:t>
      </w:r>
    </w:p>
    <w:p w14:paraId="7BBBA9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95FEDF9" w14:textId="77777777" w:rsidR="00BC378C" w:rsidRDefault="00BC378C" w:rsidP="00BC378C">
      <w:pPr>
        <w:rPr>
          <w:rFonts w:ascii="Arial" w:hAnsi="Arial" w:cs="Arial"/>
          <w:b/>
        </w:rPr>
      </w:pPr>
      <w:r>
        <w:rPr>
          <w:rFonts w:ascii="Arial" w:hAnsi="Arial" w:cs="Arial"/>
          <w:b/>
        </w:rPr>
        <w:t xml:space="preserve">Abstract: </w:t>
      </w:r>
    </w:p>
    <w:p w14:paraId="203963F8" w14:textId="77777777" w:rsidR="00BC378C" w:rsidRDefault="00BC378C" w:rsidP="00BC378C">
      <w:r>
        <w:t>In this contribution, we further detail our views on the three different implementations and how to distinguish them.</w:t>
      </w:r>
    </w:p>
    <w:p w14:paraId="54BCD3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9D7DF" w14:textId="77777777" w:rsidR="00BC378C" w:rsidRDefault="00BC378C" w:rsidP="00BC378C">
      <w:pPr>
        <w:rPr>
          <w:rFonts w:ascii="Arial" w:hAnsi="Arial" w:cs="Arial"/>
          <w:b/>
          <w:sz w:val="24"/>
        </w:rPr>
      </w:pPr>
      <w:r>
        <w:rPr>
          <w:rFonts w:ascii="Arial" w:hAnsi="Arial" w:cs="Arial"/>
          <w:b/>
          <w:color w:val="0000FF"/>
          <w:sz w:val="24"/>
        </w:rPr>
        <w:t>R4-2311305</w:t>
      </w:r>
      <w:r>
        <w:rPr>
          <w:rFonts w:ascii="Arial" w:hAnsi="Arial" w:cs="Arial"/>
          <w:b/>
          <w:color w:val="0000FF"/>
          <w:sz w:val="24"/>
        </w:rPr>
        <w:tab/>
      </w:r>
      <w:r>
        <w:rPr>
          <w:rFonts w:ascii="Arial" w:hAnsi="Arial" w:cs="Arial"/>
          <w:b/>
          <w:sz w:val="24"/>
        </w:rPr>
        <w:t>CA_n5-n8 with n5 UL only (2 antenna option)</w:t>
      </w:r>
    </w:p>
    <w:p w14:paraId="597B84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296A0A0" w14:textId="77777777" w:rsidR="00BC378C" w:rsidRDefault="00BC378C" w:rsidP="00BC378C">
      <w:pPr>
        <w:rPr>
          <w:rFonts w:ascii="Arial" w:hAnsi="Arial" w:cs="Arial"/>
          <w:b/>
        </w:rPr>
      </w:pPr>
      <w:r>
        <w:rPr>
          <w:rFonts w:ascii="Arial" w:hAnsi="Arial" w:cs="Arial"/>
          <w:b/>
        </w:rPr>
        <w:t xml:space="preserve">Abstract: </w:t>
      </w:r>
    </w:p>
    <w:p w14:paraId="179D0593" w14:textId="77777777" w:rsidR="00BC378C" w:rsidRDefault="00BC378C" w:rsidP="00BC378C">
      <w:r>
        <w:t>Revisit MSD for CA_n5-n8 with the test point approved in the last WF using 2 antenna architecture.</w:t>
      </w:r>
    </w:p>
    <w:p w14:paraId="7DEB9E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F68DB" w14:textId="77777777" w:rsidR="00BC378C" w:rsidRDefault="00BC378C" w:rsidP="00BC378C">
      <w:pPr>
        <w:rPr>
          <w:rFonts w:ascii="Arial" w:hAnsi="Arial" w:cs="Arial"/>
          <w:b/>
          <w:sz w:val="24"/>
        </w:rPr>
      </w:pPr>
      <w:r>
        <w:rPr>
          <w:rFonts w:ascii="Arial" w:hAnsi="Arial" w:cs="Arial"/>
          <w:b/>
          <w:color w:val="0000FF"/>
          <w:sz w:val="24"/>
        </w:rPr>
        <w:t>R4-2311608</w:t>
      </w:r>
      <w:r>
        <w:rPr>
          <w:rFonts w:ascii="Arial" w:hAnsi="Arial" w:cs="Arial"/>
          <w:b/>
          <w:color w:val="0000FF"/>
          <w:sz w:val="24"/>
        </w:rPr>
        <w:tab/>
      </w:r>
      <w:r>
        <w:rPr>
          <w:rFonts w:ascii="Arial" w:hAnsi="Arial" w:cs="Arial"/>
          <w:b/>
          <w:sz w:val="24"/>
        </w:rPr>
        <w:t>Reply LS on non-simultaneous UL and DL from different two bands during UL CA</w:t>
      </w:r>
    </w:p>
    <w:p w14:paraId="77066B0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C43F0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225A" w14:textId="77777777" w:rsidR="00BC378C" w:rsidRDefault="00BC378C" w:rsidP="00BC378C">
      <w:pPr>
        <w:rPr>
          <w:rFonts w:ascii="Arial" w:hAnsi="Arial" w:cs="Arial"/>
          <w:b/>
          <w:sz w:val="24"/>
        </w:rPr>
      </w:pPr>
      <w:r>
        <w:rPr>
          <w:rFonts w:ascii="Arial" w:hAnsi="Arial" w:cs="Arial"/>
          <w:b/>
          <w:color w:val="0000FF"/>
          <w:sz w:val="24"/>
        </w:rPr>
        <w:t>R4-2311646</w:t>
      </w:r>
      <w:r>
        <w:rPr>
          <w:rFonts w:ascii="Arial" w:hAnsi="Arial" w:cs="Arial"/>
          <w:b/>
          <w:color w:val="0000FF"/>
          <w:sz w:val="24"/>
        </w:rPr>
        <w:tab/>
      </w:r>
      <w:r>
        <w:rPr>
          <w:rFonts w:ascii="Arial" w:hAnsi="Arial" w:cs="Arial"/>
          <w:b/>
          <w:sz w:val="24"/>
        </w:rPr>
        <w:t>Discussion of the 3 solutions for CA_n5-n8</w:t>
      </w:r>
    </w:p>
    <w:p w14:paraId="2729D5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F529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0D51" w14:textId="77777777" w:rsidR="00BC378C" w:rsidRDefault="00BC378C" w:rsidP="00BC378C">
      <w:pPr>
        <w:rPr>
          <w:rFonts w:ascii="Arial" w:hAnsi="Arial" w:cs="Arial"/>
          <w:b/>
          <w:sz w:val="24"/>
        </w:rPr>
      </w:pPr>
      <w:r>
        <w:rPr>
          <w:rFonts w:ascii="Arial" w:hAnsi="Arial" w:cs="Arial"/>
          <w:b/>
          <w:color w:val="0000FF"/>
          <w:sz w:val="24"/>
        </w:rPr>
        <w:t>R4-2312014</w:t>
      </w:r>
      <w:r>
        <w:rPr>
          <w:rFonts w:ascii="Arial" w:hAnsi="Arial" w:cs="Arial"/>
          <w:b/>
          <w:color w:val="0000FF"/>
          <w:sz w:val="24"/>
        </w:rPr>
        <w:tab/>
      </w:r>
      <w:r>
        <w:rPr>
          <w:rFonts w:ascii="Arial" w:hAnsi="Arial" w:cs="Arial"/>
          <w:b/>
          <w:sz w:val="24"/>
        </w:rPr>
        <w:t>Reply LS on non-simultaneous UL and DL</w:t>
      </w:r>
    </w:p>
    <w:p w14:paraId="7962CA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04FD46" w14:textId="77777777" w:rsidR="00BC378C" w:rsidRDefault="00BC378C" w:rsidP="00BC378C">
      <w:pPr>
        <w:rPr>
          <w:rFonts w:ascii="Arial" w:hAnsi="Arial" w:cs="Arial"/>
          <w:b/>
        </w:rPr>
      </w:pPr>
      <w:r>
        <w:rPr>
          <w:rFonts w:ascii="Arial" w:hAnsi="Arial" w:cs="Arial"/>
          <w:b/>
        </w:rPr>
        <w:t xml:space="preserve">Abstract: </w:t>
      </w:r>
    </w:p>
    <w:p w14:paraId="00753E7A" w14:textId="77777777" w:rsidR="00BC378C" w:rsidRDefault="00BC378C" w:rsidP="00BC378C">
      <w:r>
        <w:t>This contribution reply the LS for non-simultaneous UL and DL from different two bands during UL</w:t>
      </w:r>
    </w:p>
    <w:p w14:paraId="2CEA6B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806AD" w14:textId="77777777" w:rsidR="00BC378C" w:rsidRDefault="00BC378C" w:rsidP="00BC378C">
      <w:pPr>
        <w:rPr>
          <w:rFonts w:ascii="Arial" w:hAnsi="Arial" w:cs="Arial"/>
          <w:b/>
          <w:sz w:val="24"/>
        </w:rPr>
      </w:pPr>
      <w:r>
        <w:rPr>
          <w:rFonts w:ascii="Arial" w:hAnsi="Arial" w:cs="Arial"/>
          <w:b/>
          <w:color w:val="0000FF"/>
          <w:sz w:val="24"/>
        </w:rPr>
        <w:t>R4-2312460</w:t>
      </w:r>
      <w:r>
        <w:rPr>
          <w:rFonts w:ascii="Arial" w:hAnsi="Arial" w:cs="Arial"/>
          <w:b/>
          <w:color w:val="0000FF"/>
          <w:sz w:val="24"/>
        </w:rPr>
        <w:tab/>
      </w:r>
      <w:r>
        <w:rPr>
          <w:rFonts w:ascii="Arial" w:hAnsi="Arial" w:cs="Arial"/>
          <w:b/>
          <w:sz w:val="24"/>
        </w:rPr>
        <w:t>On CA band combination of n5-n8</w:t>
      </w:r>
    </w:p>
    <w:p w14:paraId="5864EB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2AE95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1E968" w14:textId="77777777" w:rsidR="00BC378C" w:rsidRDefault="00BC378C" w:rsidP="00BC378C">
      <w:pPr>
        <w:rPr>
          <w:rFonts w:ascii="Arial" w:hAnsi="Arial" w:cs="Arial"/>
          <w:b/>
          <w:sz w:val="24"/>
        </w:rPr>
      </w:pPr>
      <w:r>
        <w:rPr>
          <w:rFonts w:ascii="Arial" w:hAnsi="Arial" w:cs="Arial"/>
          <w:b/>
          <w:color w:val="0000FF"/>
          <w:sz w:val="24"/>
        </w:rPr>
        <w:t>R4-2312461</w:t>
      </w:r>
      <w:r>
        <w:rPr>
          <w:rFonts w:ascii="Arial" w:hAnsi="Arial" w:cs="Arial"/>
          <w:b/>
          <w:color w:val="0000FF"/>
          <w:sz w:val="24"/>
        </w:rPr>
        <w:tab/>
      </w:r>
      <w:r>
        <w:rPr>
          <w:rFonts w:ascii="Arial" w:hAnsi="Arial" w:cs="Arial"/>
          <w:b/>
          <w:sz w:val="24"/>
        </w:rPr>
        <w:t>draft LS on non-simultaneous UL and DL from different two bands during UL CA</w:t>
      </w:r>
    </w:p>
    <w:p w14:paraId="54843D75"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03682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A8F1F" w14:textId="77777777" w:rsidR="00BC378C" w:rsidRDefault="00BC378C" w:rsidP="00BC378C">
      <w:pPr>
        <w:rPr>
          <w:rFonts w:ascii="Arial" w:hAnsi="Arial" w:cs="Arial"/>
          <w:b/>
          <w:sz w:val="24"/>
        </w:rPr>
      </w:pPr>
      <w:r>
        <w:rPr>
          <w:rFonts w:ascii="Arial" w:hAnsi="Arial" w:cs="Arial"/>
          <w:b/>
          <w:color w:val="0000FF"/>
          <w:sz w:val="24"/>
        </w:rPr>
        <w:t>R4-2312580</w:t>
      </w:r>
      <w:r>
        <w:rPr>
          <w:rFonts w:ascii="Arial" w:hAnsi="Arial" w:cs="Arial"/>
          <w:b/>
          <w:color w:val="0000FF"/>
          <w:sz w:val="24"/>
        </w:rPr>
        <w:tab/>
      </w:r>
      <w:r>
        <w:rPr>
          <w:rFonts w:ascii="Arial" w:hAnsi="Arial" w:cs="Arial"/>
          <w:b/>
          <w:sz w:val="24"/>
        </w:rPr>
        <w:t>Discussion on CA_n5-n8 and LS from RAN2</w:t>
      </w:r>
    </w:p>
    <w:p w14:paraId="256199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455D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F3DD" w14:textId="77777777" w:rsidR="00BC378C" w:rsidRDefault="00BC378C" w:rsidP="00BC378C">
      <w:pPr>
        <w:rPr>
          <w:rFonts w:ascii="Arial" w:hAnsi="Arial" w:cs="Arial"/>
          <w:b/>
          <w:sz w:val="24"/>
        </w:rPr>
      </w:pPr>
      <w:r>
        <w:rPr>
          <w:rFonts w:ascii="Arial" w:hAnsi="Arial" w:cs="Arial"/>
          <w:b/>
          <w:color w:val="0000FF"/>
          <w:sz w:val="24"/>
        </w:rPr>
        <w:t>R4-2312692</w:t>
      </w:r>
      <w:r>
        <w:rPr>
          <w:rFonts w:ascii="Arial" w:hAnsi="Arial" w:cs="Arial"/>
          <w:b/>
          <w:color w:val="0000FF"/>
          <w:sz w:val="24"/>
        </w:rPr>
        <w:tab/>
      </w:r>
      <w:r>
        <w:rPr>
          <w:rFonts w:ascii="Arial" w:hAnsi="Arial" w:cs="Arial"/>
          <w:b/>
          <w:sz w:val="24"/>
        </w:rPr>
        <w:t>Discussion on CA_n5-n8</w:t>
      </w:r>
    </w:p>
    <w:p w14:paraId="24215A4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9011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594A" w14:textId="77777777" w:rsidR="00BC378C" w:rsidRDefault="00BC378C" w:rsidP="00BC378C">
      <w:pPr>
        <w:rPr>
          <w:rFonts w:ascii="Arial" w:hAnsi="Arial" w:cs="Arial"/>
          <w:b/>
          <w:sz w:val="24"/>
        </w:rPr>
      </w:pPr>
      <w:r>
        <w:rPr>
          <w:rFonts w:ascii="Arial" w:hAnsi="Arial" w:cs="Arial"/>
          <w:b/>
          <w:color w:val="0000FF"/>
          <w:sz w:val="24"/>
        </w:rPr>
        <w:t>R4-2312723</w:t>
      </w:r>
      <w:r>
        <w:rPr>
          <w:rFonts w:ascii="Arial" w:hAnsi="Arial" w:cs="Arial"/>
          <w:b/>
          <w:color w:val="0000FF"/>
          <w:sz w:val="24"/>
        </w:rPr>
        <w:tab/>
      </w:r>
      <w:r>
        <w:rPr>
          <w:rFonts w:ascii="Arial" w:hAnsi="Arial" w:cs="Arial"/>
          <w:b/>
          <w:sz w:val="24"/>
        </w:rPr>
        <w:t>Specify UE RF requirements for option 1 and 3 solutions for CA_n5-n8</w:t>
      </w:r>
    </w:p>
    <w:p w14:paraId="23B44A8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69B939A" w14:textId="77777777" w:rsidR="00BC378C" w:rsidRDefault="00BC378C" w:rsidP="00BC378C">
      <w:pPr>
        <w:rPr>
          <w:rFonts w:ascii="Arial" w:hAnsi="Arial" w:cs="Arial"/>
          <w:b/>
        </w:rPr>
      </w:pPr>
      <w:r>
        <w:rPr>
          <w:rFonts w:ascii="Arial" w:hAnsi="Arial" w:cs="Arial"/>
          <w:b/>
        </w:rPr>
        <w:t xml:space="preserve">Abstract: </w:t>
      </w:r>
    </w:p>
    <w:p w14:paraId="297A5922" w14:textId="77777777" w:rsidR="00BC378C" w:rsidRDefault="00BC378C" w:rsidP="00BC378C">
      <w:r>
        <w:t>This contribution provides our views on how to introduce RF requirements into spec for option 1 and 3 solutions.</w:t>
      </w:r>
    </w:p>
    <w:p w14:paraId="55BA2D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48159" w14:textId="77777777" w:rsidR="00BC378C" w:rsidRDefault="00BC378C" w:rsidP="00BC378C">
      <w:pPr>
        <w:rPr>
          <w:rFonts w:ascii="Arial" w:hAnsi="Arial" w:cs="Arial"/>
          <w:b/>
          <w:sz w:val="24"/>
        </w:rPr>
      </w:pPr>
      <w:r>
        <w:rPr>
          <w:rFonts w:ascii="Arial" w:hAnsi="Arial" w:cs="Arial"/>
          <w:b/>
          <w:color w:val="0000FF"/>
          <w:sz w:val="24"/>
        </w:rPr>
        <w:t>R4-2312763</w:t>
      </w:r>
      <w:r>
        <w:rPr>
          <w:rFonts w:ascii="Arial" w:hAnsi="Arial" w:cs="Arial"/>
          <w:b/>
          <w:color w:val="0000FF"/>
          <w:sz w:val="24"/>
        </w:rPr>
        <w:tab/>
      </w:r>
      <w:r>
        <w:rPr>
          <w:rFonts w:ascii="Arial" w:hAnsi="Arial" w:cs="Arial"/>
          <w:b/>
          <w:sz w:val="24"/>
        </w:rPr>
        <w:t>R18 CA_n5-n8 non-simultaneous UL DL</w:t>
      </w:r>
    </w:p>
    <w:p w14:paraId="44C317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6131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37A9" w14:textId="77777777" w:rsidR="00BC378C" w:rsidRDefault="00BC378C" w:rsidP="00BC378C">
      <w:pPr>
        <w:rPr>
          <w:rFonts w:ascii="Arial" w:hAnsi="Arial" w:cs="Arial"/>
          <w:b/>
          <w:sz w:val="24"/>
        </w:rPr>
      </w:pPr>
      <w:r>
        <w:rPr>
          <w:rFonts w:ascii="Arial" w:hAnsi="Arial" w:cs="Arial"/>
          <w:b/>
          <w:color w:val="0000FF"/>
          <w:sz w:val="24"/>
        </w:rPr>
        <w:t>R4-2312966</w:t>
      </w:r>
      <w:r>
        <w:rPr>
          <w:rFonts w:ascii="Arial" w:hAnsi="Arial" w:cs="Arial"/>
          <w:b/>
          <w:color w:val="0000FF"/>
          <w:sz w:val="24"/>
        </w:rPr>
        <w:tab/>
      </w:r>
      <w:r>
        <w:rPr>
          <w:rFonts w:ascii="Arial" w:hAnsi="Arial" w:cs="Arial"/>
          <w:b/>
          <w:sz w:val="24"/>
        </w:rPr>
        <w:t>Discussion on RF requirements and solution issue for CA_n5-n8</w:t>
      </w:r>
    </w:p>
    <w:p w14:paraId="38C928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3056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0BF1D" w14:textId="77777777" w:rsidR="00BC378C" w:rsidRDefault="00BC378C" w:rsidP="00BC378C">
      <w:pPr>
        <w:rPr>
          <w:rFonts w:ascii="Arial" w:hAnsi="Arial" w:cs="Arial"/>
          <w:b/>
          <w:sz w:val="24"/>
        </w:rPr>
      </w:pPr>
      <w:r>
        <w:rPr>
          <w:rFonts w:ascii="Arial" w:hAnsi="Arial" w:cs="Arial"/>
          <w:b/>
          <w:color w:val="0000FF"/>
          <w:sz w:val="24"/>
        </w:rPr>
        <w:t>R4-2312967</w:t>
      </w:r>
      <w:r>
        <w:rPr>
          <w:rFonts w:ascii="Arial" w:hAnsi="Arial" w:cs="Arial"/>
          <w:b/>
          <w:color w:val="0000FF"/>
          <w:sz w:val="24"/>
        </w:rPr>
        <w:tab/>
      </w:r>
      <w:r>
        <w:rPr>
          <w:rFonts w:ascii="Arial" w:hAnsi="Arial" w:cs="Arial"/>
          <w:b/>
          <w:sz w:val="24"/>
        </w:rPr>
        <w:t>Reply LS on non-simultaneous UL and DL from different two bands during UL CA</w:t>
      </w:r>
    </w:p>
    <w:p w14:paraId="2D60666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64506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5BCF" w14:textId="77777777" w:rsidR="00BC378C" w:rsidRDefault="00BC378C" w:rsidP="00BC378C">
      <w:pPr>
        <w:rPr>
          <w:rFonts w:ascii="Arial" w:hAnsi="Arial" w:cs="Arial"/>
          <w:b/>
          <w:sz w:val="24"/>
        </w:rPr>
      </w:pPr>
      <w:r>
        <w:rPr>
          <w:rFonts w:ascii="Arial" w:hAnsi="Arial" w:cs="Arial"/>
          <w:b/>
          <w:color w:val="0000FF"/>
          <w:sz w:val="24"/>
        </w:rPr>
        <w:t>R4-2313376</w:t>
      </w:r>
      <w:r>
        <w:rPr>
          <w:rFonts w:ascii="Arial" w:hAnsi="Arial" w:cs="Arial"/>
          <w:b/>
          <w:color w:val="0000FF"/>
          <w:sz w:val="24"/>
        </w:rPr>
        <w:tab/>
      </w:r>
      <w:r>
        <w:rPr>
          <w:rFonts w:ascii="Arial" w:hAnsi="Arial" w:cs="Arial"/>
          <w:b/>
          <w:sz w:val="24"/>
        </w:rPr>
        <w:t>Considerations on CA_n5-n8</w:t>
      </w:r>
    </w:p>
    <w:p w14:paraId="37FAB7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5865B7" w14:textId="77777777" w:rsidR="00BC378C" w:rsidRDefault="00BC378C" w:rsidP="00BC378C">
      <w:pPr>
        <w:rPr>
          <w:rFonts w:ascii="Arial" w:hAnsi="Arial" w:cs="Arial"/>
          <w:b/>
        </w:rPr>
      </w:pPr>
      <w:r>
        <w:rPr>
          <w:rFonts w:ascii="Arial" w:hAnsi="Arial" w:cs="Arial"/>
          <w:b/>
        </w:rPr>
        <w:t xml:space="preserve">Abstract: </w:t>
      </w:r>
    </w:p>
    <w:p w14:paraId="6242EC01" w14:textId="77777777" w:rsidR="00BC378C" w:rsidRDefault="00BC378C" w:rsidP="00BC378C">
      <w:r>
        <w:t>Analysis and proposals on CA_n5-n8 are provided in this contribution.</w:t>
      </w:r>
    </w:p>
    <w:p w14:paraId="3C64C9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D0C5" w14:textId="77777777" w:rsidR="00BC378C" w:rsidRDefault="00BC378C" w:rsidP="00BC378C">
      <w:pPr>
        <w:pStyle w:val="Heading5"/>
      </w:pPr>
      <w:bookmarkStart w:id="172" w:name="_Toc142747639"/>
      <w:r>
        <w:lastRenderedPageBreak/>
        <w:t>7.30.1.2</w:t>
      </w:r>
      <w:r>
        <w:tab/>
        <w:t>CA configuration of CA_n5-n28</w:t>
      </w:r>
      <w:bookmarkEnd w:id="172"/>
    </w:p>
    <w:p w14:paraId="5146D195" w14:textId="77777777" w:rsidR="00BC378C" w:rsidRDefault="00BC378C" w:rsidP="00BC378C">
      <w:pPr>
        <w:pStyle w:val="Heading5"/>
      </w:pPr>
      <w:bookmarkStart w:id="173" w:name="_Toc142747640"/>
      <w:r>
        <w:t>7.30.1.3</w:t>
      </w:r>
      <w:r>
        <w:tab/>
        <w:t>CA configuration of CA_n8-n20-n28</w:t>
      </w:r>
      <w:bookmarkEnd w:id="173"/>
    </w:p>
    <w:p w14:paraId="24E32DEE" w14:textId="77777777" w:rsidR="00BC378C" w:rsidRDefault="00BC378C" w:rsidP="00BC378C">
      <w:pPr>
        <w:pStyle w:val="Heading5"/>
      </w:pPr>
      <w:bookmarkStart w:id="174" w:name="_Toc142747641"/>
      <w:r>
        <w:t>7.30.1.4</w:t>
      </w:r>
      <w:r>
        <w:tab/>
        <w:t>CA configuration of CA_n5-n105</w:t>
      </w:r>
      <w:bookmarkEnd w:id="174"/>
    </w:p>
    <w:p w14:paraId="3A65B883" w14:textId="77777777" w:rsidR="00BC378C" w:rsidRDefault="00BC378C" w:rsidP="00BC378C">
      <w:pPr>
        <w:rPr>
          <w:rFonts w:ascii="Arial" w:hAnsi="Arial" w:cs="Arial"/>
          <w:b/>
          <w:sz w:val="24"/>
        </w:rPr>
      </w:pPr>
      <w:r>
        <w:rPr>
          <w:rFonts w:ascii="Arial" w:hAnsi="Arial" w:cs="Arial"/>
          <w:b/>
          <w:color w:val="0000FF"/>
          <w:sz w:val="24"/>
        </w:rPr>
        <w:t>R4-2311209</w:t>
      </w:r>
      <w:r>
        <w:rPr>
          <w:rFonts w:ascii="Arial" w:hAnsi="Arial" w:cs="Arial"/>
          <w:b/>
          <w:color w:val="0000FF"/>
          <w:sz w:val="24"/>
        </w:rPr>
        <w:tab/>
      </w:r>
      <w:r>
        <w:rPr>
          <w:rFonts w:ascii="Arial" w:hAnsi="Arial" w:cs="Arial"/>
          <w:b/>
          <w:sz w:val="24"/>
        </w:rPr>
        <w:t>CA_n5-n105 requirements compared to CA_n5-n71</w:t>
      </w:r>
    </w:p>
    <w:p w14:paraId="6B64442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0970F05" w14:textId="77777777" w:rsidR="00BC378C" w:rsidRDefault="00BC378C" w:rsidP="00BC378C">
      <w:pPr>
        <w:rPr>
          <w:rFonts w:ascii="Arial" w:hAnsi="Arial" w:cs="Arial"/>
          <w:b/>
        </w:rPr>
      </w:pPr>
      <w:r>
        <w:rPr>
          <w:rFonts w:ascii="Arial" w:hAnsi="Arial" w:cs="Arial"/>
          <w:b/>
        </w:rPr>
        <w:t xml:space="preserve">Abstract: </w:t>
      </w:r>
    </w:p>
    <w:p w14:paraId="3E27E2B2" w14:textId="77777777" w:rsidR="00BC378C" w:rsidRDefault="00BC378C" w:rsidP="00BC378C">
      <w:r>
        <w:t>In RAN4#107, a few contributions provided input to the CA_n5-n105 requirements which were captured in TR 38.872 via the CR [1]. This included our input in [2] which was based on existing band n105 duplexer performance. We also provided input to the very s</w:t>
      </w:r>
    </w:p>
    <w:p w14:paraId="1B30A3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ED79" w14:textId="77777777" w:rsidR="00BC378C" w:rsidRDefault="00BC378C" w:rsidP="00BC378C">
      <w:pPr>
        <w:rPr>
          <w:rFonts w:ascii="Arial" w:hAnsi="Arial" w:cs="Arial"/>
          <w:b/>
          <w:sz w:val="24"/>
        </w:rPr>
      </w:pPr>
      <w:r>
        <w:rPr>
          <w:rFonts w:ascii="Arial" w:hAnsi="Arial" w:cs="Arial"/>
          <w:b/>
          <w:color w:val="0000FF"/>
          <w:sz w:val="24"/>
        </w:rPr>
        <w:t>R4-2312969</w:t>
      </w:r>
      <w:r>
        <w:rPr>
          <w:rFonts w:ascii="Arial" w:hAnsi="Arial" w:cs="Arial"/>
          <w:b/>
          <w:color w:val="0000FF"/>
          <w:sz w:val="24"/>
        </w:rPr>
        <w:tab/>
      </w:r>
      <w:r>
        <w:rPr>
          <w:rFonts w:ascii="Arial" w:hAnsi="Arial" w:cs="Arial"/>
          <w:b/>
          <w:sz w:val="24"/>
        </w:rPr>
        <w:t>Discussion on RF requirements for CA_n5-n105</w:t>
      </w:r>
    </w:p>
    <w:p w14:paraId="7019158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5C66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49FF4" w14:textId="77777777" w:rsidR="00BC378C" w:rsidRDefault="00BC378C" w:rsidP="00BC378C">
      <w:pPr>
        <w:rPr>
          <w:rFonts w:ascii="Arial" w:hAnsi="Arial" w:cs="Arial"/>
          <w:b/>
          <w:sz w:val="24"/>
        </w:rPr>
      </w:pPr>
      <w:r>
        <w:rPr>
          <w:rFonts w:ascii="Arial" w:hAnsi="Arial" w:cs="Arial"/>
          <w:b/>
          <w:color w:val="0000FF"/>
          <w:sz w:val="24"/>
        </w:rPr>
        <w:t>R4-2313373</w:t>
      </w:r>
      <w:r>
        <w:rPr>
          <w:rFonts w:ascii="Arial" w:hAnsi="Arial" w:cs="Arial"/>
          <w:b/>
          <w:color w:val="0000FF"/>
          <w:sz w:val="24"/>
        </w:rPr>
        <w:tab/>
      </w:r>
      <w:r>
        <w:rPr>
          <w:rFonts w:ascii="Arial" w:hAnsi="Arial" w:cs="Arial"/>
          <w:b/>
          <w:sz w:val="24"/>
        </w:rPr>
        <w:t>Considerations on CA_n5-n105</w:t>
      </w:r>
    </w:p>
    <w:p w14:paraId="740925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DF4C6F0" w14:textId="77777777" w:rsidR="00BC378C" w:rsidRDefault="00BC378C" w:rsidP="00BC378C">
      <w:pPr>
        <w:rPr>
          <w:rFonts w:ascii="Arial" w:hAnsi="Arial" w:cs="Arial"/>
          <w:b/>
        </w:rPr>
      </w:pPr>
      <w:r>
        <w:rPr>
          <w:rFonts w:ascii="Arial" w:hAnsi="Arial" w:cs="Arial"/>
          <w:b/>
        </w:rPr>
        <w:t xml:space="preserve">Abstract: </w:t>
      </w:r>
    </w:p>
    <w:p w14:paraId="5280A301" w14:textId="77777777" w:rsidR="00BC378C" w:rsidRDefault="00BC378C" w:rsidP="00BC378C">
      <w:r>
        <w:t>Considerations on CA_n5-n105 are provided in this contribution.</w:t>
      </w:r>
    </w:p>
    <w:p w14:paraId="2BFA31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0143" w14:textId="77777777" w:rsidR="00BC378C" w:rsidRDefault="00BC378C" w:rsidP="00BC378C">
      <w:pPr>
        <w:pStyle w:val="Heading5"/>
      </w:pPr>
      <w:bookmarkStart w:id="175" w:name="_Toc142747642"/>
      <w:r>
        <w:t>7.30.1.5</w:t>
      </w:r>
      <w:r>
        <w:tab/>
        <w:t>CA configuration of CA_n28-n105</w:t>
      </w:r>
      <w:bookmarkEnd w:id="175"/>
    </w:p>
    <w:p w14:paraId="7D3642E6" w14:textId="77777777" w:rsidR="00BC378C" w:rsidRDefault="00BC378C" w:rsidP="00BC378C">
      <w:pPr>
        <w:rPr>
          <w:rFonts w:ascii="Arial" w:hAnsi="Arial" w:cs="Arial"/>
          <w:b/>
          <w:sz w:val="24"/>
        </w:rPr>
      </w:pPr>
      <w:r>
        <w:rPr>
          <w:rFonts w:ascii="Arial" w:hAnsi="Arial" w:cs="Arial"/>
          <w:b/>
          <w:color w:val="0000FF"/>
          <w:sz w:val="24"/>
        </w:rPr>
        <w:t>R4-2311748</w:t>
      </w:r>
      <w:r>
        <w:rPr>
          <w:rFonts w:ascii="Arial" w:hAnsi="Arial" w:cs="Arial"/>
          <w:b/>
          <w:color w:val="0000FF"/>
          <w:sz w:val="24"/>
        </w:rPr>
        <w:tab/>
      </w:r>
      <w:r>
        <w:rPr>
          <w:rFonts w:ascii="Arial" w:hAnsi="Arial" w:cs="Arial"/>
          <w:b/>
          <w:sz w:val="24"/>
        </w:rPr>
        <w:t>CA_n28-n105 cross band MSD based on measurements</w:t>
      </w:r>
    </w:p>
    <w:p w14:paraId="25B1706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332338E" w14:textId="77777777" w:rsidR="00BC378C" w:rsidRDefault="00BC378C" w:rsidP="00BC378C">
      <w:pPr>
        <w:rPr>
          <w:rFonts w:ascii="Arial" w:hAnsi="Arial" w:cs="Arial"/>
          <w:b/>
        </w:rPr>
      </w:pPr>
      <w:r>
        <w:rPr>
          <w:rFonts w:ascii="Arial" w:hAnsi="Arial" w:cs="Arial"/>
          <w:b/>
        </w:rPr>
        <w:t xml:space="preserve">Abstract: </w:t>
      </w:r>
    </w:p>
    <w:p w14:paraId="57F08608" w14:textId="77777777" w:rsidR="00BC378C" w:rsidRDefault="00BC378C" w:rsidP="00BC378C">
      <w:r>
        <w:t>In RAN4#107, a few inputs to the CA_n28-n105 requirements were captured in TR 38.872 via the CR [1]. In this contribution, we provide refined proposals based on measured data instead of extrapolations from similar cases used in [2].</w:t>
      </w:r>
    </w:p>
    <w:p w14:paraId="4152C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67A5" w14:textId="77777777" w:rsidR="00BC378C" w:rsidRDefault="00BC378C" w:rsidP="00BC378C">
      <w:pPr>
        <w:rPr>
          <w:rFonts w:ascii="Arial" w:hAnsi="Arial" w:cs="Arial"/>
          <w:b/>
          <w:sz w:val="24"/>
        </w:rPr>
      </w:pPr>
      <w:r>
        <w:rPr>
          <w:rFonts w:ascii="Arial" w:hAnsi="Arial" w:cs="Arial"/>
          <w:b/>
          <w:color w:val="0000FF"/>
          <w:sz w:val="24"/>
        </w:rPr>
        <w:t>R4-2312970</w:t>
      </w:r>
      <w:r>
        <w:rPr>
          <w:rFonts w:ascii="Arial" w:hAnsi="Arial" w:cs="Arial"/>
          <w:b/>
          <w:color w:val="0000FF"/>
          <w:sz w:val="24"/>
        </w:rPr>
        <w:tab/>
      </w:r>
      <w:r>
        <w:rPr>
          <w:rFonts w:ascii="Arial" w:hAnsi="Arial" w:cs="Arial"/>
          <w:b/>
          <w:sz w:val="24"/>
        </w:rPr>
        <w:t>Discussion on RF requirements for CA_n28-n105</w:t>
      </w:r>
    </w:p>
    <w:p w14:paraId="1578E0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4F84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F7DB" w14:textId="77777777" w:rsidR="00BC378C" w:rsidRDefault="00BC378C" w:rsidP="00BC378C">
      <w:pPr>
        <w:rPr>
          <w:rFonts w:ascii="Arial" w:hAnsi="Arial" w:cs="Arial"/>
          <w:b/>
          <w:sz w:val="24"/>
        </w:rPr>
      </w:pPr>
      <w:r>
        <w:rPr>
          <w:rFonts w:ascii="Arial" w:hAnsi="Arial" w:cs="Arial"/>
          <w:b/>
          <w:color w:val="0000FF"/>
          <w:sz w:val="24"/>
        </w:rPr>
        <w:t>R4-2313375</w:t>
      </w:r>
      <w:r>
        <w:rPr>
          <w:rFonts w:ascii="Arial" w:hAnsi="Arial" w:cs="Arial"/>
          <w:b/>
          <w:color w:val="0000FF"/>
          <w:sz w:val="24"/>
        </w:rPr>
        <w:tab/>
      </w:r>
      <w:r>
        <w:rPr>
          <w:rFonts w:ascii="Arial" w:hAnsi="Arial" w:cs="Arial"/>
          <w:b/>
          <w:sz w:val="24"/>
        </w:rPr>
        <w:t>Considerations on CA_n28-n105</w:t>
      </w:r>
    </w:p>
    <w:p w14:paraId="799883F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0C95A4" w14:textId="77777777" w:rsidR="00BC378C" w:rsidRDefault="00BC378C" w:rsidP="00BC378C">
      <w:pPr>
        <w:rPr>
          <w:rFonts w:ascii="Arial" w:hAnsi="Arial" w:cs="Arial"/>
          <w:b/>
        </w:rPr>
      </w:pPr>
      <w:r>
        <w:rPr>
          <w:rFonts w:ascii="Arial" w:hAnsi="Arial" w:cs="Arial"/>
          <w:b/>
        </w:rPr>
        <w:t xml:space="preserve">Abstract: </w:t>
      </w:r>
    </w:p>
    <w:p w14:paraId="5CD5A3D8" w14:textId="77777777" w:rsidR="00BC378C" w:rsidRDefault="00BC378C" w:rsidP="00BC378C">
      <w:r>
        <w:t>Considerations on CA_n28-n105 are provided in this contribution.</w:t>
      </w:r>
    </w:p>
    <w:p w14:paraId="0AFB8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88A7C" w14:textId="77777777" w:rsidR="00BC378C" w:rsidRDefault="00BC378C" w:rsidP="00BC378C">
      <w:pPr>
        <w:pStyle w:val="Heading5"/>
      </w:pPr>
      <w:bookmarkStart w:id="176" w:name="_Toc142747643"/>
      <w:r>
        <w:t>7.30.1.6</w:t>
      </w:r>
      <w:r>
        <w:tab/>
        <w:t>CA configuration of CA_n26-n28</w:t>
      </w:r>
      <w:bookmarkEnd w:id="176"/>
    </w:p>
    <w:p w14:paraId="01559F93" w14:textId="77777777" w:rsidR="00BC378C" w:rsidRDefault="00BC378C" w:rsidP="00BC378C">
      <w:pPr>
        <w:rPr>
          <w:rFonts w:ascii="Arial" w:hAnsi="Arial" w:cs="Arial"/>
          <w:b/>
          <w:sz w:val="24"/>
        </w:rPr>
      </w:pPr>
      <w:r>
        <w:rPr>
          <w:rFonts w:ascii="Arial" w:hAnsi="Arial" w:cs="Arial"/>
          <w:b/>
          <w:color w:val="0000FF"/>
          <w:sz w:val="24"/>
        </w:rPr>
        <w:t>R4-2311116</w:t>
      </w:r>
      <w:r>
        <w:rPr>
          <w:rFonts w:ascii="Arial" w:hAnsi="Arial" w:cs="Arial"/>
          <w:b/>
          <w:color w:val="0000FF"/>
          <w:sz w:val="24"/>
        </w:rPr>
        <w:tab/>
      </w:r>
      <w:r>
        <w:rPr>
          <w:rFonts w:ascii="Arial" w:hAnsi="Arial" w:cs="Arial"/>
          <w:b/>
          <w:sz w:val="24"/>
        </w:rPr>
        <w:t>CA_n26-n28 cross band MSD based on measurements</w:t>
      </w:r>
    </w:p>
    <w:p w14:paraId="4CD78CD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43D88D" w14:textId="77777777" w:rsidR="00BC378C" w:rsidRDefault="00BC378C" w:rsidP="00BC378C">
      <w:pPr>
        <w:rPr>
          <w:rFonts w:ascii="Arial" w:hAnsi="Arial" w:cs="Arial"/>
          <w:b/>
        </w:rPr>
      </w:pPr>
      <w:r>
        <w:rPr>
          <w:rFonts w:ascii="Arial" w:hAnsi="Arial" w:cs="Arial"/>
          <w:b/>
        </w:rPr>
        <w:t xml:space="preserve">Abstract: </w:t>
      </w:r>
    </w:p>
    <w:p w14:paraId="39D74522" w14:textId="77777777" w:rsidR="00BC378C" w:rsidRDefault="00BC378C" w:rsidP="00BC378C">
      <w:r>
        <w:t>In this contribution, we provide refined proposals for 1UL and 2UL MSD based on measured data.</w:t>
      </w:r>
    </w:p>
    <w:p w14:paraId="1283ED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2575" w14:textId="77777777" w:rsidR="00BC378C" w:rsidRDefault="00BC378C" w:rsidP="00BC378C">
      <w:pPr>
        <w:rPr>
          <w:rFonts w:ascii="Arial" w:hAnsi="Arial" w:cs="Arial"/>
          <w:b/>
          <w:sz w:val="24"/>
        </w:rPr>
      </w:pPr>
      <w:r>
        <w:rPr>
          <w:rFonts w:ascii="Arial" w:hAnsi="Arial" w:cs="Arial"/>
          <w:b/>
          <w:color w:val="0000FF"/>
          <w:sz w:val="24"/>
        </w:rPr>
        <w:t>R4-2312968</w:t>
      </w:r>
      <w:r>
        <w:rPr>
          <w:rFonts w:ascii="Arial" w:hAnsi="Arial" w:cs="Arial"/>
          <w:b/>
          <w:color w:val="0000FF"/>
          <w:sz w:val="24"/>
        </w:rPr>
        <w:tab/>
      </w:r>
      <w:r>
        <w:rPr>
          <w:rFonts w:ascii="Arial" w:hAnsi="Arial" w:cs="Arial"/>
          <w:b/>
          <w:sz w:val="24"/>
        </w:rPr>
        <w:t>Discussion on RF requirements for CA_n26-n28</w:t>
      </w:r>
    </w:p>
    <w:p w14:paraId="79BAEE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60F9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0553" w14:textId="77777777" w:rsidR="00BC378C" w:rsidRDefault="00BC378C" w:rsidP="00BC378C">
      <w:pPr>
        <w:rPr>
          <w:rFonts w:ascii="Arial" w:hAnsi="Arial" w:cs="Arial"/>
          <w:b/>
          <w:sz w:val="24"/>
        </w:rPr>
      </w:pPr>
      <w:r>
        <w:rPr>
          <w:rFonts w:ascii="Arial" w:hAnsi="Arial" w:cs="Arial"/>
          <w:b/>
          <w:color w:val="0000FF"/>
          <w:sz w:val="24"/>
        </w:rPr>
        <w:t>R4-2313371</w:t>
      </w:r>
      <w:r>
        <w:rPr>
          <w:rFonts w:ascii="Arial" w:hAnsi="Arial" w:cs="Arial"/>
          <w:b/>
          <w:color w:val="0000FF"/>
          <w:sz w:val="24"/>
        </w:rPr>
        <w:tab/>
      </w:r>
      <w:r>
        <w:rPr>
          <w:rFonts w:ascii="Arial" w:hAnsi="Arial" w:cs="Arial"/>
          <w:b/>
          <w:sz w:val="24"/>
        </w:rPr>
        <w:t>Considerations on CA_n26-n28</w:t>
      </w:r>
    </w:p>
    <w:p w14:paraId="2DFFE5D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224FA3" w14:textId="77777777" w:rsidR="00BC378C" w:rsidRDefault="00BC378C" w:rsidP="00BC378C">
      <w:pPr>
        <w:rPr>
          <w:rFonts w:ascii="Arial" w:hAnsi="Arial" w:cs="Arial"/>
          <w:b/>
        </w:rPr>
      </w:pPr>
      <w:r>
        <w:rPr>
          <w:rFonts w:ascii="Arial" w:hAnsi="Arial" w:cs="Arial"/>
          <w:b/>
        </w:rPr>
        <w:t xml:space="preserve">Abstract: </w:t>
      </w:r>
    </w:p>
    <w:p w14:paraId="3855FFD3" w14:textId="77777777" w:rsidR="00BC378C" w:rsidRDefault="00BC378C" w:rsidP="00BC378C">
      <w:r>
        <w:t>Considerations on CA_n26-n28 are provided in this contribution.</w:t>
      </w:r>
    </w:p>
    <w:p w14:paraId="564412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21173" w14:textId="77777777" w:rsidR="00BC378C" w:rsidRDefault="00BC378C" w:rsidP="00BC378C">
      <w:pPr>
        <w:pStyle w:val="Heading4"/>
      </w:pPr>
      <w:bookmarkStart w:id="177" w:name="_Toc142747644"/>
      <w:r>
        <w:t>7.30.2</w:t>
      </w:r>
      <w:r>
        <w:tab/>
        <w:t>Moderator summary and conclusions</w:t>
      </w:r>
      <w:bookmarkEnd w:id="177"/>
    </w:p>
    <w:p w14:paraId="5AB42D7C" w14:textId="77777777" w:rsidR="00BC378C" w:rsidRDefault="00BC378C" w:rsidP="00BC378C">
      <w:pPr>
        <w:pStyle w:val="Heading3"/>
      </w:pPr>
      <w:bookmarkStart w:id="178" w:name="_Toc142747645"/>
      <w:r>
        <w:t>7.31</w:t>
      </w:r>
      <w:r>
        <w:tab/>
        <w:t>Introduction of the satellite L-/S-band</w:t>
      </w:r>
      <w:bookmarkEnd w:id="178"/>
    </w:p>
    <w:p w14:paraId="4D41DD8A" w14:textId="77777777" w:rsidR="00BC378C" w:rsidRDefault="00BC378C" w:rsidP="00BC378C">
      <w:pPr>
        <w:pStyle w:val="Heading4"/>
      </w:pPr>
      <w:bookmarkStart w:id="179" w:name="_Toc142747646"/>
      <w:r>
        <w:t>7.31.1</w:t>
      </w:r>
      <w:r>
        <w:tab/>
        <w:t>General and work plan</w:t>
      </w:r>
      <w:bookmarkEnd w:id="179"/>
    </w:p>
    <w:p w14:paraId="72DCDBC2" w14:textId="77777777" w:rsidR="00BC378C" w:rsidRDefault="00BC378C" w:rsidP="00BC378C">
      <w:pPr>
        <w:rPr>
          <w:rFonts w:ascii="Arial" w:hAnsi="Arial" w:cs="Arial"/>
          <w:b/>
          <w:sz w:val="24"/>
        </w:rPr>
      </w:pPr>
      <w:r>
        <w:rPr>
          <w:rFonts w:ascii="Arial" w:hAnsi="Arial" w:cs="Arial"/>
          <w:b/>
          <w:color w:val="0000FF"/>
          <w:sz w:val="24"/>
        </w:rPr>
        <w:t>R4-2311717</w:t>
      </w:r>
      <w:r>
        <w:rPr>
          <w:rFonts w:ascii="Arial" w:hAnsi="Arial" w:cs="Arial"/>
          <w:b/>
          <w:color w:val="0000FF"/>
          <w:sz w:val="24"/>
        </w:rPr>
        <w:tab/>
      </w:r>
      <w:r>
        <w:rPr>
          <w:rFonts w:ascii="Arial" w:hAnsi="Arial" w:cs="Arial"/>
          <w:b/>
          <w:sz w:val="24"/>
        </w:rPr>
        <w:t>TR 38.741 for the NTN L-/S-band</w:t>
      </w:r>
    </w:p>
    <w:p w14:paraId="1DE79F82"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9DF05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DB567" w14:textId="77777777" w:rsidR="00BC378C" w:rsidRDefault="00BC378C" w:rsidP="00BC378C">
      <w:pPr>
        <w:pStyle w:val="Heading4"/>
      </w:pPr>
      <w:bookmarkStart w:id="180" w:name="_Toc142747647"/>
      <w:r>
        <w:t>7.31.2</w:t>
      </w:r>
      <w:r>
        <w:tab/>
        <w:t>Band definition and system parameters</w:t>
      </w:r>
      <w:bookmarkEnd w:id="180"/>
    </w:p>
    <w:p w14:paraId="495511E6" w14:textId="77777777" w:rsidR="00BC378C" w:rsidRDefault="00BC378C" w:rsidP="00BC378C">
      <w:pPr>
        <w:rPr>
          <w:rFonts w:ascii="Arial" w:hAnsi="Arial" w:cs="Arial"/>
          <w:b/>
          <w:sz w:val="24"/>
        </w:rPr>
      </w:pPr>
      <w:r>
        <w:rPr>
          <w:rFonts w:ascii="Arial" w:hAnsi="Arial" w:cs="Arial"/>
          <w:b/>
          <w:color w:val="0000FF"/>
          <w:sz w:val="24"/>
        </w:rPr>
        <w:t>R4-2311215</w:t>
      </w:r>
      <w:r>
        <w:rPr>
          <w:rFonts w:ascii="Arial" w:hAnsi="Arial" w:cs="Arial"/>
          <w:b/>
          <w:color w:val="0000FF"/>
          <w:sz w:val="24"/>
        </w:rPr>
        <w:tab/>
      </w:r>
      <w:r>
        <w:rPr>
          <w:rFonts w:ascii="Arial" w:hAnsi="Arial" w:cs="Arial"/>
          <w:b/>
          <w:sz w:val="24"/>
        </w:rPr>
        <w:t>System parameters for the NTN L-/S-band</w:t>
      </w:r>
    </w:p>
    <w:p w14:paraId="5F9C8A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1378858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F393" w14:textId="77777777" w:rsidR="00BC378C" w:rsidRDefault="00BC378C" w:rsidP="00BC378C">
      <w:pPr>
        <w:rPr>
          <w:rFonts w:ascii="Arial" w:hAnsi="Arial" w:cs="Arial"/>
          <w:b/>
          <w:sz w:val="24"/>
        </w:rPr>
      </w:pPr>
      <w:r>
        <w:rPr>
          <w:rFonts w:ascii="Arial" w:hAnsi="Arial" w:cs="Arial"/>
          <w:b/>
          <w:color w:val="0000FF"/>
          <w:sz w:val="24"/>
        </w:rPr>
        <w:t>R4-2311443</w:t>
      </w:r>
      <w:r>
        <w:rPr>
          <w:rFonts w:ascii="Arial" w:hAnsi="Arial" w:cs="Arial"/>
          <w:b/>
          <w:color w:val="0000FF"/>
          <w:sz w:val="24"/>
        </w:rPr>
        <w:tab/>
      </w:r>
      <w:r>
        <w:rPr>
          <w:rFonts w:ascii="Arial" w:hAnsi="Arial" w:cs="Arial"/>
          <w:b/>
          <w:sz w:val="24"/>
        </w:rPr>
        <w:t>Discussions for NTN L-/S-band</w:t>
      </w:r>
    </w:p>
    <w:p w14:paraId="73380C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3994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53872" w14:textId="77777777" w:rsidR="00BC378C" w:rsidRDefault="00BC378C" w:rsidP="00BC378C">
      <w:pPr>
        <w:rPr>
          <w:rFonts w:ascii="Arial" w:hAnsi="Arial" w:cs="Arial"/>
          <w:b/>
          <w:sz w:val="24"/>
        </w:rPr>
      </w:pPr>
      <w:r>
        <w:rPr>
          <w:rFonts w:ascii="Arial" w:hAnsi="Arial" w:cs="Arial"/>
          <w:b/>
          <w:color w:val="0000FF"/>
          <w:sz w:val="24"/>
        </w:rPr>
        <w:t>R4-2311444</w:t>
      </w:r>
      <w:r>
        <w:rPr>
          <w:rFonts w:ascii="Arial" w:hAnsi="Arial" w:cs="Arial"/>
          <w:b/>
          <w:color w:val="0000FF"/>
          <w:sz w:val="24"/>
        </w:rPr>
        <w:tab/>
      </w:r>
      <w:r>
        <w:rPr>
          <w:rFonts w:ascii="Arial" w:hAnsi="Arial" w:cs="Arial"/>
          <w:b/>
          <w:sz w:val="24"/>
        </w:rPr>
        <w:t>Discussions for NTN L-/S-band</w:t>
      </w:r>
    </w:p>
    <w:p w14:paraId="375348F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2377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4FF66" w14:textId="77777777" w:rsidR="00BC378C" w:rsidRDefault="00BC378C" w:rsidP="00BC378C">
      <w:pPr>
        <w:pStyle w:val="Heading4"/>
      </w:pPr>
      <w:bookmarkStart w:id="181" w:name="_Toc142747648"/>
      <w:r>
        <w:t>7.31.3</w:t>
      </w:r>
      <w:r>
        <w:tab/>
        <w:t>UE RF requirements</w:t>
      </w:r>
      <w:bookmarkEnd w:id="181"/>
    </w:p>
    <w:p w14:paraId="0CE69C89" w14:textId="77777777" w:rsidR="00BC378C" w:rsidRDefault="00BC378C" w:rsidP="00BC378C">
      <w:pPr>
        <w:rPr>
          <w:rFonts w:ascii="Arial" w:hAnsi="Arial" w:cs="Arial"/>
          <w:b/>
          <w:sz w:val="24"/>
        </w:rPr>
      </w:pPr>
      <w:r>
        <w:rPr>
          <w:rFonts w:ascii="Arial" w:hAnsi="Arial" w:cs="Arial"/>
          <w:b/>
          <w:color w:val="0000FF"/>
          <w:sz w:val="24"/>
        </w:rPr>
        <w:t>R4-2311216</w:t>
      </w:r>
      <w:r>
        <w:rPr>
          <w:rFonts w:ascii="Arial" w:hAnsi="Arial" w:cs="Arial"/>
          <w:b/>
          <w:color w:val="0000FF"/>
          <w:sz w:val="24"/>
        </w:rPr>
        <w:tab/>
      </w:r>
      <w:r>
        <w:rPr>
          <w:rFonts w:ascii="Arial" w:hAnsi="Arial" w:cs="Arial"/>
          <w:b/>
          <w:sz w:val="24"/>
        </w:rPr>
        <w:t>RF requirements for the NTN L-/S-band</w:t>
      </w:r>
    </w:p>
    <w:p w14:paraId="060FFB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2E26AB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C1126" w14:textId="77777777" w:rsidR="00BC378C" w:rsidRDefault="00BC378C" w:rsidP="00BC378C">
      <w:pPr>
        <w:rPr>
          <w:rFonts w:ascii="Arial" w:hAnsi="Arial" w:cs="Arial"/>
          <w:b/>
          <w:sz w:val="24"/>
        </w:rPr>
      </w:pPr>
      <w:r>
        <w:rPr>
          <w:rFonts w:ascii="Arial" w:hAnsi="Arial" w:cs="Arial"/>
          <w:b/>
          <w:color w:val="0000FF"/>
          <w:sz w:val="24"/>
        </w:rPr>
        <w:t>R4-2311217</w:t>
      </w:r>
      <w:r>
        <w:rPr>
          <w:rFonts w:ascii="Arial" w:hAnsi="Arial" w:cs="Arial"/>
          <w:b/>
          <w:color w:val="0000FF"/>
          <w:sz w:val="24"/>
        </w:rPr>
        <w:tab/>
      </w:r>
      <w:r>
        <w:rPr>
          <w:rFonts w:ascii="Arial" w:hAnsi="Arial" w:cs="Arial"/>
          <w:b/>
          <w:sz w:val="24"/>
        </w:rPr>
        <w:t>Draft running CR on Introduction of the NTN L-/S-band to TS 38.101-5</w:t>
      </w:r>
    </w:p>
    <w:p w14:paraId="5EAA9DF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27B11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1659" w14:textId="77777777" w:rsidR="00BC378C" w:rsidRDefault="00BC378C" w:rsidP="00BC378C">
      <w:pPr>
        <w:rPr>
          <w:rFonts w:ascii="Arial" w:hAnsi="Arial" w:cs="Arial"/>
          <w:b/>
          <w:sz w:val="24"/>
        </w:rPr>
      </w:pPr>
      <w:r>
        <w:rPr>
          <w:rFonts w:ascii="Arial" w:hAnsi="Arial" w:cs="Arial"/>
          <w:b/>
          <w:color w:val="0000FF"/>
          <w:sz w:val="24"/>
        </w:rPr>
        <w:t>R4-2311218</w:t>
      </w:r>
      <w:r>
        <w:rPr>
          <w:rFonts w:ascii="Arial" w:hAnsi="Arial" w:cs="Arial"/>
          <w:b/>
          <w:color w:val="0000FF"/>
          <w:sz w:val="24"/>
        </w:rPr>
        <w:tab/>
      </w:r>
      <w:r>
        <w:rPr>
          <w:rFonts w:ascii="Arial" w:hAnsi="Arial" w:cs="Arial"/>
          <w:b/>
          <w:sz w:val="24"/>
        </w:rPr>
        <w:t>TP for the TR 38.741 for the NTN L-/S-band</w:t>
      </w:r>
    </w:p>
    <w:p w14:paraId="65A336A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173F1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0712" w14:textId="77777777" w:rsidR="00BC378C" w:rsidRDefault="00BC378C" w:rsidP="00BC378C">
      <w:pPr>
        <w:rPr>
          <w:rFonts w:ascii="Arial" w:hAnsi="Arial" w:cs="Arial"/>
          <w:b/>
          <w:sz w:val="24"/>
        </w:rPr>
      </w:pPr>
      <w:r>
        <w:rPr>
          <w:rFonts w:ascii="Arial" w:hAnsi="Arial" w:cs="Arial"/>
          <w:b/>
          <w:color w:val="0000FF"/>
          <w:sz w:val="24"/>
        </w:rPr>
        <w:t>R4-2312032</w:t>
      </w:r>
      <w:r>
        <w:rPr>
          <w:rFonts w:ascii="Arial" w:hAnsi="Arial" w:cs="Arial"/>
          <w:b/>
          <w:color w:val="0000FF"/>
          <w:sz w:val="24"/>
        </w:rPr>
        <w:tab/>
      </w:r>
      <w:r>
        <w:rPr>
          <w:rFonts w:ascii="Arial" w:hAnsi="Arial" w:cs="Arial"/>
          <w:b/>
          <w:sz w:val="24"/>
        </w:rPr>
        <w:t>Discussion on UE RF requirements for the satellite L-band and S-band</w:t>
      </w:r>
    </w:p>
    <w:p w14:paraId="6162E9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9FC5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8C2B" w14:textId="77777777" w:rsidR="00BC378C" w:rsidRDefault="00BC378C" w:rsidP="00BC378C">
      <w:pPr>
        <w:rPr>
          <w:rFonts w:ascii="Arial" w:hAnsi="Arial" w:cs="Arial"/>
          <w:b/>
          <w:sz w:val="24"/>
        </w:rPr>
      </w:pPr>
      <w:r>
        <w:rPr>
          <w:rFonts w:ascii="Arial" w:hAnsi="Arial" w:cs="Arial"/>
          <w:b/>
          <w:color w:val="0000FF"/>
          <w:sz w:val="24"/>
        </w:rPr>
        <w:t>R4-2312033</w:t>
      </w:r>
      <w:r>
        <w:rPr>
          <w:rFonts w:ascii="Arial" w:hAnsi="Arial" w:cs="Arial"/>
          <w:b/>
          <w:color w:val="0000FF"/>
          <w:sz w:val="24"/>
        </w:rPr>
        <w:tab/>
      </w:r>
      <w:r>
        <w:rPr>
          <w:rFonts w:ascii="Arial" w:hAnsi="Arial" w:cs="Arial"/>
          <w:b/>
          <w:sz w:val="24"/>
        </w:rPr>
        <w:t>CR to TS38.101-5 Introduction of the satellite L-/S-band</w:t>
      </w:r>
    </w:p>
    <w:p w14:paraId="0F4B1C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CR-0029  rev  Cat: B (Rel-18)</w:t>
      </w:r>
      <w:r>
        <w:rPr>
          <w:i/>
        </w:rPr>
        <w:br/>
      </w:r>
      <w:r>
        <w:rPr>
          <w:i/>
        </w:rPr>
        <w:br/>
      </w:r>
      <w:r>
        <w:rPr>
          <w:i/>
        </w:rPr>
        <w:tab/>
      </w:r>
      <w:r>
        <w:rPr>
          <w:i/>
        </w:rPr>
        <w:tab/>
      </w:r>
      <w:r>
        <w:rPr>
          <w:i/>
        </w:rPr>
        <w:tab/>
      </w:r>
      <w:r>
        <w:rPr>
          <w:i/>
        </w:rPr>
        <w:tab/>
      </w:r>
      <w:r>
        <w:rPr>
          <w:i/>
        </w:rPr>
        <w:tab/>
        <w:t>Source: ZTE Corporation</w:t>
      </w:r>
    </w:p>
    <w:p w14:paraId="4F7DDF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5D41" w14:textId="77777777" w:rsidR="00BC378C" w:rsidRDefault="00BC378C" w:rsidP="00BC378C">
      <w:pPr>
        <w:rPr>
          <w:rFonts w:ascii="Arial" w:hAnsi="Arial" w:cs="Arial"/>
          <w:b/>
          <w:sz w:val="24"/>
        </w:rPr>
      </w:pPr>
      <w:r>
        <w:rPr>
          <w:rFonts w:ascii="Arial" w:hAnsi="Arial" w:cs="Arial"/>
          <w:b/>
          <w:color w:val="0000FF"/>
          <w:sz w:val="24"/>
        </w:rPr>
        <w:t>R4-2312590</w:t>
      </w:r>
      <w:r>
        <w:rPr>
          <w:rFonts w:ascii="Arial" w:hAnsi="Arial" w:cs="Arial"/>
          <w:b/>
          <w:color w:val="0000FF"/>
          <w:sz w:val="24"/>
        </w:rPr>
        <w:tab/>
      </w:r>
      <w:r>
        <w:rPr>
          <w:rFonts w:ascii="Arial" w:hAnsi="Arial" w:cs="Arial"/>
          <w:b/>
          <w:sz w:val="24"/>
        </w:rPr>
        <w:t>Further discussion on 15MHz channel bandwidth of NTN n254</w:t>
      </w:r>
    </w:p>
    <w:p w14:paraId="6F1F41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2F48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028B6" w14:textId="77777777" w:rsidR="00BC378C" w:rsidRDefault="00BC378C" w:rsidP="00BC378C">
      <w:pPr>
        <w:rPr>
          <w:rFonts w:ascii="Arial" w:hAnsi="Arial" w:cs="Arial"/>
          <w:b/>
          <w:sz w:val="24"/>
        </w:rPr>
      </w:pPr>
      <w:r>
        <w:rPr>
          <w:rFonts w:ascii="Arial" w:hAnsi="Arial" w:cs="Arial"/>
          <w:b/>
          <w:color w:val="0000FF"/>
          <w:sz w:val="24"/>
        </w:rPr>
        <w:lastRenderedPageBreak/>
        <w:t>R4-2312897</w:t>
      </w:r>
      <w:r>
        <w:rPr>
          <w:rFonts w:ascii="Arial" w:hAnsi="Arial" w:cs="Arial"/>
          <w:b/>
          <w:color w:val="0000FF"/>
          <w:sz w:val="24"/>
        </w:rPr>
        <w:tab/>
      </w:r>
      <w:r>
        <w:rPr>
          <w:rFonts w:ascii="Arial" w:hAnsi="Arial" w:cs="Arial"/>
          <w:b/>
          <w:sz w:val="24"/>
        </w:rPr>
        <w:t>Discussion on UE RF for NTN L-S- bands</w:t>
      </w:r>
    </w:p>
    <w:p w14:paraId="3326AA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6D764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6EF8" w14:textId="77777777" w:rsidR="00BC378C" w:rsidRDefault="00BC378C" w:rsidP="00BC378C">
      <w:pPr>
        <w:rPr>
          <w:rFonts w:ascii="Arial" w:hAnsi="Arial" w:cs="Arial"/>
          <w:b/>
          <w:sz w:val="24"/>
        </w:rPr>
      </w:pPr>
      <w:r>
        <w:rPr>
          <w:rFonts w:ascii="Arial" w:hAnsi="Arial" w:cs="Arial"/>
          <w:b/>
          <w:color w:val="0000FF"/>
          <w:sz w:val="24"/>
        </w:rPr>
        <w:t>R4-2312980</w:t>
      </w:r>
      <w:r>
        <w:rPr>
          <w:rFonts w:ascii="Arial" w:hAnsi="Arial" w:cs="Arial"/>
          <w:b/>
          <w:color w:val="0000FF"/>
          <w:sz w:val="24"/>
        </w:rPr>
        <w:tab/>
      </w:r>
      <w:r>
        <w:rPr>
          <w:rFonts w:ascii="Arial" w:hAnsi="Arial" w:cs="Arial"/>
          <w:b/>
          <w:sz w:val="24"/>
        </w:rPr>
        <w:t>Discussion on UE RF requiremetns for NTN LS bands</w:t>
      </w:r>
    </w:p>
    <w:p w14:paraId="74B523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17D0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701F" w14:textId="77777777" w:rsidR="00BC378C" w:rsidRDefault="00BC378C" w:rsidP="00BC378C">
      <w:pPr>
        <w:rPr>
          <w:rFonts w:ascii="Arial" w:hAnsi="Arial" w:cs="Arial"/>
          <w:b/>
          <w:sz w:val="24"/>
        </w:rPr>
      </w:pPr>
      <w:r>
        <w:rPr>
          <w:rFonts w:ascii="Arial" w:hAnsi="Arial" w:cs="Arial"/>
          <w:b/>
          <w:color w:val="0000FF"/>
          <w:sz w:val="24"/>
        </w:rPr>
        <w:t>R4-2313002</w:t>
      </w:r>
      <w:r>
        <w:rPr>
          <w:rFonts w:ascii="Arial" w:hAnsi="Arial" w:cs="Arial"/>
          <w:b/>
          <w:color w:val="0000FF"/>
          <w:sz w:val="24"/>
        </w:rPr>
        <w:tab/>
      </w:r>
      <w:r>
        <w:rPr>
          <w:rFonts w:ascii="Arial" w:hAnsi="Arial" w:cs="Arial"/>
          <w:b/>
          <w:sz w:val="24"/>
        </w:rPr>
        <w:t>on NTN LS band</w:t>
      </w:r>
    </w:p>
    <w:p w14:paraId="3FCC0EF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66A1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52A9" w14:textId="77777777" w:rsidR="00BC378C" w:rsidRDefault="00BC378C" w:rsidP="00BC378C">
      <w:pPr>
        <w:pStyle w:val="Heading4"/>
      </w:pPr>
      <w:bookmarkStart w:id="182" w:name="_Toc142747649"/>
      <w:r>
        <w:t>7.31.4</w:t>
      </w:r>
      <w:r>
        <w:tab/>
        <w:t>SAN RF requirements</w:t>
      </w:r>
      <w:bookmarkEnd w:id="182"/>
    </w:p>
    <w:p w14:paraId="1F39DC56" w14:textId="77777777" w:rsidR="00BC378C" w:rsidRDefault="00BC378C" w:rsidP="00BC378C">
      <w:pPr>
        <w:rPr>
          <w:rFonts w:ascii="Arial" w:hAnsi="Arial" w:cs="Arial"/>
          <w:b/>
          <w:sz w:val="24"/>
        </w:rPr>
      </w:pPr>
      <w:r>
        <w:rPr>
          <w:rFonts w:ascii="Arial" w:hAnsi="Arial" w:cs="Arial"/>
          <w:b/>
          <w:color w:val="0000FF"/>
          <w:sz w:val="24"/>
        </w:rPr>
        <w:t>R4-2312034</w:t>
      </w:r>
      <w:r>
        <w:rPr>
          <w:rFonts w:ascii="Arial" w:hAnsi="Arial" w:cs="Arial"/>
          <w:b/>
          <w:color w:val="0000FF"/>
          <w:sz w:val="24"/>
        </w:rPr>
        <w:tab/>
      </w:r>
      <w:r>
        <w:rPr>
          <w:rFonts w:ascii="Arial" w:hAnsi="Arial" w:cs="Arial"/>
          <w:b/>
          <w:sz w:val="24"/>
        </w:rPr>
        <w:t>CR to TS38.108 Introduction of the satellite L-band and S-band</w:t>
      </w:r>
    </w:p>
    <w:p w14:paraId="09C698E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CR-0041  rev  Cat: B (Rel-18)</w:t>
      </w:r>
      <w:r>
        <w:rPr>
          <w:i/>
        </w:rPr>
        <w:br/>
      </w:r>
      <w:r>
        <w:rPr>
          <w:i/>
        </w:rPr>
        <w:br/>
      </w:r>
      <w:r>
        <w:rPr>
          <w:i/>
        </w:rPr>
        <w:tab/>
      </w:r>
      <w:r>
        <w:rPr>
          <w:i/>
        </w:rPr>
        <w:tab/>
      </w:r>
      <w:r>
        <w:rPr>
          <w:i/>
        </w:rPr>
        <w:tab/>
      </w:r>
      <w:r>
        <w:rPr>
          <w:i/>
        </w:rPr>
        <w:tab/>
      </w:r>
      <w:r>
        <w:rPr>
          <w:i/>
        </w:rPr>
        <w:tab/>
        <w:t>Source: ZTE Corporation, Apple</w:t>
      </w:r>
    </w:p>
    <w:p w14:paraId="22E478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576FB" w14:textId="77777777" w:rsidR="00BC378C" w:rsidRDefault="00BC378C" w:rsidP="00BC378C">
      <w:pPr>
        <w:rPr>
          <w:rFonts w:ascii="Arial" w:hAnsi="Arial" w:cs="Arial"/>
          <w:b/>
          <w:sz w:val="24"/>
        </w:rPr>
      </w:pPr>
      <w:r>
        <w:rPr>
          <w:rFonts w:ascii="Arial" w:hAnsi="Arial" w:cs="Arial"/>
          <w:b/>
          <w:color w:val="0000FF"/>
          <w:sz w:val="24"/>
        </w:rPr>
        <w:t>R4-2312638</w:t>
      </w:r>
      <w:r>
        <w:rPr>
          <w:rFonts w:ascii="Arial" w:hAnsi="Arial" w:cs="Arial"/>
          <w:b/>
          <w:color w:val="0000FF"/>
          <w:sz w:val="24"/>
        </w:rPr>
        <w:tab/>
      </w:r>
      <w:r>
        <w:rPr>
          <w:rFonts w:ascii="Arial" w:hAnsi="Arial" w:cs="Arial"/>
          <w:b/>
          <w:sz w:val="24"/>
        </w:rPr>
        <w:t>draftCR to TS38.108 Introduction of the satellite L-band and S-band</w:t>
      </w:r>
    </w:p>
    <w:p w14:paraId="4B12453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 Apple</w:t>
      </w:r>
    </w:p>
    <w:p w14:paraId="16F61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F75A7" w14:textId="77777777" w:rsidR="00BC378C" w:rsidRDefault="00BC378C" w:rsidP="00BC378C">
      <w:pPr>
        <w:pStyle w:val="Heading4"/>
      </w:pPr>
      <w:bookmarkStart w:id="183" w:name="_Toc142747650"/>
      <w:r>
        <w:t>7.31.5</w:t>
      </w:r>
      <w:r>
        <w:tab/>
        <w:t>RRM requirements</w:t>
      </w:r>
      <w:bookmarkEnd w:id="183"/>
    </w:p>
    <w:p w14:paraId="440179EF" w14:textId="77777777" w:rsidR="00BC378C" w:rsidRDefault="00BC378C" w:rsidP="00BC378C">
      <w:pPr>
        <w:rPr>
          <w:rFonts w:ascii="Arial" w:hAnsi="Arial" w:cs="Arial"/>
          <w:b/>
          <w:sz w:val="24"/>
        </w:rPr>
      </w:pPr>
      <w:r>
        <w:rPr>
          <w:rFonts w:ascii="Arial" w:hAnsi="Arial" w:cs="Arial"/>
          <w:b/>
          <w:color w:val="0000FF"/>
          <w:sz w:val="24"/>
        </w:rPr>
        <w:t>R4-2311219</w:t>
      </w:r>
      <w:r>
        <w:rPr>
          <w:rFonts w:ascii="Arial" w:hAnsi="Arial" w:cs="Arial"/>
          <w:b/>
          <w:color w:val="0000FF"/>
          <w:sz w:val="24"/>
        </w:rPr>
        <w:tab/>
      </w:r>
      <w:r>
        <w:rPr>
          <w:rFonts w:ascii="Arial" w:hAnsi="Arial" w:cs="Arial"/>
          <w:b/>
          <w:sz w:val="24"/>
        </w:rPr>
        <w:t>Draft running CR on Introduction of the NTN L-/S-band to TS 38.133</w:t>
      </w:r>
    </w:p>
    <w:p w14:paraId="07AF9FD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 Globalstar, ZTE</w:t>
      </w:r>
    </w:p>
    <w:p w14:paraId="7792CE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3F21" w14:textId="77777777" w:rsidR="00BC378C" w:rsidRDefault="00BC378C" w:rsidP="00BC378C">
      <w:pPr>
        <w:pStyle w:val="Heading4"/>
      </w:pPr>
      <w:bookmarkStart w:id="184" w:name="_Toc142747651"/>
      <w:r>
        <w:lastRenderedPageBreak/>
        <w:t>7.31.6</w:t>
      </w:r>
      <w:r>
        <w:tab/>
        <w:t>Moderator summary and conclusions</w:t>
      </w:r>
      <w:bookmarkEnd w:id="184"/>
    </w:p>
    <w:p w14:paraId="490ECA67" w14:textId="77777777" w:rsidR="00BC378C" w:rsidRDefault="00BC378C" w:rsidP="00BC378C">
      <w:pPr>
        <w:pStyle w:val="Heading3"/>
      </w:pPr>
      <w:bookmarkStart w:id="185" w:name="_Toc142747652"/>
      <w:r>
        <w:t>7.32</w:t>
      </w:r>
      <w:r>
        <w:tab/>
        <w:t>New FDD Bands using the uplink from n28 and the downlink of n75 and n76</w:t>
      </w:r>
      <w:bookmarkEnd w:id="185"/>
    </w:p>
    <w:p w14:paraId="57779D18" w14:textId="77777777" w:rsidR="00BC378C" w:rsidRDefault="00BC378C" w:rsidP="00BC378C">
      <w:pPr>
        <w:pStyle w:val="Heading4"/>
      </w:pPr>
      <w:bookmarkStart w:id="186" w:name="_Toc142747653"/>
      <w:r>
        <w:t>7.32.1</w:t>
      </w:r>
      <w:r>
        <w:tab/>
        <w:t>General and work plan</w:t>
      </w:r>
      <w:bookmarkEnd w:id="186"/>
    </w:p>
    <w:p w14:paraId="22D28D18" w14:textId="77777777" w:rsidR="00BC378C" w:rsidRDefault="00BC378C" w:rsidP="00BC378C">
      <w:pPr>
        <w:pStyle w:val="Heading4"/>
      </w:pPr>
      <w:bookmarkStart w:id="187" w:name="_Toc142747654"/>
      <w:r>
        <w:t>7.32.2</w:t>
      </w:r>
      <w:r>
        <w:tab/>
        <w:t>Band definition and system parameters</w:t>
      </w:r>
      <w:bookmarkEnd w:id="187"/>
    </w:p>
    <w:p w14:paraId="027B905D" w14:textId="77777777" w:rsidR="00BC378C" w:rsidRDefault="00BC378C" w:rsidP="00BC378C">
      <w:pPr>
        <w:rPr>
          <w:rFonts w:ascii="Arial" w:hAnsi="Arial" w:cs="Arial"/>
          <w:b/>
          <w:sz w:val="24"/>
        </w:rPr>
      </w:pPr>
      <w:r>
        <w:rPr>
          <w:rFonts w:ascii="Arial" w:hAnsi="Arial" w:cs="Arial"/>
          <w:b/>
          <w:color w:val="0000FF"/>
          <w:sz w:val="24"/>
        </w:rPr>
        <w:t>R4-2312718</w:t>
      </w:r>
      <w:r>
        <w:rPr>
          <w:rFonts w:ascii="Arial" w:hAnsi="Arial" w:cs="Arial"/>
          <w:b/>
          <w:color w:val="0000FF"/>
          <w:sz w:val="24"/>
        </w:rPr>
        <w:tab/>
      </w:r>
      <w:r>
        <w:rPr>
          <w:rFonts w:ascii="Arial" w:hAnsi="Arial" w:cs="Arial"/>
          <w:b/>
          <w:sz w:val="24"/>
        </w:rPr>
        <w:t>System parameters for NR_FDD_ULn28_DLn75</w:t>
      </w:r>
    </w:p>
    <w:p w14:paraId="595DED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Telekomünikasyon A.S.</w:t>
      </w:r>
    </w:p>
    <w:p w14:paraId="036FAC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AACA" w14:textId="77777777" w:rsidR="00BC378C" w:rsidRDefault="00BC378C" w:rsidP="00BC378C">
      <w:pPr>
        <w:pStyle w:val="Heading4"/>
      </w:pPr>
      <w:bookmarkStart w:id="188" w:name="_Toc142747655"/>
      <w:r>
        <w:t>7.32.3</w:t>
      </w:r>
      <w:r>
        <w:tab/>
        <w:t>UE RF requirements</w:t>
      </w:r>
      <w:bookmarkEnd w:id="188"/>
    </w:p>
    <w:p w14:paraId="2812FCCC" w14:textId="77777777" w:rsidR="00BC378C" w:rsidRDefault="00BC378C" w:rsidP="00BC378C">
      <w:pPr>
        <w:rPr>
          <w:rFonts w:ascii="Arial" w:hAnsi="Arial" w:cs="Arial"/>
          <w:b/>
          <w:sz w:val="24"/>
        </w:rPr>
      </w:pPr>
      <w:r>
        <w:rPr>
          <w:rFonts w:ascii="Arial" w:hAnsi="Arial" w:cs="Arial"/>
          <w:b/>
          <w:color w:val="0000FF"/>
          <w:sz w:val="24"/>
        </w:rPr>
        <w:t>R4-2311044</w:t>
      </w:r>
      <w:r>
        <w:rPr>
          <w:rFonts w:ascii="Arial" w:hAnsi="Arial" w:cs="Arial"/>
          <w:b/>
          <w:color w:val="0000FF"/>
          <w:sz w:val="24"/>
        </w:rPr>
        <w:tab/>
      </w:r>
      <w:r>
        <w:rPr>
          <w:rFonts w:ascii="Arial" w:hAnsi="Arial" w:cs="Arial"/>
          <w:b/>
          <w:sz w:val="24"/>
        </w:rPr>
        <w:t>MSD for asymmetric channel bandwidth of n28UL/n75DL</w:t>
      </w:r>
    </w:p>
    <w:p w14:paraId="7B78E9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8B08F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4DE5F" w14:textId="77777777" w:rsidR="00BC378C" w:rsidRDefault="00BC378C" w:rsidP="00BC378C">
      <w:pPr>
        <w:rPr>
          <w:rFonts w:ascii="Arial" w:hAnsi="Arial" w:cs="Arial"/>
          <w:b/>
          <w:sz w:val="24"/>
        </w:rPr>
      </w:pPr>
      <w:r>
        <w:rPr>
          <w:rFonts w:ascii="Arial" w:hAnsi="Arial" w:cs="Arial"/>
          <w:b/>
          <w:color w:val="0000FF"/>
          <w:sz w:val="24"/>
        </w:rPr>
        <w:t>R4-2311256</w:t>
      </w:r>
      <w:r>
        <w:rPr>
          <w:rFonts w:ascii="Arial" w:hAnsi="Arial" w:cs="Arial"/>
          <w:b/>
          <w:color w:val="0000FF"/>
          <w:sz w:val="24"/>
        </w:rPr>
        <w:tab/>
      </w:r>
      <w:r>
        <w:rPr>
          <w:rFonts w:ascii="Arial" w:hAnsi="Arial" w:cs="Arial"/>
          <w:b/>
          <w:sz w:val="24"/>
        </w:rPr>
        <w:t>REFSENS requirements for FDD band with n28 UL and n75 DL</w:t>
      </w:r>
    </w:p>
    <w:p w14:paraId="1683C4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282B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972F8" w14:textId="77777777" w:rsidR="00BC378C" w:rsidRDefault="00BC378C" w:rsidP="00BC378C">
      <w:pPr>
        <w:rPr>
          <w:rFonts w:ascii="Arial" w:hAnsi="Arial" w:cs="Arial"/>
          <w:b/>
          <w:sz w:val="24"/>
        </w:rPr>
      </w:pPr>
      <w:r>
        <w:rPr>
          <w:rFonts w:ascii="Arial" w:hAnsi="Arial" w:cs="Arial"/>
          <w:b/>
          <w:color w:val="0000FF"/>
          <w:sz w:val="24"/>
        </w:rPr>
        <w:t>R4-2311694</w:t>
      </w:r>
      <w:r>
        <w:rPr>
          <w:rFonts w:ascii="Arial" w:hAnsi="Arial" w:cs="Arial"/>
          <w:b/>
          <w:color w:val="0000FF"/>
          <w:sz w:val="24"/>
        </w:rPr>
        <w:tab/>
      </w:r>
      <w:r>
        <w:rPr>
          <w:rFonts w:ascii="Arial" w:hAnsi="Arial" w:cs="Arial"/>
          <w:b/>
          <w:sz w:val="24"/>
        </w:rPr>
        <w:t>RF requirements NR_FDD_ULn28_DLn75</w:t>
      </w:r>
    </w:p>
    <w:p w14:paraId="235C40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52A099C" w14:textId="77777777" w:rsidR="00BC378C" w:rsidRDefault="00BC378C" w:rsidP="00BC378C">
      <w:pPr>
        <w:rPr>
          <w:rFonts w:ascii="Arial" w:hAnsi="Arial" w:cs="Arial"/>
          <w:b/>
        </w:rPr>
      </w:pPr>
      <w:r>
        <w:rPr>
          <w:rFonts w:ascii="Arial" w:hAnsi="Arial" w:cs="Arial"/>
          <w:b/>
        </w:rPr>
        <w:t xml:space="preserve">Abstract: </w:t>
      </w:r>
    </w:p>
    <w:p w14:paraId="58BF7A90" w14:textId="77777777" w:rsidR="00BC378C" w:rsidRDefault="00BC378C" w:rsidP="00BC378C">
      <w:r>
        <w:t>RF requirements NR_FDD_ULn28_DLn75 is presented</w:t>
      </w:r>
    </w:p>
    <w:p w14:paraId="44CDDE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914F2" w14:textId="77777777" w:rsidR="00BC378C" w:rsidRDefault="00BC378C" w:rsidP="00BC378C">
      <w:pPr>
        <w:rPr>
          <w:rFonts w:ascii="Arial" w:hAnsi="Arial" w:cs="Arial"/>
          <w:b/>
          <w:sz w:val="24"/>
        </w:rPr>
      </w:pPr>
      <w:r>
        <w:rPr>
          <w:rFonts w:ascii="Arial" w:hAnsi="Arial" w:cs="Arial"/>
          <w:b/>
          <w:color w:val="0000FF"/>
          <w:sz w:val="24"/>
        </w:rPr>
        <w:t>R4-2311718</w:t>
      </w:r>
      <w:r>
        <w:rPr>
          <w:rFonts w:ascii="Arial" w:hAnsi="Arial" w:cs="Arial"/>
          <w:b/>
          <w:color w:val="0000FF"/>
          <w:sz w:val="24"/>
        </w:rPr>
        <w:tab/>
      </w:r>
      <w:r>
        <w:rPr>
          <w:rFonts w:ascii="Arial" w:hAnsi="Arial" w:cs="Arial"/>
          <w:b/>
          <w:sz w:val="24"/>
        </w:rPr>
        <w:t>Capturing H2 de-sense for new NR band with 703-733MHz UL and 1432-1517 MHz DL</w:t>
      </w:r>
    </w:p>
    <w:p w14:paraId="10D563C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61974B" w14:textId="77777777" w:rsidR="00BC378C" w:rsidRDefault="00BC378C" w:rsidP="00BC378C">
      <w:pPr>
        <w:rPr>
          <w:rFonts w:ascii="Arial" w:hAnsi="Arial" w:cs="Arial"/>
          <w:b/>
        </w:rPr>
      </w:pPr>
      <w:r>
        <w:rPr>
          <w:rFonts w:ascii="Arial" w:hAnsi="Arial" w:cs="Arial"/>
          <w:b/>
        </w:rPr>
        <w:t xml:space="preserve">Abstract: </w:t>
      </w:r>
    </w:p>
    <w:p w14:paraId="6BF5F574" w14:textId="77777777" w:rsidR="00BC378C" w:rsidRDefault="00BC378C" w:rsidP="00BC378C">
      <w:r>
        <w:t>In RAN#100, the NR_FDD_ULn28_DLn75_n76 WI was revised in [1]. Two aspects were revised: first, the DL band does not include n76 spectrum anymore and second, a note is added to mention that the UL in CA_n28-n75 is restricted to 703-733MHz. In this contribu</w:t>
      </w:r>
    </w:p>
    <w:p w14:paraId="55D661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7B4E" w14:textId="77777777" w:rsidR="00BC378C" w:rsidRDefault="00BC378C" w:rsidP="00BC378C">
      <w:pPr>
        <w:pStyle w:val="Heading4"/>
      </w:pPr>
      <w:bookmarkStart w:id="189" w:name="_Toc142747656"/>
      <w:r>
        <w:lastRenderedPageBreak/>
        <w:t>7.32.4</w:t>
      </w:r>
      <w:r>
        <w:tab/>
        <w:t>BS RF requirements</w:t>
      </w:r>
      <w:bookmarkEnd w:id="189"/>
    </w:p>
    <w:p w14:paraId="3BAB1F07" w14:textId="77777777" w:rsidR="00BC378C" w:rsidRDefault="00BC378C" w:rsidP="00BC378C">
      <w:pPr>
        <w:pStyle w:val="Heading4"/>
      </w:pPr>
      <w:bookmarkStart w:id="190" w:name="_Toc142747657"/>
      <w:r>
        <w:t>7.32.5</w:t>
      </w:r>
      <w:r>
        <w:tab/>
        <w:t>RRM requirements</w:t>
      </w:r>
      <w:bookmarkEnd w:id="190"/>
    </w:p>
    <w:p w14:paraId="2ED21228" w14:textId="77777777" w:rsidR="00BC378C" w:rsidRDefault="00BC378C" w:rsidP="00BC378C">
      <w:pPr>
        <w:pStyle w:val="Heading4"/>
      </w:pPr>
      <w:bookmarkStart w:id="191" w:name="_Toc142747658"/>
      <w:r>
        <w:t>7.32.6</w:t>
      </w:r>
      <w:r>
        <w:tab/>
        <w:t>Moderator summary and conclusions</w:t>
      </w:r>
      <w:bookmarkEnd w:id="191"/>
    </w:p>
    <w:p w14:paraId="4C0F4E5D" w14:textId="77777777" w:rsidR="00BC378C" w:rsidRDefault="00BC378C" w:rsidP="00BC378C">
      <w:pPr>
        <w:pStyle w:val="Heading3"/>
      </w:pPr>
      <w:bookmarkStart w:id="192" w:name="_Toc142747659"/>
      <w:r>
        <w:t>7.33</w:t>
      </w:r>
      <w:r>
        <w:tab/>
        <w:t>Introduction of 900 MHz NR Band in the US</w:t>
      </w:r>
      <w:bookmarkEnd w:id="192"/>
    </w:p>
    <w:p w14:paraId="023E2AB8" w14:textId="77777777" w:rsidR="00BC378C" w:rsidRDefault="00BC378C" w:rsidP="00BC378C">
      <w:pPr>
        <w:pStyle w:val="Heading4"/>
      </w:pPr>
      <w:bookmarkStart w:id="193" w:name="_Toc142747660"/>
      <w:r>
        <w:t>7.33.1</w:t>
      </w:r>
      <w:r>
        <w:tab/>
        <w:t>General and work plan</w:t>
      </w:r>
      <w:bookmarkEnd w:id="193"/>
    </w:p>
    <w:p w14:paraId="25F97BA9" w14:textId="77777777" w:rsidR="00BC378C" w:rsidRDefault="00BC378C" w:rsidP="00BC378C">
      <w:pPr>
        <w:pStyle w:val="Heading4"/>
      </w:pPr>
      <w:bookmarkStart w:id="194" w:name="_Toc142747661"/>
      <w:r>
        <w:t>7.33.2</w:t>
      </w:r>
      <w:r>
        <w:tab/>
        <w:t>Band definition and co-existence</w:t>
      </w:r>
      <w:bookmarkEnd w:id="194"/>
    </w:p>
    <w:p w14:paraId="6F09B951" w14:textId="77777777" w:rsidR="00BC378C" w:rsidRDefault="00BC378C" w:rsidP="00BC378C">
      <w:pPr>
        <w:rPr>
          <w:rFonts w:ascii="Arial" w:hAnsi="Arial" w:cs="Arial"/>
          <w:b/>
          <w:sz w:val="24"/>
        </w:rPr>
      </w:pPr>
      <w:r>
        <w:rPr>
          <w:rFonts w:ascii="Arial" w:hAnsi="Arial" w:cs="Arial"/>
          <w:b/>
          <w:color w:val="0000FF"/>
          <w:sz w:val="24"/>
        </w:rPr>
        <w:t>R4-2312023</w:t>
      </w:r>
      <w:r>
        <w:rPr>
          <w:rFonts w:ascii="Arial" w:hAnsi="Arial" w:cs="Arial"/>
          <w:b/>
          <w:color w:val="0000FF"/>
          <w:sz w:val="24"/>
        </w:rPr>
        <w:tab/>
      </w:r>
      <w:r>
        <w:rPr>
          <w:rFonts w:ascii="Arial" w:hAnsi="Arial" w:cs="Arial"/>
          <w:b/>
          <w:sz w:val="24"/>
        </w:rPr>
        <w:t>Discussion on band definition for 900 MHz NR Band</w:t>
      </w:r>
    </w:p>
    <w:p w14:paraId="63174E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347B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4696" w14:textId="77777777" w:rsidR="00BC378C" w:rsidRDefault="00BC378C" w:rsidP="00BC378C">
      <w:pPr>
        <w:rPr>
          <w:rFonts w:ascii="Arial" w:hAnsi="Arial" w:cs="Arial"/>
          <w:b/>
          <w:sz w:val="24"/>
        </w:rPr>
      </w:pPr>
      <w:r>
        <w:rPr>
          <w:rFonts w:ascii="Arial" w:hAnsi="Arial" w:cs="Arial"/>
          <w:b/>
          <w:color w:val="0000FF"/>
          <w:sz w:val="24"/>
        </w:rPr>
        <w:t>R4-2313257</w:t>
      </w:r>
      <w:r>
        <w:rPr>
          <w:rFonts w:ascii="Arial" w:hAnsi="Arial" w:cs="Arial"/>
          <w:b/>
          <w:color w:val="0000FF"/>
          <w:sz w:val="24"/>
        </w:rPr>
        <w:tab/>
      </w:r>
      <w:r>
        <w:rPr>
          <w:rFonts w:ascii="Arial" w:hAnsi="Arial" w:cs="Arial"/>
          <w:b/>
          <w:sz w:val="24"/>
        </w:rPr>
        <w:t>900 MHz NR band in US - system parameters</w:t>
      </w:r>
    </w:p>
    <w:p w14:paraId="567FCDD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09B4A4" w14:textId="77777777" w:rsidR="00BC378C" w:rsidRDefault="00BC378C" w:rsidP="00BC378C">
      <w:pPr>
        <w:rPr>
          <w:rFonts w:ascii="Arial" w:hAnsi="Arial" w:cs="Arial"/>
          <w:b/>
        </w:rPr>
      </w:pPr>
      <w:r>
        <w:rPr>
          <w:rFonts w:ascii="Arial" w:hAnsi="Arial" w:cs="Arial"/>
          <w:b/>
        </w:rPr>
        <w:t xml:space="preserve">Abstract: </w:t>
      </w:r>
    </w:p>
    <w:p w14:paraId="0F6395C7" w14:textId="77777777" w:rsidR="00BC378C" w:rsidRDefault="00BC378C" w:rsidP="00BC378C">
      <w:r>
        <w:t>This contribution proposes system parameters for the new NR 900 MHz band in US</w:t>
      </w:r>
    </w:p>
    <w:p w14:paraId="7A75AE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3C594" w14:textId="77777777" w:rsidR="00BC378C" w:rsidRDefault="00BC378C" w:rsidP="00BC378C">
      <w:pPr>
        <w:pStyle w:val="Heading4"/>
      </w:pPr>
      <w:bookmarkStart w:id="195" w:name="_Toc142747662"/>
      <w:r>
        <w:t>7.33.3</w:t>
      </w:r>
      <w:r>
        <w:tab/>
        <w:t>UE RF requirements</w:t>
      </w:r>
      <w:bookmarkEnd w:id="195"/>
    </w:p>
    <w:p w14:paraId="7EAF69D9" w14:textId="77777777" w:rsidR="00BC378C" w:rsidRDefault="00BC378C" w:rsidP="00BC378C">
      <w:pPr>
        <w:rPr>
          <w:rFonts w:ascii="Arial" w:hAnsi="Arial" w:cs="Arial"/>
          <w:b/>
          <w:sz w:val="24"/>
        </w:rPr>
      </w:pPr>
      <w:r>
        <w:rPr>
          <w:rFonts w:ascii="Arial" w:hAnsi="Arial" w:cs="Arial"/>
          <w:b/>
          <w:color w:val="0000FF"/>
          <w:sz w:val="24"/>
        </w:rPr>
        <w:t>R4-2311245</w:t>
      </w:r>
      <w:r>
        <w:rPr>
          <w:rFonts w:ascii="Arial" w:hAnsi="Arial" w:cs="Arial"/>
          <w:b/>
          <w:color w:val="0000FF"/>
          <w:sz w:val="24"/>
        </w:rPr>
        <w:tab/>
      </w:r>
      <w:r>
        <w:rPr>
          <w:rFonts w:ascii="Arial" w:hAnsi="Arial" w:cs="Arial"/>
          <w:b/>
          <w:sz w:val="24"/>
        </w:rPr>
        <w:t>A-MPR results for NR US 900 and 3MHz CBW</w:t>
      </w:r>
    </w:p>
    <w:p w14:paraId="2A7C94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60B1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78FD9" w14:textId="77777777" w:rsidR="00BC378C" w:rsidRDefault="00BC378C" w:rsidP="00BC378C">
      <w:pPr>
        <w:rPr>
          <w:rFonts w:ascii="Arial" w:hAnsi="Arial" w:cs="Arial"/>
          <w:b/>
          <w:sz w:val="24"/>
        </w:rPr>
      </w:pPr>
      <w:r>
        <w:rPr>
          <w:rFonts w:ascii="Arial" w:hAnsi="Arial" w:cs="Arial"/>
          <w:b/>
          <w:color w:val="0000FF"/>
          <w:sz w:val="24"/>
        </w:rPr>
        <w:t>R4-2311448</w:t>
      </w:r>
      <w:r>
        <w:rPr>
          <w:rFonts w:ascii="Arial" w:hAnsi="Arial" w:cs="Arial"/>
          <w:b/>
          <w:color w:val="0000FF"/>
          <w:sz w:val="24"/>
        </w:rPr>
        <w:tab/>
      </w:r>
      <w:r>
        <w:rPr>
          <w:rFonts w:ascii="Arial" w:hAnsi="Arial" w:cs="Arial"/>
          <w:b/>
          <w:sz w:val="24"/>
        </w:rPr>
        <w:t>draft CR for  38101-1 to inoduce n106</w:t>
      </w:r>
    </w:p>
    <w:p w14:paraId="51761FC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BAD9B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B3935" w14:textId="77777777" w:rsidR="00BC378C" w:rsidRDefault="00BC378C" w:rsidP="00BC378C">
      <w:pPr>
        <w:rPr>
          <w:rFonts w:ascii="Arial" w:hAnsi="Arial" w:cs="Arial"/>
          <w:b/>
          <w:sz w:val="24"/>
        </w:rPr>
      </w:pPr>
      <w:r>
        <w:rPr>
          <w:rFonts w:ascii="Arial" w:hAnsi="Arial" w:cs="Arial"/>
          <w:b/>
          <w:color w:val="0000FF"/>
          <w:sz w:val="24"/>
        </w:rPr>
        <w:t>R4-2311451</w:t>
      </w:r>
      <w:r>
        <w:rPr>
          <w:rFonts w:ascii="Arial" w:hAnsi="Arial" w:cs="Arial"/>
          <w:b/>
          <w:color w:val="0000FF"/>
          <w:sz w:val="24"/>
        </w:rPr>
        <w:tab/>
      </w:r>
      <w:r>
        <w:rPr>
          <w:rFonts w:ascii="Arial" w:hAnsi="Arial" w:cs="Arial"/>
          <w:b/>
          <w:sz w:val="24"/>
        </w:rPr>
        <w:t>draft CR for  36101 to inoduce n106</w:t>
      </w:r>
    </w:p>
    <w:p w14:paraId="2B3E592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EE2D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C092" w14:textId="77777777" w:rsidR="00BC378C" w:rsidRDefault="00BC378C" w:rsidP="00BC378C">
      <w:pPr>
        <w:rPr>
          <w:rFonts w:ascii="Arial" w:hAnsi="Arial" w:cs="Arial"/>
          <w:b/>
          <w:sz w:val="24"/>
        </w:rPr>
      </w:pPr>
      <w:r>
        <w:rPr>
          <w:rFonts w:ascii="Arial" w:hAnsi="Arial" w:cs="Arial"/>
          <w:b/>
          <w:color w:val="0000FF"/>
          <w:sz w:val="24"/>
        </w:rPr>
        <w:t>R4-2311480</w:t>
      </w:r>
      <w:r>
        <w:rPr>
          <w:rFonts w:ascii="Arial" w:hAnsi="Arial" w:cs="Arial"/>
          <w:b/>
          <w:color w:val="0000FF"/>
          <w:sz w:val="24"/>
        </w:rPr>
        <w:tab/>
      </w:r>
      <w:r>
        <w:rPr>
          <w:rFonts w:ascii="Arial" w:hAnsi="Arial" w:cs="Arial"/>
          <w:b/>
          <w:sz w:val="24"/>
        </w:rPr>
        <w:t>draftCR introduction of n106</w:t>
      </w:r>
    </w:p>
    <w:p w14:paraId="033D92A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Nokia, Anterix</w:t>
      </w:r>
    </w:p>
    <w:p w14:paraId="6C2F12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243E0" w14:textId="77777777" w:rsidR="00BC378C" w:rsidRDefault="00BC378C" w:rsidP="00BC378C">
      <w:pPr>
        <w:rPr>
          <w:rFonts w:ascii="Arial" w:hAnsi="Arial" w:cs="Arial"/>
          <w:b/>
          <w:sz w:val="24"/>
        </w:rPr>
      </w:pPr>
      <w:r>
        <w:rPr>
          <w:rFonts w:ascii="Arial" w:hAnsi="Arial" w:cs="Arial"/>
          <w:b/>
          <w:color w:val="0000FF"/>
          <w:sz w:val="24"/>
        </w:rPr>
        <w:t>R4-2312024</w:t>
      </w:r>
      <w:r>
        <w:rPr>
          <w:rFonts w:ascii="Arial" w:hAnsi="Arial" w:cs="Arial"/>
          <w:b/>
          <w:color w:val="0000FF"/>
          <w:sz w:val="24"/>
        </w:rPr>
        <w:tab/>
      </w:r>
      <w:r>
        <w:rPr>
          <w:rFonts w:ascii="Arial" w:hAnsi="Arial" w:cs="Arial"/>
          <w:b/>
          <w:sz w:val="24"/>
        </w:rPr>
        <w:t>Discussion on UE RF requirements for 900 MHz NR Band</w:t>
      </w:r>
    </w:p>
    <w:p w14:paraId="5752D15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362F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32F8" w14:textId="77777777" w:rsidR="00BC378C" w:rsidRDefault="00BC378C" w:rsidP="00BC378C">
      <w:pPr>
        <w:pStyle w:val="Heading4"/>
      </w:pPr>
      <w:bookmarkStart w:id="196" w:name="_Toc142747663"/>
      <w:r>
        <w:t>7.33.4</w:t>
      </w:r>
      <w:r>
        <w:tab/>
        <w:t>BS RF requirements</w:t>
      </w:r>
      <w:bookmarkEnd w:id="196"/>
    </w:p>
    <w:p w14:paraId="741247A1" w14:textId="77777777" w:rsidR="00BC378C" w:rsidRDefault="00BC378C" w:rsidP="00BC378C">
      <w:pPr>
        <w:rPr>
          <w:rFonts w:ascii="Arial" w:hAnsi="Arial" w:cs="Arial"/>
          <w:b/>
          <w:sz w:val="24"/>
        </w:rPr>
      </w:pPr>
      <w:r>
        <w:rPr>
          <w:rFonts w:ascii="Arial" w:hAnsi="Arial" w:cs="Arial"/>
          <w:b/>
          <w:color w:val="0000FF"/>
          <w:sz w:val="24"/>
        </w:rPr>
        <w:t>R4-2311449</w:t>
      </w:r>
      <w:r>
        <w:rPr>
          <w:rFonts w:ascii="Arial" w:hAnsi="Arial" w:cs="Arial"/>
          <w:b/>
          <w:color w:val="0000FF"/>
          <w:sz w:val="24"/>
        </w:rPr>
        <w:tab/>
      </w:r>
      <w:r>
        <w:rPr>
          <w:rFonts w:ascii="Arial" w:hAnsi="Arial" w:cs="Arial"/>
          <w:b/>
          <w:sz w:val="24"/>
        </w:rPr>
        <w:t>draft CR for  38104 to inoduce n106</w:t>
      </w:r>
    </w:p>
    <w:p w14:paraId="7C52EF4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B2B0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7028C" w14:textId="77777777" w:rsidR="00BC378C" w:rsidRDefault="00BC378C" w:rsidP="00BC378C">
      <w:pPr>
        <w:rPr>
          <w:rFonts w:ascii="Arial" w:hAnsi="Arial" w:cs="Arial"/>
          <w:b/>
          <w:sz w:val="24"/>
        </w:rPr>
      </w:pPr>
      <w:r>
        <w:rPr>
          <w:rFonts w:ascii="Arial" w:hAnsi="Arial" w:cs="Arial"/>
          <w:b/>
          <w:color w:val="0000FF"/>
          <w:sz w:val="24"/>
        </w:rPr>
        <w:t>R4-2311452</w:t>
      </w:r>
      <w:r>
        <w:rPr>
          <w:rFonts w:ascii="Arial" w:hAnsi="Arial" w:cs="Arial"/>
          <w:b/>
          <w:color w:val="0000FF"/>
          <w:sz w:val="24"/>
        </w:rPr>
        <w:tab/>
      </w:r>
      <w:r>
        <w:rPr>
          <w:rFonts w:ascii="Arial" w:hAnsi="Arial" w:cs="Arial"/>
          <w:b/>
          <w:sz w:val="24"/>
        </w:rPr>
        <w:t>draft CR for  36104 to inoduce n106</w:t>
      </w:r>
    </w:p>
    <w:p w14:paraId="2769718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360D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DD6F4" w14:textId="77777777" w:rsidR="00BC378C" w:rsidRDefault="00BC378C" w:rsidP="00BC378C">
      <w:pPr>
        <w:rPr>
          <w:rFonts w:ascii="Arial" w:hAnsi="Arial" w:cs="Arial"/>
          <w:b/>
          <w:sz w:val="24"/>
        </w:rPr>
      </w:pPr>
      <w:r>
        <w:rPr>
          <w:rFonts w:ascii="Arial" w:hAnsi="Arial" w:cs="Arial"/>
          <w:b/>
          <w:color w:val="0000FF"/>
          <w:sz w:val="24"/>
        </w:rPr>
        <w:t>R4-2311453</w:t>
      </w:r>
      <w:r>
        <w:rPr>
          <w:rFonts w:ascii="Arial" w:hAnsi="Arial" w:cs="Arial"/>
          <w:b/>
          <w:color w:val="0000FF"/>
          <w:sz w:val="24"/>
        </w:rPr>
        <w:tab/>
      </w:r>
      <w:r>
        <w:rPr>
          <w:rFonts w:ascii="Arial" w:hAnsi="Arial" w:cs="Arial"/>
          <w:b/>
          <w:sz w:val="24"/>
        </w:rPr>
        <w:t>draft CR for  36141 to inoduce n106</w:t>
      </w:r>
    </w:p>
    <w:p w14:paraId="114BFE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6491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DA1D" w14:textId="77777777" w:rsidR="00BC378C" w:rsidRDefault="00BC378C" w:rsidP="00BC378C">
      <w:pPr>
        <w:rPr>
          <w:rFonts w:ascii="Arial" w:hAnsi="Arial" w:cs="Arial"/>
          <w:b/>
          <w:sz w:val="24"/>
        </w:rPr>
      </w:pPr>
      <w:r>
        <w:rPr>
          <w:rFonts w:ascii="Arial" w:hAnsi="Arial" w:cs="Arial"/>
          <w:b/>
          <w:color w:val="0000FF"/>
          <w:sz w:val="24"/>
        </w:rPr>
        <w:t>R4-2311454</w:t>
      </w:r>
      <w:r>
        <w:rPr>
          <w:rFonts w:ascii="Arial" w:hAnsi="Arial" w:cs="Arial"/>
          <w:b/>
          <w:color w:val="0000FF"/>
          <w:sz w:val="24"/>
        </w:rPr>
        <w:tab/>
      </w:r>
      <w:r>
        <w:rPr>
          <w:rFonts w:ascii="Arial" w:hAnsi="Arial" w:cs="Arial"/>
          <w:b/>
          <w:sz w:val="24"/>
        </w:rPr>
        <w:t>draft CR for  37104 to inoduce n106</w:t>
      </w:r>
    </w:p>
    <w:p w14:paraId="098A6BA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505C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5BA6" w14:textId="77777777" w:rsidR="00BC378C" w:rsidRDefault="00BC378C" w:rsidP="00BC378C">
      <w:pPr>
        <w:rPr>
          <w:rFonts w:ascii="Arial" w:hAnsi="Arial" w:cs="Arial"/>
          <w:b/>
          <w:sz w:val="24"/>
        </w:rPr>
      </w:pPr>
      <w:r>
        <w:rPr>
          <w:rFonts w:ascii="Arial" w:hAnsi="Arial" w:cs="Arial"/>
          <w:b/>
          <w:color w:val="0000FF"/>
          <w:sz w:val="24"/>
        </w:rPr>
        <w:t>R4-2311455</w:t>
      </w:r>
      <w:r>
        <w:rPr>
          <w:rFonts w:ascii="Arial" w:hAnsi="Arial" w:cs="Arial"/>
          <w:b/>
          <w:color w:val="0000FF"/>
          <w:sz w:val="24"/>
        </w:rPr>
        <w:tab/>
      </w:r>
      <w:r>
        <w:rPr>
          <w:rFonts w:ascii="Arial" w:hAnsi="Arial" w:cs="Arial"/>
          <w:b/>
          <w:sz w:val="24"/>
        </w:rPr>
        <w:t>draft CR for  37141 to inoduce n106</w:t>
      </w:r>
    </w:p>
    <w:p w14:paraId="1F56952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A47B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0BBCE" w14:textId="77777777" w:rsidR="00BC378C" w:rsidRDefault="00BC378C" w:rsidP="00BC378C">
      <w:pPr>
        <w:rPr>
          <w:rFonts w:ascii="Arial" w:hAnsi="Arial" w:cs="Arial"/>
          <w:b/>
          <w:sz w:val="24"/>
        </w:rPr>
      </w:pPr>
      <w:r>
        <w:rPr>
          <w:rFonts w:ascii="Arial" w:hAnsi="Arial" w:cs="Arial"/>
          <w:b/>
          <w:color w:val="0000FF"/>
          <w:sz w:val="24"/>
        </w:rPr>
        <w:t>R4-2311456</w:t>
      </w:r>
      <w:r>
        <w:rPr>
          <w:rFonts w:ascii="Arial" w:hAnsi="Arial" w:cs="Arial"/>
          <w:b/>
          <w:color w:val="0000FF"/>
          <w:sz w:val="24"/>
        </w:rPr>
        <w:tab/>
      </w:r>
      <w:r>
        <w:rPr>
          <w:rFonts w:ascii="Arial" w:hAnsi="Arial" w:cs="Arial"/>
          <w:b/>
          <w:sz w:val="24"/>
        </w:rPr>
        <w:t>draft CR for  37145-1 to inoduce n106</w:t>
      </w:r>
    </w:p>
    <w:p w14:paraId="54A1A49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8348E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F730" w14:textId="77777777" w:rsidR="00BC378C" w:rsidRDefault="00BC378C" w:rsidP="00BC378C">
      <w:pPr>
        <w:rPr>
          <w:rFonts w:ascii="Arial" w:hAnsi="Arial" w:cs="Arial"/>
          <w:b/>
          <w:sz w:val="24"/>
        </w:rPr>
      </w:pPr>
      <w:r>
        <w:rPr>
          <w:rFonts w:ascii="Arial" w:hAnsi="Arial" w:cs="Arial"/>
          <w:b/>
          <w:color w:val="0000FF"/>
          <w:sz w:val="24"/>
        </w:rPr>
        <w:t>R4-2311457</w:t>
      </w:r>
      <w:r>
        <w:rPr>
          <w:rFonts w:ascii="Arial" w:hAnsi="Arial" w:cs="Arial"/>
          <w:b/>
          <w:color w:val="0000FF"/>
          <w:sz w:val="24"/>
        </w:rPr>
        <w:tab/>
      </w:r>
      <w:r>
        <w:rPr>
          <w:rFonts w:ascii="Arial" w:hAnsi="Arial" w:cs="Arial"/>
          <w:b/>
          <w:sz w:val="24"/>
        </w:rPr>
        <w:t>draft CR for  37145-2 to inoduce n106</w:t>
      </w:r>
    </w:p>
    <w:p w14:paraId="10B2D1A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224F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F64DF" w14:textId="77777777" w:rsidR="00BC378C" w:rsidRDefault="00BC378C" w:rsidP="00BC378C">
      <w:pPr>
        <w:rPr>
          <w:rFonts w:ascii="Arial" w:hAnsi="Arial" w:cs="Arial"/>
          <w:b/>
          <w:sz w:val="24"/>
        </w:rPr>
      </w:pPr>
      <w:r>
        <w:rPr>
          <w:rFonts w:ascii="Arial" w:hAnsi="Arial" w:cs="Arial"/>
          <w:b/>
          <w:color w:val="0000FF"/>
          <w:sz w:val="24"/>
        </w:rPr>
        <w:t>R4-2312025</w:t>
      </w:r>
      <w:r>
        <w:rPr>
          <w:rFonts w:ascii="Arial" w:hAnsi="Arial" w:cs="Arial"/>
          <w:b/>
          <w:color w:val="0000FF"/>
          <w:sz w:val="24"/>
        </w:rPr>
        <w:tab/>
      </w:r>
      <w:r>
        <w:rPr>
          <w:rFonts w:ascii="Arial" w:hAnsi="Arial" w:cs="Arial"/>
          <w:b/>
          <w:sz w:val="24"/>
        </w:rPr>
        <w:t>Discussion on BS RF requirements for 900 MHz NR Band</w:t>
      </w:r>
    </w:p>
    <w:p w14:paraId="78AD9B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3AE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439E1" w14:textId="77777777" w:rsidR="00BC378C" w:rsidRDefault="00BC378C" w:rsidP="00BC378C">
      <w:pPr>
        <w:rPr>
          <w:rFonts w:ascii="Arial" w:hAnsi="Arial" w:cs="Arial"/>
          <w:b/>
          <w:sz w:val="24"/>
        </w:rPr>
      </w:pPr>
      <w:r>
        <w:rPr>
          <w:rFonts w:ascii="Arial" w:hAnsi="Arial" w:cs="Arial"/>
          <w:b/>
          <w:color w:val="0000FF"/>
          <w:sz w:val="24"/>
        </w:rPr>
        <w:t>R4-2312026</w:t>
      </w:r>
      <w:r>
        <w:rPr>
          <w:rFonts w:ascii="Arial" w:hAnsi="Arial" w:cs="Arial"/>
          <w:b/>
          <w:color w:val="0000FF"/>
          <w:sz w:val="24"/>
        </w:rPr>
        <w:tab/>
      </w:r>
      <w:r>
        <w:rPr>
          <w:rFonts w:ascii="Arial" w:hAnsi="Arial" w:cs="Arial"/>
          <w:b/>
          <w:sz w:val="24"/>
        </w:rPr>
        <w:t>CR to TS 36.104: the introduction of band n106</w:t>
      </w:r>
    </w:p>
    <w:p w14:paraId="01FD6F9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CR-4978  rev  Cat: B (Rel-18)</w:t>
      </w:r>
      <w:r>
        <w:rPr>
          <w:i/>
        </w:rPr>
        <w:br/>
      </w:r>
      <w:r>
        <w:rPr>
          <w:i/>
        </w:rPr>
        <w:br/>
      </w:r>
      <w:r>
        <w:rPr>
          <w:i/>
        </w:rPr>
        <w:tab/>
      </w:r>
      <w:r>
        <w:rPr>
          <w:i/>
        </w:rPr>
        <w:tab/>
      </w:r>
      <w:r>
        <w:rPr>
          <w:i/>
        </w:rPr>
        <w:tab/>
      </w:r>
      <w:r>
        <w:rPr>
          <w:i/>
        </w:rPr>
        <w:tab/>
      </w:r>
      <w:r>
        <w:rPr>
          <w:i/>
        </w:rPr>
        <w:tab/>
        <w:t>Source: ZTE Corporation</w:t>
      </w:r>
    </w:p>
    <w:p w14:paraId="72ADC6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23D04" w14:textId="77777777" w:rsidR="00BC378C" w:rsidRDefault="00BC378C" w:rsidP="00BC378C">
      <w:pPr>
        <w:rPr>
          <w:rFonts w:ascii="Arial" w:hAnsi="Arial" w:cs="Arial"/>
          <w:b/>
          <w:sz w:val="24"/>
        </w:rPr>
      </w:pPr>
      <w:r>
        <w:rPr>
          <w:rFonts w:ascii="Arial" w:hAnsi="Arial" w:cs="Arial"/>
          <w:b/>
          <w:color w:val="0000FF"/>
          <w:sz w:val="24"/>
        </w:rPr>
        <w:t>R4-2312027</w:t>
      </w:r>
      <w:r>
        <w:rPr>
          <w:rFonts w:ascii="Arial" w:hAnsi="Arial" w:cs="Arial"/>
          <w:b/>
          <w:color w:val="0000FF"/>
          <w:sz w:val="24"/>
        </w:rPr>
        <w:tab/>
      </w:r>
      <w:r>
        <w:rPr>
          <w:rFonts w:ascii="Arial" w:hAnsi="Arial" w:cs="Arial"/>
          <w:b/>
          <w:sz w:val="24"/>
        </w:rPr>
        <w:t>CR to TS 36.141: the introduction of band n106</w:t>
      </w:r>
    </w:p>
    <w:p w14:paraId="43DB864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CR-1366  rev  Cat: B (Rel-18)</w:t>
      </w:r>
      <w:r>
        <w:rPr>
          <w:i/>
        </w:rPr>
        <w:br/>
      </w:r>
      <w:r>
        <w:rPr>
          <w:i/>
        </w:rPr>
        <w:br/>
      </w:r>
      <w:r>
        <w:rPr>
          <w:i/>
        </w:rPr>
        <w:tab/>
      </w:r>
      <w:r>
        <w:rPr>
          <w:i/>
        </w:rPr>
        <w:tab/>
      </w:r>
      <w:r>
        <w:rPr>
          <w:i/>
        </w:rPr>
        <w:tab/>
      </w:r>
      <w:r>
        <w:rPr>
          <w:i/>
        </w:rPr>
        <w:tab/>
      </w:r>
      <w:r>
        <w:rPr>
          <w:i/>
        </w:rPr>
        <w:tab/>
        <w:t>Source: ZTE Corporation</w:t>
      </w:r>
    </w:p>
    <w:p w14:paraId="57BAA0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06E8" w14:textId="77777777" w:rsidR="00BC378C" w:rsidRDefault="00BC378C" w:rsidP="00BC378C">
      <w:pPr>
        <w:rPr>
          <w:rFonts w:ascii="Arial" w:hAnsi="Arial" w:cs="Arial"/>
          <w:b/>
          <w:sz w:val="24"/>
        </w:rPr>
      </w:pPr>
      <w:r>
        <w:rPr>
          <w:rFonts w:ascii="Arial" w:hAnsi="Arial" w:cs="Arial"/>
          <w:b/>
          <w:color w:val="0000FF"/>
          <w:sz w:val="24"/>
        </w:rPr>
        <w:t>R4-2312028</w:t>
      </w:r>
      <w:r>
        <w:rPr>
          <w:rFonts w:ascii="Arial" w:hAnsi="Arial" w:cs="Arial"/>
          <w:b/>
          <w:color w:val="0000FF"/>
          <w:sz w:val="24"/>
        </w:rPr>
        <w:tab/>
      </w:r>
      <w:r>
        <w:rPr>
          <w:rFonts w:ascii="Arial" w:hAnsi="Arial" w:cs="Arial"/>
          <w:b/>
          <w:sz w:val="24"/>
        </w:rPr>
        <w:t>CR to TS 37.104: the introduction of band n106</w:t>
      </w:r>
    </w:p>
    <w:p w14:paraId="47BEC57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CR-0987  rev  Cat: B (Rel-18)</w:t>
      </w:r>
      <w:r>
        <w:rPr>
          <w:i/>
        </w:rPr>
        <w:br/>
      </w:r>
      <w:r>
        <w:rPr>
          <w:i/>
        </w:rPr>
        <w:br/>
      </w:r>
      <w:r>
        <w:rPr>
          <w:i/>
        </w:rPr>
        <w:tab/>
      </w:r>
      <w:r>
        <w:rPr>
          <w:i/>
        </w:rPr>
        <w:tab/>
      </w:r>
      <w:r>
        <w:rPr>
          <w:i/>
        </w:rPr>
        <w:tab/>
      </w:r>
      <w:r>
        <w:rPr>
          <w:i/>
        </w:rPr>
        <w:tab/>
      </w:r>
      <w:r>
        <w:rPr>
          <w:i/>
        </w:rPr>
        <w:tab/>
        <w:t>Source: ZTE Corporation</w:t>
      </w:r>
    </w:p>
    <w:p w14:paraId="7CA9BE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E3F3" w14:textId="77777777" w:rsidR="00BC378C" w:rsidRDefault="00BC378C" w:rsidP="00BC378C">
      <w:pPr>
        <w:rPr>
          <w:rFonts w:ascii="Arial" w:hAnsi="Arial" w:cs="Arial"/>
          <w:b/>
          <w:sz w:val="24"/>
        </w:rPr>
      </w:pPr>
      <w:r>
        <w:rPr>
          <w:rFonts w:ascii="Arial" w:hAnsi="Arial" w:cs="Arial"/>
          <w:b/>
          <w:color w:val="0000FF"/>
          <w:sz w:val="24"/>
        </w:rPr>
        <w:t>R4-2312029</w:t>
      </w:r>
      <w:r>
        <w:rPr>
          <w:rFonts w:ascii="Arial" w:hAnsi="Arial" w:cs="Arial"/>
          <w:b/>
          <w:color w:val="0000FF"/>
          <w:sz w:val="24"/>
        </w:rPr>
        <w:tab/>
      </w:r>
      <w:r>
        <w:rPr>
          <w:rFonts w:ascii="Arial" w:hAnsi="Arial" w:cs="Arial"/>
          <w:b/>
          <w:sz w:val="24"/>
        </w:rPr>
        <w:t>CR to TS37.141: the introduction of band n106</w:t>
      </w:r>
    </w:p>
    <w:p w14:paraId="58648E2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CR-1057  rev  Cat: B (Rel-18)</w:t>
      </w:r>
      <w:r>
        <w:rPr>
          <w:i/>
        </w:rPr>
        <w:br/>
      </w:r>
      <w:r>
        <w:rPr>
          <w:i/>
        </w:rPr>
        <w:br/>
      </w:r>
      <w:r>
        <w:rPr>
          <w:i/>
        </w:rPr>
        <w:tab/>
      </w:r>
      <w:r>
        <w:rPr>
          <w:i/>
        </w:rPr>
        <w:tab/>
      </w:r>
      <w:r>
        <w:rPr>
          <w:i/>
        </w:rPr>
        <w:tab/>
      </w:r>
      <w:r>
        <w:rPr>
          <w:i/>
        </w:rPr>
        <w:tab/>
      </w:r>
      <w:r>
        <w:rPr>
          <w:i/>
        </w:rPr>
        <w:tab/>
        <w:t>Source: ZTE Corporation</w:t>
      </w:r>
    </w:p>
    <w:p w14:paraId="24AE8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6F08" w14:textId="77777777" w:rsidR="00BC378C" w:rsidRDefault="00BC378C" w:rsidP="00BC378C">
      <w:pPr>
        <w:rPr>
          <w:rFonts w:ascii="Arial" w:hAnsi="Arial" w:cs="Arial"/>
          <w:b/>
          <w:sz w:val="24"/>
        </w:rPr>
      </w:pPr>
      <w:r>
        <w:rPr>
          <w:rFonts w:ascii="Arial" w:hAnsi="Arial" w:cs="Arial"/>
          <w:b/>
          <w:color w:val="0000FF"/>
          <w:sz w:val="24"/>
        </w:rPr>
        <w:t>R4-2312030</w:t>
      </w:r>
      <w:r>
        <w:rPr>
          <w:rFonts w:ascii="Arial" w:hAnsi="Arial" w:cs="Arial"/>
          <w:b/>
          <w:color w:val="0000FF"/>
          <w:sz w:val="24"/>
        </w:rPr>
        <w:tab/>
      </w:r>
      <w:r>
        <w:rPr>
          <w:rFonts w:ascii="Arial" w:hAnsi="Arial" w:cs="Arial"/>
          <w:b/>
          <w:sz w:val="24"/>
        </w:rPr>
        <w:t>CR to TS37.145-1: the introduction of band n106</w:t>
      </w:r>
    </w:p>
    <w:p w14:paraId="29325987" w14:textId="77777777" w:rsidR="00BC378C" w:rsidRDefault="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CR-0323  rev  Cat: B (Rel-18)</w:t>
      </w:r>
      <w:r>
        <w:rPr>
          <w:i/>
        </w:rPr>
        <w:br/>
      </w:r>
      <w:r>
        <w:rPr>
          <w:i/>
        </w:rPr>
        <w:br/>
      </w:r>
      <w:r>
        <w:rPr>
          <w:i/>
        </w:rPr>
        <w:tab/>
      </w:r>
      <w:r>
        <w:rPr>
          <w:i/>
        </w:rPr>
        <w:tab/>
      </w:r>
      <w:r>
        <w:rPr>
          <w:i/>
        </w:rPr>
        <w:tab/>
      </w:r>
      <w:r>
        <w:rPr>
          <w:i/>
        </w:rPr>
        <w:tab/>
      </w:r>
      <w:r>
        <w:rPr>
          <w:i/>
        </w:rPr>
        <w:tab/>
        <w:t>Source: ZTE Corporation</w:t>
      </w:r>
    </w:p>
    <w:p w14:paraId="0BA15E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E67EA" w14:textId="77777777" w:rsidR="00842036" w:rsidRDefault="00BC378C" w:rsidP="00BC378C">
      <w:pPr>
        <w:rPr>
          <w:rFonts w:ascii="Arial" w:hAnsi="Arial" w:cs="Arial"/>
          <w:b/>
          <w:sz w:val="24"/>
        </w:rPr>
      </w:pPr>
      <w:r>
        <w:rPr>
          <w:rFonts w:ascii="Arial" w:hAnsi="Arial" w:cs="Arial"/>
          <w:b/>
          <w:color w:val="0000FF"/>
          <w:sz w:val="24"/>
        </w:rPr>
        <w:lastRenderedPageBreak/>
        <w:t>R4-2312031</w:t>
      </w:r>
      <w:r>
        <w:rPr>
          <w:rFonts w:ascii="Arial" w:hAnsi="Arial" w:cs="Arial"/>
          <w:b/>
          <w:color w:val="0000FF"/>
          <w:sz w:val="24"/>
        </w:rPr>
        <w:tab/>
      </w:r>
      <w:r>
        <w:rPr>
          <w:rFonts w:ascii="Arial" w:hAnsi="Arial" w:cs="Arial"/>
          <w:b/>
          <w:sz w:val="24"/>
        </w:rPr>
        <w:t>CR to TS37.145-2: the introduction of band n106</w:t>
      </w:r>
    </w:p>
    <w:p w14:paraId="4BA5518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CR-0358  rev  Cat: B (Rel-18)</w:t>
      </w:r>
      <w:r>
        <w:rPr>
          <w:i/>
        </w:rPr>
        <w:br/>
      </w:r>
      <w:r>
        <w:rPr>
          <w:i/>
        </w:rPr>
        <w:br/>
      </w:r>
      <w:r>
        <w:rPr>
          <w:i/>
        </w:rPr>
        <w:tab/>
      </w:r>
      <w:r>
        <w:rPr>
          <w:i/>
        </w:rPr>
        <w:tab/>
      </w:r>
      <w:r>
        <w:rPr>
          <w:i/>
        </w:rPr>
        <w:tab/>
      </w:r>
      <w:r>
        <w:rPr>
          <w:i/>
        </w:rPr>
        <w:tab/>
      </w:r>
      <w:r>
        <w:rPr>
          <w:i/>
        </w:rPr>
        <w:tab/>
        <w:t>Source: ZTE Corporation</w:t>
      </w:r>
    </w:p>
    <w:p w14:paraId="20347F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2B99" w14:textId="77777777" w:rsidR="00BC378C" w:rsidRDefault="00BC378C" w:rsidP="00BC378C">
      <w:pPr>
        <w:rPr>
          <w:rFonts w:ascii="Arial" w:hAnsi="Arial" w:cs="Arial"/>
          <w:b/>
          <w:sz w:val="24"/>
        </w:rPr>
      </w:pPr>
      <w:r>
        <w:rPr>
          <w:rFonts w:ascii="Arial" w:hAnsi="Arial" w:cs="Arial"/>
          <w:b/>
          <w:color w:val="0000FF"/>
          <w:sz w:val="24"/>
        </w:rPr>
        <w:t>R4-2313281</w:t>
      </w:r>
      <w:r>
        <w:rPr>
          <w:rFonts w:ascii="Arial" w:hAnsi="Arial" w:cs="Arial"/>
          <w:b/>
          <w:color w:val="0000FF"/>
          <w:sz w:val="24"/>
        </w:rPr>
        <w:tab/>
      </w:r>
      <w:r>
        <w:rPr>
          <w:rFonts w:ascii="Arial" w:hAnsi="Arial" w:cs="Arial"/>
          <w:b/>
          <w:sz w:val="24"/>
        </w:rPr>
        <w:t>draftCR to 36.104 on introduction of Band n106</w:t>
      </w:r>
    </w:p>
    <w:p w14:paraId="2A0A451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708E8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AA253" w14:textId="77777777" w:rsidR="00BC378C" w:rsidRDefault="00BC378C" w:rsidP="00BC378C">
      <w:pPr>
        <w:rPr>
          <w:rFonts w:ascii="Arial" w:hAnsi="Arial" w:cs="Arial"/>
          <w:b/>
          <w:sz w:val="24"/>
        </w:rPr>
      </w:pPr>
      <w:r>
        <w:rPr>
          <w:rFonts w:ascii="Arial" w:hAnsi="Arial" w:cs="Arial"/>
          <w:b/>
          <w:color w:val="0000FF"/>
          <w:sz w:val="24"/>
        </w:rPr>
        <w:t>R4-2313282</w:t>
      </w:r>
      <w:r>
        <w:rPr>
          <w:rFonts w:ascii="Arial" w:hAnsi="Arial" w:cs="Arial"/>
          <w:b/>
          <w:color w:val="0000FF"/>
          <w:sz w:val="24"/>
        </w:rPr>
        <w:tab/>
      </w:r>
      <w:r>
        <w:rPr>
          <w:rFonts w:ascii="Arial" w:hAnsi="Arial" w:cs="Arial"/>
          <w:b/>
          <w:sz w:val="24"/>
        </w:rPr>
        <w:t>draftCR to 36.141 on introduction of Band n106</w:t>
      </w:r>
    </w:p>
    <w:p w14:paraId="07C2317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FF101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C9A0" w14:textId="77777777" w:rsidR="00BC378C" w:rsidRDefault="00BC378C" w:rsidP="00BC378C">
      <w:pPr>
        <w:rPr>
          <w:rFonts w:ascii="Arial" w:hAnsi="Arial" w:cs="Arial"/>
          <w:b/>
          <w:sz w:val="24"/>
        </w:rPr>
      </w:pPr>
      <w:r>
        <w:rPr>
          <w:rFonts w:ascii="Arial" w:hAnsi="Arial" w:cs="Arial"/>
          <w:b/>
          <w:color w:val="0000FF"/>
          <w:sz w:val="24"/>
        </w:rPr>
        <w:t>R4-2313283</w:t>
      </w:r>
      <w:r>
        <w:rPr>
          <w:rFonts w:ascii="Arial" w:hAnsi="Arial" w:cs="Arial"/>
          <w:b/>
          <w:color w:val="0000FF"/>
          <w:sz w:val="24"/>
        </w:rPr>
        <w:tab/>
      </w:r>
      <w:r>
        <w:rPr>
          <w:rFonts w:ascii="Arial" w:hAnsi="Arial" w:cs="Arial"/>
          <w:b/>
          <w:sz w:val="24"/>
        </w:rPr>
        <w:t>draftCR to 37.104 on introduction of Band n106</w:t>
      </w:r>
    </w:p>
    <w:p w14:paraId="0D18C41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A2651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DA4F" w14:textId="77777777" w:rsidR="00BC378C" w:rsidRDefault="00BC378C" w:rsidP="00BC378C">
      <w:pPr>
        <w:rPr>
          <w:rFonts w:ascii="Arial" w:hAnsi="Arial" w:cs="Arial"/>
          <w:b/>
          <w:sz w:val="24"/>
        </w:rPr>
      </w:pPr>
      <w:r>
        <w:rPr>
          <w:rFonts w:ascii="Arial" w:hAnsi="Arial" w:cs="Arial"/>
          <w:b/>
          <w:color w:val="0000FF"/>
          <w:sz w:val="24"/>
        </w:rPr>
        <w:t>R4-2313284</w:t>
      </w:r>
      <w:r>
        <w:rPr>
          <w:rFonts w:ascii="Arial" w:hAnsi="Arial" w:cs="Arial"/>
          <w:b/>
          <w:color w:val="0000FF"/>
          <w:sz w:val="24"/>
        </w:rPr>
        <w:tab/>
      </w:r>
      <w:r>
        <w:rPr>
          <w:rFonts w:ascii="Arial" w:hAnsi="Arial" w:cs="Arial"/>
          <w:b/>
          <w:sz w:val="24"/>
        </w:rPr>
        <w:t>draftCR to 37.141 on introduction of Band n106</w:t>
      </w:r>
    </w:p>
    <w:p w14:paraId="509407D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9FE19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2AA6" w14:textId="77777777" w:rsidR="00BC378C" w:rsidRDefault="00BC378C" w:rsidP="00BC378C">
      <w:pPr>
        <w:rPr>
          <w:rFonts w:ascii="Arial" w:hAnsi="Arial" w:cs="Arial"/>
          <w:b/>
          <w:sz w:val="24"/>
        </w:rPr>
      </w:pPr>
      <w:r>
        <w:rPr>
          <w:rFonts w:ascii="Arial" w:hAnsi="Arial" w:cs="Arial"/>
          <w:b/>
          <w:color w:val="0000FF"/>
          <w:sz w:val="24"/>
        </w:rPr>
        <w:t>R4-2313285</w:t>
      </w:r>
      <w:r>
        <w:rPr>
          <w:rFonts w:ascii="Arial" w:hAnsi="Arial" w:cs="Arial"/>
          <w:b/>
          <w:color w:val="0000FF"/>
          <w:sz w:val="24"/>
        </w:rPr>
        <w:tab/>
      </w:r>
      <w:r>
        <w:rPr>
          <w:rFonts w:ascii="Arial" w:hAnsi="Arial" w:cs="Arial"/>
          <w:b/>
          <w:sz w:val="24"/>
        </w:rPr>
        <w:t>draftCR to 38.104 on introduction of Band n106</w:t>
      </w:r>
    </w:p>
    <w:p w14:paraId="7A84E72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A50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05B0" w14:textId="77777777" w:rsidR="00BC378C" w:rsidRDefault="00BC378C" w:rsidP="00BC378C">
      <w:pPr>
        <w:rPr>
          <w:rFonts w:ascii="Arial" w:hAnsi="Arial" w:cs="Arial"/>
          <w:b/>
          <w:sz w:val="24"/>
        </w:rPr>
      </w:pPr>
      <w:r>
        <w:rPr>
          <w:rFonts w:ascii="Arial" w:hAnsi="Arial" w:cs="Arial"/>
          <w:b/>
          <w:color w:val="0000FF"/>
          <w:sz w:val="24"/>
        </w:rPr>
        <w:t>R4-2313286</w:t>
      </w:r>
      <w:r>
        <w:rPr>
          <w:rFonts w:ascii="Arial" w:hAnsi="Arial" w:cs="Arial"/>
          <w:b/>
          <w:color w:val="0000FF"/>
          <w:sz w:val="24"/>
        </w:rPr>
        <w:tab/>
      </w:r>
      <w:r>
        <w:rPr>
          <w:rFonts w:ascii="Arial" w:hAnsi="Arial" w:cs="Arial"/>
          <w:b/>
          <w:sz w:val="24"/>
        </w:rPr>
        <w:t>draftCR to 38.141-1 on introduction of Band n106</w:t>
      </w:r>
    </w:p>
    <w:p w14:paraId="12D0174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1A50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C19B" w14:textId="77777777" w:rsidR="00BC378C" w:rsidRDefault="00BC378C" w:rsidP="00BC378C">
      <w:pPr>
        <w:rPr>
          <w:rFonts w:ascii="Arial" w:hAnsi="Arial" w:cs="Arial"/>
          <w:b/>
          <w:sz w:val="24"/>
        </w:rPr>
      </w:pPr>
      <w:r>
        <w:rPr>
          <w:rFonts w:ascii="Arial" w:hAnsi="Arial" w:cs="Arial"/>
          <w:b/>
          <w:color w:val="0000FF"/>
          <w:sz w:val="24"/>
        </w:rPr>
        <w:t>R4-2313287</w:t>
      </w:r>
      <w:r>
        <w:rPr>
          <w:rFonts w:ascii="Arial" w:hAnsi="Arial" w:cs="Arial"/>
          <w:b/>
          <w:color w:val="0000FF"/>
          <w:sz w:val="24"/>
        </w:rPr>
        <w:tab/>
      </w:r>
      <w:r>
        <w:rPr>
          <w:rFonts w:ascii="Arial" w:hAnsi="Arial" w:cs="Arial"/>
          <w:b/>
          <w:sz w:val="24"/>
        </w:rPr>
        <w:t>draftCR to 38.141-2 on introduction of Band n106</w:t>
      </w:r>
    </w:p>
    <w:p w14:paraId="76030F21"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684B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9675A" w14:textId="77777777" w:rsidR="00BC378C" w:rsidRDefault="00BC378C" w:rsidP="00BC378C">
      <w:pPr>
        <w:pStyle w:val="Heading4"/>
      </w:pPr>
      <w:bookmarkStart w:id="197" w:name="_Toc142747664"/>
      <w:r>
        <w:t>7.33.5</w:t>
      </w:r>
      <w:r>
        <w:tab/>
        <w:t>RRM requirements</w:t>
      </w:r>
      <w:bookmarkEnd w:id="197"/>
    </w:p>
    <w:p w14:paraId="139EA55D" w14:textId="77777777" w:rsidR="00BC378C" w:rsidRDefault="00BC378C" w:rsidP="00BC378C">
      <w:pPr>
        <w:rPr>
          <w:rFonts w:ascii="Arial" w:hAnsi="Arial" w:cs="Arial"/>
          <w:b/>
          <w:sz w:val="24"/>
        </w:rPr>
      </w:pPr>
      <w:r>
        <w:rPr>
          <w:rFonts w:ascii="Arial" w:hAnsi="Arial" w:cs="Arial"/>
          <w:b/>
          <w:color w:val="0000FF"/>
          <w:sz w:val="24"/>
        </w:rPr>
        <w:t>R4-2311450</w:t>
      </w:r>
      <w:r>
        <w:rPr>
          <w:rFonts w:ascii="Arial" w:hAnsi="Arial" w:cs="Arial"/>
          <w:b/>
          <w:color w:val="0000FF"/>
          <w:sz w:val="24"/>
        </w:rPr>
        <w:tab/>
      </w:r>
      <w:r>
        <w:rPr>
          <w:rFonts w:ascii="Arial" w:hAnsi="Arial" w:cs="Arial"/>
          <w:b/>
          <w:sz w:val="24"/>
        </w:rPr>
        <w:t>draft CR for  38133 to inoduce n106</w:t>
      </w:r>
    </w:p>
    <w:p w14:paraId="483AA71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281F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F3F09" w14:textId="77777777" w:rsidR="00BC378C" w:rsidRDefault="00BC378C" w:rsidP="00BC378C">
      <w:pPr>
        <w:rPr>
          <w:rFonts w:ascii="Arial" w:hAnsi="Arial" w:cs="Arial"/>
          <w:b/>
          <w:sz w:val="24"/>
        </w:rPr>
      </w:pPr>
      <w:r>
        <w:rPr>
          <w:rFonts w:ascii="Arial" w:hAnsi="Arial" w:cs="Arial"/>
          <w:b/>
          <w:color w:val="0000FF"/>
          <w:sz w:val="24"/>
        </w:rPr>
        <w:t>R4-2312236</w:t>
      </w:r>
      <w:r>
        <w:rPr>
          <w:rFonts w:ascii="Arial" w:hAnsi="Arial" w:cs="Arial"/>
          <w:b/>
          <w:color w:val="0000FF"/>
          <w:sz w:val="24"/>
        </w:rPr>
        <w:tab/>
      </w:r>
      <w:r>
        <w:rPr>
          <w:rFonts w:ascii="Arial" w:hAnsi="Arial" w:cs="Arial"/>
          <w:b/>
          <w:sz w:val="24"/>
        </w:rPr>
        <w:t>CR to TS 38.133:  Introduction of 900 MHz NR Band in the US</w:t>
      </w:r>
    </w:p>
    <w:p w14:paraId="16321BC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CR-3470  rev  Cat: B (Rel-18)</w:t>
      </w:r>
      <w:r>
        <w:rPr>
          <w:i/>
        </w:rPr>
        <w:br/>
      </w:r>
      <w:r>
        <w:rPr>
          <w:i/>
        </w:rPr>
        <w:br/>
      </w:r>
      <w:r>
        <w:rPr>
          <w:i/>
        </w:rPr>
        <w:tab/>
      </w:r>
      <w:r>
        <w:rPr>
          <w:i/>
        </w:rPr>
        <w:tab/>
      </w:r>
      <w:r>
        <w:rPr>
          <w:i/>
        </w:rPr>
        <w:tab/>
      </w:r>
      <w:r>
        <w:rPr>
          <w:i/>
        </w:rPr>
        <w:tab/>
      </w:r>
      <w:r>
        <w:rPr>
          <w:i/>
        </w:rPr>
        <w:tab/>
        <w:t>Source: ZTE Corporation</w:t>
      </w:r>
    </w:p>
    <w:p w14:paraId="1B6178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048D" w14:textId="77777777" w:rsidR="00BC378C" w:rsidRDefault="00BC378C" w:rsidP="00BC378C">
      <w:pPr>
        <w:pStyle w:val="Heading3"/>
      </w:pPr>
      <w:bookmarkStart w:id="198" w:name="_Toc142747665"/>
      <w:r>
        <w:t>7.34</w:t>
      </w:r>
      <w:r>
        <w:tab/>
        <w:t>30 MHz Channel Bandwidth for NR NTN in FR1</w:t>
      </w:r>
      <w:bookmarkEnd w:id="198"/>
    </w:p>
    <w:p w14:paraId="6A29598E" w14:textId="77777777" w:rsidR="00BC378C" w:rsidRDefault="00BC378C" w:rsidP="00BC378C">
      <w:pPr>
        <w:pStyle w:val="Heading4"/>
      </w:pPr>
      <w:bookmarkStart w:id="199" w:name="_Toc142747666"/>
      <w:r>
        <w:t>7.34.1</w:t>
      </w:r>
      <w:r>
        <w:tab/>
        <w:t>General and work plan</w:t>
      </w:r>
      <w:bookmarkEnd w:id="199"/>
    </w:p>
    <w:p w14:paraId="4F5D8F9A" w14:textId="77777777" w:rsidR="00BC378C" w:rsidRDefault="00BC378C" w:rsidP="00BC378C">
      <w:pPr>
        <w:rPr>
          <w:rFonts w:ascii="Arial" w:hAnsi="Arial" w:cs="Arial"/>
          <w:b/>
          <w:sz w:val="24"/>
        </w:rPr>
      </w:pPr>
      <w:r>
        <w:rPr>
          <w:rFonts w:ascii="Arial" w:hAnsi="Arial" w:cs="Arial"/>
          <w:b/>
          <w:color w:val="0000FF"/>
          <w:sz w:val="24"/>
        </w:rPr>
        <w:t>R4-2311445</w:t>
      </w:r>
      <w:r>
        <w:rPr>
          <w:rFonts w:ascii="Arial" w:hAnsi="Arial" w:cs="Arial"/>
          <w:b/>
          <w:color w:val="0000FF"/>
          <w:sz w:val="24"/>
        </w:rPr>
        <w:tab/>
      </w:r>
      <w:r>
        <w:rPr>
          <w:rFonts w:ascii="Arial" w:hAnsi="Arial" w:cs="Arial"/>
          <w:b/>
          <w:sz w:val="24"/>
        </w:rPr>
        <w:t>NR NTN channel 30MHz</w:t>
      </w:r>
    </w:p>
    <w:p w14:paraId="535AD9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F62FC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F7DB" w14:textId="77777777" w:rsidR="00BC378C" w:rsidRDefault="00BC378C" w:rsidP="00BC378C">
      <w:pPr>
        <w:pStyle w:val="Heading4"/>
      </w:pPr>
      <w:bookmarkStart w:id="200" w:name="_Toc142747667"/>
      <w:r>
        <w:t>7.34.2</w:t>
      </w:r>
      <w:r>
        <w:tab/>
        <w:t>UE RF requirements</w:t>
      </w:r>
      <w:bookmarkEnd w:id="200"/>
    </w:p>
    <w:p w14:paraId="758284AA" w14:textId="77777777" w:rsidR="00BC378C" w:rsidRDefault="00BC378C" w:rsidP="00BC378C">
      <w:pPr>
        <w:rPr>
          <w:rFonts w:ascii="Arial" w:hAnsi="Arial" w:cs="Arial"/>
          <w:b/>
          <w:sz w:val="24"/>
        </w:rPr>
      </w:pPr>
      <w:r>
        <w:rPr>
          <w:rFonts w:ascii="Arial" w:hAnsi="Arial" w:cs="Arial"/>
          <w:b/>
          <w:color w:val="0000FF"/>
          <w:sz w:val="24"/>
        </w:rPr>
        <w:t>R4-2311604</w:t>
      </w:r>
      <w:r>
        <w:rPr>
          <w:rFonts w:ascii="Arial" w:hAnsi="Arial" w:cs="Arial"/>
          <w:b/>
          <w:color w:val="0000FF"/>
          <w:sz w:val="24"/>
        </w:rPr>
        <w:tab/>
      </w:r>
      <w:r>
        <w:rPr>
          <w:rFonts w:ascii="Arial" w:hAnsi="Arial" w:cs="Arial"/>
          <w:b/>
          <w:sz w:val="24"/>
        </w:rPr>
        <w:t>Discussion on 30 MHz Channel Bandwidth for NR NTN in FR1 for NTN UE requirement</w:t>
      </w:r>
    </w:p>
    <w:p w14:paraId="2B28748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0C3C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2C745" w14:textId="77777777" w:rsidR="00BC378C" w:rsidRDefault="00BC378C" w:rsidP="00BC378C">
      <w:pPr>
        <w:rPr>
          <w:rFonts w:ascii="Arial" w:hAnsi="Arial" w:cs="Arial"/>
          <w:b/>
          <w:sz w:val="24"/>
        </w:rPr>
      </w:pPr>
      <w:r>
        <w:rPr>
          <w:rFonts w:ascii="Arial" w:hAnsi="Arial" w:cs="Arial"/>
          <w:b/>
          <w:color w:val="0000FF"/>
          <w:sz w:val="24"/>
        </w:rPr>
        <w:t>R4-2312035</w:t>
      </w:r>
      <w:r>
        <w:rPr>
          <w:rFonts w:ascii="Arial" w:hAnsi="Arial" w:cs="Arial"/>
          <w:b/>
          <w:color w:val="0000FF"/>
          <w:sz w:val="24"/>
        </w:rPr>
        <w:tab/>
      </w:r>
      <w:r>
        <w:rPr>
          <w:rFonts w:ascii="Arial" w:hAnsi="Arial" w:cs="Arial"/>
          <w:b/>
          <w:sz w:val="24"/>
        </w:rPr>
        <w:t>Discussion on UE RF requirements for NR NTN 30 MHz Channel Bandwidth</w:t>
      </w:r>
    </w:p>
    <w:p w14:paraId="7E238D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EA67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40E3" w14:textId="77777777" w:rsidR="00BC378C" w:rsidRDefault="00BC378C" w:rsidP="00BC378C">
      <w:pPr>
        <w:rPr>
          <w:rFonts w:ascii="Arial" w:hAnsi="Arial" w:cs="Arial"/>
          <w:b/>
          <w:sz w:val="24"/>
        </w:rPr>
      </w:pPr>
      <w:r>
        <w:rPr>
          <w:rFonts w:ascii="Arial" w:hAnsi="Arial" w:cs="Arial"/>
          <w:b/>
          <w:color w:val="0000FF"/>
          <w:sz w:val="24"/>
        </w:rPr>
        <w:t>R4-2312037</w:t>
      </w:r>
      <w:r>
        <w:rPr>
          <w:rFonts w:ascii="Arial" w:hAnsi="Arial" w:cs="Arial"/>
          <w:b/>
          <w:color w:val="0000FF"/>
          <w:sz w:val="24"/>
        </w:rPr>
        <w:tab/>
      </w:r>
      <w:r>
        <w:rPr>
          <w:rFonts w:ascii="Arial" w:hAnsi="Arial" w:cs="Arial"/>
          <w:b/>
          <w:sz w:val="24"/>
        </w:rPr>
        <w:t>Draft CR on TS38.101-5  NR NTN 30 MHz Channel Bandwidth</w:t>
      </w:r>
    </w:p>
    <w:p w14:paraId="7C73F5C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A84DFA"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42757" w14:textId="77777777" w:rsidR="00BC378C" w:rsidRDefault="00BC378C" w:rsidP="00BC378C">
      <w:pPr>
        <w:rPr>
          <w:rFonts w:ascii="Arial" w:hAnsi="Arial" w:cs="Arial"/>
          <w:b/>
          <w:sz w:val="24"/>
        </w:rPr>
      </w:pPr>
      <w:r>
        <w:rPr>
          <w:rFonts w:ascii="Arial" w:hAnsi="Arial" w:cs="Arial"/>
          <w:b/>
          <w:color w:val="0000FF"/>
          <w:sz w:val="24"/>
        </w:rPr>
        <w:t>R4-2313000</w:t>
      </w:r>
      <w:r>
        <w:rPr>
          <w:rFonts w:ascii="Arial" w:hAnsi="Arial" w:cs="Arial"/>
          <w:b/>
          <w:color w:val="0000FF"/>
          <w:sz w:val="24"/>
        </w:rPr>
        <w:tab/>
      </w:r>
      <w:r>
        <w:rPr>
          <w:rFonts w:ascii="Arial" w:hAnsi="Arial" w:cs="Arial"/>
          <w:b/>
          <w:sz w:val="24"/>
        </w:rPr>
        <w:t>on 30MHz CBW for NR NTN</w:t>
      </w:r>
    </w:p>
    <w:p w14:paraId="262625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71B5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3709" w14:textId="77777777" w:rsidR="00BC378C" w:rsidRDefault="00BC378C" w:rsidP="00BC378C">
      <w:pPr>
        <w:rPr>
          <w:rFonts w:ascii="Arial" w:hAnsi="Arial" w:cs="Arial"/>
          <w:b/>
          <w:sz w:val="24"/>
        </w:rPr>
      </w:pPr>
      <w:r>
        <w:rPr>
          <w:rFonts w:ascii="Arial" w:hAnsi="Arial" w:cs="Arial"/>
          <w:b/>
          <w:color w:val="0000FF"/>
          <w:sz w:val="24"/>
        </w:rPr>
        <w:t>R4-2313574</w:t>
      </w:r>
      <w:r>
        <w:rPr>
          <w:rFonts w:ascii="Arial" w:hAnsi="Arial" w:cs="Arial"/>
          <w:b/>
          <w:color w:val="0000FF"/>
          <w:sz w:val="24"/>
        </w:rPr>
        <w:tab/>
      </w:r>
      <w:r>
        <w:rPr>
          <w:rFonts w:ascii="Arial" w:hAnsi="Arial" w:cs="Arial"/>
          <w:b/>
          <w:sz w:val="24"/>
        </w:rPr>
        <w:t>CR for TS 38.101-5 – Adding 30 MHz CBW for NTN UE</w:t>
      </w:r>
    </w:p>
    <w:p w14:paraId="7E1621A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CR-0033  rev  Cat: B (Rel-18)</w:t>
      </w:r>
      <w:r>
        <w:rPr>
          <w:i/>
        </w:rPr>
        <w:br/>
      </w:r>
      <w:r>
        <w:rPr>
          <w:i/>
        </w:rPr>
        <w:br/>
      </w:r>
      <w:r>
        <w:rPr>
          <w:i/>
        </w:rPr>
        <w:tab/>
      </w:r>
      <w:r>
        <w:rPr>
          <w:i/>
        </w:rPr>
        <w:tab/>
      </w:r>
      <w:r>
        <w:rPr>
          <w:i/>
        </w:rPr>
        <w:tab/>
      </w:r>
      <w:r>
        <w:rPr>
          <w:i/>
        </w:rPr>
        <w:tab/>
      </w:r>
      <w:r>
        <w:rPr>
          <w:i/>
        </w:rPr>
        <w:tab/>
        <w:t>Source: THALES</w:t>
      </w:r>
    </w:p>
    <w:p w14:paraId="32168F50" w14:textId="77777777" w:rsidR="00BC378C" w:rsidRDefault="00BC378C" w:rsidP="00BC378C">
      <w:pPr>
        <w:rPr>
          <w:rFonts w:ascii="Arial" w:hAnsi="Arial" w:cs="Arial"/>
          <w:b/>
        </w:rPr>
      </w:pPr>
      <w:r>
        <w:rPr>
          <w:rFonts w:ascii="Arial" w:hAnsi="Arial" w:cs="Arial"/>
          <w:b/>
        </w:rPr>
        <w:t xml:space="preserve">Abstract: </w:t>
      </w:r>
    </w:p>
    <w:p w14:paraId="2684C303" w14:textId="77777777" w:rsidR="00BC378C" w:rsidRDefault="00BC378C" w:rsidP="00BC378C">
      <w:r>
        <w:t>Addition of 30 MHz channel bandwidth in TS 38.101-5 for n256 and n255.</w:t>
      </w:r>
    </w:p>
    <w:p w14:paraId="4E3A00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904E" w14:textId="77777777" w:rsidR="00BC378C" w:rsidRDefault="00BC378C" w:rsidP="00BC378C">
      <w:pPr>
        <w:pStyle w:val="Heading4"/>
      </w:pPr>
      <w:bookmarkStart w:id="201" w:name="_Toc142747668"/>
      <w:r>
        <w:t>7.34.3</w:t>
      </w:r>
      <w:r>
        <w:tab/>
        <w:t>BS RF requirements</w:t>
      </w:r>
      <w:bookmarkEnd w:id="201"/>
    </w:p>
    <w:p w14:paraId="6279D275" w14:textId="77777777" w:rsidR="00BC378C" w:rsidRDefault="00BC378C" w:rsidP="00BC378C">
      <w:pPr>
        <w:rPr>
          <w:rFonts w:ascii="Arial" w:hAnsi="Arial" w:cs="Arial"/>
          <w:b/>
          <w:sz w:val="24"/>
        </w:rPr>
      </w:pPr>
      <w:r>
        <w:rPr>
          <w:rFonts w:ascii="Arial" w:hAnsi="Arial" w:cs="Arial"/>
          <w:b/>
          <w:color w:val="0000FF"/>
          <w:sz w:val="24"/>
        </w:rPr>
        <w:t>R4-2311605</w:t>
      </w:r>
      <w:r>
        <w:rPr>
          <w:rFonts w:ascii="Arial" w:hAnsi="Arial" w:cs="Arial"/>
          <w:b/>
          <w:color w:val="0000FF"/>
          <w:sz w:val="24"/>
        </w:rPr>
        <w:tab/>
      </w:r>
      <w:r>
        <w:rPr>
          <w:rFonts w:ascii="Arial" w:hAnsi="Arial" w:cs="Arial"/>
          <w:b/>
          <w:sz w:val="24"/>
        </w:rPr>
        <w:t>Discussion on 30 MHz Channel Bandwidth for NR NTN in FR1 for SAN requirement</w:t>
      </w:r>
    </w:p>
    <w:p w14:paraId="768BAF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D278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61BF" w14:textId="77777777" w:rsidR="00BC378C" w:rsidRDefault="00BC378C" w:rsidP="00BC378C">
      <w:pPr>
        <w:rPr>
          <w:rFonts w:ascii="Arial" w:hAnsi="Arial" w:cs="Arial"/>
          <w:b/>
          <w:sz w:val="24"/>
        </w:rPr>
      </w:pPr>
      <w:r>
        <w:rPr>
          <w:rFonts w:ascii="Arial" w:hAnsi="Arial" w:cs="Arial"/>
          <w:b/>
          <w:color w:val="0000FF"/>
          <w:sz w:val="24"/>
        </w:rPr>
        <w:t>R4-2312036</w:t>
      </w:r>
      <w:r>
        <w:rPr>
          <w:rFonts w:ascii="Arial" w:hAnsi="Arial" w:cs="Arial"/>
          <w:b/>
          <w:color w:val="0000FF"/>
          <w:sz w:val="24"/>
        </w:rPr>
        <w:tab/>
      </w:r>
      <w:r>
        <w:rPr>
          <w:rFonts w:ascii="Arial" w:hAnsi="Arial" w:cs="Arial"/>
          <w:b/>
          <w:sz w:val="24"/>
        </w:rPr>
        <w:t>Discussion on SAN RF requirements for NR NTN 30 MHz Channel Bandwidth</w:t>
      </w:r>
    </w:p>
    <w:p w14:paraId="7606A1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61E5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E3737" w14:textId="77777777" w:rsidR="00BC378C" w:rsidRDefault="00BC378C" w:rsidP="00BC378C">
      <w:pPr>
        <w:rPr>
          <w:rFonts w:ascii="Arial" w:hAnsi="Arial" w:cs="Arial"/>
          <w:b/>
          <w:sz w:val="24"/>
        </w:rPr>
      </w:pPr>
      <w:r>
        <w:rPr>
          <w:rFonts w:ascii="Arial" w:hAnsi="Arial" w:cs="Arial"/>
          <w:b/>
          <w:color w:val="0000FF"/>
          <w:sz w:val="24"/>
        </w:rPr>
        <w:t>R4-2312038</w:t>
      </w:r>
      <w:r>
        <w:rPr>
          <w:rFonts w:ascii="Arial" w:hAnsi="Arial" w:cs="Arial"/>
          <w:b/>
          <w:color w:val="0000FF"/>
          <w:sz w:val="24"/>
        </w:rPr>
        <w:tab/>
      </w:r>
      <w:r>
        <w:rPr>
          <w:rFonts w:ascii="Arial" w:hAnsi="Arial" w:cs="Arial"/>
          <w:b/>
          <w:sz w:val="24"/>
        </w:rPr>
        <w:t>Draft CR on TS38.108 NR NTN 30 MHz Channel Bandwidth</w:t>
      </w:r>
    </w:p>
    <w:p w14:paraId="2DB8F1B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B1D4D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9596" w14:textId="77777777" w:rsidR="00BC378C" w:rsidRDefault="00BC378C" w:rsidP="00BC378C">
      <w:pPr>
        <w:rPr>
          <w:rFonts w:ascii="Arial" w:hAnsi="Arial" w:cs="Arial"/>
          <w:b/>
          <w:sz w:val="24"/>
        </w:rPr>
      </w:pPr>
      <w:r>
        <w:rPr>
          <w:rFonts w:ascii="Arial" w:hAnsi="Arial" w:cs="Arial"/>
          <w:b/>
          <w:color w:val="0000FF"/>
          <w:sz w:val="24"/>
        </w:rPr>
        <w:t>R4-2313561</w:t>
      </w:r>
      <w:r>
        <w:rPr>
          <w:rFonts w:ascii="Arial" w:hAnsi="Arial" w:cs="Arial"/>
          <w:b/>
          <w:color w:val="0000FF"/>
          <w:sz w:val="24"/>
        </w:rPr>
        <w:tab/>
      </w:r>
      <w:r>
        <w:rPr>
          <w:rFonts w:ascii="Arial" w:hAnsi="Arial" w:cs="Arial"/>
          <w:b/>
          <w:sz w:val="24"/>
        </w:rPr>
        <w:t>CR for TS 38.108 – Adding 30 MHz CBW for SAN</w:t>
      </w:r>
    </w:p>
    <w:p w14:paraId="7C8B6C3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CR-0043  rev  Cat: B (Rel-18)</w:t>
      </w:r>
      <w:r>
        <w:rPr>
          <w:i/>
        </w:rPr>
        <w:br/>
      </w:r>
      <w:r>
        <w:rPr>
          <w:i/>
        </w:rPr>
        <w:br/>
      </w:r>
      <w:r>
        <w:rPr>
          <w:i/>
        </w:rPr>
        <w:tab/>
      </w:r>
      <w:r>
        <w:rPr>
          <w:i/>
        </w:rPr>
        <w:tab/>
      </w:r>
      <w:r>
        <w:rPr>
          <w:i/>
        </w:rPr>
        <w:tab/>
      </w:r>
      <w:r>
        <w:rPr>
          <w:i/>
        </w:rPr>
        <w:tab/>
      </w:r>
      <w:r>
        <w:rPr>
          <w:i/>
        </w:rPr>
        <w:tab/>
        <w:t>Source: THALES</w:t>
      </w:r>
    </w:p>
    <w:p w14:paraId="0BC3CF44" w14:textId="77777777" w:rsidR="00BC378C" w:rsidRDefault="00BC378C" w:rsidP="00BC378C">
      <w:pPr>
        <w:rPr>
          <w:rFonts w:ascii="Arial" w:hAnsi="Arial" w:cs="Arial"/>
          <w:b/>
        </w:rPr>
      </w:pPr>
      <w:r>
        <w:rPr>
          <w:rFonts w:ascii="Arial" w:hAnsi="Arial" w:cs="Arial"/>
          <w:b/>
        </w:rPr>
        <w:t xml:space="preserve">Abstract: </w:t>
      </w:r>
    </w:p>
    <w:p w14:paraId="71F32C02" w14:textId="77777777" w:rsidR="00BC378C" w:rsidRDefault="00BC378C" w:rsidP="00BC378C">
      <w:r>
        <w:t>Add in TS 38.108 the 30 MHz channel bandwidth for n256 and n255.</w:t>
      </w:r>
    </w:p>
    <w:p w14:paraId="18EC2D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B399" w14:textId="77777777" w:rsidR="00BC378C" w:rsidRDefault="00BC378C" w:rsidP="00BC378C">
      <w:pPr>
        <w:pStyle w:val="Heading4"/>
      </w:pPr>
      <w:bookmarkStart w:id="202" w:name="_Toc142747669"/>
      <w:r>
        <w:lastRenderedPageBreak/>
        <w:t>7.34.4</w:t>
      </w:r>
      <w:r>
        <w:tab/>
        <w:t>Moderator summary and conclusions</w:t>
      </w:r>
      <w:bookmarkEnd w:id="202"/>
    </w:p>
    <w:p w14:paraId="10028AC5" w14:textId="77777777" w:rsidR="00E34516" w:rsidRDefault="00E34516" w:rsidP="00E34516"/>
    <w:p w14:paraId="1BED048D" w14:textId="77777777" w:rsidR="00E34516" w:rsidRDefault="00E34516" w:rsidP="00E34516">
      <w:pPr>
        <w:sectPr w:rsidR="00E34516" w:rsidSect="00BC378C">
          <w:footnotePr>
            <w:numRestart w:val="eachSect"/>
          </w:footnotePr>
          <w:pgSz w:w="11907" w:h="16840" w:code="9"/>
          <w:pgMar w:top="1418" w:right="1134" w:bottom="1134" w:left="1134" w:header="680" w:footer="567" w:gutter="0"/>
          <w:cols w:space="720"/>
          <w:titlePg/>
        </w:sectPr>
      </w:pPr>
    </w:p>
    <w:p w14:paraId="1D22C2A1" w14:textId="7F4A9B53" w:rsidR="00B36F43" w:rsidRDefault="00B36F43" w:rsidP="00B36F43">
      <w:pPr>
        <w:pStyle w:val="Heading2"/>
      </w:pPr>
      <w:r>
        <w:lastRenderedPageBreak/>
        <w:t>7.35</w:t>
      </w:r>
      <w:r>
        <w:tab/>
        <w:t>CR List from 3GU under agenda item 7</w:t>
      </w:r>
    </w:p>
    <w:p w14:paraId="06704C10" w14:textId="187261EF" w:rsidR="00B36F43" w:rsidRDefault="00B36F43" w:rsidP="00B36F43">
      <w:r>
        <w:t xml:space="preserve">There are </w:t>
      </w:r>
      <w:r w:rsidR="00E34516">
        <w:t>52</w:t>
      </w:r>
      <w:r>
        <w:t xml:space="preserve"> CRs under agenda item 7 allocated by tdoc request and submission deadline.</w:t>
      </w:r>
    </w:p>
    <w:tbl>
      <w:tblPr>
        <w:tblW w:w="4868" w:type="pct"/>
        <w:tblLayout w:type="fixed"/>
        <w:tblLook w:val="04A0" w:firstRow="1" w:lastRow="0" w:firstColumn="1" w:lastColumn="0" w:noHBand="0" w:noVBand="1"/>
      </w:tblPr>
      <w:tblGrid>
        <w:gridCol w:w="1133"/>
        <w:gridCol w:w="2162"/>
        <w:gridCol w:w="1015"/>
        <w:gridCol w:w="562"/>
        <w:gridCol w:w="745"/>
        <w:gridCol w:w="662"/>
        <w:gridCol w:w="720"/>
        <w:gridCol w:w="737"/>
        <w:gridCol w:w="854"/>
        <w:gridCol w:w="684"/>
        <w:gridCol w:w="1752"/>
        <w:gridCol w:w="626"/>
        <w:gridCol w:w="673"/>
        <w:gridCol w:w="692"/>
        <w:gridCol w:w="884"/>
      </w:tblGrid>
      <w:tr w:rsidR="00E34516" w:rsidRPr="00E34516" w14:paraId="7377B28C" w14:textId="77777777" w:rsidTr="00E34516">
        <w:trPr>
          <w:trHeight w:val="420"/>
        </w:trPr>
        <w:tc>
          <w:tcPr>
            <w:tcW w:w="408" w:type="pct"/>
            <w:tcBorders>
              <w:top w:val="single" w:sz="4" w:space="0" w:color="FFFFFF"/>
              <w:left w:val="single" w:sz="4" w:space="0" w:color="auto"/>
              <w:bottom w:val="single" w:sz="4" w:space="0" w:color="A6A6A6"/>
              <w:right w:val="single" w:sz="4" w:space="0" w:color="auto"/>
            </w:tcBorders>
            <w:shd w:val="clear" w:color="000000" w:fill="75B91A"/>
            <w:hideMark/>
          </w:tcPr>
          <w:p w14:paraId="47194E11"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Tdoc</w:t>
            </w:r>
          </w:p>
        </w:tc>
        <w:tc>
          <w:tcPr>
            <w:tcW w:w="778" w:type="pct"/>
            <w:tcBorders>
              <w:top w:val="single" w:sz="4" w:space="0" w:color="FFFFFF"/>
              <w:left w:val="single" w:sz="4" w:space="0" w:color="auto"/>
              <w:bottom w:val="single" w:sz="4" w:space="0" w:color="A6A6A6"/>
              <w:right w:val="single" w:sz="4" w:space="0" w:color="auto"/>
            </w:tcBorders>
            <w:shd w:val="clear" w:color="000000" w:fill="75B91A"/>
            <w:hideMark/>
          </w:tcPr>
          <w:p w14:paraId="30D4B9FE"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Title</w:t>
            </w:r>
          </w:p>
        </w:tc>
        <w:tc>
          <w:tcPr>
            <w:tcW w:w="365" w:type="pct"/>
            <w:tcBorders>
              <w:top w:val="single" w:sz="4" w:space="0" w:color="FFFFFF"/>
              <w:left w:val="single" w:sz="4" w:space="0" w:color="auto"/>
              <w:bottom w:val="single" w:sz="4" w:space="0" w:color="A6A6A6"/>
              <w:right w:val="single" w:sz="4" w:space="0" w:color="auto"/>
            </w:tcBorders>
            <w:shd w:val="clear" w:color="000000" w:fill="75B91A"/>
            <w:hideMark/>
          </w:tcPr>
          <w:p w14:paraId="6BF01A9D"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Source</w:t>
            </w:r>
          </w:p>
        </w:tc>
        <w:tc>
          <w:tcPr>
            <w:tcW w:w="202" w:type="pct"/>
            <w:tcBorders>
              <w:top w:val="single" w:sz="4" w:space="0" w:color="FFFFFF"/>
              <w:left w:val="single" w:sz="4" w:space="0" w:color="auto"/>
              <w:bottom w:val="single" w:sz="4" w:space="0" w:color="A6A6A6"/>
              <w:right w:val="single" w:sz="4" w:space="0" w:color="auto"/>
            </w:tcBorders>
            <w:shd w:val="clear" w:color="000000" w:fill="75B91A"/>
            <w:hideMark/>
          </w:tcPr>
          <w:p w14:paraId="7539F4F7"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Type</w:t>
            </w:r>
          </w:p>
        </w:tc>
        <w:tc>
          <w:tcPr>
            <w:tcW w:w="268" w:type="pct"/>
            <w:tcBorders>
              <w:top w:val="single" w:sz="4" w:space="0" w:color="FFFFFF"/>
              <w:left w:val="single" w:sz="4" w:space="0" w:color="auto"/>
              <w:bottom w:val="single" w:sz="4" w:space="0" w:color="A6A6A6"/>
              <w:right w:val="single" w:sz="4" w:space="0" w:color="auto"/>
            </w:tcBorders>
            <w:shd w:val="clear" w:color="000000" w:fill="75B91A"/>
            <w:hideMark/>
          </w:tcPr>
          <w:p w14:paraId="4B77925A"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For</w:t>
            </w:r>
          </w:p>
        </w:tc>
        <w:tc>
          <w:tcPr>
            <w:tcW w:w="238" w:type="pct"/>
            <w:tcBorders>
              <w:top w:val="single" w:sz="4" w:space="0" w:color="FFFFFF"/>
              <w:left w:val="single" w:sz="4" w:space="0" w:color="auto"/>
              <w:bottom w:val="single" w:sz="4" w:space="0" w:color="A6A6A6"/>
              <w:right w:val="single" w:sz="4" w:space="0" w:color="auto"/>
            </w:tcBorders>
            <w:shd w:val="clear" w:color="000000" w:fill="75B91A"/>
            <w:hideMark/>
          </w:tcPr>
          <w:p w14:paraId="453672D1" w14:textId="267B2FD0"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A</w:t>
            </w:r>
            <w:r>
              <w:rPr>
                <w:rFonts w:ascii="Arial" w:hAnsi="Arial" w:cs="Arial"/>
                <w:b/>
                <w:bCs/>
                <w:sz w:val="16"/>
                <w:szCs w:val="16"/>
              </w:rPr>
              <w:t>I</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54DF99E3"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TDoc Status</w:t>
            </w:r>
          </w:p>
        </w:tc>
        <w:tc>
          <w:tcPr>
            <w:tcW w:w="265" w:type="pct"/>
            <w:tcBorders>
              <w:top w:val="single" w:sz="4" w:space="0" w:color="FFFFFF"/>
              <w:left w:val="single" w:sz="4" w:space="0" w:color="auto"/>
              <w:bottom w:val="single" w:sz="4" w:space="0" w:color="A6A6A6"/>
              <w:right w:val="single" w:sz="4" w:space="0" w:color="auto"/>
            </w:tcBorders>
            <w:shd w:val="clear" w:color="000000" w:fill="75B91A"/>
            <w:hideMark/>
          </w:tcPr>
          <w:p w14:paraId="211F6AC4" w14:textId="01395748"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Rel</w:t>
            </w:r>
          </w:p>
        </w:tc>
        <w:tc>
          <w:tcPr>
            <w:tcW w:w="307" w:type="pct"/>
            <w:tcBorders>
              <w:top w:val="single" w:sz="4" w:space="0" w:color="FFFFFF"/>
              <w:left w:val="single" w:sz="4" w:space="0" w:color="auto"/>
              <w:bottom w:val="single" w:sz="4" w:space="0" w:color="A6A6A6"/>
              <w:right w:val="single" w:sz="4" w:space="0" w:color="auto"/>
            </w:tcBorders>
            <w:shd w:val="clear" w:color="000000" w:fill="75B91A"/>
            <w:hideMark/>
          </w:tcPr>
          <w:p w14:paraId="4D4F97C0"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Spec</w:t>
            </w:r>
          </w:p>
        </w:tc>
        <w:tc>
          <w:tcPr>
            <w:tcW w:w="246" w:type="pct"/>
            <w:tcBorders>
              <w:top w:val="single" w:sz="4" w:space="0" w:color="FFFFFF"/>
              <w:left w:val="single" w:sz="4" w:space="0" w:color="auto"/>
              <w:bottom w:val="single" w:sz="4" w:space="0" w:color="A6A6A6"/>
              <w:right w:val="single" w:sz="4" w:space="0" w:color="auto"/>
            </w:tcBorders>
            <w:shd w:val="clear" w:color="000000" w:fill="75B91A"/>
            <w:hideMark/>
          </w:tcPr>
          <w:p w14:paraId="017D8396" w14:textId="676FF661"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Ver</w:t>
            </w:r>
          </w:p>
        </w:tc>
        <w:tc>
          <w:tcPr>
            <w:tcW w:w="630" w:type="pct"/>
            <w:tcBorders>
              <w:top w:val="single" w:sz="4" w:space="0" w:color="FFFFFF"/>
              <w:left w:val="single" w:sz="4" w:space="0" w:color="auto"/>
              <w:bottom w:val="single" w:sz="4" w:space="0" w:color="A6A6A6"/>
              <w:right w:val="single" w:sz="4" w:space="0" w:color="auto"/>
            </w:tcBorders>
            <w:shd w:val="clear" w:color="000000" w:fill="75B91A"/>
            <w:hideMark/>
          </w:tcPr>
          <w:p w14:paraId="472DB502"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Related WIs</w:t>
            </w:r>
          </w:p>
        </w:tc>
        <w:tc>
          <w:tcPr>
            <w:tcW w:w="225" w:type="pct"/>
            <w:tcBorders>
              <w:top w:val="single" w:sz="4" w:space="0" w:color="FFFFFF"/>
              <w:left w:val="single" w:sz="4" w:space="0" w:color="auto"/>
              <w:bottom w:val="single" w:sz="4" w:space="0" w:color="A6A6A6"/>
              <w:right w:val="single" w:sz="4" w:space="0" w:color="auto"/>
            </w:tcBorders>
            <w:shd w:val="clear" w:color="000000" w:fill="75B91A"/>
            <w:hideMark/>
          </w:tcPr>
          <w:p w14:paraId="3F85EB50"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w:t>
            </w:r>
          </w:p>
        </w:tc>
        <w:tc>
          <w:tcPr>
            <w:tcW w:w="242" w:type="pct"/>
            <w:tcBorders>
              <w:top w:val="single" w:sz="4" w:space="0" w:color="FFFFFF"/>
              <w:left w:val="single" w:sz="4" w:space="0" w:color="auto"/>
              <w:bottom w:val="single" w:sz="4" w:space="0" w:color="A6A6A6"/>
              <w:right w:val="single" w:sz="4" w:space="0" w:color="auto"/>
            </w:tcBorders>
            <w:shd w:val="clear" w:color="000000" w:fill="75B91A"/>
            <w:hideMark/>
          </w:tcPr>
          <w:p w14:paraId="0FA13C59" w14:textId="4A7EE53F"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 rev</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3794E578" w14:textId="689E10F8"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CR cat</w:t>
            </w:r>
          </w:p>
        </w:tc>
        <w:tc>
          <w:tcPr>
            <w:tcW w:w="318" w:type="pct"/>
            <w:tcBorders>
              <w:top w:val="nil"/>
              <w:left w:val="single" w:sz="4" w:space="0" w:color="auto"/>
              <w:bottom w:val="nil"/>
              <w:right w:val="single" w:sz="4" w:space="0" w:color="FFFFFF"/>
            </w:tcBorders>
            <w:shd w:val="clear" w:color="000000" w:fill="75B91A"/>
            <w:hideMark/>
          </w:tcPr>
          <w:p w14:paraId="6633FCD7" w14:textId="77777777" w:rsidR="00E34516" w:rsidRPr="00E34516" w:rsidRDefault="00E34516" w:rsidP="00E34516">
            <w:pPr>
              <w:overflowPunct/>
              <w:autoSpaceDE/>
              <w:autoSpaceDN/>
              <w:adjustRightInd/>
              <w:spacing w:after="0"/>
              <w:textAlignment w:val="auto"/>
              <w:rPr>
                <w:rFonts w:ascii="Arial" w:hAnsi="Arial" w:cs="Arial"/>
                <w:b/>
                <w:bCs/>
                <w:sz w:val="16"/>
                <w:szCs w:val="16"/>
              </w:rPr>
            </w:pPr>
            <w:r w:rsidRPr="00E34516">
              <w:rPr>
                <w:rFonts w:ascii="Arial" w:hAnsi="Arial" w:cs="Arial"/>
                <w:b/>
                <w:bCs/>
                <w:sz w:val="16"/>
                <w:szCs w:val="16"/>
              </w:rPr>
              <w:t>Decision</w:t>
            </w:r>
          </w:p>
        </w:tc>
      </w:tr>
      <w:tr w:rsidR="00E34516" w:rsidRPr="00E34516" w14:paraId="7DE18EBE" w14:textId="77777777" w:rsidTr="00E34516">
        <w:trPr>
          <w:trHeight w:val="420"/>
        </w:trPr>
        <w:tc>
          <w:tcPr>
            <w:tcW w:w="408" w:type="pct"/>
            <w:tcBorders>
              <w:top w:val="single" w:sz="4" w:space="0" w:color="A6A6A6"/>
              <w:left w:val="single" w:sz="4" w:space="0" w:color="A6A6A6"/>
              <w:bottom w:val="single" w:sz="4" w:space="0" w:color="A6A6A6"/>
              <w:right w:val="single" w:sz="4" w:space="0" w:color="A6A6A6"/>
            </w:tcBorders>
            <w:shd w:val="clear" w:color="auto" w:fill="auto"/>
            <w:hideMark/>
          </w:tcPr>
          <w:p w14:paraId="52099B0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68" w:history="1">
              <w:r w:rsidR="00E34516" w:rsidRPr="00E34516">
                <w:rPr>
                  <w:rFonts w:ascii="Arial" w:hAnsi="Arial" w:cs="Arial"/>
                  <w:b/>
                  <w:bCs/>
                  <w:color w:val="0000FF"/>
                  <w:sz w:val="16"/>
                  <w:szCs w:val="16"/>
                  <w:u w:val="single"/>
                </w:rPr>
                <w:t>R4-2311223</w:t>
              </w:r>
            </w:hyperlink>
          </w:p>
        </w:tc>
        <w:tc>
          <w:tcPr>
            <w:tcW w:w="778" w:type="pct"/>
            <w:tcBorders>
              <w:top w:val="single" w:sz="4" w:space="0" w:color="A6A6A6"/>
              <w:left w:val="nil"/>
              <w:bottom w:val="single" w:sz="4" w:space="0" w:color="A6A6A6"/>
              <w:right w:val="single" w:sz="4" w:space="0" w:color="A6A6A6"/>
            </w:tcBorders>
            <w:shd w:val="clear" w:color="auto" w:fill="auto"/>
            <w:hideMark/>
          </w:tcPr>
          <w:p w14:paraId="558CF9E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36.101 18.2.0 Bug fixes for CA tables</w:t>
            </w:r>
          </w:p>
        </w:tc>
        <w:tc>
          <w:tcPr>
            <w:tcW w:w="365" w:type="pct"/>
            <w:tcBorders>
              <w:top w:val="single" w:sz="4" w:space="0" w:color="A6A6A6"/>
              <w:left w:val="nil"/>
              <w:bottom w:val="single" w:sz="4" w:space="0" w:color="A6A6A6"/>
              <w:right w:val="single" w:sz="4" w:space="0" w:color="A6A6A6"/>
            </w:tcBorders>
            <w:shd w:val="clear" w:color="auto" w:fill="auto"/>
            <w:hideMark/>
          </w:tcPr>
          <w:p w14:paraId="1C5B68F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single" w:sz="4" w:space="0" w:color="A6A6A6"/>
              <w:left w:val="nil"/>
              <w:bottom w:val="single" w:sz="4" w:space="0" w:color="A6A6A6"/>
              <w:right w:val="single" w:sz="4" w:space="0" w:color="A6A6A6"/>
            </w:tcBorders>
            <w:shd w:val="clear" w:color="auto" w:fill="auto"/>
            <w:hideMark/>
          </w:tcPr>
          <w:p w14:paraId="79D663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single" w:sz="4" w:space="0" w:color="A6A6A6"/>
              <w:left w:val="nil"/>
              <w:bottom w:val="single" w:sz="4" w:space="0" w:color="A6A6A6"/>
              <w:right w:val="single" w:sz="4" w:space="0" w:color="A6A6A6"/>
            </w:tcBorders>
            <w:shd w:val="clear" w:color="auto" w:fill="auto"/>
            <w:hideMark/>
          </w:tcPr>
          <w:p w14:paraId="30B915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single" w:sz="4" w:space="0" w:color="A6A6A6"/>
              <w:left w:val="nil"/>
              <w:bottom w:val="single" w:sz="4" w:space="0" w:color="A6A6A6"/>
              <w:right w:val="single" w:sz="4" w:space="0" w:color="A6A6A6"/>
            </w:tcBorders>
            <w:shd w:val="clear" w:color="auto" w:fill="auto"/>
            <w:hideMark/>
          </w:tcPr>
          <w:p w14:paraId="477B56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single" w:sz="4" w:space="0" w:color="A6A6A6"/>
              <w:left w:val="nil"/>
              <w:bottom w:val="single" w:sz="4" w:space="0" w:color="A6A6A6"/>
              <w:right w:val="single" w:sz="4" w:space="0" w:color="A6A6A6"/>
            </w:tcBorders>
            <w:shd w:val="clear" w:color="auto" w:fill="auto"/>
            <w:hideMark/>
          </w:tcPr>
          <w:p w14:paraId="61C094C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single" w:sz="4" w:space="0" w:color="A6A6A6"/>
              <w:left w:val="nil"/>
              <w:bottom w:val="single" w:sz="4" w:space="0" w:color="A6A6A6"/>
              <w:right w:val="single" w:sz="4" w:space="0" w:color="A6A6A6"/>
            </w:tcBorders>
            <w:shd w:val="clear" w:color="auto" w:fill="auto"/>
            <w:hideMark/>
          </w:tcPr>
          <w:p w14:paraId="3417B7F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69" w:history="1">
              <w:r w:rsidR="00E34516" w:rsidRPr="00E34516">
                <w:rPr>
                  <w:rFonts w:ascii="Arial" w:hAnsi="Arial" w:cs="Arial"/>
                  <w:b/>
                  <w:bCs/>
                  <w:color w:val="0000FF"/>
                  <w:sz w:val="16"/>
                  <w:szCs w:val="16"/>
                  <w:u w:val="single"/>
                </w:rPr>
                <w:t>Rel-18</w:t>
              </w:r>
            </w:hyperlink>
          </w:p>
        </w:tc>
        <w:tc>
          <w:tcPr>
            <w:tcW w:w="307" w:type="pct"/>
            <w:tcBorders>
              <w:top w:val="single" w:sz="4" w:space="0" w:color="A6A6A6"/>
              <w:left w:val="nil"/>
              <w:bottom w:val="single" w:sz="4" w:space="0" w:color="A6A6A6"/>
              <w:right w:val="single" w:sz="4" w:space="0" w:color="A6A6A6"/>
            </w:tcBorders>
            <w:shd w:val="clear" w:color="auto" w:fill="auto"/>
            <w:hideMark/>
          </w:tcPr>
          <w:p w14:paraId="0CF917E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0" w:history="1">
              <w:r w:rsidR="00E34516" w:rsidRPr="00E34516">
                <w:rPr>
                  <w:rFonts w:ascii="Arial" w:hAnsi="Arial" w:cs="Arial"/>
                  <w:b/>
                  <w:bCs/>
                  <w:color w:val="0000FF"/>
                  <w:sz w:val="16"/>
                  <w:szCs w:val="16"/>
                  <w:u w:val="single"/>
                </w:rPr>
                <w:t>36.101</w:t>
              </w:r>
            </w:hyperlink>
          </w:p>
        </w:tc>
        <w:tc>
          <w:tcPr>
            <w:tcW w:w="246" w:type="pct"/>
            <w:tcBorders>
              <w:top w:val="single" w:sz="4" w:space="0" w:color="A6A6A6"/>
              <w:left w:val="nil"/>
              <w:bottom w:val="single" w:sz="4" w:space="0" w:color="A6A6A6"/>
              <w:right w:val="single" w:sz="4" w:space="0" w:color="A6A6A6"/>
            </w:tcBorders>
            <w:shd w:val="clear" w:color="auto" w:fill="auto"/>
            <w:hideMark/>
          </w:tcPr>
          <w:p w14:paraId="4B16FA5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single" w:sz="4" w:space="0" w:color="A6A6A6"/>
              <w:left w:val="nil"/>
              <w:bottom w:val="single" w:sz="4" w:space="0" w:color="A6A6A6"/>
              <w:right w:val="single" w:sz="4" w:space="0" w:color="A6A6A6"/>
            </w:tcBorders>
            <w:shd w:val="clear" w:color="auto" w:fill="auto"/>
            <w:hideMark/>
          </w:tcPr>
          <w:p w14:paraId="4B8DE9D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1" w:history="1">
              <w:r w:rsidR="00E34516" w:rsidRPr="00E34516">
                <w:rPr>
                  <w:rFonts w:ascii="Arial" w:hAnsi="Arial" w:cs="Arial"/>
                  <w:b/>
                  <w:bCs/>
                  <w:color w:val="0000FF"/>
                  <w:sz w:val="16"/>
                  <w:szCs w:val="16"/>
                  <w:u w:val="single"/>
                </w:rPr>
                <w:t>NR_CADC_R18_yBDL_xBUL-Core</w:t>
              </w:r>
            </w:hyperlink>
          </w:p>
        </w:tc>
        <w:tc>
          <w:tcPr>
            <w:tcW w:w="225" w:type="pct"/>
            <w:tcBorders>
              <w:top w:val="single" w:sz="4" w:space="0" w:color="A6A6A6"/>
              <w:left w:val="nil"/>
              <w:bottom w:val="single" w:sz="4" w:space="0" w:color="A6A6A6"/>
              <w:right w:val="single" w:sz="4" w:space="0" w:color="A6A6A6"/>
            </w:tcBorders>
            <w:shd w:val="clear" w:color="000000" w:fill="BFBFBF"/>
            <w:hideMark/>
          </w:tcPr>
          <w:p w14:paraId="1E51A7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5987</w:t>
            </w:r>
          </w:p>
        </w:tc>
        <w:tc>
          <w:tcPr>
            <w:tcW w:w="242" w:type="pct"/>
            <w:tcBorders>
              <w:top w:val="single" w:sz="4" w:space="0" w:color="A6A6A6"/>
              <w:left w:val="nil"/>
              <w:bottom w:val="single" w:sz="4" w:space="0" w:color="A6A6A6"/>
              <w:right w:val="single" w:sz="4" w:space="0" w:color="A6A6A6"/>
            </w:tcBorders>
            <w:shd w:val="clear" w:color="000000" w:fill="BFBFBF"/>
            <w:hideMark/>
          </w:tcPr>
          <w:p w14:paraId="3D9254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single" w:sz="4" w:space="0" w:color="A6A6A6"/>
              <w:left w:val="nil"/>
              <w:bottom w:val="single" w:sz="4" w:space="0" w:color="A6A6A6"/>
              <w:right w:val="single" w:sz="4" w:space="0" w:color="A6A6A6"/>
            </w:tcBorders>
            <w:shd w:val="clear" w:color="auto" w:fill="auto"/>
            <w:hideMark/>
          </w:tcPr>
          <w:p w14:paraId="31BE9F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7909893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6101CCB"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512DFCC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2" w:history="1">
              <w:r w:rsidR="00E34516" w:rsidRPr="00E34516">
                <w:rPr>
                  <w:rFonts w:ascii="Arial" w:hAnsi="Arial" w:cs="Arial"/>
                  <w:b/>
                  <w:bCs/>
                  <w:color w:val="0000FF"/>
                  <w:sz w:val="16"/>
                  <w:szCs w:val="16"/>
                  <w:u w:val="single"/>
                </w:rPr>
                <w:t>R4-2311664</w:t>
              </w:r>
            </w:hyperlink>
          </w:p>
        </w:tc>
        <w:tc>
          <w:tcPr>
            <w:tcW w:w="778" w:type="pct"/>
            <w:tcBorders>
              <w:top w:val="nil"/>
              <w:left w:val="nil"/>
              <w:bottom w:val="single" w:sz="4" w:space="0" w:color="A6A6A6"/>
              <w:right w:val="single" w:sz="4" w:space="0" w:color="A6A6A6"/>
            </w:tcBorders>
            <w:shd w:val="clear" w:color="auto" w:fill="auto"/>
            <w:hideMark/>
          </w:tcPr>
          <w:p w14:paraId="6C47D5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on addition of PC1 operation for band 12</w:t>
            </w:r>
          </w:p>
        </w:tc>
        <w:tc>
          <w:tcPr>
            <w:tcW w:w="365" w:type="pct"/>
            <w:tcBorders>
              <w:top w:val="nil"/>
              <w:left w:val="nil"/>
              <w:bottom w:val="single" w:sz="4" w:space="0" w:color="A6A6A6"/>
              <w:right w:val="single" w:sz="4" w:space="0" w:color="A6A6A6"/>
            </w:tcBorders>
            <w:shd w:val="clear" w:color="auto" w:fill="auto"/>
            <w:hideMark/>
          </w:tcPr>
          <w:p w14:paraId="1ADB72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U.S. Cellular</w:t>
            </w:r>
          </w:p>
        </w:tc>
        <w:tc>
          <w:tcPr>
            <w:tcW w:w="202" w:type="pct"/>
            <w:tcBorders>
              <w:top w:val="nil"/>
              <w:left w:val="nil"/>
              <w:bottom w:val="single" w:sz="4" w:space="0" w:color="A6A6A6"/>
              <w:right w:val="single" w:sz="4" w:space="0" w:color="A6A6A6"/>
            </w:tcBorders>
            <w:shd w:val="clear" w:color="auto" w:fill="auto"/>
            <w:hideMark/>
          </w:tcPr>
          <w:p w14:paraId="6FB82F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80C6E7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FF7323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7.16.2</w:t>
            </w:r>
          </w:p>
        </w:tc>
        <w:tc>
          <w:tcPr>
            <w:tcW w:w="259" w:type="pct"/>
            <w:tcBorders>
              <w:top w:val="nil"/>
              <w:left w:val="nil"/>
              <w:bottom w:val="single" w:sz="4" w:space="0" w:color="A6A6A6"/>
              <w:right w:val="single" w:sz="4" w:space="0" w:color="A6A6A6"/>
            </w:tcBorders>
            <w:shd w:val="clear" w:color="auto" w:fill="auto"/>
            <w:hideMark/>
          </w:tcPr>
          <w:p w14:paraId="294F019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6FBBC0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268C2F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4" w:history="1">
              <w:r w:rsidR="00E34516" w:rsidRPr="00E34516">
                <w:rPr>
                  <w:rFonts w:ascii="Arial" w:hAnsi="Arial" w:cs="Arial"/>
                  <w:b/>
                  <w:bCs/>
                  <w:color w:val="0000FF"/>
                  <w:sz w:val="16"/>
                  <w:szCs w:val="16"/>
                  <w:u w:val="single"/>
                </w:rPr>
                <w:t>36.101</w:t>
              </w:r>
            </w:hyperlink>
          </w:p>
        </w:tc>
        <w:tc>
          <w:tcPr>
            <w:tcW w:w="246" w:type="pct"/>
            <w:tcBorders>
              <w:top w:val="nil"/>
              <w:left w:val="nil"/>
              <w:bottom w:val="single" w:sz="4" w:space="0" w:color="A6A6A6"/>
              <w:right w:val="single" w:sz="4" w:space="0" w:color="A6A6A6"/>
            </w:tcBorders>
            <w:shd w:val="clear" w:color="auto" w:fill="auto"/>
            <w:hideMark/>
          </w:tcPr>
          <w:p w14:paraId="580C4B9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ABC626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5" w:history="1">
              <w:r w:rsidR="00E34516" w:rsidRPr="00E34516">
                <w:rPr>
                  <w:rFonts w:ascii="Arial" w:hAnsi="Arial" w:cs="Arial"/>
                  <w:b/>
                  <w:bCs/>
                  <w:color w:val="0000FF"/>
                  <w:sz w:val="16"/>
                  <w:szCs w:val="16"/>
                  <w:u w:val="single"/>
                </w:rPr>
                <w:t>LTE_NR_HPUE_FWVM_R18-Core</w:t>
              </w:r>
            </w:hyperlink>
          </w:p>
        </w:tc>
        <w:tc>
          <w:tcPr>
            <w:tcW w:w="225" w:type="pct"/>
            <w:tcBorders>
              <w:top w:val="nil"/>
              <w:left w:val="nil"/>
              <w:bottom w:val="single" w:sz="4" w:space="0" w:color="A6A6A6"/>
              <w:right w:val="single" w:sz="4" w:space="0" w:color="A6A6A6"/>
            </w:tcBorders>
            <w:shd w:val="clear" w:color="000000" w:fill="BFBFBF"/>
            <w:hideMark/>
          </w:tcPr>
          <w:p w14:paraId="5817EA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6003</w:t>
            </w:r>
          </w:p>
        </w:tc>
        <w:tc>
          <w:tcPr>
            <w:tcW w:w="242" w:type="pct"/>
            <w:tcBorders>
              <w:top w:val="nil"/>
              <w:left w:val="nil"/>
              <w:bottom w:val="single" w:sz="4" w:space="0" w:color="A6A6A6"/>
              <w:right w:val="single" w:sz="4" w:space="0" w:color="A6A6A6"/>
            </w:tcBorders>
            <w:shd w:val="clear" w:color="000000" w:fill="BFBFBF"/>
            <w:hideMark/>
          </w:tcPr>
          <w:p w14:paraId="2878E1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05CEF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86A6E2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A4632D4"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32D56B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6" w:history="1">
              <w:r w:rsidR="00E34516" w:rsidRPr="00E34516">
                <w:rPr>
                  <w:rFonts w:ascii="Arial" w:hAnsi="Arial" w:cs="Arial"/>
                  <w:b/>
                  <w:bCs/>
                  <w:color w:val="0000FF"/>
                  <w:sz w:val="16"/>
                  <w:szCs w:val="16"/>
                  <w:u w:val="single"/>
                </w:rPr>
                <w:t>R4-2312026</w:t>
              </w:r>
            </w:hyperlink>
          </w:p>
        </w:tc>
        <w:tc>
          <w:tcPr>
            <w:tcW w:w="778" w:type="pct"/>
            <w:tcBorders>
              <w:top w:val="nil"/>
              <w:left w:val="nil"/>
              <w:bottom w:val="single" w:sz="4" w:space="0" w:color="A6A6A6"/>
              <w:right w:val="single" w:sz="4" w:space="0" w:color="A6A6A6"/>
            </w:tcBorders>
            <w:shd w:val="clear" w:color="auto" w:fill="auto"/>
            <w:hideMark/>
          </w:tcPr>
          <w:p w14:paraId="1D6367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36.104: the introduction of band n106</w:t>
            </w:r>
          </w:p>
        </w:tc>
        <w:tc>
          <w:tcPr>
            <w:tcW w:w="365" w:type="pct"/>
            <w:tcBorders>
              <w:top w:val="nil"/>
              <w:left w:val="nil"/>
              <w:bottom w:val="single" w:sz="4" w:space="0" w:color="A6A6A6"/>
              <w:right w:val="single" w:sz="4" w:space="0" w:color="A6A6A6"/>
            </w:tcBorders>
            <w:shd w:val="clear" w:color="auto" w:fill="auto"/>
            <w:hideMark/>
          </w:tcPr>
          <w:p w14:paraId="0989FAE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D6B2AB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535E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064717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7861887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0BC495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255826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8" w:history="1">
              <w:r w:rsidR="00E34516" w:rsidRPr="00E34516">
                <w:rPr>
                  <w:rFonts w:ascii="Arial" w:hAnsi="Arial" w:cs="Arial"/>
                  <w:b/>
                  <w:bCs/>
                  <w:color w:val="0000FF"/>
                  <w:sz w:val="16"/>
                  <w:szCs w:val="16"/>
                  <w:u w:val="single"/>
                </w:rPr>
                <w:t>36.104</w:t>
              </w:r>
            </w:hyperlink>
          </w:p>
        </w:tc>
        <w:tc>
          <w:tcPr>
            <w:tcW w:w="246" w:type="pct"/>
            <w:tcBorders>
              <w:top w:val="nil"/>
              <w:left w:val="nil"/>
              <w:bottom w:val="single" w:sz="4" w:space="0" w:color="A6A6A6"/>
              <w:right w:val="single" w:sz="4" w:space="0" w:color="A6A6A6"/>
            </w:tcBorders>
            <w:shd w:val="clear" w:color="auto" w:fill="auto"/>
            <w:hideMark/>
          </w:tcPr>
          <w:p w14:paraId="0578FC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6CDC0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79"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44287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4978</w:t>
            </w:r>
          </w:p>
        </w:tc>
        <w:tc>
          <w:tcPr>
            <w:tcW w:w="242" w:type="pct"/>
            <w:tcBorders>
              <w:top w:val="nil"/>
              <w:left w:val="nil"/>
              <w:bottom w:val="single" w:sz="4" w:space="0" w:color="A6A6A6"/>
              <w:right w:val="single" w:sz="4" w:space="0" w:color="A6A6A6"/>
            </w:tcBorders>
            <w:shd w:val="clear" w:color="000000" w:fill="BFBFBF"/>
            <w:hideMark/>
          </w:tcPr>
          <w:p w14:paraId="274EB2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13403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381813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2692ED8"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218DCC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0" w:history="1">
              <w:r w:rsidR="00E34516" w:rsidRPr="00E34516">
                <w:rPr>
                  <w:rFonts w:ascii="Arial" w:hAnsi="Arial" w:cs="Arial"/>
                  <w:b/>
                  <w:bCs/>
                  <w:color w:val="0000FF"/>
                  <w:sz w:val="16"/>
                  <w:szCs w:val="16"/>
                  <w:u w:val="single"/>
                </w:rPr>
                <w:t>R4-2312027</w:t>
              </w:r>
            </w:hyperlink>
          </w:p>
        </w:tc>
        <w:tc>
          <w:tcPr>
            <w:tcW w:w="778" w:type="pct"/>
            <w:tcBorders>
              <w:top w:val="nil"/>
              <w:left w:val="nil"/>
              <w:bottom w:val="single" w:sz="4" w:space="0" w:color="A6A6A6"/>
              <w:right w:val="single" w:sz="4" w:space="0" w:color="A6A6A6"/>
            </w:tcBorders>
            <w:shd w:val="clear" w:color="auto" w:fill="auto"/>
            <w:hideMark/>
          </w:tcPr>
          <w:p w14:paraId="2EDAE8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36.141: the introduction of band n106</w:t>
            </w:r>
          </w:p>
        </w:tc>
        <w:tc>
          <w:tcPr>
            <w:tcW w:w="365" w:type="pct"/>
            <w:tcBorders>
              <w:top w:val="nil"/>
              <w:left w:val="nil"/>
              <w:bottom w:val="single" w:sz="4" w:space="0" w:color="A6A6A6"/>
              <w:right w:val="single" w:sz="4" w:space="0" w:color="A6A6A6"/>
            </w:tcBorders>
            <w:shd w:val="clear" w:color="auto" w:fill="auto"/>
            <w:hideMark/>
          </w:tcPr>
          <w:p w14:paraId="1F22F6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1B6095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602EA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BEA40D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64C73E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ABDE9F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2C6843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2" w:history="1">
              <w:r w:rsidR="00E34516" w:rsidRPr="00E34516">
                <w:rPr>
                  <w:rFonts w:ascii="Arial" w:hAnsi="Arial" w:cs="Arial"/>
                  <w:b/>
                  <w:bCs/>
                  <w:color w:val="0000FF"/>
                  <w:sz w:val="16"/>
                  <w:szCs w:val="16"/>
                  <w:u w:val="single"/>
                </w:rPr>
                <w:t>36.141</w:t>
              </w:r>
            </w:hyperlink>
          </w:p>
        </w:tc>
        <w:tc>
          <w:tcPr>
            <w:tcW w:w="246" w:type="pct"/>
            <w:tcBorders>
              <w:top w:val="nil"/>
              <w:left w:val="nil"/>
              <w:bottom w:val="single" w:sz="4" w:space="0" w:color="A6A6A6"/>
              <w:right w:val="single" w:sz="4" w:space="0" w:color="A6A6A6"/>
            </w:tcBorders>
            <w:shd w:val="clear" w:color="auto" w:fill="auto"/>
            <w:hideMark/>
          </w:tcPr>
          <w:p w14:paraId="44CC4FF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D24599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3"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68D21A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1366</w:t>
            </w:r>
          </w:p>
        </w:tc>
        <w:tc>
          <w:tcPr>
            <w:tcW w:w="242" w:type="pct"/>
            <w:tcBorders>
              <w:top w:val="nil"/>
              <w:left w:val="nil"/>
              <w:bottom w:val="single" w:sz="4" w:space="0" w:color="A6A6A6"/>
              <w:right w:val="single" w:sz="4" w:space="0" w:color="A6A6A6"/>
            </w:tcBorders>
            <w:shd w:val="clear" w:color="000000" w:fill="BFBFBF"/>
            <w:hideMark/>
          </w:tcPr>
          <w:p w14:paraId="0F503D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5E29A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B6F930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C7CF947"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836D52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4" w:history="1">
              <w:r w:rsidR="00E34516" w:rsidRPr="00E34516">
                <w:rPr>
                  <w:rFonts w:ascii="Arial" w:hAnsi="Arial" w:cs="Arial"/>
                  <w:b/>
                  <w:bCs/>
                  <w:color w:val="0000FF"/>
                  <w:sz w:val="16"/>
                  <w:szCs w:val="16"/>
                  <w:u w:val="single"/>
                </w:rPr>
                <w:t>R4-2312028</w:t>
              </w:r>
            </w:hyperlink>
          </w:p>
        </w:tc>
        <w:tc>
          <w:tcPr>
            <w:tcW w:w="778" w:type="pct"/>
            <w:tcBorders>
              <w:top w:val="nil"/>
              <w:left w:val="nil"/>
              <w:bottom w:val="single" w:sz="4" w:space="0" w:color="A6A6A6"/>
              <w:right w:val="single" w:sz="4" w:space="0" w:color="A6A6A6"/>
            </w:tcBorders>
            <w:shd w:val="clear" w:color="auto" w:fill="auto"/>
            <w:hideMark/>
          </w:tcPr>
          <w:p w14:paraId="0A9B49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37.104: the introduction of band n106</w:t>
            </w:r>
          </w:p>
        </w:tc>
        <w:tc>
          <w:tcPr>
            <w:tcW w:w="365" w:type="pct"/>
            <w:tcBorders>
              <w:top w:val="nil"/>
              <w:left w:val="nil"/>
              <w:bottom w:val="single" w:sz="4" w:space="0" w:color="A6A6A6"/>
              <w:right w:val="single" w:sz="4" w:space="0" w:color="A6A6A6"/>
            </w:tcBorders>
            <w:shd w:val="clear" w:color="auto" w:fill="auto"/>
            <w:hideMark/>
          </w:tcPr>
          <w:p w14:paraId="026C17A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7D3CF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C4F6A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6370C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58F3AC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17327C4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6D55BF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6" w:history="1">
              <w:r w:rsidR="00E34516" w:rsidRPr="00E34516">
                <w:rPr>
                  <w:rFonts w:ascii="Arial" w:hAnsi="Arial" w:cs="Arial"/>
                  <w:b/>
                  <w:bCs/>
                  <w:color w:val="0000FF"/>
                  <w:sz w:val="16"/>
                  <w:szCs w:val="16"/>
                  <w:u w:val="single"/>
                </w:rPr>
                <w:t>37.104</w:t>
              </w:r>
            </w:hyperlink>
          </w:p>
        </w:tc>
        <w:tc>
          <w:tcPr>
            <w:tcW w:w="246" w:type="pct"/>
            <w:tcBorders>
              <w:top w:val="nil"/>
              <w:left w:val="nil"/>
              <w:bottom w:val="single" w:sz="4" w:space="0" w:color="A6A6A6"/>
              <w:right w:val="single" w:sz="4" w:space="0" w:color="A6A6A6"/>
            </w:tcBorders>
            <w:shd w:val="clear" w:color="auto" w:fill="auto"/>
            <w:hideMark/>
          </w:tcPr>
          <w:p w14:paraId="423626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263EB4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7"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3E452B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0987</w:t>
            </w:r>
          </w:p>
        </w:tc>
        <w:tc>
          <w:tcPr>
            <w:tcW w:w="242" w:type="pct"/>
            <w:tcBorders>
              <w:top w:val="nil"/>
              <w:left w:val="nil"/>
              <w:bottom w:val="single" w:sz="4" w:space="0" w:color="A6A6A6"/>
              <w:right w:val="single" w:sz="4" w:space="0" w:color="A6A6A6"/>
            </w:tcBorders>
            <w:shd w:val="clear" w:color="000000" w:fill="BFBFBF"/>
            <w:hideMark/>
          </w:tcPr>
          <w:p w14:paraId="7E9FD66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4F022A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B6E2B3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03E035A"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174154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8" w:history="1">
              <w:r w:rsidR="00E34516" w:rsidRPr="00E34516">
                <w:rPr>
                  <w:rFonts w:ascii="Arial" w:hAnsi="Arial" w:cs="Arial"/>
                  <w:b/>
                  <w:bCs/>
                  <w:color w:val="0000FF"/>
                  <w:sz w:val="16"/>
                  <w:szCs w:val="16"/>
                  <w:u w:val="single"/>
                </w:rPr>
                <w:t>R4-2312029</w:t>
              </w:r>
            </w:hyperlink>
          </w:p>
        </w:tc>
        <w:tc>
          <w:tcPr>
            <w:tcW w:w="778" w:type="pct"/>
            <w:tcBorders>
              <w:top w:val="nil"/>
              <w:left w:val="nil"/>
              <w:bottom w:val="single" w:sz="4" w:space="0" w:color="A6A6A6"/>
              <w:right w:val="single" w:sz="4" w:space="0" w:color="A6A6A6"/>
            </w:tcBorders>
            <w:shd w:val="clear" w:color="auto" w:fill="auto"/>
            <w:hideMark/>
          </w:tcPr>
          <w:p w14:paraId="2D6006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TS37.141: the introduction of band n106</w:t>
            </w:r>
          </w:p>
        </w:tc>
        <w:tc>
          <w:tcPr>
            <w:tcW w:w="365" w:type="pct"/>
            <w:tcBorders>
              <w:top w:val="nil"/>
              <w:left w:val="nil"/>
              <w:bottom w:val="single" w:sz="4" w:space="0" w:color="A6A6A6"/>
              <w:right w:val="single" w:sz="4" w:space="0" w:color="A6A6A6"/>
            </w:tcBorders>
            <w:shd w:val="clear" w:color="auto" w:fill="auto"/>
            <w:hideMark/>
          </w:tcPr>
          <w:p w14:paraId="57F3A1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3884B05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56D8F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72C23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234C645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4B1E55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8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7B76FD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0" w:history="1">
              <w:r w:rsidR="00E34516" w:rsidRPr="00E34516">
                <w:rPr>
                  <w:rFonts w:ascii="Arial" w:hAnsi="Arial" w:cs="Arial"/>
                  <w:b/>
                  <w:bCs/>
                  <w:color w:val="0000FF"/>
                  <w:sz w:val="16"/>
                  <w:szCs w:val="16"/>
                  <w:u w:val="single"/>
                </w:rPr>
                <w:t>37.141</w:t>
              </w:r>
            </w:hyperlink>
          </w:p>
        </w:tc>
        <w:tc>
          <w:tcPr>
            <w:tcW w:w="246" w:type="pct"/>
            <w:tcBorders>
              <w:top w:val="nil"/>
              <w:left w:val="nil"/>
              <w:bottom w:val="single" w:sz="4" w:space="0" w:color="A6A6A6"/>
              <w:right w:val="single" w:sz="4" w:space="0" w:color="A6A6A6"/>
            </w:tcBorders>
            <w:shd w:val="clear" w:color="auto" w:fill="auto"/>
            <w:hideMark/>
          </w:tcPr>
          <w:p w14:paraId="5349E7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53802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1"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60CB443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1057</w:t>
            </w:r>
          </w:p>
        </w:tc>
        <w:tc>
          <w:tcPr>
            <w:tcW w:w="242" w:type="pct"/>
            <w:tcBorders>
              <w:top w:val="nil"/>
              <w:left w:val="nil"/>
              <w:bottom w:val="single" w:sz="4" w:space="0" w:color="A6A6A6"/>
              <w:right w:val="single" w:sz="4" w:space="0" w:color="A6A6A6"/>
            </w:tcBorders>
            <w:shd w:val="clear" w:color="000000" w:fill="BFBFBF"/>
            <w:hideMark/>
          </w:tcPr>
          <w:p w14:paraId="7104F9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6F6B94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22F6B8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687F707"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613423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2" w:history="1">
              <w:r w:rsidR="00E34516" w:rsidRPr="00E34516">
                <w:rPr>
                  <w:rFonts w:ascii="Arial" w:hAnsi="Arial" w:cs="Arial"/>
                  <w:b/>
                  <w:bCs/>
                  <w:color w:val="0000FF"/>
                  <w:sz w:val="16"/>
                  <w:szCs w:val="16"/>
                  <w:u w:val="single"/>
                </w:rPr>
                <w:t>R4-2312030</w:t>
              </w:r>
            </w:hyperlink>
          </w:p>
        </w:tc>
        <w:tc>
          <w:tcPr>
            <w:tcW w:w="778" w:type="pct"/>
            <w:tcBorders>
              <w:top w:val="nil"/>
              <w:left w:val="nil"/>
              <w:bottom w:val="single" w:sz="4" w:space="0" w:color="A6A6A6"/>
              <w:right w:val="single" w:sz="4" w:space="0" w:color="A6A6A6"/>
            </w:tcBorders>
            <w:shd w:val="clear" w:color="auto" w:fill="auto"/>
            <w:hideMark/>
          </w:tcPr>
          <w:p w14:paraId="1BE07D3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TS37.145-1: the introduction of band n106</w:t>
            </w:r>
          </w:p>
        </w:tc>
        <w:tc>
          <w:tcPr>
            <w:tcW w:w="365" w:type="pct"/>
            <w:tcBorders>
              <w:top w:val="nil"/>
              <w:left w:val="nil"/>
              <w:bottom w:val="single" w:sz="4" w:space="0" w:color="A6A6A6"/>
              <w:right w:val="single" w:sz="4" w:space="0" w:color="A6A6A6"/>
            </w:tcBorders>
            <w:shd w:val="clear" w:color="auto" w:fill="auto"/>
            <w:hideMark/>
          </w:tcPr>
          <w:p w14:paraId="0E2F9DA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53BF521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DBC974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703E8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6C0B31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471032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E93486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4" w:history="1">
              <w:r w:rsidR="00E34516" w:rsidRPr="00E34516">
                <w:rPr>
                  <w:rFonts w:ascii="Arial" w:hAnsi="Arial" w:cs="Arial"/>
                  <w:b/>
                  <w:bCs/>
                  <w:color w:val="0000FF"/>
                  <w:sz w:val="16"/>
                  <w:szCs w:val="16"/>
                  <w:u w:val="single"/>
                </w:rPr>
                <w:t>37.145-1</w:t>
              </w:r>
            </w:hyperlink>
          </w:p>
        </w:tc>
        <w:tc>
          <w:tcPr>
            <w:tcW w:w="246" w:type="pct"/>
            <w:tcBorders>
              <w:top w:val="nil"/>
              <w:left w:val="nil"/>
              <w:bottom w:val="single" w:sz="4" w:space="0" w:color="A6A6A6"/>
              <w:right w:val="single" w:sz="4" w:space="0" w:color="A6A6A6"/>
            </w:tcBorders>
            <w:shd w:val="clear" w:color="auto" w:fill="auto"/>
            <w:hideMark/>
          </w:tcPr>
          <w:p w14:paraId="734CC7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39007B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5"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2785112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0323</w:t>
            </w:r>
          </w:p>
        </w:tc>
        <w:tc>
          <w:tcPr>
            <w:tcW w:w="242" w:type="pct"/>
            <w:tcBorders>
              <w:top w:val="nil"/>
              <w:left w:val="nil"/>
              <w:bottom w:val="single" w:sz="4" w:space="0" w:color="A6A6A6"/>
              <w:right w:val="single" w:sz="4" w:space="0" w:color="A6A6A6"/>
            </w:tcBorders>
            <w:shd w:val="clear" w:color="000000" w:fill="BFBFBF"/>
            <w:hideMark/>
          </w:tcPr>
          <w:p w14:paraId="36F01A4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42CDB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7DE4EF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094727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91CA23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6" w:history="1">
              <w:r w:rsidR="00E34516" w:rsidRPr="00E34516">
                <w:rPr>
                  <w:rFonts w:ascii="Arial" w:hAnsi="Arial" w:cs="Arial"/>
                  <w:b/>
                  <w:bCs/>
                  <w:color w:val="0000FF"/>
                  <w:sz w:val="16"/>
                  <w:szCs w:val="16"/>
                  <w:u w:val="single"/>
                </w:rPr>
                <w:t>R4-2312031</w:t>
              </w:r>
            </w:hyperlink>
          </w:p>
        </w:tc>
        <w:tc>
          <w:tcPr>
            <w:tcW w:w="778" w:type="pct"/>
            <w:tcBorders>
              <w:top w:val="nil"/>
              <w:left w:val="nil"/>
              <w:bottom w:val="single" w:sz="4" w:space="0" w:color="A6A6A6"/>
              <w:right w:val="single" w:sz="4" w:space="0" w:color="A6A6A6"/>
            </w:tcBorders>
            <w:shd w:val="clear" w:color="auto" w:fill="auto"/>
            <w:hideMark/>
          </w:tcPr>
          <w:p w14:paraId="2A879C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TS37.145-2: the introduction of band n106</w:t>
            </w:r>
          </w:p>
        </w:tc>
        <w:tc>
          <w:tcPr>
            <w:tcW w:w="365" w:type="pct"/>
            <w:tcBorders>
              <w:top w:val="nil"/>
              <w:left w:val="nil"/>
              <w:bottom w:val="single" w:sz="4" w:space="0" w:color="A6A6A6"/>
              <w:right w:val="single" w:sz="4" w:space="0" w:color="A6A6A6"/>
            </w:tcBorders>
            <w:shd w:val="clear" w:color="auto" w:fill="auto"/>
            <w:hideMark/>
          </w:tcPr>
          <w:p w14:paraId="2F99299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21DE64B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BCBBE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26234B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7.33.4</w:t>
            </w:r>
          </w:p>
        </w:tc>
        <w:tc>
          <w:tcPr>
            <w:tcW w:w="259" w:type="pct"/>
            <w:tcBorders>
              <w:top w:val="nil"/>
              <w:left w:val="nil"/>
              <w:bottom w:val="single" w:sz="4" w:space="0" w:color="A6A6A6"/>
              <w:right w:val="single" w:sz="4" w:space="0" w:color="A6A6A6"/>
            </w:tcBorders>
            <w:shd w:val="clear" w:color="auto" w:fill="auto"/>
            <w:hideMark/>
          </w:tcPr>
          <w:p w14:paraId="0C8CAC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BC5F67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48D53B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8" w:history="1">
              <w:r w:rsidR="00E34516" w:rsidRPr="00E34516">
                <w:rPr>
                  <w:rFonts w:ascii="Arial" w:hAnsi="Arial" w:cs="Arial"/>
                  <w:b/>
                  <w:bCs/>
                  <w:color w:val="0000FF"/>
                  <w:sz w:val="16"/>
                  <w:szCs w:val="16"/>
                  <w:u w:val="single"/>
                </w:rPr>
                <w:t>37.145-2</w:t>
              </w:r>
            </w:hyperlink>
          </w:p>
        </w:tc>
        <w:tc>
          <w:tcPr>
            <w:tcW w:w="246" w:type="pct"/>
            <w:tcBorders>
              <w:top w:val="nil"/>
              <w:left w:val="nil"/>
              <w:bottom w:val="single" w:sz="4" w:space="0" w:color="A6A6A6"/>
              <w:right w:val="single" w:sz="4" w:space="0" w:color="A6A6A6"/>
            </w:tcBorders>
            <w:shd w:val="clear" w:color="auto" w:fill="auto"/>
            <w:hideMark/>
          </w:tcPr>
          <w:p w14:paraId="7CD1874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3F5BA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599" w:history="1">
              <w:r w:rsidR="00E34516" w:rsidRPr="00E34516">
                <w:rPr>
                  <w:rFonts w:ascii="Arial" w:hAnsi="Arial" w:cs="Arial"/>
                  <w:b/>
                  <w:bCs/>
                  <w:color w:val="0000FF"/>
                  <w:sz w:val="16"/>
                  <w:szCs w:val="16"/>
                  <w:u w:val="single"/>
                </w:rPr>
                <w:t>NR_900MHz_US</w:t>
              </w:r>
            </w:hyperlink>
          </w:p>
        </w:tc>
        <w:tc>
          <w:tcPr>
            <w:tcW w:w="225" w:type="pct"/>
            <w:tcBorders>
              <w:top w:val="nil"/>
              <w:left w:val="nil"/>
              <w:bottom w:val="single" w:sz="4" w:space="0" w:color="A6A6A6"/>
              <w:right w:val="single" w:sz="4" w:space="0" w:color="A6A6A6"/>
            </w:tcBorders>
            <w:shd w:val="clear" w:color="000000" w:fill="BFBFBF"/>
            <w:hideMark/>
          </w:tcPr>
          <w:p w14:paraId="52ACCE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0358</w:t>
            </w:r>
          </w:p>
        </w:tc>
        <w:tc>
          <w:tcPr>
            <w:tcW w:w="242" w:type="pct"/>
            <w:tcBorders>
              <w:top w:val="nil"/>
              <w:left w:val="nil"/>
              <w:bottom w:val="single" w:sz="4" w:space="0" w:color="A6A6A6"/>
              <w:right w:val="single" w:sz="4" w:space="0" w:color="A6A6A6"/>
            </w:tcBorders>
            <w:shd w:val="clear" w:color="000000" w:fill="BFBFBF"/>
            <w:hideMark/>
          </w:tcPr>
          <w:p w14:paraId="4A6F1F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419E6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0BF93C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DE63A72"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9F8E64B"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R4-2311066</w:t>
            </w:r>
          </w:p>
        </w:tc>
        <w:tc>
          <w:tcPr>
            <w:tcW w:w="778" w:type="pct"/>
            <w:tcBorders>
              <w:top w:val="nil"/>
              <w:left w:val="nil"/>
              <w:bottom w:val="single" w:sz="4" w:space="0" w:color="A6A6A6"/>
              <w:right w:val="single" w:sz="4" w:space="0" w:color="A6A6A6"/>
            </w:tcBorders>
            <w:shd w:val="clear" w:color="auto" w:fill="auto"/>
            <w:hideMark/>
          </w:tcPr>
          <w:p w14:paraId="5CA7D6F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38.101-1 new combinations for Rel-18 NR HPUE Inter-band</w:t>
            </w:r>
          </w:p>
        </w:tc>
        <w:tc>
          <w:tcPr>
            <w:tcW w:w="365" w:type="pct"/>
            <w:tcBorders>
              <w:top w:val="nil"/>
              <w:left w:val="nil"/>
              <w:bottom w:val="single" w:sz="4" w:space="0" w:color="A6A6A6"/>
              <w:right w:val="single" w:sz="4" w:space="0" w:color="A6A6A6"/>
            </w:tcBorders>
            <w:shd w:val="clear" w:color="auto" w:fill="auto"/>
            <w:hideMark/>
          </w:tcPr>
          <w:p w14:paraId="2DEF789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56F2C4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A5DB5F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81A8B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7.20.1</w:t>
            </w:r>
          </w:p>
        </w:tc>
        <w:tc>
          <w:tcPr>
            <w:tcW w:w="259" w:type="pct"/>
            <w:tcBorders>
              <w:top w:val="nil"/>
              <w:left w:val="nil"/>
              <w:bottom w:val="single" w:sz="4" w:space="0" w:color="A6A6A6"/>
              <w:right w:val="single" w:sz="4" w:space="0" w:color="A6A6A6"/>
            </w:tcBorders>
            <w:shd w:val="clear" w:color="auto" w:fill="auto"/>
            <w:hideMark/>
          </w:tcPr>
          <w:p w14:paraId="6D6AD9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3724312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27F212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1"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227A98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269FDAD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2" w:history="1">
              <w:r w:rsidR="00E34516" w:rsidRPr="00E34516">
                <w:rPr>
                  <w:rFonts w:ascii="Arial" w:hAnsi="Arial" w:cs="Arial"/>
                  <w:b/>
                  <w:bCs/>
                  <w:color w:val="0000FF"/>
                  <w:sz w:val="16"/>
                  <w:szCs w:val="16"/>
                  <w:u w:val="single"/>
                </w:rPr>
                <w:t>HPUE_FR1_TDD_NR_CADC_SUL_R18</w:t>
              </w:r>
            </w:hyperlink>
          </w:p>
        </w:tc>
        <w:tc>
          <w:tcPr>
            <w:tcW w:w="225" w:type="pct"/>
            <w:tcBorders>
              <w:top w:val="nil"/>
              <w:left w:val="nil"/>
              <w:bottom w:val="single" w:sz="4" w:space="0" w:color="A6A6A6"/>
              <w:right w:val="single" w:sz="4" w:space="0" w:color="A6A6A6"/>
            </w:tcBorders>
            <w:shd w:val="clear" w:color="000000" w:fill="BFBFBF"/>
            <w:hideMark/>
          </w:tcPr>
          <w:p w14:paraId="5D9B54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1642</w:t>
            </w:r>
          </w:p>
        </w:tc>
        <w:tc>
          <w:tcPr>
            <w:tcW w:w="242" w:type="pct"/>
            <w:tcBorders>
              <w:top w:val="nil"/>
              <w:left w:val="nil"/>
              <w:bottom w:val="single" w:sz="4" w:space="0" w:color="A6A6A6"/>
              <w:right w:val="single" w:sz="4" w:space="0" w:color="A6A6A6"/>
            </w:tcBorders>
            <w:shd w:val="clear" w:color="000000" w:fill="BFBFBF"/>
            <w:hideMark/>
          </w:tcPr>
          <w:p w14:paraId="2B02D0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5F78F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5558BF0"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0B5B635" w14:textId="77777777" w:rsidTr="00E34516">
        <w:trPr>
          <w:trHeight w:val="400"/>
        </w:trPr>
        <w:tc>
          <w:tcPr>
            <w:tcW w:w="408" w:type="pct"/>
            <w:tcBorders>
              <w:top w:val="nil"/>
              <w:left w:val="single" w:sz="4" w:space="0" w:color="A6A6A6"/>
              <w:bottom w:val="single" w:sz="4" w:space="0" w:color="A6A6A6"/>
              <w:right w:val="single" w:sz="4" w:space="0" w:color="A6A6A6"/>
            </w:tcBorders>
            <w:shd w:val="clear" w:color="auto" w:fill="auto"/>
            <w:hideMark/>
          </w:tcPr>
          <w:p w14:paraId="645D1375"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R4-2311102</w:t>
            </w:r>
          </w:p>
        </w:tc>
        <w:tc>
          <w:tcPr>
            <w:tcW w:w="778" w:type="pct"/>
            <w:tcBorders>
              <w:top w:val="nil"/>
              <w:left w:val="nil"/>
              <w:bottom w:val="single" w:sz="4" w:space="0" w:color="A6A6A6"/>
              <w:right w:val="single" w:sz="4" w:space="0" w:color="A6A6A6"/>
            </w:tcBorders>
            <w:shd w:val="clear" w:color="auto" w:fill="auto"/>
            <w:hideMark/>
          </w:tcPr>
          <w:p w14:paraId="61C06C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38.101-1 new combinations Rel-18 NR Intra-band</w:t>
            </w:r>
          </w:p>
        </w:tc>
        <w:tc>
          <w:tcPr>
            <w:tcW w:w="365" w:type="pct"/>
            <w:tcBorders>
              <w:top w:val="nil"/>
              <w:left w:val="nil"/>
              <w:bottom w:val="single" w:sz="4" w:space="0" w:color="A6A6A6"/>
              <w:right w:val="single" w:sz="4" w:space="0" w:color="A6A6A6"/>
            </w:tcBorders>
            <w:shd w:val="clear" w:color="auto" w:fill="auto"/>
            <w:hideMark/>
          </w:tcPr>
          <w:p w14:paraId="2E1D09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2AFC2B2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70FEA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8A15C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7.9.1</w:t>
            </w:r>
          </w:p>
        </w:tc>
        <w:tc>
          <w:tcPr>
            <w:tcW w:w="259" w:type="pct"/>
            <w:tcBorders>
              <w:top w:val="nil"/>
              <w:left w:val="nil"/>
              <w:bottom w:val="single" w:sz="4" w:space="0" w:color="A6A6A6"/>
              <w:right w:val="single" w:sz="4" w:space="0" w:color="A6A6A6"/>
            </w:tcBorders>
            <w:shd w:val="clear" w:color="auto" w:fill="auto"/>
            <w:hideMark/>
          </w:tcPr>
          <w:p w14:paraId="51645D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2557B0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45E872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4"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974A0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A4EFE1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5" w:history="1">
              <w:r w:rsidR="00E34516" w:rsidRPr="00E34516">
                <w:rPr>
                  <w:rFonts w:ascii="Arial" w:hAnsi="Arial" w:cs="Arial"/>
                  <w:b/>
                  <w:bCs/>
                  <w:color w:val="0000FF"/>
                  <w:sz w:val="16"/>
                  <w:szCs w:val="16"/>
                  <w:u w:val="single"/>
                </w:rPr>
                <w:t>NR_CA_R18_Intra</w:t>
              </w:r>
            </w:hyperlink>
          </w:p>
        </w:tc>
        <w:tc>
          <w:tcPr>
            <w:tcW w:w="225" w:type="pct"/>
            <w:tcBorders>
              <w:top w:val="nil"/>
              <w:left w:val="nil"/>
              <w:bottom w:val="single" w:sz="4" w:space="0" w:color="A6A6A6"/>
              <w:right w:val="single" w:sz="4" w:space="0" w:color="A6A6A6"/>
            </w:tcBorders>
            <w:shd w:val="clear" w:color="000000" w:fill="BFBFBF"/>
            <w:hideMark/>
          </w:tcPr>
          <w:p w14:paraId="037594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1643</w:t>
            </w:r>
          </w:p>
        </w:tc>
        <w:tc>
          <w:tcPr>
            <w:tcW w:w="242" w:type="pct"/>
            <w:tcBorders>
              <w:top w:val="nil"/>
              <w:left w:val="nil"/>
              <w:bottom w:val="single" w:sz="4" w:space="0" w:color="A6A6A6"/>
              <w:right w:val="single" w:sz="4" w:space="0" w:color="A6A6A6"/>
            </w:tcBorders>
            <w:shd w:val="clear" w:color="000000" w:fill="BFBFBF"/>
            <w:hideMark/>
          </w:tcPr>
          <w:p w14:paraId="50D6EF5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0A8EC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B73489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FA4E54A"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761BDCC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6" w:history="1">
              <w:r w:rsidR="00E34516" w:rsidRPr="00E34516">
                <w:rPr>
                  <w:rFonts w:ascii="Arial" w:hAnsi="Arial" w:cs="Arial"/>
                  <w:b/>
                  <w:bCs/>
                  <w:color w:val="0000FF"/>
                  <w:sz w:val="16"/>
                  <w:szCs w:val="16"/>
                  <w:u w:val="single"/>
                </w:rPr>
                <w:t>R4-2311224</w:t>
              </w:r>
            </w:hyperlink>
          </w:p>
        </w:tc>
        <w:tc>
          <w:tcPr>
            <w:tcW w:w="778" w:type="pct"/>
            <w:tcBorders>
              <w:top w:val="nil"/>
              <w:left w:val="nil"/>
              <w:bottom w:val="single" w:sz="4" w:space="0" w:color="A6A6A6"/>
              <w:right w:val="single" w:sz="4" w:space="0" w:color="A6A6A6"/>
            </w:tcBorders>
            <w:shd w:val="clear" w:color="auto" w:fill="auto"/>
            <w:hideMark/>
          </w:tcPr>
          <w:p w14:paraId="25F2A4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38.101-1 18.2.0 Bug fixes for CA/DC tables</w:t>
            </w:r>
          </w:p>
        </w:tc>
        <w:tc>
          <w:tcPr>
            <w:tcW w:w="365" w:type="pct"/>
            <w:tcBorders>
              <w:top w:val="nil"/>
              <w:left w:val="nil"/>
              <w:bottom w:val="single" w:sz="4" w:space="0" w:color="A6A6A6"/>
              <w:right w:val="single" w:sz="4" w:space="0" w:color="A6A6A6"/>
            </w:tcBorders>
            <w:shd w:val="clear" w:color="auto" w:fill="auto"/>
            <w:hideMark/>
          </w:tcPr>
          <w:p w14:paraId="68A172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14BDE7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4691E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FC623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4F5EE0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5EA72C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E42E5F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8"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377DC14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E6C744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09" w:history="1">
              <w:r w:rsidR="00E34516"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51B54CB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1655</w:t>
            </w:r>
          </w:p>
        </w:tc>
        <w:tc>
          <w:tcPr>
            <w:tcW w:w="242" w:type="pct"/>
            <w:tcBorders>
              <w:top w:val="nil"/>
              <w:left w:val="nil"/>
              <w:bottom w:val="single" w:sz="4" w:space="0" w:color="A6A6A6"/>
              <w:right w:val="single" w:sz="4" w:space="0" w:color="A6A6A6"/>
            </w:tcBorders>
            <w:shd w:val="clear" w:color="000000" w:fill="BFBFBF"/>
            <w:hideMark/>
          </w:tcPr>
          <w:p w14:paraId="334DC8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A0628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953D1C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075AF0E"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3FD21B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0" w:history="1">
              <w:r w:rsidR="00E34516" w:rsidRPr="00E34516">
                <w:rPr>
                  <w:rFonts w:ascii="Arial" w:hAnsi="Arial" w:cs="Arial"/>
                  <w:b/>
                  <w:bCs/>
                  <w:color w:val="0000FF"/>
                  <w:sz w:val="16"/>
                  <w:szCs w:val="16"/>
                  <w:u w:val="single"/>
                </w:rPr>
                <w:t>R4-2311275</w:t>
              </w:r>
            </w:hyperlink>
          </w:p>
        </w:tc>
        <w:tc>
          <w:tcPr>
            <w:tcW w:w="778" w:type="pct"/>
            <w:tcBorders>
              <w:top w:val="nil"/>
              <w:left w:val="nil"/>
              <w:bottom w:val="single" w:sz="4" w:space="0" w:color="A6A6A6"/>
              <w:right w:val="single" w:sz="4" w:space="0" w:color="A6A6A6"/>
            </w:tcBorders>
            <w:shd w:val="clear" w:color="auto" w:fill="auto"/>
            <w:hideMark/>
          </w:tcPr>
          <w:p w14:paraId="210387E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38.101-1: Adding asymmetric channel bandwidth of UL 15/ DL 35 MHz for n66 (TEI18: NR_FR1_35MHz_45MHz_BW)</w:t>
            </w:r>
          </w:p>
        </w:tc>
        <w:tc>
          <w:tcPr>
            <w:tcW w:w="365" w:type="pct"/>
            <w:tcBorders>
              <w:top w:val="nil"/>
              <w:left w:val="nil"/>
              <w:bottom w:val="single" w:sz="4" w:space="0" w:color="A6A6A6"/>
              <w:right w:val="single" w:sz="4" w:space="0" w:color="A6A6A6"/>
            </w:tcBorders>
            <w:shd w:val="clear" w:color="auto" w:fill="auto"/>
            <w:hideMark/>
          </w:tcPr>
          <w:p w14:paraId="1F809C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DISH Network</w:t>
            </w:r>
          </w:p>
        </w:tc>
        <w:tc>
          <w:tcPr>
            <w:tcW w:w="202" w:type="pct"/>
            <w:tcBorders>
              <w:top w:val="nil"/>
              <w:left w:val="nil"/>
              <w:bottom w:val="single" w:sz="4" w:space="0" w:color="A6A6A6"/>
              <w:right w:val="single" w:sz="4" w:space="0" w:color="A6A6A6"/>
            </w:tcBorders>
            <w:shd w:val="clear" w:color="auto" w:fill="auto"/>
            <w:hideMark/>
          </w:tcPr>
          <w:p w14:paraId="23F26C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62E45B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836094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w:t>
            </w:r>
          </w:p>
        </w:tc>
        <w:tc>
          <w:tcPr>
            <w:tcW w:w="259" w:type="pct"/>
            <w:tcBorders>
              <w:top w:val="nil"/>
              <w:left w:val="nil"/>
              <w:bottom w:val="single" w:sz="4" w:space="0" w:color="A6A6A6"/>
              <w:right w:val="single" w:sz="4" w:space="0" w:color="A6A6A6"/>
            </w:tcBorders>
            <w:shd w:val="clear" w:color="auto" w:fill="auto"/>
            <w:hideMark/>
          </w:tcPr>
          <w:p w14:paraId="2C0EA3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89C089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50211C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2"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5B70A4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B50BAB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3" w:history="1">
              <w:r w:rsidR="00E34516" w:rsidRPr="00E34516">
                <w:rPr>
                  <w:rFonts w:ascii="Arial" w:hAnsi="Arial" w:cs="Arial"/>
                  <w:b/>
                  <w:bCs/>
                  <w:color w:val="0000FF"/>
                  <w:sz w:val="16"/>
                  <w:szCs w:val="16"/>
                  <w:u w:val="single"/>
                </w:rPr>
                <w:t>TEI18</w:t>
              </w:r>
            </w:hyperlink>
          </w:p>
        </w:tc>
        <w:tc>
          <w:tcPr>
            <w:tcW w:w="225" w:type="pct"/>
            <w:tcBorders>
              <w:top w:val="nil"/>
              <w:left w:val="nil"/>
              <w:bottom w:val="single" w:sz="4" w:space="0" w:color="A6A6A6"/>
              <w:right w:val="single" w:sz="4" w:space="0" w:color="A6A6A6"/>
            </w:tcBorders>
            <w:shd w:val="clear" w:color="000000" w:fill="BFBFBF"/>
            <w:hideMark/>
          </w:tcPr>
          <w:p w14:paraId="3317DE1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1697</w:t>
            </w:r>
          </w:p>
        </w:tc>
        <w:tc>
          <w:tcPr>
            <w:tcW w:w="242" w:type="pct"/>
            <w:tcBorders>
              <w:top w:val="nil"/>
              <w:left w:val="nil"/>
              <w:bottom w:val="single" w:sz="4" w:space="0" w:color="A6A6A6"/>
              <w:right w:val="single" w:sz="4" w:space="0" w:color="A6A6A6"/>
            </w:tcBorders>
            <w:shd w:val="clear" w:color="000000" w:fill="BFBFBF"/>
            <w:hideMark/>
          </w:tcPr>
          <w:p w14:paraId="35AFE98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89DC8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82EA4D1"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52C4B1C"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DC990B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R4-2311489</w:t>
            </w:r>
          </w:p>
        </w:tc>
        <w:tc>
          <w:tcPr>
            <w:tcW w:w="778" w:type="pct"/>
            <w:tcBorders>
              <w:top w:val="nil"/>
              <w:left w:val="nil"/>
              <w:bottom w:val="single" w:sz="4" w:space="0" w:color="A6A6A6"/>
              <w:right w:val="single" w:sz="4" w:space="0" w:color="A6A6A6"/>
            </w:tcBorders>
            <w:shd w:val="clear" w:color="auto" w:fill="auto"/>
            <w:hideMark/>
          </w:tcPr>
          <w:p w14:paraId="48C1942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LTE_NR_HPUE_FWVM Big CR</w:t>
            </w:r>
          </w:p>
        </w:tc>
        <w:tc>
          <w:tcPr>
            <w:tcW w:w="365" w:type="pct"/>
            <w:tcBorders>
              <w:top w:val="nil"/>
              <w:left w:val="nil"/>
              <w:bottom w:val="single" w:sz="4" w:space="0" w:color="A6A6A6"/>
              <w:right w:val="single" w:sz="4" w:space="0" w:color="A6A6A6"/>
            </w:tcBorders>
            <w:shd w:val="clear" w:color="auto" w:fill="auto"/>
            <w:hideMark/>
          </w:tcPr>
          <w:p w14:paraId="455D3D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w:t>
            </w:r>
          </w:p>
        </w:tc>
        <w:tc>
          <w:tcPr>
            <w:tcW w:w="202" w:type="pct"/>
            <w:tcBorders>
              <w:top w:val="nil"/>
              <w:left w:val="nil"/>
              <w:bottom w:val="single" w:sz="4" w:space="0" w:color="A6A6A6"/>
              <w:right w:val="single" w:sz="4" w:space="0" w:color="A6A6A6"/>
            </w:tcBorders>
            <w:shd w:val="clear" w:color="auto" w:fill="auto"/>
            <w:hideMark/>
          </w:tcPr>
          <w:p w14:paraId="25021E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D56255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CE29FF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7.16.1</w:t>
            </w:r>
          </w:p>
        </w:tc>
        <w:tc>
          <w:tcPr>
            <w:tcW w:w="259" w:type="pct"/>
            <w:tcBorders>
              <w:top w:val="nil"/>
              <w:left w:val="nil"/>
              <w:bottom w:val="single" w:sz="4" w:space="0" w:color="A6A6A6"/>
              <w:right w:val="single" w:sz="4" w:space="0" w:color="A6A6A6"/>
            </w:tcBorders>
            <w:shd w:val="clear" w:color="auto" w:fill="auto"/>
            <w:hideMark/>
          </w:tcPr>
          <w:p w14:paraId="2D1EC2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01D91C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96E395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5"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49B75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B0540E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6" w:history="1">
              <w:r w:rsidR="00E34516" w:rsidRPr="00E34516">
                <w:rPr>
                  <w:rFonts w:ascii="Arial" w:hAnsi="Arial" w:cs="Arial"/>
                  <w:b/>
                  <w:bCs/>
                  <w:color w:val="0000FF"/>
                  <w:sz w:val="16"/>
                  <w:szCs w:val="16"/>
                  <w:u w:val="single"/>
                </w:rPr>
                <w:t>LTE_NR_HPUE_FWVM_R18-Core</w:t>
              </w:r>
            </w:hyperlink>
          </w:p>
        </w:tc>
        <w:tc>
          <w:tcPr>
            <w:tcW w:w="225" w:type="pct"/>
            <w:tcBorders>
              <w:top w:val="nil"/>
              <w:left w:val="nil"/>
              <w:bottom w:val="single" w:sz="4" w:space="0" w:color="A6A6A6"/>
              <w:right w:val="single" w:sz="4" w:space="0" w:color="A6A6A6"/>
            </w:tcBorders>
            <w:shd w:val="clear" w:color="000000" w:fill="BFBFBF"/>
            <w:hideMark/>
          </w:tcPr>
          <w:p w14:paraId="6398B35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1678</w:t>
            </w:r>
          </w:p>
        </w:tc>
        <w:tc>
          <w:tcPr>
            <w:tcW w:w="242" w:type="pct"/>
            <w:tcBorders>
              <w:top w:val="nil"/>
              <w:left w:val="nil"/>
              <w:bottom w:val="single" w:sz="4" w:space="0" w:color="A6A6A6"/>
              <w:right w:val="single" w:sz="4" w:space="0" w:color="A6A6A6"/>
            </w:tcBorders>
            <w:shd w:val="clear" w:color="000000" w:fill="BFBFBF"/>
            <w:hideMark/>
          </w:tcPr>
          <w:p w14:paraId="7425EC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DFD0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F9D6B5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CCF7DC3"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F4A753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lastRenderedPageBreak/>
              <w:t>R4-2311518</w:t>
            </w:r>
          </w:p>
        </w:tc>
        <w:tc>
          <w:tcPr>
            <w:tcW w:w="778" w:type="pct"/>
            <w:tcBorders>
              <w:top w:val="nil"/>
              <w:left w:val="nil"/>
              <w:bottom w:val="single" w:sz="4" w:space="0" w:color="A6A6A6"/>
              <w:right w:val="single" w:sz="4" w:space="0" w:color="A6A6A6"/>
            </w:tcBorders>
            <w:shd w:val="clear" w:color="auto" w:fill="auto"/>
            <w:hideMark/>
          </w:tcPr>
          <w:p w14:paraId="267EDB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BigCR for High power UE for inter-band CA with power class 2 on single carrier uplink on FDD band</w:t>
            </w:r>
          </w:p>
        </w:tc>
        <w:tc>
          <w:tcPr>
            <w:tcW w:w="365" w:type="pct"/>
            <w:tcBorders>
              <w:top w:val="nil"/>
              <w:left w:val="nil"/>
              <w:bottom w:val="single" w:sz="4" w:space="0" w:color="A6A6A6"/>
              <w:right w:val="single" w:sz="4" w:space="0" w:color="A6A6A6"/>
            </w:tcBorders>
            <w:shd w:val="clear" w:color="auto" w:fill="auto"/>
            <w:hideMark/>
          </w:tcPr>
          <w:p w14:paraId="6BA8496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Unicom</w:t>
            </w:r>
          </w:p>
        </w:tc>
        <w:tc>
          <w:tcPr>
            <w:tcW w:w="202" w:type="pct"/>
            <w:tcBorders>
              <w:top w:val="nil"/>
              <w:left w:val="nil"/>
              <w:bottom w:val="single" w:sz="4" w:space="0" w:color="A6A6A6"/>
              <w:right w:val="single" w:sz="4" w:space="0" w:color="A6A6A6"/>
            </w:tcBorders>
            <w:shd w:val="clear" w:color="auto" w:fill="auto"/>
            <w:hideMark/>
          </w:tcPr>
          <w:p w14:paraId="3215409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45C065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96D4D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7.21.1</w:t>
            </w:r>
          </w:p>
        </w:tc>
        <w:tc>
          <w:tcPr>
            <w:tcW w:w="259" w:type="pct"/>
            <w:tcBorders>
              <w:top w:val="nil"/>
              <w:left w:val="nil"/>
              <w:bottom w:val="single" w:sz="4" w:space="0" w:color="A6A6A6"/>
              <w:right w:val="single" w:sz="4" w:space="0" w:color="A6A6A6"/>
            </w:tcBorders>
            <w:shd w:val="clear" w:color="auto" w:fill="auto"/>
            <w:hideMark/>
          </w:tcPr>
          <w:p w14:paraId="414B52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19D5DE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270AB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8"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DD27B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ED10B2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19" w:history="1">
              <w:r w:rsidR="00E34516" w:rsidRPr="00E34516">
                <w:rPr>
                  <w:rFonts w:ascii="Arial" w:hAnsi="Arial" w:cs="Arial"/>
                  <w:b/>
                  <w:bCs/>
                  <w:color w:val="0000FF"/>
                  <w:sz w:val="16"/>
                  <w:szCs w:val="16"/>
                  <w:u w:val="single"/>
                </w:rPr>
                <w:t>HPUE_FR1_FDD_NR_CADC_R18</w:t>
              </w:r>
            </w:hyperlink>
          </w:p>
        </w:tc>
        <w:tc>
          <w:tcPr>
            <w:tcW w:w="225" w:type="pct"/>
            <w:tcBorders>
              <w:top w:val="nil"/>
              <w:left w:val="nil"/>
              <w:bottom w:val="single" w:sz="4" w:space="0" w:color="A6A6A6"/>
              <w:right w:val="single" w:sz="4" w:space="0" w:color="A6A6A6"/>
            </w:tcBorders>
            <w:shd w:val="clear" w:color="000000" w:fill="BFBFBF"/>
            <w:hideMark/>
          </w:tcPr>
          <w:p w14:paraId="34A4E47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1682</w:t>
            </w:r>
          </w:p>
        </w:tc>
        <w:tc>
          <w:tcPr>
            <w:tcW w:w="242" w:type="pct"/>
            <w:tcBorders>
              <w:top w:val="nil"/>
              <w:left w:val="nil"/>
              <w:bottom w:val="single" w:sz="4" w:space="0" w:color="A6A6A6"/>
              <w:right w:val="single" w:sz="4" w:space="0" w:color="A6A6A6"/>
            </w:tcBorders>
            <w:shd w:val="clear" w:color="000000" w:fill="BFBFBF"/>
            <w:hideMark/>
          </w:tcPr>
          <w:p w14:paraId="34DE7C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6586CD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953542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F0B0459"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F185A6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R4-2311521</w:t>
            </w:r>
          </w:p>
        </w:tc>
        <w:tc>
          <w:tcPr>
            <w:tcW w:w="778" w:type="pct"/>
            <w:tcBorders>
              <w:top w:val="nil"/>
              <w:left w:val="nil"/>
              <w:bottom w:val="single" w:sz="4" w:space="0" w:color="A6A6A6"/>
              <w:right w:val="single" w:sz="4" w:space="0" w:color="A6A6A6"/>
            </w:tcBorders>
            <w:shd w:val="clear" w:color="auto" w:fill="auto"/>
            <w:hideMark/>
          </w:tcPr>
          <w:p w14:paraId="54514D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BigCR for High power UE for FDD single band PC2</w:t>
            </w:r>
          </w:p>
        </w:tc>
        <w:tc>
          <w:tcPr>
            <w:tcW w:w="365" w:type="pct"/>
            <w:tcBorders>
              <w:top w:val="nil"/>
              <w:left w:val="nil"/>
              <w:bottom w:val="single" w:sz="4" w:space="0" w:color="A6A6A6"/>
              <w:right w:val="single" w:sz="4" w:space="0" w:color="A6A6A6"/>
            </w:tcBorders>
            <w:shd w:val="clear" w:color="auto" w:fill="auto"/>
            <w:hideMark/>
          </w:tcPr>
          <w:p w14:paraId="4E0F77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Unicom</w:t>
            </w:r>
          </w:p>
        </w:tc>
        <w:tc>
          <w:tcPr>
            <w:tcW w:w="202" w:type="pct"/>
            <w:tcBorders>
              <w:top w:val="nil"/>
              <w:left w:val="nil"/>
              <w:bottom w:val="single" w:sz="4" w:space="0" w:color="A6A6A6"/>
              <w:right w:val="single" w:sz="4" w:space="0" w:color="A6A6A6"/>
            </w:tcBorders>
            <w:shd w:val="clear" w:color="auto" w:fill="auto"/>
            <w:hideMark/>
          </w:tcPr>
          <w:p w14:paraId="42567B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ADEC1E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EC232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7.22.1</w:t>
            </w:r>
          </w:p>
        </w:tc>
        <w:tc>
          <w:tcPr>
            <w:tcW w:w="259" w:type="pct"/>
            <w:tcBorders>
              <w:top w:val="nil"/>
              <w:left w:val="nil"/>
              <w:bottom w:val="single" w:sz="4" w:space="0" w:color="A6A6A6"/>
              <w:right w:val="single" w:sz="4" w:space="0" w:color="A6A6A6"/>
            </w:tcBorders>
            <w:shd w:val="clear" w:color="auto" w:fill="auto"/>
            <w:hideMark/>
          </w:tcPr>
          <w:p w14:paraId="1B1D37A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AED1AD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52ACE9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1"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5645658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F55D07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2" w:history="1">
              <w:r w:rsidR="00E34516" w:rsidRPr="00E34516">
                <w:rPr>
                  <w:rFonts w:ascii="Arial" w:hAnsi="Arial" w:cs="Arial"/>
                  <w:b/>
                  <w:bCs/>
                  <w:color w:val="0000FF"/>
                  <w:sz w:val="16"/>
                  <w:szCs w:val="16"/>
                  <w:u w:val="single"/>
                </w:rPr>
                <w:t>HPUE_NR_FR1_FDD_R18</w:t>
              </w:r>
            </w:hyperlink>
          </w:p>
        </w:tc>
        <w:tc>
          <w:tcPr>
            <w:tcW w:w="225" w:type="pct"/>
            <w:tcBorders>
              <w:top w:val="nil"/>
              <w:left w:val="nil"/>
              <w:bottom w:val="single" w:sz="4" w:space="0" w:color="A6A6A6"/>
              <w:right w:val="single" w:sz="4" w:space="0" w:color="A6A6A6"/>
            </w:tcBorders>
            <w:shd w:val="clear" w:color="000000" w:fill="BFBFBF"/>
            <w:hideMark/>
          </w:tcPr>
          <w:p w14:paraId="5A2BB4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1683</w:t>
            </w:r>
          </w:p>
        </w:tc>
        <w:tc>
          <w:tcPr>
            <w:tcW w:w="242" w:type="pct"/>
            <w:tcBorders>
              <w:top w:val="nil"/>
              <w:left w:val="nil"/>
              <w:bottom w:val="single" w:sz="4" w:space="0" w:color="A6A6A6"/>
              <w:right w:val="single" w:sz="4" w:space="0" w:color="A6A6A6"/>
            </w:tcBorders>
            <w:shd w:val="clear" w:color="000000" w:fill="BFBFBF"/>
            <w:hideMark/>
          </w:tcPr>
          <w:p w14:paraId="59BD7C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5565A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CD9151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5D704D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4B2A0E0"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R4-2311829</w:t>
            </w:r>
          </w:p>
        </w:tc>
        <w:tc>
          <w:tcPr>
            <w:tcW w:w="778" w:type="pct"/>
            <w:tcBorders>
              <w:top w:val="nil"/>
              <w:left w:val="nil"/>
              <w:bottom w:val="single" w:sz="4" w:space="0" w:color="A6A6A6"/>
              <w:right w:val="single" w:sz="4" w:space="0" w:color="A6A6A6"/>
            </w:tcBorders>
            <w:shd w:val="clear" w:color="auto" w:fill="auto"/>
            <w:hideMark/>
          </w:tcPr>
          <w:p w14:paraId="13D283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NR CA band combinations with two SUL cells in Rel-18</w:t>
            </w:r>
          </w:p>
        </w:tc>
        <w:tc>
          <w:tcPr>
            <w:tcW w:w="365" w:type="pct"/>
            <w:tcBorders>
              <w:top w:val="nil"/>
              <w:left w:val="nil"/>
              <w:bottom w:val="single" w:sz="4" w:space="0" w:color="A6A6A6"/>
              <w:right w:val="single" w:sz="4" w:space="0" w:color="A6A6A6"/>
            </w:tcBorders>
            <w:shd w:val="clear" w:color="auto" w:fill="auto"/>
            <w:hideMark/>
          </w:tcPr>
          <w:p w14:paraId="0E05BC3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CMCC</w:t>
            </w:r>
          </w:p>
        </w:tc>
        <w:tc>
          <w:tcPr>
            <w:tcW w:w="202" w:type="pct"/>
            <w:tcBorders>
              <w:top w:val="nil"/>
              <w:left w:val="nil"/>
              <w:bottom w:val="single" w:sz="4" w:space="0" w:color="A6A6A6"/>
              <w:right w:val="single" w:sz="4" w:space="0" w:color="A6A6A6"/>
            </w:tcBorders>
            <w:shd w:val="clear" w:color="auto" w:fill="auto"/>
            <w:hideMark/>
          </w:tcPr>
          <w:p w14:paraId="0D13078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E1506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7A2C1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7.14.1</w:t>
            </w:r>
          </w:p>
        </w:tc>
        <w:tc>
          <w:tcPr>
            <w:tcW w:w="259" w:type="pct"/>
            <w:tcBorders>
              <w:top w:val="nil"/>
              <w:left w:val="nil"/>
              <w:bottom w:val="single" w:sz="4" w:space="0" w:color="A6A6A6"/>
              <w:right w:val="single" w:sz="4" w:space="0" w:color="A6A6A6"/>
            </w:tcBorders>
            <w:shd w:val="clear" w:color="auto" w:fill="auto"/>
            <w:hideMark/>
          </w:tcPr>
          <w:p w14:paraId="39F3C9B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88F807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44084D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4"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0A35E3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05768D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5" w:history="1">
              <w:r w:rsidR="00E34516" w:rsidRPr="00E34516">
                <w:rPr>
                  <w:rFonts w:ascii="Arial" w:hAnsi="Arial" w:cs="Arial"/>
                  <w:b/>
                  <w:bCs/>
                  <w:color w:val="0000FF"/>
                  <w:sz w:val="16"/>
                  <w:szCs w:val="16"/>
                  <w:u w:val="single"/>
                </w:rPr>
                <w:t>NR_SUL_combos_R18-Core</w:t>
              </w:r>
            </w:hyperlink>
          </w:p>
        </w:tc>
        <w:tc>
          <w:tcPr>
            <w:tcW w:w="225" w:type="pct"/>
            <w:tcBorders>
              <w:top w:val="nil"/>
              <w:left w:val="nil"/>
              <w:bottom w:val="single" w:sz="4" w:space="0" w:color="A6A6A6"/>
              <w:right w:val="single" w:sz="4" w:space="0" w:color="A6A6A6"/>
            </w:tcBorders>
            <w:shd w:val="clear" w:color="000000" w:fill="BFBFBF"/>
            <w:hideMark/>
          </w:tcPr>
          <w:p w14:paraId="445CEF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1696</w:t>
            </w:r>
          </w:p>
        </w:tc>
        <w:tc>
          <w:tcPr>
            <w:tcW w:w="242" w:type="pct"/>
            <w:tcBorders>
              <w:top w:val="nil"/>
              <w:left w:val="nil"/>
              <w:bottom w:val="single" w:sz="4" w:space="0" w:color="A6A6A6"/>
              <w:right w:val="single" w:sz="4" w:space="0" w:color="A6A6A6"/>
            </w:tcBorders>
            <w:shd w:val="clear" w:color="000000" w:fill="BFBFBF"/>
            <w:hideMark/>
          </w:tcPr>
          <w:p w14:paraId="3C4E3F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0F6008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87FB1D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434A5C"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4E15D4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R4-2312480</w:t>
            </w:r>
          </w:p>
        </w:tc>
        <w:tc>
          <w:tcPr>
            <w:tcW w:w="778" w:type="pct"/>
            <w:tcBorders>
              <w:top w:val="nil"/>
              <w:left w:val="nil"/>
              <w:bottom w:val="single" w:sz="4" w:space="0" w:color="A6A6A6"/>
              <w:right w:val="single" w:sz="4" w:space="0" w:color="A6A6A6"/>
            </w:tcBorders>
            <w:shd w:val="clear" w:color="auto" w:fill="auto"/>
            <w:hideMark/>
          </w:tcPr>
          <w:p w14:paraId="64C38CC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38.101-1</w:t>
            </w:r>
          </w:p>
        </w:tc>
        <w:tc>
          <w:tcPr>
            <w:tcW w:w="365" w:type="pct"/>
            <w:tcBorders>
              <w:top w:val="nil"/>
              <w:left w:val="nil"/>
              <w:bottom w:val="single" w:sz="4" w:space="0" w:color="A6A6A6"/>
              <w:right w:val="single" w:sz="4" w:space="0" w:color="A6A6A6"/>
            </w:tcBorders>
            <w:shd w:val="clear" w:color="auto" w:fill="auto"/>
            <w:hideMark/>
          </w:tcPr>
          <w:p w14:paraId="3CFDC74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6ED1CB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16E35E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C16C3D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106429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6D861A8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B5717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7"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7CF69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AFC25B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8"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56402C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1721</w:t>
            </w:r>
          </w:p>
        </w:tc>
        <w:tc>
          <w:tcPr>
            <w:tcW w:w="242" w:type="pct"/>
            <w:tcBorders>
              <w:top w:val="nil"/>
              <w:left w:val="nil"/>
              <w:bottom w:val="single" w:sz="4" w:space="0" w:color="A6A6A6"/>
              <w:right w:val="single" w:sz="4" w:space="0" w:color="A6A6A6"/>
            </w:tcBorders>
            <w:shd w:val="clear" w:color="000000" w:fill="BFBFBF"/>
            <w:hideMark/>
          </w:tcPr>
          <w:p w14:paraId="76FE0B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B1CC7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A0C7DC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D7E218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C88954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R4-2312486</w:t>
            </w:r>
          </w:p>
        </w:tc>
        <w:tc>
          <w:tcPr>
            <w:tcW w:w="778" w:type="pct"/>
            <w:tcBorders>
              <w:top w:val="nil"/>
              <w:left w:val="nil"/>
              <w:bottom w:val="single" w:sz="4" w:space="0" w:color="A6A6A6"/>
              <w:right w:val="single" w:sz="4" w:space="0" w:color="A6A6A6"/>
            </w:tcBorders>
            <w:shd w:val="clear" w:color="auto" w:fill="auto"/>
            <w:hideMark/>
          </w:tcPr>
          <w:p w14:paraId="5ED4516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reflect the completed 4Rx support for NR FR1 bands (&lt;2.6GHz) into TS 38.101-1</w:t>
            </w:r>
          </w:p>
        </w:tc>
        <w:tc>
          <w:tcPr>
            <w:tcW w:w="365" w:type="pct"/>
            <w:tcBorders>
              <w:top w:val="nil"/>
              <w:left w:val="nil"/>
              <w:bottom w:val="single" w:sz="4" w:space="0" w:color="A6A6A6"/>
              <w:right w:val="single" w:sz="4" w:space="0" w:color="A6A6A6"/>
            </w:tcBorders>
            <w:shd w:val="clear" w:color="auto" w:fill="auto"/>
            <w:hideMark/>
          </w:tcPr>
          <w:p w14:paraId="124409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573EA3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90768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C434D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7.28.1</w:t>
            </w:r>
          </w:p>
        </w:tc>
        <w:tc>
          <w:tcPr>
            <w:tcW w:w="259" w:type="pct"/>
            <w:tcBorders>
              <w:top w:val="nil"/>
              <w:left w:val="nil"/>
              <w:bottom w:val="single" w:sz="4" w:space="0" w:color="A6A6A6"/>
              <w:right w:val="single" w:sz="4" w:space="0" w:color="A6A6A6"/>
            </w:tcBorders>
            <w:shd w:val="clear" w:color="auto" w:fill="auto"/>
            <w:hideMark/>
          </w:tcPr>
          <w:p w14:paraId="4CFC5FC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8F2169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2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A59E13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0"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52201E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4B0C01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1" w:history="1">
              <w:r w:rsidR="00E34516" w:rsidRPr="00E34516">
                <w:rPr>
                  <w:rFonts w:ascii="Arial" w:hAnsi="Arial" w:cs="Arial"/>
                  <w:b/>
                  <w:bCs/>
                  <w:color w:val="0000FF"/>
                  <w:sz w:val="16"/>
                  <w:szCs w:val="16"/>
                  <w:u w:val="single"/>
                </w:rPr>
                <w:t>4Rx_NR_bands_R18-Core</w:t>
              </w:r>
            </w:hyperlink>
          </w:p>
        </w:tc>
        <w:tc>
          <w:tcPr>
            <w:tcW w:w="225" w:type="pct"/>
            <w:tcBorders>
              <w:top w:val="nil"/>
              <w:left w:val="nil"/>
              <w:bottom w:val="single" w:sz="4" w:space="0" w:color="A6A6A6"/>
              <w:right w:val="single" w:sz="4" w:space="0" w:color="A6A6A6"/>
            </w:tcBorders>
            <w:shd w:val="clear" w:color="000000" w:fill="BFBFBF"/>
            <w:hideMark/>
          </w:tcPr>
          <w:p w14:paraId="7BC6B1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1722</w:t>
            </w:r>
          </w:p>
        </w:tc>
        <w:tc>
          <w:tcPr>
            <w:tcW w:w="242" w:type="pct"/>
            <w:tcBorders>
              <w:top w:val="nil"/>
              <w:left w:val="nil"/>
              <w:bottom w:val="single" w:sz="4" w:space="0" w:color="A6A6A6"/>
              <w:right w:val="single" w:sz="4" w:space="0" w:color="A6A6A6"/>
            </w:tcBorders>
            <w:shd w:val="clear" w:color="000000" w:fill="BFBFBF"/>
            <w:hideMark/>
          </w:tcPr>
          <w:p w14:paraId="10A50DC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70E00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F3348D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F333C39"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7AD8B4BE"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R4-2312592</w:t>
            </w:r>
          </w:p>
        </w:tc>
        <w:tc>
          <w:tcPr>
            <w:tcW w:w="778" w:type="pct"/>
            <w:tcBorders>
              <w:top w:val="nil"/>
              <w:left w:val="nil"/>
              <w:bottom w:val="single" w:sz="4" w:space="0" w:color="A6A6A6"/>
              <w:right w:val="single" w:sz="4" w:space="0" w:color="A6A6A6"/>
            </w:tcBorders>
            <w:shd w:val="clear" w:color="auto" w:fill="auto"/>
            <w:hideMark/>
          </w:tcPr>
          <w:p w14:paraId="669ADD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inter-band CA DC combinations for  3 bands DL with x bands UL (x=1,2) into TS 38.101-1</w:t>
            </w:r>
          </w:p>
        </w:tc>
        <w:tc>
          <w:tcPr>
            <w:tcW w:w="365" w:type="pct"/>
            <w:tcBorders>
              <w:top w:val="nil"/>
              <w:left w:val="nil"/>
              <w:bottom w:val="single" w:sz="4" w:space="0" w:color="A6A6A6"/>
              <w:right w:val="single" w:sz="4" w:space="0" w:color="A6A6A6"/>
            </w:tcBorders>
            <w:shd w:val="clear" w:color="auto" w:fill="auto"/>
            <w:hideMark/>
          </w:tcPr>
          <w:p w14:paraId="5E314B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242298D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E4E88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5D4EE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54D73EB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608D066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D3CAD0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3"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3BC61A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9E0E1B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4" w:history="1">
              <w:r w:rsidR="00E34516" w:rsidRPr="00E34516">
                <w:rPr>
                  <w:rFonts w:ascii="Arial" w:hAnsi="Arial" w:cs="Arial"/>
                  <w:b/>
                  <w:bCs/>
                  <w:color w:val="0000FF"/>
                  <w:sz w:val="16"/>
                  <w:szCs w:val="16"/>
                  <w:u w:val="single"/>
                </w:rPr>
                <w:t>NR_CADC_R18_3BDL_xBUL-Core</w:t>
              </w:r>
            </w:hyperlink>
          </w:p>
        </w:tc>
        <w:tc>
          <w:tcPr>
            <w:tcW w:w="225" w:type="pct"/>
            <w:tcBorders>
              <w:top w:val="nil"/>
              <w:left w:val="nil"/>
              <w:bottom w:val="single" w:sz="4" w:space="0" w:color="A6A6A6"/>
              <w:right w:val="single" w:sz="4" w:space="0" w:color="A6A6A6"/>
            </w:tcBorders>
            <w:shd w:val="clear" w:color="000000" w:fill="BFBFBF"/>
            <w:hideMark/>
          </w:tcPr>
          <w:p w14:paraId="033F46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1723</w:t>
            </w:r>
          </w:p>
        </w:tc>
        <w:tc>
          <w:tcPr>
            <w:tcW w:w="242" w:type="pct"/>
            <w:tcBorders>
              <w:top w:val="nil"/>
              <w:left w:val="nil"/>
              <w:bottom w:val="single" w:sz="4" w:space="0" w:color="A6A6A6"/>
              <w:right w:val="single" w:sz="4" w:space="0" w:color="A6A6A6"/>
            </w:tcBorders>
            <w:shd w:val="clear" w:color="000000" w:fill="BFBFBF"/>
            <w:hideMark/>
          </w:tcPr>
          <w:p w14:paraId="2D72190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D3644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5E8633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CCFC59F" w14:textId="77777777" w:rsidTr="00E34516">
        <w:trPr>
          <w:trHeight w:val="630"/>
        </w:trPr>
        <w:tc>
          <w:tcPr>
            <w:tcW w:w="408" w:type="pct"/>
            <w:tcBorders>
              <w:top w:val="nil"/>
              <w:left w:val="single" w:sz="4" w:space="0" w:color="A6A6A6"/>
              <w:bottom w:val="single" w:sz="4" w:space="0" w:color="A6A6A6"/>
              <w:right w:val="single" w:sz="4" w:space="0" w:color="A6A6A6"/>
            </w:tcBorders>
            <w:shd w:val="clear" w:color="auto" w:fill="auto"/>
            <w:hideMark/>
          </w:tcPr>
          <w:p w14:paraId="1B9A51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5" w:history="1">
              <w:r w:rsidR="00E34516" w:rsidRPr="00E34516">
                <w:rPr>
                  <w:rFonts w:ascii="Arial" w:hAnsi="Arial" w:cs="Arial"/>
                  <w:b/>
                  <w:bCs/>
                  <w:color w:val="0000FF"/>
                  <w:sz w:val="16"/>
                  <w:szCs w:val="16"/>
                  <w:u w:val="single"/>
                </w:rPr>
                <w:t>R4-2312772</w:t>
              </w:r>
            </w:hyperlink>
          </w:p>
        </w:tc>
        <w:tc>
          <w:tcPr>
            <w:tcW w:w="778" w:type="pct"/>
            <w:tcBorders>
              <w:top w:val="nil"/>
              <w:left w:val="nil"/>
              <w:bottom w:val="single" w:sz="4" w:space="0" w:color="A6A6A6"/>
              <w:right w:val="single" w:sz="4" w:space="0" w:color="A6A6A6"/>
            </w:tcBorders>
            <w:shd w:val="clear" w:color="auto" w:fill="auto"/>
            <w:hideMark/>
          </w:tcPr>
          <w:p w14:paraId="0A3BC3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R18 38101-1 CR for low band 4Rx</w:t>
            </w:r>
          </w:p>
        </w:tc>
        <w:tc>
          <w:tcPr>
            <w:tcW w:w="365" w:type="pct"/>
            <w:tcBorders>
              <w:top w:val="nil"/>
              <w:left w:val="nil"/>
              <w:bottom w:val="single" w:sz="4" w:space="0" w:color="A6A6A6"/>
              <w:right w:val="single" w:sz="4" w:space="0" w:color="A6A6A6"/>
            </w:tcBorders>
            <w:shd w:val="clear" w:color="auto" w:fill="auto"/>
            <w:hideMark/>
          </w:tcPr>
          <w:p w14:paraId="31C5BA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OPPO</w:t>
            </w:r>
          </w:p>
        </w:tc>
        <w:tc>
          <w:tcPr>
            <w:tcW w:w="202" w:type="pct"/>
            <w:tcBorders>
              <w:top w:val="nil"/>
              <w:left w:val="nil"/>
              <w:bottom w:val="single" w:sz="4" w:space="0" w:color="A6A6A6"/>
              <w:right w:val="single" w:sz="4" w:space="0" w:color="A6A6A6"/>
            </w:tcBorders>
            <w:shd w:val="clear" w:color="auto" w:fill="auto"/>
            <w:hideMark/>
          </w:tcPr>
          <w:p w14:paraId="098A71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F3E6E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91A12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7.29.2</w:t>
            </w:r>
          </w:p>
        </w:tc>
        <w:tc>
          <w:tcPr>
            <w:tcW w:w="259" w:type="pct"/>
            <w:tcBorders>
              <w:top w:val="nil"/>
              <w:left w:val="nil"/>
              <w:bottom w:val="single" w:sz="4" w:space="0" w:color="A6A6A6"/>
              <w:right w:val="single" w:sz="4" w:space="0" w:color="A6A6A6"/>
            </w:tcBorders>
            <w:shd w:val="clear" w:color="auto" w:fill="auto"/>
            <w:hideMark/>
          </w:tcPr>
          <w:p w14:paraId="38498D1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78B6AD0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319DC0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7"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21B191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49F513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8" w:history="1">
              <w:r w:rsidR="00E34516" w:rsidRPr="00E34516">
                <w:rPr>
                  <w:rFonts w:ascii="Arial" w:hAnsi="Arial" w:cs="Arial"/>
                  <w:b/>
                  <w:bCs/>
                  <w:color w:val="0000FF"/>
                  <w:sz w:val="16"/>
                  <w:szCs w:val="16"/>
                  <w:u w:val="single"/>
                </w:rPr>
                <w:t>4Rx_low_NR_band_handheld_3Tx_NR_CA_ENDC-Core</w:t>
              </w:r>
            </w:hyperlink>
          </w:p>
        </w:tc>
        <w:tc>
          <w:tcPr>
            <w:tcW w:w="225" w:type="pct"/>
            <w:tcBorders>
              <w:top w:val="nil"/>
              <w:left w:val="nil"/>
              <w:bottom w:val="single" w:sz="4" w:space="0" w:color="A6A6A6"/>
              <w:right w:val="single" w:sz="4" w:space="0" w:color="A6A6A6"/>
            </w:tcBorders>
            <w:shd w:val="clear" w:color="000000" w:fill="BFBFBF"/>
            <w:hideMark/>
          </w:tcPr>
          <w:p w14:paraId="2EFA8E9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1746</w:t>
            </w:r>
          </w:p>
        </w:tc>
        <w:tc>
          <w:tcPr>
            <w:tcW w:w="242" w:type="pct"/>
            <w:tcBorders>
              <w:top w:val="nil"/>
              <w:left w:val="nil"/>
              <w:bottom w:val="single" w:sz="4" w:space="0" w:color="A6A6A6"/>
              <w:right w:val="single" w:sz="4" w:space="0" w:color="A6A6A6"/>
            </w:tcBorders>
            <w:shd w:val="clear" w:color="000000" w:fill="BFBFBF"/>
            <w:hideMark/>
          </w:tcPr>
          <w:p w14:paraId="5D3DA6E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139A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C63696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F2C71E9"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59DD54DA"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R4-2312931</w:t>
            </w:r>
          </w:p>
        </w:tc>
        <w:tc>
          <w:tcPr>
            <w:tcW w:w="778" w:type="pct"/>
            <w:tcBorders>
              <w:top w:val="nil"/>
              <w:left w:val="nil"/>
              <w:bottom w:val="single" w:sz="4" w:space="0" w:color="A6A6A6"/>
              <w:right w:val="single" w:sz="4" w:space="0" w:color="A6A6A6"/>
            </w:tcBorders>
            <w:shd w:val="clear" w:color="auto" w:fill="auto"/>
            <w:hideMark/>
          </w:tcPr>
          <w:p w14:paraId="1B0D25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Introduction of completed SUL band combinations into TS 38.101-1</w:t>
            </w:r>
          </w:p>
        </w:tc>
        <w:tc>
          <w:tcPr>
            <w:tcW w:w="365" w:type="pct"/>
            <w:tcBorders>
              <w:top w:val="nil"/>
              <w:left w:val="nil"/>
              <w:bottom w:val="single" w:sz="4" w:space="0" w:color="A6A6A6"/>
              <w:right w:val="single" w:sz="4" w:space="0" w:color="A6A6A6"/>
            </w:tcBorders>
            <w:shd w:val="clear" w:color="auto" w:fill="auto"/>
            <w:hideMark/>
          </w:tcPr>
          <w:p w14:paraId="62593F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14DED0D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FE3D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E77A0C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7.13.1</w:t>
            </w:r>
          </w:p>
        </w:tc>
        <w:tc>
          <w:tcPr>
            <w:tcW w:w="259" w:type="pct"/>
            <w:tcBorders>
              <w:top w:val="nil"/>
              <w:left w:val="nil"/>
              <w:bottom w:val="single" w:sz="4" w:space="0" w:color="A6A6A6"/>
              <w:right w:val="single" w:sz="4" w:space="0" w:color="A6A6A6"/>
            </w:tcBorders>
            <w:shd w:val="clear" w:color="auto" w:fill="auto"/>
            <w:hideMark/>
          </w:tcPr>
          <w:p w14:paraId="3E60332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B97743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3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51AD3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0"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46F8F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6D068D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1" w:history="1">
              <w:r w:rsidR="00E34516" w:rsidRPr="00E34516">
                <w:rPr>
                  <w:rFonts w:ascii="Arial" w:hAnsi="Arial" w:cs="Arial"/>
                  <w:b/>
                  <w:bCs/>
                  <w:color w:val="0000FF"/>
                  <w:sz w:val="16"/>
                  <w:szCs w:val="16"/>
                  <w:u w:val="single"/>
                </w:rPr>
                <w:t>NR_SUL_combos_R18-Core</w:t>
              </w:r>
            </w:hyperlink>
          </w:p>
        </w:tc>
        <w:tc>
          <w:tcPr>
            <w:tcW w:w="225" w:type="pct"/>
            <w:tcBorders>
              <w:top w:val="nil"/>
              <w:left w:val="nil"/>
              <w:bottom w:val="single" w:sz="4" w:space="0" w:color="A6A6A6"/>
              <w:right w:val="single" w:sz="4" w:space="0" w:color="A6A6A6"/>
            </w:tcBorders>
            <w:shd w:val="clear" w:color="000000" w:fill="BFBFBF"/>
            <w:hideMark/>
          </w:tcPr>
          <w:p w14:paraId="345244F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1754</w:t>
            </w:r>
          </w:p>
        </w:tc>
        <w:tc>
          <w:tcPr>
            <w:tcW w:w="242" w:type="pct"/>
            <w:tcBorders>
              <w:top w:val="nil"/>
              <w:left w:val="nil"/>
              <w:bottom w:val="single" w:sz="4" w:space="0" w:color="A6A6A6"/>
              <w:right w:val="single" w:sz="4" w:space="0" w:color="A6A6A6"/>
            </w:tcBorders>
            <w:shd w:val="clear" w:color="000000" w:fill="BFBFBF"/>
            <w:hideMark/>
          </w:tcPr>
          <w:p w14:paraId="532D6B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08BE71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22E241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AB789E9"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71AB76A"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R4-2313092</w:t>
            </w:r>
          </w:p>
        </w:tc>
        <w:tc>
          <w:tcPr>
            <w:tcW w:w="778" w:type="pct"/>
            <w:tcBorders>
              <w:top w:val="nil"/>
              <w:left w:val="nil"/>
              <w:bottom w:val="single" w:sz="4" w:space="0" w:color="A6A6A6"/>
              <w:right w:val="single" w:sz="4" w:space="0" w:color="A6A6A6"/>
            </w:tcBorders>
            <w:shd w:val="clear" w:color="auto" w:fill="auto"/>
            <w:hideMark/>
          </w:tcPr>
          <w:p w14:paraId="26FB00B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38.101-1 introduce UL MIMO configurations for Rel-18</w:t>
            </w:r>
          </w:p>
        </w:tc>
        <w:tc>
          <w:tcPr>
            <w:tcW w:w="365" w:type="pct"/>
            <w:tcBorders>
              <w:top w:val="nil"/>
              <w:left w:val="nil"/>
              <w:bottom w:val="single" w:sz="4" w:space="0" w:color="A6A6A6"/>
              <w:right w:val="single" w:sz="4" w:space="0" w:color="A6A6A6"/>
            </w:tcBorders>
            <w:shd w:val="clear" w:color="auto" w:fill="auto"/>
            <w:hideMark/>
          </w:tcPr>
          <w:p w14:paraId="0657A14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6AD32C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5D74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64C01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7.24.1</w:t>
            </w:r>
          </w:p>
        </w:tc>
        <w:tc>
          <w:tcPr>
            <w:tcW w:w="259" w:type="pct"/>
            <w:tcBorders>
              <w:top w:val="nil"/>
              <w:left w:val="nil"/>
              <w:bottom w:val="single" w:sz="4" w:space="0" w:color="A6A6A6"/>
              <w:right w:val="single" w:sz="4" w:space="0" w:color="A6A6A6"/>
            </w:tcBorders>
            <w:shd w:val="clear" w:color="auto" w:fill="auto"/>
            <w:hideMark/>
          </w:tcPr>
          <w:p w14:paraId="7CDFE77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34BFF93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3C9120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3"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13C6000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2DFB995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4" w:history="1">
              <w:r w:rsidR="00E34516" w:rsidRPr="00E34516">
                <w:rPr>
                  <w:rFonts w:ascii="Arial" w:hAnsi="Arial" w:cs="Arial"/>
                  <w:b/>
                  <w:bCs/>
                  <w:color w:val="0000FF"/>
                  <w:sz w:val="16"/>
                  <w:szCs w:val="16"/>
                  <w:u w:val="single"/>
                </w:rPr>
                <w:t>NR_bands_UL_MIMO_R18</w:t>
              </w:r>
            </w:hyperlink>
          </w:p>
        </w:tc>
        <w:tc>
          <w:tcPr>
            <w:tcW w:w="225" w:type="pct"/>
            <w:tcBorders>
              <w:top w:val="nil"/>
              <w:left w:val="nil"/>
              <w:bottom w:val="single" w:sz="4" w:space="0" w:color="A6A6A6"/>
              <w:right w:val="single" w:sz="4" w:space="0" w:color="A6A6A6"/>
            </w:tcBorders>
            <w:shd w:val="clear" w:color="000000" w:fill="BFBFBF"/>
            <w:hideMark/>
          </w:tcPr>
          <w:p w14:paraId="283714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1772</w:t>
            </w:r>
          </w:p>
        </w:tc>
        <w:tc>
          <w:tcPr>
            <w:tcW w:w="242" w:type="pct"/>
            <w:tcBorders>
              <w:top w:val="nil"/>
              <w:left w:val="nil"/>
              <w:bottom w:val="single" w:sz="4" w:space="0" w:color="A6A6A6"/>
              <w:right w:val="single" w:sz="4" w:space="0" w:color="A6A6A6"/>
            </w:tcBorders>
            <w:shd w:val="clear" w:color="000000" w:fill="BFBFBF"/>
            <w:hideMark/>
          </w:tcPr>
          <w:p w14:paraId="640F92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4693B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40BFB62"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A0DA5FA"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E328908"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R4-2313130</w:t>
            </w:r>
          </w:p>
        </w:tc>
        <w:tc>
          <w:tcPr>
            <w:tcW w:w="778" w:type="pct"/>
            <w:tcBorders>
              <w:top w:val="nil"/>
              <w:left w:val="nil"/>
              <w:bottom w:val="single" w:sz="4" w:space="0" w:color="A6A6A6"/>
              <w:right w:val="single" w:sz="4" w:space="0" w:color="A6A6A6"/>
            </w:tcBorders>
            <w:shd w:val="clear" w:color="auto" w:fill="auto"/>
            <w:hideMark/>
          </w:tcPr>
          <w:p w14:paraId="53BFEC7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38.101-1 new combinations Rel-18 NR Inter-band CA/DC for y bands DL with x bands UL (y=4,5,6, x=1,2)</w:t>
            </w:r>
          </w:p>
        </w:tc>
        <w:tc>
          <w:tcPr>
            <w:tcW w:w="365" w:type="pct"/>
            <w:tcBorders>
              <w:top w:val="nil"/>
              <w:left w:val="nil"/>
              <w:bottom w:val="single" w:sz="4" w:space="0" w:color="A6A6A6"/>
              <w:right w:val="single" w:sz="4" w:space="0" w:color="A6A6A6"/>
            </w:tcBorders>
            <w:shd w:val="clear" w:color="auto" w:fill="auto"/>
            <w:hideMark/>
          </w:tcPr>
          <w:p w14:paraId="04E08F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35FCE9C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2A264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AFEBB5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7.12.1</w:t>
            </w:r>
          </w:p>
        </w:tc>
        <w:tc>
          <w:tcPr>
            <w:tcW w:w="259" w:type="pct"/>
            <w:tcBorders>
              <w:top w:val="nil"/>
              <w:left w:val="nil"/>
              <w:bottom w:val="single" w:sz="4" w:space="0" w:color="A6A6A6"/>
              <w:right w:val="single" w:sz="4" w:space="0" w:color="A6A6A6"/>
            </w:tcBorders>
            <w:shd w:val="clear" w:color="auto" w:fill="auto"/>
            <w:hideMark/>
          </w:tcPr>
          <w:p w14:paraId="4966B4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424AB1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C5587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6"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66E0B54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5969CD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7" w:history="1">
              <w:r w:rsidR="00E34516" w:rsidRPr="00E34516">
                <w:rPr>
                  <w:rFonts w:ascii="Arial" w:hAnsi="Arial" w:cs="Arial"/>
                  <w:b/>
                  <w:bCs/>
                  <w:color w:val="0000FF"/>
                  <w:sz w:val="16"/>
                  <w:szCs w:val="16"/>
                  <w:u w:val="single"/>
                </w:rPr>
                <w:t>NR_CADC_R18_yBDL_xBUL</w:t>
              </w:r>
            </w:hyperlink>
          </w:p>
        </w:tc>
        <w:tc>
          <w:tcPr>
            <w:tcW w:w="225" w:type="pct"/>
            <w:tcBorders>
              <w:top w:val="nil"/>
              <w:left w:val="nil"/>
              <w:bottom w:val="single" w:sz="4" w:space="0" w:color="A6A6A6"/>
              <w:right w:val="single" w:sz="4" w:space="0" w:color="A6A6A6"/>
            </w:tcBorders>
            <w:shd w:val="clear" w:color="000000" w:fill="BFBFBF"/>
            <w:hideMark/>
          </w:tcPr>
          <w:p w14:paraId="0E0C95B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1773</w:t>
            </w:r>
          </w:p>
        </w:tc>
        <w:tc>
          <w:tcPr>
            <w:tcW w:w="242" w:type="pct"/>
            <w:tcBorders>
              <w:top w:val="nil"/>
              <w:left w:val="nil"/>
              <w:bottom w:val="single" w:sz="4" w:space="0" w:color="A6A6A6"/>
              <w:right w:val="single" w:sz="4" w:space="0" w:color="A6A6A6"/>
            </w:tcBorders>
            <w:shd w:val="clear" w:color="000000" w:fill="BFBFBF"/>
            <w:hideMark/>
          </w:tcPr>
          <w:p w14:paraId="13D94A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1FD9EF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9C9494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CB02A86"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8A5389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R4-2313222</w:t>
            </w:r>
          </w:p>
        </w:tc>
        <w:tc>
          <w:tcPr>
            <w:tcW w:w="778" w:type="pct"/>
            <w:tcBorders>
              <w:top w:val="nil"/>
              <w:left w:val="nil"/>
              <w:bottom w:val="single" w:sz="4" w:space="0" w:color="A6A6A6"/>
              <w:right w:val="single" w:sz="4" w:space="0" w:color="A6A6A6"/>
            </w:tcBorders>
            <w:shd w:val="clear" w:color="auto" w:fill="auto"/>
            <w:hideMark/>
          </w:tcPr>
          <w:p w14:paraId="4578F1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TS38.101-1 Addition of intra-band CA Combinations</w:t>
            </w:r>
          </w:p>
        </w:tc>
        <w:tc>
          <w:tcPr>
            <w:tcW w:w="365" w:type="pct"/>
            <w:tcBorders>
              <w:top w:val="nil"/>
              <w:left w:val="nil"/>
              <w:bottom w:val="single" w:sz="4" w:space="0" w:color="A6A6A6"/>
              <w:right w:val="single" w:sz="4" w:space="0" w:color="A6A6A6"/>
            </w:tcBorders>
            <w:shd w:val="clear" w:color="auto" w:fill="auto"/>
            <w:hideMark/>
          </w:tcPr>
          <w:p w14:paraId="4BDDD2C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Huawei,HiSilicon</w:t>
            </w:r>
          </w:p>
        </w:tc>
        <w:tc>
          <w:tcPr>
            <w:tcW w:w="202" w:type="pct"/>
            <w:tcBorders>
              <w:top w:val="nil"/>
              <w:left w:val="nil"/>
              <w:bottom w:val="single" w:sz="4" w:space="0" w:color="A6A6A6"/>
              <w:right w:val="single" w:sz="4" w:space="0" w:color="A6A6A6"/>
            </w:tcBorders>
            <w:shd w:val="clear" w:color="auto" w:fill="auto"/>
            <w:hideMark/>
          </w:tcPr>
          <w:p w14:paraId="17ECA35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C441D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C1A3A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7.18.1</w:t>
            </w:r>
          </w:p>
        </w:tc>
        <w:tc>
          <w:tcPr>
            <w:tcW w:w="259" w:type="pct"/>
            <w:tcBorders>
              <w:top w:val="nil"/>
              <w:left w:val="nil"/>
              <w:bottom w:val="single" w:sz="4" w:space="0" w:color="A6A6A6"/>
              <w:right w:val="single" w:sz="4" w:space="0" w:color="A6A6A6"/>
            </w:tcBorders>
            <w:shd w:val="clear" w:color="auto" w:fill="auto"/>
            <w:hideMark/>
          </w:tcPr>
          <w:p w14:paraId="654DEF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9DBDB7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27E741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49"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483766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07549A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0" w:history="1">
              <w:r w:rsidR="00E34516" w:rsidRPr="00E34516">
                <w:rPr>
                  <w:rFonts w:ascii="Arial" w:hAnsi="Arial" w:cs="Arial"/>
                  <w:b/>
                  <w:bCs/>
                  <w:color w:val="0000FF"/>
                  <w:sz w:val="16"/>
                  <w:szCs w:val="16"/>
                  <w:u w:val="single"/>
                </w:rPr>
                <w:t>HPUE_NR_FR1_TDD_intra_CA_R18</w:t>
              </w:r>
            </w:hyperlink>
          </w:p>
        </w:tc>
        <w:tc>
          <w:tcPr>
            <w:tcW w:w="225" w:type="pct"/>
            <w:tcBorders>
              <w:top w:val="nil"/>
              <w:left w:val="nil"/>
              <w:bottom w:val="single" w:sz="4" w:space="0" w:color="A6A6A6"/>
              <w:right w:val="single" w:sz="4" w:space="0" w:color="A6A6A6"/>
            </w:tcBorders>
            <w:shd w:val="clear" w:color="000000" w:fill="BFBFBF"/>
            <w:hideMark/>
          </w:tcPr>
          <w:p w14:paraId="7E9760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1775</w:t>
            </w:r>
          </w:p>
        </w:tc>
        <w:tc>
          <w:tcPr>
            <w:tcW w:w="242" w:type="pct"/>
            <w:tcBorders>
              <w:top w:val="nil"/>
              <w:left w:val="nil"/>
              <w:bottom w:val="single" w:sz="4" w:space="0" w:color="A6A6A6"/>
              <w:right w:val="single" w:sz="4" w:space="0" w:color="A6A6A6"/>
            </w:tcBorders>
            <w:shd w:val="clear" w:color="000000" w:fill="BFBFBF"/>
            <w:hideMark/>
          </w:tcPr>
          <w:p w14:paraId="1051E7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11ADB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E6E689C"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E21F5B"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2D5C284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R4-2313251</w:t>
            </w:r>
          </w:p>
        </w:tc>
        <w:tc>
          <w:tcPr>
            <w:tcW w:w="778" w:type="pct"/>
            <w:tcBorders>
              <w:top w:val="nil"/>
              <w:left w:val="nil"/>
              <w:bottom w:val="single" w:sz="4" w:space="0" w:color="A6A6A6"/>
              <w:right w:val="single" w:sz="4" w:space="0" w:color="A6A6A6"/>
            </w:tcBorders>
            <w:shd w:val="clear" w:color="auto" w:fill="auto"/>
            <w:hideMark/>
          </w:tcPr>
          <w:p w14:paraId="4381FE3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TS 38.101-1: Adding channel BW support in existing NR bands</w:t>
            </w:r>
          </w:p>
        </w:tc>
        <w:tc>
          <w:tcPr>
            <w:tcW w:w="365" w:type="pct"/>
            <w:tcBorders>
              <w:top w:val="nil"/>
              <w:left w:val="nil"/>
              <w:bottom w:val="single" w:sz="4" w:space="0" w:color="A6A6A6"/>
              <w:right w:val="single" w:sz="4" w:space="0" w:color="A6A6A6"/>
            </w:tcBorders>
            <w:shd w:val="clear" w:color="auto" w:fill="auto"/>
            <w:hideMark/>
          </w:tcPr>
          <w:p w14:paraId="6D02565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0DB69FE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220E3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2D18C2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7.26.1</w:t>
            </w:r>
          </w:p>
        </w:tc>
        <w:tc>
          <w:tcPr>
            <w:tcW w:w="259" w:type="pct"/>
            <w:tcBorders>
              <w:top w:val="nil"/>
              <w:left w:val="nil"/>
              <w:bottom w:val="single" w:sz="4" w:space="0" w:color="A6A6A6"/>
              <w:right w:val="single" w:sz="4" w:space="0" w:color="A6A6A6"/>
            </w:tcBorders>
            <w:shd w:val="clear" w:color="auto" w:fill="auto"/>
            <w:hideMark/>
          </w:tcPr>
          <w:p w14:paraId="2BFB180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AD5862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C89710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2"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4FC2A7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992B20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3" w:history="1">
              <w:r w:rsidR="00E34516" w:rsidRPr="00E34516">
                <w:rPr>
                  <w:rFonts w:ascii="Arial" w:hAnsi="Arial" w:cs="Arial"/>
                  <w:b/>
                  <w:bCs/>
                  <w:color w:val="0000FF"/>
                  <w:sz w:val="16"/>
                  <w:szCs w:val="16"/>
                  <w:u w:val="single"/>
                </w:rPr>
                <w:t>NR_bands_R18_BWs</w:t>
              </w:r>
            </w:hyperlink>
          </w:p>
        </w:tc>
        <w:tc>
          <w:tcPr>
            <w:tcW w:w="225" w:type="pct"/>
            <w:tcBorders>
              <w:top w:val="nil"/>
              <w:left w:val="nil"/>
              <w:bottom w:val="single" w:sz="4" w:space="0" w:color="A6A6A6"/>
              <w:right w:val="single" w:sz="4" w:space="0" w:color="A6A6A6"/>
            </w:tcBorders>
            <w:shd w:val="clear" w:color="000000" w:fill="BFBFBF"/>
            <w:hideMark/>
          </w:tcPr>
          <w:p w14:paraId="0BC44E8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1780</w:t>
            </w:r>
          </w:p>
        </w:tc>
        <w:tc>
          <w:tcPr>
            <w:tcW w:w="242" w:type="pct"/>
            <w:tcBorders>
              <w:top w:val="nil"/>
              <w:left w:val="nil"/>
              <w:bottom w:val="single" w:sz="4" w:space="0" w:color="A6A6A6"/>
              <w:right w:val="single" w:sz="4" w:space="0" w:color="A6A6A6"/>
            </w:tcBorders>
            <w:shd w:val="clear" w:color="000000" w:fill="BFBFBF"/>
            <w:hideMark/>
          </w:tcPr>
          <w:p w14:paraId="050522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11AADE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78F3B4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CBC621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09D9DCF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4" w:history="1">
              <w:r w:rsidR="00E34516" w:rsidRPr="00E34516">
                <w:rPr>
                  <w:rFonts w:ascii="Arial" w:hAnsi="Arial" w:cs="Arial"/>
                  <w:b/>
                  <w:bCs/>
                  <w:color w:val="0000FF"/>
                  <w:sz w:val="16"/>
                  <w:szCs w:val="16"/>
                  <w:u w:val="single"/>
                </w:rPr>
                <w:t>R4-2313379</w:t>
              </w:r>
            </w:hyperlink>
          </w:p>
        </w:tc>
        <w:tc>
          <w:tcPr>
            <w:tcW w:w="778" w:type="pct"/>
            <w:tcBorders>
              <w:top w:val="nil"/>
              <w:left w:val="nil"/>
              <w:bottom w:val="single" w:sz="4" w:space="0" w:color="A6A6A6"/>
              <w:right w:val="single" w:sz="4" w:space="0" w:color="A6A6A6"/>
            </w:tcBorders>
            <w:shd w:val="clear" w:color="auto" w:fill="auto"/>
            <w:hideMark/>
          </w:tcPr>
          <w:p w14:paraId="05FEFA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38.101-1 correction on CA_n34-n41, CA_n40-n41-n79 for simultaneous RxTx</w:t>
            </w:r>
          </w:p>
        </w:tc>
        <w:tc>
          <w:tcPr>
            <w:tcW w:w="365" w:type="pct"/>
            <w:tcBorders>
              <w:top w:val="nil"/>
              <w:left w:val="nil"/>
              <w:bottom w:val="single" w:sz="4" w:space="0" w:color="A6A6A6"/>
              <w:right w:val="single" w:sz="4" w:space="0" w:color="A6A6A6"/>
            </w:tcBorders>
            <w:shd w:val="clear" w:color="auto" w:fill="auto"/>
            <w:hideMark/>
          </w:tcPr>
          <w:p w14:paraId="21CE63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05DBA3A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6223ED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AD1C4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7.27.2</w:t>
            </w:r>
          </w:p>
        </w:tc>
        <w:tc>
          <w:tcPr>
            <w:tcW w:w="259" w:type="pct"/>
            <w:tcBorders>
              <w:top w:val="nil"/>
              <w:left w:val="nil"/>
              <w:bottom w:val="single" w:sz="4" w:space="0" w:color="A6A6A6"/>
              <w:right w:val="single" w:sz="4" w:space="0" w:color="A6A6A6"/>
            </w:tcBorders>
            <w:shd w:val="clear" w:color="auto" w:fill="auto"/>
            <w:hideMark/>
          </w:tcPr>
          <w:p w14:paraId="5C59248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2DBBBB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2BE3A4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6"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76CF3A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6F1A57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7" w:history="1">
              <w:r w:rsidR="00E34516" w:rsidRPr="00E34516">
                <w:rPr>
                  <w:rFonts w:ascii="Arial" w:hAnsi="Arial" w:cs="Arial"/>
                  <w:b/>
                  <w:bCs/>
                  <w:color w:val="0000FF"/>
                  <w:sz w:val="16"/>
                  <w:szCs w:val="16"/>
                  <w:u w:val="single"/>
                </w:rPr>
                <w:t>LTE_NR_Simult_RxTx_R18</w:t>
              </w:r>
            </w:hyperlink>
          </w:p>
        </w:tc>
        <w:tc>
          <w:tcPr>
            <w:tcW w:w="225" w:type="pct"/>
            <w:tcBorders>
              <w:top w:val="nil"/>
              <w:left w:val="nil"/>
              <w:bottom w:val="single" w:sz="4" w:space="0" w:color="A6A6A6"/>
              <w:right w:val="single" w:sz="4" w:space="0" w:color="A6A6A6"/>
            </w:tcBorders>
            <w:shd w:val="clear" w:color="000000" w:fill="BFBFBF"/>
            <w:hideMark/>
          </w:tcPr>
          <w:p w14:paraId="7F6488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1785</w:t>
            </w:r>
          </w:p>
        </w:tc>
        <w:tc>
          <w:tcPr>
            <w:tcW w:w="242" w:type="pct"/>
            <w:tcBorders>
              <w:top w:val="nil"/>
              <w:left w:val="nil"/>
              <w:bottom w:val="single" w:sz="4" w:space="0" w:color="A6A6A6"/>
              <w:right w:val="single" w:sz="4" w:space="0" w:color="A6A6A6"/>
            </w:tcBorders>
            <w:shd w:val="clear" w:color="000000" w:fill="BFBFBF"/>
            <w:hideMark/>
          </w:tcPr>
          <w:p w14:paraId="4ED306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0BAD5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A91F6F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914B66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620B9F3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8" w:history="1">
              <w:r w:rsidR="00E34516" w:rsidRPr="00E34516">
                <w:rPr>
                  <w:rFonts w:ascii="Arial" w:hAnsi="Arial" w:cs="Arial"/>
                  <w:b/>
                  <w:bCs/>
                  <w:color w:val="0000FF"/>
                  <w:sz w:val="16"/>
                  <w:szCs w:val="16"/>
                  <w:u w:val="single"/>
                </w:rPr>
                <w:t>R4-2313470</w:t>
              </w:r>
            </w:hyperlink>
          </w:p>
        </w:tc>
        <w:tc>
          <w:tcPr>
            <w:tcW w:w="778" w:type="pct"/>
            <w:tcBorders>
              <w:top w:val="nil"/>
              <w:left w:val="nil"/>
              <w:bottom w:val="single" w:sz="4" w:space="0" w:color="A6A6A6"/>
              <w:right w:val="single" w:sz="4" w:space="0" w:color="A6A6A6"/>
            </w:tcBorders>
            <w:shd w:val="clear" w:color="auto" w:fill="auto"/>
            <w:hideMark/>
          </w:tcPr>
          <w:p w14:paraId="72E8B84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adding REFSENS for HD-FDD RedCap UE for band n105</w:t>
            </w:r>
          </w:p>
        </w:tc>
        <w:tc>
          <w:tcPr>
            <w:tcW w:w="365" w:type="pct"/>
            <w:tcBorders>
              <w:top w:val="nil"/>
              <w:left w:val="nil"/>
              <w:bottom w:val="single" w:sz="4" w:space="0" w:color="A6A6A6"/>
              <w:right w:val="single" w:sz="4" w:space="0" w:color="A6A6A6"/>
            </w:tcBorders>
            <w:shd w:val="clear" w:color="auto" w:fill="auto"/>
            <w:hideMark/>
          </w:tcPr>
          <w:p w14:paraId="64F37DA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C291AB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FF268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1AC1C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7.25.2</w:t>
            </w:r>
          </w:p>
        </w:tc>
        <w:tc>
          <w:tcPr>
            <w:tcW w:w="259" w:type="pct"/>
            <w:tcBorders>
              <w:top w:val="nil"/>
              <w:left w:val="nil"/>
              <w:bottom w:val="single" w:sz="4" w:space="0" w:color="A6A6A6"/>
              <w:right w:val="single" w:sz="4" w:space="0" w:color="A6A6A6"/>
            </w:tcBorders>
            <w:shd w:val="clear" w:color="auto" w:fill="auto"/>
            <w:hideMark/>
          </w:tcPr>
          <w:p w14:paraId="12DAB1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AC831B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5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D28377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0"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AE384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553816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1" w:history="1">
              <w:r w:rsidR="00E34516" w:rsidRPr="00E34516">
                <w:rPr>
                  <w:rFonts w:ascii="Arial" w:hAnsi="Arial" w:cs="Arial"/>
                  <w:b/>
                  <w:bCs/>
                  <w:color w:val="0000FF"/>
                  <w:sz w:val="16"/>
                  <w:szCs w:val="16"/>
                  <w:u w:val="single"/>
                </w:rPr>
                <w:t>NR_FDD_bands_R18_redcap-Core</w:t>
              </w:r>
            </w:hyperlink>
          </w:p>
        </w:tc>
        <w:tc>
          <w:tcPr>
            <w:tcW w:w="225" w:type="pct"/>
            <w:tcBorders>
              <w:top w:val="nil"/>
              <w:left w:val="nil"/>
              <w:bottom w:val="single" w:sz="4" w:space="0" w:color="A6A6A6"/>
              <w:right w:val="single" w:sz="4" w:space="0" w:color="A6A6A6"/>
            </w:tcBorders>
            <w:shd w:val="clear" w:color="000000" w:fill="BFBFBF"/>
            <w:hideMark/>
          </w:tcPr>
          <w:p w14:paraId="1F9917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1797</w:t>
            </w:r>
          </w:p>
        </w:tc>
        <w:tc>
          <w:tcPr>
            <w:tcW w:w="242" w:type="pct"/>
            <w:tcBorders>
              <w:top w:val="nil"/>
              <w:left w:val="nil"/>
              <w:bottom w:val="single" w:sz="4" w:space="0" w:color="A6A6A6"/>
              <w:right w:val="single" w:sz="4" w:space="0" w:color="A6A6A6"/>
            </w:tcBorders>
            <w:shd w:val="clear" w:color="000000" w:fill="BFBFBF"/>
            <w:hideMark/>
          </w:tcPr>
          <w:p w14:paraId="4F33E2C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8FC0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9C8027F"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DBF5270"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6AA749D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2" w:history="1">
              <w:r w:rsidR="00E34516" w:rsidRPr="00E34516">
                <w:rPr>
                  <w:rFonts w:ascii="Arial" w:hAnsi="Arial" w:cs="Arial"/>
                  <w:b/>
                  <w:bCs/>
                  <w:color w:val="0000FF"/>
                  <w:sz w:val="16"/>
                  <w:szCs w:val="16"/>
                  <w:u w:val="single"/>
                </w:rPr>
                <w:t>R4-2313547</w:t>
              </w:r>
            </w:hyperlink>
          </w:p>
        </w:tc>
        <w:tc>
          <w:tcPr>
            <w:tcW w:w="778" w:type="pct"/>
            <w:tcBorders>
              <w:top w:val="nil"/>
              <w:left w:val="nil"/>
              <w:bottom w:val="single" w:sz="4" w:space="0" w:color="A6A6A6"/>
              <w:right w:val="single" w:sz="4" w:space="0" w:color="A6A6A6"/>
            </w:tcBorders>
            <w:shd w:val="clear" w:color="auto" w:fill="auto"/>
            <w:hideMark/>
          </w:tcPr>
          <w:p w14:paraId="2EC899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38.101-1: Correction of CA_n5-n77 2UL IMD MSD test configuration</w:t>
            </w:r>
          </w:p>
        </w:tc>
        <w:tc>
          <w:tcPr>
            <w:tcW w:w="365" w:type="pct"/>
            <w:tcBorders>
              <w:top w:val="nil"/>
              <w:left w:val="nil"/>
              <w:bottom w:val="single" w:sz="4" w:space="0" w:color="A6A6A6"/>
              <w:right w:val="single" w:sz="4" w:space="0" w:color="A6A6A6"/>
            </w:tcBorders>
            <w:shd w:val="clear" w:color="auto" w:fill="auto"/>
            <w:hideMark/>
          </w:tcPr>
          <w:p w14:paraId="60B82F0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Qualcomm Inc.</w:t>
            </w:r>
          </w:p>
        </w:tc>
        <w:tc>
          <w:tcPr>
            <w:tcW w:w="202" w:type="pct"/>
            <w:tcBorders>
              <w:top w:val="nil"/>
              <w:left w:val="nil"/>
              <w:bottom w:val="single" w:sz="4" w:space="0" w:color="A6A6A6"/>
              <w:right w:val="single" w:sz="4" w:space="0" w:color="A6A6A6"/>
            </w:tcBorders>
            <w:shd w:val="clear" w:color="auto" w:fill="auto"/>
            <w:hideMark/>
          </w:tcPr>
          <w:p w14:paraId="14F2350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AEA35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6105A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6C6090C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F9EAB5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520C18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4" w:history="1">
              <w:r w:rsidR="00E34516" w:rsidRPr="00E34516">
                <w:rPr>
                  <w:rFonts w:ascii="Arial" w:hAnsi="Arial" w:cs="Arial"/>
                  <w:b/>
                  <w:bCs/>
                  <w:color w:val="0000FF"/>
                  <w:sz w:val="16"/>
                  <w:szCs w:val="16"/>
                  <w:u w:val="single"/>
                </w:rPr>
                <w:t>38.101-1</w:t>
              </w:r>
            </w:hyperlink>
          </w:p>
        </w:tc>
        <w:tc>
          <w:tcPr>
            <w:tcW w:w="246" w:type="pct"/>
            <w:tcBorders>
              <w:top w:val="nil"/>
              <w:left w:val="nil"/>
              <w:bottom w:val="single" w:sz="4" w:space="0" w:color="A6A6A6"/>
              <w:right w:val="single" w:sz="4" w:space="0" w:color="A6A6A6"/>
            </w:tcBorders>
            <w:shd w:val="clear" w:color="auto" w:fill="auto"/>
            <w:hideMark/>
          </w:tcPr>
          <w:p w14:paraId="24AC97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C35679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5"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77D33CE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1800</w:t>
            </w:r>
          </w:p>
        </w:tc>
        <w:tc>
          <w:tcPr>
            <w:tcW w:w="242" w:type="pct"/>
            <w:tcBorders>
              <w:top w:val="nil"/>
              <w:left w:val="nil"/>
              <w:bottom w:val="single" w:sz="4" w:space="0" w:color="A6A6A6"/>
              <w:right w:val="single" w:sz="4" w:space="0" w:color="A6A6A6"/>
            </w:tcBorders>
            <w:shd w:val="clear" w:color="000000" w:fill="BFBFBF"/>
            <w:hideMark/>
          </w:tcPr>
          <w:p w14:paraId="7DD372B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3E4640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5BDECF30"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6B6FACC" w14:textId="77777777" w:rsidTr="00E34516">
        <w:trPr>
          <w:trHeight w:val="400"/>
        </w:trPr>
        <w:tc>
          <w:tcPr>
            <w:tcW w:w="408" w:type="pct"/>
            <w:tcBorders>
              <w:top w:val="nil"/>
              <w:left w:val="single" w:sz="4" w:space="0" w:color="A6A6A6"/>
              <w:bottom w:val="single" w:sz="4" w:space="0" w:color="A6A6A6"/>
              <w:right w:val="single" w:sz="4" w:space="0" w:color="A6A6A6"/>
            </w:tcBorders>
            <w:shd w:val="clear" w:color="auto" w:fill="auto"/>
            <w:hideMark/>
          </w:tcPr>
          <w:p w14:paraId="7FCA38A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R4-2311103</w:t>
            </w:r>
          </w:p>
        </w:tc>
        <w:tc>
          <w:tcPr>
            <w:tcW w:w="778" w:type="pct"/>
            <w:tcBorders>
              <w:top w:val="nil"/>
              <w:left w:val="nil"/>
              <w:bottom w:val="single" w:sz="4" w:space="0" w:color="A6A6A6"/>
              <w:right w:val="single" w:sz="4" w:space="0" w:color="A6A6A6"/>
            </w:tcBorders>
            <w:shd w:val="clear" w:color="auto" w:fill="auto"/>
            <w:hideMark/>
          </w:tcPr>
          <w:p w14:paraId="0BED223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38.101-2 new combinations Rel-18 NR Intra-band</w:t>
            </w:r>
          </w:p>
        </w:tc>
        <w:tc>
          <w:tcPr>
            <w:tcW w:w="365" w:type="pct"/>
            <w:tcBorders>
              <w:top w:val="nil"/>
              <w:left w:val="nil"/>
              <w:bottom w:val="single" w:sz="4" w:space="0" w:color="A6A6A6"/>
              <w:right w:val="single" w:sz="4" w:space="0" w:color="A6A6A6"/>
            </w:tcBorders>
            <w:shd w:val="clear" w:color="auto" w:fill="auto"/>
            <w:hideMark/>
          </w:tcPr>
          <w:p w14:paraId="234631A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56ECC5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467E2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063572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7.9.1</w:t>
            </w:r>
          </w:p>
        </w:tc>
        <w:tc>
          <w:tcPr>
            <w:tcW w:w="259" w:type="pct"/>
            <w:tcBorders>
              <w:top w:val="nil"/>
              <w:left w:val="nil"/>
              <w:bottom w:val="single" w:sz="4" w:space="0" w:color="A6A6A6"/>
              <w:right w:val="single" w:sz="4" w:space="0" w:color="A6A6A6"/>
            </w:tcBorders>
            <w:shd w:val="clear" w:color="auto" w:fill="auto"/>
            <w:hideMark/>
          </w:tcPr>
          <w:p w14:paraId="6E1295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9F5D48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6E641B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7" w:history="1">
              <w:r w:rsidR="00E34516"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0A72DB3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34FFA5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8" w:history="1">
              <w:r w:rsidR="00E34516" w:rsidRPr="00E34516">
                <w:rPr>
                  <w:rFonts w:ascii="Arial" w:hAnsi="Arial" w:cs="Arial"/>
                  <w:b/>
                  <w:bCs/>
                  <w:color w:val="0000FF"/>
                  <w:sz w:val="16"/>
                  <w:szCs w:val="16"/>
                  <w:u w:val="single"/>
                </w:rPr>
                <w:t>NR_CA_R18_Intra</w:t>
              </w:r>
            </w:hyperlink>
          </w:p>
        </w:tc>
        <w:tc>
          <w:tcPr>
            <w:tcW w:w="225" w:type="pct"/>
            <w:tcBorders>
              <w:top w:val="nil"/>
              <w:left w:val="nil"/>
              <w:bottom w:val="single" w:sz="4" w:space="0" w:color="A6A6A6"/>
              <w:right w:val="single" w:sz="4" w:space="0" w:color="A6A6A6"/>
            </w:tcBorders>
            <w:shd w:val="clear" w:color="000000" w:fill="BFBFBF"/>
            <w:hideMark/>
          </w:tcPr>
          <w:p w14:paraId="5E4381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0621</w:t>
            </w:r>
          </w:p>
        </w:tc>
        <w:tc>
          <w:tcPr>
            <w:tcW w:w="242" w:type="pct"/>
            <w:tcBorders>
              <w:top w:val="nil"/>
              <w:left w:val="nil"/>
              <w:bottom w:val="single" w:sz="4" w:space="0" w:color="A6A6A6"/>
              <w:right w:val="single" w:sz="4" w:space="0" w:color="A6A6A6"/>
            </w:tcBorders>
            <w:shd w:val="clear" w:color="000000" w:fill="BFBFBF"/>
            <w:hideMark/>
          </w:tcPr>
          <w:p w14:paraId="5ED261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7F15A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13A5AB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1E42CC6"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4C00F3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69" w:history="1">
              <w:r w:rsidR="00E34516" w:rsidRPr="00E34516">
                <w:rPr>
                  <w:rFonts w:ascii="Arial" w:hAnsi="Arial" w:cs="Arial"/>
                  <w:b/>
                  <w:bCs/>
                  <w:color w:val="0000FF"/>
                  <w:sz w:val="16"/>
                  <w:szCs w:val="16"/>
                  <w:u w:val="single"/>
                </w:rPr>
                <w:t>R4-2311225</w:t>
              </w:r>
            </w:hyperlink>
          </w:p>
        </w:tc>
        <w:tc>
          <w:tcPr>
            <w:tcW w:w="778" w:type="pct"/>
            <w:tcBorders>
              <w:top w:val="nil"/>
              <w:left w:val="nil"/>
              <w:bottom w:val="single" w:sz="4" w:space="0" w:color="A6A6A6"/>
              <w:right w:val="single" w:sz="4" w:space="0" w:color="A6A6A6"/>
            </w:tcBorders>
            <w:shd w:val="clear" w:color="auto" w:fill="auto"/>
            <w:hideMark/>
          </w:tcPr>
          <w:p w14:paraId="4713B5A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38.101-2 18.2.0 Bug fixes for CA/DC tables</w:t>
            </w:r>
          </w:p>
        </w:tc>
        <w:tc>
          <w:tcPr>
            <w:tcW w:w="365" w:type="pct"/>
            <w:tcBorders>
              <w:top w:val="nil"/>
              <w:left w:val="nil"/>
              <w:bottom w:val="single" w:sz="4" w:space="0" w:color="A6A6A6"/>
              <w:right w:val="single" w:sz="4" w:space="0" w:color="A6A6A6"/>
            </w:tcBorders>
            <w:shd w:val="clear" w:color="auto" w:fill="auto"/>
            <w:hideMark/>
          </w:tcPr>
          <w:p w14:paraId="5A2C7BE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7799CAD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206B0D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5BAAD6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559C04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D64293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68DF09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1" w:history="1">
              <w:r w:rsidR="00E34516"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6E544B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2CFAB9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2" w:history="1">
              <w:r w:rsidR="00E34516"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63F62A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0624</w:t>
            </w:r>
          </w:p>
        </w:tc>
        <w:tc>
          <w:tcPr>
            <w:tcW w:w="242" w:type="pct"/>
            <w:tcBorders>
              <w:top w:val="nil"/>
              <w:left w:val="nil"/>
              <w:bottom w:val="single" w:sz="4" w:space="0" w:color="A6A6A6"/>
              <w:right w:val="single" w:sz="4" w:space="0" w:color="A6A6A6"/>
            </w:tcBorders>
            <w:shd w:val="clear" w:color="000000" w:fill="BFBFBF"/>
            <w:hideMark/>
          </w:tcPr>
          <w:p w14:paraId="75D4D2B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0A5757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697A00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2B0A35C8"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9969E9F"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R4-2312481</w:t>
            </w:r>
          </w:p>
        </w:tc>
        <w:tc>
          <w:tcPr>
            <w:tcW w:w="778" w:type="pct"/>
            <w:tcBorders>
              <w:top w:val="nil"/>
              <w:left w:val="nil"/>
              <w:bottom w:val="single" w:sz="4" w:space="0" w:color="A6A6A6"/>
              <w:right w:val="single" w:sz="4" w:space="0" w:color="A6A6A6"/>
            </w:tcBorders>
            <w:shd w:val="clear" w:color="auto" w:fill="auto"/>
            <w:hideMark/>
          </w:tcPr>
          <w:p w14:paraId="724FE2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38.101-2</w:t>
            </w:r>
          </w:p>
        </w:tc>
        <w:tc>
          <w:tcPr>
            <w:tcW w:w="365" w:type="pct"/>
            <w:tcBorders>
              <w:top w:val="nil"/>
              <w:left w:val="nil"/>
              <w:bottom w:val="single" w:sz="4" w:space="0" w:color="A6A6A6"/>
              <w:right w:val="single" w:sz="4" w:space="0" w:color="A6A6A6"/>
            </w:tcBorders>
            <w:shd w:val="clear" w:color="auto" w:fill="auto"/>
            <w:hideMark/>
          </w:tcPr>
          <w:p w14:paraId="7DAF217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42A34A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D74286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C3F170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5B62CA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7F5ABE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6D08E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4" w:history="1">
              <w:r w:rsidR="00E34516" w:rsidRPr="00E34516">
                <w:rPr>
                  <w:rFonts w:ascii="Arial" w:hAnsi="Arial" w:cs="Arial"/>
                  <w:b/>
                  <w:bCs/>
                  <w:color w:val="0000FF"/>
                  <w:sz w:val="16"/>
                  <w:szCs w:val="16"/>
                  <w:u w:val="single"/>
                </w:rPr>
                <w:t>38.101-2</w:t>
              </w:r>
            </w:hyperlink>
          </w:p>
        </w:tc>
        <w:tc>
          <w:tcPr>
            <w:tcW w:w="246" w:type="pct"/>
            <w:tcBorders>
              <w:top w:val="nil"/>
              <w:left w:val="nil"/>
              <w:bottom w:val="single" w:sz="4" w:space="0" w:color="A6A6A6"/>
              <w:right w:val="single" w:sz="4" w:space="0" w:color="A6A6A6"/>
            </w:tcBorders>
            <w:shd w:val="clear" w:color="auto" w:fill="auto"/>
            <w:hideMark/>
          </w:tcPr>
          <w:p w14:paraId="29FDF03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DF458E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5"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720251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0633</w:t>
            </w:r>
          </w:p>
        </w:tc>
        <w:tc>
          <w:tcPr>
            <w:tcW w:w="242" w:type="pct"/>
            <w:tcBorders>
              <w:top w:val="nil"/>
              <w:left w:val="nil"/>
              <w:bottom w:val="single" w:sz="4" w:space="0" w:color="A6A6A6"/>
              <w:right w:val="single" w:sz="4" w:space="0" w:color="A6A6A6"/>
            </w:tcBorders>
            <w:shd w:val="clear" w:color="000000" w:fill="BFBFBF"/>
            <w:hideMark/>
          </w:tcPr>
          <w:p w14:paraId="5DF8E56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0869C1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71E936B"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BA4FAC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1BDFF31"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R4-2311106</w:t>
            </w:r>
          </w:p>
        </w:tc>
        <w:tc>
          <w:tcPr>
            <w:tcW w:w="778" w:type="pct"/>
            <w:tcBorders>
              <w:top w:val="nil"/>
              <w:left w:val="nil"/>
              <w:bottom w:val="single" w:sz="4" w:space="0" w:color="A6A6A6"/>
              <w:right w:val="single" w:sz="4" w:space="0" w:color="A6A6A6"/>
            </w:tcBorders>
            <w:shd w:val="clear" w:color="auto" w:fill="auto"/>
            <w:hideMark/>
          </w:tcPr>
          <w:p w14:paraId="30F3C3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38.101-3 new combinations Rel-18 EN-DC HPUE</w:t>
            </w:r>
          </w:p>
        </w:tc>
        <w:tc>
          <w:tcPr>
            <w:tcW w:w="365" w:type="pct"/>
            <w:tcBorders>
              <w:top w:val="nil"/>
              <w:left w:val="nil"/>
              <w:bottom w:val="single" w:sz="4" w:space="0" w:color="A6A6A6"/>
              <w:right w:val="single" w:sz="4" w:space="0" w:color="A6A6A6"/>
            </w:tcBorders>
            <w:shd w:val="clear" w:color="auto" w:fill="auto"/>
            <w:hideMark/>
          </w:tcPr>
          <w:p w14:paraId="12AD86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2602EE2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976556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BB671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7.17.1</w:t>
            </w:r>
          </w:p>
        </w:tc>
        <w:tc>
          <w:tcPr>
            <w:tcW w:w="259" w:type="pct"/>
            <w:tcBorders>
              <w:top w:val="nil"/>
              <w:left w:val="nil"/>
              <w:bottom w:val="single" w:sz="4" w:space="0" w:color="A6A6A6"/>
              <w:right w:val="single" w:sz="4" w:space="0" w:color="A6A6A6"/>
            </w:tcBorders>
            <w:shd w:val="clear" w:color="auto" w:fill="auto"/>
            <w:hideMark/>
          </w:tcPr>
          <w:p w14:paraId="113DB5C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773E9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4D7EC1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7"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6A88CCD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D279E4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8" w:history="1">
              <w:r w:rsidR="00E34516" w:rsidRPr="00E34516">
                <w:rPr>
                  <w:rFonts w:ascii="Arial" w:hAnsi="Arial" w:cs="Arial"/>
                  <w:b/>
                  <w:bCs/>
                  <w:color w:val="0000FF"/>
                  <w:sz w:val="16"/>
                  <w:szCs w:val="16"/>
                  <w:u w:val="single"/>
                </w:rPr>
                <w:t>HPUE_FR1_DC_LTE_NR_R18</w:t>
              </w:r>
            </w:hyperlink>
          </w:p>
        </w:tc>
        <w:tc>
          <w:tcPr>
            <w:tcW w:w="225" w:type="pct"/>
            <w:tcBorders>
              <w:top w:val="nil"/>
              <w:left w:val="nil"/>
              <w:bottom w:val="single" w:sz="4" w:space="0" w:color="A6A6A6"/>
              <w:right w:val="single" w:sz="4" w:space="0" w:color="A6A6A6"/>
            </w:tcBorders>
            <w:shd w:val="clear" w:color="000000" w:fill="BFBFBF"/>
            <w:hideMark/>
          </w:tcPr>
          <w:p w14:paraId="13EF4C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0981</w:t>
            </w:r>
          </w:p>
        </w:tc>
        <w:tc>
          <w:tcPr>
            <w:tcW w:w="242" w:type="pct"/>
            <w:tcBorders>
              <w:top w:val="nil"/>
              <w:left w:val="nil"/>
              <w:bottom w:val="single" w:sz="4" w:space="0" w:color="A6A6A6"/>
              <w:right w:val="single" w:sz="4" w:space="0" w:color="A6A6A6"/>
            </w:tcBorders>
            <w:shd w:val="clear" w:color="000000" w:fill="BFBFBF"/>
            <w:hideMark/>
          </w:tcPr>
          <w:p w14:paraId="5E5F53F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A25D14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7DA456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B16BC5E"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3364C6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79" w:history="1">
              <w:r w:rsidR="00E34516" w:rsidRPr="00E34516">
                <w:rPr>
                  <w:rFonts w:ascii="Arial" w:hAnsi="Arial" w:cs="Arial"/>
                  <w:b/>
                  <w:bCs/>
                  <w:color w:val="0000FF"/>
                  <w:sz w:val="16"/>
                  <w:szCs w:val="16"/>
                  <w:u w:val="single"/>
                </w:rPr>
                <w:t>R4-2311226</w:t>
              </w:r>
            </w:hyperlink>
          </w:p>
        </w:tc>
        <w:tc>
          <w:tcPr>
            <w:tcW w:w="778" w:type="pct"/>
            <w:tcBorders>
              <w:top w:val="nil"/>
              <w:left w:val="nil"/>
              <w:bottom w:val="single" w:sz="4" w:space="0" w:color="A6A6A6"/>
              <w:right w:val="single" w:sz="4" w:space="0" w:color="A6A6A6"/>
            </w:tcBorders>
            <w:shd w:val="clear" w:color="auto" w:fill="auto"/>
            <w:hideMark/>
          </w:tcPr>
          <w:p w14:paraId="151E2B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38.101-3 18.2.0 Bug fixes for CA/DC tables</w:t>
            </w:r>
          </w:p>
        </w:tc>
        <w:tc>
          <w:tcPr>
            <w:tcW w:w="365" w:type="pct"/>
            <w:tcBorders>
              <w:top w:val="nil"/>
              <w:left w:val="nil"/>
              <w:bottom w:val="single" w:sz="4" w:space="0" w:color="A6A6A6"/>
              <w:right w:val="single" w:sz="4" w:space="0" w:color="A6A6A6"/>
            </w:tcBorders>
            <w:shd w:val="clear" w:color="auto" w:fill="auto"/>
            <w:hideMark/>
          </w:tcPr>
          <w:p w14:paraId="418A6C9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Apple</w:t>
            </w:r>
          </w:p>
        </w:tc>
        <w:tc>
          <w:tcPr>
            <w:tcW w:w="202" w:type="pct"/>
            <w:tcBorders>
              <w:top w:val="nil"/>
              <w:left w:val="nil"/>
              <w:bottom w:val="single" w:sz="4" w:space="0" w:color="A6A6A6"/>
              <w:right w:val="single" w:sz="4" w:space="0" w:color="A6A6A6"/>
            </w:tcBorders>
            <w:shd w:val="clear" w:color="auto" w:fill="auto"/>
            <w:hideMark/>
          </w:tcPr>
          <w:p w14:paraId="7673C07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51AC05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F5433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w:t>
            </w:r>
          </w:p>
        </w:tc>
        <w:tc>
          <w:tcPr>
            <w:tcW w:w="259" w:type="pct"/>
            <w:tcBorders>
              <w:top w:val="nil"/>
              <w:left w:val="nil"/>
              <w:bottom w:val="single" w:sz="4" w:space="0" w:color="A6A6A6"/>
              <w:right w:val="single" w:sz="4" w:space="0" w:color="A6A6A6"/>
            </w:tcBorders>
            <w:shd w:val="clear" w:color="auto" w:fill="auto"/>
            <w:hideMark/>
          </w:tcPr>
          <w:p w14:paraId="6C5862C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15D29D8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BF1014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1"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77CBE3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3F4E09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2" w:history="1">
              <w:r w:rsidR="00E34516" w:rsidRPr="00E34516">
                <w:rPr>
                  <w:rFonts w:ascii="Arial" w:hAnsi="Arial" w:cs="Arial"/>
                  <w:b/>
                  <w:bCs/>
                  <w:color w:val="0000FF"/>
                  <w:sz w:val="16"/>
                  <w:szCs w:val="16"/>
                  <w:u w:val="single"/>
                </w:rPr>
                <w:t>NR_CADC_R18_yBDL_xBUL-Core</w:t>
              </w:r>
            </w:hyperlink>
          </w:p>
        </w:tc>
        <w:tc>
          <w:tcPr>
            <w:tcW w:w="225" w:type="pct"/>
            <w:tcBorders>
              <w:top w:val="nil"/>
              <w:left w:val="nil"/>
              <w:bottom w:val="single" w:sz="4" w:space="0" w:color="A6A6A6"/>
              <w:right w:val="single" w:sz="4" w:space="0" w:color="A6A6A6"/>
            </w:tcBorders>
            <w:shd w:val="clear" w:color="000000" w:fill="BFBFBF"/>
            <w:hideMark/>
          </w:tcPr>
          <w:p w14:paraId="44587EF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0985</w:t>
            </w:r>
          </w:p>
        </w:tc>
        <w:tc>
          <w:tcPr>
            <w:tcW w:w="242" w:type="pct"/>
            <w:tcBorders>
              <w:top w:val="nil"/>
              <w:left w:val="nil"/>
              <w:bottom w:val="single" w:sz="4" w:space="0" w:color="A6A6A6"/>
              <w:right w:val="single" w:sz="4" w:space="0" w:color="A6A6A6"/>
            </w:tcBorders>
            <w:shd w:val="clear" w:color="000000" w:fill="BFBFBF"/>
            <w:hideMark/>
          </w:tcPr>
          <w:p w14:paraId="120C4EA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D31627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6A9B18E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CD6107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12453E5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3" w:history="1">
              <w:r w:rsidR="00E34516" w:rsidRPr="00E34516">
                <w:rPr>
                  <w:rFonts w:ascii="Arial" w:hAnsi="Arial" w:cs="Arial"/>
                  <w:b/>
                  <w:bCs/>
                  <w:color w:val="0000FF"/>
                  <w:sz w:val="16"/>
                  <w:szCs w:val="16"/>
                  <w:u w:val="single"/>
                </w:rPr>
                <w:t>R4-2311479</w:t>
              </w:r>
            </w:hyperlink>
          </w:p>
        </w:tc>
        <w:tc>
          <w:tcPr>
            <w:tcW w:w="778" w:type="pct"/>
            <w:tcBorders>
              <w:top w:val="nil"/>
              <w:left w:val="nil"/>
              <w:bottom w:val="single" w:sz="4" w:space="0" w:color="A6A6A6"/>
              <w:right w:val="single" w:sz="4" w:space="0" w:color="A6A6A6"/>
            </w:tcBorders>
            <w:shd w:val="clear" w:color="auto" w:fill="auto"/>
            <w:hideMark/>
          </w:tcPr>
          <w:p w14:paraId="0574469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DC_7A-28A_n38A-n78A missing fallback</w:t>
            </w:r>
          </w:p>
        </w:tc>
        <w:tc>
          <w:tcPr>
            <w:tcW w:w="365" w:type="pct"/>
            <w:tcBorders>
              <w:top w:val="nil"/>
              <w:left w:val="nil"/>
              <w:bottom w:val="single" w:sz="4" w:space="0" w:color="A6A6A6"/>
              <w:right w:val="single" w:sz="4" w:space="0" w:color="A6A6A6"/>
            </w:tcBorders>
            <w:shd w:val="clear" w:color="auto" w:fill="auto"/>
            <w:hideMark/>
          </w:tcPr>
          <w:p w14:paraId="58C4422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Telefonica</w:t>
            </w:r>
          </w:p>
        </w:tc>
        <w:tc>
          <w:tcPr>
            <w:tcW w:w="202" w:type="pct"/>
            <w:tcBorders>
              <w:top w:val="nil"/>
              <w:left w:val="nil"/>
              <w:bottom w:val="single" w:sz="4" w:space="0" w:color="A6A6A6"/>
              <w:right w:val="single" w:sz="4" w:space="0" w:color="A6A6A6"/>
            </w:tcBorders>
            <w:shd w:val="clear" w:color="auto" w:fill="auto"/>
            <w:hideMark/>
          </w:tcPr>
          <w:p w14:paraId="7C29C5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99727A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6DA647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7.6.2</w:t>
            </w:r>
          </w:p>
        </w:tc>
        <w:tc>
          <w:tcPr>
            <w:tcW w:w="259" w:type="pct"/>
            <w:tcBorders>
              <w:top w:val="nil"/>
              <w:left w:val="nil"/>
              <w:bottom w:val="single" w:sz="4" w:space="0" w:color="A6A6A6"/>
              <w:right w:val="single" w:sz="4" w:space="0" w:color="A6A6A6"/>
            </w:tcBorders>
            <w:shd w:val="clear" w:color="auto" w:fill="auto"/>
            <w:hideMark/>
          </w:tcPr>
          <w:p w14:paraId="634D787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2E13F08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4"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E006AA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5"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10948B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C36599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6" w:history="1">
              <w:r w:rsidR="00E34516" w:rsidRPr="00E34516">
                <w:rPr>
                  <w:rFonts w:ascii="Arial" w:hAnsi="Arial" w:cs="Arial"/>
                  <w:b/>
                  <w:bCs/>
                  <w:color w:val="0000FF"/>
                  <w:sz w:val="16"/>
                  <w:szCs w:val="16"/>
                  <w:u w:val="single"/>
                </w:rPr>
                <w:t>DC_R18_xBLTE_2BNR_yDL2UL-Core</w:t>
              </w:r>
            </w:hyperlink>
          </w:p>
        </w:tc>
        <w:tc>
          <w:tcPr>
            <w:tcW w:w="225" w:type="pct"/>
            <w:tcBorders>
              <w:top w:val="nil"/>
              <w:left w:val="nil"/>
              <w:bottom w:val="single" w:sz="4" w:space="0" w:color="A6A6A6"/>
              <w:right w:val="single" w:sz="4" w:space="0" w:color="A6A6A6"/>
            </w:tcBorders>
            <w:shd w:val="clear" w:color="000000" w:fill="BFBFBF"/>
            <w:hideMark/>
          </w:tcPr>
          <w:p w14:paraId="2C188F1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0987</w:t>
            </w:r>
          </w:p>
        </w:tc>
        <w:tc>
          <w:tcPr>
            <w:tcW w:w="242" w:type="pct"/>
            <w:tcBorders>
              <w:top w:val="nil"/>
              <w:left w:val="nil"/>
              <w:bottom w:val="single" w:sz="4" w:space="0" w:color="A6A6A6"/>
              <w:right w:val="single" w:sz="4" w:space="0" w:color="A6A6A6"/>
            </w:tcBorders>
            <w:shd w:val="clear" w:color="000000" w:fill="BFBFBF"/>
            <w:hideMark/>
          </w:tcPr>
          <w:p w14:paraId="453532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4DF42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F</w:t>
            </w:r>
          </w:p>
        </w:tc>
        <w:tc>
          <w:tcPr>
            <w:tcW w:w="318" w:type="pct"/>
            <w:tcBorders>
              <w:top w:val="nil"/>
              <w:left w:val="nil"/>
              <w:bottom w:val="nil"/>
              <w:right w:val="nil"/>
            </w:tcBorders>
            <w:shd w:val="clear" w:color="auto" w:fill="auto"/>
            <w:noWrap/>
            <w:vAlign w:val="bottom"/>
            <w:hideMark/>
          </w:tcPr>
          <w:p w14:paraId="240AC93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0FA2F8D"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4B422B4D"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R4-2311761</w:t>
            </w:r>
          </w:p>
        </w:tc>
        <w:tc>
          <w:tcPr>
            <w:tcW w:w="778" w:type="pct"/>
            <w:tcBorders>
              <w:top w:val="nil"/>
              <w:left w:val="nil"/>
              <w:bottom w:val="single" w:sz="4" w:space="0" w:color="A6A6A6"/>
              <w:right w:val="single" w:sz="4" w:space="0" w:color="A6A6A6"/>
            </w:tcBorders>
            <w:shd w:val="clear" w:color="auto" w:fill="auto"/>
            <w:hideMark/>
          </w:tcPr>
          <w:p w14:paraId="4483F7C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xml:space="preserve">Big CR on introduction of completed band combinations in DC_R18_xBLTE_2BNR_yDL2UL </w:t>
            </w:r>
          </w:p>
        </w:tc>
        <w:tc>
          <w:tcPr>
            <w:tcW w:w="365" w:type="pct"/>
            <w:tcBorders>
              <w:top w:val="nil"/>
              <w:left w:val="nil"/>
              <w:bottom w:val="single" w:sz="4" w:space="0" w:color="A6A6A6"/>
              <w:right w:val="single" w:sz="4" w:space="0" w:color="A6A6A6"/>
            </w:tcBorders>
            <w:shd w:val="clear" w:color="auto" w:fill="auto"/>
            <w:hideMark/>
          </w:tcPr>
          <w:p w14:paraId="15C62A4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LG Electronics Deutschland</w:t>
            </w:r>
          </w:p>
        </w:tc>
        <w:tc>
          <w:tcPr>
            <w:tcW w:w="202" w:type="pct"/>
            <w:tcBorders>
              <w:top w:val="nil"/>
              <w:left w:val="nil"/>
              <w:bottom w:val="single" w:sz="4" w:space="0" w:color="A6A6A6"/>
              <w:right w:val="single" w:sz="4" w:space="0" w:color="A6A6A6"/>
            </w:tcBorders>
            <w:shd w:val="clear" w:color="auto" w:fill="auto"/>
            <w:hideMark/>
          </w:tcPr>
          <w:p w14:paraId="6E4F844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B91BB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0E09F5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7.6.1</w:t>
            </w:r>
          </w:p>
        </w:tc>
        <w:tc>
          <w:tcPr>
            <w:tcW w:w="259" w:type="pct"/>
            <w:tcBorders>
              <w:top w:val="nil"/>
              <w:left w:val="nil"/>
              <w:bottom w:val="single" w:sz="4" w:space="0" w:color="A6A6A6"/>
              <w:right w:val="single" w:sz="4" w:space="0" w:color="A6A6A6"/>
            </w:tcBorders>
            <w:shd w:val="clear" w:color="auto" w:fill="auto"/>
            <w:hideMark/>
          </w:tcPr>
          <w:p w14:paraId="644DC44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66F419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7"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53506D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8"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E553C8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6FFE4A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89" w:history="1">
              <w:r w:rsidR="00E34516" w:rsidRPr="00E34516">
                <w:rPr>
                  <w:rFonts w:ascii="Arial" w:hAnsi="Arial" w:cs="Arial"/>
                  <w:b/>
                  <w:bCs/>
                  <w:color w:val="0000FF"/>
                  <w:sz w:val="16"/>
                  <w:szCs w:val="16"/>
                  <w:u w:val="single"/>
                </w:rPr>
                <w:t>DC_R18_xBLTE_2BNR_yDL2UL-Core</w:t>
              </w:r>
            </w:hyperlink>
          </w:p>
        </w:tc>
        <w:tc>
          <w:tcPr>
            <w:tcW w:w="225" w:type="pct"/>
            <w:tcBorders>
              <w:top w:val="nil"/>
              <w:left w:val="nil"/>
              <w:bottom w:val="single" w:sz="4" w:space="0" w:color="A6A6A6"/>
              <w:right w:val="single" w:sz="4" w:space="0" w:color="A6A6A6"/>
            </w:tcBorders>
            <w:shd w:val="clear" w:color="000000" w:fill="BFBFBF"/>
            <w:hideMark/>
          </w:tcPr>
          <w:p w14:paraId="61F2C94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0988</w:t>
            </w:r>
          </w:p>
        </w:tc>
        <w:tc>
          <w:tcPr>
            <w:tcW w:w="242" w:type="pct"/>
            <w:tcBorders>
              <w:top w:val="nil"/>
              <w:left w:val="nil"/>
              <w:bottom w:val="single" w:sz="4" w:space="0" w:color="A6A6A6"/>
              <w:right w:val="single" w:sz="4" w:space="0" w:color="A6A6A6"/>
            </w:tcBorders>
            <w:shd w:val="clear" w:color="000000" w:fill="BFBFBF"/>
            <w:hideMark/>
          </w:tcPr>
          <w:p w14:paraId="3A21A6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80ADA2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135FE5A9"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896BC2E"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8FF260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R4-2311955</w:t>
            </w:r>
          </w:p>
        </w:tc>
        <w:tc>
          <w:tcPr>
            <w:tcW w:w="778" w:type="pct"/>
            <w:tcBorders>
              <w:top w:val="nil"/>
              <w:left w:val="nil"/>
              <w:bottom w:val="single" w:sz="4" w:space="0" w:color="A6A6A6"/>
              <w:right w:val="single" w:sz="4" w:space="0" w:color="A6A6A6"/>
            </w:tcBorders>
            <w:shd w:val="clear" w:color="auto" w:fill="auto"/>
            <w:hideMark/>
          </w:tcPr>
          <w:p w14:paraId="6F6324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on introduction of completed  DC of x LTE bands and y NR bands with z bands DL and 3 bands UL</w:t>
            </w:r>
          </w:p>
        </w:tc>
        <w:tc>
          <w:tcPr>
            <w:tcW w:w="365" w:type="pct"/>
            <w:tcBorders>
              <w:top w:val="nil"/>
              <w:left w:val="nil"/>
              <w:bottom w:val="single" w:sz="4" w:space="0" w:color="A6A6A6"/>
              <w:right w:val="single" w:sz="4" w:space="0" w:color="A6A6A6"/>
            </w:tcBorders>
            <w:shd w:val="clear" w:color="auto" w:fill="auto"/>
            <w:hideMark/>
          </w:tcPr>
          <w:p w14:paraId="496CC49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Samsung</w:t>
            </w:r>
          </w:p>
        </w:tc>
        <w:tc>
          <w:tcPr>
            <w:tcW w:w="202" w:type="pct"/>
            <w:tcBorders>
              <w:top w:val="nil"/>
              <w:left w:val="nil"/>
              <w:bottom w:val="single" w:sz="4" w:space="0" w:color="A6A6A6"/>
              <w:right w:val="single" w:sz="4" w:space="0" w:color="A6A6A6"/>
            </w:tcBorders>
            <w:shd w:val="clear" w:color="auto" w:fill="auto"/>
            <w:hideMark/>
          </w:tcPr>
          <w:p w14:paraId="6CBF02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6D4237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362665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7.8.1</w:t>
            </w:r>
          </w:p>
        </w:tc>
        <w:tc>
          <w:tcPr>
            <w:tcW w:w="259" w:type="pct"/>
            <w:tcBorders>
              <w:top w:val="nil"/>
              <w:left w:val="nil"/>
              <w:bottom w:val="single" w:sz="4" w:space="0" w:color="A6A6A6"/>
              <w:right w:val="single" w:sz="4" w:space="0" w:color="A6A6A6"/>
            </w:tcBorders>
            <w:shd w:val="clear" w:color="auto" w:fill="auto"/>
            <w:hideMark/>
          </w:tcPr>
          <w:p w14:paraId="30FC57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5BC87CF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0"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56E294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1"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5E3363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47F57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2" w:history="1">
              <w:r w:rsidR="00E34516" w:rsidRPr="00E34516">
                <w:rPr>
                  <w:rFonts w:ascii="Arial" w:hAnsi="Arial" w:cs="Arial"/>
                  <w:b/>
                  <w:bCs/>
                  <w:color w:val="0000FF"/>
                  <w:sz w:val="16"/>
                  <w:szCs w:val="16"/>
                  <w:u w:val="single"/>
                </w:rPr>
                <w:t>DC_R18_xBLTE_yBNR_zDL3UL-Core</w:t>
              </w:r>
            </w:hyperlink>
          </w:p>
        </w:tc>
        <w:tc>
          <w:tcPr>
            <w:tcW w:w="225" w:type="pct"/>
            <w:tcBorders>
              <w:top w:val="nil"/>
              <w:left w:val="nil"/>
              <w:bottom w:val="single" w:sz="4" w:space="0" w:color="A6A6A6"/>
              <w:right w:val="single" w:sz="4" w:space="0" w:color="A6A6A6"/>
            </w:tcBorders>
            <w:shd w:val="clear" w:color="000000" w:fill="BFBFBF"/>
            <w:hideMark/>
          </w:tcPr>
          <w:p w14:paraId="543BF32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0999</w:t>
            </w:r>
          </w:p>
        </w:tc>
        <w:tc>
          <w:tcPr>
            <w:tcW w:w="242" w:type="pct"/>
            <w:tcBorders>
              <w:top w:val="nil"/>
              <w:left w:val="nil"/>
              <w:bottom w:val="single" w:sz="4" w:space="0" w:color="A6A6A6"/>
              <w:right w:val="single" w:sz="4" w:space="0" w:color="A6A6A6"/>
            </w:tcBorders>
            <w:shd w:val="clear" w:color="000000" w:fill="BFBFBF"/>
            <w:hideMark/>
          </w:tcPr>
          <w:p w14:paraId="1AEC00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AD086F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CD73EF2"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F92D044"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59BE0AA0"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R4-2312325</w:t>
            </w:r>
          </w:p>
        </w:tc>
        <w:tc>
          <w:tcPr>
            <w:tcW w:w="778" w:type="pct"/>
            <w:tcBorders>
              <w:top w:val="nil"/>
              <w:left w:val="nil"/>
              <w:bottom w:val="single" w:sz="4" w:space="0" w:color="A6A6A6"/>
              <w:right w:val="single" w:sz="4" w:space="0" w:color="A6A6A6"/>
            </w:tcBorders>
            <w:shd w:val="clear" w:color="auto" w:fill="auto"/>
            <w:hideMark/>
          </w:tcPr>
          <w:p w14:paraId="6AAA74C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on introduction of completed DC of 2 bands LTE and 1 band NR from RAN4#108 into TS 38.101-3</w:t>
            </w:r>
          </w:p>
        </w:tc>
        <w:tc>
          <w:tcPr>
            <w:tcW w:w="365" w:type="pct"/>
            <w:tcBorders>
              <w:top w:val="nil"/>
              <w:left w:val="nil"/>
              <w:bottom w:val="single" w:sz="4" w:space="0" w:color="A6A6A6"/>
              <w:right w:val="single" w:sz="4" w:space="0" w:color="A6A6A6"/>
            </w:tcBorders>
            <w:shd w:val="clear" w:color="auto" w:fill="auto"/>
            <w:hideMark/>
          </w:tcPr>
          <w:p w14:paraId="284E587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Huawei, HiSilicon</w:t>
            </w:r>
          </w:p>
        </w:tc>
        <w:tc>
          <w:tcPr>
            <w:tcW w:w="202" w:type="pct"/>
            <w:tcBorders>
              <w:top w:val="nil"/>
              <w:left w:val="nil"/>
              <w:bottom w:val="single" w:sz="4" w:space="0" w:color="A6A6A6"/>
              <w:right w:val="single" w:sz="4" w:space="0" w:color="A6A6A6"/>
            </w:tcBorders>
            <w:shd w:val="clear" w:color="auto" w:fill="auto"/>
            <w:hideMark/>
          </w:tcPr>
          <w:p w14:paraId="60A4E88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17A7E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434788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7.4.1</w:t>
            </w:r>
          </w:p>
        </w:tc>
        <w:tc>
          <w:tcPr>
            <w:tcW w:w="259" w:type="pct"/>
            <w:tcBorders>
              <w:top w:val="nil"/>
              <w:left w:val="nil"/>
              <w:bottom w:val="single" w:sz="4" w:space="0" w:color="A6A6A6"/>
              <w:right w:val="single" w:sz="4" w:space="0" w:color="A6A6A6"/>
            </w:tcBorders>
            <w:shd w:val="clear" w:color="auto" w:fill="auto"/>
            <w:hideMark/>
          </w:tcPr>
          <w:p w14:paraId="2A4A602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2583AE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DD844E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4"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3CD8000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584E5A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5" w:history="1">
              <w:r w:rsidR="00E34516" w:rsidRPr="00E34516">
                <w:rPr>
                  <w:rFonts w:ascii="Arial" w:hAnsi="Arial" w:cs="Arial"/>
                  <w:b/>
                  <w:bCs/>
                  <w:color w:val="0000FF"/>
                  <w:sz w:val="16"/>
                  <w:szCs w:val="16"/>
                  <w:u w:val="single"/>
                </w:rPr>
                <w:t>DC_R18_2BLTE_1BNR_3DL2UL</w:t>
              </w:r>
            </w:hyperlink>
          </w:p>
        </w:tc>
        <w:tc>
          <w:tcPr>
            <w:tcW w:w="225" w:type="pct"/>
            <w:tcBorders>
              <w:top w:val="nil"/>
              <w:left w:val="nil"/>
              <w:bottom w:val="single" w:sz="4" w:space="0" w:color="A6A6A6"/>
              <w:right w:val="single" w:sz="4" w:space="0" w:color="A6A6A6"/>
            </w:tcBorders>
            <w:shd w:val="clear" w:color="000000" w:fill="BFBFBF"/>
            <w:hideMark/>
          </w:tcPr>
          <w:p w14:paraId="166C0A5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1003</w:t>
            </w:r>
          </w:p>
        </w:tc>
        <w:tc>
          <w:tcPr>
            <w:tcW w:w="242" w:type="pct"/>
            <w:tcBorders>
              <w:top w:val="nil"/>
              <w:left w:val="nil"/>
              <w:bottom w:val="single" w:sz="4" w:space="0" w:color="A6A6A6"/>
              <w:right w:val="single" w:sz="4" w:space="0" w:color="A6A6A6"/>
            </w:tcBorders>
            <w:shd w:val="clear" w:color="000000" w:fill="BFBFBF"/>
            <w:hideMark/>
          </w:tcPr>
          <w:p w14:paraId="49D5AC6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543F4D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B149487"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19C5ACB"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5E4C96A5"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R4-2312482</w:t>
            </w:r>
          </w:p>
        </w:tc>
        <w:tc>
          <w:tcPr>
            <w:tcW w:w="778" w:type="pct"/>
            <w:tcBorders>
              <w:top w:val="nil"/>
              <w:left w:val="nil"/>
              <w:bottom w:val="single" w:sz="4" w:space="0" w:color="A6A6A6"/>
              <w:right w:val="single" w:sz="4" w:space="0" w:color="A6A6A6"/>
            </w:tcBorders>
            <w:shd w:val="clear" w:color="auto" w:fill="auto"/>
            <w:hideMark/>
          </w:tcPr>
          <w:p w14:paraId="3B3C1EE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 band CA DC combinations for 2 bands DL with up to 2 bands UL into TS 38.101-3</w:t>
            </w:r>
          </w:p>
        </w:tc>
        <w:tc>
          <w:tcPr>
            <w:tcW w:w="365" w:type="pct"/>
            <w:tcBorders>
              <w:top w:val="nil"/>
              <w:left w:val="nil"/>
              <w:bottom w:val="single" w:sz="4" w:space="0" w:color="A6A6A6"/>
              <w:right w:val="single" w:sz="4" w:space="0" w:color="A6A6A6"/>
            </w:tcBorders>
            <w:shd w:val="clear" w:color="auto" w:fill="auto"/>
            <w:hideMark/>
          </w:tcPr>
          <w:p w14:paraId="0C7A00B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3F798D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540A7F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C7984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7.10.1</w:t>
            </w:r>
          </w:p>
        </w:tc>
        <w:tc>
          <w:tcPr>
            <w:tcW w:w="259" w:type="pct"/>
            <w:tcBorders>
              <w:top w:val="nil"/>
              <w:left w:val="nil"/>
              <w:bottom w:val="single" w:sz="4" w:space="0" w:color="A6A6A6"/>
              <w:right w:val="single" w:sz="4" w:space="0" w:color="A6A6A6"/>
            </w:tcBorders>
            <w:shd w:val="clear" w:color="auto" w:fill="auto"/>
            <w:hideMark/>
          </w:tcPr>
          <w:p w14:paraId="2CDF07C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33A9FD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6"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7B11905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7"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6BDBC9D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9DAA19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8" w:history="1">
              <w:r w:rsidR="00E34516" w:rsidRPr="00E34516">
                <w:rPr>
                  <w:rFonts w:ascii="Arial" w:hAnsi="Arial" w:cs="Arial"/>
                  <w:b/>
                  <w:bCs/>
                  <w:color w:val="0000FF"/>
                  <w:sz w:val="16"/>
                  <w:szCs w:val="16"/>
                  <w:u w:val="single"/>
                </w:rPr>
                <w:t>NR_CADC_R18_2BDL_xBUL-Core</w:t>
              </w:r>
            </w:hyperlink>
          </w:p>
        </w:tc>
        <w:tc>
          <w:tcPr>
            <w:tcW w:w="225" w:type="pct"/>
            <w:tcBorders>
              <w:top w:val="nil"/>
              <w:left w:val="nil"/>
              <w:bottom w:val="single" w:sz="4" w:space="0" w:color="A6A6A6"/>
              <w:right w:val="single" w:sz="4" w:space="0" w:color="A6A6A6"/>
            </w:tcBorders>
            <w:shd w:val="clear" w:color="000000" w:fill="BFBFBF"/>
            <w:hideMark/>
          </w:tcPr>
          <w:p w14:paraId="03769E3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1010</w:t>
            </w:r>
          </w:p>
        </w:tc>
        <w:tc>
          <w:tcPr>
            <w:tcW w:w="242" w:type="pct"/>
            <w:tcBorders>
              <w:top w:val="nil"/>
              <w:left w:val="nil"/>
              <w:bottom w:val="single" w:sz="4" w:space="0" w:color="A6A6A6"/>
              <w:right w:val="single" w:sz="4" w:space="0" w:color="A6A6A6"/>
            </w:tcBorders>
            <w:shd w:val="clear" w:color="000000" w:fill="BFBFBF"/>
            <w:hideMark/>
          </w:tcPr>
          <w:p w14:paraId="789F59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44B8A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11444B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689DD32"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165420CC"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R4-2312484</w:t>
            </w:r>
          </w:p>
        </w:tc>
        <w:tc>
          <w:tcPr>
            <w:tcW w:w="778" w:type="pct"/>
            <w:tcBorders>
              <w:top w:val="nil"/>
              <w:left w:val="nil"/>
              <w:bottom w:val="single" w:sz="4" w:space="0" w:color="A6A6A6"/>
              <w:right w:val="single" w:sz="4" w:space="0" w:color="A6A6A6"/>
            </w:tcBorders>
            <w:shd w:val="clear" w:color="auto" w:fill="auto"/>
            <w:hideMark/>
          </w:tcPr>
          <w:p w14:paraId="347B001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DC combinations of x bands (x=1,2,3) LTE inter-band CA (xDL/1UL) and y bands NR inter-band CA (yDL/1UL)</w:t>
            </w:r>
          </w:p>
        </w:tc>
        <w:tc>
          <w:tcPr>
            <w:tcW w:w="365" w:type="pct"/>
            <w:tcBorders>
              <w:top w:val="nil"/>
              <w:left w:val="nil"/>
              <w:bottom w:val="single" w:sz="4" w:space="0" w:color="A6A6A6"/>
              <w:right w:val="single" w:sz="4" w:space="0" w:color="A6A6A6"/>
            </w:tcBorders>
            <w:shd w:val="clear" w:color="auto" w:fill="auto"/>
            <w:hideMark/>
          </w:tcPr>
          <w:p w14:paraId="6DC00F6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7C1AFA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219CF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335C8B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7.7.1</w:t>
            </w:r>
          </w:p>
        </w:tc>
        <w:tc>
          <w:tcPr>
            <w:tcW w:w="259" w:type="pct"/>
            <w:tcBorders>
              <w:top w:val="nil"/>
              <w:left w:val="nil"/>
              <w:bottom w:val="single" w:sz="4" w:space="0" w:color="A6A6A6"/>
              <w:right w:val="single" w:sz="4" w:space="0" w:color="A6A6A6"/>
            </w:tcBorders>
            <w:shd w:val="clear" w:color="auto" w:fill="auto"/>
            <w:hideMark/>
          </w:tcPr>
          <w:p w14:paraId="6162778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98FC4A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69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B7893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0"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BAE967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13CF424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1" w:history="1">
              <w:r w:rsidR="00E34516" w:rsidRPr="00E34516">
                <w:rPr>
                  <w:rFonts w:ascii="Arial" w:hAnsi="Arial" w:cs="Arial"/>
                  <w:b/>
                  <w:bCs/>
                  <w:color w:val="0000FF"/>
                  <w:sz w:val="16"/>
                  <w:szCs w:val="16"/>
                  <w:u w:val="single"/>
                </w:rPr>
                <w:t>DC_R18_xBLTE_yBNR_zDL2UL-Core</w:t>
              </w:r>
            </w:hyperlink>
          </w:p>
        </w:tc>
        <w:tc>
          <w:tcPr>
            <w:tcW w:w="225" w:type="pct"/>
            <w:tcBorders>
              <w:top w:val="nil"/>
              <w:left w:val="nil"/>
              <w:bottom w:val="single" w:sz="4" w:space="0" w:color="A6A6A6"/>
              <w:right w:val="single" w:sz="4" w:space="0" w:color="A6A6A6"/>
            </w:tcBorders>
            <w:shd w:val="clear" w:color="000000" w:fill="BFBFBF"/>
            <w:hideMark/>
          </w:tcPr>
          <w:p w14:paraId="112E58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1011</w:t>
            </w:r>
          </w:p>
        </w:tc>
        <w:tc>
          <w:tcPr>
            <w:tcW w:w="242" w:type="pct"/>
            <w:tcBorders>
              <w:top w:val="nil"/>
              <w:left w:val="nil"/>
              <w:bottom w:val="single" w:sz="4" w:space="0" w:color="A6A6A6"/>
              <w:right w:val="single" w:sz="4" w:space="0" w:color="A6A6A6"/>
            </w:tcBorders>
            <w:shd w:val="clear" w:color="000000" w:fill="BFBFBF"/>
            <w:hideMark/>
          </w:tcPr>
          <w:p w14:paraId="3A0A491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37A1D6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6A86DD1"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9861B14"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41F77AB7"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lastRenderedPageBreak/>
              <w:t>R4-2312593</w:t>
            </w:r>
          </w:p>
        </w:tc>
        <w:tc>
          <w:tcPr>
            <w:tcW w:w="778" w:type="pct"/>
            <w:tcBorders>
              <w:top w:val="nil"/>
              <w:left w:val="nil"/>
              <w:bottom w:val="single" w:sz="4" w:space="0" w:color="A6A6A6"/>
              <w:right w:val="single" w:sz="4" w:space="0" w:color="A6A6A6"/>
            </w:tcBorders>
            <w:shd w:val="clear" w:color="auto" w:fill="auto"/>
            <w:hideMark/>
          </w:tcPr>
          <w:p w14:paraId="4E2B971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reflect the completed NR inter-band CA DC combinations for  3 bands DL with x bands UL (x=1,2) into TS 38.101-3</w:t>
            </w:r>
          </w:p>
        </w:tc>
        <w:tc>
          <w:tcPr>
            <w:tcW w:w="365" w:type="pct"/>
            <w:tcBorders>
              <w:top w:val="nil"/>
              <w:left w:val="nil"/>
              <w:bottom w:val="single" w:sz="4" w:space="0" w:color="A6A6A6"/>
              <w:right w:val="single" w:sz="4" w:space="0" w:color="A6A6A6"/>
            </w:tcBorders>
            <w:shd w:val="clear" w:color="auto" w:fill="auto"/>
            <w:hideMark/>
          </w:tcPr>
          <w:p w14:paraId="7951558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404B11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AD842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56A119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7.11.1</w:t>
            </w:r>
          </w:p>
        </w:tc>
        <w:tc>
          <w:tcPr>
            <w:tcW w:w="259" w:type="pct"/>
            <w:tcBorders>
              <w:top w:val="nil"/>
              <w:left w:val="nil"/>
              <w:bottom w:val="single" w:sz="4" w:space="0" w:color="A6A6A6"/>
              <w:right w:val="single" w:sz="4" w:space="0" w:color="A6A6A6"/>
            </w:tcBorders>
            <w:shd w:val="clear" w:color="auto" w:fill="auto"/>
            <w:hideMark/>
          </w:tcPr>
          <w:p w14:paraId="01326C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0671D6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82DE29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3"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735B1B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093BBBA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4" w:history="1">
              <w:r w:rsidR="00E34516" w:rsidRPr="00E34516">
                <w:rPr>
                  <w:rFonts w:ascii="Arial" w:hAnsi="Arial" w:cs="Arial"/>
                  <w:b/>
                  <w:bCs/>
                  <w:color w:val="0000FF"/>
                  <w:sz w:val="16"/>
                  <w:szCs w:val="16"/>
                  <w:u w:val="single"/>
                </w:rPr>
                <w:t>NR_CADC_R18_3BDL_xBUL-Core</w:t>
              </w:r>
            </w:hyperlink>
          </w:p>
        </w:tc>
        <w:tc>
          <w:tcPr>
            <w:tcW w:w="225" w:type="pct"/>
            <w:tcBorders>
              <w:top w:val="nil"/>
              <w:left w:val="nil"/>
              <w:bottom w:val="single" w:sz="4" w:space="0" w:color="A6A6A6"/>
              <w:right w:val="single" w:sz="4" w:space="0" w:color="A6A6A6"/>
            </w:tcBorders>
            <w:shd w:val="clear" w:color="000000" w:fill="BFBFBF"/>
            <w:hideMark/>
          </w:tcPr>
          <w:p w14:paraId="539A8C5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1012</w:t>
            </w:r>
          </w:p>
        </w:tc>
        <w:tc>
          <w:tcPr>
            <w:tcW w:w="242" w:type="pct"/>
            <w:tcBorders>
              <w:top w:val="nil"/>
              <w:left w:val="nil"/>
              <w:bottom w:val="single" w:sz="4" w:space="0" w:color="A6A6A6"/>
              <w:right w:val="single" w:sz="4" w:space="0" w:color="A6A6A6"/>
            </w:tcBorders>
            <w:shd w:val="clear" w:color="000000" w:fill="BFBFBF"/>
            <w:hideMark/>
          </w:tcPr>
          <w:p w14:paraId="6B07F3C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B1FD5E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F5E2388"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11D24A1B"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08C9C614"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R4-2313026</w:t>
            </w:r>
          </w:p>
        </w:tc>
        <w:tc>
          <w:tcPr>
            <w:tcW w:w="778" w:type="pct"/>
            <w:tcBorders>
              <w:top w:val="nil"/>
              <w:left w:val="nil"/>
              <w:bottom w:val="single" w:sz="4" w:space="0" w:color="A6A6A6"/>
              <w:right w:val="single" w:sz="4" w:space="0" w:color="A6A6A6"/>
            </w:tcBorders>
            <w:shd w:val="clear" w:color="auto" w:fill="auto"/>
            <w:hideMark/>
          </w:tcPr>
          <w:p w14:paraId="3FC0B1C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draft Big CR to introduce new combinations DC of x bands LTE inter-band CA (x345) and 1 NR band</w:t>
            </w:r>
          </w:p>
        </w:tc>
        <w:tc>
          <w:tcPr>
            <w:tcW w:w="365" w:type="pct"/>
            <w:tcBorders>
              <w:top w:val="nil"/>
              <w:left w:val="nil"/>
              <w:bottom w:val="single" w:sz="4" w:space="0" w:color="A6A6A6"/>
              <w:right w:val="single" w:sz="4" w:space="0" w:color="A6A6A6"/>
            </w:tcBorders>
            <w:shd w:val="clear" w:color="auto" w:fill="auto"/>
            <w:hideMark/>
          </w:tcPr>
          <w:p w14:paraId="5E6FED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Nokia, Nokia Shanghai Bell</w:t>
            </w:r>
          </w:p>
        </w:tc>
        <w:tc>
          <w:tcPr>
            <w:tcW w:w="202" w:type="pct"/>
            <w:tcBorders>
              <w:top w:val="nil"/>
              <w:left w:val="nil"/>
              <w:bottom w:val="single" w:sz="4" w:space="0" w:color="A6A6A6"/>
              <w:right w:val="single" w:sz="4" w:space="0" w:color="A6A6A6"/>
            </w:tcBorders>
            <w:shd w:val="clear" w:color="auto" w:fill="auto"/>
            <w:hideMark/>
          </w:tcPr>
          <w:p w14:paraId="06F0ED3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3C9ED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4A2F49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7.5.1</w:t>
            </w:r>
          </w:p>
        </w:tc>
        <w:tc>
          <w:tcPr>
            <w:tcW w:w="259" w:type="pct"/>
            <w:tcBorders>
              <w:top w:val="nil"/>
              <w:left w:val="nil"/>
              <w:bottom w:val="single" w:sz="4" w:space="0" w:color="A6A6A6"/>
              <w:right w:val="single" w:sz="4" w:space="0" w:color="A6A6A6"/>
            </w:tcBorders>
            <w:shd w:val="clear" w:color="auto" w:fill="auto"/>
            <w:hideMark/>
          </w:tcPr>
          <w:p w14:paraId="0A8DA0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76597DD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623E548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6"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C3DF01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3F30D13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7" w:history="1">
              <w:r w:rsidR="00E34516" w:rsidRPr="00E34516">
                <w:rPr>
                  <w:rFonts w:ascii="Arial" w:hAnsi="Arial" w:cs="Arial"/>
                  <w:b/>
                  <w:bCs/>
                  <w:color w:val="0000FF"/>
                  <w:sz w:val="16"/>
                  <w:szCs w:val="16"/>
                  <w:u w:val="single"/>
                </w:rPr>
                <w:t>DC_R18_xBLTE_1BNR_yDL2UL-Core</w:t>
              </w:r>
            </w:hyperlink>
          </w:p>
        </w:tc>
        <w:tc>
          <w:tcPr>
            <w:tcW w:w="225" w:type="pct"/>
            <w:tcBorders>
              <w:top w:val="nil"/>
              <w:left w:val="nil"/>
              <w:bottom w:val="single" w:sz="4" w:space="0" w:color="A6A6A6"/>
              <w:right w:val="single" w:sz="4" w:space="0" w:color="A6A6A6"/>
            </w:tcBorders>
            <w:shd w:val="clear" w:color="000000" w:fill="BFBFBF"/>
            <w:hideMark/>
          </w:tcPr>
          <w:p w14:paraId="4ED7E90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1024</w:t>
            </w:r>
          </w:p>
        </w:tc>
        <w:tc>
          <w:tcPr>
            <w:tcW w:w="242" w:type="pct"/>
            <w:tcBorders>
              <w:top w:val="nil"/>
              <w:left w:val="nil"/>
              <w:bottom w:val="single" w:sz="4" w:space="0" w:color="A6A6A6"/>
              <w:right w:val="single" w:sz="4" w:space="0" w:color="A6A6A6"/>
            </w:tcBorders>
            <w:shd w:val="clear" w:color="000000" w:fill="BFBFBF"/>
            <w:hideMark/>
          </w:tcPr>
          <w:p w14:paraId="4C14740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7B44EB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B3CAD53"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8B3B3BE"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4B71B883"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R4-2313131</w:t>
            </w:r>
          </w:p>
        </w:tc>
        <w:tc>
          <w:tcPr>
            <w:tcW w:w="778" w:type="pct"/>
            <w:tcBorders>
              <w:top w:val="nil"/>
              <w:left w:val="nil"/>
              <w:bottom w:val="single" w:sz="4" w:space="0" w:color="A6A6A6"/>
              <w:right w:val="single" w:sz="4" w:space="0" w:color="A6A6A6"/>
            </w:tcBorders>
            <w:shd w:val="clear" w:color="auto" w:fill="auto"/>
            <w:hideMark/>
          </w:tcPr>
          <w:p w14:paraId="64C057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38.101-3 new combinations Rel-18 NR Inter-band CA/DC for y bands DL with x bands UL (y=4,5,6, x=1,2)</w:t>
            </w:r>
          </w:p>
        </w:tc>
        <w:tc>
          <w:tcPr>
            <w:tcW w:w="365" w:type="pct"/>
            <w:tcBorders>
              <w:top w:val="nil"/>
              <w:left w:val="nil"/>
              <w:bottom w:val="single" w:sz="4" w:space="0" w:color="A6A6A6"/>
              <w:right w:val="single" w:sz="4" w:space="0" w:color="A6A6A6"/>
            </w:tcBorders>
            <w:shd w:val="clear" w:color="auto" w:fill="auto"/>
            <w:hideMark/>
          </w:tcPr>
          <w:p w14:paraId="41DA4E4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EFA88E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C6226B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7C72E6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7.12.1</w:t>
            </w:r>
          </w:p>
        </w:tc>
        <w:tc>
          <w:tcPr>
            <w:tcW w:w="259" w:type="pct"/>
            <w:tcBorders>
              <w:top w:val="nil"/>
              <w:left w:val="nil"/>
              <w:bottom w:val="single" w:sz="4" w:space="0" w:color="A6A6A6"/>
              <w:right w:val="single" w:sz="4" w:space="0" w:color="A6A6A6"/>
            </w:tcBorders>
            <w:shd w:val="clear" w:color="auto" w:fill="auto"/>
            <w:hideMark/>
          </w:tcPr>
          <w:p w14:paraId="5F07A8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3C9BF7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8"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2DC260D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09"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150AE0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D42C79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0" w:history="1">
              <w:r w:rsidR="00E34516" w:rsidRPr="00E34516">
                <w:rPr>
                  <w:rFonts w:ascii="Arial" w:hAnsi="Arial" w:cs="Arial"/>
                  <w:b/>
                  <w:bCs/>
                  <w:color w:val="0000FF"/>
                  <w:sz w:val="16"/>
                  <w:szCs w:val="16"/>
                  <w:u w:val="single"/>
                </w:rPr>
                <w:t>NR_CADC_R18_yBDL_xBUL</w:t>
              </w:r>
            </w:hyperlink>
          </w:p>
        </w:tc>
        <w:tc>
          <w:tcPr>
            <w:tcW w:w="225" w:type="pct"/>
            <w:tcBorders>
              <w:top w:val="nil"/>
              <w:left w:val="nil"/>
              <w:bottom w:val="single" w:sz="4" w:space="0" w:color="A6A6A6"/>
              <w:right w:val="single" w:sz="4" w:space="0" w:color="A6A6A6"/>
            </w:tcBorders>
            <w:shd w:val="clear" w:color="000000" w:fill="BFBFBF"/>
            <w:hideMark/>
          </w:tcPr>
          <w:p w14:paraId="65EFB66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1025</w:t>
            </w:r>
          </w:p>
        </w:tc>
        <w:tc>
          <w:tcPr>
            <w:tcW w:w="242" w:type="pct"/>
            <w:tcBorders>
              <w:top w:val="nil"/>
              <w:left w:val="nil"/>
              <w:bottom w:val="single" w:sz="4" w:space="0" w:color="A6A6A6"/>
              <w:right w:val="single" w:sz="4" w:space="0" w:color="A6A6A6"/>
            </w:tcBorders>
            <w:shd w:val="clear" w:color="000000" w:fill="BFBFBF"/>
            <w:hideMark/>
          </w:tcPr>
          <w:p w14:paraId="3835A9B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DBCCDE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F353EB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9B704C5"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310361E2"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R4-2313562</w:t>
            </w:r>
          </w:p>
        </w:tc>
        <w:tc>
          <w:tcPr>
            <w:tcW w:w="778" w:type="pct"/>
            <w:tcBorders>
              <w:top w:val="nil"/>
              <w:left w:val="nil"/>
              <w:bottom w:val="single" w:sz="4" w:space="0" w:color="A6A6A6"/>
              <w:right w:val="single" w:sz="4" w:space="0" w:color="A6A6A6"/>
            </w:tcBorders>
            <w:shd w:val="clear" w:color="auto" w:fill="auto"/>
            <w:hideMark/>
          </w:tcPr>
          <w:p w14:paraId="69CED71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for Rel-18 Dual Connectivity (DC) of 1 LTE band (1DL/1UL) and 1 NR band (1DL/1UL)</w:t>
            </w:r>
          </w:p>
        </w:tc>
        <w:tc>
          <w:tcPr>
            <w:tcW w:w="365" w:type="pct"/>
            <w:tcBorders>
              <w:top w:val="nil"/>
              <w:left w:val="nil"/>
              <w:bottom w:val="single" w:sz="4" w:space="0" w:color="A6A6A6"/>
              <w:right w:val="single" w:sz="4" w:space="0" w:color="A6A6A6"/>
            </w:tcBorders>
            <w:shd w:val="clear" w:color="auto" w:fill="auto"/>
            <w:hideMark/>
          </w:tcPr>
          <w:p w14:paraId="3F1F86B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CHTTL</w:t>
            </w:r>
          </w:p>
        </w:tc>
        <w:tc>
          <w:tcPr>
            <w:tcW w:w="202" w:type="pct"/>
            <w:tcBorders>
              <w:top w:val="nil"/>
              <w:left w:val="nil"/>
              <w:bottom w:val="single" w:sz="4" w:space="0" w:color="A6A6A6"/>
              <w:right w:val="single" w:sz="4" w:space="0" w:color="A6A6A6"/>
            </w:tcBorders>
            <w:shd w:val="clear" w:color="auto" w:fill="auto"/>
            <w:hideMark/>
          </w:tcPr>
          <w:p w14:paraId="377F2A9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24929B9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276869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w:t>
            </w:r>
          </w:p>
        </w:tc>
        <w:tc>
          <w:tcPr>
            <w:tcW w:w="259" w:type="pct"/>
            <w:tcBorders>
              <w:top w:val="nil"/>
              <w:left w:val="nil"/>
              <w:bottom w:val="single" w:sz="4" w:space="0" w:color="A6A6A6"/>
              <w:right w:val="single" w:sz="4" w:space="0" w:color="A6A6A6"/>
            </w:tcBorders>
            <w:shd w:val="clear" w:color="auto" w:fill="auto"/>
            <w:hideMark/>
          </w:tcPr>
          <w:p w14:paraId="6BA7AF5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1AFF064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1"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44A1CCDB"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2" w:history="1">
              <w:r w:rsidR="00E34516" w:rsidRPr="00E34516">
                <w:rPr>
                  <w:rFonts w:ascii="Arial" w:hAnsi="Arial" w:cs="Arial"/>
                  <w:b/>
                  <w:bCs/>
                  <w:color w:val="0000FF"/>
                  <w:sz w:val="16"/>
                  <w:szCs w:val="16"/>
                  <w:u w:val="single"/>
                </w:rPr>
                <w:t>38.101-3</w:t>
              </w:r>
            </w:hyperlink>
          </w:p>
        </w:tc>
        <w:tc>
          <w:tcPr>
            <w:tcW w:w="246" w:type="pct"/>
            <w:tcBorders>
              <w:top w:val="nil"/>
              <w:left w:val="nil"/>
              <w:bottom w:val="single" w:sz="4" w:space="0" w:color="A6A6A6"/>
              <w:right w:val="single" w:sz="4" w:space="0" w:color="A6A6A6"/>
            </w:tcBorders>
            <w:shd w:val="clear" w:color="auto" w:fill="auto"/>
            <w:hideMark/>
          </w:tcPr>
          <w:p w14:paraId="0E3CC45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C448B0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3" w:history="1">
              <w:r w:rsidR="00E34516" w:rsidRPr="00E34516">
                <w:rPr>
                  <w:rFonts w:ascii="Arial" w:hAnsi="Arial" w:cs="Arial"/>
                  <w:b/>
                  <w:bCs/>
                  <w:color w:val="0000FF"/>
                  <w:sz w:val="16"/>
                  <w:szCs w:val="16"/>
                  <w:u w:val="single"/>
                </w:rPr>
                <w:t>DC_R18_1BLTE_1BNR_2DL2UL-Core</w:t>
              </w:r>
            </w:hyperlink>
          </w:p>
        </w:tc>
        <w:tc>
          <w:tcPr>
            <w:tcW w:w="225" w:type="pct"/>
            <w:tcBorders>
              <w:top w:val="nil"/>
              <w:left w:val="nil"/>
              <w:bottom w:val="single" w:sz="4" w:space="0" w:color="A6A6A6"/>
              <w:right w:val="single" w:sz="4" w:space="0" w:color="A6A6A6"/>
            </w:tcBorders>
            <w:shd w:val="clear" w:color="000000" w:fill="BFBFBF"/>
            <w:hideMark/>
          </w:tcPr>
          <w:p w14:paraId="7C9674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1027</w:t>
            </w:r>
          </w:p>
        </w:tc>
        <w:tc>
          <w:tcPr>
            <w:tcW w:w="242" w:type="pct"/>
            <w:tcBorders>
              <w:top w:val="nil"/>
              <w:left w:val="nil"/>
              <w:bottom w:val="single" w:sz="4" w:space="0" w:color="A6A6A6"/>
              <w:right w:val="single" w:sz="4" w:space="0" w:color="A6A6A6"/>
            </w:tcBorders>
            <w:shd w:val="clear" w:color="000000" w:fill="BFBFBF"/>
            <w:hideMark/>
          </w:tcPr>
          <w:p w14:paraId="32FDF8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542AA4E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03059F2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4376A855"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D3EA121"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4" w:history="1">
              <w:r w:rsidR="00E34516" w:rsidRPr="00E34516">
                <w:rPr>
                  <w:rFonts w:ascii="Arial" w:hAnsi="Arial" w:cs="Arial"/>
                  <w:b/>
                  <w:bCs/>
                  <w:color w:val="0000FF"/>
                  <w:sz w:val="16"/>
                  <w:szCs w:val="16"/>
                  <w:u w:val="single"/>
                </w:rPr>
                <w:t>R4-2312033</w:t>
              </w:r>
            </w:hyperlink>
          </w:p>
        </w:tc>
        <w:tc>
          <w:tcPr>
            <w:tcW w:w="778" w:type="pct"/>
            <w:tcBorders>
              <w:top w:val="nil"/>
              <w:left w:val="nil"/>
              <w:bottom w:val="single" w:sz="4" w:space="0" w:color="A6A6A6"/>
              <w:right w:val="single" w:sz="4" w:space="0" w:color="A6A6A6"/>
            </w:tcBorders>
            <w:shd w:val="clear" w:color="auto" w:fill="auto"/>
            <w:hideMark/>
          </w:tcPr>
          <w:p w14:paraId="76B85C3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TS38.101-5 Introduction of the satellite L-/S-band</w:t>
            </w:r>
          </w:p>
        </w:tc>
        <w:tc>
          <w:tcPr>
            <w:tcW w:w="365" w:type="pct"/>
            <w:tcBorders>
              <w:top w:val="nil"/>
              <w:left w:val="nil"/>
              <w:bottom w:val="single" w:sz="4" w:space="0" w:color="A6A6A6"/>
              <w:right w:val="single" w:sz="4" w:space="0" w:color="A6A6A6"/>
            </w:tcBorders>
            <w:shd w:val="clear" w:color="auto" w:fill="auto"/>
            <w:hideMark/>
          </w:tcPr>
          <w:p w14:paraId="19B6E1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17E97FE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3DC5A6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784A53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7.31.3</w:t>
            </w:r>
          </w:p>
        </w:tc>
        <w:tc>
          <w:tcPr>
            <w:tcW w:w="259" w:type="pct"/>
            <w:tcBorders>
              <w:top w:val="nil"/>
              <w:left w:val="nil"/>
              <w:bottom w:val="single" w:sz="4" w:space="0" w:color="A6A6A6"/>
              <w:right w:val="single" w:sz="4" w:space="0" w:color="A6A6A6"/>
            </w:tcBorders>
            <w:shd w:val="clear" w:color="auto" w:fill="auto"/>
            <w:hideMark/>
          </w:tcPr>
          <w:p w14:paraId="66C3F93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73B931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386750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6" w:history="1">
              <w:r w:rsidR="00E34516" w:rsidRPr="00E34516">
                <w:rPr>
                  <w:rFonts w:ascii="Arial" w:hAnsi="Arial" w:cs="Arial"/>
                  <w:b/>
                  <w:bCs/>
                  <w:color w:val="0000FF"/>
                  <w:sz w:val="16"/>
                  <w:szCs w:val="16"/>
                  <w:u w:val="single"/>
                </w:rPr>
                <w:t>38.101-5</w:t>
              </w:r>
            </w:hyperlink>
          </w:p>
        </w:tc>
        <w:tc>
          <w:tcPr>
            <w:tcW w:w="246" w:type="pct"/>
            <w:tcBorders>
              <w:top w:val="nil"/>
              <w:left w:val="nil"/>
              <w:bottom w:val="single" w:sz="4" w:space="0" w:color="A6A6A6"/>
              <w:right w:val="single" w:sz="4" w:space="0" w:color="A6A6A6"/>
            </w:tcBorders>
            <w:shd w:val="clear" w:color="auto" w:fill="auto"/>
            <w:hideMark/>
          </w:tcPr>
          <w:p w14:paraId="284382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40E5D7E2"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7" w:history="1">
              <w:r w:rsidR="00E34516" w:rsidRPr="00E34516">
                <w:rPr>
                  <w:rFonts w:ascii="Arial" w:hAnsi="Arial" w:cs="Arial"/>
                  <w:b/>
                  <w:bCs/>
                  <w:color w:val="0000FF"/>
                  <w:sz w:val="16"/>
                  <w:szCs w:val="16"/>
                  <w:u w:val="single"/>
                </w:rPr>
                <w:t>NR_NTN_LSband-Core</w:t>
              </w:r>
            </w:hyperlink>
          </w:p>
        </w:tc>
        <w:tc>
          <w:tcPr>
            <w:tcW w:w="225" w:type="pct"/>
            <w:tcBorders>
              <w:top w:val="nil"/>
              <w:left w:val="nil"/>
              <w:bottom w:val="single" w:sz="4" w:space="0" w:color="A6A6A6"/>
              <w:right w:val="single" w:sz="4" w:space="0" w:color="A6A6A6"/>
            </w:tcBorders>
            <w:shd w:val="clear" w:color="000000" w:fill="BFBFBF"/>
            <w:hideMark/>
          </w:tcPr>
          <w:p w14:paraId="4C97C34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0029</w:t>
            </w:r>
          </w:p>
        </w:tc>
        <w:tc>
          <w:tcPr>
            <w:tcW w:w="242" w:type="pct"/>
            <w:tcBorders>
              <w:top w:val="nil"/>
              <w:left w:val="nil"/>
              <w:bottom w:val="single" w:sz="4" w:space="0" w:color="A6A6A6"/>
              <w:right w:val="single" w:sz="4" w:space="0" w:color="A6A6A6"/>
            </w:tcBorders>
            <w:shd w:val="clear" w:color="000000" w:fill="BFBFBF"/>
            <w:hideMark/>
          </w:tcPr>
          <w:p w14:paraId="752B744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1F17A5F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94627ED"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228C403"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3A249AA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8" w:history="1">
              <w:r w:rsidR="00E34516" w:rsidRPr="00E34516">
                <w:rPr>
                  <w:rFonts w:ascii="Arial" w:hAnsi="Arial" w:cs="Arial"/>
                  <w:b/>
                  <w:bCs/>
                  <w:color w:val="0000FF"/>
                  <w:sz w:val="16"/>
                  <w:szCs w:val="16"/>
                  <w:u w:val="single"/>
                </w:rPr>
                <w:t>R4-2313574</w:t>
              </w:r>
            </w:hyperlink>
          </w:p>
        </w:tc>
        <w:tc>
          <w:tcPr>
            <w:tcW w:w="778" w:type="pct"/>
            <w:tcBorders>
              <w:top w:val="nil"/>
              <w:left w:val="nil"/>
              <w:bottom w:val="single" w:sz="4" w:space="0" w:color="A6A6A6"/>
              <w:right w:val="single" w:sz="4" w:space="0" w:color="A6A6A6"/>
            </w:tcBorders>
            <w:shd w:val="clear" w:color="auto" w:fill="auto"/>
            <w:hideMark/>
          </w:tcPr>
          <w:p w14:paraId="294E91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38.101-5 – Adding 30 MHz CBW for NTN UE</w:t>
            </w:r>
          </w:p>
        </w:tc>
        <w:tc>
          <w:tcPr>
            <w:tcW w:w="365" w:type="pct"/>
            <w:tcBorders>
              <w:top w:val="nil"/>
              <w:left w:val="nil"/>
              <w:bottom w:val="single" w:sz="4" w:space="0" w:color="A6A6A6"/>
              <w:right w:val="single" w:sz="4" w:space="0" w:color="A6A6A6"/>
            </w:tcBorders>
            <w:shd w:val="clear" w:color="auto" w:fill="auto"/>
            <w:hideMark/>
          </w:tcPr>
          <w:p w14:paraId="4630AD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THALES</w:t>
            </w:r>
          </w:p>
        </w:tc>
        <w:tc>
          <w:tcPr>
            <w:tcW w:w="202" w:type="pct"/>
            <w:tcBorders>
              <w:top w:val="nil"/>
              <w:left w:val="nil"/>
              <w:bottom w:val="single" w:sz="4" w:space="0" w:color="A6A6A6"/>
              <w:right w:val="single" w:sz="4" w:space="0" w:color="A6A6A6"/>
            </w:tcBorders>
            <w:shd w:val="clear" w:color="auto" w:fill="auto"/>
            <w:hideMark/>
          </w:tcPr>
          <w:p w14:paraId="54732A3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1287CF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694FE86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7.34.2</w:t>
            </w:r>
          </w:p>
        </w:tc>
        <w:tc>
          <w:tcPr>
            <w:tcW w:w="259" w:type="pct"/>
            <w:tcBorders>
              <w:top w:val="nil"/>
              <w:left w:val="nil"/>
              <w:bottom w:val="single" w:sz="4" w:space="0" w:color="A6A6A6"/>
              <w:right w:val="single" w:sz="4" w:space="0" w:color="A6A6A6"/>
            </w:tcBorders>
            <w:shd w:val="clear" w:color="auto" w:fill="auto"/>
            <w:hideMark/>
          </w:tcPr>
          <w:p w14:paraId="39937FE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A9D80A6"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1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375D5D1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0" w:history="1">
              <w:r w:rsidR="00E34516" w:rsidRPr="00E34516">
                <w:rPr>
                  <w:rFonts w:ascii="Arial" w:hAnsi="Arial" w:cs="Arial"/>
                  <w:b/>
                  <w:bCs/>
                  <w:color w:val="0000FF"/>
                  <w:sz w:val="16"/>
                  <w:szCs w:val="16"/>
                  <w:u w:val="single"/>
                </w:rPr>
                <w:t>38.101-5</w:t>
              </w:r>
            </w:hyperlink>
          </w:p>
        </w:tc>
        <w:tc>
          <w:tcPr>
            <w:tcW w:w="246" w:type="pct"/>
            <w:tcBorders>
              <w:top w:val="nil"/>
              <w:left w:val="nil"/>
              <w:bottom w:val="single" w:sz="4" w:space="0" w:color="A6A6A6"/>
              <w:right w:val="single" w:sz="4" w:space="0" w:color="A6A6A6"/>
            </w:tcBorders>
            <w:shd w:val="clear" w:color="auto" w:fill="auto"/>
            <w:hideMark/>
          </w:tcPr>
          <w:p w14:paraId="13C7F2D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78BC45F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1" w:history="1">
              <w:r w:rsidR="00E34516" w:rsidRPr="00E34516">
                <w:rPr>
                  <w:rFonts w:ascii="Arial" w:hAnsi="Arial" w:cs="Arial"/>
                  <w:b/>
                  <w:bCs/>
                  <w:color w:val="0000FF"/>
                  <w:sz w:val="16"/>
                  <w:szCs w:val="16"/>
                  <w:u w:val="single"/>
                </w:rPr>
                <w:t xml:space="preserve">NR_NTN_CBW_30MHz-Core </w:t>
              </w:r>
            </w:hyperlink>
          </w:p>
        </w:tc>
        <w:tc>
          <w:tcPr>
            <w:tcW w:w="225" w:type="pct"/>
            <w:tcBorders>
              <w:top w:val="nil"/>
              <w:left w:val="nil"/>
              <w:bottom w:val="single" w:sz="4" w:space="0" w:color="A6A6A6"/>
              <w:right w:val="single" w:sz="4" w:space="0" w:color="A6A6A6"/>
            </w:tcBorders>
            <w:shd w:val="clear" w:color="000000" w:fill="BFBFBF"/>
            <w:hideMark/>
          </w:tcPr>
          <w:p w14:paraId="69D544C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0033</w:t>
            </w:r>
          </w:p>
        </w:tc>
        <w:tc>
          <w:tcPr>
            <w:tcW w:w="242" w:type="pct"/>
            <w:tcBorders>
              <w:top w:val="nil"/>
              <w:left w:val="nil"/>
              <w:bottom w:val="single" w:sz="4" w:space="0" w:color="A6A6A6"/>
              <w:right w:val="single" w:sz="4" w:space="0" w:color="A6A6A6"/>
            </w:tcBorders>
            <w:shd w:val="clear" w:color="000000" w:fill="BFBFBF"/>
            <w:hideMark/>
          </w:tcPr>
          <w:p w14:paraId="35BDB4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9AF7F6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6CB7619D"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348B97E"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00F48A39"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R4-2313250</w:t>
            </w:r>
          </w:p>
        </w:tc>
        <w:tc>
          <w:tcPr>
            <w:tcW w:w="778" w:type="pct"/>
            <w:tcBorders>
              <w:top w:val="nil"/>
              <w:left w:val="nil"/>
              <w:bottom w:val="single" w:sz="4" w:space="0" w:color="A6A6A6"/>
              <w:right w:val="single" w:sz="4" w:space="0" w:color="A6A6A6"/>
            </w:tcBorders>
            <w:shd w:val="clear" w:color="auto" w:fill="auto"/>
            <w:hideMark/>
          </w:tcPr>
          <w:p w14:paraId="40676C1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Big CR to TS 38.104: Adding channel BW support in existing NR bands</w:t>
            </w:r>
          </w:p>
        </w:tc>
        <w:tc>
          <w:tcPr>
            <w:tcW w:w="365" w:type="pct"/>
            <w:tcBorders>
              <w:top w:val="nil"/>
              <w:left w:val="nil"/>
              <w:bottom w:val="single" w:sz="4" w:space="0" w:color="A6A6A6"/>
              <w:right w:val="single" w:sz="4" w:space="0" w:color="A6A6A6"/>
            </w:tcBorders>
            <w:shd w:val="clear" w:color="auto" w:fill="auto"/>
            <w:hideMark/>
          </w:tcPr>
          <w:p w14:paraId="5AAAC82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64CE94D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643170F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7C7CB0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7.26.1</w:t>
            </w:r>
          </w:p>
        </w:tc>
        <w:tc>
          <w:tcPr>
            <w:tcW w:w="259" w:type="pct"/>
            <w:tcBorders>
              <w:top w:val="nil"/>
              <w:left w:val="nil"/>
              <w:bottom w:val="single" w:sz="4" w:space="0" w:color="A6A6A6"/>
              <w:right w:val="single" w:sz="4" w:space="0" w:color="A6A6A6"/>
            </w:tcBorders>
            <w:shd w:val="clear" w:color="auto" w:fill="auto"/>
            <w:hideMark/>
          </w:tcPr>
          <w:p w14:paraId="26C401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reserved</w:t>
            </w:r>
          </w:p>
        </w:tc>
        <w:tc>
          <w:tcPr>
            <w:tcW w:w="265" w:type="pct"/>
            <w:tcBorders>
              <w:top w:val="nil"/>
              <w:left w:val="nil"/>
              <w:bottom w:val="single" w:sz="4" w:space="0" w:color="A6A6A6"/>
              <w:right w:val="single" w:sz="4" w:space="0" w:color="A6A6A6"/>
            </w:tcBorders>
            <w:shd w:val="clear" w:color="auto" w:fill="auto"/>
            <w:hideMark/>
          </w:tcPr>
          <w:p w14:paraId="4880ACD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2"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0B73F5B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3" w:history="1">
              <w:r w:rsidR="00E34516" w:rsidRPr="00E34516">
                <w:rPr>
                  <w:rFonts w:ascii="Arial" w:hAnsi="Arial" w:cs="Arial"/>
                  <w:b/>
                  <w:bCs/>
                  <w:color w:val="0000FF"/>
                  <w:sz w:val="16"/>
                  <w:szCs w:val="16"/>
                  <w:u w:val="single"/>
                </w:rPr>
                <w:t>38.104</w:t>
              </w:r>
            </w:hyperlink>
          </w:p>
        </w:tc>
        <w:tc>
          <w:tcPr>
            <w:tcW w:w="246" w:type="pct"/>
            <w:tcBorders>
              <w:top w:val="nil"/>
              <w:left w:val="nil"/>
              <w:bottom w:val="single" w:sz="4" w:space="0" w:color="A6A6A6"/>
              <w:right w:val="single" w:sz="4" w:space="0" w:color="A6A6A6"/>
            </w:tcBorders>
            <w:shd w:val="clear" w:color="auto" w:fill="auto"/>
            <w:hideMark/>
          </w:tcPr>
          <w:p w14:paraId="7AA67B7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5FDB8C7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4" w:history="1">
              <w:r w:rsidR="00E34516" w:rsidRPr="00E34516">
                <w:rPr>
                  <w:rFonts w:ascii="Arial" w:hAnsi="Arial" w:cs="Arial"/>
                  <w:b/>
                  <w:bCs/>
                  <w:color w:val="0000FF"/>
                  <w:sz w:val="16"/>
                  <w:szCs w:val="16"/>
                  <w:u w:val="single"/>
                </w:rPr>
                <w:t>NR_bands_R18_BWs</w:t>
              </w:r>
            </w:hyperlink>
          </w:p>
        </w:tc>
        <w:tc>
          <w:tcPr>
            <w:tcW w:w="225" w:type="pct"/>
            <w:tcBorders>
              <w:top w:val="nil"/>
              <w:left w:val="nil"/>
              <w:bottom w:val="single" w:sz="4" w:space="0" w:color="A6A6A6"/>
              <w:right w:val="single" w:sz="4" w:space="0" w:color="A6A6A6"/>
            </w:tcBorders>
            <w:shd w:val="clear" w:color="000000" w:fill="BFBFBF"/>
            <w:hideMark/>
          </w:tcPr>
          <w:p w14:paraId="04A7FA5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0512</w:t>
            </w:r>
          </w:p>
        </w:tc>
        <w:tc>
          <w:tcPr>
            <w:tcW w:w="242" w:type="pct"/>
            <w:tcBorders>
              <w:top w:val="nil"/>
              <w:left w:val="nil"/>
              <w:bottom w:val="single" w:sz="4" w:space="0" w:color="A6A6A6"/>
              <w:right w:val="single" w:sz="4" w:space="0" w:color="A6A6A6"/>
            </w:tcBorders>
            <w:shd w:val="clear" w:color="000000" w:fill="BFBFBF"/>
            <w:hideMark/>
          </w:tcPr>
          <w:p w14:paraId="3B3A7D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4DDCE3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2E06BB3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3C67CA35"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2800FD6D" w14:textId="77777777" w:rsidR="00E34516" w:rsidRPr="00E34516" w:rsidRDefault="00E34516" w:rsidP="00E34516">
            <w:pPr>
              <w:overflowPunct/>
              <w:autoSpaceDE/>
              <w:autoSpaceDN/>
              <w:adjustRightInd/>
              <w:spacing w:after="0"/>
              <w:textAlignment w:val="auto"/>
              <w:rPr>
                <w:rFonts w:ascii="Arial" w:hAnsi="Arial" w:cs="Arial"/>
                <w:color w:val="000000"/>
                <w:sz w:val="16"/>
                <w:szCs w:val="16"/>
              </w:rPr>
            </w:pPr>
            <w:r w:rsidRPr="00E34516">
              <w:rPr>
                <w:rFonts w:ascii="Arial" w:hAnsi="Arial" w:cs="Arial"/>
                <w:color w:val="000000"/>
                <w:sz w:val="16"/>
                <w:szCs w:val="16"/>
              </w:rPr>
              <w:t>R4-2312034</w:t>
            </w:r>
          </w:p>
        </w:tc>
        <w:tc>
          <w:tcPr>
            <w:tcW w:w="778" w:type="pct"/>
            <w:tcBorders>
              <w:top w:val="nil"/>
              <w:left w:val="nil"/>
              <w:bottom w:val="single" w:sz="4" w:space="0" w:color="A6A6A6"/>
              <w:right w:val="single" w:sz="4" w:space="0" w:color="A6A6A6"/>
            </w:tcBorders>
            <w:shd w:val="clear" w:color="auto" w:fill="auto"/>
            <w:hideMark/>
          </w:tcPr>
          <w:p w14:paraId="4907129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TS38.108 Introduction of the satellite L-band and S-band</w:t>
            </w:r>
          </w:p>
        </w:tc>
        <w:tc>
          <w:tcPr>
            <w:tcW w:w="365" w:type="pct"/>
            <w:tcBorders>
              <w:top w:val="nil"/>
              <w:left w:val="nil"/>
              <w:bottom w:val="single" w:sz="4" w:space="0" w:color="A6A6A6"/>
              <w:right w:val="single" w:sz="4" w:space="0" w:color="A6A6A6"/>
            </w:tcBorders>
            <w:shd w:val="clear" w:color="auto" w:fill="auto"/>
            <w:hideMark/>
          </w:tcPr>
          <w:p w14:paraId="2F611C7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 Apple</w:t>
            </w:r>
          </w:p>
        </w:tc>
        <w:tc>
          <w:tcPr>
            <w:tcW w:w="202" w:type="pct"/>
            <w:tcBorders>
              <w:top w:val="nil"/>
              <w:left w:val="nil"/>
              <w:bottom w:val="single" w:sz="4" w:space="0" w:color="A6A6A6"/>
              <w:right w:val="single" w:sz="4" w:space="0" w:color="A6A6A6"/>
            </w:tcBorders>
            <w:shd w:val="clear" w:color="auto" w:fill="auto"/>
            <w:hideMark/>
          </w:tcPr>
          <w:p w14:paraId="3B8D295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3177C5F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5AF2B35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7.31.4</w:t>
            </w:r>
          </w:p>
        </w:tc>
        <w:tc>
          <w:tcPr>
            <w:tcW w:w="259" w:type="pct"/>
            <w:tcBorders>
              <w:top w:val="single" w:sz="4" w:space="0" w:color="A6A6A6"/>
              <w:left w:val="single" w:sz="4" w:space="0" w:color="A6A6A6"/>
              <w:bottom w:val="single" w:sz="4" w:space="0" w:color="A6A6A6"/>
              <w:right w:val="single" w:sz="4" w:space="0" w:color="A6A6A6"/>
            </w:tcBorders>
            <w:shd w:val="clear" w:color="000000" w:fill="FFC7CE"/>
            <w:hideMark/>
          </w:tcPr>
          <w:p w14:paraId="2BD771FE" w14:textId="77777777" w:rsidR="00E34516" w:rsidRPr="00E34516" w:rsidRDefault="00E34516" w:rsidP="00E34516">
            <w:pPr>
              <w:overflowPunct/>
              <w:autoSpaceDE/>
              <w:autoSpaceDN/>
              <w:adjustRightInd/>
              <w:spacing w:after="0"/>
              <w:textAlignment w:val="auto"/>
              <w:rPr>
                <w:rFonts w:ascii="Arial" w:hAnsi="Arial" w:cs="Arial"/>
                <w:color w:val="9C0006"/>
                <w:sz w:val="16"/>
                <w:szCs w:val="16"/>
              </w:rPr>
            </w:pPr>
            <w:r w:rsidRPr="00E34516">
              <w:rPr>
                <w:rFonts w:ascii="Arial" w:hAnsi="Arial" w:cs="Arial"/>
                <w:color w:val="9C0006"/>
                <w:sz w:val="16"/>
                <w:szCs w:val="16"/>
              </w:rPr>
              <w:t>withdrawn</w:t>
            </w:r>
          </w:p>
        </w:tc>
        <w:tc>
          <w:tcPr>
            <w:tcW w:w="265" w:type="pct"/>
            <w:tcBorders>
              <w:top w:val="nil"/>
              <w:left w:val="nil"/>
              <w:bottom w:val="single" w:sz="4" w:space="0" w:color="A6A6A6"/>
              <w:right w:val="single" w:sz="4" w:space="0" w:color="A6A6A6"/>
            </w:tcBorders>
            <w:shd w:val="clear" w:color="auto" w:fill="auto"/>
            <w:hideMark/>
          </w:tcPr>
          <w:p w14:paraId="033CDF24"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1490E9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6" w:history="1">
              <w:r w:rsidR="00E34516" w:rsidRPr="00E34516">
                <w:rPr>
                  <w:rFonts w:ascii="Arial" w:hAnsi="Arial" w:cs="Arial"/>
                  <w:b/>
                  <w:bCs/>
                  <w:color w:val="0000FF"/>
                  <w:sz w:val="16"/>
                  <w:szCs w:val="16"/>
                  <w:u w:val="single"/>
                </w:rPr>
                <w:t>38.108</w:t>
              </w:r>
            </w:hyperlink>
          </w:p>
        </w:tc>
        <w:tc>
          <w:tcPr>
            <w:tcW w:w="246" w:type="pct"/>
            <w:tcBorders>
              <w:top w:val="nil"/>
              <w:left w:val="nil"/>
              <w:bottom w:val="single" w:sz="4" w:space="0" w:color="A6A6A6"/>
              <w:right w:val="single" w:sz="4" w:space="0" w:color="A6A6A6"/>
            </w:tcBorders>
            <w:shd w:val="clear" w:color="auto" w:fill="auto"/>
            <w:hideMark/>
          </w:tcPr>
          <w:p w14:paraId="7AC19EA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17.4.0</w:t>
            </w:r>
          </w:p>
        </w:tc>
        <w:tc>
          <w:tcPr>
            <w:tcW w:w="630" w:type="pct"/>
            <w:tcBorders>
              <w:top w:val="nil"/>
              <w:left w:val="nil"/>
              <w:bottom w:val="single" w:sz="4" w:space="0" w:color="A6A6A6"/>
              <w:right w:val="single" w:sz="4" w:space="0" w:color="A6A6A6"/>
            </w:tcBorders>
            <w:shd w:val="clear" w:color="auto" w:fill="auto"/>
            <w:hideMark/>
          </w:tcPr>
          <w:p w14:paraId="70EF8D4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7" w:history="1">
              <w:r w:rsidR="00E34516" w:rsidRPr="00E34516">
                <w:rPr>
                  <w:rFonts w:ascii="Arial" w:hAnsi="Arial" w:cs="Arial"/>
                  <w:b/>
                  <w:bCs/>
                  <w:color w:val="0000FF"/>
                  <w:sz w:val="16"/>
                  <w:szCs w:val="16"/>
                  <w:u w:val="single"/>
                </w:rPr>
                <w:t>NR_NTN_LSband-Core</w:t>
              </w:r>
            </w:hyperlink>
          </w:p>
        </w:tc>
        <w:tc>
          <w:tcPr>
            <w:tcW w:w="225" w:type="pct"/>
            <w:tcBorders>
              <w:top w:val="nil"/>
              <w:left w:val="nil"/>
              <w:bottom w:val="single" w:sz="4" w:space="0" w:color="A6A6A6"/>
              <w:right w:val="single" w:sz="4" w:space="0" w:color="A6A6A6"/>
            </w:tcBorders>
            <w:shd w:val="clear" w:color="000000" w:fill="BFBFBF"/>
            <w:hideMark/>
          </w:tcPr>
          <w:p w14:paraId="310BFAAB"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0041</w:t>
            </w:r>
          </w:p>
        </w:tc>
        <w:tc>
          <w:tcPr>
            <w:tcW w:w="242" w:type="pct"/>
            <w:tcBorders>
              <w:top w:val="nil"/>
              <w:left w:val="nil"/>
              <w:bottom w:val="single" w:sz="4" w:space="0" w:color="A6A6A6"/>
              <w:right w:val="single" w:sz="4" w:space="0" w:color="A6A6A6"/>
            </w:tcBorders>
            <w:shd w:val="clear" w:color="000000" w:fill="BFBFBF"/>
            <w:hideMark/>
          </w:tcPr>
          <w:p w14:paraId="339C412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0C7D00A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28F3EC5"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687D3053"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74C5276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8" w:history="1">
              <w:r w:rsidR="00E34516" w:rsidRPr="00E34516">
                <w:rPr>
                  <w:rFonts w:ascii="Arial" w:hAnsi="Arial" w:cs="Arial"/>
                  <w:b/>
                  <w:bCs/>
                  <w:color w:val="0000FF"/>
                  <w:sz w:val="16"/>
                  <w:szCs w:val="16"/>
                  <w:u w:val="single"/>
                </w:rPr>
                <w:t>R4-2313561</w:t>
              </w:r>
            </w:hyperlink>
          </w:p>
        </w:tc>
        <w:tc>
          <w:tcPr>
            <w:tcW w:w="778" w:type="pct"/>
            <w:tcBorders>
              <w:top w:val="nil"/>
              <w:left w:val="nil"/>
              <w:bottom w:val="single" w:sz="4" w:space="0" w:color="A6A6A6"/>
              <w:right w:val="single" w:sz="4" w:space="0" w:color="A6A6A6"/>
            </w:tcBorders>
            <w:shd w:val="clear" w:color="auto" w:fill="auto"/>
            <w:hideMark/>
          </w:tcPr>
          <w:p w14:paraId="4A854D3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for TS 38.108 – Adding 30 MHz CBW for SAN</w:t>
            </w:r>
          </w:p>
        </w:tc>
        <w:tc>
          <w:tcPr>
            <w:tcW w:w="365" w:type="pct"/>
            <w:tcBorders>
              <w:top w:val="nil"/>
              <w:left w:val="nil"/>
              <w:bottom w:val="single" w:sz="4" w:space="0" w:color="A6A6A6"/>
              <w:right w:val="single" w:sz="4" w:space="0" w:color="A6A6A6"/>
            </w:tcBorders>
            <w:shd w:val="clear" w:color="auto" w:fill="auto"/>
            <w:hideMark/>
          </w:tcPr>
          <w:p w14:paraId="76F03D2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THALES</w:t>
            </w:r>
          </w:p>
        </w:tc>
        <w:tc>
          <w:tcPr>
            <w:tcW w:w="202" w:type="pct"/>
            <w:tcBorders>
              <w:top w:val="nil"/>
              <w:left w:val="nil"/>
              <w:bottom w:val="single" w:sz="4" w:space="0" w:color="A6A6A6"/>
              <w:right w:val="single" w:sz="4" w:space="0" w:color="A6A6A6"/>
            </w:tcBorders>
            <w:shd w:val="clear" w:color="auto" w:fill="auto"/>
            <w:hideMark/>
          </w:tcPr>
          <w:p w14:paraId="7967CD6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E3FAB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B96D78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7.34.3</w:t>
            </w:r>
          </w:p>
        </w:tc>
        <w:tc>
          <w:tcPr>
            <w:tcW w:w="259" w:type="pct"/>
            <w:tcBorders>
              <w:top w:val="nil"/>
              <w:left w:val="nil"/>
              <w:bottom w:val="single" w:sz="4" w:space="0" w:color="A6A6A6"/>
              <w:right w:val="single" w:sz="4" w:space="0" w:color="A6A6A6"/>
            </w:tcBorders>
            <w:shd w:val="clear" w:color="auto" w:fill="auto"/>
            <w:hideMark/>
          </w:tcPr>
          <w:p w14:paraId="34D8463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80B825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29"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C93A72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0" w:history="1">
              <w:r w:rsidR="00E34516" w:rsidRPr="00E34516">
                <w:rPr>
                  <w:rFonts w:ascii="Arial" w:hAnsi="Arial" w:cs="Arial"/>
                  <w:b/>
                  <w:bCs/>
                  <w:color w:val="0000FF"/>
                  <w:sz w:val="16"/>
                  <w:szCs w:val="16"/>
                  <w:u w:val="single"/>
                </w:rPr>
                <w:t>38.108</w:t>
              </w:r>
            </w:hyperlink>
          </w:p>
        </w:tc>
        <w:tc>
          <w:tcPr>
            <w:tcW w:w="246" w:type="pct"/>
            <w:tcBorders>
              <w:top w:val="nil"/>
              <w:left w:val="nil"/>
              <w:bottom w:val="single" w:sz="4" w:space="0" w:color="A6A6A6"/>
              <w:right w:val="single" w:sz="4" w:space="0" w:color="A6A6A6"/>
            </w:tcBorders>
            <w:shd w:val="clear" w:color="auto" w:fill="auto"/>
            <w:hideMark/>
          </w:tcPr>
          <w:p w14:paraId="677F9C4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17.4.0</w:t>
            </w:r>
          </w:p>
        </w:tc>
        <w:tc>
          <w:tcPr>
            <w:tcW w:w="630" w:type="pct"/>
            <w:tcBorders>
              <w:top w:val="nil"/>
              <w:left w:val="nil"/>
              <w:bottom w:val="single" w:sz="4" w:space="0" w:color="A6A6A6"/>
              <w:right w:val="single" w:sz="4" w:space="0" w:color="A6A6A6"/>
            </w:tcBorders>
            <w:shd w:val="clear" w:color="auto" w:fill="auto"/>
            <w:hideMark/>
          </w:tcPr>
          <w:p w14:paraId="259BB40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1" w:history="1">
              <w:r w:rsidR="00E34516" w:rsidRPr="00E34516">
                <w:rPr>
                  <w:rFonts w:ascii="Arial" w:hAnsi="Arial" w:cs="Arial"/>
                  <w:b/>
                  <w:bCs/>
                  <w:color w:val="0000FF"/>
                  <w:sz w:val="16"/>
                  <w:szCs w:val="16"/>
                  <w:u w:val="single"/>
                </w:rPr>
                <w:t xml:space="preserve">NR_NTN_CBW_30MHz-Core </w:t>
              </w:r>
            </w:hyperlink>
          </w:p>
        </w:tc>
        <w:tc>
          <w:tcPr>
            <w:tcW w:w="225" w:type="pct"/>
            <w:tcBorders>
              <w:top w:val="nil"/>
              <w:left w:val="nil"/>
              <w:bottom w:val="single" w:sz="4" w:space="0" w:color="A6A6A6"/>
              <w:right w:val="single" w:sz="4" w:space="0" w:color="A6A6A6"/>
            </w:tcBorders>
            <w:shd w:val="clear" w:color="000000" w:fill="BFBFBF"/>
            <w:hideMark/>
          </w:tcPr>
          <w:p w14:paraId="61562EA8"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0043</w:t>
            </w:r>
          </w:p>
        </w:tc>
        <w:tc>
          <w:tcPr>
            <w:tcW w:w="242" w:type="pct"/>
            <w:tcBorders>
              <w:top w:val="nil"/>
              <w:left w:val="nil"/>
              <w:bottom w:val="single" w:sz="4" w:space="0" w:color="A6A6A6"/>
              <w:right w:val="single" w:sz="4" w:space="0" w:color="A6A6A6"/>
            </w:tcBorders>
            <w:shd w:val="clear" w:color="000000" w:fill="BFBFBF"/>
            <w:hideMark/>
          </w:tcPr>
          <w:p w14:paraId="4248D32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7ED8424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4973547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53A82C62"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25B3D61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2" w:history="1">
              <w:r w:rsidR="00E34516" w:rsidRPr="00E34516">
                <w:rPr>
                  <w:rFonts w:ascii="Arial" w:hAnsi="Arial" w:cs="Arial"/>
                  <w:b/>
                  <w:bCs/>
                  <w:color w:val="0000FF"/>
                  <w:sz w:val="16"/>
                  <w:szCs w:val="16"/>
                  <w:u w:val="single"/>
                </w:rPr>
                <w:t>R4-2312236</w:t>
              </w:r>
            </w:hyperlink>
          </w:p>
        </w:tc>
        <w:tc>
          <w:tcPr>
            <w:tcW w:w="778" w:type="pct"/>
            <w:tcBorders>
              <w:top w:val="nil"/>
              <w:left w:val="nil"/>
              <w:bottom w:val="single" w:sz="4" w:space="0" w:color="A6A6A6"/>
              <w:right w:val="single" w:sz="4" w:space="0" w:color="A6A6A6"/>
            </w:tcBorders>
            <w:shd w:val="clear" w:color="auto" w:fill="auto"/>
            <w:hideMark/>
          </w:tcPr>
          <w:p w14:paraId="7F2906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TS 38.133:  Introduction of 900 MHz NR Band in the US</w:t>
            </w:r>
          </w:p>
        </w:tc>
        <w:tc>
          <w:tcPr>
            <w:tcW w:w="365" w:type="pct"/>
            <w:tcBorders>
              <w:top w:val="nil"/>
              <w:left w:val="nil"/>
              <w:bottom w:val="single" w:sz="4" w:space="0" w:color="A6A6A6"/>
              <w:right w:val="single" w:sz="4" w:space="0" w:color="A6A6A6"/>
            </w:tcBorders>
            <w:shd w:val="clear" w:color="auto" w:fill="auto"/>
            <w:hideMark/>
          </w:tcPr>
          <w:p w14:paraId="63E9384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ZTE Corporation</w:t>
            </w:r>
          </w:p>
        </w:tc>
        <w:tc>
          <w:tcPr>
            <w:tcW w:w="202" w:type="pct"/>
            <w:tcBorders>
              <w:top w:val="nil"/>
              <w:left w:val="nil"/>
              <w:bottom w:val="single" w:sz="4" w:space="0" w:color="A6A6A6"/>
              <w:right w:val="single" w:sz="4" w:space="0" w:color="A6A6A6"/>
            </w:tcBorders>
            <w:shd w:val="clear" w:color="auto" w:fill="auto"/>
            <w:hideMark/>
          </w:tcPr>
          <w:p w14:paraId="0521C99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7C3FD46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37C5AF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7.33.5</w:t>
            </w:r>
          </w:p>
        </w:tc>
        <w:tc>
          <w:tcPr>
            <w:tcW w:w="259" w:type="pct"/>
            <w:tcBorders>
              <w:top w:val="nil"/>
              <w:left w:val="nil"/>
              <w:bottom w:val="single" w:sz="4" w:space="0" w:color="A6A6A6"/>
              <w:right w:val="single" w:sz="4" w:space="0" w:color="A6A6A6"/>
            </w:tcBorders>
            <w:shd w:val="clear" w:color="auto" w:fill="auto"/>
            <w:hideMark/>
          </w:tcPr>
          <w:p w14:paraId="35DA0C0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090CFF4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3"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52AA153E"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4" w:history="1">
              <w:r w:rsidR="00E34516" w:rsidRPr="00E34516">
                <w:rPr>
                  <w:rFonts w:ascii="Arial" w:hAnsi="Arial" w:cs="Arial"/>
                  <w:b/>
                  <w:bCs/>
                  <w:color w:val="0000FF"/>
                  <w:sz w:val="16"/>
                  <w:szCs w:val="16"/>
                  <w:u w:val="single"/>
                </w:rPr>
                <w:t>38.133</w:t>
              </w:r>
            </w:hyperlink>
          </w:p>
        </w:tc>
        <w:tc>
          <w:tcPr>
            <w:tcW w:w="246" w:type="pct"/>
            <w:tcBorders>
              <w:top w:val="nil"/>
              <w:left w:val="nil"/>
              <w:bottom w:val="single" w:sz="4" w:space="0" w:color="A6A6A6"/>
              <w:right w:val="single" w:sz="4" w:space="0" w:color="A6A6A6"/>
            </w:tcBorders>
            <w:shd w:val="clear" w:color="auto" w:fill="auto"/>
            <w:hideMark/>
          </w:tcPr>
          <w:p w14:paraId="61FDCC2E"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18.2.0</w:t>
            </w:r>
          </w:p>
        </w:tc>
        <w:tc>
          <w:tcPr>
            <w:tcW w:w="630" w:type="pct"/>
            <w:tcBorders>
              <w:top w:val="nil"/>
              <w:left w:val="nil"/>
              <w:bottom w:val="single" w:sz="4" w:space="0" w:color="A6A6A6"/>
              <w:right w:val="single" w:sz="4" w:space="0" w:color="A6A6A6"/>
            </w:tcBorders>
            <w:shd w:val="clear" w:color="auto" w:fill="auto"/>
            <w:hideMark/>
          </w:tcPr>
          <w:p w14:paraId="608EE6B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5" w:history="1">
              <w:r w:rsidR="00E34516" w:rsidRPr="00E34516">
                <w:rPr>
                  <w:rFonts w:ascii="Arial" w:hAnsi="Arial" w:cs="Arial"/>
                  <w:b/>
                  <w:bCs/>
                  <w:color w:val="0000FF"/>
                  <w:sz w:val="16"/>
                  <w:szCs w:val="16"/>
                  <w:u w:val="single"/>
                </w:rPr>
                <w:t>NR_900MHz_US-Core</w:t>
              </w:r>
            </w:hyperlink>
          </w:p>
        </w:tc>
        <w:tc>
          <w:tcPr>
            <w:tcW w:w="225" w:type="pct"/>
            <w:tcBorders>
              <w:top w:val="nil"/>
              <w:left w:val="nil"/>
              <w:bottom w:val="single" w:sz="4" w:space="0" w:color="A6A6A6"/>
              <w:right w:val="single" w:sz="4" w:space="0" w:color="A6A6A6"/>
            </w:tcBorders>
            <w:shd w:val="clear" w:color="000000" w:fill="BFBFBF"/>
            <w:hideMark/>
          </w:tcPr>
          <w:p w14:paraId="6534CFF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3470</w:t>
            </w:r>
          </w:p>
        </w:tc>
        <w:tc>
          <w:tcPr>
            <w:tcW w:w="242" w:type="pct"/>
            <w:tcBorders>
              <w:top w:val="nil"/>
              <w:left w:val="nil"/>
              <w:bottom w:val="single" w:sz="4" w:space="0" w:color="A6A6A6"/>
              <w:right w:val="single" w:sz="4" w:space="0" w:color="A6A6A6"/>
            </w:tcBorders>
            <w:shd w:val="clear" w:color="000000" w:fill="BFBFBF"/>
            <w:hideMark/>
          </w:tcPr>
          <w:p w14:paraId="361A40D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837693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70CBC09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635542F" w14:textId="77777777" w:rsidTr="00E34516">
        <w:trPr>
          <w:trHeight w:val="600"/>
        </w:trPr>
        <w:tc>
          <w:tcPr>
            <w:tcW w:w="408" w:type="pct"/>
            <w:tcBorders>
              <w:top w:val="nil"/>
              <w:left w:val="single" w:sz="4" w:space="0" w:color="A6A6A6"/>
              <w:bottom w:val="single" w:sz="4" w:space="0" w:color="A6A6A6"/>
              <w:right w:val="single" w:sz="4" w:space="0" w:color="A6A6A6"/>
            </w:tcBorders>
            <w:shd w:val="clear" w:color="auto" w:fill="auto"/>
            <w:hideMark/>
          </w:tcPr>
          <w:p w14:paraId="75BB890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6" w:history="1">
              <w:r w:rsidR="00E34516" w:rsidRPr="00E34516">
                <w:rPr>
                  <w:rFonts w:ascii="Arial" w:hAnsi="Arial" w:cs="Arial"/>
                  <w:b/>
                  <w:bCs/>
                  <w:color w:val="0000FF"/>
                  <w:sz w:val="16"/>
                  <w:szCs w:val="16"/>
                  <w:u w:val="single"/>
                </w:rPr>
                <w:t>R4-2312721</w:t>
              </w:r>
            </w:hyperlink>
          </w:p>
        </w:tc>
        <w:tc>
          <w:tcPr>
            <w:tcW w:w="778" w:type="pct"/>
            <w:tcBorders>
              <w:top w:val="nil"/>
              <w:left w:val="nil"/>
              <w:bottom w:val="single" w:sz="4" w:space="0" w:color="A6A6A6"/>
              <w:right w:val="single" w:sz="4" w:space="0" w:color="A6A6A6"/>
            </w:tcBorders>
            <w:shd w:val="clear" w:color="auto" w:fill="auto"/>
            <w:hideMark/>
          </w:tcPr>
          <w:p w14:paraId="36850B8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R16 38.307 Release independent requirements for 2CC 1Tx-2Tx switching</w:t>
            </w:r>
          </w:p>
        </w:tc>
        <w:tc>
          <w:tcPr>
            <w:tcW w:w="365" w:type="pct"/>
            <w:tcBorders>
              <w:top w:val="nil"/>
              <w:left w:val="nil"/>
              <w:bottom w:val="single" w:sz="4" w:space="0" w:color="A6A6A6"/>
              <w:right w:val="single" w:sz="4" w:space="0" w:color="A6A6A6"/>
            </w:tcBorders>
            <w:shd w:val="clear" w:color="auto" w:fill="auto"/>
            <w:hideMark/>
          </w:tcPr>
          <w:p w14:paraId="29179A8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098EE84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4A71EC7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F88A689"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7.23.1</w:t>
            </w:r>
          </w:p>
        </w:tc>
        <w:tc>
          <w:tcPr>
            <w:tcW w:w="259" w:type="pct"/>
            <w:tcBorders>
              <w:top w:val="nil"/>
              <w:left w:val="nil"/>
              <w:bottom w:val="single" w:sz="4" w:space="0" w:color="A6A6A6"/>
              <w:right w:val="single" w:sz="4" w:space="0" w:color="A6A6A6"/>
            </w:tcBorders>
            <w:shd w:val="clear" w:color="auto" w:fill="auto"/>
            <w:hideMark/>
          </w:tcPr>
          <w:p w14:paraId="0869967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55BCF0CC"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7" w:history="1">
              <w:r w:rsidR="00E34516" w:rsidRPr="00E34516">
                <w:rPr>
                  <w:rFonts w:ascii="Arial" w:hAnsi="Arial" w:cs="Arial"/>
                  <w:b/>
                  <w:bCs/>
                  <w:color w:val="0000FF"/>
                  <w:sz w:val="16"/>
                  <w:szCs w:val="16"/>
                  <w:u w:val="single"/>
                </w:rPr>
                <w:t>Rel-16</w:t>
              </w:r>
            </w:hyperlink>
          </w:p>
        </w:tc>
        <w:tc>
          <w:tcPr>
            <w:tcW w:w="307" w:type="pct"/>
            <w:tcBorders>
              <w:top w:val="nil"/>
              <w:left w:val="nil"/>
              <w:bottom w:val="single" w:sz="4" w:space="0" w:color="A6A6A6"/>
              <w:right w:val="single" w:sz="4" w:space="0" w:color="A6A6A6"/>
            </w:tcBorders>
            <w:shd w:val="clear" w:color="auto" w:fill="auto"/>
            <w:hideMark/>
          </w:tcPr>
          <w:p w14:paraId="4C6E9F18"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8" w:history="1">
              <w:r w:rsidR="00E34516"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4ADA458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16.14.0</w:t>
            </w:r>
          </w:p>
        </w:tc>
        <w:tc>
          <w:tcPr>
            <w:tcW w:w="630" w:type="pct"/>
            <w:tcBorders>
              <w:top w:val="nil"/>
              <w:left w:val="nil"/>
              <w:bottom w:val="single" w:sz="4" w:space="0" w:color="A6A6A6"/>
              <w:right w:val="single" w:sz="4" w:space="0" w:color="A6A6A6"/>
            </w:tcBorders>
            <w:shd w:val="clear" w:color="auto" w:fill="auto"/>
            <w:hideMark/>
          </w:tcPr>
          <w:p w14:paraId="32A9C51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39" w:history="1">
              <w:r w:rsidR="00E34516" w:rsidRPr="00E34516">
                <w:rPr>
                  <w:rFonts w:ascii="Arial" w:hAnsi="Arial" w:cs="Arial"/>
                  <w:b/>
                  <w:bCs/>
                  <w:color w:val="0000FF"/>
                  <w:sz w:val="16"/>
                  <w:szCs w:val="16"/>
                  <w:u w:val="single"/>
                </w:rPr>
                <w:t>DL_intrpt_combos_TxSW_R18</w:t>
              </w:r>
            </w:hyperlink>
          </w:p>
        </w:tc>
        <w:tc>
          <w:tcPr>
            <w:tcW w:w="225" w:type="pct"/>
            <w:tcBorders>
              <w:top w:val="nil"/>
              <w:left w:val="nil"/>
              <w:bottom w:val="single" w:sz="4" w:space="0" w:color="A6A6A6"/>
              <w:right w:val="single" w:sz="4" w:space="0" w:color="A6A6A6"/>
            </w:tcBorders>
            <w:shd w:val="clear" w:color="000000" w:fill="BFBFBF"/>
            <w:hideMark/>
          </w:tcPr>
          <w:p w14:paraId="35FA47DD"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0121</w:t>
            </w:r>
          </w:p>
        </w:tc>
        <w:tc>
          <w:tcPr>
            <w:tcW w:w="242" w:type="pct"/>
            <w:tcBorders>
              <w:top w:val="nil"/>
              <w:left w:val="nil"/>
              <w:bottom w:val="single" w:sz="4" w:space="0" w:color="A6A6A6"/>
              <w:right w:val="single" w:sz="4" w:space="0" w:color="A6A6A6"/>
            </w:tcBorders>
            <w:shd w:val="clear" w:color="000000" w:fill="BFBFBF"/>
            <w:hideMark/>
          </w:tcPr>
          <w:p w14:paraId="5DA3BA9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D39C30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5BFC3976"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79AEE6F2" w14:textId="77777777" w:rsidTr="00E34516">
        <w:trPr>
          <w:trHeight w:val="800"/>
        </w:trPr>
        <w:tc>
          <w:tcPr>
            <w:tcW w:w="408" w:type="pct"/>
            <w:tcBorders>
              <w:top w:val="nil"/>
              <w:left w:val="single" w:sz="4" w:space="0" w:color="A6A6A6"/>
              <w:bottom w:val="single" w:sz="4" w:space="0" w:color="A6A6A6"/>
              <w:right w:val="single" w:sz="4" w:space="0" w:color="A6A6A6"/>
            </w:tcBorders>
            <w:shd w:val="clear" w:color="auto" w:fill="auto"/>
            <w:hideMark/>
          </w:tcPr>
          <w:p w14:paraId="76EB73A0"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0" w:history="1">
              <w:r w:rsidR="00E34516" w:rsidRPr="00E34516">
                <w:rPr>
                  <w:rFonts w:ascii="Arial" w:hAnsi="Arial" w:cs="Arial"/>
                  <w:b/>
                  <w:bCs/>
                  <w:color w:val="0000FF"/>
                  <w:sz w:val="16"/>
                  <w:szCs w:val="16"/>
                  <w:u w:val="single"/>
                </w:rPr>
                <w:t>R4-2312722</w:t>
              </w:r>
            </w:hyperlink>
          </w:p>
        </w:tc>
        <w:tc>
          <w:tcPr>
            <w:tcW w:w="778" w:type="pct"/>
            <w:tcBorders>
              <w:top w:val="nil"/>
              <w:left w:val="nil"/>
              <w:bottom w:val="single" w:sz="4" w:space="0" w:color="A6A6A6"/>
              <w:right w:val="single" w:sz="4" w:space="0" w:color="A6A6A6"/>
            </w:tcBorders>
            <w:shd w:val="clear" w:color="auto" w:fill="auto"/>
            <w:hideMark/>
          </w:tcPr>
          <w:p w14:paraId="41BFB85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to R17 38.307 Release independent requirements for 3CC 1Tx-2Tx switching and 2CC or 3CC 2Tx-2Tx switching</w:t>
            </w:r>
          </w:p>
        </w:tc>
        <w:tc>
          <w:tcPr>
            <w:tcW w:w="365" w:type="pct"/>
            <w:tcBorders>
              <w:top w:val="nil"/>
              <w:left w:val="nil"/>
              <w:bottom w:val="single" w:sz="4" w:space="0" w:color="A6A6A6"/>
              <w:right w:val="single" w:sz="4" w:space="0" w:color="A6A6A6"/>
            </w:tcBorders>
            <w:shd w:val="clear" w:color="auto" w:fill="auto"/>
            <w:hideMark/>
          </w:tcPr>
          <w:p w14:paraId="730F94C7"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China Telecom</w:t>
            </w:r>
          </w:p>
        </w:tc>
        <w:tc>
          <w:tcPr>
            <w:tcW w:w="202" w:type="pct"/>
            <w:tcBorders>
              <w:top w:val="nil"/>
              <w:left w:val="nil"/>
              <w:bottom w:val="single" w:sz="4" w:space="0" w:color="A6A6A6"/>
              <w:right w:val="single" w:sz="4" w:space="0" w:color="A6A6A6"/>
            </w:tcBorders>
            <w:shd w:val="clear" w:color="auto" w:fill="auto"/>
            <w:hideMark/>
          </w:tcPr>
          <w:p w14:paraId="37CB98D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18B273F4"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11170BF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7.23.1</w:t>
            </w:r>
          </w:p>
        </w:tc>
        <w:tc>
          <w:tcPr>
            <w:tcW w:w="259" w:type="pct"/>
            <w:tcBorders>
              <w:top w:val="nil"/>
              <w:left w:val="nil"/>
              <w:bottom w:val="single" w:sz="4" w:space="0" w:color="A6A6A6"/>
              <w:right w:val="single" w:sz="4" w:space="0" w:color="A6A6A6"/>
            </w:tcBorders>
            <w:shd w:val="clear" w:color="auto" w:fill="auto"/>
            <w:hideMark/>
          </w:tcPr>
          <w:p w14:paraId="3C31EE26"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6289FA39"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1" w:history="1">
              <w:r w:rsidR="00E34516" w:rsidRPr="00E34516">
                <w:rPr>
                  <w:rFonts w:ascii="Arial" w:hAnsi="Arial" w:cs="Arial"/>
                  <w:b/>
                  <w:bCs/>
                  <w:color w:val="0000FF"/>
                  <w:sz w:val="16"/>
                  <w:szCs w:val="16"/>
                  <w:u w:val="single"/>
                </w:rPr>
                <w:t>Rel-17</w:t>
              </w:r>
            </w:hyperlink>
          </w:p>
        </w:tc>
        <w:tc>
          <w:tcPr>
            <w:tcW w:w="307" w:type="pct"/>
            <w:tcBorders>
              <w:top w:val="nil"/>
              <w:left w:val="nil"/>
              <w:bottom w:val="single" w:sz="4" w:space="0" w:color="A6A6A6"/>
              <w:right w:val="single" w:sz="4" w:space="0" w:color="A6A6A6"/>
            </w:tcBorders>
            <w:shd w:val="clear" w:color="auto" w:fill="auto"/>
            <w:hideMark/>
          </w:tcPr>
          <w:p w14:paraId="6251556A"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2" w:history="1">
              <w:r w:rsidR="00E34516"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6546B53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17.10.0</w:t>
            </w:r>
          </w:p>
        </w:tc>
        <w:tc>
          <w:tcPr>
            <w:tcW w:w="630" w:type="pct"/>
            <w:tcBorders>
              <w:top w:val="nil"/>
              <w:left w:val="nil"/>
              <w:bottom w:val="single" w:sz="4" w:space="0" w:color="A6A6A6"/>
              <w:right w:val="single" w:sz="4" w:space="0" w:color="A6A6A6"/>
            </w:tcBorders>
            <w:shd w:val="clear" w:color="auto" w:fill="auto"/>
            <w:hideMark/>
          </w:tcPr>
          <w:p w14:paraId="64A427BF"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3" w:history="1">
              <w:r w:rsidR="00E34516" w:rsidRPr="00E34516">
                <w:rPr>
                  <w:rFonts w:ascii="Arial" w:hAnsi="Arial" w:cs="Arial"/>
                  <w:b/>
                  <w:bCs/>
                  <w:color w:val="0000FF"/>
                  <w:sz w:val="16"/>
                  <w:szCs w:val="16"/>
                  <w:u w:val="single"/>
                </w:rPr>
                <w:t>DL_intrpt_combos_TxSW_R18</w:t>
              </w:r>
            </w:hyperlink>
          </w:p>
        </w:tc>
        <w:tc>
          <w:tcPr>
            <w:tcW w:w="225" w:type="pct"/>
            <w:tcBorders>
              <w:top w:val="nil"/>
              <w:left w:val="nil"/>
              <w:bottom w:val="single" w:sz="4" w:space="0" w:color="A6A6A6"/>
              <w:right w:val="single" w:sz="4" w:space="0" w:color="A6A6A6"/>
            </w:tcBorders>
            <w:shd w:val="clear" w:color="000000" w:fill="BFBFBF"/>
            <w:hideMark/>
          </w:tcPr>
          <w:p w14:paraId="0895BFE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0122</w:t>
            </w:r>
          </w:p>
        </w:tc>
        <w:tc>
          <w:tcPr>
            <w:tcW w:w="242" w:type="pct"/>
            <w:tcBorders>
              <w:top w:val="nil"/>
              <w:left w:val="nil"/>
              <w:bottom w:val="single" w:sz="4" w:space="0" w:color="A6A6A6"/>
              <w:right w:val="single" w:sz="4" w:space="0" w:color="A6A6A6"/>
            </w:tcBorders>
            <w:shd w:val="clear" w:color="000000" w:fill="BFBFBF"/>
            <w:hideMark/>
          </w:tcPr>
          <w:p w14:paraId="73EEC7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2A55F21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3E345BB4"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r w:rsidR="00E34516" w:rsidRPr="00E34516" w14:paraId="02DA6E7D" w14:textId="77777777" w:rsidTr="00E34516">
        <w:trPr>
          <w:trHeight w:val="420"/>
        </w:trPr>
        <w:tc>
          <w:tcPr>
            <w:tcW w:w="408" w:type="pct"/>
            <w:tcBorders>
              <w:top w:val="nil"/>
              <w:left w:val="single" w:sz="4" w:space="0" w:color="A6A6A6"/>
              <w:bottom w:val="single" w:sz="4" w:space="0" w:color="A6A6A6"/>
              <w:right w:val="single" w:sz="4" w:space="0" w:color="A6A6A6"/>
            </w:tcBorders>
            <w:shd w:val="clear" w:color="auto" w:fill="auto"/>
            <w:hideMark/>
          </w:tcPr>
          <w:p w14:paraId="45DEDAF5"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4" w:history="1">
              <w:r w:rsidR="00E34516" w:rsidRPr="00E34516">
                <w:rPr>
                  <w:rFonts w:ascii="Arial" w:hAnsi="Arial" w:cs="Arial"/>
                  <w:b/>
                  <w:bCs/>
                  <w:color w:val="0000FF"/>
                  <w:sz w:val="16"/>
                  <w:szCs w:val="16"/>
                  <w:u w:val="single"/>
                </w:rPr>
                <w:t>R4-2313471</w:t>
              </w:r>
            </w:hyperlink>
          </w:p>
        </w:tc>
        <w:tc>
          <w:tcPr>
            <w:tcW w:w="778" w:type="pct"/>
            <w:tcBorders>
              <w:top w:val="nil"/>
              <w:left w:val="nil"/>
              <w:bottom w:val="single" w:sz="4" w:space="0" w:color="A6A6A6"/>
              <w:right w:val="single" w:sz="4" w:space="0" w:color="A6A6A6"/>
            </w:tcBorders>
            <w:shd w:val="clear" w:color="auto" w:fill="auto"/>
            <w:hideMark/>
          </w:tcPr>
          <w:p w14:paraId="1182CB63"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 adding RedCap UE as Release independent feature</w:t>
            </w:r>
          </w:p>
        </w:tc>
        <w:tc>
          <w:tcPr>
            <w:tcW w:w="365" w:type="pct"/>
            <w:tcBorders>
              <w:top w:val="nil"/>
              <w:left w:val="nil"/>
              <w:bottom w:val="single" w:sz="4" w:space="0" w:color="A6A6A6"/>
              <w:right w:val="single" w:sz="4" w:space="0" w:color="A6A6A6"/>
            </w:tcBorders>
            <w:shd w:val="clear" w:color="auto" w:fill="auto"/>
            <w:hideMark/>
          </w:tcPr>
          <w:p w14:paraId="61C15B6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Ericsson</w:t>
            </w:r>
          </w:p>
        </w:tc>
        <w:tc>
          <w:tcPr>
            <w:tcW w:w="202" w:type="pct"/>
            <w:tcBorders>
              <w:top w:val="nil"/>
              <w:left w:val="nil"/>
              <w:bottom w:val="single" w:sz="4" w:space="0" w:color="A6A6A6"/>
              <w:right w:val="single" w:sz="4" w:space="0" w:color="A6A6A6"/>
            </w:tcBorders>
            <w:shd w:val="clear" w:color="auto" w:fill="auto"/>
            <w:hideMark/>
          </w:tcPr>
          <w:p w14:paraId="51DC2801"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CR</w:t>
            </w:r>
          </w:p>
        </w:tc>
        <w:tc>
          <w:tcPr>
            <w:tcW w:w="268" w:type="pct"/>
            <w:tcBorders>
              <w:top w:val="nil"/>
              <w:left w:val="nil"/>
              <w:bottom w:val="single" w:sz="4" w:space="0" w:color="A6A6A6"/>
              <w:right w:val="single" w:sz="4" w:space="0" w:color="A6A6A6"/>
            </w:tcBorders>
            <w:shd w:val="clear" w:color="auto" w:fill="auto"/>
            <w:hideMark/>
          </w:tcPr>
          <w:p w14:paraId="05F780F0"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Agreement</w:t>
            </w:r>
          </w:p>
        </w:tc>
        <w:tc>
          <w:tcPr>
            <w:tcW w:w="238" w:type="pct"/>
            <w:tcBorders>
              <w:top w:val="nil"/>
              <w:left w:val="nil"/>
              <w:bottom w:val="single" w:sz="4" w:space="0" w:color="A6A6A6"/>
              <w:right w:val="single" w:sz="4" w:space="0" w:color="A6A6A6"/>
            </w:tcBorders>
            <w:shd w:val="clear" w:color="auto" w:fill="auto"/>
            <w:hideMark/>
          </w:tcPr>
          <w:p w14:paraId="031A311C"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7.25.2</w:t>
            </w:r>
          </w:p>
        </w:tc>
        <w:tc>
          <w:tcPr>
            <w:tcW w:w="259" w:type="pct"/>
            <w:tcBorders>
              <w:top w:val="nil"/>
              <w:left w:val="nil"/>
              <w:bottom w:val="single" w:sz="4" w:space="0" w:color="A6A6A6"/>
              <w:right w:val="single" w:sz="4" w:space="0" w:color="A6A6A6"/>
            </w:tcBorders>
            <w:shd w:val="clear" w:color="auto" w:fill="auto"/>
            <w:hideMark/>
          </w:tcPr>
          <w:p w14:paraId="1EDAC24F"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available</w:t>
            </w:r>
          </w:p>
        </w:tc>
        <w:tc>
          <w:tcPr>
            <w:tcW w:w="265" w:type="pct"/>
            <w:tcBorders>
              <w:top w:val="nil"/>
              <w:left w:val="nil"/>
              <w:bottom w:val="single" w:sz="4" w:space="0" w:color="A6A6A6"/>
              <w:right w:val="single" w:sz="4" w:space="0" w:color="A6A6A6"/>
            </w:tcBorders>
            <w:shd w:val="clear" w:color="auto" w:fill="auto"/>
            <w:hideMark/>
          </w:tcPr>
          <w:p w14:paraId="495D20F3"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5" w:history="1">
              <w:r w:rsidR="00E34516" w:rsidRPr="00E34516">
                <w:rPr>
                  <w:rFonts w:ascii="Arial" w:hAnsi="Arial" w:cs="Arial"/>
                  <w:b/>
                  <w:bCs/>
                  <w:color w:val="0000FF"/>
                  <w:sz w:val="16"/>
                  <w:szCs w:val="16"/>
                  <w:u w:val="single"/>
                </w:rPr>
                <w:t>Rel-18</w:t>
              </w:r>
            </w:hyperlink>
          </w:p>
        </w:tc>
        <w:tc>
          <w:tcPr>
            <w:tcW w:w="307" w:type="pct"/>
            <w:tcBorders>
              <w:top w:val="nil"/>
              <w:left w:val="nil"/>
              <w:bottom w:val="single" w:sz="4" w:space="0" w:color="A6A6A6"/>
              <w:right w:val="single" w:sz="4" w:space="0" w:color="A6A6A6"/>
            </w:tcBorders>
            <w:shd w:val="clear" w:color="auto" w:fill="auto"/>
            <w:hideMark/>
          </w:tcPr>
          <w:p w14:paraId="14C5E95D"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6" w:history="1">
              <w:r w:rsidR="00E34516" w:rsidRPr="00E34516">
                <w:rPr>
                  <w:rFonts w:ascii="Arial" w:hAnsi="Arial" w:cs="Arial"/>
                  <w:b/>
                  <w:bCs/>
                  <w:color w:val="0000FF"/>
                  <w:sz w:val="16"/>
                  <w:szCs w:val="16"/>
                  <w:u w:val="single"/>
                </w:rPr>
                <w:t>38.307</w:t>
              </w:r>
            </w:hyperlink>
          </w:p>
        </w:tc>
        <w:tc>
          <w:tcPr>
            <w:tcW w:w="246" w:type="pct"/>
            <w:tcBorders>
              <w:top w:val="nil"/>
              <w:left w:val="nil"/>
              <w:bottom w:val="single" w:sz="4" w:space="0" w:color="A6A6A6"/>
              <w:right w:val="single" w:sz="4" w:space="0" w:color="A6A6A6"/>
            </w:tcBorders>
            <w:shd w:val="clear" w:color="auto" w:fill="auto"/>
            <w:hideMark/>
          </w:tcPr>
          <w:p w14:paraId="07965B8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17.10.0</w:t>
            </w:r>
          </w:p>
        </w:tc>
        <w:tc>
          <w:tcPr>
            <w:tcW w:w="630" w:type="pct"/>
            <w:tcBorders>
              <w:top w:val="nil"/>
              <w:left w:val="nil"/>
              <w:bottom w:val="single" w:sz="4" w:space="0" w:color="A6A6A6"/>
              <w:right w:val="single" w:sz="4" w:space="0" w:color="A6A6A6"/>
            </w:tcBorders>
            <w:shd w:val="clear" w:color="auto" w:fill="auto"/>
            <w:hideMark/>
          </w:tcPr>
          <w:p w14:paraId="2E41C2C7" w14:textId="77777777" w:rsidR="00E34516" w:rsidRPr="00E34516" w:rsidRDefault="00000000" w:rsidP="00E34516">
            <w:pPr>
              <w:overflowPunct/>
              <w:autoSpaceDE/>
              <w:autoSpaceDN/>
              <w:adjustRightInd/>
              <w:spacing w:after="0"/>
              <w:textAlignment w:val="auto"/>
              <w:rPr>
                <w:rFonts w:ascii="Arial" w:hAnsi="Arial" w:cs="Arial"/>
                <w:b/>
                <w:bCs/>
                <w:color w:val="0000FF"/>
                <w:sz w:val="16"/>
                <w:szCs w:val="16"/>
                <w:u w:val="single"/>
              </w:rPr>
            </w:pPr>
            <w:hyperlink r:id="rId2747" w:history="1">
              <w:r w:rsidR="00E34516" w:rsidRPr="00E34516">
                <w:rPr>
                  <w:rFonts w:ascii="Arial" w:hAnsi="Arial" w:cs="Arial"/>
                  <w:b/>
                  <w:bCs/>
                  <w:color w:val="0000FF"/>
                  <w:sz w:val="16"/>
                  <w:szCs w:val="16"/>
                  <w:u w:val="single"/>
                </w:rPr>
                <w:t>NR_FDD_bands_R18_redcap-Core</w:t>
              </w:r>
            </w:hyperlink>
          </w:p>
        </w:tc>
        <w:tc>
          <w:tcPr>
            <w:tcW w:w="225" w:type="pct"/>
            <w:tcBorders>
              <w:top w:val="nil"/>
              <w:left w:val="nil"/>
              <w:bottom w:val="single" w:sz="4" w:space="0" w:color="A6A6A6"/>
              <w:right w:val="single" w:sz="4" w:space="0" w:color="A6A6A6"/>
            </w:tcBorders>
            <w:shd w:val="clear" w:color="000000" w:fill="BFBFBF"/>
            <w:hideMark/>
          </w:tcPr>
          <w:p w14:paraId="2BDA0E62"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0124</w:t>
            </w:r>
          </w:p>
        </w:tc>
        <w:tc>
          <w:tcPr>
            <w:tcW w:w="242" w:type="pct"/>
            <w:tcBorders>
              <w:top w:val="nil"/>
              <w:left w:val="nil"/>
              <w:bottom w:val="single" w:sz="4" w:space="0" w:color="A6A6A6"/>
              <w:right w:val="single" w:sz="4" w:space="0" w:color="A6A6A6"/>
            </w:tcBorders>
            <w:shd w:val="clear" w:color="000000" w:fill="BFBFBF"/>
            <w:hideMark/>
          </w:tcPr>
          <w:p w14:paraId="67668105"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 </w:t>
            </w:r>
          </w:p>
        </w:tc>
        <w:tc>
          <w:tcPr>
            <w:tcW w:w="249" w:type="pct"/>
            <w:tcBorders>
              <w:top w:val="nil"/>
              <w:left w:val="nil"/>
              <w:bottom w:val="single" w:sz="4" w:space="0" w:color="A6A6A6"/>
              <w:right w:val="single" w:sz="4" w:space="0" w:color="A6A6A6"/>
            </w:tcBorders>
            <w:shd w:val="clear" w:color="auto" w:fill="auto"/>
            <w:hideMark/>
          </w:tcPr>
          <w:p w14:paraId="6270783A" w14:textId="77777777" w:rsidR="00E34516" w:rsidRPr="00E34516" w:rsidRDefault="00E34516" w:rsidP="00E34516">
            <w:pPr>
              <w:overflowPunct/>
              <w:autoSpaceDE/>
              <w:autoSpaceDN/>
              <w:adjustRightInd/>
              <w:spacing w:after="0"/>
              <w:textAlignment w:val="auto"/>
              <w:rPr>
                <w:rFonts w:ascii="Arial" w:hAnsi="Arial" w:cs="Arial"/>
                <w:sz w:val="16"/>
                <w:szCs w:val="16"/>
              </w:rPr>
            </w:pPr>
            <w:r w:rsidRPr="00E34516">
              <w:rPr>
                <w:rFonts w:ascii="Arial" w:hAnsi="Arial" w:cs="Arial"/>
                <w:sz w:val="16"/>
                <w:szCs w:val="16"/>
              </w:rPr>
              <w:t>B</w:t>
            </w:r>
          </w:p>
        </w:tc>
        <w:tc>
          <w:tcPr>
            <w:tcW w:w="318" w:type="pct"/>
            <w:tcBorders>
              <w:top w:val="nil"/>
              <w:left w:val="nil"/>
              <w:bottom w:val="nil"/>
              <w:right w:val="nil"/>
            </w:tcBorders>
            <w:shd w:val="clear" w:color="auto" w:fill="auto"/>
            <w:noWrap/>
            <w:vAlign w:val="bottom"/>
            <w:hideMark/>
          </w:tcPr>
          <w:p w14:paraId="0FC139FE" w14:textId="77777777" w:rsidR="00E34516" w:rsidRPr="00E34516" w:rsidRDefault="00E34516" w:rsidP="00E34516">
            <w:pPr>
              <w:overflowPunct/>
              <w:autoSpaceDE/>
              <w:autoSpaceDN/>
              <w:adjustRightInd/>
              <w:spacing w:after="0"/>
              <w:textAlignment w:val="auto"/>
              <w:rPr>
                <w:rFonts w:ascii="Arial" w:hAnsi="Arial" w:cs="Arial"/>
                <w:sz w:val="16"/>
                <w:szCs w:val="16"/>
              </w:rPr>
            </w:pPr>
          </w:p>
        </w:tc>
      </w:tr>
    </w:tbl>
    <w:p w14:paraId="4C13349E" w14:textId="77777777" w:rsidR="00E34516" w:rsidRDefault="00E34516" w:rsidP="00B36F43"/>
    <w:p w14:paraId="2D06A7DC" w14:textId="77777777" w:rsidR="00B36F43" w:rsidRDefault="00B36F43" w:rsidP="00B36F43"/>
    <w:p w14:paraId="6ED46565" w14:textId="77777777" w:rsidR="00E34516" w:rsidRDefault="00E34516" w:rsidP="00B36F43">
      <w:pPr>
        <w:sectPr w:rsidR="00E34516" w:rsidSect="00E34516">
          <w:footnotePr>
            <w:numRestart w:val="eachSect"/>
          </w:footnotePr>
          <w:pgSz w:w="16840" w:h="11907" w:orient="landscape" w:code="9"/>
          <w:pgMar w:top="1134" w:right="1134" w:bottom="1134" w:left="1418" w:header="680" w:footer="567" w:gutter="0"/>
          <w:cols w:space="720"/>
          <w:titlePg/>
          <w:docGrid w:linePitch="272"/>
        </w:sectPr>
      </w:pPr>
    </w:p>
    <w:p w14:paraId="51D1B7DE" w14:textId="77777777" w:rsidR="00BC378C" w:rsidRDefault="00BC378C" w:rsidP="00BC378C">
      <w:pPr>
        <w:pStyle w:val="Heading2"/>
      </w:pPr>
      <w:bookmarkStart w:id="203" w:name="_Toc142747670"/>
      <w:r>
        <w:lastRenderedPageBreak/>
        <w:t>8</w:t>
      </w:r>
      <w:r>
        <w:tab/>
        <w:t>Rel-18 on-going non-spectrum related work items and study items for NR</w:t>
      </w:r>
      <w:bookmarkEnd w:id="203"/>
    </w:p>
    <w:p w14:paraId="5043F2FD" w14:textId="59CDA714" w:rsidR="00416071" w:rsidRDefault="00416071" w:rsidP="00416071">
      <w:r w:rsidRPr="00097941">
        <w:t>The following contributions have been moved and will be treatedi n the respective topic threads.</w:t>
      </w:r>
    </w:p>
    <w:p w14:paraId="3D5DE85B" w14:textId="77777777" w:rsidR="00416071" w:rsidRPr="00416071" w:rsidRDefault="00416071" w:rsidP="00416071"/>
    <w:p w14:paraId="75879DD5" w14:textId="77777777" w:rsidR="00BC378C" w:rsidRDefault="00BC378C" w:rsidP="00BC378C">
      <w:pPr>
        <w:pStyle w:val="Heading3"/>
      </w:pPr>
      <w:bookmarkStart w:id="204" w:name="_Toc142747671"/>
      <w:r>
        <w:t>8.1</w:t>
      </w:r>
      <w:r>
        <w:tab/>
        <w:t>Study on simplification of band combination specification for NR and LTE</w:t>
      </w:r>
      <w:bookmarkEnd w:id="204"/>
    </w:p>
    <w:p w14:paraId="6EBEDA94" w14:textId="77777777" w:rsidR="00BC378C" w:rsidRDefault="00BC378C" w:rsidP="00BC378C">
      <w:pPr>
        <w:pStyle w:val="Heading4"/>
      </w:pPr>
      <w:bookmarkStart w:id="205" w:name="_Toc142747672"/>
      <w:r>
        <w:t>8.1.1</w:t>
      </w:r>
      <w:r>
        <w:tab/>
        <w:t>General and work plan</w:t>
      </w:r>
      <w:bookmarkEnd w:id="205"/>
    </w:p>
    <w:p w14:paraId="2AD456AE" w14:textId="77777777" w:rsidR="00BC378C" w:rsidRDefault="00BC378C" w:rsidP="00BC378C">
      <w:pPr>
        <w:rPr>
          <w:rFonts w:ascii="Arial" w:hAnsi="Arial" w:cs="Arial"/>
          <w:b/>
          <w:sz w:val="24"/>
        </w:rPr>
      </w:pPr>
      <w:r>
        <w:rPr>
          <w:rFonts w:ascii="Arial" w:hAnsi="Arial" w:cs="Arial"/>
          <w:b/>
          <w:color w:val="0000FF"/>
          <w:sz w:val="24"/>
        </w:rPr>
        <w:t>R4-2312595</w:t>
      </w:r>
      <w:r>
        <w:rPr>
          <w:rFonts w:ascii="Arial" w:hAnsi="Arial" w:cs="Arial"/>
          <w:b/>
          <w:color w:val="0000FF"/>
          <w:sz w:val="24"/>
        </w:rPr>
        <w:tab/>
      </w:r>
      <w:r>
        <w:rPr>
          <w:rFonts w:ascii="Arial" w:hAnsi="Arial" w:cs="Arial"/>
          <w:b/>
          <w:sz w:val="24"/>
        </w:rPr>
        <w:t>TR 38.846 v1.1.0_Study on simplification of band combination specification for NR and LTE</w:t>
      </w:r>
    </w:p>
    <w:p w14:paraId="2F0E0EE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95D94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46C32" w14:textId="77777777" w:rsidR="00BC378C" w:rsidRDefault="00BC378C" w:rsidP="00BC378C">
      <w:pPr>
        <w:pStyle w:val="Heading4"/>
      </w:pPr>
      <w:bookmarkStart w:id="206" w:name="_Toc142747673"/>
      <w:r>
        <w:t>8.1.2</w:t>
      </w:r>
      <w:r>
        <w:tab/>
        <w:t>Simplification of working procedure</w:t>
      </w:r>
      <w:bookmarkEnd w:id="206"/>
    </w:p>
    <w:p w14:paraId="12B76E9E" w14:textId="77777777" w:rsidR="00BC378C" w:rsidRDefault="00BC378C" w:rsidP="00BC378C">
      <w:pPr>
        <w:rPr>
          <w:rFonts w:ascii="Arial" w:hAnsi="Arial" w:cs="Arial"/>
          <w:b/>
          <w:sz w:val="24"/>
        </w:rPr>
      </w:pPr>
      <w:r>
        <w:rPr>
          <w:rFonts w:ascii="Arial" w:hAnsi="Arial" w:cs="Arial"/>
          <w:b/>
          <w:color w:val="0000FF"/>
          <w:sz w:val="24"/>
        </w:rPr>
        <w:t>R4-2311928</w:t>
      </w:r>
      <w:r>
        <w:rPr>
          <w:rFonts w:ascii="Arial" w:hAnsi="Arial" w:cs="Arial"/>
          <w:b/>
          <w:color w:val="0000FF"/>
          <w:sz w:val="24"/>
        </w:rPr>
        <w:tab/>
      </w:r>
      <w:r>
        <w:rPr>
          <w:rFonts w:ascii="Arial" w:hAnsi="Arial" w:cs="Arial"/>
          <w:b/>
          <w:sz w:val="24"/>
        </w:rPr>
        <w:t>TP for TR 38.846 Update the rule on the fallback information aspect for specifying band combinations</w:t>
      </w:r>
    </w:p>
    <w:p w14:paraId="221B5C9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Samsung, CHTTL, ZTE</w:t>
      </w:r>
    </w:p>
    <w:p w14:paraId="0EBB17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9271" w14:textId="77777777" w:rsidR="00BC378C" w:rsidRDefault="00BC378C" w:rsidP="00BC378C">
      <w:pPr>
        <w:rPr>
          <w:rFonts w:ascii="Arial" w:hAnsi="Arial" w:cs="Arial"/>
          <w:b/>
          <w:sz w:val="24"/>
        </w:rPr>
      </w:pPr>
      <w:r>
        <w:rPr>
          <w:rFonts w:ascii="Arial" w:hAnsi="Arial" w:cs="Arial"/>
          <w:b/>
          <w:color w:val="0000FF"/>
          <w:sz w:val="24"/>
        </w:rPr>
        <w:t>R4-2312609</w:t>
      </w:r>
      <w:r>
        <w:rPr>
          <w:rFonts w:ascii="Arial" w:hAnsi="Arial" w:cs="Arial"/>
          <w:b/>
          <w:color w:val="0000FF"/>
          <w:sz w:val="24"/>
        </w:rPr>
        <w:tab/>
      </w:r>
      <w:r>
        <w:rPr>
          <w:rFonts w:ascii="Arial" w:hAnsi="Arial" w:cs="Arial"/>
          <w:b/>
          <w:sz w:val="24"/>
        </w:rPr>
        <w:t>Discussion on the band combination handling TRs 38.846 and 38.862</w:t>
      </w:r>
    </w:p>
    <w:p w14:paraId="71DCBD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C5A4B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3BF57" w14:textId="77777777" w:rsidR="00BC378C" w:rsidRDefault="00BC378C" w:rsidP="00BC378C">
      <w:pPr>
        <w:rPr>
          <w:rFonts w:ascii="Arial" w:hAnsi="Arial" w:cs="Arial"/>
          <w:b/>
          <w:sz w:val="24"/>
        </w:rPr>
      </w:pPr>
      <w:r>
        <w:rPr>
          <w:rFonts w:ascii="Arial" w:hAnsi="Arial" w:cs="Arial"/>
          <w:b/>
          <w:color w:val="0000FF"/>
          <w:sz w:val="24"/>
        </w:rPr>
        <w:t>R4-2312610</w:t>
      </w:r>
      <w:r>
        <w:rPr>
          <w:rFonts w:ascii="Arial" w:hAnsi="Arial" w:cs="Arial"/>
          <w:b/>
          <w:color w:val="0000FF"/>
          <w:sz w:val="24"/>
        </w:rPr>
        <w:tab/>
      </w:r>
      <w:r>
        <w:rPr>
          <w:rFonts w:ascii="Arial" w:hAnsi="Arial" w:cs="Arial"/>
          <w:b/>
          <w:sz w:val="24"/>
        </w:rPr>
        <w:t>TP for TR 38.846_Capture the valid rules and guidelines of TR 38.862 into TR 38.846</w:t>
      </w:r>
    </w:p>
    <w:p w14:paraId="63A06FB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CEB2D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FAFE2" w14:textId="77777777" w:rsidR="00BC378C" w:rsidRDefault="00BC378C" w:rsidP="00BC378C">
      <w:pPr>
        <w:rPr>
          <w:rFonts w:ascii="Arial" w:hAnsi="Arial" w:cs="Arial"/>
          <w:b/>
          <w:sz w:val="24"/>
        </w:rPr>
      </w:pPr>
      <w:r>
        <w:rPr>
          <w:rFonts w:ascii="Arial" w:hAnsi="Arial" w:cs="Arial"/>
          <w:b/>
          <w:color w:val="0000FF"/>
          <w:sz w:val="24"/>
        </w:rPr>
        <w:t>R4-2313565</w:t>
      </w:r>
      <w:r>
        <w:rPr>
          <w:rFonts w:ascii="Arial" w:hAnsi="Arial" w:cs="Arial"/>
          <w:b/>
          <w:color w:val="0000FF"/>
          <w:sz w:val="24"/>
        </w:rPr>
        <w:tab/>
      </w:r>
      <w:r>
        <w:rPr>
          <w:rFonts w:ascii="Arial" w:hAnsi="Arial" w:cs="Arial"/>
          <w:b/>
          <w:sz w:val="24"/>
        </w:rPr>
        <w:t>Discussion on the common guidelines between Rel.17 TR 38.862 and Rel.18 TR 38.846</w:t>
      </w:r>
    </w:p>
    <w:p w14:paraId="5D1B1F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48DDC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94BC" w14:textId="77777777" w:rsidR="00BC378C" w:rsidRDefault="00BC378C" w:rsidP="00BC378C">
      <w:pPr>
        <w:pStyle w:val="Heading4"/>
      </w:pPr>
      <w:bookmarkStart w:id="207" w:name="_Toc142747674"/>
      <w:r>
        <w:lastRenderedPageBreak/>
        <w:t>8.1.3</w:t>
      </w:r>
      <w:r>
        <w:tab/>
        <w:t>Simplification of specification and reduction of test burden</w:t>
      </w:r>
      <w:bookmarkEnd w:id="207"/>
    </w:p>
    <w:p w14:paraId="0B66A460" w14:textId="77777777" w:rsidR="00BC378C" w:rsidRDefault="00BC378C" w:rsidP="00BC378C">
      <w:pPr>
        <w:rPr>
          <w:rFonts w:ascii="Arial" w:hAnsi="Arial" w:cs="Arial"/>
          <w:b/>
          <w:sz w:val="24"/>
        </w:rPr>
      </w:pPr>
      <w:r>
        <w:rPr>
          <w:rFonts w:ascii="Arial" w:hAnsi="Arial" w:cs="Arial"/>
          <w:b/>
          <w:color w:val="0000FF"/>
          <w:sz w:val="24"/>
        </w:rPr>
        <w:t>R4-2311133</w:t>
      </w:r>
      <w:r>
        <w:rPr>
          <w:rFonts w:ascii="Arial" w:hAnsi="Arial" w:cs="Arial"/>
          <w:b/>
          <w:color w:val="0000FF"/>
          <w:sz w:val="24"/>
        </w:rPr>
        <w:tab/>
      </w:r>
      <w:r>
        <w:rPr>
          <w:rFonts w:ascii="Arial" w:hAnsi="Arial" w:cs="Arial"/>
          <w:b/>
          <w:sz w:val="24"/>
        </w:rPr>
        <w:t>draft CR to TS 38.101-3 Rel-18 New table format for PC3 MSD due to cross-band isolation</w:t>
      </w:r>
    </w:p>
    <w:p w14:paraId="7BBCB39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1141AB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DC5A" w14:textId="77777777" w:rsidR="00BC378C" w:rsidRDefault="00BC378C" w:rsidP="00BC378C">
      <w:pPr>
        <w:rPr>
          <w:rFonts w:ascii="Arial" w:hAnsi="Arial" w:cs="Arial"/>
          <w:b/>
          <w:sz w:val="24"/>
        </w:rPr>
      </w:pPr>
      <w:r>
        <w:rPr>
          <w:rFonts w:ascii="Arial" w:hAnsi="Arial" w:cs="Arial"/>
          <w:b/>
          <w:color w:val="0000FF"/>
          <w:sz w:val="24"/>
        </w:rPr>
        <w:t>R4-2311134</w:t>
      </w:r>
      <w:r>
        <w:rPr>
          <w:rFonts w:ascii="Arial" w:hAnsi="Arial" w:cs="Arial"/>
          <w:b/>
          <w:color w:val="0000FF"/>
          <w:sz w:val="24"/>
        </w:rPr>
        <w:tab/>
      </w:r>
      <w:r>
        <w:rPr>
          <w:rFonts w:ascii="Arial" w:hAnsi="Arial" w:cs="Arial"/>
          <w:b/>
          <w:sz w:val="24"/>
        </w:rPr>
        <w:t>draft CR to TS 38.101-3 Rel-18 New table format for PC2 MSD due to cross-band isolation</w:t>
      </w:r>
    </w:p>
    <w:p w14:paraId="7B08365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0518C8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357" w14:textId="77777777" w:rsidR="00BC378C" w:rsidRDefault="00BC378C" w:rsidP="00BC378C">
      <w:pPr>
        <w:rPr>
          <w:rFonts w:ascii="Arial" w:hAnsi="Arial" w:cs="Arial"/>
          <w:b/>
          <w:sz w:val="24"/>
        </w:rPr>
      </w:pPr>
      <w:r>
        <w:rPr>
          <w:rFonts w:ascii="Arial" w:hAnsi="Arial" w:cs="Arial"/>
          <w:b/>
          <w:color w:val="0000FF"/>
          <w:sz w:val="24"/>
        </w:rPr>
        <w:t>R4-2311135</w:t>
      </w:r>
      <w:r>
        <w:rPr>
          <w:rFonts w:ascii="Arial" w:hAnsi="Arial" w:cs="Arial"/>
          <w:b/>
          <w:color w:val="0000FF"/>
          <w:sz w:val="24"/>
        </w:rPr>
        <w:tab/>
      </w:r>
      <w:r>
        <w:rPr>
          <w:rFonts w:ascii="Arial" w:hAnsi="Arial" w:cs="Arial"/>
          <w:b/>
          <w:sz w:val="24"/>
        </w:rPr>
        <w:t>CR to TS 38.101-3 Rel-18 Amendments to triple-beat MSD test points</w:t>
      </w:r>
    </w:p>
    <w:p w14:paraId="5AA85F1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CR-0982  rev  Cat: F (Rel-18)</w:t>
      </w:r>
      <w:r>
        <w:rPr>
          <w:i/>
        </w:rPr>
        <w:br/>
      </w:r>
      <w:r>
        <w:rPr>
          <w:i/>
        </w:rPr>
        <w:br/>
      </w:r>
      <w:r>
        <w:rPr>
          <w:i/>
        </w:rPr>
        <w:tab/>
      </w:r>
      <w:r>
        <w:rPr>
          <w:i/>
        </w:rPr>
        <w:tab/>
      </w:r>
      <w:r>
        <w:rPr>
          <w:i/>
        </w:rPr>
        <w:tab/>
      </w:r>
      <w:r>
        <w:rPr>
          <w:i/>
        </w:rPr>
        <w:tab/>
      </w:r>
      <w:r>
        <w:rPr>
          <w:i/>
        </w:rPr>
        <w:tab/>
        <w:t>Source: Skyworks Solutions Inc.</w:t>
      </w:r>
    </w:p>
    <w:p w14:paraId="085508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E04A" w14:textId="77777777" w:rsidR="00BC378C" w:rsidRDefault="00BC378C" w:rsidP="00BC378C">
      <w:pPr>
        <w:rPr>
          <w:rFonts w:ascii="Arial" w:hAnsi="Arial" w:cs="Arial"/>
          <w:b/>
          <w:sz w:val="24"/>
        </w:rPr>
      </w:pPr>
      <w:r>
        <w:rPr>
          <w:rFonts w:ascii="Arial" w:hAnsi="Arial" w:cs="Arial"/>
          <w:b/>
          <w:color w:val="0000FF"/>
          <w:sz w:val="24"/>
        </w:rPr>
        <w:t>R4-2311136</w:t>
      </w:r>
      <w:r>
        <w:rPr>
          <w:rFonts w:ascii="Arial" w:hAnsi="Arial" w:cs="Arial"/>
          <w:b/>
          <w:color w:val="0000FF"/>
          <w:sz w:val="24"/>
        </w:rPr>
        <w:tab/>
      </w:r>
      <w:r>
        <w:rPr>
          <w:rFonts w:ascii="Arial" w:hAnsi="Arial" w:cs="Arial"/>
          <w:b/>
          <w:sz w:val="24"/>
        </w:rPr>
        <w:t>CR to TS 38.101-3 Rel-18 Removing triple uplink configurations</w:t>
      </w:r>
    </w:p>
    <w:p w14:paraId="4B4855D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CR-0983  rev  Cat: F (Rel-18)</w:t>
      </w:r>
      <w:r>
        <w:rPr>
          <w:i/>
        </w:rPr>
        <w:br/>
      </w:r>
      <w:r>
        <w:rPr>
          <w:i/>
        </w:rPr>
        <w:br/>
      </w:r>
      <w:r>
        <w:rPr>
          <w:i/>
        </w:rPr>
        <w:tab/>
      </w:r>
      <w:r>
        <w:rPr>
          <w:i/>
        </w:rPr>
        <w:tab/>
      </w:r>
      <w:r>
        <w:rPr>
          <w:i/>
        </w:rPr>
        <w:tab/>
      </w:r>
      <w:r>
        <w:rPr>
          <w:i/>
        </w:rPr>
        <w:tab/>
      </w:r>
      <w:r>
        <w:rPr>
          <w:i/>
        </w:rPr>
        <w:tab/>
        <w:t>Source: Skyworks Solutions, Inc.</w:t>
      </w:r>
    </w:p>
    <w:p w14:paraId="311112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FA3B1" w14:textId="77777777" w:rsidR="00BC378C" w:rsidRDefault="00BC378C" w:rsidP="00BC378C">
      <w:pPr>
        <w:rPr>
          <w:rFonts w:ascii="Arial" w:hAnsi="Arial" w:cs="Arial"/>
          <w:b/>
          <w:sz w:val="24"/>
        </w:rPr>
      </w:pPr>
      <w:r>
        <w:rPr>
          <w:rFonts w:ascii="Arial" w:hAnsi="Arial" w:cs="Arial"/>
          <w:b/>
          <w:color w:val="0000FF"/>
          <w:sz w:val="24"/>
        </w:rPr>
        <w:t>R4-2311137</w:t>
      </w:r>
      <w:r>
        <w:rPr>
          <w:rFonts w:ascii="Arial" w:hAnsi="Arial" w:cs="Arial"/>
          <w:b/>
          <w:color w:val="0000FF"/>
          <w:sz w:val="24"/>
        </w:rPr>
        <w:tab/>
      </w:r>
      <w:r>
        <w:rPr>
          <w:rFonts w:ascii="Arial" w:hAnsi="Arial" w:cs="Arial"/>
          <w:b/>
          <w:sz w:val="24"/>
        </w:rPr>
        <w:t>CR to TS 38.101-3 Rel-17 Removing triple uplink configurations</w:t>
      </w:r>
    </w:p>
    <w:p w14:paraId="6267A50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CR-0984  rev  Cat: F (Rel-17)</w:t>
      </w:r>
      <w:r>
        <w:rPr>
          <w:i/>
        </w:rPr>
        <w:br/>
      </w:r>
      <w:r>
        <w:rPr>
          <w:i/>
        </w:rPr>
        <w:br/>
      </w:r>
      <w:r>
        <w:rPr>
          <w:i/>
        </w:rPr>
        <w:tab/>
      </w:r>
      <w:r>
        <w:rPr>
          <w:i/>
        </w:rPr>
        <w:tab/>
      </w:r>
      <w:r>
        <w:rPr>
          <w:i/>
        </w:rPr>
        <w:tab/>
      </w:r>
      <w:r>
        <w:rPr>
          <w:i/>
        </w:rPr>
        <w:tab/>
      </w:r>
      <w:r>
        <w:rPr>
          <w:i/>
        </w:rPr>
        <w:tab/>
        <w:t>Source: Skyworks Solutions, Inc.</w:t>
      </w:r>
    </w:p>
    <w:p w14:paraId="3D31D9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51EA" w14:textId="77777777" w:rsidR="00BC378C" w:rsidRDefault="00BC378C" w:rsidP="00BC378C">
      <w:pPr>
        <w:rPr>
          <w:rFonts w:ascii="Arial" w:hAnsi="Arial" w:cs="Arial"/>
          <w:b/>
          <w:sz w:val="24"/>
        </w:rPr>
      </w:pPr>
      <w:r>
        <w:rPr>
          <w:rFonts w:ascii="Arial" w:hAnsi="Arial" w:cs="Arial"/>
          <w:b/>
          <w:color w:val="0000FF"/>
          <w:sz w:val="24"/>
        </w:rPr>
        <w:t>R4-2311138</w:t>
      </w:r>
      <w:r>
        <w:rPr>
          <w:rFonts w:ascii="Arial" w:hAnsi="Arial" w:cs="Arial"/>
          <w:b/>
          <w:color w:val="0000FF"/>
          <w:sz w:val="24"/>
        </w:rPr>
        <w:tab/>
      </w:r>
      <w:r>
        <w:rPr>
          <w:rFonts w:ascii="Arial" w:hAnsi="Arial" w:cs="Arial"/>
          <w:b/>
          <w:sz w:val="24"/>
        </w:rPr>
        <w:t>CR to TS 38.101-1 Rel-18 Removing triple uplink configurations and corrections to 2UL CA exceptions</w:t>
      </w:r>
    </w:p>
    <w:p w14:paraId="551944D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CR-1653  rev  Cat: F (Rel-18)</w:t>
      </w:r>
      <w:r>
        <w:rPr>
          <w:i/>
        </w:rPr>
        <w:br/>
      </w:r>
      <w:r>
        <w:rPr>
          <w:i/>
        </w:rPr>
        <w:br/>
      </w:r>
      <w:r>
        <w:rPr>
          <w:i/>
        </w:rPr>
        <w:tab/>
      </w:r>
      <w:r>
        <w:rPr>
          <w:i/>
        </w:rPr>
        <w:tab/>
      </w:r>
      <w:r>
        <w:rPr>
          <w:i/>
        </w:rPr>
        <w:tab/>
      </w:r>
      <w:r>
        <w:rPr>
          <w:i/>
        </w:rPr>
        <w:tab/>
      </w:r>
      <w:r>
        <w:rPr>
          <w:i/>
        </w:rPr>
        <w:tab/>
        <w:t>Source: Skyworks Solutions, Inc.</w:t>
      </w:r>
    </w:p>
    <w:p w14:paraId="4571D2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FAB06" w14:textId="77777777" w:rsidR="00BC378C" w:rsidRDefault="00BC378C" w:rsidP="00BC378C">
      <w:pPr>
        <w:rPr>
          <w:rFonts w:ascii="Arial" w:hAnsi="Arial" w:cs="Arial"/>
          <w:b/>
          <w:sz w:val="24"/>
        </w:rPr>
      </w:pPr>
      <w:r>
        <w:rPr>
          <w:rFonts w:ascii="Arial" w:hAnsi="Arial" w:cs="Arial"/>
          <w:b/>
          <w:color w:val="0000FF"/>
          <w:sz w:val="24"/>
        </w:rPr>
        <w:t>R4-2311139</w:t>
      </w:r>
      <w:r>
        <w:rPr>
          <w:rFonts w:ascii="Arial" w:hAnsi="Arial" w:cs="Arial"/>
          <w:b/>
          <w:color w:val="0000FF"/>
          <w:sz w:val="24"/>
        </w:rPr>
        <w:tab/>
      </w:r>
      <w:r>
        <w:rPr>
          <w:rFonts w:ascii="Arial" w:hAnsi="Arial" w:cs="Arial"/>
          <w:b/>
          <w:sz w:val="24"/>
        </w:rPr>
        <w:t>CR to TS 38.101-1 Rel-17 Removing triple uplink configurations and corrections to 2ULCA REFSENS exceptions</w:t>
      </w:r>
    </w:p>
    <w:p w14:paraId="1A70E75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CR-1654  rev  Cat: F (Rel-17)</w:t>
      </w:r>
      <w:r>
        <w:rPr>
          <w:i/>
        </w:rPr>
        <w:br/>
      </w:r>
      <w:r>
        <w:rPr>
          <w:i/>
        </w:rPr>
        <w:lastRenderedPageBreak/>
        <w:br/>
      </w:r>
      <w:r>
        <w:rPr>
          <w:i/>
        </w:rPr>
        <w:tab/>
      </w:r>
      <w:r>
        <w:rPr>
          <w:i/>
        </w:rPr>
        <w:tab/>
      </w:r>
      <w:r>
        <w:rPr>
          <w:i/>
        </w:rPr>
        <w:tab/>
      </w:r>
      <w:r>
        <w:rPr>
          <w:i/>
        </w:rPr>
        <w:tab/>
      </w:r>
      <w:r>
        <w:rPr>
          <w:i/>
        </w:rPr>
        <w:tab/>
        <w:t>Source: Skyworks Solutions, Inc.</w:t>
      </w:r>
    </w:p>
    <w:p w14:paraId="7867A6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D42AA" w14:textId="77777777" w:rsidR="00BC378C" w:rsidRDefault="00BC378C" w:rsidP="00BC378C">
      <w:pPr>
        <w:rPr>
          <w:rFonts w:ascii="Arial" w:hAnsi="Arial" w:cs="Arial"/>
          <w:b/>
          <w:sz w:val="24"/>
        </w:rPr>
      </w:pPr>
      <w:r>
        <w:rPr>
          <w:rFonts w:ascii="Arial" w:hAnsi="Arial" w:cs="Arial"/>
          <w:b/>
          <w:color w:val="0000FF"/>
          <w:sz w:val="24"/>
        </w:rPr>
        <w:t>R4-2311143</w:t>
      </w:r>
      <w:r>
        <w:rPr>
          <w:rFonts w:ascii="Arial" w:hAnsi="Arial" w:cs="Arial"/>
          <w:b/>
          <w:color w:val="0000FF"/>
          <w:sz w:val="24"/>
        </w:rPr>
        <w:tab/>
      </w:r>
      <w:r>
        <w:rPr>
          <w:rFonts w:ascii="Arial" w:hAnsi="Arial" w:cs="Arial"/>
          <w:b/>
          <w:sz w:val="24"/>
        </w:rPr>
        <w:t>Summary of changes for EN-DC cross-band isolation new template</w:t>
      </w:r>
    </w:p>
    <w:p w14:paraId="03D3453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12C6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F1B3F" w14:textId="77777777" w:rsidR="00BC378C" w:rsidRDefault="00BC378C" w:rsidP="00BC378C">
      <w:pPr>
        <w:rPr>
          <w:rFonts w:ascii="Arial" w:hAnsi="Arial" w:cs="Arial"/>
          <w:b/>
          <w:sz w:val="24"/>
        </w:rPr>
      </w:pPr>
      <w:r>
        <w:rPr>
          <w:rFonts w:ascii="Arial" w:hAnsi="Arial" w:cs="Arial"/>
          <w:b/>
          <w:color w:val="0000FF"/>
          <w:sz w:val="24"/>
        </w:rPr>
        <w:t>R4-2311148</w:t>
      </w:r>
      <w:r>
        <w:rPr>
          <w:rFonts w:ascii="Arial" w:hAnsi="Arial" w:cs="Arial"/>
          <w:b/>
          <w:color w:val="0000FF"/>
          <w:sz w:val="24"/>
        </w:rPr>
        <w:tab/>
      </w:r>
      <w:r>
        <w:rPr>
          <w:rFonts w:ascii="Arial" w:hAnsi="Arial" w:cs="Arial"/>
          <w:b/>
          <w:sz w:val="24"/>
        </w:rPr>
        <w:t>TP for TR 38.846 on test burden reduction for type 3 TB MSD</w:t>
      </w:r>
    </w:p>
    <w:p w14:paraId="2DA530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550FE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E220" w14:textId="77777777" w:rsidR="00BC378C" w:rsidRDefault="00BC378C" w:rsidP="00BC378C">
      <w:pPr>
        <w:rPr>
          <w:rFonts w:ascii="Arial" w:hAnsi="Arial" w:cs="Arial"/>
          <w:b/>
          <w:sz w:val="24"/>
        </w:rPr>
      </w:pPr>
      <w:r>
        <w:rPr>
          <w:rFonts w:ascii="Arial" w:hAnsi="Arial" w:cs="Arial"/>
          <w:b/>
          <w:color w:val="0000FF"/>
          <w:sz w:val="24"/>
        </w:rPr>
        <w:t>R4-2311149</w:t>
      </w:r>
      <w:r>
        <w:rPr>
          <w:rFonts w:ascii="Arial" w:hAnsi="Arial" w:cs="Arial"/>
          <w:b/>
          <w:color w:val="0000FF"/>
          <w:sz w:val="24"/>
        </w:rPr>
        <w:tab/>
      </w:r>
      <w:r>
        <w:rPr>
          <w:rFonts w:ascii="Arial" w:hAnsi="Arial" w:cs="Arial"/>
          <w:b/>
          <w:sz w:val="24"/>
        </w:rPr>
        <w:t>TP for TR 38.846 guidelines on simplification for 3DL2UL MSD</w:t>
      </w:r>
    </w:p>
    <w:p w14:paraId="1DEADAE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DC1A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70028" w14:textId="77777777" w:rsidR="00BC378C" w:rsidRDefault="00BC378C" w:rsidP="00BC378C">
      <w:pPr>
        <w:rPr>
          <w:rFonts w:ascii="Arial" w:hAnsi="Arial" w:cs="Arial"/>
          <w:b/>
          <w:sz w:val="24"/>
        </w:rPr>
      </w:pPr>
      <w:r>
        <w:rPr>
          <w:rFonts w:ascii="Arial" w:hAnsi="Arial" w:cs="Arial"/>
          <w:b/>
          <w:color w:val="0000FF"/>
          <w:sz w:val="24"/>
        </w:rPr>
        <w:t>R4-2311150</w:t>
      </w:r>
      <w:r>
        <w:rPr>
          <w:rFonts w:ascii="Arial" w:hAnsi="Arial" w:cs="Arial"/>
          <w:b/>
          <w:color w:val="0000FF"/>
          <w:sz w:val="24"/>
        </w:rPr>
        <w:tab/>
      </w:r>
      <w:r>
        <w:rPr>
          <w:rFonts w:ascii="Arial" w:hAnsi="Arial" w:cs="Arial"/>
          <w:b/>
          <w:sz w:val="24"/>
        </w:rPr>
        <w:t>Rx harmonic mixing for SUL</w:t>
      </w:r>
    </w:p>
    <w:p w14:paraId="59CE050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A3B9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3F92B" w14:textId="77777777" w:rsidR="00BC378C" w:rsidRDefault="00BC378C" w:rsidP="00BC378C">
      <w:pPr>
        <w:rPr>
          <w:rFonts w:ascii="Arial" w:hAnsi="Arial" w:cs="Arial"/>
          <w:b/>
          <w:sz w:val="24"/>
        </w:rPr>
      </w:pPr>
      <w:r>
        <w:rPr>
          <w:rFonts w:ascii="Arial" w:hAnsi="Arial" w:cs="Arial"/>
          <w:b/>
          <w:color w:val="0000FF"/>
          <w:sz w:val="24"/>
        </w:rPr>
        <w:t>R4-2311483</w:t>
      </w:r>
      <w:r>
        <w:rPr>
          <w:rFonts w:ascii="Arial" w:hAnsi="Arial" w:cs="Arial"/>
          <w:b/>
          <w:color w:val="0000FF"/>
          <w:sz w:val="24"/>
        </w:rPr>
        <w:tab/>
      </w:r>
      <w:r>
        <w:rPr>
          <w:rFonts w:ascii="Arial" w:hAnsi="Arial" w:cs="Arial"/>
          <w:b/>
          <w:sz w:val="24"/>
        </w:rPr>
        <w:t>V2X con-current operation UEtoUE co-ex requirement</w:t>
      </w:r>
    </w:p>
    <w:p w14:paraId="4E7AD03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891E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A48F" w14:textId="77777777" w:rsidR="00BC378C" w:rsidRDefault="00BC378C" w:rsidP="00BC378C">
      <w:pPr>
        <w:rPr>
          <w:rFonts w:ascii="Arial" w:hAnsi="Arial" w:cs="Arial"/>
          <w:b/>
          <w:sz w:val="24"/>
        </w:rPr>
      </w:pPr>
      <w:r>
        <w:rPr>
          <w:rFonts w:ascii="Arial" w:hAnsi="Arial" w:cs="Arial"/>
          <w:b/>
          <w:color w:val="0000FF"/>
          <w:sz w:val="24"/>
        </w:rPr>
        <w:t>R4-2312611</w:t>
      </w:r>
      <w:r>
        <w:rPr>
          <w:rFonts w:ascii="Arial" w:hAnsi="Arial" w:cs="Arial"/>
          <w:b/>
          <w:color w:val="0000FF"/>
          <w:sz w:val="24"/>
        </w:rPr>
        <w:tab/>
      </w:r>
      <w:r>
        <w:rPr>
          <w:rFonts w:ascii="Arial" w:hAnsi="Arial" w:cs="Arial"/>
          <w:b/>
          <w:sz w:val="24"/>
        </w:rPr>
        <w:t>Clarification on delta TIB and RIB values for band combination</w:t>
      </w:r>
    </w:p>
    <w:p w14:paraId="22CAF8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FAB94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6C57" w14:textId="77777777" w:rsidR="00BC378C" w:rsidRDefault="00BC378C" w:rsidP="00BC378C">
      <w:pPr>
        <w:rPr>
          <w:rFonts w:ascii="Arial" w:hAnsi="Arial" w:cs="Arial"/>
          <w:b/>
          <w:sz w:val="24"/>
        </w:rPr>
      </w:pPr>
      <w:r>
        <w:rPr>
          <w:rFonts w:ascii="Arial" w:hAnsi="Arial" w:cs="Arial"/>
          <w:b/>
          <w:color w:val="0000FF"/>
          <w:sz w:val="24"/>
        </w:rPr>
        <w:t>R4-2312612</w:t>
      </w:r>
      <w:r>
        <w:rPr>
          <w:rFonts w:ascii="Arial" w:hAnsi="Arial" w:cs="Arial"/>
          <w:b/>
          <w:color w:val="0000FF"/>
          <w:sz w:val="24"/>
        </w:rPr>
        <w:tab/>
      </w:r>
      <w:r>
        <w:rPr>
          <w:rFonts w:ascii="Arial" w:hAnsi="Arial" w:cs="Arial"/>
          <w:b/>
          <w:sz w:val="24"/>
        </w:rPr>
        <w:t>TP for TR 38.846: Guidelines on the delta TIB and RIB values for band combinations with SDL, SUL and immediately close component bands</w:t>
      </w:r>
    </w:p>
    <w:p w14:paraId="6B1027F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65DADB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8EEC" w14:textId="77777777" w:rsidR="00BC378C" w:rsidRDefault="00BC378C" w:rsidP="00BC378C">
      <w:pPr>
        <w:rPr>
          <w:rFonts w:ascii="Arial" w:hAnsi="Arial" w:cs="Arial"/>
          <w:b/>
          <w:sz w:val="24"/>
        </w:rPr>
      </w:pPr>
      <w:r>
        <w:rPr>
          <w:rFonts w:ascii="Arial" w:hAnsi="Arial" w:cs="Arial"/>
          <w:b/>
          <w:color w:val="0000FF"/>
          <w:sz w:val="24"/>
        </w:rPr>
        <w:lastRenderedPageBreak/>
        <w:t>R4-2313280</w:t>
      </w:r>
      <w:r>
        <w:rPr>
          <w:rFonts w:ascii="Arial" w:hAnsi="Arial" w:cs="Arial"/>
          <w:b/>
          <w:color w:val="0000FF"/>
          <w:sz w:val="24"/>
        </w:rPr>
        <w:tab/>
      </w:r>
      <w:r>
        <w:rPr>
          <w:rFonts w:ascii="Arial" w:hAnsi="Arial" w:cs="Arial"/>
          <w:b/>
          <w:sz w:val="24"/>
        </w:rPr>
        <w:t>CR to TS 38.101-3 Rel-17 Amendments to triple-beat MSD test points</w:t>
      </w:r>
    </w:p>
    <w:p w14:paraId="41009F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CR-1026  rev  Cat: F (Rel-17)</w:t>
      </w:r>
      <w:r>
        <w:rPr>
          <w:i/>
        </w:rPr>
        <w:br/>
      </w:r>
      <w:r>
        <w:rPr>
          <w:i/>
        </w:rPr>
        <w:br/>
      </w:r>
      <w:r>
        <w:rPr>
          <w:i/>
        </w:rPr>
        <w:tab/>
      </w:r>
      <w:r>
        <w:rPr>
          <w:i/>
        </w:rPr>
        <w:tab/>
      </w:r>
      <w:r>
        <w:rPr>
          <w:i/>
        </w:rPr>
        <w:tab/>
      </w:r>
      <w:r>
        <w:rPr>
          <w:i/>
        </w:rPr>
        <w:tab/>
      </w:r>
      <w:r>
        <w:rPr>
          <w:i/>
        </w:rPr>
        <w:tab/>
        <w:t>Source: Skyworks Solutions Inc.</w:t>
      </w:r>
    </w:p>
    <w:p w14:paraId="5004C0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94E0" w14:textId="77777777" w:rsidR="00BC378C" w:rsidRDefault="00BC378C" w:rsidP="00BC378C">
      <w:pPr>
        <w:pStyle w:val="Heading4"/>
      </w:pPr>
      <w:bookmarkStart w:id="208" w:name="_Toc142747675"/>
      <w:r>
        <w:t>8.1.4</w:t>
      </w:r>
      <w:r>
        <w:tab/>
        <w:t>Moderator summary and conclusions</w:t>
      </w:r>
      <w:bookmarkEnd w:id="208"/>
    </w:p>
    <w:p w14:paraId="376A4BFD" w14:textId="77777777" w:rsidR="00BC378C" w:rsidRDefault="00BC378C" w:rsidP="00BC378C">
      <w:pPr>
        <w:pStyle w:val="Heading3"/>
      </w:pPr>
      <w:bookmarkStart w:id="209" w:name="_Toc142747676"/>
      <w:r>
        <w:t>8.2</w:t>
      </w:r>
      <w:r>
        <w:tab/>
        <w:t>Study on NR FR2 OTA testing enhancements</w:t>
      </w:r>
      <w:bookmarkEnd w:id="209"/>
    </w:p>
    <w:p w14:paraId="03F1F0FF" w14:textId="77777777" w:rsidR="00BC378C" w:rsidRDefault="00BC378C" w:rsidP="00BC378C">
      <w:pPr>
        <w:pStyle w:val="Heading4"/>
      </w:pPr>
      <w:bookmarkStart w:id="210" w:name="_Toc142747677"/>
      <w:r>
        <w:t>8.2.1</w:t>
      </w:r>
      <w:r>
        <w:tab/>
        <w:t>General and work plan</w:t>
      </w:r>
      <w:bookmarkEnd w:id="210"/>
    </w:p>
    <w:p w14:paraId="73B71012" w14:textId="77777777" w:rsidR="00BC378C" w:rsidRDefault="00BC378C" w:rsidP="00BC378C">
      <w:pPr>
        <w:rPr>
          <w:rFonts w:ascii="Arial" w:hAnsi="Arial" w:cs="Arial"/>
          <w:b/>
          <w:sz w:val="24"/>
        </w:rPr>
      </w:pPr>
      <w:r>
        <w:rPr>
          <w:rFonts w:ascii="Arial" w:hAnsi="Arial" w:cs="Arial"/>
          <w:b/>
          <w:color w:val="0000FF"/>
          <w:sz w:val="24"/>
        </w:rPr>
        <w:t>R4-2312890</w:t>
      </w:r>
      <w:r>
        <w:rPr>
          <w:rFonts w:ascii="Arial" w:hAnsi="Arial" w:cs="Arial"/>
          <w:b/>
          <w:color w:val="0000FF"/>
          <w:sz w:val="24"/>
        </w:rPr>
        <w:tab/>
      </w:r>
      <w:r>
        <w:rPr>
          <w:rFonts w:ascii="Arial" w:hAnsi="Arial" w:cs="Arial"/>
          <w:b/>
          <w:sz w:val="24"/>
        </w:rPr>
        <w:t>3GPP TR 38.871 v0.4.0</w:t>
      </w:r>
    </w:p>
    <w:p w14:paraId="50F06D89"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2A709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C6AFF" w14:textId="77777777" w:rsidR="00BC378C" w:rsidRDefault="00BC378C" w:rsidP="00BC378C">
      <w:pPr>
        <w:rPr>
          <w:rFonts w:ascii="Arial" w:hAnsi="Arial" w:cs="Arial"/>
          <w:b/>
          <w:sz w:val="24"/>
        </w:rPr>
      </w:pPr>
      <w:r>
        <w:rPr>
          <w:rFonts w:ascii="Arial" w:hAnsi="Arial" w:cs="Arial"/>
          <w:b/>
          <w:color w:val="0000FF"/>
          <w:sz w:val="24"/>
        </w:rPr>
        <w:t>R4-2312914</w:t>
      </w:r>
      <w:r>
        <w:rPr>
          <w:rFonts w:ascii="Arial" w:hAnsi="Arial" w:cs="Arial"/>
          <w:b/>
          <w:color w:val="0000FF"/>
          <w:sz w:val="24"/>
        </w:rPr>
        <w:tab/>
      </w:r>
      <w:r>
        <w:rPr>
          <w:rFonts w:ascii="Arial" w:hAnsi="Arial" w:cs="Arial"/>
          <w:b/>
          <w:sz w:val="24"/>
        </w:rPr>
        <w:t>TP for assistant coordination system</w:t>
      </w:r>
    </w:p>
    <w:p w14:paraId="56418FE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OPPO</w:t>
      </w:r>
    </w:p>
    <w:p w14:paraId="2C3B68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9060" w14:textId="77777777" w:rsidR="00BC378C" w:rsidRDefault="00BC378C" w:rsidP="00BC378C">
      <w:pPr>
        <w:pStyle w:val="Heading4"/>
      </w:pPr>
      <w:bookmarkStart w:id="211" w:name="_Toc142747678"/>
      <w:r>
        <w:t>8.2.2</w:t>
      </w:r>
      <w:r>
        <w:tab/>
        <w:t>Test methods for RF requirements</w:t>
      </w:r>
      <w:bookmarkEnd w:id="211"/>
    </w:p>
    <w:p w14:paraId="424FC117" w14:textId="77777777" w:rsidR="00BC378C" w:rsidRDefault="00BC378C" w:rsidP="00BC378C">
      <w:pPr>
        <w:rPr>
          <w:rFonts w:ascii="Arial" w:hAnsi="Arial" w:cs="Arial"/>
          <w:b/>
          <w:sz w:val="24"/>
        </w:rPr>
      </w:pPr>
      <w:r>
        <w:rPr>
          <w:rFonts w:ascii="Arial" w:hAnsi="Arial" w:cs="Arial"/>
          <w:b/>
          <w:color w:val="0000FF"/>
          <w:sz w:val="24"/>
        </w:rPr>
        <w:t>R4-2312507</w:t>
      </w:r>
      <w:r>
        <w:rPr>
          <w:rFonts w:ascii="Arial" w:hAnsi="Arial" w:cs="Arial"/>
          <w:b/>
          <w:color w:val="0000FF"/>
          <w:sz w:val="24"/>
        </w:rPr>
        <w:tab/>
      </w:r>
      <w:r>
        <w:rPr>
          <w:rFonts w:ascii="Arial" w:hAnsi="Arial" w:cs="Arial"/>
          <w:b/>
          <w:sz w:val="24"/>
        </w:rPr>
        <w:t>On measurement grid and other testing issues for 2AoA spherical coverage</w:t>
      </w:r>
    </w:p>
    <w:p w14:paraId="08AF5FE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FF04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C4B1" w14:textId="77777777" w:rsidR="00BC378C" w:rsidRDefault="00BC378C" w:rsidP="00BC378C">
      <w:pPr>
        <w:rPr>
          <w:rFonts w:ascii="Arial" w:hAnsi="Arial" w:cs="Arial"/>
          <w:b/>
          <w:sz w:val="24"/>
        </w:rPr>
      </w:pPr>
      <w:r>
        <w:rPr>
          <w:rFonts w:ascii="Arial" w:hAnsi="Arial" w:cs="Arial"/>
          <w:b/>
          <w:color w:val="0000FF"/>
          <w:sz w:val="24"/>
        </w:rPr>
        <w:t>R4-2312579</w:t>
      </w:r>
      <w:r>
        <w:rPr>
          <w:rFonts w:ascii="Arial" w:hAnsi="Arial" w:cs="Arial"/>
          <w:b/>
          <w:color w:val="0000FF"/>
          <w:sz w:val="24"/>
        </w:rPr>
        <w:tab/>
      </w:r>
      <w:r>
        <w:rPr>
          <w:rFonts w:ascii="Arial" w:hAnsi="Arial" w:cs="Arial"/>
          <w:b/>
          <w:sz w:val="24"/>
        </w:rPr>
        <w:t>Discussion on the impact of measurement grid in multi-Rx RF test</w:t>
      </w:r>
    </w:p>
    <w:p w14:paraId="7F08806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3FC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4A7F8" w14:textId="77777777" w:rsidR="00BC378C" w:rsidRDefault="00BC378C" w:rsidP="00BC378C">
      <w:pPr>
        <w:rPr>
          <w:rFonts w:ascii="Arial" w:hAnsi="Arial" w:cs="Arial"/>
          <w:b/>
          <w:sz w:val="24"/>
        </w:rPr>
      </w:pPr>
      <w:r>
        <w:rPr>
          <w:rFonts w:ascii="Arial" w:hAnsi="Arial" w:cs="Arial"/>
          <w:b/>
          <w:color w:val="0000FF"/>
          <w:sz w:val="24"/>
        </w:rPr>
        <w:t>R4-2312886</w:t>
      </w:r>
      <w:r>
        <w:rPr>
          <w:rFonts w:ascii="Arial" w:hAnsi="Arial" w:cs="Arial"/>
          <w:b/>
          <w:color w:val="0000FF"/>
          <w:sz w:val="24"/>
        </w:rPr>
        <w:tab/>
      </w:r>
      <w:r>
        <w:rPr>
          <w:rFonts w:ascii="Arial" w:hAnsi="Arial" w:cs="Arial"/>
          <w:b/>
          <w:sz w:val="24"/>
        </w:rPr>
        <w:t>Views on RF test method for FR2 multi-Rx UE</w:t>
      </w:r>
    </w:p>
    <w:p w14:paraId="6B5CBA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78E3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D1E38" w14:textId="77777777" w:rsidR="00BC378C" w:rsidRDefault="00BC378C" w:rsidP="00BC378C">
      <w:pPr>
        <w:rPr>
          <w:rFonts w:ascii="Arial" w:hAnsi="Arial" w:cs="Arial"/>
          <w:b/>
          <w:sz w:val="24"/>
        </w:rPr>
      </w:pPr>
      <w:r>
        <w:rPr>
          <w:rFonts w:ascii="Arial" w:hAnsi="Arial" w:cs="Arial"/>
          <w:b/>
          <w:color w:val="0000FF"/>
          <w:sz w:val="24"/>
        </w:rPr>
        <w:t>R4-2312889</w:t>
      </w:r>
      <w:r>
        <w:rPr>
          <w:rFonts w:ascii="Arial" w:hAnsi="Arial" w:cs="Arial"/>
          <w:b/>
          <w:color w:val="0000FF"/>
          <w:sz w:val="24"/>
        </w:rPr>
        <w:tab/>
      </w:r>
      <w:r>
        <w:rPr>
          <w:rFonts w:ascii="Arial" w:hAnsi="Arial" w:cs="Arial"/>
          <w:b/>
          <w:sz w:val="24"/>
        </w:rPr>
        <w:t>TP to TR38.871 on UE RF testing methdology</w:t>
      </w:r>
    </w:p>
    <w:p w14:paraId="470D0E6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v0.3.0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5AED76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4A97" w14:textId="77777777" w:rsidR="00BC378C" w:rsidRDefault="00BC378C" w:rsidP="00BC378C">
      <w:pPr>
        <w:rPr>
          <w:rFonts w:ascii="Arial" w:hAnsi="Arial" w:cs="Arial"/>
          <w:b/>
          <w:sz w:val="24"/>
        </w:rPr>
      </w:pPr>
      <w:r>
        <w:rPr>
          <w:rFonts w:ascii="Arial" w:hAnsi="Arial" w:cs="Arial"/>
          <w:b/>
          <w:color w:val="0000FF"/>
          <w:sz w:val="24"/>
        </w:rPr>
        <w:t>R4-2312915</w:t>
      </w:r>
      <w:r>
        <w:rPr>
          <w:rFonts w:ascii="Arial" w:hAnsi="Arial" w:cs="Arial"/>
          <w:b/>
          <w:color w:val="0000FF"/>
          <w:sz w:val="24"/>
        </w:rPr>
        <w:tab/>
      </w:r>
      <w:r>
        <w:rPr>
          <w:rFonts w:ascii="Arial" w:hAnsi="Arial" w:cs="Arial"/>
          <w:b/>
          <w:sz w:val="24"/>
        </w:rPr>
        <w:t>Discussion of test procedure</w:t>
      </w:r>
    </w:p>
    <w:p w14:paraId="44B17D8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28F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CEABF" w14:textId="77777777" w:rsidR="00BC378C" w:rsidRDefault="00BC378C" w:rsidP="00BC378C">
      <w:pPr>
        <w:rPr>
          <w:rFonts w:ascii="Arial" w:hAnsi="Arial" w:cs="Arial"/>
          <w:b/>
          <w:sz w:val="24"/>
        </w:rPr>
      </w:pPr>
      <w:r>
        <w:rPr>
          <w:rFonts w:ascii="Arial" w:hAnsi="Arial" w:cs="Arial"/>
          <w:b/>
          <w:color w:val="0000FF"/>
          <w:sz w:val="24"/>
        </w:rPr>
        <w:t>R4-2313219</w:t>
      </w:r>
      <w:r>
        <w:rPr>
          <w:rFonts w:ascii="Arial" w:hAnsi="Arial" w:cs="Arial"/>
          <w:b/>
          <w:color w:val="0000FF"/>
          <w:sz w:val="24"/>
        </w:rPr>
        <w:tab/>
      </w:r>
      <w:r>
        <w:rPr>
          <w:rFonts w:ascii="Arial" w:hAnsi="Arial" w:cs="Arial"/>
          <w:b/>
          <w:sz w:val="24"/>
        </w:rPr>
        <w:t>Discussion on Test methods for RF requirements</w:t>
      </w:r>
    </w:p>
    <w:p w14:paraId="215653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DD15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F6D1" w14:textId="77777777" w:rsidR="00BC378C" w:rsidRDefault="00BC378C" w:rsidP="00BC378C">
      <w:pPr>
        <w:rPr>
          <w:rFonts w:ascii="Arial" w:hAnsi="Arial" w:cs="Arial"/>
          <w:b/>
          <w:sz w:val="24"/>
        </w:rPr>
      </w:pPr>
      <w:r>
        <w:rPr>
          <w:rFonts w:ascii="Arial" w:hAnsi="Arial" w:cs="Arial"/>
          <w:b/>
          <w:color w:val="0000FF"/>
          <w:sz w:val="24"/>
        </w:rPr>
        <w:t>R4-2313781</w:t>
      </w:r>
      <w:r>
        <w:rPr>
          <w:rFonts w:ascii="Arial" w:hAnsi="Arial" w:cs="Arial"/>
          <w:b/>
          <w:color w:val="0000FF"/>
          <w:sz w:val="24"/>
        </w:rPr>
        <w:tab/>
      </w:r>
      <w:r>
        <w:rPr>
          <w:rFonts w:ascii="Arial" w:hAnsi="Arial" w:cs="Arial"/>
          <w:b/>
          <w:sz w:val="24"/>
        </w:rPr>
        <w:t>On Multi-RX UE RF topics</w:t>
      </w:r>
    </w:p>
    <w:p w14:paraId="127079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FE99253" w14:textId="77777777" w:rsidR="00BC378C" w:rsidRDefault="00BC378C" w:rsidP="00BC378C">
      <w:pPr>
        <w:rPr>
          <w:rFonts w:ascii="Arial" w:hAnsi="Arial" w:cs="Arial"/>
          <w:b/>
        </w:rPr>
      </w:pPr>
      <w:r>
        <w:rPr>
          <w:rFonts w:ascii="Arial" w:hAnsi="Arial" w:cs="Arial"/>
          <w:b/>
        </w:rPr>
        <w:t xml:space="preserve">Abstract: </w:t>
      </w:r>
    </w:p>
    <w:p w14:paraId="3E9F6BD2" w14:textId="77777777" w:rsidR="00BC378C" w:rsidRDefault="00BC378C" w:rsidP="00BC378C">
      <w:r>
        <w:t>This contribution briefly addresses multi-RX UE topics, specifically the probe locations.</w:t>
      </w:r>
    </w:p>
    <w:p w14:paraId="04F81F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C6E68" w14:textId="77777777" w:rsidR="00BC378C" w:rsidRDefault="00BC378C" w:rsidP="00BC378C">
      <w:pPr>
        <w:pStyle w:val="Heading4"/>
      </w:pPr>
      <w:bookmarkStart w:id="212" w:name="_Toc142747679"/>
      <w:r>
        <w:t>8.2.3</w:t>
      </w:r>
      <w:r>
        <w:tab/>
        <w:t>Test methods for RRM requirements</w:t>
      </w:r>
      <w:bookmarkEnd w:id="212"/>
    </w:p>
    <w:p w14:paraId="325459EF" w14:textId="77777777" w:rsidR="00BC378C" w:rsidRDefault="00BC378C" w:rsidP="00BC378C">
      <w:pPr>
        <w:rPr>
          <w:rFonts w:ascii="Arial" w:hAnsi="Arial" w:cs="Arial"/>
          <w:b/>
          <w:sz w:val="24"/>
        </w:rPr>
      </w:pPr>
      <w:r>
        <w:rPr>
          <w:rFonts w:ascii="Arial" w:hAnsi="Arial" w:cs="Arial"/>
          <w:b/>
          <w:color w:val="0000FF"/>
          <w:sz w:val="24"/>
        </w:rPr>
        <w:t>R4-2312888</w:t>
      </w:r>
      <w:r>
        <w:rPr>
          <w:rFonts w:ascii="Arial" w:hAnsi="Arial" w:cs="Arial"/>
          <w:b/>
          <w:color w:val="0000FF"/>
          <w:sz w:val="24"/>
        </w:rPr>
        <w:tab/>
      </w:r>
      <w:r>
        <w:rPr>
          <w:rFonts w:ascii="Arial" w:hAnsi="Arial" w:cs="Arial"/>
          <w:b/>
          <w:sz w:val="24"/>
        </w:rPr>
        <w:t>Views on RRM test method for FR2 multi-Rx UE</w:t>
      </w:r>
    </w:p>
    <w:p w14:paraId="690AEA9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D732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39012" w14:textId="77777777" w:rsidR="00BC378C" w:rsidRDefault="00BC378C" w:rsidP="00BC378C">
      <w:pPr>
        <w:pStyle w:val="Heading4"/>
      </w:pPr>
      <w:bookmarkStart w:id="213" w:name="_Toc142747680"/>
      <w:r>
        <w:t>8.2.4</w:t>
      </w:r>
      <w:r>
        <w:tab/>
        <w:t>Test methods for Demodulation requirements</w:t>
      </w:r>
      <w:bookmarkEnd w:id="213"/>
    </w:p>
    <w:p w14:paraId="0D7B00F2" w14:textId="77777777" w:rsidR="00BC378C" w:rsidRDefault="00BC378C" w:rsidP="00BC378C">
      <w:pPr>
        <w:rPr>
          <w:rFonts w:ascii="Arial" w:hAnsi="Arial" w:cs="Arial"/>
          <w:b/>
          <w:sz w:val="24"/>
        </w:rPr>
      </w:pPr>
      <w:r>
        <w:rPr>
          <w:rFonts w:ascii="Arial" w:hAnsi="Arial" w:cs="Arial"/>
          <w:b/>
          <w:color w:val="0000FF"/>
          <w:sz w:val="24"/>
        </w:rPr>
        <w:t>R4-2312887</w:t>
      </w:r>
      <w:r>
        <w:rPr>
          <w:rFonts w:ascii="Arial" w:hAnsi="Arial" w:cs="Arial"/>
          <w:b/>
          <w:color w:val="0000FF"/>
          <w:sz w:val="24"/>
        </w:rPr>
        <w:tab/>
      </w:r>
      <w:r>
        <w:rPr>
          <w:rFonts w:ascii="Arial" w:hAnsi="Arial" w:cs="Arial"/>
          <w:b/>
          <w:sz w:val="24"/>
        </w:rPr>
        <w:t>Views on demodulation test method for FR2 multi-Rx UE</w:t>
      </w:r>
    </w:p>
    <w:p w14:paraId="42E007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9AEC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9E55" w14:textId="77777777" w:rsidR="00BC378C" w:rsidRDefault="00BC378C" w:rsidP="00BC378C">
      <w:pPr>
        <w:rPr>
          <w:rFonts w:ascii="Arial" w:hAnsi="Arial" w:cs="Arial"/>
          <w:b/>
          <w:sz w:val="24"/>
        </w:rPr>
      </w:pPr>
      <w:r>
        <w:rPr>
          <w:rFonts w:ascii="Arial" w:hAnsi="Arial" w:cs="Arial"/>
          <w:b/>
          <w:color w:val="0000FF"/>
          <w:sz w:val="24"/>
        </w:rPr>
        <w:t>R4-2313223</w:t>
      </w:r>
      <w:r>
        <w:rPr>
          <w:rFonts w:ascii="Arial" w:hAnsi="Arial" w:cs="Arial"/>
          <w:b/>
          <w:color w:val="0000FF"/>
          <w:sz w:val="24"/>
        </w:rPr>
        <w:tab/>
      </w:r>
      <w:r>
        <w:rPr>
          <w:rFonts w:ascii="Arial" w:hAnsi="Arial" w:cs="Arial"/>
          <w:b/>
          <w:sz w:val="24"/>
        </w:rPr>
        <w:t>Discussion on Test methods for demod requirements</w:t>
      </w:r>
    </w:p>
    <w:p w14:paraId="0AD41D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6F98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EC01" w14:textId="77777777" w:rsidR="00BC378C" w:rsidRDefault="00BC378C" w:rsidP="00BC378C">
      <w:pPr>
        <w:rPr>
          <w:rFonts w:ascii="Arial" w:hAnsi="Arial" w:cs="Arial"/>
          <w:b/>
          <w:sz w:val="24"/>
        </w:rPr>
      </w:pPr>
      <w:r>
        <w:rPr>
          <w:rFonts w:ascii="Arial" w:hAnsi="Arial" w:cs="Arial"/>
          <w:b/>
          <w:color w:val="0000FF"/>
          <w:sz w:val="24"/>
        </w:rPr>
        <w:t>R4-2313782</w:t>
      </w:r>
      <w:r>
        <w:rPr>
          <w:rFonts w:ascii="Arial" w:hAnsi="Arial" w:cs="Arial"/>
          <w:b/>
          <w:color w:val="0000FF"/>
          <w:sz w:val="24"/>
        </w:rPr>
        <w:tab/>
      </w:r>
      <w:r>
        <w:rPr>
          <w:rFonts w:ascii="Arial" w:hAnsi="Arial" w:cs="Arial"/>
          <w:b/>
          <w:sz w:val="24"/>
        </w:rPr>
        <w:t>On Multi-RX UE demod topics</w:t>
      </w:r>
    </w:p>
    <w:p w14:paraId="297C92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B1FEFB2" w14:textId="77777777" w:rsidR="00BC378C" w:rsidRDefault="00BC378C" w:rsidP="00BC378C">
      <w:pPr>
        <w:rPr>
          <w:rFonts w:ascii="Arial" w:hAnsi="Arial" w:cs="Arial"/>
          <w:b/>
        </w:rPr>
      </w:pPr>
      <w:r>
        <w:rPr>
          <w:rFonts w:ascii="Arial" w:hAnsi="Arial" w:cs="Arial"/>
          <w:b/>
        </w:rPr>
        <w:t xml:space="preserve">Abstract: </w:t>
      </w:r>
    </w:p>
    <w:p w14:paraId="033B4CD8" w14:textId="77777777" w:rsidR="00BC378C" w:rsidRDefault="00BC378C" w:rsidP="00BC378C">
      <w:r>
        <w:t>This contribution briefly addresses multi-RX UE demod topics, specifically the request for multi-RX SNR reference numbers</w:t>
      </w:r>
    </w:p>
    <w:p w14:paraId="14FFB16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528A4" w14:textId="77777777" w:rsidR="00BC378C" w:rsidRDefault="00BC378C" w:rsidP="00BC378C">
      <w:pPr>
        <w:pStyle w:val="Heading4"/>
      </w:pPr>
      <w:bookmarkStart w:id="214" w:name="_Toc142747681"/>
      <w:r>
        <w:t>8.2.5</w:t>
      </w:r>
      <w:r>
        <w:tab/>
        <w:t>Test uncertainty assessments</w:t>
      </w:r>
      <w:bookmarkEnd w:id="214"/>
    </w:p>
    <w:p w14:paraId="6834E7DA" w14:textId="77777777" w:rsidR="00BC378C" w:rsidRDefault="00BC378C" w:rsidP="00BC378C">
      <w:pPr>
        <w:rPr>
          <w:rFonts w:ascii="Arial" w:hAnsi="Arial" w:cs="Arial"/>
          <w:b/>
          <w:sz w:val="24"/>
        </w:rPr>
      </w:pPr>
      <w:r>
        <w:rPr>
          <w:rFonts w:ascii="Arial" w:hAnsi="Arial" w:cs="Arial"/>
          <w:b/>
          <w:color w:val="0000FF"/>
          <w:sz w:val="24"/>
        </w:rPr>
        <w:t>R4-2312916</w:t>
      </w:r>
      <w:r>
        <w:rPr>
          <w:rFonts w:ascii="Arial" w:hAnsi="Arial" w:cs="Arial"/>
          <w:b/>
          <w:color w:val="0000FF"/>
          <w:sz w:val="24"/>
        </w:rPr>
        <w:tab/>
      </w:r>
      <w:r>
        <w:rPr>
          <w:rFonts w:ascii="Arial" w:hAnsi="Arial" w:cs="Arial"/>
          <w:b/>
          <w:sz w:val="24"/>
        </w:rPr>
        <w:t>For measurement grid analysis</w:t>
      </w:r>
    </w:p>
    <w:p w14:paraId="50AF92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A55E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DE9FE" w14:textId="77777777" w:rsidR="00BC378C" w:rsidRDefault="00BC378C" w:rsidP="00BC378C">
      <w:pPr>
        <w:pStyle w:val="Heading4"/>
      </w:pPr>
      <w:bookmarkStart w:id="215" w:name="_Toc142747682"/>
      <w:r>
        <w:t>8.2.6</w:t>
      </w:r>
      <w:r>
        <w:tab/>
        <w:t>Moderator summary and conclusions</w:t>
      </w:r>
      <w:bookmarkEnd w:id="215"/>
    </w:p>
    <w:p w14:paraId="3D767257" w14:textId="77777777" w:rsidR="00BC378C" w:rsidRDefault="00BC378C" w:rsidP="00BC378C">
      <w:pPr>
        <w:pStyle w:val="Heading3"/>
      </w:pPr>
      <w:bookmarkStart w:id="216" w:name="_Toc142747683"/>
      <w:r>
        <w:t>8.3</w:t>
      </w:r>
      <w:r>
        <w:tab/>
        <w:t>Study on enhancement for sub-1GHz NR band combinations</w:t>
      </w:r>
      <w:bookmarkEnd w:id="216"/>
    </w:p>
    <w:p w14:paraId="040D4EDF" w14:textId="77777777" w:rsidR="00BC378C" w:rsidRDefault="00BC378C" w:rsidP="00BC378C">
      <w:pPr>
        <w:pStyle w:val="Heading4"/>
      </w:pPr>
      <w:bookmarkStart w:id="217" w:name="_Toc142747684"/>
      <w:r>
        <w:t>8.3.1</w:t>
      </w:r>
      <w:r>
        <w:tab/>
        <w:t>General and work plan</w:t>
      </w:r>
      <w:bookmarkEnd w:id="217"/>
    </w:p>
    <w:p w14:paraId="0D977DA2" w14:textId="77777777" w:rsidR="00BC378C" w:rsidRDefault="00BC378C" w:rsidP="00BC378C">
      <w:pPr>
        <w:rPr>
          <w:rFonts w:ascii="Arial" w:hAnsi="Arial" w:cs="Arial"/>
          <w:b/>
          <w:sz w:val="24"/>
        </w:rPr>
      </w:pPr>
      <w:r>
        <w:rPr>
          <w:rFonts w:ascii="Arial" w:hAnsi="Arial" w:cs="Arial"/>
          <w:b/>
          <w:color w:val="0000FF"/>
          <w:sz w:val="24"/>
        </w:rPr>
        <w:t>R4-2312174</w:t>
      </w:r>
      <w:r>
        <w:rPr>
          <w:rFonts w:ascii="Arial" w:hAnsi="Arial" w:cs="Arial"/>
          <w:b/>
          <w:color w:val="0000FF"/>
          <w:sz w:val="24"/>
        </w:rPr>
        <w:tab/>
      </w:r>
      <w:r>
        <w:rPr>
          <w:rFonts w:ascii="Arial" w:hAnsi="Arial" w:cs="Arial"/>
          <w:b/>
          <w:sz w:val="24"/>
        </w:rPr>
        <w:t>CR for TR 38.872 to introduce some potential RF impacts for for CA_n26-n28</w:t>
      </w:r>
    </w:p>
    <w:p w14:paraId="07BB614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CR-0002  rev  Cat: F (Rel-18)</w:t>
      </w:r>
      <w:r>
        <w:rPr>
          <w:i/>
        </w:rPr>
        <w:br/>
      </w:r>
      <w:r>
        <w:rPr>
          <w:i/>
        </w:rPr>
        <w:br/>
      </w:r>
      <w:r>
        <w:rPr>
          <w:i/>
        </w:rPr>
        <w:tab/>
      </w:r>
      <w:r>
        <w:rPr>
          <w:i/>
        </w:rPr>
        <w:tab/>
      </w:r>
      <w:r>
        <w:rPr>
          <w:i/>
        </w:rPr>
        <w:tab/>
      </w:r>
      <w:r>
        <w:rPr>
          <w:i/>
        </w:rPr>
        <w:tab/>
      </w:r>
      <w:r>
        <w:rPr>
          <w:i/>
        </w:rPr>
        <w:tab/>
        <w:t>Source: MediaTek Inc.</w:t>
      </w:r>
    </w:p>
    <w:p w14:paraId="3A90C2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962C7" w14:textId="77777777" w:rsidR="00BC378C" w:rsidRDefault="00BC378C" w:rsidP="00BC378C">
      <w:pPr>
        <w:pStyle w:val="Heading4"/>
      </w:pPr>
      <w:bookmarkStart w:id="218" w:name="_Toc142747685"/>
      <w:r>
        <w:t>8.3.2</w:t>
      </w:r>
      <w:r>
        <w:tab/>
        <w:t>Investigation of the feasibility and solutions to enable simultaneous transmission and reception</w:t>
      </w:r>
      <w:bookmarkEnd w:id="218"/>
    </w:p>
    <w:p w14:paraId="579F56C4" w14:textId="77777777" w:rsidR="00BC378C" w:rsidRDefault="00BC378C" w:rsidP="00BC378C">
      <w:pPr>
        <w:pStyle w:val="Heading5"/>
      </w:pPr>
      <w:bookmarkStart w:id="219" w:name="_Toc142747686"/>
      <w:r>
        <w:t>8.3.2.1</w:t>
      </w:r>
      <w:r>
        <w:tab/>
        <w:t>CA configuration of CA_n5A-n28A-n105A</w:t>
      </w:r>
      <w:bookmarkEnd w:id="219"/>
    </w:p>
    <w:p w14:paraId="16D07B51" w14:textId="77777777" w:rsidR="00BC378C" w:rsidRDefault="00BC378C" w:rsidP="00BC378C">
      <w:pPr>
        <w:rPr>
          <w:rFonts w:ascii="Arial" w:hAnsi="Arial" w:cs="Arial"/>
          <w:b/>
          <w:sz w:val="24"/>
        </w:rPr>
      </w:pPr>
      <w:r>
        <w:rPr>
          <w:rFonts w:ascii="Arial" w:hAnsi="Arial" w:cs="Arial"/>
          <w:b/>
          <w:color w:val="0000FF"/>
          <w:sz w:val="24"/>
        </w:rPr>
        <w:t>R4-2311257</w:t>
      </w:r>
      <w:r>
        <w:rPr>
          <w:rFonts w:ascii="Arial" w:hAnsi="Arial" w:cs="Arial"/>
          <w:b/>
          <w:color w:val="0000FF"/>
          <w:sz w:val="24"/>
        </w:rPr>
        <w:tab/>
      </w:r>
      <w:r>
        <w:rPr>
          <w:rFonts w:ascii="Arial" w:hAnsi="Arial" w:cs="Arial"/>
          <w:b/>
          <w:sz w:val="24"/>
        </w:rPr>
        <w:t>CA_n5-n28-n105 UE architecture consideration</w:t>
      </w:r>
    </w:p>
    <w:p w14:paraId="57178B4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47B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F0260" w14:textId="77777777" w:rsidR="00BC378C" w:rsidRDefault="00BC378C" w:rsidP="00BC378C">
      <w:pPr>
        <w:rPr>
          <w:rFonts w:ascii="Arial" w:hAnsi="Arial" w:cs="Arial"/>
          <w:b/>
          <w:sz w:val="24"/>
        </w:rPr>
      </w:pPr>
      <w:r>
        <w:rPr>
          <w:rFonts w:ascii="Arial" w:hAnsi="Arial" w:cs="Arial"/>
          <w:b/>
          <w:color w:val="0000FF"/>
          <w:sz w:val="24"/>
        </w:rPr>
        <w:t>R4-2311755</w:t>
      </w:r>
      <w:r>
        <w:rPr>
          <w:rFonts w:ascii="Arial" w:hAnsi="Arial" w:cs="Arial"/>
          <w:b/>
          <w:color w:val="0000FF"/>
          <w:sz w:val="24"/>
        </w:rPr>
        <w:tab/>
      </w:r>
      <w:r>
        <w:rPr>
          <w:rFonts w:ascii="Arial" w:hAnsi="Arial" w:cs="Arial"/>
          <w:b/>
          <w:sz w:val="24"/>
        </w:rPr>
        <w:t>requirements for LBLBLB CA_n5-n28-n105</w:t>
      </w:r>
    </w:p>
    <w:p w14:paraId="091ADF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70523DB" w14:textId="77777777" w:rsidR="00BC378C" w:rsidRDefault="00BC378C" w:rsidP="00BC378C">
      <w:pPr>
        <w:rPr>
          <w:rFonts w:ascii="Arial" w:hAnsi="Arial" w:cs="Arial"/>
          <w:b/>
        </w:rPr>
      </w:pPr>
      <w:r>
        <w:rPr>
          <w:rFonts w:ascii="Arial" w:hAnsi="Arial" w:cs="Arial"/>
          <w:b/>
        </w:rPr>
        <w:t xml:space="preserve">Abstract: </w:t>
      </w:r>
    </w:p>
    <w:p w14:paraId="4B3D781E" w14:textId="77777777" w:rsidR="00BC378C" w:rsidRDefault="00BC378C" w:rsidP="00BC378C">
      <w:r>
        <w:t>In RAN#100, the FS_NR_sub1GHz_combo_enh was extended by one quarter and the SID revised accordingly in [1], the main open case is the LBLBLB case CA_n5A-n28A-n105A. To ensure completion in one quarter, the UL configuration have been simplified by removing</w:t>
      </w:r>
    </w:p>
    <w:p w14:paraId="1035F3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3012" w14:textId="77777777" w:rsidR="00BC378C" w:rsidRDefault="00BC378C" w:rsidP="00BC378C">
      <w:pPr>
        <w:rPr>
          <w:rFonts w:ascii="Arial" w:hAnsi="Arial" w:cs="Arial"/>
          <w:b/>
          <w:sz w:val="24"/>
        </w:rPr>
      </w:pPr>
      <w:r>
        <w:rPr>
          <w:rFonts w:ascii="Arial" w:hAnsi="Arial" w:cs="Arial"/>
          <w:b/>
          <w:color w:val="0000FF"/>
          <w:sz w:val="24"/>
        </w:rPr>
        <w:t>R4-2312561</w:t>
      </w:r>
      <w:r>
        <w:rPr>
          <w:rFonts w:ascii="Arial" w:hAnsi="Arial" w:cs="Arial"/>
          <w:b/>
          <w:color w:val="0000FF"/>
          <w:sz w:val="24"/>
        </w:rPr>
        <w:tab/>
      </w:r>
      <w:r>
        <w:rPr>
          <w:rFonts w:ascii="Arial" w:hAnsi="Arial" w:cs="Arial"/>
          <w:b/>
          <w:sz w:val="24"/>
        </w:rPr>
        <w:t>Discussion on CA congifuration of CA_n5A-n28A-n105A</w:t>
      </w:r>
    </w:p>
    <w:p w14:paraId="6800C0A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EBED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B2A4" w14:textId="77777777" w:rsidR="00BC378C" w:rsidRDefault="00BC378C" w:rsidP="00BC378C">
      <w:pPr>
        <w:rPr>
          <w:rFonts w:ascii="Arial" w:hAnsi="Arial" w:cs="Arial"/>
          <w:b/>
          <w:sz w:val="24"/>
        </w:rPr>
      </w:pPr>
      <w:r>
        <w:rPr>
          <w:rFonts w:ascii="Arial" w:hAnsi="Arial" w:cs="Arial"/>
          <w:b/>
          <w:color w:val="0000FF"/>
          <w:sz w:val="24"/>
        </w:rPr>
        <w:lastRenderedPageBreak/>
        <w:t>R4-2312937</w:t>
      </w:r>
      <w:r>
        <w:rPr>
          <w:rFonts w:ascii="Arial" w:hAnsi="Arial" w:cs="Arial"/>
          <w:b/>
          <w:color w:val="0000FF"/>
          <w:sz w:val="24"/>
        </w:rPr>
        <w:tab/>
      </w:r>
      <w:r>
        <w:rPr>
          <w:rFonts w:ascii="Arial" w:hAnsi="Arial" w:cs="Arial"/>
          <w:b/>
          <w:sz w:val="24"/>
        </w:rPr>
        <w:t>CR for TR 38.872 to introduce some potential RF impacts for for CA_n5-n28-n105</w:t>
      </w:r>
    </w:p>
    <w:p w14:paraId="70730C2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CR-0003  rev  Cat: B (Rel-18)</w:t>
      </w:r>
      <w:r>
        <w:rPr>
          <w:i/>
        </w:rPr>
        <w:br/>
      </w:r>
      <w:r>
        <w:rPr>
          <w:i/>
        </w:rPr>
        <w:br/>
      </w:r>
      <w:r>
        <w:rPr>
          <w:i/>
        </w:rPr>
        <w:tab/>
      </w:r>
      <w:r>
        <w:rPr>
          <w:i/>
        </w:rPr>
        <w:tab/>
      </w:r>
      <w:r>
        <w:rPr>
          <w:i/>
        </w:rPr>
        <w:tab/>
      </w:r>
      <w:r>
        <w:rPr>
          <w:i/>
        </w:rPr>
        <w:tab/>
      </w:r>
      <w:r>
        <w:rPr>
          <w:i/>
        </w:rPr>
        <w:tab/>
        <w:t>Source: Huawei, HiSilicon</w:t>
      </w:r>
    </w:p>
    <w:p w14:paraId="08A708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E34A" w14:textId="77777777" w:rsidR="00BC378C" w:rsidRDefault="00BC378C" w:rsidP="00BC378C">
      <w:pPr>
        <w:rPr>
          <w:rFonts w:ascii="Arial" w:hAnsi="Arial" w:cs="Arial"/>
          <w:b/>
          <w:sz w:val="24"/>
        </w:rPr>
      </w:pPr>
      <w:r>
        <w:rPr>
          <w:rFonts w:ascii="Arial" w:hAnsi="Arial" w:cs="Arial"/>
          <w:b/>
          <w:color w:val="0000FF"/>
          <w:sz w:val="24"/>
        </w:rPr>
        <w:t>R4-2312979</w:t>
      </w:r>
      <w:r>
        <w:rPr>
          <w:rFonts w:ascii="Arial" w:hAnsi="Arial" w:cs="Arial"/>
          <w:b/>
          <w:color w:val="0000FF"/>
          <w:sz w:val="24"/>
        </w:rPr>
        <w:tab/>
      </w:r>
      <w:r>
        <w:rPr>
          <w:rFonts w:ascii="Arial" w:hAnsi="Arial" w:cs="Arial"/>
          <w:b/>
          <w:sz w:val="24"/>
        </w:rPr>
        <w:t>Discussion on RF architecture and potential MSD issues for CA_n5-n28-n105</w:t>
      </w:r>
    </w:p>
    <w:p w14:paraId="55324A4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5584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0319" w14:textId="77777777" w:rsidR="00BC378C" w:rsidRDefault="00BC378C" w:rsidP="00BC378C">
      <w:pPr>
        <w:rPr>
          <w:rFonts w:ascii="Arial" w:hAnsi="Arial" w:cs="Arial"/>
          <w:b/>
          <w:sz w:val="24"/>
        </w:rPr>
      </w:pPr>
      <w:r>
        <w:rPr>
          <w:rFonts w:ascii="Arial" w:hAnsi="Arial" w:cs="Arial"/>
          <w:b/>
          <w:color w:val="0000FF"/>
          <w:sz w:val="24"/>
        </w:rPr>
        <w:t>R4-2313378</w:t>
      </w:r>
      <w:r>
        <w:rPr>
          <w:rFonts w:ascii="Arial" w:hAnsi="Arial" w:cs="Arial"/>
          <w:b/>
          <w:color w:val="0000FF"/>
          <w:sz w:val="24"/>
        </w:rPr>
        <w:tab/>
      </w:r>
      <w:r>
        <w:rPr>
          <w:rFonts w:ascii="Arial" w:hAnsi="Arial" w:cs="Arial"/>
          <w:b/>
          <w:sz w:val="24"/>
        </w:rPr>
        <w:t>Considerations on CA_n5-n28-n105</w:t>
      </w:r>
    </w:p>
    <w:p w14:paraId="7A85AA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74EBCBB7" w14:textId="77777777" w:rsidR="00BC378C" w:rsidRDefault="00BC378C" w:rsidP="00BC378C">
      <w:pPr>
        <w:rPr>
          <w:rFonts w:ascii="Arial" w:hAnsi="Arial" w:cs="Arial"/>
          <w:b/>
        </w:rPr>
      </w:pPr>
      <w:r>
        <w:rPr>
          <w:rFonts w:ascii="Arial" w:hAnsi="Arial" w:cs="Arial"/>
          <w:b/>
        </w:rPr>
        <w:t xml:space="preserve">Abstract: </w:t>
      </w:r>
    </w:p>
    <w:p w14:paraId="14F32132" w14:textId="77777777" w:rsidR="00BC378C" w:rsidRDefault="00BC378C" w:rsidP="00BC378C">
      <w:r>
        <w:t>Considerations on CA_n5-n28-n105 are provided in this contribution.</w:t>
      </w:r>
    </w:p>
    <w:p w14:paraId="4E4D3C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0375" w14:textId="77777777" w:rsidR="00BC378C" w:rsidRDefault="00BC378C" w:rsidP="00BC378C">
      <w:pPr>
        <w:pStyle w:val="Heading4"/>
      </w:pPr>
      <w:bookmarkStart w:id="220" w:name="_Toc142747687"/>
      <w:r>
        <w:t>8.3.3</w:t>
      </w:r>
      <w:r>
        <w:tab/>
        <w:t>Moderator summary and conclusions</w:t>
      </w:r>
      <w:bookmarkEnd w:id="220"/>
    </w:p>
    <w:p w14:paraId="0ED55B86" w14:textId="77777777" w:rsidR="00BC378C" w:rsidRDefault="00BC378C" w:rsidP="00BC378C">
      <w:pPr>
        <w:pStyle w:val="Heading3"/>
      </w:pPr>
      <w:bookmarkStart w:id="221" w:name="_Toc142747688"/>
      <w:r>
        <w:t>8.4</w:t>
      </w:r>
      <w:r>
        <w:tab/>
        <w:t>Further RF requirements enhancement for NR and EN-DC in FR1</w:t>
      </w:r>
      <w:bookmarkEnd w:id="221"/>
    </w:p>
    <w:p w14:paraId="2A24EA1D" w14:textId="77777777" w:rsidR="00BC378C" w:rsidRDefault="00BC378C" w:rsidP="00BC378C">
      <w:pPr>
        <w:pStyle w:val="Heading4"/>
      </w:pPr>
      <w:bookmarkStart w:id="222" w:name="_Toc142747689"/>
      <w:r>
        <w:t>8.4.1</w:t>
      </w:r>
      <w:r>
        <w:tab/>
        <w:t>UE RF requirements</w:t>
      </w:r>
      <w:bookmarkEnd w:id="222"/>
    </w:p>
    <w:p w14:paraId="65362A7B" w14:textId="77777777" w:rsidR="00BC378C" w:rsidRDefault="00BC378C" w:rsidP="00BC378C">
      <w:pPr>
        <w:pStyle w:val="Heading5"/>
      </w:pPr>
      <w:bookmarkStart w:id="223" w:name="_Toc142747690"/>
      <w:r>
        <w:t>8.4.1.1</w:t>
      </w:r>
      <w:r>
        <w:tab/>
        <w:t>4Tx UE RF requirements</w:t>
      </w:r>
      <w:bookmarkEnd w:id="223"/>
    </w:p>
    <w:p w14:paraId="6A08A99E" w14:textId="77777777" w:rsidR="00BC378C" w:rsidRDefault="00BC378C" w:rsidP="00BC378C">
      <w:pPr>
        <w:rPr>
          <w:rFonts w:ascii="Arial" w:hAnsi="Arial" w:cs="Arial"/>
          <w:b/>
          <w:sz w:val="24"/>
        </w:rPr>
      </w:pPr>
      <w:r>
        <w:rPr>
          <w:rFonts w:ascii="Arial" w:hAnsi="Arial" w:cs="Arial"/>
          <w:b/>
          <w:color w:val="0000FF"/>
          <w:sz w:val="24"/>
        </w:rPr>
        <w:t>R4-2311051</w:t>
      </w:r>
      <w:r>
        <w:rPr>
          <w:rFonts w:ascii="Arial" w:hAnsi="Arial" w:cs="Arial"/>
          <w:b/>
          <w:color w:val="0000FF"/>
          <w:sz w:val="24"/>
        </w:rPr>
        <w:tab/>
      </w:r>
      <w:r>
        <w:rPr>
          <w:rFonts w:ascii="Arial" w:hAnsi="Arial" w:cs="Arial"/>
          <w:b/>
          <w:sz w:val="24"/>
        </w:rPr>
        <w:t>Clarification on output power and scaling factor</w:t>
      </w:r>
    </w:p>
    <w:p w14:paraId="695FF2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EDE6B6" w14:textId="77777777" w:rsidR="00BC378C" w:rsidRDefault="00BC378C" w:rsidP="00BC378C">
      <w:pPr>
        <w:rPr>
          <w:rFonts w:ascii="Arial" w:hAnsi="Arial" w:cs="Arial"/>
          <w:b/>
        </w:rPr>
      </w:pPr>
      <w:r>
        <w:rPr>
          <w:rFonts w:ascii="Arial" w:hAnsi="Arial" w:cs="Arial"/>
          <w:b/>
        </w:rPr>
        <w:t xml:space="preserve">Abstract: </w:t>
      </w:r>
    </w:p>
    <w:p w14:paraId="61B8A45D" w14:textId="77777777" w:rsidR="00BC378C" w:rsidRDefault="00BC378C" w:rsidP="00BC378C">
      <w:r>
        <w:t>This contribution poses a question on expected UE behavior in terms of output power when scaling factor is enabled.</w:t>
      </w:r>
    </w:p>
    <w:p w14:paraId="038672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9113B" w14:textId="77777777" w:rsidR="00BC378C" w:rsidRDefault="00BC378C" w:rsidP="00BC378C">
      <w:pPr>
        <w:rPr>
          <w:rFonts w:ascii="Arial" w:hAnsi="Arial" w:cs="Arial"/>
          <w:b/>
          <w:sz w:val="24"/>
        </w:rPr>
      </w:pPr>
      <w:r>
        <w:rPr>
          <w:rFonts w:ascii="Arial" w:hAnsi="Arial" w:cs="Arial"/>
          <w:b/>
          <w:color w:val="0000FF"/>
          <w:sz w:val="24"/>
        </w:rPr>
        <w:t>R4-2311693</w:t>
      </w:r>
      <w:r>
        <w:rPr>
          <w:rFonts w:ascii="Arial" w:hAnsi="Arial" w:cs="Arial"/>
          <w:b/>
          <w:color w:val="0000FF"/>
          <w:sz w:val="24"/>
        </w:rPr>
        <w:tab/>
      </w:r>
      <w:r>
        <w:rPr>
          <w:rFonts w:ascii="Arial" w:hAnsi="Arial" w:cs="Arial"/>
          <w:b/>
          <w:sz w:val="24"/>
        </w:rPr>
        <w:t>Verification of Pcmax scaling</w:t>
      </w:r>
    </w:p>
    <w:p w14:paraId="3D76EF6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6CC377D" w14:textId="77777777" w:rsidR="00BC378C" w:rsidRDefault="00BC378C" w:rsidP="00BC378C">
      <w:pPr>
        <w:rPr>
          <w:rFonts w:ascii="Arial" w:hAnsi="Arial" w:cs="Arial"/>
          <w:b/>
        </w:rPr>
      </w:pPr>
      <w:r>
        <w:rPr>
          <w:rFonts w:ascii="Arial" w:hAnsi="Arial" w:cs="Arial"/>
          <w:b/>
        </w:rPr>
        <w:t xml:space="preserve">Abstract: </w:t>
      </w:r>
    </w:p>
    <w:p w14:paraId="337978CC" w14:textId="77777777" w:rsidR="00BC378C" w:rsidRDefault="00BC378C" w:rsidP="00BC378C">
      <w:r>
        <w:t>Discussion on verification of Pcmax scaling</w:t>
      </w:r>
    </w:p>
    <w:p w14:paraId="561C01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975A" w14:textId="77777777" w:rsidR="00BC378C" w:rsidRDefault="00BC378C" w:rsidP="00BC378C">
      <w:pPr>
        <w:rPr>
          <w:rFonts w:ascii="Arial" w:hAnsi="Arial" w:cs="Arial"/>
          <w:b/>
          <w:sz w:val="24"/>
        </w:rPr>
      </w:pPr>
      <w:r>
        <w:rPr>
          <w:rFonts w:ascii="Arial" w:hAnsi="Arial" w:cs="Arial"/>
          <w:b/>
          <w:color w:val="0000FF"/>
          <w:sz w:val="24"/>
        </w:rPr>
        <w:t>R4-2312243</w:t>
      </w:r>
      <w:r>
        <w:rPr>
          <w:rFonts w:ascii="Arial" w:hAnsi="Arial" w:cs="Arial"/>
          <w:b/>
          <w:color w:val="0000FF"/>
          <w:sz w:val="24"/>
        </w:rPr>
        <w:tab/>
      </w:r>
      <w:r>
        <w:rPr>
          <w:rFonts w:ascii="Arial" w:hAnsi="Arial" w:cs="Arial"/>
          <w:b/>
          <w:sz w:val="24"/>
        </w:rPr>
        <w:t>On remaining UE RF requirements for 4Tx</w:t>
      </w:r>
    </w:p>
    <w:p w14:paraId="2CB0FD63"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F580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B28B" w14:textId="77777777" w:rsidR="00BC378C" w:rsidRDefault="00BC378C" w:rsidP="00BC378C">
      <w:pPr>
        <w:rPr>
          <w:rFonts w:ascii="Arial" w:hAnsi="Arial" w:cs="Arial"/>
          <w:b/>
          <w:sz w:val="24"/>
        </w:rPr>
      </w:pPr>
      <w:r>
        <w:rPr>
          <w:rFonts w:ascii="Arial" w:hAnsi="Arial" w:cs="Arial"/>
          <w:b/>
          <w:color w:val="0000FF"/>
          <w:sz w:val="24"/>
        </w:rPr>
        <w:t>R4-2312244</w:t>
      </w:r>
      <w:r>
        <w:rPr>
          <w:rFonts w:ascii="Arial" w:hAnsi="Arial" w:cs="Arial"/>
          <w:b/>
          <w:color w:val="0000FF"/>
          <w:sz w:val="24"/>
        </w:rPr>
        <w:tab/>
      </w:r>
      <w:r>
        <w:rPr>
          <w:rFonts w:ascii="Arial" w:hAnsi="Arial" w:cs="Arial"/>
          <w:b/>
          <w:sz w:val="24"/>
        </w:rPr>
        <w:t>draft Big CR to TS 38.101-1 4Tx requirements</w:t>
      </w:r>
    </w:p>
    <w:p w14:paraId="6CC72E2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04255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8607" w14:textId="77777777" w:rsidR="00BC378C" w:rsidRDefault="00BC378C" w:rsidP="00BC378C">
      <w:pPr>
        <w:rPr>
          <w:rFonts w:ascii="Arial" w:hAnsi="Arial" w:cs="Arial"/>
          <w:b/>
          <w:sz w:val="24"/>
        </w:rPr>
      </w:pPr>
      <w:r>
        <w:rPr>
          <w:rFonts w:ascii="Arial" w:hAnsi="Arial" w:cs="Arial"/>
          <w:b/>
          <w:color w:val="0000FF"/>
          <w:sz w:val="24"/>
        </w:rPr>
        <w:t>R4-2312245</w:t>
      </w:r>
      <w:r>
        <w:rPr>
          <w:rFonts w:ascii="Arial" w:hAnsi="Arial" w:cs="Arial"/>
          <w:b/>
          <w:color w:val="0000FF"/>
          <w:sz w:val="24"/>
        </w:rPr>
        <w:tab/>
      </w:r>
      <w:r>
        <w:rPr>
          <w:rFonts w:ascii="Arial" w:hAnsi="Arial" w:cs="Arial"/>
          <w:b/>
          <w:sz w:val="24"/>
        </w:rPr>
        <w:t>draft Big CR to 38.307 release independent for UE supporting 4Tx</w:t>
      </w:r>
    </w:p>
    <w:p w14:paraId="4925A2F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3EACC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8D03E" w14:textId="77777777" w:rsidR="00BC378C" w:rsidRDefault="00BC378C" w:rsidP="00BC378C">
      <w:pPr>
        <w:rPr>
          <w:rFonts w:ascii="Arial" w:hAnsi="Arial" w:cs="Arial"/>
          <w:b/>
          <w:sz w:val="24"/>
        </w:rPr>
      </w:pPr>
      <w:r>
        <w:rPr>
          <w:rFonts w:ascii="Arial" w:hAnsi="Arial" w:cs="Arial"/>
          <w:b/>
          <w:color w:val="0000FF"/>
          <w:sz w:val="24"/>
        </w:rPr>
        <w:t>R4-2312272</w:t>
      </w:r>
      <w:r>
        <w:rPr>
          <w:rFonts w:ascii="Arial" w:hAnsi="Arial" w:cs="Arial"/>
          <w:b/>
          <w:color w:val="0000FF"/>
          <w:sz w:val="24"/>
        </w:rPr>
        <w:tab/>
      </w:r>
      <w:r>
        <w:rPr>
          <w:rFonts w:ascii="Arial" w:hAnsi="Arial" w:cs="Arial"/>
          <w:b/>
          <w:sz w:val="24"/>
        </w:rPr>
        <w:t>4Tx UE RF requirements</w:t>
      </w:r>
    </w:p>
    <w:p w14:paraId="64499C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LG Electronics </w:t>
      </w:r>
    </w:p>
    <w:p w14:paraId="77128E10" w14:textId="77777777" w:rsidR="00BC378C" w:rsidRDefault="00BC378C" w:rsidP="00BC378C">
      <w:pPr>
        <w:rPr>
          <w:rFonts w:ascii="Arial" w:hAnsi="Arial" w:cs="Arial"/>
          <w:b/>
        </w:rPr>
      </w:pPr>
      <w:r>
        <w:rPr>
          <w:rFonts w:ascii="Arial" w:hAnsi="Arial" w:cs="Arial"/>
          <w:b/>
        </w:rPr>
        <w:t xml:space="preserve">Abstract: </w:t>
      </w:r>
    </w:p>
    <w:p w14:paraId="1DE0F13A" w14:textId="77777777" w:rsidR="00BC378C" w:rsidRDefault="00BC378C" w:rsidP="00BC378C">
      <w:r>
        <w:t>It discusses 4Tx UE RF requirements.</w:t>
      </w:r>
    </w:p>
    <w:p w14:paraId="599309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AFA0" w14:textId="77777777" w:rsidR="00BC378C" w:rsidRDefault="00BC378C" w:rsidP="00BC378C">
      <w:pPr>
        <w:rPr>
          <w:rFonts w:ascii="Arial" w:hAnsi="Arial" w:cs="Arial"/>
          <w:b/>
          <w:sz w:val="24"/>
        </w:rPr>
      </w:pPr>
      <w:r>
        <w:rPr>
          <w:rFonts w:ascii="Arial" w:hAnsi="Arial" w:cs="Arial"/>
          <w:b/>
          <w:color w:val="0000FF"/>
          <w:sz w:val="24"/>
        </w:rPr>
        <w:t>R4-2312551</w:t>
      </w:r>
      <w:r>
        <w:rPr>
          <w:rFonts w:ascii="Arial" w:hAnsi="Arial" w:cs="Arial"/>
          <w:b/>
          <w:color w:val="0000FF"/>
          <w:sz w:val="24"/>
        </w:rPr>
        <w:tab/>
      </w:r>
      <w:r>
        <w:rPr>
          <w:rFonts w:ascii="Arial" w:hAnsi="Arial" w:cs="Arial"/>
          <w:b/>
          <w:sz w:val="24"/>
        </w:rPr>
        <w:t>Remaining issues of 4Tx requirements and power scaling factor s</w:t>
      </w:r>
    </w:p>
    <w:p w14:paraId="2B1A945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BAD5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496B" w14:textId="77777777" w:rsidR="00BC378C" w:rsidRDefault="00BC378C" w:rsidP="00BC378C">
      <w:pPr>
        <w:rPr>
          <w:rFonts w:ascii="Arial" w:hAnsi="Arial" w:cs="Arial"/>
          <w:b/>
          <w:sz w:val="24"/>
        </w:rPr>
      </w:pPr>
      <w:r>
        <w:rPr>
          <w:rFonts w:ascii="Arial" w:hAnsi="Arial" w:cs="Arial"/>
          <w:b/>
          <w:color w:val="0000FF"/>
          <w:sz w:val="24"/>
        </w:rPr>
        <w:t>R4-2312552</w:t>
      </w:r>
      <w:r>
        <w:rPr>
          <w:rFonts w:ascii="Arial" w:hAnsi="Arial" w:cs="Arial"/>
          <w:b/>
          <w:color w:val="0000FF"/>
          <w:sz w:val="24"/>
        </w:rPr>
        <w:tab/>
      </w:r>
      <w:r>
        <w:rPr>
          <w:rFonts w:ascii="Arial" w:hAnsi="Arial" w:cs="Arial"/>
          <w:b/>
          <w:sz w:val="24"/>
        </w:rPr>
        <w:t>[Draft] LS on power scaling factor s and PHR in 38.213</w:t>
      </w:r>
    </w:p>
    <w:p w14:paraId="7CA37B3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6B9E1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47F" w14:textId="77777777" w:rsidR="00BC378C" w:rsidRDefault="00BC378C" w:rsidP="00BC378C">
      <w:pPr>
        <w:rPr>
          <w:rFonts w:ascii="Arial" w:hAnsi="Arial" w:cs="Arial"/>
          <w:b/>
          <w:sz w:val="24"/>
        </w:rPr>
      </w:pPr>
      <w:r>
        <w:rPr>
          <w:rFonts w:ascii="Arial" w:hAnsi="Arial" w:cs="Arial"/>
          <w:b/>
          <w:color w:val="0000FF"/>
          <w:sz w:val="24"/>
        </w:rPr>
        <w:t>R4-2312765</w:t>
      </w:r>
      <w:r>
        <w:rPr>
          <w:rFonts w:ascii="Arial" w:hAnsi="Arial" w:cs="Arial"/>
          <w:b/>
          <w:color w:val="0000FF"/>
          <w:sz w:val="24"/>
        </w:rPr>
        <w:tab/>
      </w:r>
      <w:r>
        <w:rPr>
          <w:rFonts w:ascii="Arial" w:hAnsi="Arial" w:cs="Arial"/>
          <w:b/>
          <w:sz w:val="24"/>
        </w:rPr>
        <w:t>R18 TPMI impact to PHR and Pcmax</w:t>
      </w:r>
    </w:p>
    <w:p w14:paraId="4AEDA6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1DC4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53495" w14:textId="77777777" w:rsidR="00BC378C" w:rsidRDefault="00BC378C" w:rsidP="00BC378C">
      <w:pPr>
        <w:pStyle w:val="Heading5"/>
      </w:pPr>
      <w:bookmarkStart w:id="224" w:name="_Toc142747691"/>
      <w:r>
        <w:t>8.4.1.2</w:t>
      </w:r>
      <w:r>
        <w:tab/>
        <w:t>8Rx UE RF requirements</w:t>
      </w:r>
      <w:bookmarkEnd w:id="224"/>
    </w:p>
    <w:p w14:paraId="13EEDFEB" w14:textId="77777777" w:rsidR="00BC378C" w:rsidRDefault="00BC378C" w:rsidP="00BC378C">
      <w:pPr>
        <w:rPr>
          <w:rFonts w:ascii="Arial" w:hAnsi="Arial" w:cs="Arial"/>
          <w:b/>
          <w:sz w:val="24"/>
        </w:rPr>
      </w:pPr>
      <w:r>
        <w:rPr>
          <w:rFonts w:ascii="Arial" w:hAnsi="Arial" w:cs="Arial"/>
          <w:b/>
          <w:color w:val="0000FF"/>
          <w:sz w:val="24"/>
        </w:rPr>
        <w:t>R4-2311052</w:t>
      </w:r>
      <w:r>
        <w:rPr>
          <w:rFonts w:ascii="Arial" w:hAnsi="Arial" w:cs="Arial"/>
          <w:b/>
          <w:color w:val="0000FF"/>
          <w:sz w:val="24"/>
        </w:rPr>
        <w:tab/>
      </w:r>
      <w:r>
        <w:rPr>
          <w:rFonts w:ascii="Arial" w:hAnsi="Arial" w:cs="Arial"/>
          <w:b/>
          <w:sz w:val="24"/>
        </w:rPr>
        <w:t>Power imbalance for SRS antenna switching</w:t>
      </w:r>
    </w:p>
    <w:p w14:paraId="4E10FF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1988A1" w14:textId="77777777" w:rsidR="00BC378C" w:rsidRDefault="00BC378C" w:rsidP="00BC378C">
      <w:pPr>
        <w:rPr>
          <w:rFonts w:ascii="Arial" w:hAnsi="Arial" w:cs="Arial"/>
          <w:b/>
        </w:rPr>
      </w:pPr>
      <w:r>
        <w:rPr>
          <w:rFonts w:ascii="Arial" w:hAnsi="Arial" w:cs="Arial"/>
          <w:b/>
        </w:rPr>
        <w:t xml:space="preserve">Abstract: </w:t>
      </w:r>
    </w:p>
    <w:p w14:paraId="579B864B" w14:textId="77777777" w:rsidR="00BC378C" w:rsidRDefault="00BC378C" w:rsidP="00BC378C">
      <w:r>
        <w:lastRenderedPageBreak/>
        <w:t>This paper shares way forwards on how to move on for this topic.</w:t>
      </w:r>
    </w:p>
    <w:p w14:paraId="047BC4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3038" w14:textId="77777777" w:rsidR="00BC378C" w:rsidRDefault="00BC378C" w:rsidP="00BC378C">
      <w:pPr>
        <w:rPr>
          <w:rFonts w:ascii="Arial" w:hAnsi="Arial" w:cs="Arial"/>
          <w:b/>
          <w:sz w:val="24"/>
        </w:rPr>
      </w:pPr>
      <w:r>
        <w:rPr>
          <w:rFonts w:ascii="Arial" w:hAnsi="Arial" w:cs="Arial"/>
          <w:b/>
          <w:color w:val="0000FF"/>
          <w:sz w:val="24"/>
        </w:rPr>
        <w:t>R4-2311084</w:t>
      </w:r>
      <w:r>
        <w:rPr>
          <w:rFonts w:ascii="Arial" w:hAnsi="Arial" w:cs="Arial"/>
          <w:b/>
          <w:color w:val="0000FF"/>
          <w:sz w:val="24"/>
        </w:rPr>
        <w:tab/>
      </w:r>
      <w:r>
        <w:rPr>
          <w:rFonts w:ascii="Arial" w:hAnsi="Arial" w:cs="Arial"/>
          <w:b/>
          <w:sz w:val="24"/>
        </w:rPr>
        <w:t>Discussion on indication of delta TRXSRS</w:t>
      </w:r>
    </w:p>
    <w:p w14:paraId="09A092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01F82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F73C" w14:textId="77777777" w:rsidR="00BC378C" w:rsidRDefault="00BC378C" w:rsidP="00BC378C">
      <w:pPr>
        <w:rPr>
          <w:rFonts w:ascii="Arial" w:hAnsi="Arial" w:cs="Arial"/>
          <w:b/>
          <w:sz w:val="24"/>
        </w:rPr>
      </w:pPr>
      <w:r>
        <w:rPr>
          <w:rFonts w:ascii="Arial" w:hAnsi="Arial" w:cs="Arial"/>
          <w:b/>
          <w:color w:val="0000FF"/>
          <w:sz w:val="24"/>
        </w:rPr>
        <w:t>R4-2311491</w:t>
      </w:r>
      <w:r>
        <w:rPr>
          <w:rFonts w:ascii="Arial" w:hAnsi="Arial" w:cs="Arial"/>
          <w:b/>
          <w:color w:val="0000FF"/>
          <w:sz w:val="24"/>
        </w:rPr>
        <w:tab/>
      </w:r>
      <w:r>
        <w:rPr>
          <w:rFonts w:ascii="Arial" w:hAnsi="Arial" w:cs="Arial"/>
          <w:b/>
          <w:sz w:val="24"/>
        </w:rPr>
        <w:t>draft CR for introduction of single carrier 8Rx UE RF requirements for TS 38.101-1</w:t>
      </w:r>
    </w:p>
    <w:p w14:paraId="0ED66F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38305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37106" w14:textId="77777777" w:rsidR="00BC378C" w:rsidRDefault="00BC378C" w:rsidP="00BC378C">
      <w:pPr>
        <w:rPr>
          <w:rFonts w:ascii="Arial" w:hAnsi="Arial" w:cs="Arial"/>
          <w:b/>
          <w:sz w:val="24"/>
        </w:rPr>
      </w:pPr>
      <w:r>
        <w:rPr>
          <w:rFonts w:ascii="Arial" w:hAnsi="Arial" w:cs="Arial"/>
          <w:b/>
          <w:color w:val="0000FF"/>
          <w:sz w:val="24"/>
        </w:rPr>
        <w:t>R4-2311901</w:t>
      </w:r>
      <w:r>
        <w:rPr>
          <w:rFonts w:ascii="Arial" w:hAnsi="Arial" w:cs="Arial"/>
          <w:b/>
          <w:color w:val="0000FF"/>
          <w:sz w:val="24"/>
        </w:rPr>
        <w:tab/>
      </w:r>
      <w:r>
        <w:rPr>
          <w:rFonts w:ascii="Arial" w:hAnsi="Arial" w:cs="Arial"/>
          <w:b/>
          <w:sz w:val="24"/>
        </w:rPr>
        <w:t>Further view on 8Rx for Rel-18 RF FR1 enhancements</w:t>
      </w:r>
    </w:p>
    <w:p w14:paraId="3BC3D1E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57E2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919B1" w14:textId="77777777" w:rsidR="00BC378C" w:rsidRDefault="00BC378C" w:rsidP="00BC378C">
      <w:pPr>
        <w:rPr>
          <w:rFonts w:ascii="Arial" w:hAnsi="Arial" w:cs="Arial"/>
          <w:b/>
          <w:sz w:val="24"/>
        </w:rPr>
      </w:pPr>
      <w:r>
        <w:rPr>
          <w:rFonts w:ascii="Arial" w:hAnsi="Arial" w:cs="Arial"/>
          <w:b/>
          <w:color w:val="0000FF"/>
          <w:sz w:val="24"/>
        </w:rPr>
        <w:t>R4-2311926</w:t>
      </w:r>
      <w:r>
        <w:rPr>
          <w:rFonts w:ascii="Arial" w:hAnsi="Arial" w:cs="Arial"/>
          <w:b/>
          <w:color w:val="0000FF"/>
          <w:sz w:val="24"/>
        </w:rPr>
        <w:tab/>
      </w:r>
      <w:r>
        <w:rPr>
          <w:rFonts w:ascii="Arial" w:hAnsi="Arial" w:cs="Arial"/>
          <w:b/>
          <w:sz w:val="24"/>
        </w:rPr>
        <w:t>Views on 8Rx for CPE FWA vehicle industrail devices</w:t>
      </w:r>
    </w:p>
    <w:p w14:paraId="06AB81E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A261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6B8C" w14:textId="77777777" w:rsidR="00BC378C" w:rsidRDefault="00BC378C" w:rsidP="00BC378C">
      <w:pPr>
        <w:rPr>
          <w:rFonts w:ascii="Arial" w:hAnsi="Arial" w:cs="Arial"/>
          <w:b/>
          <w:sz w:val="24"/>
        </w:rPr>
      </w:pPr>
      <w:r>
        <w:rPr>
          <w:rFonts w:ascii="Arial" w:hAnsi="Arial" w:cs="Arial"/>
          <w:b/>
          <w:color w:val="0000FF"/>
          <w:sz w:val="24"/>
        </w:rPr>
        <w:t>R4-2312463</w:t>
      </w:r>
      <w:r>
        <w:rPr>
          <w:rFonts w:ascii="Arial" w:hAnsi="Arial" w:cs="Arial"/>
          <w:b/>
          <w:color w:val="0000FF"/>
          <w:sz w:val="24"/>
        </w:rPr>
        <w:tab/>
      </w:r>
      <w:r>
        <w:rPr>
          <w:rFonts w:ascii="Arial" w:hAnsi="Arial" w:cs="Arial"/>
          <w:b/>
          <w:sz w:val="24"/>
        </w:rPr>
        <w:t>Further discussion on 8Rx FWA</w:t>
      </w:r>
    </w:p>
    <w:p w14:paraId="5863E7D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C25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78F31" w14:textId="77777777" w:rsidR="00BC378C" w:rsidRDefault="00BC378C" w:rsidP="00BC378C">
      <w:pPr>
        <w:rPr>
          <w:rFonts w:ascii="Arial" w:hAnsi="Arial" w:cs="Arial"/>
          <w:b/>
          <w:sz w:val="24"/>
        </w:rPr>
      </w:pPr>
      <w:r>
        <w:rPr>
          <w:rFonts w:ascii="Arial" w:hAnsi="Arial" w:cs="Arial"/>
          <w:b/>
          <w:color w:val="0000FF"/>
          <w:sz w:val="24"/>
        </w:rPr>
        <w:t>R4-2312553</w:t>
      </w:r>
      <w:r>
        <w:rPr>
          <w:rFonts w:ascii="Arial" w:hAnsi="Arial" w:cs="Arial"/>
          <w:b/>
          <w:color w:val="0000FF"/>
          <w:sz w:val="24"/>
        </w:rPr>
        <w:tab/>
      </w:r>
      <w:r>
        <w:rPr>
          <w:rFonts w:ascii="Arial" w:hAnsi="Arial" w:cs="Arial"/>
          <w:b/>
          <w:sz w:val="24"/>
        </w:rPr>
        <w:t>Remaining issues of 8Rx UE RF requirements</w:t>
      </w:r>
    </w:p>
    <w:p w14:paraId="5ACD0D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7CE1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183F8" w14:textId="77777777" w:rsidR="00BC378C" w:rsidRDefault="00BC378C" w:rsidP="00BC378C">
      <w:pPr>
        <w:rPr>
          <w:rFonts w:ascii="Arial" w:hAnsi="Arial" w:cs="Arial"/>
          <w:b/>
          <w:sz w:val="24"/>
        </w:rPr>
      </w:pPr>
      <w:r>
        <w:rPr>
          <w:rFonts w:ascii="Arial" w:hAnsi="Arial" w:cs="Arial"/>
          <w:b/>
          <w:color w:val="0000FF"/>
          <w:sz w:val="24"/>
        </w:rPr>
        <w:t>R4-2312764</w:t>
      </w:r>
      <w:r>
        <w:rPr>
          <w:rFonts w:ascii="Arial" w:hAnsi="Arial" w:cs="Arial"/>
          <w:b/>
          <w:color w:val="0000FF"/>
          <w:sz w:val="24"/>
        </w:rPr>
        <w:tab/>
      </w:r>
      <w:r>
        <w:rPr>
          <w:rFonts w:ascii="Arial" w:hAnsi="Arial" w:cs="Arial"/>
          <w:b/>
          <w:sz w:val="24"/>
        </w:rPr>
        <w:t>R18 FR1 8Rx</w:t>
      </w:r>
    </w:p>
    <w:p w14:paraId="3860B3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C50A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4036" w14:textId="77777777" w:rsidR="00BC378C" w:rsidRDefault="00BC378C" w:rsidP="00BC378C">
      <w:pPr>
        <w:rPr>
          <w:rFonts w:ascii="Arial" w:hAnsi="Arial" w:cs="Arial"/>
          <w:b/>
          <w:sz w:val="24"/>
        </w:rPr>
      </w:pPr>
      <w:r>
        <w:rPr>
          <w:rFonts w:ascii="Arial" w:hAnsi="Arial" w:cs="Arial"/>
          <w:b/>
          <w:color w:val="0000FF"/>
          <w:sz w:val="24"/>
        </w:rPr>
        <w:t>R4-2313094</w:t>
      </w:r>
      <w:r>
        <w:rPr>
          <w:rFonts w:ascii="Arial" w:hAnsi="Arial" w:cs="Arial"/>
          <w:b/>
          <w:color w:val="0000FF"/>
          <w:sz w:val="24"/>
        </w:rPr>
        <w:tab/>
      </w:r>
      <w:r>
        <w:rPr>
          <w:rFonts w:ascii="Arial" w:hAnsi="Arial" w:cs="Arial"/>
          <w:b/>
          <w:sz w:val="24"/>
        </w:rPr>
        <w:t>On FR1 8Rx UE RF requirements</w:t>
      </w:r>
    </w:p>
    <w:p w14:paraId="79612B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D8B1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B5332" w14:textId="77777777" w:rsidR="00BC378C" w:rsidRDefault="00BC378C" w:rsidP="00BC378C">
      <w:pPr>
        <w:rPr>
          <w:rFonts w:ascii="Arial" w:hAnsi="Arial" w:cs="Arial"/>
          <w:b/>
          <w:sz w:val="24"/>
        </w:rPr>
      </w:pPr>
      <w:r>
        <w:rPr>
          <w:rFonts w:ascii="Arial" w:hAnsi="Arial" w:cs="Arial"/>
          <w:b/>
          <w:color w:val="0000FF"/>
          <w:sz w:val="24"/>
        </w:rPr>
        <w:t>R4-2313377</w:t>
      </w:r>
      <w:r>
        <w:rPr>
          <w:rFonts w:ascii="Arial" w:hAnsi="Arial" w:cs="Arial"/>
          <w:b/>
          <w:color w:val="0000FF"/>
          <w:sz w:val="24"/>
        </w:rPr>
        <w:tab/>
      </w:r>
      <w:r>
        <w:rPr>
          <w:rFonts w:ascii="Arial" w:hAnsi="Arial" w:cs="Arial"/>
          <w:b/>
          <w:sz w:val="24"/>
        </w:rPr>
        <w:t>8RX UE RF requirements</w:t>
      </w:r>
    </w:p>
    <w:p w14:paraId="68838B3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980A5F5" w14:textId="77777777" w:rsidR="00BC378C" w:rsidRDefault="00BC378C" w:rsidP="00BC378C">
      <w:pPr>
        <w:rPr>
          <w:rFonts w:ascii="Arial" w:hAnsi="Arial" w:cs="Arial"/>
          <w:b/>
        </w:rPr>
      </w:pPr>
      <w:r>
        <w:rPr>
          <w:rFonts w:ascii="Arial" w:hAnsi="Arial" w:cs="Arial"/>
          <w:b/>
        </w:rPr>
        <w:t xml:space="preserve">Abstract: </w:t>
      </w:r>
    </w:p>
    <w:p w14:paraId="776B6DD6" w14:textId="77777777" w:rsidR="00BC378C" w:rsidRDefault="00BC378C" w:rsidP="00BC378C">
      <w:r>
        <w:t>Considerations and proposals on 8RX UE RF requirements are provided in this contribution.</w:t>
      </w:r>
    </w:p>
    <w:p w14:paraId="6F618F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86BD" w14:textId="77777777" w:rsidR="00BC378C" w:rsidRDefault="00BC378C" w:rsidP="00BC378C">
      <w:pPr>
        <w:rPr>
          <w:rFonts w:ascii="Arial" w:hAnsi="Arial" w:cs="Arial"/>
          <w:b/>
          <w:sz w:val="24"/>
        </w:rPr>
      </w:pPr>
      <w:r>
        <w:rPr>
          <w:rFonts w:ascii="Arial" w:hAnsi="Arial" w:cs="Arial"/>
          <w:b/>
          <w:color w:val="0000FF"/>
          <w:sz w:val="24"/>
        </w:rPr>
        <w:t>R4-2313577</w:t>
      </w:r>
      <w:r>
        <w:rPr>
          <w:rFonts w:ascii="Arial" w:hAnsi="Arial" w:cs="Arial"/>
          <w:b/>
          <w:color w:val="0000FF"/>
          <w:sz w:val="24"/>
        </w:rPr>
        <w:tab/>
      </w:r>
      <w:r>
        <w:rPr>
          <w:rFonts w:ascii="Arial" w:hAnsi="Arial" w:cs="Arial"/>
          <w:b/>
          <w:sz w:val="24"/>
        </w:rPr>
        <w:t>Correction of SRS-Based Downlink Channel Estimates</w:t>
      </w:r>
    </w:p>
    <w:p w14:paraId="5D2ABE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DFE2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BC0C" w14:textId="77777777" w:rsidR="00BC378C" w:rsidRDefault="00BC378C" w:rsidP="00BC378C">
      <w:pPr>
        <w:rPr>
          <w:rFonts w:ascii="Arial" w:hAnsi="Arial" w:cs="Arial"/>
          <w:b/>
          <w:sz w:val="24"/>
        </w:rPr>
      </w:pPr>
      <w:r>
        <w:rPr>
          <w:rFonts w:ascii="Arial" w:hAnsi="Arial" w:cs="Arial"/>
          <w:b/>
          <w:color w:val="0000FF"/>
          <w:sz w:val="24"/>
        </w:rPr>
        <w:t>R4-2313682</w:t>
      </w:r>
      <w:r>
        <w:rPr>
          <w:rFonts w:ascii="Arial" w:hAnsi="Arial" w:cs="Arial"/>
          <w:b/>
          <w:color w:val="0000FF"/>
          <w:sz w:val="24"/>
        </w:rPr>
        <w:tab/>
      </w:r>
      <w:r>
        <w:rPr>
          <w:rFonts w:ascii="Arial" w:hAnsi="Arial" w:cs="Arial"/>
          <w:b/>
          <w:sz w:val="24"/>
        </w:rPr>
        <w:t>Discussion on the UE RF requirements to support 8Rx support for NR CA and EN-DC</w:t>
      </w:r>
    </w:p>
    <w:p w14:paraId="6F52F4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5C813B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0462" w14:textId="77777777" w:rsidR="00BC378C" w:rsidRDefault="00BC378C" w:rsidP="00BC378C">
      <w:pPr>
        <w:rPr>
          <w:rFonts w:ascii="Arial" w:hAnsi="Arial" w:cs="Arial"/>
          <w:b/>
          <w:sz w:val="24"/>
        </w:rPr>
      </w:pPr>
      <w:r>
        <w:rPr>
          <w:rFonts w:ascii="Arial" w:hAnsi="Arial" w:cs="Arial"/>
          <w:b/>
          <w:color w:val="0000FF"/>
          <w:sz w:val="24"/>
        </w:rPr>
        <w:t>R4-2313825</w:t>
      </w:r>
      <w:r>
        <w:rPr>
          <w:rFonts w:ascii="Arial" w:hAnsi="Arial" w:cs="Arial"/>
          <w:b/>
          <w:color w:val="0000FF"/>
          <w:sz w:val="24"/>
        </w:rPr>
        <w:tab/>
      </w:r>
      <w:r>
        <w:rPr>
          <w:rFonts w:ascii="Arial" w:hAnsi="Arial" w:cs="Arial"/>
          <w:b/>
          <w:sz w:val="24"/>
        </w:rPr>
        <w:t>On FR1 8Rx UE RF requirements</w:t>
      </w:r>
    </w:p>
    <w:p w14:paraId="40E605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5360BC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89256" w14:textId="77777777" w:rsidR="00BC378C" w:rsidRDefault="00BC378C" w:rsidP="00BC378C">
      <w:pPr>
        <w:pStyle w:val="Heading5"/>
      </w:pPr>
      <w:bookmarkStart w:id="225" w:name="_Toc142747692"/>
      <w:r>
        <w:t>8.4.1.3</w:t>
      </w:r>
      <w:r>
        <w:tab/>
        <w:t>Lower MSD for inter-band CA/EN-DC/DC combinations</w:t>
      </w:r>
      <w:bookmarkEnd w:id="225"/>
    </w:p>
    <w:p w14:paraId="4C82BBB1" w14:textId="77777777" w:rsidR="00BC378C" w:rsidRDefault="00BC378C" w:rsidP="00BC378C">
      <w:pPr>
        <w:rPr>
          <w:rFonts w:ascii="Arial" w:hAnsi="Arial" w:cs="Arial"/>
          <w:b/>
          <w:sz w:val="24"/>
        </w:rPr>
      </w:pPr>
      <w:r>
        <w:rPr>
          <w:rFonts w:ascii="Arial" w:hAnsi="Arial" w:cs="Arial"/>
          <w:b/>
          <w:color w:val="0000FF"/>
          <w:sz w:val="24"/>
        </w:rPr>
        <w:t>R4-2311054</w:t>
      </w:r>
      <w:r>
        <w:rPr>
          <w:rFonts w:ascii="Arial" w:hAnsi="Arial" w:cs="Arial"/>
          <w:b/>
          <w:color w:val="0000FF"/>
          <w:sz w:val="24"/>
        </w:rPr>
        <w:tab/>
      </w:r>
      <w:r>
        <w:rPr>
          <w:rFonts w:ascii="Arial" w:hAnsi="Arial" w:cs="Arial"/>
          <w:b/>
          <w:sz w:val="24"/>
        </w:rPr>
        <w:t>TP for TR 38.881 on a possible signaling overhead reduction approach</w:t>
      </w:r>
    </w:p>
    <w:p w14:paraId="4E6755F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597DFB" w14:textId="77777777" w:rsidR="00BC378C" w:rsidRDefault="00BC378C" w:rsidP="00BC378C">
      <w:pPr>
        <w:rPr>
          <w:rFonts w:ascii="Arial" w:hAnsi="Arial" w:cs="Arial"/>
          <w:b/>
        </w:rPr>
      </w:pPr>
      <w:r>
        <w:rPr>
          <w:rFonts w:ascii="Arial" w:hAnsi="Arial" w:cs="Arial"/>
          <w:b/>
        </w:rPr>
        <w:t xml:space="preserve">Abstract: </w:t>
      </w:r>
    </w:p>
    <w:p w14:paraId="1D42E831" w14:textId="77777777" w:rsidR="00BC378C" w:rsidRDefault="00BC378C" w:rsidP="00BC378C">
      <w:r>
        <w:t>This is a TP to capture one possible approach to reduce signaling overhead.</w:t>
      </w:r>
    </w:p>
    <w:p w14:paraId="2AD269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FF5AA" w14:textId="77777777" w:rsidR="00BC378C" w:rsidRDefault="00BC378C" w:rsidP="00BC378C">
      <w:pPr>
        <w:rPr>
          <w:rFonts w:ascii="Arial" w:hAnsi="Arial" w:cs="Arial"/>
          <w:b/>
          <w:sz w:val="24"/>
        </w:rPr>
      </w:pPr>
      <w:r>
        <w:rPr>
          <w:rFonts w:ascii="Arial" w:hAnsi="Arial" w:cs="Arial"/>
          <w:b/>
          <w:color w:val="0000FF"/>
          <w:sz w:val="24"/>
        </w:rPr>
        <w:t>R4-2311927</w:t>
      </w:r>
      <w:r>
        <w:rPr>
          <w:rFonts w:ascii="Arial" w:hAnsi="Arial" w:cs="Arial"/>
          <w:b/>
          <w:color w:val="0000FF"/>
          <w:sz w:val="24"/>
        </w:rPr>
        <w:tab/>
      </w:r>
      <w:r>
        <w:rPr>
          <w:rFonts w:ascii="Arial" w:hAnsi="Arial" w:cs="Arial"/>
          <w:b/>
          <w:sz w:val="24"/>
        </w:rPr>
        <w:t>Views on signalling information for Lower MSD</w:t>
      </w:r>
    </w:p>
    <w:p w14:paraId="7BF071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524B50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3F5D" w14:textId="77777777" w:rsidR="00BC378C" w:rsidRDefault="00BC378C" w:rsidP="00BC378C">
      <w:pPr>
        <w:rPr>
          <w:rFonts w:ascii="Arial" w:hAnsi="Arial" w:cs="Arial"/>
          <w:b/>
          <w:sz w:val="24"/>
        </w:rPr>
      </w:pPr>
      <w:r>
        <w:rPr>
          <w:rFonts w:ascii="Arial" w:hAnsi="Arial" w:cs="Arial"/>
          <w:b/>
          <w:color w:val="0000FF"/>
          <w:sz w:val="24"/>
        </w:rPr>
        <w:t>R4-2312246</w:t>
      </w:r>
      <w:r>
        <w:rPr>
          <w:rFonts w:ascii="Arial" w:hAnsi="Arial" w:cs="Arial"/>
          <w:b/>
          <w:color w:val="0000FF"/>
          <w:sz w:val="24"/>
        </w:rPr>
        <w:tab/>
      </w:r>
      <w:r>
        <w:rPr>
          <w:rFonts w:ascii="Arial" w:hAnsi="Arial" w:cs="Arial"/>
          <w:b/>
          <w:sz w:val="24"/>
        </w:rPr>
        <w:t>TR 38.881 v0.6.0</w:t>
      </w:r>
    </w:p>
    <w:p w14:paraId="705399AA"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3B08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2903D" w14:textId="77777777" w:rsidR="00BC378C" w:rsidRDefault="00BC378C" w:rsidP="00BC378C">
      <w:pPr>
        <w:rPr>
          <w:rFonts w:ascii="Arial" w:hAnsi="Arial" w:cs="Arial"/>
          <w:b/>
          <w:sz w:val="24"/>
        </w:rPr>
      </w:pPr>
      <w:r>
        <w:rPr>
          <w:rFonts w:ascii="Arial" w:hAnsi="Arial" w:cs="Arial"/>
          <w:b/>
          <w:color w:val="0000FF"/>
          <w:sz w:val="24"/>
        </w:rPr>
        <w:t>R4-2312247</w:t>
      </w:r>
      <w:r>
        <w:rPr>
          <w:rFonts w:ascii="Arial" w:hAnsi="Arial" w:cs="Arial"/>
          <w:b/>
          <w:color w:val="0000FF"/>
          <w:sz w:val="24"/>
        </w:rPr>
        <w:tab/>
      </w:r>
      <w:r>
        <w:rPr>
          <w:rFonts w:ascii="Arial" w:hAnsi="Arial" w:cs="Arial"/>
          <w:b/>
          <w:sz w:val="24"/>
        </w:rPr>
        <w:t>draft LS on lower MSD</w:t>
      </w:r>
    </w:p>
    <w:p w14:paraId="6C24374B"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46A2EDC" w14:textId="77777777" w:rsidR="00BC378C" w:rsidRDefault="00BC378C" w:rsidP="00BC378C">
      <w:pPr>
        <w:rPr>
          <w:rFonts w:ascii="Arial" w:hAnsi="Arial" w:cs="Arial"/>
          <w:b/>
        </w:rPr>
      </w:pPr>
      <w:r>
        <w:rPr>
          <w:rFonts w:ascii="Arial" w:hAnsi="Arial" w:cs="Arial"/>
          <w:b/>
        </w:rPr>
        <w:t xml:space="preserve">Abstract: </w:t>
      </w:r>
    </w:p>
    <w:p w14:paraId="38947614" w14:textId="77777777" w:rsidR="00BC378C" w:rsidRDefault="00BC378C" w:rsidP="00BC378C">
      <w:r>
        <w:t>Reserved LS to capture the agreements during the meeting to facilitate the discussion in RAN2.</w:t>
      </w:r>
    </w:p>
    <w:p w14:paraId="3282B4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17DC8" w14:textId="77777777" w:rsidR="00BC378C" w:rsidRDefault="00BC378C" w:rsidP="00BC378C">
      <w:pPr>
        <w:rPr>
          <w:rFonts w:ascii="Arial" w:hAnsi="Arial" w:cs="Arial"/>
          <w:b/>
          <w:sz w:val="24"/>
        </w:rPr>
      </w:pPr>
      <w:r>
        <w:rPr>
          <w:rFonts w:ascii="Arial" w:hAnsi="Arial" w:cs="Arial"/>
          <w:b/>
          <w:color w:val="0000FF"/>
          <w:sz w:val="24"/>
        </w:rPr>
        <w:t>R4-2312766</w:t>
      </w:r>
      <w:r>
        <w:rPr>
          <w:rFonts w:ascii="Arial" w:hAnsi="Arial" w:cs="Arial"/>
          <w:b/>
          <w:color w:val="0000FF"/>
          <w:sz w:val="24"/>
        </w:rPr>
        <w:tab/>
      </w:r>
      <w:r>
        <w:rPr>
          <w:rFonts w:ascii="Arial" w:hAnsi="Arial" w:cs="Arial"/>
          <w:b/>
          <w:sz w:val="24"/>
        </w:rPr>
        <w:t>R18 low MSD reporting</w:t>
      </w:r>
    </w:p>
    <w:p w14:paraId="7A834A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D00E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2AAF" w14:textId="77777777" w:rsidR="00BC378C" w:rsidRDefault="00BC378C" w:rsidP="00BC378C">
      <w:pPr>
        <w:rPr>
          <w:rFonts w:ascii="Arial" w:hAnsi="Arial" w:cs="Arial"/>
          <w:b/>
          <w:sz w:val="24"/>
        </w:rPr>
      </w:pPr>
      <w:r>
        <w:rPr>
          <w:rFonts w:ascii="Arial" w:hAnsi="Arial" w:cs="Arial"/>
          <w:b/>
          <w:color w:val="0000FF"/>
          <w:sz w:val="24"/>
        </w:rPr>
        <w:t>R4-2312767</w:t>
      </w:r>
      <w:r>
        <w:rPr>
          <w:rFonts w:ascii="Arial" w:hAnsi="Arial" w:cs="Arial"/>
          <w:b/>
          <w:color w:val="0000FF"/>
          <w:sz w:val="24"/>
        </w:rPr>
        <w:tab/>
      </w:r>
      <w:r>
        <w:rPr>
          <w:rFonts w:ascii="Arial" w:hAnsi="Arial" w:cs="Arial"/>
          <w:b/>
          <w:sz w:val="24"/>
        </w:rPr>
        <w:t>R18 antenna coupling impact on the MSD</w:t>
      </w:r>
    </w:p>
    <w:p w14:paraId="55D375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577D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425FA" w14:textId="77777777" w:rsidR="00BC378C" w:rsidRDefault="00BC378C" w:rsidP="00BC378C">
      <w:pPr>
        <w:rPr>
          <w:rFonts w:ascii="Arial" w:hAnsi="Arial" w:cs="Arial"/>
          <w:b/>
          <w:sz w:val="24"/>
        </w:rPr>
      </w:pPr>
      <w:r>
        <w:rPr>
          <w:rFonts w:ascii="Arial" w:hAnsi="Arial" w:cs="Arial"/>
          <w:b/>
          <w:color w:val="0000FF"/>
          <w:sz w:val="24"/>
        </w:rPr>
        <w:t>R4-2312896</w:t>
      </w:r>
      <w:r>
        <w:rPr>
          <w:rFonts w:ascii="Arial" w:hAnsi="Arial" w:cs="Arial"/>
          <w:b/>
          <w:color w:val="0000FF"/>
          <w:sz w:val="24"/>
        </w:rPr>
        <w:tab/>
      </w:r>
      <w:r>
        <w:rPr>
          <w:rFonts w:ascii="Arial" w:hAnsi="Arial" w:cs="Arial"/>
          <w:b/>
          <w:sz w:val="24"/>
        </w:rPr>
        <w:t>Discussion on lower MSD signaling for inter-band CA/EN-DC/DC</w:t>
      </w:r>
    </w:p>
    <w:p w14:paraId="09E1BE1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44548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284D0" w14:textId="77777777" w:rsidR="00BC378C" w:rsidRDefault="00BC378C" w:rsidP="00BC378C">
      <w:pPr>
        <w:pStyle w:val="Heading6"/>
      </w:pPr>
      <w:bookmarkStart w:id="226" w:name="_Toc142747693"/>
      <w:r>
        <w:t>8.4.1.3.1</w:t>
      </w:r>
      <w:r>
        <w:tab/>
        <w:t>Study of approach for UE indication and signaling design</w:t>
      </w:r>
      <w:bookmarkEnd w:id="226"/>
    </w:p>
    <w:p w14:paraId="52DE022B" w14:textId="77777777" w:rsidR="00BC378C" w:rsidRDefault="00BC378C" w:rsidP="00BC378C">
      <w:pPr>
        <w:rPr>
          <w:rFonts w:ascii="Arial" w:hAnsi="Arial" w:cs="Arial"/>
          <w:b/>
          <w:sz w:val="24"/>
        </w:rPr>
      </w:pPr>
      <w:r>
        <w:rPr>
          <w:rFonts w:ascii="Arial" w:hAnsi="Arial" w:cs="Arial"/>
          <w:b/>
          <w:color w:val="0000FF"/>
          <w:sz w:val="24"/>
        </w:rPr>
        <w:t>R4-2311053</w:t>
      </w:r>
      <w:r>
        <w:rPr>
          <w:rFonts w:ascii="Arial" w:hAnsi="Arial" w:cs="Arial"/>
          <w:b/>
          <w:color w:val="0000FF"/>
          <w:sz w:val="24"/>
        </w:rPr>
        <w:tab/>
      </w:r>
      <w:r>
        <w:rPr>
          <w:rFonts w:ascii="Arial" w:hAnsi="Arial" w:cs="Arial"/>
          <w:b/>
          <w:sz w:val="24"/>
        </w:rPr>
        <w:t>Views on lower MSD signaling</w:t>
      </w:r>
    </w:p>
    <w:p w14:paraId="2A0606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45CEF4" w14:textId="77777777" w:rsidR="00BC378C" w:rsidRDefault="00BC378C" w:rsidP="00BC378C">
      <w:pPr>
        <w:rPr>
          <w:rFonts w:ascii="Arial" w:hAnsi="Arial" w:cs="Arial"/>
          <w:b/>
        </w:rPr>
      </w:pPr>
      <w:r>
        <w:rPr>
          <w:rFonts w:ascii="Arial" w:hAnsi="Arial" w:cs="Arial"/>
          <w:b/>
        </w:rPr>
        <w:t xml:space="preserve">Abstract: </w:t>
      </w:r>
    </w:p>
    <w:p w14:paraId="45213A56" w14:textId="77777777" w:rsidR="00BC378C" w:rsidRDefault="00BC378C" w:rsidP="00BC378C">
      <w:r>
        <w:t>This contribution shares our views on signaling aspects.</w:t>
      </w:r>
    </w:p>
    <w:p w14:paraId="26C7CA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116A" w14:textId="77777777" w:rsidR="00BC378C" w:rsidRDefault="00BC378C" w:rsidP="00BC378C">
      <w:pPr>
        <w:rPr>
          <w:rFonts w:ascii="Arial" w:hAnsi="Arial" w:cs="Arial"/>
          <w:b/>
          <w:sz w:val="24"/>
        </w:rPr>
      </w:pPr>
      <w:r>
        <w:rPr>
          <w:rFonts w:ascii="Arial" w:hAnsi="Arial" w:cs="Arial"/>
          <w:b/>
          <w:color w:val="0000FF"/>
          <w:sz w:val="24"/>
        </w:rPr>
        <w:t>R4-2311085</w:t>
      </w:r>
      <w:r>
        <w:rPr>
          <w:rFonts w:ascii="Arial" w:hAnsi="Arial" w:cs="Arial"/>
          <w:b/>
          <w:color w:val="0000FF"/>
          <w:sz w:val="24"/>
        </w:rPr>
        <w:tab/>
      </w:r>
      <w:r>
        <w:rPr>
          <w:rFonts w:ascii="Arial" w:hAnsi="Arial" w:cs="Arial"/>
          <w:b/>
          <w:sz w:val="24"/>
        </w:rPr>
        <w:t>Discussion on lower MSD signalling design</w:t>
      </w:r>
    </w:p>
    <w:p w14:paraId="0522E5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6C673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78C8D" w14:textId="77777777" w:rsidR="00BC378C" w:rsidRDefault="00BC378C" w:rsidP="00BC378C">
      <w:pPr>
        <w:rPr>
          <w:rFonts w:ascii="Arial" w:hAnsi="Arial" w:cs="Arial"/>
          <w:b/>
          <w:sz w:val="24"/>
        </w:rPr>
      </w:pPr>
      <w:r>
        <w:rPr>
          <w:rFonts w:ascii="Arial" w:hAnsi="Arial" w:cs="Arial"/>
          <w:b/>
          <w:color w:val="0000FF"/>
          <w:sz w:val="24"/>
        </w:rPr>
        <w:t>R4-2311115</w:t>
      </w:r>
      <w:r>
        <w:rPr>
          <w:rFonts w:ascii="Arial" w:hAnsi="Arial" w:cs="Arial"/>
          <w:b/>
          <w:color w:val="0000FF"/>
          <w:sz w:val="24"/>
        </w:rPr>
        <w:tab/>
      </w:r>
      <w:r>
        <w:rPr>
          <w:rFonts w:ascii="Arial" w:hAnsi="Arial" w:cs="Arial"/>
          <w:b/>
          <w:sz w:val="24"/>
        </w:rPr>
        <w:t>On lower MSD capability</w:t>
      </w:r>
    </w:p>
    <w:p w14:paraId="07B7B7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0B08CD" w14:textId="77777777" w:rsidR="00BC378C" w:rsidRDefault="00BC378C" w:rsidP="00BC378C">
      <w:pPr>
        <w:rPr>
          <w:rFonts w:ascii="Arial" w:hAnsi="Arial" w:cs="Arial"/>
          <w:b/>
        </w:rPr>
      </w:pPr>
      <w:r>
        <w:rPr>
          <w:rFonts w:ascii="Arial" w:hAnsi="Arial" w:cs="Arial"/>
          <w:b/>
        </w:rPr>
        <w:t xml:space="preserve">Abstract: </w:t>
      </w:r>
    </w:p>
    <w:p w14:paraId="785D7E5B" w14:textId="77777777" w:rsidR="00BC378C" w:rsidRDefault="00BC378C" w:rsidP="00BC378C">
      <w:r>
        <w:t>In this contribution, and within the context of the way forward from previous meeting and RAN2 answer, we further develop our proposals in and provide our input on the proposed  zero MSD concept in.</w:t>
      </w:r>
    </w:p>
    <w:p w14:paraId="35C559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0FBC8" w14:textId="77777777" w:rsidR="00BC378C" w:rsidRDefault="00BC378C" w:rsidP="00BC378C">
      <w:pPr>
        <w:rPr>
          <w:rFonts w:ascii="Arial" w:hAnsi="Arial" w:cs="Arial"/>
          <w:b/>
          <w:sz w:val="24"/>
        </w:rPr>
      </w:pPr>
      <w:r>
        <w:rPr>
          <w:rFonts w:ascii="Arial" w:hAnsi="Arial" w:cs="Arial"/>
          <w:b/>
          <w:color w:val="0000FF"/>
          <w:sz w:val="24"/>
        </w:rPr>
        <w:lastRenderedPageBreak/>
        <w:t>R4-2311258</w:t>
      </w:r>
      <w:r>
        <w:rPr>
          <w:rFonts w:ascii="Arial" w:hAnsi="Arial" w:cs="Arial"/>
          <w:b/>
          <w:color w:val="0000FF"/>
          <w:sz w:val="24"/>
        </w:rPr>
        <w:tab/>
      </w:r>
      <w:r>
        <w:rPr>
          <w:rFonts w:ascii="Arial" w:hAnsi="Arial" w:cs="Arial"/>
          <w:b/>
          <w:sz w:val="24"/>
        </w:rPr>
        <w:t>Concerns on RAN2 reply LS for lower MSD capability signaling</w:t>
      </w:r>
    </w:p>
    <w:p w14:paraId="79980A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C8C8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CDD5" w14:textId="77777777" w:rsidR="00BC378C" w:rsidRDefault="00BC378C" w:rsidP="00BC378C">
      <w:pPr>
        <w:rPr>
          <w:rFonts w:ascii="Arial" w:hAnsi="Arial" w:cs="Arial"/>
          <w:b/>
          <w:sz w:val="24"/>
        </w:rPr>
      </w:pPr>
      <w:r>
        <w:rPr>
          <w:rFonts w:ascii="Arial" w:hAnsi="Arial" w:cs="Arial"/>
          <w:b/>
          <w:color w:val="0000FF"/>
          <w:sz w:val="24"/>
        </w:rPr>
        <w:t>R4-2311691</w:t>
      </w:r>
      <w:r>
        <w:rPr>
          <w:rFonts w:ascii="Arial" w:hAnsi="Arial" w:cs="Arial"/>
          <w:b/>
          <w:color w:val="0000FF"/>
          <w:sz w:val="24"/>
        </w:rPr>
        <w:tab/>
      </w:r>
      <w:r>
        <w:rPr>
          <w:rFonts w:ascii="Arial" w:hAnsi="Arial" w:cs="Arial"/>
          <w:b/>
          <w:sz w:val="24"/>
        </w:rPr>
        <w:t>Signalling for low MSD</w:t>
      </w:r>
    </w:p>
    <w:p w14:paraId="7ED5360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4876A1C" w14:textId="77777777" w:rsidR="00BC378C" w:rsidRDefault="00BC378C" w:rsidP="00BC378C">
      <w:pPr>
        <w:rPr>
          <w:rFonts w:ascii="Arial" w:hAnsi="Arial" w:cs="Arial"/>
          <w:b/>
        </w:rPr>
      </w:pPr>
      <w:r>
        <w:rPr>
          <w:rFonts w:ascii="Arial" w:hAnsi="Arial" w:cs="Arial"/>
          <w:b/>
        </w:rPr>
        <w:t xml:space="preserve">Abstract: </w:t>
      </w:r>
    </w:p>
    <w:p w14:paraId="69FEA8D5" w14:textId="77777777" w:rsidR="00BC378C" w:rsidRDefault="00BC378C" w:rsidP="00BC378C">
      <w:r>
        <w:t>Proposals for lower MSD are presented</w:t>
      </w:r>
    </w:p>
    <w:p w14:paraId="699FEC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F5916" w14:textId="77777777" w:rsidR="00BC378C" w:rsidRDefault="00BC378C" w:rsidP="00BC378C">
      <w:pPr>
        <w:rPr>
          <w:rFonts w:ascii="Arial" w:hAnsi="Arial" w:cs="Arial"/>
          <w:b/>
          <w:sz w:val="24"/>
        </w:rPr>
      </w:pPr>
      <w:r>
        <w:rPr>
          <w:rFonts w:ascii="Arial" w:hAnsi="Arial" w:cs="Arial"/>
          <w:b/>
          <w:color w:val="0000FF"/>
          <w:sz w:val="24"/>
        </w:rPr>
        <w:t>R4-2311811</w:t>
      </w:r>
      <w:r>
        <w:rPr>
          <w:rFonts w:ascii="Arial" w:hAnsi="Arial" w:cs="Arial"/>
          <w:b/>
          <w:color w:val="0000FF"/>
          <w:sz w:val="24"/>
        </w:rPr>
        <w:tab/>
      </w:r>
      <w:r>
        <w:rPr>
          <w:rFonts w:ascii="Arial" w:hAnsi="Arial" w:cs="Arial"/>
          <w:b/>
          <w:sz w:val="24"/>
        </w:rPr>
        <w:t>Discussion on lower MSD capability</w:t>
      </w:r>
    </w:p>
    <w:p w14:paraId="144982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316A2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3249" w14:textId="77777777" w:rsidR="00BC378C" w:rsidRDefault="00BC378C" w:rsidP="00BC378C">
      <w:pPr>
        <w:rPr>
          <w:rFonts w:ascii="Arial" w:hAnsi="Arial" w:cs="Arial"/>
          <w:b/>
          <w:sz w:val="24"/>
        </w:rPr>
      </w:pPr>
      <w:r>
        <w:rPr>
          <w:rFonts w:ascii="Arial" w:hAnsi="Arial" w:cs="Arial"/>
          <w:b/>
          <w:color w:val="0000FF"/>
          <w:sz w:val="24"/>
        </w:rPr>
        <w:t>R4-2312162</w:t>
      </w:r>
      <w:r>
        <w:rPr>
          <w:rFonts w:ascii="Arial" w:hAnsi="Arial" w:cs="Arial"/>
          <w:b/>
          <w:color w:val="0000FF"/>
          <w:sz w:val="24"/>
        </w:rPr>
        <w:tab/>
      </w:r>
      <w:r>
        <w:rPr>
          <w:rFonts w:ascii="Arial" w:hAnsi="Arial" w:cs="Arial"/>
          <w:b/>
          <w:sz w:val="24"/>
        </w:rPr>
        <w:t>Alternative MSD signaling</w:t>
      </w:r>
    </w:p>
    <w:p w14:paraId="23A50DD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109334" w14:textId="77777777" w:rsidR="00BC378C" w:rsidRDefault="00BC378C" w:rsidP="00BC378C">
      <w:pPr>
        <w:rPr>
          <w:rFonts w:ascii="Arial" w:hAnsi="Arial" w:cs="Arial"/>
          <w:b/>
        </w:rPr>
      </w:pPr>
      <w:r>
        <w:rPr>
          <w:rFonts w:ascii="Arial" w:hAnsi="Arial" w:cs="Arial"/>
          <w:b/>
        </w:rPr>
        <w:t xml:space="preserve">Abstract: </w:t>
      </w:r>
    </w:p>
    <w:p w14:paraId="2CEBD7CE" w14:textId="77777777" w:rsidR="00BC378C" w:rsidRDefault="00BC378C" w:rsidP="00BC378C">
      <w:r>
        <w:t>In this contribution we propose alternatives to reporting the MSD improvement or actual MSD</w:t>
      </w:r>
    </w:p>
    <w:p w14:paraId="6EC2D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2B78" w14:textId="77777777" w:rsidR="00BC378C" w:rsidRDefault="00BC378C" w:rsidP="00BC378C">
      <w:pPr>
        <w:rPr>
          <w:rFonts w:ascii="Arial" w:hAnsi="Arial" w:cs="Arial"/>
          <w:b/>
          <w:sz w:val="24"/>
        </w:rPr>
      </w:pPr>
      <w:r>
        <w:rPr>
          <w:rFonts w:ascii="Arial" w:hAnsi="Arial" w:cs="Arial"/>
          <w:b/>
          <w:color w:val="0000FF"/>
          <w:sz w:val="24"/>
        </w:rPr>
        <w:t>R4-2312185</w:t>
      </w:r>
      <w:r>
        <w:rPr>
          <w:rFonts w:ascii="Arial" w:hAnsi="Arial" w:cs="Arial"/>
          <w:b/>
          <w:color w:val="0000FF"/>
          <w:sz w:val="24"/>
        </w:rPr>
        <w:tab/>
      </w:r>
      <w:r>
        <w:rPr>
          <w:rFonts w:ascii="Arial" w:hAnsi="Arial" w:cs="Arial"/>
          <w:b/>
          <w:sz w:val="24"/>
        </w:rPr>
        <w:t>Continue discussion on lower MSD capability</w:t>
      </w:r>
    </w:p>
    <w:p w14:paraId="217F71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13B1C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06F6" w14:textId="77777777" w:rsidR="00BC378C" w:rsidRDefault="00BC378C" w:rsidP="00BC378C">
      <w:pPr>
        <w:rPr>
          <w:rFonts w:ascii="Arial" w:hAnsi="Arial" w:cs="Arial"/>
          <w:b/>
          <w:sz w:val="24"/>
        </w:rPr>
      </w:pPr>
      <w:r>
        <w:rPr>
          <w:rFonts w:ascii="Arial" w:hAnsi="Arial" w:cs="Arial"/>
          <w:b/>
          <w:color w:val="0000FF"/>
          <w:sz w:val="24"/>
        </w:rPr>
        <w:t>R4-2312260</w:t>
      </w:r>
      <w:r>
        <w:rPr>
          <w:rFonts w:ascii="Arial" w:hAnsi="Arial" w:cs="Arial"/>
          <w:b/>
          <w:color w:val="0000FF"/>
          <w:sz w:val="24"/>
        </w:rPr>
        <w:tab/>
      </w:r>
      <w:r>
        <w:rPr>
          <w:rFonts w:ascii="Arial" w:hAnsi="Arial" w:cs="Arial"/>
          <w:b/>
          <w:sz w:val="24"/>
        </w:rPr>
        <w:t>Discussion for Lower MSD</w:t>
      </w:r>
    </w:p>
    <w:p w14:paraId="4562F2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FFCBD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CDB23" w14:textId="77777777" w:rsidR="00BC378C" w:rsidRDefault="00BC378C" w:rsidP="00BC378C">
      <w:pPr>
        <w:rPr>
          <w:rFonts w:ascii="Arial" w:hAnsi="Arial" w:cs="Arial"/>
          <w:b/>
          <w:sz w:val="24"/>
        </w:rPr>
      </w:pPr>
      <w:r>
        <w:rPr>
          <w:rFonts w:ascii="Arial" w:hAnsi="Arial" w:cs="Arial"/>
          <w:b/>
          <w:color w:val="0000FF"/>
          <w:sz w:val="24"/>
        </w:rPr>
        <w:t>R4-2312554</w:t>
      </w:r>
      <w:r>
        <w:rPr>
          <w:rFonts w:ascii="Arial" w:hAnsi="Arial" w:cs="Arial"/>
          <w:b/>
          <w:color w:val="0000FF"/>
          <w:sz w:val="24"/>
        </w:rPr>
        <w:tab/>
      </w:r>
      <w:r>
        <w:rPr>
          <w:rFonts w:ascii="Arial" w:hAnsi="Arial" w:cs="Arial"/>
          <w:b/>
          <w:sz w:val="24"/>
        </w:rPr>
        <w:t>Discussion of lower MSD Signalling</w:t>
      </w:r>
    </w:p>
    <w:p w14:paraId="229F91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A46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4294A" w14:textId="77777777" w:rsidR="00BC378C" w:rsidRDefault="00BC378C" w:rsidP="00BC378C">
      <w:pPr>
        <w:rPr>
          <w:rFonts w:ascii="Arial" w:hAnsi="Arial" w:cs="Arial"/>
          <w:b/>
          <w:sz w:val="24"/>
        </w:rPr>
      </w:pPr>
      <w:r>
        <w:rPr>
          <w:rFonts w:ascii="Arial" w:hAnsi="Arial" w:cs="Arial"/>
          <w:b/>
          <w:color w:val="0000FF"/>
          <w:sz w:val="24"/>
        </w:rPr>
        <w:t>R4-2313486</w:t>
      </w:r>
      <w:r>
        <w:rPr>
          <w:rFonts w:ascii="Arial" w:hAnsi="Arial" w:cs="Arial"/>
          <w:b/>
          <w:color w:val="0000FF"/>
          <w:sz w:val="24"/>
        </w:rPr>
        <w:tab/>
      </w:r>
      <w:r>
        <w:rPr>
          <w:rFonts w:ascii="Arial" w:hAnsi="Arial" w:cs="Arial"/>
          <w:b/>
          <w:sz w:val="24"/>
        </w:rPr>
        <w:t>On the indication of lower-MSD capability</w:t>
      </w:r>
    </w:p>
    <w:p w14:paraId="3D30F6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6093E2"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0ACA" w14:textId="77777777" w:rsidR="00BC378C" w:rsidRDefault="00BC378C" w:rsidP="00BC378C">
      <w:pPr>
        <w:rPr>
          <w:rFonts w:ascii="Arial" w:hAnsi="Arial" w:cs="Arial"/>
          <w:b/>
          <w:sz w:val="24"/>
        </w:rPr>
      </w:pPr>
      <w:r>
        <w:rPr>
          <w:rFonts w:ascii="Arial" w:hAnsi="Arial" w:cs="Arial"/>
          <w:b/>
          <w:color w:val="0000FF"/>
          <w:sz w:val="24"/>
        </w:rPr>
        <w:t>R4-2313683</w:t>
      </w:r>
      <w:r>
        <w:rPr>
          <w:rFonts w:ascii="Arial" w:hAnsi="Arial" w:cs="Arial"/>
          <w:b/>
          <w:color w:val="0000FF"/>
          <w:sz w:val="24"/>
        </w:rPr>
        <w:tab/>
      </w:r>
      <w:r>
        <w:rPr>
          <w:rFonts w:ascii="Arial" w:hAnsi="Arial" w:cs="Arial"/>
          <w:b/>
          <w:sz w:val="24"/>
        </w:rPr>
        <w:t>Discussion on the CBW test condition and 4Rx support in the Lower MSD capability</w:t>
      </w:r>
    </w:p>
    <w:p w14:paraId="16A898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CDC80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AD7C4" w14:textId="77777777" w:rsidR="00BC378C" w:rsidRDefault="00BC378C" w:rsidP="00BC378C">
      <w:pPr>
        <w:pStyle w:val="Heading6"/>
      </w:pPr>
      <w:bookmarkStart w:id="227" w:name="_Toc142747694"/>
      <w:r>
        <w:t>8.4.1.3.2</w:t>
      </w:r>
      <w:r>
        <w:tab/>
        <w:t>UE RF requirements for lower MSD</w:t>
      </w:r>
      <w:bookmarkEnd w:id="227"/>
    </w:p>
    <w:p w14:paraId="76743A30" w14:textId="77777777" w:rsidR="00BC378C" w:rsidRDefault="00BC378C" w:rsidP="00BC378C">
      <w:pPr>
        <w:rPr>
          <w:rFonts w:ascii="Arial" w:hAnsi="Arial" w:cs="Arial"/>
          <w:b/>
          <w:sz w:val="24"/>
        </w:rPr>
      </w:pPr>
      <w:r>
        <w:rPr>
          <w:rFonts w:ascii="Arial" w:hAnsi="Arial" w:cs="Arial"/>
          <w:b/>
          <w:color w:val="0000FF"/>
          <w:sz w:val="24"/>
        </w:rPr>
        <w:t>R4-2311527</w:t>
      </w:r>
      <w:r>
        <w:rPr>
          <w:rFonts w:ascii="Arial" w:hAnsi="Arial" w:cs="Arial"/>
          <w:b/>
          <w:color w:val="0000FF"/>
          <w:sz w:val="24"/>
        </w:rPr>
        <w:tab/>
      </w:r>
      <w:r>
        <w:rPr>
          <w:rFonts w:ascii="Arial" w:hAnsi="Arial" w:cs="Arial"/>
          <w:b/>
          <w:sz w:val="24"/>
        </w:rPr>
        <w:t>The remaining open issues for lower MSD capability signalling</w:t>
      </w:r>
    </w:p>
    <w:p w14:paraId="63E948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786F44F" w14:textId="77777777" w:rsidR="00BC378C" w:rsidRDefault="00BC378C" w:rsidP="00BC378C">
      <w:pPr>
        <w:rPr>
          <w:rFonts w:ascii="Arial" w:hAnsi="Arial" w:cs="Arial"/>
          <w:b/>
        </w:rPr>
      </w:pPr>
      <w:r>
        <w:rPr>
          <w:rFonts w:ascii="Arial" w:hAnsi="Arial" w:cs="Arial"/>
          <w:b/>
        </w:rPr>
        <w:t xml:space="preserve">Abstract: </w:t>
      </w:r>
    </w:p>
    <w:p w14:paraId="5F5741BB" w14:textId="77777777" w:rsidR="00BC378C" w:rsidRDefault="00BC378C" w:rsidP="00BC378C">
      <w:r>
        <w:t>In this paper, we propose how to solve the open issues and propose the detail reported lower MSD threshold range, MSD granularity based on the general lower MSD capability and the small MSD capability.</w:t>
      </w:r>
    </w:p>
    <w:p w14:paraId="31818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FCAB" w14:textId="77777777" w:rsidR="00BC378C" w:rsidRDefault="00BC378C" w:rsidP="00BC378C">
      <w:pPr>
        <w:rPr>
          <w:rFonts w:ascii="Arial" w:hAnsi="Arial" w:cs="Arial"/>
          <w:b/>
          <w:sz w:val="24"/>
        </w:rPr>
      </w:pPr>
      <w:r>
        <w:rPr>
          <w:rFonts w:ascii="Arial" w:hAnsi="Arial" w:cs="Arial"/>
          <w:b/>
          <w:color w:val="0000FF"/>
          <w:sz w:val="24"/>
        </w:rPr>
        <w:t>R4-2312464</w:t>
      </w:r>
      <w:r>
        <w:rPr>
          <w:rFonts w:ascii="Arial" w:hAnsi="Arial" w:cs="Arial"/>
          <w:b/>
          <w:color w:val="0000FF"/>
          <w:sz w:val="24"/>
        </w:rPr>
        <w:tab/>
      </w:r>
      <w:r>
        <w:rPr>
          <w:rFonts w:ascii="Arial" w:hAnsi="Arial" w:cs="Arial"/>
          <w:b/>
          <w:sz w:val="24"/>
        </w:rPr>
        <w:t>On lower MSD for inter-band CA/ENDC</w:t>
      </w:r>
    </w:p>
    <w:p w14:paraId="56D90F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30AF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2F73F" w14:textId="77777777" w:rsidR="00BC378C" w:rsidRDefault="00BC378C" w:rsidP="00BC378C">
      <w:pPr>
        <w:pStyle w:val="Heading4"/>
      </w:pPr>
      <w:bookmarkStart w:id="228" w:name="_Toc142747695"/>
      <w:r>
        <w:t>8.4.2</w:t>
      </w:r>
      <w:r>
        <w:tab/>
        <w:t>RRM performance requirements</w:t>
      </w:r>
      <w:bookmarkEnd w:id="228"/>
    </w:p>
    <w:p w14:paraId="266402F5" w14:textId="77777777" w:rsidR="00BC378C" w:rsidRDefault="00BC378C" w:rsidP="00BC378C">
      <w:pPr>
        <w:pStyle w:val="Heading5"/>
      </w:pPr>
      <w:bookmarkStart w:id="229" w:name="_Toc142747696"/>
      <w:r>
        <w:t>8.4.2.1</w:t>
      </w:r>
      <w:r>
        <w:tab/>
        <w:t>RLM test cases to support 8Rx</w:t>
      </w:r>
      <w:bookmarkEnd w:id="229"/>
    </w:p>
    <w:p w14:paraId="65D22706" w14:textId="77777777" w:rsidR="00BC378C" w:rsidRDefault="00BC378C" w:rsidP="00BC378C">
      <w:pPr>
        <w:rPr>
          <w:rFonts w:ascii="Arial" w:hAnsi="Arial" w:cs="Arial"/>
          <w:b/>
          <w:sz w:val="24"/>
        </w:rPr>
      </w:pPr>
      <w:r>
        <w:rPr>
          <w:rFonts w:ascii="Arial" w:hAnsi="Arial" w:cs="Arial"/>
          <w:b/>
          <w:color w:val="0000FF"/>
          <w:sz w:val="24"/>
        </w:rPr>
        <w:t>R4-2311912</w:t>
      </w:r>
      <w:r>
        <w:rPr>
          <w:rFonts w:ascii="Arial" w:hAnsi="Arial" w:cs="Arial"/>
          <w:b/>
          <w:color w:val="0000FF"/>
          <w:sz w:val="24"/>
        </w:rPr>
        <w:tab/>
      </w:r>
      <w:r>
        <w:rPr>
          <w:rFonts w:ascii="Arial" w:hAnsi="Arial" w:cs="Arial"/>
          <w:b/>
          <w:sz w:val="24"/>
        </w:rPr>
        <w:t>Discussion on RLM Test Cases to Support 8Rx UEs in FR1</w:t>
      </w:r>
    </w:p>
    <w:p w14:paraId="4A300FF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0E110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BB0E6" w14:textId="77777777" w:rsidR="00BC378C" w:rsidRDefault="00BC378C" w:rsidP="00BC378C">
      <w:pPr>
        <w:rPr>
          <w:rFonts w:ascii="Arial" w:hAnsi="Arial" w:cs="Arial"/>
          <w:b/>
          <w:sz w:val="24"/>
        </w:rPr>
      </w:pPr>
      <w:r>
        <w:rPr>
          <w:rFonts w:ascii="Arial" w:hAnsi="Arial" w:cs="Arial"/>
          <w:b/>
          <w:color w:val="0000FF"/>
          <w:sz w:val="24"/>
        </w:rPr>
        <w:t>R4-2312865</w:t>
      </w:r>
      <w:r>
        <w:rPr>
          <w:rFonts w:ascii="Arial" w:hAnsi="Arial" w:cs="Arial"/>
          <w:b/>
          <w:color w:val="0000FF"/>
          <w:sz w:val="24"/>
        </w:rPr>
        <w:tab/>
      </w:r>
      <w:r>
        <w:rPr>
          <w:rFonts w:ascii="Arial" w:hAnsi="Arial" w:cs="Arial"/>
          <w:b/>
          <w:sz w:val="24"/>
        </w:rPr>
        <w:t>DraftCR on introducing antenna connections for 8Rx capable Ues</w:t>
      </w:r>
    </w:p>
    <w:p w14:paraId="03CE2EA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7E0F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50D83" w14:textId="77777777" w:rsidR="00BC378C" w:rsidRDefault="00BC378C" w:rsidP="00BC378C">
      <w:pPr>
        <w:pStyle w:val="Heading4"/>
      </w:pPr>
      <w:bookmarkStart w:id="230" w:name="_Toc142747697"/>
      <w:r>
        <w:t>8.4.3</w:t>
      </w:r>
      <w:r>
        <w:tab/>
        <w:t>Demodulation and CSI requirements</w:t>
      </w:r>
      <w:bookmarkEnd w:id="230"/>
    </w:p>
    <w:p w14:paraId="760417E1" w14:textId="77777777" w:rsidR="00BC378C" w:rsidRDefault="00BC378C" w:rsidP="00BC378C">
      <w:pPr>
        <w:rPr>
          <w:rFonts w:ascii="Arial" w:hAnsi="Arial" w:cs="Arial"/>
          <w:b/>
          <w:sz w:val="24"/>
        </w:rPr>
      </w:pPr>
      <w:r>
        <w:rPr>
          <w:rFonts w:ascii="Arial" w:hAnsi="Arial" w:cs="Arial"/>
          <w:b/>
          <w:color w:val="0000FF"/>
          <w:sz w:val="24"/>
        </w:rPr>
        <w:t>R4-2311525</w:t>
      </w:r>
      <w:r>
        <w:rPr>
          <w:rFonts w:ascii="Arial" w:hAnsi="Arial" w:cs="Arial"/>
          <w:b/>
          <w:color w:val="0000FF"/>
          <w:sz w:val="24"/>
        </w:rPr>
        <w:tab/>
      </w:r>
      <w:r>
        <w:rPr>
          <w:rFonts w:ascii="Arial" w:hAnsi="Arial" w:cs="Arial"/>
          <w:b/>
          <w:sz w:val="24"/>
        </w:rPr>
        <w:t>8Rx for CPE/FWA/vehicle/industrial devices: Demodulation requirements</w:t>
      </w:r>
    </w:p>
    <w:p w14:paraId="161502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3F1D54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B45D" w14:textId="77777777" w:rsidR="00BC378C" w:rsidRDefault="00BC378C" w:rsidP="00BC378C">
      <w:pPr>
        <w:rPr>
          <w:rFonts w:ascii="Arial" w:hAnsi="Arial" w:cs="Arial"/>
          <w:b/>
          <w:sz w:val="24"/>
        </w:rPr>
      </w:pPr>
      <w:r>
        <w:rPr>
          <w:rFonts w:ascii="Arial" w:hAnsi="Arial" w:cs="Arial"/>
          <w:b/>
          <w:color w:val="0000FF"/>
          <w:sz w:val="24"/>
        </w:rPr>
        <w:lastRenderedPageBreak/>
        <w:t>R4-2311526</w:t>
      </w:r>
      <w:r>
        <w:rPr>
          <w:rFonts w:ascii="Arial" w:hAnsi="Arial" w:cs="Arial"/>
          <w:b/>
          <w:color w:val="0000FF"/>
          <w:sz w:val="24"/>
        </w:rPr>
        <w:tab/>
      </w:r>
      <w:r>
        <w:rPr>
          <w:rFonts w:ascii="Arial" w:hAnsi="Arial" w:cs="Arial"/>
          <w:b/>
          <w:sz w:val="24"/>
        </w:rPr>
        <w:t xml:space="preserve">Views on 8Rx demodulation performance requirements: Simulation results </w:t>
      </w:r>
    </w:p>
    <w:p w14:paraId="508140C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09A003B1" w14:textId="77777777" w:rsidR="00BC378C" w:rsidRDefault="00BC378C" w:rsidP="00BC378C">
      <w:pPr>
        <w:rPr>
          <w:rFonts w:ascii="Arial" w:hAnsi="Arial" w:cs="Arial"/>
          <w:b/>
        </w:rPr>
      </w:pPr>
      <w:r>
        <w:rPr>
          <w:rFonts w:ascii="Arial" w:hAnsi="Arial" w:cs="Arial"/>
          <w:b/>
        </w:rPr>
        <w:t xml:space="preserve">Abstract: </w:t>
      </w:r>
    </w:p>
    <w:p w14:paraId="5ABA6382" w14:textId="77777777" w:rsidR="00BC378C" w:rsidRDefault="00BC378C" w:rsidP="00BC378C">
      <w:r>
        <w:t xml:space="preserve">TDD and FDD PDSCH simulation results for 8Rx demod requirements </w:t>
      </w:r>
    </w:p>
    <w:p w14:paraId="3B885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D4CC8" w14:textId="77777777" w:rsidR="00BC378C" w:rsidRDefault="00BC378C" w:rsidP="00BC378C">
      <w:pPr>
        <w:pStyle w:val="Heading5"/>
      </w:pPr>
      <w:bookmarkStart w:id="231" w:name="_Toc142747698"/>
      <w:r>
        <w:t>8.4.3.1</w:t>
      </w:r>
      <w:r>
        <w:tab/>
        <w:t>8Rx UE demodulation and CSI</w:t>
      </w:r>
      <w:bookmarkEnd w:id="231"/>
    </w:p>
    <w:p w14:paraId="4B779A2E" w14:textId="77777777" w:rsidR="00BC378C" w:rsidRDefault="00BC378C" w:rsidP="00BC378C">
      <w:pPr>
        <w:rPr>
          <w:rFonts w:ascii="Arial" w:hAnsi="Arial" w:cs="Arial"/>
          <w:b/>
          <w:sz w:val="24"/>
        </w:rPr>
      </w:pPr>
      <w:r>
        <w:rPr>
          <w:rFonts w:ascii="Arial" w:hAnsi="Arial" w:cs="Arial"/>
          <w:b/>
          <w:color w:val="0000FF"/>
          <w:sz w:val="24"/>
        </w:rPr>
        <w:t>R4-2312352</w:t>
      </w:r>
      <w:r>
        <w:rPr>
          <w:rFonts w:ascii="Arial" w:hAnsi="Arial" w:cs="Arial"/>
          <w:b/>
          <w:color w:val="0000FF"/>
          <w:sz w:val="24"/>
        </w:rPr>
        <w:tab/>
      </w:r>
      <w:r>
        <w:rPr>
          <w:rFonts w:ascii="Arial" w:hAnsi="Arial" w:cs="Arial"/>
          <w:b/>
          <w:sz w:val="24"/>
        </w:rPr>
        <w:t>Draft CR on 8Rx PDSCH demodulation requirements</w:t>
      </w:r>
    </w:p>
    <w:p w14:paraId="4662A49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Samsung</w:t>
      </w:r>
    </w:p>
    <w:p w14:paraId="514FF7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1614" w14:textId="77777777" w:rsidR="00BC378C" w:rsidRDefault="00BC378C" w:rsidP="00BC378C">
      <w:pPr>
        <w:pStyle w:val="Heading6"/>
      </w:pPr>
      <w:bookmarkStart w:id="232" w:name="_Toc142747699"/>
      <w:r>
        <w:t>8.4.3.1.1</w:t>
      </w:r>
      <w:r>
        <w:tab/>
        <w:t>General</w:t>
      </w:r>
      <w:bookmarkEnd w:id="232"/>
    </w:p>
    <w:p w14:paraId="608DB5E9" w14:textId="77777777" w:rsidR="00BC378C" w:rsidRDefault="00BC378C" w:rsidP="00BC378C">
      <w:pPr>
        <w:rPr>
          <w:rFonts w:ascii="Arial" w:hAnsi="Arial" w:cs="Arial"/>
          <w:b/>
          <w:sz w:val="24"/>
        </w:rPr>
      </w:pPr>
      <w:r>
        <w:rPr>
          <w:rFonts w:ascii="Arial" w:hAnsi="Arial" w:cs="Arial"/>
          <w:b/>
          <w:color w:val="0000FF"/>
          <w:sz w:val="24"/>
        </w:rPr>
        <w:t>R4-2311071</w:t>
      </w:r>
      <w:r>
        <w:rPr>
          <w:rFonts w:ascii="Arial" w:hAnsi="Arial" w:cs="Arial"/>
          <w:b/>
          <w:color w:val="0000FF"/>
          <w:sz w:val="24"/>
        </w:rPr>
        <w:tab/>
      </w:r>
      <w:r>
        <w:rPr>
          <w:rFonts w:ascii="Arial" w:hAnsi="Arial" w:cs="Arial"/>
          <w:b/>
          <w:sz w:val="24"/>
        </w:rPr>
        <w:t>General Discussion on 8Rx</w:t>
      </w:r>
    </w:p>
    <w:p w14:paraId="378891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D2283" w14:textId="77777777" w:rsidR="00BC378C" w:rsidRDefault="00BC378C" w:rsidP="00BC378C">
      <w:pPr>
        <w:rPr>
          <w:rFonts w:ascii="Arial" w:hAnsi="Arial" w:cs="Arial"/>
          <w:b/>
        </w:rPr>
      </w:pPr>
      <w:r>
        <w:rPr>
          <w:rFonts w:ascii="Arial" w:hAnsi="Arial" w:cs="Arial"/>
          <w:b/>
        </w:rPr>
        <w:t xml:space="preserve">Abstract: </w:t>
      </w:r>
    </w:p>
    <w:p w14:paraId="6331BD4D" w14:textId="77777777" w:rsidR="00BC378C" w:rsidRDefault="00BC378C" w:rsidP="00BC378C">
      <w:r>
        <w:t>Within this contribution we discuss the introduction of FDD requirements and CA for 8Rx and Applicability rules for PDSCH/PDCCH/PBCH and CSI</w:t>
      </w:r>
    </w:p>
    <w:p w14:paraId="063818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2573" w14:textId="77777777" w:rsidR="00BC378C" w:rsidRDefault="00BC378C" w:rsidP="00BC378C">
      <w:pPr>
        <w:rPr>
          <w:rFonts w:ascii="Arial" w:hAnsi="Arial" w:cs="Arial"/>
          <w:b/>
          <w:sz w:val="24"/>
        </w:rPr>
      </w:pPr>
      <w:r>
        <w:rPr>
          <w:rFonts w:ascii="Arial" w:hAnsi="Arial" w:cs="Arial"/>
          <w:b/>
          <w:color w:val="0000FF"/>
          <w:sz w:val="24"/>
        </w:rPr>
        <w:t>R4-2311078</w:t>
      </w:r>
      <w:r>
        <w:rPr>
          <w:rFonts w:ascii="Arial" w:hAnsi="Arial" w:cs="Arial"/>
          <w:b/>
          <w:color w:val="0000FF"/>
          <w:sz w:val="24"/>
        </w:rPr>
        <w:tab/>
      </w:r>
      <w:r>
        <w:rPr>
          <w:rFonts w:ascii="Arial" w:hAnsi="Arial" w:cs="Arial"/>
          <w:b/>
          <w:sz w:val="24"/>
        </w:rPr>
        <w:t>draftCR for 38.101 - inclusion of 8Rx Applicabilty Rule</w:t>
      </w:r>
    </w:p>
    <w:p w14:paraId="2091757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53EAB1" w14:textId="77777777" w:rsidR="00BC378C" w:rsidRDefault="00BC378C" w:rsidP="00BC378C">
      <w:pPr>
        <w:rPr>
          <w:rFonts w:ascii="Arial" w:hAnsi="Arial" w:cs="Arial"/>
          <w:b/>
        </w:rPr>
      </w:pPr>
      <w:r>
        <w:rPr>
          <w:rFonts w:ascii="Arial" w:hAnsi="Arial" w:cs="Arial"/>
          <w:b/>
        </w:rPr>
        <w:t xml:space="preserve">Abstract: </w:t>
      </w:r>
    </w:p>
    <w:p w14:paraId="395F2BF8" w14:textId="77777777" w:rsidR="00BC378C" w:rsidRDefault="00BC378C" w:rsidP="00BC378C">
      <w:r>
        <w:t>Introduction of 8Rx applicability rules for PDSCH/PDCCH/PBCH for TS 38.101</w:t>
      </w:r>
    </w:p>
    <w:p w14:paraId="13268E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C2031" w14:textId="77777777" w:rsidR="00BC378C" w:rsidRDefault="00BC378C" w:rsidP="00BC378C">
      <w:pPr>
        <w:rPr>
          <w:rFonts w:ascii="Arial" w:hAnsi="Arial" w:cs="Arial"/>
          <w:b/>
          <w:sz w:val="24"/>
        </w:rPr>
      </w:pPr>
      <w:r>
        <w:rPr>
          <w:rFonts w:ascii="Arial" w:hAnsi="Arial" w:cs="Arial"/>
          <w:b/>
          <w:color w:val="0000FF"/>
          <w:sz w:val="24"/>
        </w:rPr>
        <w:t>R4-2311904</w:t>
      </w:r>
      <w:r>
        <w:rPr>
          <w:rFonts w:ascii="Arial" w:hAnsi="Arial" w:cs="Arial"/>
          <w:b/>
          <w:color w:val="0000FF"/>
          <w:sz w:val="24"/>
        </w:rPr>
        <w:tab/>
      </w:r>
      <w:r>
        <w:rPr>
          <w:rFonts w:ascii="Arial" w:hAnsi="Arial" w:cs="Arial"/>
          <w:b/>
          <w:sz w:val="24"/>
        </w:rPr>
        <w:t>Further Discussion on General Aspects of 8Rx Requirements in FR1</w:t>
      </w:r>
    </w:p>
    <w:p w14:paraId="3CDBC3B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5EFAA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4AF9" w14:textId="77777777" w:rsidR="00BC378C" w:rsidRDefault="00BC378C" w:rsidP="00BC378C">
      <w:pPr>
        <w:rPr>
          <w:rFonts w:ascii="Arial" w:hAnsi="Arial" w:cs="Arial"/>
          <w:b/>
          <w:sz w:val="24"/>
        </w:rPr>
      </w:pPr>
      <w:r>
        <w:rPr>
          <w:rFonts w:ascii="Arial" w:hAnsi="Arial" w:cs="Arial"/>
          <w:b/>
          <w:color w:val="0000FF"/>
          <w:sz w:val="24"/>
        </w:rPr>
        <w:t>R4-2312350</w:t>
      </w:r>
      <w:r>
        <w:rPr>
          <w:rFonts w:ascii="Arial" w:hAnsi="Arial" w:cs="Arial"/>
          <w:b/>
          <w:color w:val="0000FF"/>
          <w:sz w:val="24"/>
        </w:rPr>
        <w:tab/>
      </w:r>
      <w:r>
        <w:rPr>
          <w:rFonts w:ascii="Arial" w:hAnsi="Arial" w:cs="Arial"/>
          <w:b/>
          <w:sz w:val="24"/>
        </w:rPr>
        <w:t>discussion on 8Rx general requirements</w:t>
      </w:r>
    </w:p>
    <w:p w14:paraId="56FA2E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C6F6F4"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DD3D" w14:textId="77777777" w:rsidR="00BC378C" w:rsidRDefault="00BC378C" w:rsidP="00BC378C">
      <w:pPr>
        <w:rPr>
          <w:rFonts w:ascii="Arial" w:hAnsi="Arial" w:cs="Arial"/>
          <w:b/>
          <w:sz w:val="24"/>
        </w:rPr>
      </w:pPr>
      <w:r>
        <w:rPr>
          <w:rFonts w:ascii="Arial" w:hAnsi="Arial" w:cs="Arial"/>
          <w:b/>
          <w:color w:val="0000FF"/>
          <w:sz w:val="24"/>
        </w:rPr>
        <w:t>R4-2313307</w:t>
      </w:r>
      <w:r>
        <w:rPr>
          <w:rFonts w:ascii="Arial" w:hAnsi="Arial" w:cs="Arial"/>
          <w:b/>
          <w:color w:val="0000FF"/>
          <w:sz w:val="24"/>
        </w:rPr>
        <w:tab/>
      </w:r>
      <w:r>
        <w:rPr>
          <w:rFonts w:ascii="Arial" w:hAnsi="Arial" w:cs="Arial"/>
          <w:b/>
          <w:sz w:val="24"/>
        </w:rPr>
        <w:t>Remaining issues on general aspects for 8 Rx in FR1</w:t>
      </w:r>
    </w:p>
    <w:p w14:paraId="64C024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46582A" w14:textId="77777777" w:rsidR="00BC378C" w:rsidRDefault="00BC378C" w:rsidP="00BC378C">
      <w:pPr>
        <w:rPr>
          <w:rFonts w:ascii="Arial" w:hAnsi="Arial" w:cs="Arial"/>
          <w:b/>
        </w:rPr>
      </w:pPr>
      <w:r>
        <w:rPr>
          <w:rFonts w:ascii="Arial" w:hAnsi="Arial" w:cs="Arial"/>
          <w:b/>
        </w:rPr>
        <w:t xml:space="preserve">Abstract: </w:t>
      </w:r>
    </w:p>
    <w:p w14:paraId="37B1062B" w14:textId="77777777" w:rsidR="00BC378C" w:rsidRDefault="00BC378C" w:rsidP="00BC378C">
      <w:r>
        <w:t>In this draft, we go through the remaining issues on general aspects. We examine the applicability rules for PDSCH and CSI tests in FDD duplex mode and provide our views on carrier aggregation (CA) for 8 Rx in FR1.</w:t>
      </w:r>
    </w:p>
    <w:p w14:paraId="1D4681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C47F6" w14:textId="77777777" w:rsidR="00BC378C" w:rsidRDefault="00BC378C" w:rsidP="00BC378C">
      <w:pPr>
        <w:pStyle w:val="Heading6"/>
      </w:pPr>
      <w:bookmarkStart w:id="233" w:name="_Toc142747700"/>
      <w:r>
        <w:t>8.4.3.1.2</w:t>
      </w:r>
      <w:r>
        <w:tab/>
        <w:t>PDSCH requirements</w:t>
      </w:r>
      <w:bookmarkEnd w:id="233"/>
    </w:p>
    <w:p w14:paraId="01C1770C" w14:textId="77777777" w:rsidR="00BC378C" w:rsidRDefault="00BC378C" w:rsidP="00BC378C">
      <w:pPr>
        <w:rPr>
          <w:rFonts w:ascii="Arial" w:hAnsi="Arial" w:cs="Arial"/>
          <w:b/>
          <w:sz w:val="24"/>
        </w:rPr>
      </w:pPr>
      <w:r>
        <w:rPr>
          <w:rFonts w:ascii="Arial" w:hAnsi="Arial" w:cs="Arial"/>
          <w:b/>
          <w:color w:val="0000FF"/>
          <w:sz w:val="24"/>
        </w:rPr>
        <w:t>R4-2311072</w:t>
      </w:r>
      <w:r>
        <w:rPr>
          <w:rFonts w:ascii="Arial" w:hAnsi="Arial" w:cs="Arial"/>
          <w:b/>
          <w:color w:val="0000FF"/>
          <w:sz w:val="24"/>
        </w:rPr>
        <w:tab/>
      </w:r>
      <w:r>
        <w:rPr>
          <w:rFonts w:ascii="Arial" w:hAnsi="Arial" w:cs="Arial"/>
          <w:b/>
          <w:sz w:val="24"/>
        </w:rPr>
        <w:t>Discussion on PDSCH Demodulation Requirements for 8Rx</w:t>
      </w:r>
    </w:p>
    <w:p w14:paraId="7600B0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7447C9" w14:textId="77777777" w:rsidR="00BC378C" w:rsidRDefault="00BC378C" w:rsidP="00BC378C">
      <w:pPr>
        <w:rPr>
          <w:rFonts w:ascii="Arial" w:hAnsi="Arial" w:cs="Arial"/>
          <w:b/>
        </w:rPr>
      </w:pPr>
      <w:r>
        <w:rPr>
          <w:rFonts w:ascii="Arial" w:hAnsi="Arial" w:cs="Arial"/>
          <w:b/>
        </w:rPr>
        <w:t xml:space="preserve">Abstract: </w:t>
      </w:r>
    </w:p>
    <w:p w14:paraId="6EF29780" w14:textId="77777777" w:rsidR="00BC378C" w:rsidRDefault="00BC378C" w:rsidP="00BC378C">
      <w:r>
        <w:t>Within this contribution we discuss the MCS choice for PDSCH with Rank 2, 4 and 8 tests as well as FDD and CA requirements</w:t>
      </w:r>
    </w:p>
    <w:p w14:paraId="6BAAED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8E17D" w14:textId="77777777" w:rsidR="00BC378C" w:rsidRDefault="00BC378C" w:rsidP="00BC378C">
      <w:pPr>
        <w:rPr>
          <w:rFonts w:ascii="Arial" w:hAnsi="Arial" w:cs="Arial"/>
          <w:b/>
          <w:sz w:val="24"/>
        </w:rPr>
      </w:pPr>
      <w:r>
        <w:rPr>
          <w:rFonts w:ascii="Arial" w:hAnsi="Arial" w:cs="Arial"/>
          <w:b/>
          <w:color w:val="0000FF"/>
          <w:sz w:val="24"/>
        </w:rPr>
        <w:t>R4-2311073</w:t>
      </w:r>
      <w:r>
        <w:rPr>
          <w:rFonts w:ascii="Arial" w:hAnsi="Arial" w:cs="Arial"/>
          <w:b/>
          <w:color w:val="0000FF"/>
          <w:sz w:val="24"/>
        </w:rPr>
        <w:tab/>
      </w:r>
      <w:r>
        <w:rPr>
          <w:rFonts w:ascii="Arial" w:hAnsi="Arial" w:cs="Arial"/>
          <w:b/>
          <w:sz w:val="24"/>
        </w:rPr>
        <w:t>Supporting Simulation results for PDSCH demod for 8Rx</w:t>
      </w:r>
    </w:p>
    <w:p w14:paraId="47CF36A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716283" w14:textId="77777777" w:rsidR="00BC378C" w:rsidRDefault="00BC378C" w:rsidP="00BC378C">
      <w:pPr>
        <w:rPr>
          <w:rFonts w:ascii="Arial" w:hAnsi="Arial" w:cs="Arial"/>
          <w:b/>
        </w:rPr>
      </w:pPr>
      <w:r>
        <w:rPr>
          <w:rFonts w:ascii="Arial" w:hAnsi="Arial" w:cs="Arial"/>
          <w:b/>
        </w:rPr>
        <w:t xml:space="preserve">Abstract: </w:t>
      </w:r>
    </w:p>
    <w:p w14:paraId="5FDD295C" w14:textId="77777777" w:rsidR="00BC378C" w:rsidRDefault="00BC378C" w:rsidP="00BC378C">
      <w:r>
        <w:t>Supporting simulations for Discussions on Rank 2, 4 and 8 tests as well as FDD and CA requirements</w:t>
      </w:r>
    </w:p>
    <w:p w14:paraId="42888C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7D08" w14:textId="77777777" w:rsidR="00BC378C" w:rsidRDefault="00BC378C" w:rsidP="00BC378C">
      <w:pPr>
        <w:rPr>
          <w:rFonts w:ascii="Arial" w:hAnsi="Arial" w:cs="Arial"/>
          <w:b/>
          <w:sz w:val="24"/>
        </w:rPr>
      </w:pPr>
      <w:r>
        <w:rPr>
          <w:rFonts w:ascii="Arial" w:hAnsi="Arial" w:cs="Arial"/>
          <w:b/>
          <w:color w:val="0000FF"/>
          <w:sz w:val="24"/>
        </w:rPr>
        <w:t>R4-2311089</w:t>
      </w:r>
      <w:r>
        <w:rPr>
          <w:rFonts w:ascii="Arial" w:hAnsi="Arial" w:cs="Arial"/>
          <w:b/>
          <w:color w:val="0000FF"/>
          <w:sz w:val="24"/>
        </w:rPr>
        <w:tab/>
      </w:r>
      <w:r>
        <w:rPr>
          <w:rFonts w:ascii="Arial" w:hAnsi="Arial" w:cs="Arial"/>
          <w:b/>
          <w:sz w:val="24"/>
        </w:rPr>
        <w:t>Discussion on PDSCH resuirements for UE with multiple Rx</w:t>
      </w:r>
    </w:p>
    <w:p w14:paraId="1B7856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9E27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BF053" w14:textId="77777777" w:rsidR="00BC378C" w:rsidRDefault="00BC378C" w:rsidP="00BC378C">
      <w:pPr>
        <w:rPr>
          <w:rFonts w:ascii="Arial" w:hAnsi="Arial" w:cs="Arial"/>
          <w:b/>
          <w:sz w:val="24"/>
        </w:rPr>
      </w:pPr>
      <w:r>
        <w:rPr>
          <w:rFonts w:ascii="Arial" w:hAnsi="Arial" w:cs="Arial"/>
          <w:b/>
          <w:color w:val="0000FF"/>
          <w:sz w:val="24"/>
        </w:rPr>
        <w:t>R4-2311090</w:t>
      </w:r>
      <w:r>
        <w:rPr>
          <w:rFonts w:ascii="Arial" w:hAnsi="Arial" w:cs="Arial"/>
          <w:b/>
          <w:color w:val="0000FF"/>
          <w:sz w:val="24"/>
        </w:rPr>
        <w:tab/>
      </w:r>
      <w:r>
        <w:rPr>
          <w:rFonts w:ascii="Arial" w:hAnsi="Arial" w:cs="Arial"/>
          <w:b/>
          <w:sz w:val="24"/>
        </w:rPr>
        <w:t>Discussion on PDSCH resuirements for UE with multiple Rx: Simulation results</w:t>
      </w:r>
    </w:p>
    <w:p w14:paraId="1FEF6C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F112F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EBA5" w14:textId="77777777" w:rsidR="00BC378C" w:rsidRDefault="00BC378C" w:rsidP="00BC378C">
      <w:pPr>
        <w:rPr>
          <w:rFonts w:ascii="Arial" w:hAnsi="Arial" w:cs="Arial"/>
          <w:b/>
          <w:sz w:val="24"/>
        </w:rPr>
      </w:pPr>
      <w:r>
        <w:rPr>
          <w:rFonts w:ascii="Arial" w:hAnsi="Arial" w:cs="Arial"/>
          <w:b/>
          <w:color w:val="0000FF"/>
          <w:sz w:val="24"/>
        </w:rPr>
        <w:t>R4-2311424</w:t>
      </w:r>
      <w:r>
        <w:rPr>
          <w:rFonts w:ascii="Arial" w:hAnsi="Arial" w:cs="Arial"/>
          <w:b/>
          <w:color w:val="0000FF"/>
          <w:sz w:val="24"/>
        </w:rPr>
        <w:tab/>
      </w:r>
      <w:r>
        <w:rPr>
          <w:rFonts w:ascii="Arial" w:hAnsi="Arial" w:cs="Arial"/>
          <w:b/>
          <w:sz w:val="24"/>
        </w:rPr>
        <w:t>Views on 8Rx UE demodulation requirements for CA</w:t>
      </w:r>
    </w:p>
    <w:p w14:paraId="1C10C7D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CF9E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DD08F" w14:textId="77777777" w:rsidR="00BC378C" w:rsidRDefault="00BC378C" w:rsidP="00BC378C">
      <w:pPr>
        <w:rPr>
          <w:rFonts w:ascii="Arial" w:hAnsi="Arial" w:cs="Arial"/>
          <w:b/>
          <w:sz w:val="24"/>
        </w:rPr>
      </w:pPr>
      <w:r>
        <w:rPr>
          <w:rFonts w:ascii="Arial" w:hAnsi="Arial" w:cs="Arial"/>
          <w:b/>
          <w:color w:val="0000FF"/>
          <w:sz w:val="24"/>
        </w:rPr>
        <w:t>R4-2311507</w:t>
      </w:r>
      <w:r>
        <w:rPr>
          <w:rFonts w:ascii="Arial" w:hAnsi="Arial" w:cs="Arial"/>
          <w:b/>
          <w:color w:val="0000FF"/>
          <w:sz w:val="24"/>
        </w:rPr>
        <w:tab/>
      </w:r>
      <w:r>
        <w:rPr>
          <w:rFonts w:ascii="Arial" w:hAnsi="Arial" w:cs="Arial"/>
          <w:b/>
          <w:sz w:val="24"/>
        </w:rPr>
        <w:t>Discussion on 8Rx Demodulation Requirements</w:t>
      </w:r>
    </w:p>
    <w:p w14:paraId="3936B5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D6ED8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D6C6" w14:textId="77777777" w:rsidR="00BC378C" w:rsidRDefault="00BC378C" w:rsidP="00BC378C">
      <w:pPr>
        <w:rPr>
          <w:rFonts w:ascii="Arial" w:hAnsi="Arial" w:cs="Arial"/>
          <w:b/>
          <w:sz w:val="24"/>
        </w:rPr>
      </w:pPr>
      <w:r>
        <w:rPr>
          <w:rFonts w:ascii="Arial" w:hAnsi="Arial" w:cs="Arial"/>
          <w:b/>
          <w:color w:val="0000FF"/>
          <w:sz w:val="24"/>
        </w:rPr>
        <w:t>R4-2311508</w:t>
      </w:r>
      <w:r>
        <w:rPr>
          <w:rFonts w:ascii="Arial" w:hAnsi="Arial" w:cs="Arial"/>
          <w:b/>
          <w:color w:val="0000FF"/>
          <w:sz w:val="24"/>
        </w:rPr>
        <w:tab/>
      </w:r>
      <w:r>
        <w:rPr>
          <w:rFonts w:ascii="Arial" w:hAnsi="Arial" w:cs="Arial"/>
          <w:b/>
          <w:sz w:val="24"/>
        </w:rPr>
        <w:t>Simulation results for PDSCH demodulation requirements for 8Rx</w:t>
      </w:r>
    </w:p>
    <w:p w14:paraId="333325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C29D9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7F65E" w14:textId="77777777" w:rsidR="00BC378C" w:rsidRDefault="00BC378C" w:rsidP="00BC378C">
      <w:pPr>
        <w:rPr>
          <w:rFonts w:ascii="Arial" w:hAnsi="Arial" w:cs="Arial"/>
          <w:b/>
          <w:sz w:val="24"/>
        </w:rPr>
      </w:pPr>
      <w:r>
        <w:rPr>
          <w:rFonts w:ascii="Arial" w:hAnsi="Arial" w:cs="Arial"/>
          <w:b/>
          <w:color w:val="0000FF"/>
          <w:sz w:val="24"/>
        </w:rPr>
        <w:t>R4-2311509</w:t>
      </w:r>
      <w:r>
        <w:rPr>
          <w:rFonts w:ascii="Arial" w:hAnsi="Arial" w:cs="Arial"/>
          <w:b/>
          <w:color w:val="0000FF"/>
          <w:sz w:val="24"/>
        </w:rPr>
        <w:tab/>
      </w:r>
      <w:r>
        <w:rPr>
          <w:rFonts w:ascii="Arial" w:hAnsi="Arial" w:cs="Arial"/>
          <w:b/>
          <w:sz w:val="24"/>
        </w:rPr>
        <w:t>Draft CR to TS 38.101-4 for supporting of 8Rx in Rel-18</w:t>
      </w:r>
    </w:p>
    <w:p w14:paraId="6CD37F1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BE80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3FB9" w14:textId="77777777" w:rsidR="00BC378C" w:rsidRDefault="00BC378C" w:rsidP="00BC378C">
      <w:pPr>
        <w:rPr>
          <w:rFonts w:ascii="Arial" w:hAnsi="Arial" w:cs="Arial"/>
          <w:b/>
          <w:sz w:val="24"/>
        </w:rPr>
      </w:pPr>
      <w:r>
        <w:rPr>
          <w:rFonts w:ascii="Arial" w:hAnsi="Arial" w:cs="Arial"/>
          <w:b/>
          <w:color w:val="0000FF"/>
          <w:sz w:val="24"/>
        </w:rPr>
        <w:t>R4-2311905</w:t>
      </w:r>
      <w:r>
        <w:rPr>
          <w:rFonts w:ascii="Arial" w:hAnsi="Arial" w:cs="Arial"/>
          <w:b/>
          <w:color w:val="0000FF"/>
          <w:sz w:val="24"/>
        </w:rPr>
        <w:tab/>
      </w:r>
      <w:r>
        <w:rPr>
          <w:rFonts w:ascii="Arial" w:hAnsi="Arial" w:cs="Arial"/>
          <w:b/>
          <w:sz w:val="24"/>
        </w:rPr>
        <w:t>On the PDSCH Demodulation Requirements for 8Rx UEs in FR1 in TDD, FDD and CA Modes</w:t>
      </w:r>
    </w:p>
    <w:p w14:paraId="7B9352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DBDDA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22F6" w14:textId="77777777" w:rsidR="00BC378C" w:rsidRDefault="00BC378C" w:rsidP="00BC378C">
      <w:pPr>
        <w:rPr>
          <w:rFonts w:ascii="Arial" w:hAnsi="Arial" w:cs="Arial"/>
          <w:b/>
          <w:sz w:val="24"/>
        </w:rPr>
      </w:pPr>
      <w:r>
        <w:rPr>
          <w:rFonts w:ascii="Arial" w:hAnsi="Arial" w:cs="Arial"/>
          <w:b/>
          <w:color w:val="0000FF"/>
          <w:sz w:val="24"/>
        </w:rPr>
        <w:t>R4-2311906</w:t>
      </w:r>
      <w:r>
        <w:rPr>
          <w:rFonts w:ascii="Arial" w:hAnsi="Arial" w:cs="Arial"/>
          <w:b/>
          <w:color w:val="0000FF"/>
          <w:sz w:val="24"/>
        </w:rPr>
        <w:tab/>
      </w:r>
      <w:r>
        <w:rPr>
          <w:rFonts w:ascii="Arial" w:hAnsi="Arial" w:cs="Arial"/>
          <w:b/>
          <w:sz w:val="24"/>
        </w:rPr>
        <w:t>Collection of Simulation Results for PDSCH Demodulation Requirements for 8Rx UEs in FR1</w:t>
      </w:r>
    </w:p>
    <w:p w14:paraId="1DCC182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9C843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A851" w14:textId="77777777" w:rsidR="00BC378C" w:rsidRDefault="00BC378C" w:rsidP="00BC378C">
      <w:pPr>
        <w:rPr>
          <w:rFonts w:ascii="Arial" w:hAnsi="Arial" w:cs="Arial"/>
          <w:b/>
          <w:sz w:val="24"/>
        </w:rPr>
      </w:pPr>
      <w:r>
        <w:rPr>
          <w:rFonts w:ascii="Arial" w:hAnsi="Arial" w:cs="Arial"/>
          <w:b/>
          <w:color w:val="0000FF"/>
          <w:sz w:val="24"/>
        </w:rPr>
        <w:t>R4-2311909</w:t>
      </w:r>
      <w:r>
        <w:rPr>
          <w:rFonts w:ascii="Arial" w:hAnsi="Arial" w:cs="Arial"/>
          <w:b/>
          <w:color w:val="0000FF"/>
          <w:sz w:val="24"/>
        </w:rPr>
        <w:tab/>
      </w:r>
      <w:r>
        <w:rPr>
          <w:rFonts w:ascii="Arial" w:hAnsi="Arial" w:cs="Arial"/>
          <w:b/>
          <w:sz w:val="24"/>
        </w:rPr>
        <w:t>draft CR on Inclusion of Correlation Matrices for 8Rx UEs</w:t>
      </w:r>
    </w:p>
    <w:p w14:paraId="36031C7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068EB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1D5F" w14:textId="77777777" w:rsidR="00BC378C" w:rsidRDefault="00BC378C" w:rsidP="00BC378C">
      <w:pPr>
        <w:rPr>
          <w:rFonts w:ascii="Arial" w:hAnsi="Arial" w:cs="Arial"/>
          <w:b/>
          <w:sz w:val="24"/>
        </w:rPr>
      </w:pPr>
      <w:r>
        <w:rPr>
          <w:rFonts w:ascii="Arial" w:hAnsi="Arial" w:cs="Arial"/>
          <w:b/>
          <w:color w:val="0000FF"/>
          <w:sz w:val="24"/>
        </w:rPr>
        <w:t>R4-2312351</w:t>
      </w:r>
      <w:r>
        <w:rPr>
          <w:rFonts w:ascii="Arial" w:hAnsi="Arial" w:cs="Arial"/>
          <w:b/>
          <w:color w:val="0000FF"/>
          <w:sz w:val="24"/>
        </w:rPr>
        <w:tab/>
      </w:r>
      <w:r>
        <w:rPr>
          <w:rFonts w:ascii="Arial" w:hAnsi="Arial" w:cs="Arial"/>
          <w:b/>
          <w:sz w:val="24"/>
        </w:rPr>
        <w:t>discussion and simulation results on 8Rx PDSCH requirements</w:t>
      </w:r>
    </w:p>
    <w:p w14:paraId="45CE94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2EC3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2C9F5" w14:textId="77777777" w:rsidR="00BC378C" w:rsidRDefault="00BC378C" w:rsidP="00BC378C">
      <w:pPr>
        <w:rPr>
          <w:rFonts w:ascii="Arial" w:hAnsi="Arial" w:cs="Arial"/>
          <w:b/>
          <w:sz w:val="24"/>
        </w:rPr>
      </w:pPr>
      <w:r>
        <w:rPr>
          <w:rFonts w:ascii="Arial" w:hAnsi="Arial" w:cs="Arial"/>
          <w:b/>
          <w:color w:val="0000FF"/>
          <w:sz w:val="24"/>
        </w:rPr>
        <w:t>R4-2312614</w:t>
      </w:r>
      <w:r>
        <w:rPr>
          <w:rFonts w:ascii="Arial" w:hAnsi="Arial" w:cs="Arial"/>
          <w:b/>
          <w:color w:val="0000FF"/>
          <w:sz w:val="24"/>
        </w:rPr>
        <w:tab/>
      </w:r>
      <w:r>
        <w:rPr>
          <w:rFonts w:ascii="Arial" w:hAnsi="Arial" w:cs="Arial"/>
          <w:b/>
          <w:sz w:val="24"/>
        </w:rPr>
        <w:t>Discussion on PDSCH requirements for 8Rx UE</w:t>
      </w:r>
    </w:p>
    <w:p w14:paraId="5DDA7B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CAFE26"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B985" w14:textId="77777777" w:rsidR="00842036" w:rsidRDefault="00BC378C" w:rsidP="00BC378C">
      <w:pPr>
        <w:rPr>
          <w:rFonts w:ascii="Arial" w:hAnsi="Arial" w:cs="Arial"/>
          <w:b/>
          <w:sz w:val="24"/>
        </w:rPr>
      </w:pPr>
      <w:r>
        <w:rPr>
          <w:rFonts w:ascii="Arial" w:hAnsi="Arial" w:cs="Arial"/>
          <w:b/>
          <w:color w:val="0000FF"/>
          <w:sz w:val="24"/>
        </w:rPr>
        <w:t>R4-2312616</w:t>
      </w:r>
      <w:r>
        <w:rPr>
          <w:rFonts w:ascii="Arial" w:hAnsi="Arial" w:cs="Arial"/>
          <w:b/>
          <w:color w:val="0000FF"/>
          <w:sz w:val="24"/>
        </w:rPr>
        <w:tab/>
      </w:r>
      <w:r>
        <w:rPr>
          <w:rFonts w:ascii="Arial" w:hAnsi="Arial" w:cs="Arial"/>
          <w:b/>
          <w:sz w:val="24"/>
        </w:rPr>
        <w:t>Draft CR to 38.101-4 Reference measurement channels for 8Rx PDSCH requirements</w:t>
      </w:r>
    </w:p>
    <w:p w14:paraId="15CDE242"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166DC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5A89" w14:textId="77777777" w:rsidR="00BC378C" w:rsidRDefault="00BC378C" w:rsidP="00BC378C">
      <w:pPr>
        <w:rPr>
          <w:rFonts w:ascii="Arial" w:hAnsi="Arial" w:cs="Arial"/>
          <w:b/>
          <w:sz w:val="24"/>
        </w:rPr>
      </w:pPr>
      <w:r>
        <w:rPr>
          <w:rFonts w:ascii="Arial" w:hAnsi="Arial" w:cs="Arial"/>
          <w:b/>
          <w:color w:val="0000FF"/>
          <w:sz w:val="24"/>
        </w:rPr>
        <w:t>R4-2313271</w:t>
      </w:r>
      <w:r>
        <w:rPr>
          <w:rFonts w:ascii="Arial" w:hAnsi="Arial" w:cs="Arial"/>
          <w:b/>
          <w:color w:val="0000FF"/>
          <w:sz w:val="24"/>
        </w:rPr>
        <w:tab/>
      </w:r>
      <w:r>
        <w:rPr>
          <w:rFonts w:ascii="Arial" w:hAnsi="Arial" w:cs="Arial"/>
          <w:b/>
          <w:sz w:val="24"/>
        </w:rPr>
        <w:t>Discussions on PDSCH requirements for 8Rx</w:t>
      </w:r>
    </w:p>
    <w:p w14:paraId="18EDF4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CD0E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0DFA1" w14:textId="77777777" w:rsidR="00BC378C" w:rsidRDefault="00BC378C" w:rsidP="00BC378C">
      <w:pPr>
        <w:rPr>
          <w:rFonts w:ascii="Arial" w:hAnsi="Arial" w:cs="Arial"/>
          <w:b/>
          <w:sz w:val="24"/>
        </w:rPr>
      </w:pPr>
      <w:r>
        <w:rPr>
          <w:rFonts w:ascii="Arial" w:hAnsi="Arial" w:cs="Arial"/>
          <w:b/>
          <w:color w:val="0000FF"/>
          <w:sz w:val="24"/>
        </w:rPr>
        <w:t>R4-2313308</w:t>
      </w:r>
      <w:r>
        <w:rPr>
          <w:rFonts w:ascii="Arial" w:hAnsi="Arial" w:cs="Arial"/>
          <w:b/>
          <w:color w:val="0000FF"/>
          <w:sz w:val="24"/>
        </w:rPr>
        <w:tab/>
      </w:r>
      <w:r>
        <w:rPr>
          <w:rFonts w:ascii="Arial" w:hAnsi="Arial" w:cs="Arial"/>
          <w:b/>
          <w:sz w:val="24"/>
        </w:rPr>
        <w:t>Remaining issues on PDSCH requirements for 8 Rx in FR1</w:t>
      </w:r>
    </w:p>
    <w:p w14:paraId="764FC9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FCAA29" w14:textId="77777777" w:rsidR="00BC378C" w:rsidRDefault="00BC378C" w:rsidP="00BC378C">
      <w:pPr>
        <w:rPr>
          <w:rFonts w:ascii="Arial" w:hAnsi="Arial" w:cs="Arial"/>
          <w:b/>
        </w:rPr>
      </w:pPr>
      <w:r>
        <w:rPr>
          <w:rFonts w:ascii="Arial" w:hAnsi="Arial" w:cs="Arial"/>
          <w:b/>
        </w:rPr>
        <w:t xml:space="preserve">Abstract: </w:t>
      </w:r>
    </w:p>
    <w:p w14:paraId="1118E334" w14:textId="77777777" w:rsidR="00BC378C" w:rsidRDefault="00BC378C" w:rsidP="00BC378C">
      <w:r>
        <w:t>Last meeting #107, further progress has been achieved for PDSCH in TDD duplex mode [1], summarized as follow. In this meeting, we extend our proposals for FDD mode and consider carrier aggregation for both modes TDD and FDD.</w:t>
      </w:r>
    </w:p>
    <w:p w14:paraId="02D102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BD210" w14:textId="77777777" w:rsidR="00BC378C" w:rsidRDefault="00BC378C" w:rsidP="00BC378C">
      <w:pPr>
        <w:rPr>
          <w:rFonts w:ascii="Arial" w:hAnsi="Arial" w:cs="Arial"/>
          <w:b/>
          <w:sz w:val="24"/>
        </w:rPr>
      </w:pPr>
      <w:r>
        <w:rPr>
          <w:rFonts w:ascii="Arial" w:hAnsi="Arial" w:cs="Arial"/>
          <w:b/>
          <w:color w:val="0000FF"/>
          <w:sz w:val="24"/>
        </w:rPr>
        <w:t>R4-2313309</w:t>
      </w:r>
      <w:r>
        <w:rPr>
          <w:rFonts w:ascii="Arial" w:hAnsi="Arial" w:cs="Arial"/>
          <w:b/>
          <w:color w:val="0000FF"/>
          <w:sz w:val="24"/>
        </w:rPr>
        <w:tab/>
      </w:r>
      <w:r>
        <w:rPr>
          <w:rFonts w:ascii="Arial" w:hAnsi="Arial" w:cs="Arial"/>
          <w:b/>
          <w:sz w:val="24"/>
        </w:rPr>
        <w:t>Simulation results for 8 Rx PDSCH requirements in FR1</w:t>
      </w:r>
    </w:p>
    <w:p w14:paraId="089666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E4B121" w14:textId="77777777" w:rsidR="00BC378C" w:rsidRDefault="00BC378C" w:rsidP="00BC378C">
      <w:pPr>
        <w:rPr>
          <w:rFonts w:ascii="Arial" w:hAnsi="Arial" w:cs="Arial"/>
          <w:b/>
        </w:rPr>
      </w:pPr>
      <w:r>
        <w:rPr>
          <w:rFonts w:ascii="Arial" w:hAnsi="Arial" w:cs="Arial"/>
          <w:b/>
        </w:rPr>
        <w:t xml:space="preserve">Abstract: </w:t>
      </w:r>
    </w:p>
    <w:p w14:paraId="3C6BFBAE" w14:textId="77777777" w:rsidR="00BC378C" w:rsidRDefault="00BC378C" w:rsidP="00BC378C">
      <w:r>
        <w:t>In this paper, we present the simulations results for 8Rx PDSCH in FR1. Based on last meeting discussions [1], we carried out simulations for PDSCH considering the agreed parameters. It is worth reminding that FDD simulations have been caried out consider</w:t>
      </w:r>
    </w:p>
    <w:p w14:paraId="15A321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A7DC" w14:textId="77777777" w:rsidR="00BC378C" w:rsidRDefault="00BC378C" w:rsidP="00BC378C">
      <w:pPr>
        <w:rPr>
          <w:rFonts w:ascii="Arial" w:hAnsi="Arial" w:cs="Arial"/>
          <w:b/>
          <w:sz w:val="24"/>
        </w:rPr>
      </w:pPr>
      <w:r>
        <w:rPr>
          <w:rFonts w:ascii="Arial" w:hAnsi="Arial" w:cs="Arial"/>
          <w:b/>
          <w:color w:val="0000FF"/>
          <w:sz w:val="24"/>
        </w:rPr>
        <w:t>R4-2313310</w:t>
      </w:r>
      <w:r>
        <w:rPr>
          <w:rFonts w:ascii="Arial" w:hAnsi="Arial" w:cs="Arial"/>
          <w:b/>
          <w:color w:val="0000FF"/>
          <w:sz w:val="24"/>
        </w:rPr>
        <w:tab/>
      </w:r>
      <w:r>
        <w:rPr>
          <w:rFonts w:ascii="Arial" w:hAnsi="Arial" w:cs="Arial"/>
          <w:b/>
          <w:sz w:val="24"/>
        </w:rPr>
        <w:t>Simulation results collection for 8 Rx UE demodulation requirements</w:t>
      </w:r>
    </w:p>
    <w:p w14:paraId="5B7578D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AA9D3D" w14:textId="77777777" w:rsidR="00BC378C" w:rsidRDefault="00BC378C" w:rsidP="00BC378C">
      <w:pPr>
        <w:rPr>
          <w:rFonts w:ascii="Arial" w:hAnsi="Arial" w:cs="Arial"/>
          <w:b/>
        </w:rPr>
      </w:pPr>
      <w:r>
        <w:rPr>
          <w:rFonts w:ascii="Arial" w:hAnsi="Arial" w:cs="Arial"/>
          <w:b/>
        </w:rPr>
        <w:t xml:space="preserve">Abstract: </w:t>
      </w:r>
    </w:p>
    <w:p w14:paraId="605EF6AA" w14:textId="77777777" w:rsidR="00BC378C" w:rsidRDefault="00BC378C" w:rsidP="00BC378C">
      <w:r>
        <w:t>This is the second summary on simulation results that have been collected from the companies. Considering both TDD and FDD duplex modes, the results have been provided for PDSCH demodulation at 70% of the peak throughput for Rank 2, Rank 4 and Rank 8.</w:t>
      </w:r>
    </w:p>
    <w:p w14:paraId="3629B8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DFB5" w14:textId="77777777" w:rsidR="00BC378C" w:rsidRDefault="00BC378C" w:rsidP="00BC378C">
      <w:pPr>
        <w:pStyle w:val="Heading6"/>
      </w:pPr>
      <w:bookmarkStart w:id="234" w:name="_Toc142747701"/>
      <w:r>
        <w:t>8.4.3.1.3</w:t>
      </w:r>
      <w:r>
        <w:tab/>
        <w:t>SDR requirements</w:t>
      </w:r>
      <w:bookmarkEnd w:id="234"/>
    </w:p>
    <w:p w14:paraId="6B841265" w14:textId="77777777" w:rsidR="00BC378C" w:rsidRDefault="00BC378C" w:rsidP="00BC378C">
      <w:pPr>
        <w:rPr>
          <w:rFonts w:ascii="Arial" w:hAnsi="Arial" w:cs="Arial"/>
          <w:b/>
          <w:sz w:val="24"/>
        </w:rPr>
      </w:pPr>
      <w:r>
        <w:rPr>
          <w:rFonts w:ascii="Arial" w:hAnsi="Arial" w:cs="Arial"/>
          <w:b/>
          <w:color w:val="0000FF"/>
          <w:sz w:val="24"/>
        </w:rPr>
        <w:t>R4-2311074</w:t>
      </w:r>
      <w:r>
        <w:rPr>
          <w:rFonts w:ascii="Arial" w:hAnsi="Arial" w:cs="Arial"/>
          <w:b/>
          <w:color w:val="0000FF"/>
          <w:sz w:val="24"/>
        </w:rPr>
        <w:tab/>
      </w:r>
      <w:r>
        <w:rPr>
          <w:rFonts w:ascii="Arial" w:hAnsi="Arial" w:cs="Arial"/>
          <w:b/>
          <w:sz w:val="24"/>
        </w:rPr>
        <w:t>Discussion on SDR Demodulation Requirements for 8Rx</w:t>
      </w:r>
    </w:p>
    <w:p w14:paraId="44C29F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6A3637" w14:textId="77777777" w:rsidR="00BC378C" w:rsidRDefault="00BC378C" w:rsidP="00BC378C">
      <w:pPr>
        <w:rPr>
          <w:rFonts w:ascii="Arial" w:hAnsi="Arial" w:cs="Arial"/>
          <w:b/>
        </w:rPr>
      </w:pPr>
      <w:r>
        <w:rPr>
          <w:rFonts w:ascii="Arial" w:hAnsi="Arial" w:cs="Arial"/>
          <w:b/>
        </w:rPr>
        <w:t xml:space="preserve">Abstract: </w:t>
      </w:r>
    </w:p>
    <w:p w14:paraId="7AAEC939" w14:textId="77777777" w:rsidR="00BC378C" w:rsidRDefault="00BC378C" w:rsidP="00BC378C">
      <w:r>
        <w:t>Within this contribution we discuss SDR demodulation for 8Rx with additional FDD and CA requirements</w:t>
      </w:r>
    </w:p>
    <w:p w14:paraId="1E6A89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3A40" w14:textId="77777777" w:rsidR="00BC378C" w:rsidRDefault="00BC378C" w:rsidP="00BC378C">
      <w:pPr>
        <w:rPr>
          <w:rFonts w:ascii="Arial" w:hAnsi="Arial" w:cs="Arial"/>
          <w:b/>
          <w:sz w:val="24"/>
        </w:rPr>
      </w:pPr>
      <w:r>
        <w:rPr>
          <w:rFonts w:ascii="Arial" w:hAnsi="Arial" w:cs="Arial"/>
          <w:b/>
          <w:color w:val="0000FF"/>
          <w:sz w:val="24"/>
        </w:rPr>
        <w:t>R4-2311075</w:t>
      </w:r>
      <w:r>
        <w:rPr>
          <w:rFonts w:ascii="Arial" w:hAnsi="Arial" w:cs="Arial"/>
          <w:b/>
          <w:color w:val="0000FF"/>
          <w:sz w:val="24"/>
        </w:rPr>
        <w:tab/>
      </w:r>
      <w:r>
        <w:rPr>
          <w:rFonts w:ascii="Arial" w:hAnsi="Arial" w:cs="Arial"/>
          <w:b/>
          <w:sz w:val="24"/>
        </w:rPr>
        <w:t>Supporting Simulation results for SDR demod for 8Rx</w:t>
      </w:r>
    </w:p>
    <w:p w14:paraId="207DB0D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F72C2A" w14:textId="77777777" w:rsidR="00BC378C" w:rsidRDefault="00BC378C" w:rsidP="00BC378C">
      <w:pPr>
        <w:rPr>
          <w:rFonts w:ascii="Arial" w:hAnsi="Arial" w:cs="Arial"/>
          <w:b/>
        </w:rPr>
      </w:pPr>
      <w:r>
        <w:rPr>
          <w:rFonts w:ascii="Arial" w:hAnsi="Arial" w:cs="Arial"/>
          <w:b/>
        </w:rPr>
        <w:t xml:space="preserve">Abstract: </w:t>
      </w:r>
    </w:p>
    <w:p w14:paraId="7565EFDE" w14:textId="77777777" w:rsidR="00BC378C" w:rsidRDefault="00BC378C" w:rsidP="00BC378C">
      <w:r>
        <w:t>Supporting simulations for Discussions on SDR inlcuding FDD.</w:t>
      </w:r>
    </w:p>
    <w:p w14:paraId="62B002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53C6A" w14:textId="77777777" w:rsidR="00BC378C" w:rsidRDefault="00BC378C" w:rsidP="00BC378C">
      <w:pPr>
        <w:rPr>
          <w:rFonts w:ascii="Arial" w:hAnsi="Arial" w:cs="Arial"/>
          <w:b/>
          <w:sz w:val="24"/>
        </w:rPr>
      </w:pPr>
      <w:r>
        <w:rPr>
          <w:rFonts w:ascii="Arial" w:hAnsi="Arial" w:cs="Arial"/>
          <w:b/>
          <w:color w:val="0000FF"/>
          <w:sz w:val="24"/>
        </w:rPr>
        <w:t>R4-2311908</w:t>
      </w:r>
      <w:r>
        <w:rPr>
          <w:rFonts w:ascii="Arial" w:hAnsi="Arial" w:cs="Arial"/>
          <w:b/>
          <w:color w:val="0000FF"/>
          <w:sz w:val="24"/>
        </w:rPr>
        <w:tab/>
      </w:r>
      <w:r>
        <w:rPr>
          <w:rFonts w:ascii="Arial" w:hAnsi="Arial" w:cs="Arial"/>
          <w:b/>
          <w:sz w:val="24"/>
        </w:rPr>
        <w:t>Final Discussion on SDR Requirements for 8Rx in TDD, FDD and CA</w:t>
      </w:r>
    </w:p>
    <w:p w14:paraId="67CB73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32413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8FD3" w14:textId="77777777" w:rsidR="00BC378C" w:rsidRDefault="00BC378C" w:rsidP="00BC378C">
      <w:pPr>
        <w:rPr>
          <w:rFonts w:ascii="Arial" w:hAnsi="Arial" w:cs="Arial"/>
          <w:b/>
          <w:sz w:val="24"/>
        </w:rPr>
      </w:pPr>
      <w:r>
        <w:rPr>
          <w:rFonts w:ascii="Arial" w:hAnsi="Arial" w:cs="Arial"/>
          <w:b/>
          <w:color w:val="0000FF"/>
          <w:sz w:val="24"/>
        </w:rPr>
        <w:t>R4-2313306</w:t>
      </w:r>
      <w:r>
        <w:rPr>
          <w:rFonts w:ascii="Arial" w:hAnsi="Arial" w:cs="Arial"/>
          <w:b/>
          <w:color w:val="0000FF"/>
          <w:sz w:val="24"/>
        </w:rPr>
        <w:tab/>
      </w:r>
      <w:r>
        <w:rPr>
          <w:rFonts w:ascii="Arial" w:hAnsi="Arial" w:cs="Arial"/>
          <w:b/>
          <w:sz w:val="24"/>
        </w:rPr>
        <w:t>draft CR on SDR requirements for 8 Rx in FR1</w:t>
      </w:r>
    </w:p>
    <w:p w14:paraId="620D459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Ericsson</w:t>
      </w:r>
    </w:p>
    <w:p w14:paraId="32332AE3" w14:textId="77777777" w:rsidR="00BC378C" w:rsidRDefault="00BC378C" w:rsidP="00BC378C">
      <w:pPr>
        <w:rPr>
          <w:rFonts w:ascii="Arial" w:hAnsi="Arial" w:cs="Arial"/>
          <w:b/>
        </w:rPr>
      </w:pPr>
      <w:r>
        <w:rPr>
          <w:rFonts w:ascii="Arial" w:hAnsi="Arial" w:cs="Arial"/>
          <w:b/>
        </w:rPr>
        <w:t xml:space="preserve">Abstract: </w:t>
      </w:r>
    </w:p>
    <w:p w14:paraId="7001246C" w14:textId="77777777" w:rsidR="00BC378C" w:rsidRDefault="00BC378C" w:rsidP="00BC378C">
      <w:r>
        <w:t>Define SDR requirements for 8RX UE in FR1</w:t>
      </w:r>
    </w:p>
    <w:p w14:paraId="76DF3A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3402D" w14:textId="77777777" w:rsidR="00BC378C" w:rsidRDefault="00BC378C" w:rsidP="00BC378C">
      <w:pPr>
        <w:rPr>
          <w:rFonts w:ascii="Arial" w:hAnsi="Arial" w:cs="Arial"/>
          <w:b/>
          <w:sz w:val="24"/>
        </w:rPr>
      </w:pPr>
      <w:r>
        <w:rPr>
          <w:rFonts w:ascii="Arial" w:hAnsi="Arial" w:cs="Arial"/>
          <w:b/>
          <w:color w:val="0000FF"/>
          <w:sz w:val="24"/>
        </w:rPr>
        <w:t>R4-2313311</w:t>
      </w:r>
      <w:r>
        <w:rPr>
          <w:rFonts w:ascii="Arial" w:hAnsi="Arial" w:cs="Arial"/>
          <w:b/>
          <w:color w:val="0000FF"/>
          <w:sz w:val="24"/>
        </w:rPr>
        <w:tab/>
      </w:r>
      <w:r>
        <w:rPr>
          <w:rFonts w:ascii="Arial" w:hAnsi="Arial" w:cs="Arial"/>
          <w:b/>
          <w:sz w:val="24"/>
        </w:rPr>
        <w:t>Remaining issues on SDR requirements for 8 Rx in FR1</w:t>
      </w:r>
    </w:p>
    <w:p w14:paraId="6521E8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D69F82" w14:textId="77777777" w:rsidR="00BC378C" w:rsidRDefault="00BC378C" w:rsidP="00BC378C">
      <w:pPr>
        <w:rPr>
          <w:rFonts w:ascii="Arial" w:hAnsi="Arial" w:cs="Arial"/>
          <w:b/>
        </w:rPr>
      </w:pPr>
      <w:r>
        <w:rPr>
          <w:rFonts w:ascii="Arial" w:hAnsi="Arial" w:cs="Arial"/>
          <w:b/>
        </w:rPr>
        <w:t xml:space="preserve">Abstract: </w:t>
      </w:r>
    </w:p>
    <w:p w14:paraId="24B21F09" w14:textId="77777777" w:rsidR="00BC378C" w:rsidRDefault="00BC378C" w:rsidP="00BC378C">
      <w:r>
        <w:t>Last meeting #107, the SDR Tables have been agreed in TDD reported in the WF [1] and reminded below. In this meeting, we extend the SDR requirements for 8RX UE in FR1 FDD mode.</w:t>
      </w:r>
    </w:p>
    <w:p w14:paraId="605D69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770D" w14:textId="77777777" w:rsidR="00BC378C" w:rsidRDefault="00BC378C" w:rsidP="00BC378C">
      <w:pPr>
        <w:rPr>
          <w:rFonts w:ascii="Arial" w:hAnsi="Arial" w:cs="Arial"/>
          <w:b/>
          <w:sz w:val="24"/>
        </w:rPr>
      </w:pPr>
      <w:r>
        <w:rPr>
          <w:rFonts w:ascii="Arial" w:hAnsi="Arial" w:cs="Arial"/>
          <w:b/>
          <w:color w:val="0000FF"/>
          <w:sz w:val="24"/>
        </w:rPr>
        <w:t>R4-2313312</w:t>
      </w:r>
      <w:r>
        <w:rPr>
          <w:rFonts w:ascii="Arial" w:hAnsi="Arial" w:cs="Arial"/>
          <w:b/>
          <w:color w:val="0000FF"/>
          <w:sz w:val="24"/>
        </w:rPr>
        <w:tab/>
      </w:r>
      <w:r>
        <w:rPr>
          <w:rFonts w:ascii="Arial" w:hAnsi="Arial" w:cs="Arial"/>
          <w:b/>
          <w:sz w:val="24"/>
        </w:rPr>
        <w:t>Simulation results for 8 Rx SDR in FR1</w:t>
      </w:r>
    </w:p>
    <w:p w14:paraId="05311EC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7708F8" w14:textId="77777777" w:rsidR="00BC378C" w:rsidRDefault="00BC378C" w:rsidP="00BC378C">
      <w:pPr>
        <w:rPr>
          <w:rFonts w:ascii="Arial" w:hAnsi="Arial" w:cs="Arial"/>
          <w:b/>
        </w:rPr>
      </w:pPr>
      <w:r>
        <w:rPr>
          <w:rFonts w:ascii="Arial" w:hAnsi="Arial" w:cs="Arial"/>
          <w:b/>
        </w:rPr>
        <w:t xml:space="preserve">Abstract: </w:t>
      </w:r>
    </w:p>
    <w:p w14:paraId="199FE6EA" w14:textId="77777777" w:rsidR="00BC378C" w:rsidRDefault="00BC378C" w:rsidP="00BC378C">
      <w:r>
        <w:t>In this paper, we present the simulations results for 8Rx PDSCH in FR1 FDD mode. Based on last meeting discussions [1], we carried out simulations for SDR considering the agreed Tables.</w:t>
      </w:r>
    </w:p>
    <w:p w14:paraId="266A6A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87DA" w14:textId="77777777" w:rsidR="00BC378C" w:rsidRDefault="00BC378C" w:rsidP="00BC378C">
      <w:pPr>
        <w:pStyle w:val="Heading6"/>
      </w:pPr>
      <w:bookmarkStart w:id="235" w:name="_Toc142747702"/>
      <w:r>
        <w:t>8.4.3.1.4</w:t>
      </w:r>
      <w:r>
        <w:tab/>
        <w:t>CQI reporting requirements</w:t>
      </w:r>
      <w:bookmarkEnd w:id="235"/>
    </w:p>
    <w:p w14:paraId="13A391B0" w14:textId="77777777" w:rsidR="00BC378C" w:rsidRDefault="00BC378C" w:rsidP="00BC378C">
      <w:pPr>
        <w:rPr>
          <w:rFonts w:ascii="Arial" w:hAnsi="Arial" w:cs="Arial"/>
          <w:b/>
          <w:sz w:val="24"/>
        </w:rPr>
      </w:pPr>
      <w:r>
        <w:rPr>
          <w:rFonts w:ascii="Arial" w:hAnsi="Arial" w:cs="Arial"/>
          <w:b/>
          <w:color w:val="0000FF"/>
          <w:sz w:val="24"/>
        </w:rPr>
        <w:t>R4-2311076</w:t>
      </w:r>
      <w:r>
        <w:rPr>
          <w:rFonts w:ascii="Arial" w:hAnsi="Arial" w:cs="Arial"/>
          <w:b/>
          <w:color w:val="0000FF"/>
          <w:sz w:val="24"/>
        </w:rPr>
        <w:tab/>
      </w:r>
      <w:r>
        <w:rPr>
          <w:rFonts w:ascii="Arial" w:hAnsi="Arial" w:cs="Arial"/>
          <w:b/>
          <w:sz w:val="24"/>
        </w:rPr>
        <w:t>Discussion on CQI Demodulation Requirements for 8Rx</w:t>
      </w:r>
    </w:p>
    <w:p w14:paraId="0518B8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B6289" w14:textId="77777777" w:rsidR="00BC378C" w:rsidRDefault="00BC378C" w:rsidP="00BC378C">
      <w:pPr>
        <w:rPr>
          <w:rFonts w:ascii="Arial" w:hAnsi="Arial" w:cs="Arial"/>
          <w:b/>
        </w:rPr>
      </w:pPr>
      <w:r>
        <w:rPr>
          <w:rFonts w:ascii="Arial" w:hAnsi="Arial" w:cs="Arial"/>
          <w:b/>
        </w:rPr>
        <w:t xml:space="preserve">Abstract: </w:t>
      </w:r>
    </w:p>
    <w:p w14:paraId="6CDFF83C" w14:textId="77777777" w:rsidR="00BC378C" w:rsidRDefault="00BC378C" w:rsidP="00BC378C">
      <w:r>
        <w:t>Within this contribution we discuss CQI demdoualtion requirements for 8Rx with additional FDD requirements.</w:t>
      </w:r>
    </w:p>
    <w:p w14:paraId="6743072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A95B" w14:textId="77777777" w:rsidR="00BC378C" w:rsidRDefault="00BC378C" w:rsidP="00BC378C">
      <w:pPr>
        <w:rPr>
          <w:rFonts w:ascii="Arial" w:hAnsi="Arial" w:cs="Arial"/>
          <w:b/>
          <w:sz w:val="24"/>
        </w:rPr>
      </w:pPr>
      <w:r>
        <w:rPr>
          <w:rFonts w:ascii="Arial" w:hAnsi="Arial" w:cs="Arial"/>
          <w:b/>
          <w:color w:val="0000FF"/>
          <w:sz w:val="24"/>
        </w:rPr>
        <w:t>R4-2311077</w:t>
      </w:r>
      <w:r>
        <w:rPr>
          <w:rFonts w:ascii="Arial" w:hAnsi="Arial" w:cs="Arial"/>
          <w:b/>
          <w:color w:val="0000FF"/>
          <w:sz w:val="24"/>
        </w:rPr>
        <w:tab/>
      </w:r>
      <w:r>
        <w:rPr>
          <w:rFonts w:ascii="Arial" w:hAnsi="Arial" w:cs="Arial"/>
          <w:b/>
          <w:sz w:val="24"/>
        </w:rPr>
        <w:t>Supporting Simulation results for CQI demodulation for 8Rx</w:t>
      </w:r>
    </w:p>
    <w:p w14:paraId="104BCC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ED0B58" w14:textId="77777777" w:rsidR="00BC378C" w:rsidRDefault="00BC378C" w:rsidP="00BC378C">
      <w:pPr>
        <w:rPr>
          <w:rFonts w:ascii="Arial" w:hAnsi="Arial" w:cs="Arial"/>
          <w:b/>
        </w:rPr>
      </w:pPr>
      <w:r>
        <w:rPr>
          <w:rFonts w:ascii="Arial" w:hAnsi="Arial" w:cs="Arial"/>
          <w:b/>
        </w:rPr>
        <w:t xml:space="preserve">Abstract: </w:t>
      </w:r>
    </w:p>
    <w:p w14:paraId="0ED901D8" w14:textId="77777777" w:rsidR="00BC378C" w:rsidRDefault="00BC378C" w:rsidP="00BC378C">
      <w:r>
        <w:t>Supporting simulations for Discussions on CQI demodulation inlcuding FDD.</w:t>
      </w:r>
    </w:p>
    <w:p w14:paraId="36286A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D292" w14:textId="77777777" w:rsidR="00BC378C" w:rsidRDefault="00BC378C" w:rsidP="00BC378C">
      <w:pPr>
        <w:rPr>
          <w:rFonts w:ascii="Arial" w:hAnsi="Arial" w:cs="Arial"/>
          <w:b/>
          <w:sz w:val="24"/>
        </w:rPr>
      </w:pPr>
      <w:r>
        <w:rPr>
          <w:rFonts w:ascii="Arial" w:hAnsi="Arial" w:cs="Arial"/>
          <w:b/>
          <w:color w:val="0000FF"/>
          <w:sz w:val="24"/>
        </w:rPr>
        <w:t>R4-2311091</w:t>
      </w:r>
      <w:r>
        <w:rPr>
          <w:rFonts w:ascii="Arial" w:hAnsi="Arial" w:cs="Arial"/>
          <w:b/>
          <w:color w:val="0000FF"/>
          <w:sz w:val="24"/>
        </w:rPr>
        <w:tab/>
      </w:r>
      <w:r>
        <w:rPr>
          <w:rFonts w:ascii="Arial" w:hAnsi="Arial" w:cs="Arial"/>
          <w:b/>
          <w:sz w:val="24"/>
        </w:rPr>
        <w:t>Discussion on CSI resuirements for UE with multiple Rx</w:t>
      </w:r>
    </w:p>
    <w:p w14:paraId="732FFC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018B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D27E" w14:textId="77777777" w:rsidR="00BC378C" w:rsidRDefault="00BC378C" w:rsidP="00BC378C">
      <w:pPr>
        <w:rPr>
          <w:rFonts w:ascii="Arial" w:hAnsi="Arial" w:cs="Arial"/>
          <w:b/>
          <w:sz w:val="24"/>
        </w:rPr>
      </w:pPr>
      <w:r>
        <w:rPr>
          <w:rFonts w:ascii="Arial" w:hAnsi="Arial" w:cs="Arial"/>
          <w:b/>
          <w:color w:val="0000FF"/>
          <w:sz w:val="24"/>
        </w:rPr>
        <w:t>R4-2311092</w:t>
      </w:r>
      <w:r>
        <w:rPr>
          <w:rFonts w:ascii="Arial" w:hAnsi="Arial" w:cs="Arial"/>
          <w:b/>
          <w:color w:val="0000FF"/>
          <w:sz w:val="24"/>
        </w:rPr>
        <w:tab/>
      </w:r>
      <w:r>
        <w:rPr>
          <w:rFonts w:ascii="Arial" w:hAnsi="Arial" w:cs="Arial"/>
          <w:b/>
          <w:sz w:val="24"/>
        </w:rPr>
        <w:t>Discussion on CSI resuirements for UE with multiple Rx: Simulation results</w:t>
      </w:r>
    </w:p>
    <w:p w14:paraId="473405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1D0C9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81BD1" w14:textId="77777777" w:rsidR="00BC378C" w:rsidRDefault="00BC378C" w:rsidP="00BC378C">
      <w:pPr>
        <w:rPr>
          <w:rFonts w:ascii="Arial" w:hAnsi="Arial" w:cs="Arial"/>
          <w:b/>
          <w:sz w:val="24"/>
        </w:rPr>
      </w:pPr>
      <w:r>
        <w:rPr>
          <w:rFonts w:ascii="Arial" w:hAnsi="Arial" w:cs="Arial"/>
          <w:b/>
          <w:color w:val="0000FF"/>
          <w:sz w:val="24"/>
        </w:rPr>
        <w:t>R4-2311093</w:t>
      </w:r>
      <w:r>
        <w:rPr>
          <w:rFonts w:ascii="Arial" w:hAnsi="Arial" w:cs="Arial"/>
          <w:b/>
          <w:color w:val="0000FF"/>
          <w:sz w:val="24"/>
        </w:rPr>
        <w:tab/>
      </w:r>
      <w:r>
        <w:rPr>
          <w:rFonts w:ascii="Arial" w:hAnsi="Arial" w:cs="Arial"/>
          <w:b/>
          <w:sz w:val="24"/>
        </w:rPr>
        <w:t>Draft CR on CQI requirements for UE with multiple Rx</w:t>
      </w:r>
    </w:p>
    <w:p w14:paraId="64DFF04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China Telecom</w:t>
      </w:r>
    </w:p>
    <w:p w14:paraId="7E119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3C13" w14:textId="77777777" w:rsidR="00BC378C" w:rsidRDefault="00BC378C" w:rsidP="00BC378C">
      <w:pPr>
        <w:rPr>
          <w:rFonts w:ascii="Arial" w:hAnsi="Arial" w:cs="Arial"/>
          <w:b/>
          <w:sz w:val="24"/>
        </w:rPr>
      </w:pPr>
      <w:r>
        <w:rPr>
          <w:rFonts w:ascii="Arial" w:hAnsi="Arial" w:cs="Arial"/>
          <w:b/>
          <w:color w:val="0000FF"/>
          <w:sz w:val="24"/>
        </w:rPr>
        <w:t>R4-2311907</w:t>
      </w:r>
      <w:r>
        <w:rPr>
          <w:rFonts w:ascii="Arial" w:hAnsi="Arial" w:cs="Arial"/>
          <w:b/>
          <w:color w:val="0000FF"/>
          <w:sz w:val="24"/>
        </w:rPr>
        <w:tab/>
      </w:r>
      <w:r>
        <w:rPr>
          <w:rFonts w:ascii="Arial" w:hAnsi="Arial" w:cs="Arial"/>
          <w:b/>
          <w:sz w:val="24"/>
        </w:rPr>
        <w:t>Final Discussion on CQI Requirements</w:t>
      </w:r>
    </w:p>
    <w:p w14:paraId="5C46651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13A1F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0DF72" w14:textId="77777777" w:rsidR="00BC378C" w:rsidRDefault="00BC378C" w:rsidP="00BC378C">
      <w:pPr>
        <w:rPr>
          <w:rFonts w:ascii="Arial" w:hAnsi="Arial" w:cs="Arial"/>
          <w:b/>
          <w:sz w:val="24"/>
        </w:rPr>
      </w:pPr>
      <w:r>
        <w:rPr>
          <w:rFonts w:ascii="Arial" w:hAnsi="Arial" w:cs="Arial"/>
          <w:b/>
          <w:color w:val="0000FF"/>
          <w:sz w:val="24"/>
        </w:rPr>
        <w:t>R4-2312613</w:t>
      </w:r>
      <w:r>
        <w:rPr>
          <w:rFonts w:ascii="Arial" w:hAnsi="Arial" w:cs="Arial"/>
          <w:b/>
          <w:color w:val="0000FF"/>
          <w:sz w:val="24"/>
        </w:rPr>
        <w:tab/>
      </w:r>
      <w:r>
        <w:rPr>
          <w:rFonts w:ascii="Arial" w:hAnsi="Arial" w:cs="Arial"/>
          <w:b/>
          <w:sz w:val="24"/>
        </w:rPr>
        <w:t>Discussion on CQI requirements for 8Rx UE</w:t>
      </w:r>
    </w:p>
    <w:p w14:paraId="2D38FF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081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970E7" w14:textId="77777777" w:rsidR="00BC378C" w:rsidRDefault="00BC378C" w:rsidP="00BC378C">
      <w:pPr>
        <w:rPr>
          <w:rFonts w:ascii="Arial" w:hAnsi="Arial" w:cs="Arial"/>
          <w:b/>
          <w:sz w:val="24"/>
        </w:rPr>
      </w:pPr>
      <w:r>
        <w:rPr>
          <w:rFonts w:ascii="Arial" w:hAnsi="Arial" w:cs="Arial"/>
          <w:b/>
          <w:color w:val="0000FF"/>
          <w:sz w:val="24"/>
        </w:rPr>
        <w:t>R4-2313272</w:t>
      </w:r>
      <w:r>
        <w:rPr>
          <w:rFonts w:ascii="Arial" w:hAnsi="Arial" w:cs="Arial"/>
          <w:b/>
          <w:color w:val="0000FF"/>
          <w:sz w:val="24"/>
        </w:rPr>
        <w:tab/>
      </w:r>
      <w:r>
        <w:rPr>
          <w:rFonts w:ascii="Arial" w:hAnsi="Arial" w:cs="Arial"/>
          <w:b/>
          <w:sz w:val="24"/>
        </w:rPr>
        <w:t>Discussions on 8Rx CQI requirements</w:t>
      </w:r>
    </w:p>
    <w:p w14:paraId="48AD13F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E431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3CB0E" w14:textId="77777777" w:rsidR="00BC378C" w:rsidRDefault="00BC378C" w:rsidP="00BC378C">
      <w:pPr>
        <w:rPr>
          <w:rFonts w:ascii="Arial" w:hAnsi="Arial" w:cs="Arial"/>
          <w:b/>
          <w:sz w:val="24"/>
        </w:rPr>
      </w:pPr>
      <w:r>
        <w:rPr>
          <w:rFonts w:ascii="Arial" w:hAnsi="Arial" w:cs="Arial"/>
          <w:b/>
          <w:color w:val="0000FF"/>
          <w:sz w:val="24"/>
        </w:rPr>
        <w:t>R4-2313273</w:t>
      </w:r>
      <w:r>
        <w:rPr>
          <w:rFonts w:ascii="Arial" w:hAnsi="Arial" w:cs="Arial"/>
          <w:b/>
          <w:color w:val="0000FF"/>
          <w:sz w:val="24"/>
        </w:rPr>
        <w:tab/>
      </w:r>
      <w:r>
        <w:rPr>
          <w:rFonts w:ascii="Arial" w:hAnsi="Arial" w:cs="Arial"/>
          <w:b/>
          <w:sz w:val="24"/>
        </w:rPr>
        <w:t>draft CR on 38.101-4 Requirements applicability for 8Rx CSI applicabaility rules</w:t>
      </w:r>
    </w:p>
    <w:p w14:paraId="7ED1DCD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5412B8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33C61" w14:textId="77777777" w:rsidR="00BC378C" w:rsidRDefault="00BC378C" w:rsidP="00BC378C">
      <w:pPr>
        <w:rPr>
          <w:rFonts w:ascii="Arial" w:hAnsi="Arial" w:cs="Arial"/>
          <w:b/>
          <w:sz w:val="24"/>
        </w:rPr>
      </w:pPr>
      <w:r>
        <w:rPr>
          <w:rFonts w:ascii="Arial" w:hAnsi="Arial" w:cs="Arial"/>
          <w:b/>
          <w:color w:val="0000FF"/>
          <w:sz w:val="24"/>
        </w:rPr>
        <w:t>R4-2313313</w:t>
      </w:r>
      <w:r>
        <w:rPr>
          <w:rFonts w:ascii="Arial" w:hAnsi="Arial" w:cs="Arial"/>
          <w:b/>
          <w:color w:val="0000FF"/>
          <w:sz w:val="24"/>
        </w:rPr>
        <w:tab/>
      </w:r>
      <w:r>
        <w:rPr>
          <w:rFonts w:ascii="Arial" w:hAnsi="Arial" w:cs="Arial"/>
          <w:b/>
          <w:sz w:val="24"/>
        </w:rPr>
        <w:t>Remaining issues on CQI reporting for 8Rx in FR1</w:t>
      </w:r>
    </w:p>
    <w:p w14:paraId="477041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8564A9" w14:textId="77777777" w:rsidR="00BC378C" w:rsidRDefault="00BC378C" w:rsidP="00BC378C">
      <w:pPr>
        <w:rPr>
          <w:rFonts w:ascii="Arial" w:hAnsi="Arial" w:cs="Arial"/>
          <w:b/>
        </w:rPr>
      </w:pPr>
      <w:r>
        <w:rPr>
          <w:rFonts w:ascii="Arial" w:hAnsi="Arial" w:cs="Arial"/>
          <w:b/>
        </w:rPr>
        <w:t xml:space="preserve">Abstract: </w:t>
      </w:r>
    </w:p>
    <w:p w14:paraId="70738ABF" w14:textId="77777777" w:rsidR="00BC378C" w:rsidRDefault="00BC378C" w:rsidP="00BC378C">
      <w:r>
        <w:t>Last meeting #107, more progress has been achieved in this WI for TDD. In this meeting, we go through the remaining issues that still need to be addressed for TDD while start discussing the FDD part [1].</w:t>
      </w:r>
    </w:p>
    <w:p w14:paraId="1B9EBC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0D92C" w14:textId="77777777" w:rsidR="00BC378C" w:rsidRDefault="00BC378C" w:rsidP="00BC378C">
      <w:pPr>
        <w:rPr>
          <w:rFonts w:ascii="Arial" w:hAnsi="Arial" w:cs="Arial"/>
          <w:b/>
          <w:sz w:val="24"/>
        </w:rPr>
      </w:pPr>
      <w:r>
        <w:rPr>
          <w:rFonts w:ascii="Arial" w:hAnsi="Arial" w:cs="Arial"/>
          <w:b/>
          <w:color w:val="0000FF"/>
          <w:sz w:val="24"/>
        </w:rPr>
        <w:t>R4-2313314</w:t>
      </w:r>
      <w:r>
        <w:rPr>
          <w:rFonts w:ascii="Arial" w:hAnsi="Arial" w:cs="Arial"/>
          <w:b/>
          <w:color w:val="0000FF"/>
          <w:sz w:val="24"/>
        </w:rPr>
        <w:tab/>
      </w:r>
      <w:r>
        <w:rPr>
          <w:rFonts w:ascii="Arial" w:hAnsi="Arial" w:cs="Arial"/>
          <w:b/>
          <w:sz w:val="24"/>
        </w:rPr>
        <w:t>Simulation results for CQI reporting for 8Rx in FR1</w:t>
      </w:r>
    </w:p>
    <w:p w14:paraId="3CB84B6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313670" w14:textId="77777777" w:rsidR="00BC378C" w:rsidRDefault="00BC378C" w:rsidP="00BC378C">
      <w:pPr>
        <w:rPr>
          <w:rFonts w:ascii="Arial" w:hAnsi="Arial" w:cs="Arial"/>
          <w:b/>
        </w:rPr>
      </w:pPr>
      <w:r>
        <w:rPr>
          <w:rFonts w:ascii="Arial" w:hAnsi="Arial" w:cs="Arial"/>
          <w:b/>
        </w:rPr>
        <w:t xml:space="preserve">Abstract: </w:t>
      </w:r>
    </w:p>
    <w:p w14:paraId="4C022ADF" w14:textId="77777777" w:rsidR="00BC378C" w:rsidRDefault="00BC378C" w:rsidP="00BC378C">
      <w:r>
        <w:t>In this paper, we present the simulation results for CQI reporting for 8Rx UE in FR1 TDD and FDD. Based on last meeting discussions [1] and the proposed simulation parameters for FDD mode, we carried out simulations for CQI reporting.</w:t>
      </w:r>
    </w:p>
    <w:p w14:paraId="0A3392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85777" w14:textId="77777777" w:rsidR="00BC378C" w:rsidRDefault="00BC378C" w:rsidP="00BC378C">
      <w:pPr>
        <w:pStyle w:val="Heading5"/>
      </w:pPr>
      <w:bookmarkStart w:id="236" w:name="_Toc142747703"/>
      <w:r>
        <w:t>8.4.3.2</w:t>
      </w:r>
      <w:r>
        <w:tab/>
        <w:t>4Tx BS demodulation</w:t>
      </w:r>
      <w:bookmarkEnd w:id="236"/>
    </w:p>
    <w:p w14:paraId="5EC06BA3" w14:textId="77777777" w:rsidR="00BC378C" w:rsidRDefault="00BC378C" w:rsidP="00BC378C">
      <w:pPr>
        <w:rPr>
          <w:rFonts w:ascii="Arial" w:hAnsi="Arial" w:cs="Arial"/>
          <w:b/>
          <w:sz w:val="24"/>
        </w:rPr>
      </w:pPr>
      <w:r>
        <w:rPr>
          <w:rFonts w:ascii="Arial" w:hAnsi="Arial" w:cs="Arial"/>
          <w:b/>
          <w:color w:val="0000FF"/>
          <w:sz w:val="24"/>
        </w:rPr>
        <w:t>R4-2311079</w:t>
      </w:r>
      <w:r>
        <w:rPr>
          <w:rFonts w:ascii="Arial" w:hAnsi="Arial" w:cs="Arial"/>
          <w:b/>
          <w:color w:val="0000FF"/>
          <w:sz w:val="24"/>
        </w:rPr>
        <w:tab/>
      </w:r>
      <w:r>
        <w:rPr>
          <w:rFonts w:ascii="Arial" w:hAnsi="Arial" w:cs="Arial"/>
          <w:b/>
          <w:sz w:val="24"/>
        </w:rPr>
        <w:t>Discussion of 4Tx Demodulation Requirements</w:t>
      </w:r>
    </w:p>
    <w:p w14:paraId="16EE2C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282DE5" w14:textId="77777777" w:rsidR="00BC378C" w:rsidRDefault="00BC378C" w:rsidP="00BC378C">
      <w:pPr>
        <w:rPr>
          <w:rFonts w:ascii="Arial" w:hAnsi="Arial" w:cs="Arial"/>
          <w:b/>
        </w:rPr>
      </w:pPr>
      <w:r>
        <w:rPr>
          <w:rFonts w:ascii="Arial" w:hAnsi="Arial" w:cs="Arial"/>
          <w:b/>
        </w:rPr>
        <w:t xml:space="preserve">Abstract: </w:t>
      </w:r>
    </w:p>
    <w:p w14:paraId="027582B0" w14:textId="77777777" w:rsidR="00BC378C" w:rsidRDefault="00BC378C" w:rsidP="00BC378C">
      <w:r>
        <w:t>Within this contribution we discuss specifics of the introduction of 4Tx Requirements into TS 38.104</w:t>
      </w:r>
    </w:p>
    <w:p w14:paraId="71233A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AD1F" w14:textId="77777777" w:rsidR="00BC378C" w:rsidRDefault="00BC378C" w:rsidP="00BC378C">
      <w:pPr>
        <w:rPr>
          <w:rFonts w:ascii="Arial" w:hAnsi="Arial" w:cs="Arial"/>
          <w:b/>
          <w:sz w:val="24"/>
        </w:rPr>
      </w:pPr>
      <w:r>
        <w:rPr>
          <w:rFonts w:ascii="Arial" w:hAnsi="Arial" w:cs="Arial"/>
          <w:b/>
          <w:color w:val="0000FF"/>
          <w:sz w:val="24"/>
        </w:rPr>
        <w:t>R4-2311080</w:t>
      </w:r>
      <w:r>
        <w:rPr>
          <w:rFonts w:ascii="Arial" w:hAnsi="Arial" w:cs="Arial"/>
          <w:b/>
          <w:color w:val="0000FF"/>
          <w:sz w:val="24"/>
        </w:rPr>
        <w:tab/>
      </w:r>
      <w:r>
        <w:rPr>
          <w:rFonts w:ascii="Arial" w:hAnsi="Arial" w:cs="Arial"/>
          <w:b/>
          <w:sz w:val="24"/>
        </w:rPr>
        <w:t>Supporting simulations for 4Tx Demodulation</w:t>
      </w:r>
    </w:p>
    <w:p w14:paraId="28D983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87A4F6" w14:textId="77777777" w:rsidR="00BC378C" w:rsidRDefault="00BC378C" w:rsidP="00BC378C">
      <w:pPr>
        <w:rPr>
          <w:rFonts w:ascii="Arial" w:hAnsi="Arial" w:cs="Arial"/>
          <w:b/>
        </w:rPr>
      </w:pPr>
      <w:r>
        <w:rPr>
          <w:rFonts w:ascii="Arial" w:hAnsi="Arial" w:cs="Arial"/>
          <w:b/>
        </w:rPr>
        <w:t xml:space="preserve">Abstract: </w:t>
      </w:r>
    </w:p>
    <w:p w14:paraId="5DD03866" w14:textId="77777777" w:rsidR="00BC378C" w:rsidRDefault="00BC378C" w:rsidP="00BC378C">
      <w:r>
        <w:t>Supporting simulations for the definition of requirements for 4Tx in TS 38.104</w:t>
      </w:r>
    </w:p>
    <w:p w14:paraId="181082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E7EE" w14:textId="77777777" w:rsidR="00BC378C" w:rsidRDefault="00BC378C" w:rsidP="00BC378C">
      <w:pPr>
        <w:rPr>
          <w:rFonts w:ascii="Arial" w:hAnsi="Arial" w:cs="Arial"/>
          <w:b/>
          <w:sz w:val="24"/>
        </w:rPr>
      </w:pPr>
      <w:r>
        <w:rPr>
          <w:rFonts w:ascii="Arial" w:hAnsi="Arial" w:cs="Arial"/>
          <w:b/>
          <w:color w:val="0000FF"/>
          <w:sz w:val="24"/>
        </w:rPr>
        <w:t>R4-2311081</w:t>
      </w:r>
      <w:r>
        <w:rPr>
          <w:rFonts w:ascii="Arial" w:hAnsi="Arial" w:cs="Arial"/>
          <w:b/>
          <w:color w:val="0000FF"/>
          <w:sz w:val="24"/>
        </w:rPr>
        <w:tab/>
      </w:r>
      <w:r>
        <w:rPr>
          <w:rFonts w:ascii="Arial" w:hAnsi="Arial" w:cs="Arial"/>
          <w:b/>
          <w:sz w:val="24"/>
        </w:rPr>
        <w:t>draftCR for 38.104 - inclusion of 4Tx Requirements</w:t>
      </w:r>
    </w:p>
    <w:p w14:paraId="22DC78B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F10DE59" w14:textId="77777777" w:rsidR="00BC378C" w:rsidRDefault="00BC378C" w:rsidP="00BC378C">
      <w:pPr>
        <w:rPr>
          <w:rFonts w:ascii="Arial" w:hAnsi="Arial" w:cs="Arial"/>
          <w:b/>
        </w:rPr>
      </w:pPr>
      <w:r>
        <w:rPr>
          <w:rFonts w:ascii="Arial" w:hAnsi="Arial" w:cs="Arial"/>
          <w:b/>
        </w:rPr>
        <w:t xml:space="preserve">Abstract: </w:t>
      </w:r>
    </w:p>
    <w:p w14:paraId="452EE78E" w14:textId="77777777" w:rsidR="00BC378C" w:rsidRDefault="00BC378C" w:rsidP="00BC378C">
      <w:r>
        <w:t>Introduction of 4TX PUSCH requirements for TS 38.104</w:t>
      </w:r>
    </w:p>
    <w:p w14:paraId="337609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07ED" w14:textId="77777777" w:rsidR="00BC378C" w:rsidRDefault="00BC378C" w:rsidP="00BC378C">
      <w:pPr>
        <w:rPr>
          <w:rFonts w:ascii="Arial" w:hAnsi="Arial" w:cs="Arial"/>
          <w:b/>
          <w:sz w:val="24"/>
        </w:rPr>
      </w:pPr>
      <w:r>
        <w:rPr>
          <w:rFonts w:ascii="Arial" w:hAnsi="Arial" w:cs="Arial"/>
          <w:b/>
          <w:color w:val="0000FF"/>
          <w:sz w:val="24"/>
        </w:rPr>
        <w:lastRenderedPageBreak/>
        <w:t>R4-2311506</w:t>
      </w:r>
      <w:r>
        <w:rPr>
          <w:rFonts w:ascii="Arial" w:hAnsi="Arial" w:cs="Arial"/>
          <w:b/>
          <w:color w:val="0000FF"/>
          <w:sz w:val="24"/>
        </w:rPr>
        <w:tab/>
      </w:r>
      <w:r>
        <w:rPr>
          <w:rFonts w:ascii="Arial" w:hAnsi="Arial" w:cs="Arial"/>
          <w:b/>
          <w:sz w:val="24"/>
        </w:rPr>
        <w:t>Simulation results for 4Tx of NR_ENDC_RF_FR1_enh2</w:t>
      </w:r>
    </w:p>
    <w:p w14:paraId="491CE3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44C5A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60567" w14:textId="77777777" w:rsidR="00BC378C" w:rsidRDefault="00BC378C" w:rsidP="00BC378C">
      <w:pPr>
        <w:rPr>
          <w:rFonts w:ascii="Arial" w:hAnsi="Arial" w:cs="Arial"/>
          <w:b/>
          <w:sz w:val="24"/>
        </w:rPr>
      </w:pPr>
      <w:r>
        <w:rPr>
          <w:rFonts w:ascii="Arial" w:hAnsi="Arial" w:cs="Arial"/>
          <w:b/>
          <w:color w:val="0000FF"/>
          <w:sz w:val="24"/>
        </w:rPr>
        <w:t>R4-2312066</w:t>
      </w:r>
      <w:r>
        <w:rPr>
          <w:rFonts w:ascii="Arial" w:hAnsi="Arial" w:cs="Arial"/>
          <w:b/>
          <w:color w:val="0000FF"/>
          <w:sz w:val="24"/>
        </w:rPr>
        <w:tab/>
      </w:r>
      <w:r>
        <w:rPr>
          <w:rFonts w:ascii="Arial" w:hAnsi="Arial" w:cs="Arial"/>
          <w:b/>
          <w:sz w:val="24"/>
        </w:rPr>
        <w:t>Simulation results summary for 4Tx demodulation results</w:t>
      </w:r>
    </w:p>
    <w:p w14:paraId="237A19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2BA934" w14:textId="77777777" w:rsidR="00BC378C" w:rsidRDefault="00BC378C" w:rsidP="00BC378C">
      <w:pPr>
        <w:rPr>
          <w:rFonts w:ascii="Arial" w:hAnsi="Arial" w:cs="Arial"/>
          <w:b/>
        </w:rPr>
      </w:pPr>
      <w:r>
        <w:rPr>
          <w:rFonts w:ascii="Arial" w:hAnsi="Arial" w:cs="Arial"/>
          <w:b/>
        </w:rPr>
        <w:t xml:space="preserve">Abstract: </w:t>
      </w:r>
    </w:p>
    <w:p w14:paraId="0C06EE02" w14:textId="77777777" w:rsidR="00BC378C" w:rsidRDefault="00BC378C" w:rsidP="00BC378C">
      <w:r>
        <w:t>Simulation results for 4Tx PUSCH demodulation</w:t>
      </w:r>
    </w:p>
    <w:p w14:paraId="00E58C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A3428" w14:textId="77777777" w:rsidR="00BC378C" w:rsidRDefault="00BC378C" w:rsidP="00BC378C">
      <w:pPr>
        <w:rPr>
          <w:rFonts w:ascii="Arial" w:hAnsi="Arial" w:cs="Arial"/>
          <w:b/>
          <w:sz w:val="24"/>
        </w:rPr>
      </w:pPr>
      <w:r>
        <w:rPr>
          <w:rFonts w:ascii="Arial" w:hAnsi="Arial" w:cs="Arial"/>
          <w:b/>
          <w:color w:val="0000FF"/>
          <w:sz w:val="24"/>
        </w:rPr>
        <w:t>R4-2312067</w:t>
      </w:r>
      <w:r>
        <w:rPr>
          <w:rFonts w:ascii="Arial" w:hAnsi="Arial" w:cs="Arial"/>
          <w:b/>
          <w:color w:val="0000FF"/>
          <w:sz w:val="24"/>
        </w:rPr>
        <w:tab/>
      </w:r>
      <w:r>
        <w:rPr>
          <w:rFonts w:ascii="Arial" w:hAnsi="Arial" w:cs="Arial"/>
          <w:b/>
          <w:sz w:val="24"/>
        </w:rPr>
        <w:t>Draft CR for TS38.104 4Tx PUSCH FRC table</w:t>
      </w:r>
    </w:p>
    <w:p w14:paraId="16BF993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4F664256" w14:textId="77777777" w:rsidR="00BC378C" w:rsidRDefault="00BC378C" w:rsidP="00BC378C">
      <w:pPr>
        <w:rPr>
          <w:rFonts w:ascii="Arial" w:hAnsi="Arial" w:cs="Arial"/>
          <w:b/>
        </w:rPr>
      </w:pPr>
      <w:r>
        <w:rPr>
          <w:rFonts w:ascii="Arial" w:hAnsi="Arial" w:cs="Arial"/>
          <w:b/>
        </w:rPr>
        <w:t xml:space="preserve">Abstract: </w:t>
      </w:r>
    </w:p>
    <w:p w14:paraId="210BBCE4" w14:textId="77777777" w:rsidR="00BC378C" w:rsidRDefault="00BC378C" w:rsidP="00BC378C">
      <w:r>
        <w:t>Resubmit the endorsed draft CR for 4Tx FRC table</w:t>
      </w:r>
    </w:p>
    <w:p w14:paraId="5A5A38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4BD3" w14:textId="77777777" w:rsidR="00BC378C" w:rsidRDefault="00BC378C" w:rsidP="00BC378C">
      <w:pPr>
        <w:rPr>
          <w:rFonts w:ascii="Arial" w:hAnsi="Arial" w:cs="Arial"/>
          <w:b/>
          <w:sz w:val="24"/>
        </w:rPr>
      </w:pPr>
      <w:r>
        <w:rPr>
          <w:rFonts w:ascii="Arial" w:hAnsi="Arial" w:cs="Arial"/>
          <w:b/>
          <w:color w:val="0000FF"/>
          <w:sz w:val="24"/>
        </w:rPr>
        <w:t>R4-2312068</w:t>
      </w:r>
      <w:r>
        <w:rPr>
          <w:rFonts w:ascii="Arial" w:hAnsi="Arial" w:cs="Arial"/>
          <w:b/>
          <w:color w:val="0000FF"/>
          <w:sz w:val="24"/>
        </w:rPr>
        <w:tab/>
      </w:r>
      <w:r>
        <w:rPr>
          <w:rFonts w:ascii="Arial" w:hAnsi="Arial" w:cs="Arial"/>
          <w:b/>
          <w:sz w:val="24"/>
        </w:rPr>
        <w:t>Draft CR for TS38.141-2 4Tx PUSCH FRC table</w:t>
      </w:r>
    </w:p>
    <w:p w14:paraId="7B7CB3A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7A05950A" w14:textId="77777777" w:rsidR="00BC378C" w:rsidRDefault="00BC378C" w:rsidP="00BC378C">
      <w:pPr>
        <w:rPr>
          <w:rFonts w:ascii="Arial" w:hAnsi="Arial" w:cs="Arial"/>
          <w:b/>
        </w:rPr>
      </w:pPr>
      <w:r>
        <w:rPr>
          <w:rFonts w:ascii="Arial" w:hAnsi="Arial" w:cs="Arial"/>
          <w:b/>
        </w:rPr>
        <w:t xml:space="preserve">Abstract: </w:t>
      </w:r>
    </w:p>
    <w:p w14:paraId="43338C74" w14:textId="77777777" w:rsidR="00BC378C" w:rsidRDefault="00BC378C" w:rsidP="00BC378C">
      <w:r>
        <w:t>Resubmit the endorsed draft CR for 4Tx FRC table</w:t>
      </w:r>
    </w:p>
    <w:p w14:paraId="2BA026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83082" w14:textId="77777777" w:rsidR="00BC378C" w:rsidRDefault="00BC378C" w:rsidP="00BC378C">
      <w:pPr>
        <w:rPr>
          <w:rFonts w:ascii="Arial" w:hAnsi="Arial" w:cs="Arial"/>
          <w:b/>
          <w:sz w:val="24"/>
        </w:rPr>
      </w:pPr>
      <w:r>
        <w:rPr>
          <w:rFonts w:ascii="Arial" w:hAnsi="Arial" w:cs="Arial"/>
          <w:b/>
          <w:color w:val="0000FF"/>
          <w:sz w:val="24"/>
        </w:rPr>
        <w:t>R4-2312212</w:t>
      </w:r>
      <w:r>
        <w:rPr>
          <w:rFonts w:ascii="Arial" w:hAnsi="Arial" w:cs="Arial"/>
          <w:b/>
          <w:color w:val="0000FF"/>
          <w:sz w:val="24"/>
        </w:rPr>
        <w:tab/>
      </w:r>
      <w:r>
        <w:rPr>
          <w:rFonts w:ascii="Arial" w:hAnsi="Arial" w:cs="Arial"/>
          <w:b/>
          <w:sz w:val="24"/>
        </w:rPr>
        <w:t>Simulation results for PUSCH with UL 4-layer transmission</w:t>
      </w:r>
    </w:p>
    <w:p w14:paraId="0169C28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5833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2C3F1" w14:textId="77777777" w:rsidR="00BC378C" w:rsidRDefault="00BC378C" w:rsidP="00BC378C">
      <w:pPr>
        <w:rPr>
          <w:rFonts w:ascii="Arial" w:hAnsi="Arial" w:cs="Arial"/>
          <w:b/>
          <w:sz w:val="24"/>
        </w:rPr>
      </w:pPr>
      <w:r>
        <w:rPr>
          <w:rFonts w:ascii="Arial" w:hAnsi="Arial" w:cs="Arial"/>
          <w:b/>
          <w:color w:val="0000FF"/>
          <w:sz w:val="24"/>
        </w:rPr>
        <w:t>R4-2312213</w:t>
      </w:r>
      <w:r>
        <w:rPr>
          <w:rFonts w:ascii="Arial" w:hAnsi="Arial" w:cs="Arial"/>
          <w:b/>
          <w:color w:val="0000FF"/>
          <w:sz w:val="24"/>
        </w:rPr>
        <w:tab/>
      </w:r>
      <w:r>
        <w:rPr>
          <w:rFonts w:ascii="Arial" w:hAnsi="Arial" w:cs="Arial"/>
          <w:b/>
          <w:sz w:val="24"/>
        </w:rPr>
        <w:t>Draft CR on applicability rule for PUSCH UL 4Tx requirement in TS 38.141-1</w:t>
      </w:r>
    </w:p>
    <w:p w14:paraId="4813C18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Samsung</w:t>
      </w:r>
    </w:p>
    <w:p w14:paraId="38F33A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832" w14:textId="77777777" w:rsidR="00BC378C" w:rsidRDefault="00BC378C" w:rsidP="00BC378C">
      <w:pPr>
        <w:rPr>
          <w:rFonts w:ascii="Arial" w:hAnsi="Arial" w:cs="Arial"/>
          <w:b/>
          <w:sz w:val="24"/>
        </w:rPr>
      </w:pPr>
      <w:r>
        <w:rPr>
          <w:rFonts w:ascii="Arial" w:hAnsi="Arial" w:cs="Arial"/>
          <w:b/>
          <w:color w:val="0000FF"/>
          <w:sz w:val="24"/>
        </w:rPr>
        <w:t>R4-2312214</w:t>
      </w:r>
      <w:r>
        <w:rPr>
          <w:rFonts w:ascii="Arial" w:hAnsi="Arial" w:cs="Arial"/>
          <w:b/>
          <w:color w:val="0000FF"/>
          <w:sz w:val="24"/>
        </w:rPr>
        <w:tab/>
      </w:r>
      <w:r>
        <w:rPr>
          <w:rFonts w:ascii="Arial" w:hAnsi="Arial" w:cs="Arial"/>
          <w:b/>
          <w:sz w:val="24"/>
        </w:rPr>
        <w:t>Draft big CR for PUSCH UL 4Tx requirement in TS 38.141-2</w:t>
      </w:r>
    </w:p>
    <w:p w14:paraId="4CF480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5AF956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683AD" w14:textId="77777777" w:rsidR="00BC378C" w:rsidRDefault="00BC378C" w:rsidP="00BC378C">
      <w:pPr>
        <w:pStyle w:val="Heading4"/>
      </w:pPr>
      <w:bookmarkStart w:id="237" w:name="_Toc142747704"/>
      <w:r>
        <w:t>8.4.4</w:t>
      </w:r>
      <w:r>
        <w:tab/>
        <w:t>Moderator summary and conclusions</w:t>
      </w:r>
      <w:bookmarkEnd w:id="237"/>
    </w:p>
    <w:p w14:paraId="05765573" w14:textId="77777777" w:rsidR="00BC378C" w:rsidRDefault="00BC378C" w:rsidP="00BC378C">
      <w:pPr>
        <w:pStyle w:val="Heading3"/>
      </w:pPr>
      <w:bookmarkStart w:id="238" w:name="_Toc142747705"/>
      <w:r>
        <w:t>8.5</w:t>
      </w:r>
      <w:r>
        <w:tab/>
        <w:t>NR Channel raster enhancement</w:t>
      </w:r>
      <w:bookmarkEnd w:id="238"/>
    </w:p>
    <w:p w14:paraId="27B8C8D6" w14:textId="77777777" w:rsidR="00BC378C" w:rsidRDefault="00BC378C" w:rsidP="00BC378C">
      <w:pPr>
        <w:pStyle w:val="Heading4"/>
      </w:pPr>
      <w:bookmarkStart w:id="239" w:name="_Toc142747706"/>
      <w:r>
        <w:t>8.5.1</w:t>
      </w:r>
      <w:r>
        <w:tab/>
        <w:t>General and work plan</w:t>
      </w:r>
      <w:bookmarkEnd w:id="239"/>
    </w:p>
    <w:p w14:paraId="76FD8C16" w14:textId="77777777" w:rsidR="00BC378C" w:rsidRDefault="00BC378C" w:rsidP="00BC378C">
      <w:pPr>
        <w:pStyle w:val="Heading4"/>
      </w:pPr>
      <w:bookmarkStart w:id="240" w:name="_Toc142747707"/>
      <w:r>
        <w:t>8.5.2</w:t>
      </w:r>
      <w:r>
        <w:tab/>
        <w:t>UE and BS channel raster</w:t>
      </w:r>
      <w:bookmarkEnd w:id="240"/>
    </w:p>
    <w:p w14:paraId="77F419BB" w14:textId="77777777" w:rsidR="00BC378C" w:rsidRDefault="00BC378C" w:rsidP="00BC378C">
      <w:pPr>
        <w:rPr>
          <w:rFonts w:ascii="Arial" w:hAnsi="Arial" w:cs="Arial"/>
          <w:b/>
          <w:sz w:val="24"/>
        </w:rPr>
      </w:pPr>
      <w:r>
        <w:rPr>
          <w:rFonts w:ascii="Arial" w:hAnsi="Arial" w:cs="Arial"/>
          <w:b/>
          <w:color w:val="0000FF"/>
          <w:sz w:val="24"/>
        </w:rPr>
        <w:t>R4-2313503</w:t>
      </w:r>
      <w:r>
        <w:rPr>
          <w:rFonts w:ascii="Arial" w:hAnsi="Arial" w:cs="Arial"/>
          <w:b/>
          <w:color w:val="0000FF"/>
          <w:sz w:val="24"/>
        </w:rPr>
        <w:tab/>
      </w:r>
      <w:r>
        <w:rPr>
          <w:rFonts w:ascii="Arial" w:hAnsi="Arial" w:cs="Arial"/>
          <w:b/>
          <w:sz w:val="24"/>
        </w:rPr>
        <w:t>Discussion on NR channel raster enhancement</w:t>
      </w:r>
    </w:p>
    <w:p w14:paraId="6A8C10F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1A72F1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65118" w14:textId="77777777" w:rsidR="00BC378C" w:rsidRDefault="00BC378C" w:rsidP="00BC378C">
      <w:pPr>
        <w:pStyle w:val="Heading5"/>
      </w:pPr>
      <w:bookmarkStart w:id="241" w:name="_Toc142747708"/>
      <w:r>
        <w:t>8.5.2.1</w:t>
      </w:r>
      <w:r>
        <w:tab/>
        <w:t>Channel raster for TN</w:t>
      </w:r>
      <w:bookmarkEnd w:id="241"/>
    </w:p>
    <w:p w14:paraId="0FB1E99A" w14:textId="77777777" w:rsidR="00BC378C" w:rsidRDefault="00BC378C" w:rsidP="00BC378C">
      <w:pPr>
        <w:rPr>
          <w:rFonts w:ascii="Arial" w:hAnsi="Arial" w:cs="Arial"/>
          <w:b/>
          <w:sz w:val="24"/>
        </w:rPr>
      </w:pPr>
      <w:r>
        <w:rPr>
          <w:rFonts w:ascii="Arial" w:hAnsi="Arial" w:cs="Arial"/>
          <w:b/>
          <w:color w:val="0000FF"/>
          <w:sz w:val="24"/>
        </w:rPr>
        <w:t>R4-2311067</w:t>
      </w:r>
      <w:r>
        <w:rPr>
          <w:rFonts w:ascii="Arial" w:hAnsi="Arial" w:cs="Arial"/>
          <w:b/>
          <w:color w:val="0000FF"/>
          <w:sz w:val="24"/>
        </w:rPr>
        <w:tab/>
      </w:r>
      <w:r>
        <w:rPr>
          <w:rFonts w:ascii="Arial" w:hAnsi="Arial" w:cs="Arial"/>
          <w:b/>
          <w:sz w:val="24"/>
        </w:rPr>
        <w:t>Discussion on channel raster for SIB1 CBW and UE-specific CBW</w:t>
      </w:r>
    </w:p>
    <w:p w14:paraId="375B71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1614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D4C90" w14:textId="77777777" w:rsidR="00BC378C" w:rsidRDefault="00BC378C" w:rsidP="00BC378C">
      <w:pPr>
        <w:rPr>
          <w:rFonts w:ascii="Arial" w:hAnsi="Arial" w:cs="Arial"/>
          <w:b/>
          <w:sz w:val="24"/>
        </w:rPr>
      </w:pPr>
      <w:r>
        <w:rPr>
          <w:rFonts w:ascii="Arial" w:hAnsi="Arial" w:cs="Arial"/>
          <w:b/>
          <w:color w:val="0000FF"/>
          <w:sz w:val="24"/>
        </w:rPr>
        <w:t>R4-2311220</w:t>
      </w:r>
      <w:r>
        <w:rPr>
          <w:rFonts w:ascii="Arial" w:hAnsi="Arial" w:cs="Arial"/>
          <w:b/>
          <w:color w:val="0000FF"/>
          <w:sz w:val="24"/>
        </w:rPr>
        <w:tab/>
      </w:r>
      <w:r>
        <w:rPr>
          <w:rFonts w:ascii="Arial" w:hAnsi="Arial" w:cs="Arial"/>
          <w:b/>
          <w:sz w:val="24"/>
        </w:rPr>
        <w:t>Further considerations for the flexible channel raster</w:t>
      </w:r>
    </w:p>
    <w:p w14:paraId="1B0F16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CEDF5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DA1E8" w14:textId="77777777" w:rsidR="00BC378C" w:rsidRDefault="00BC378C" w:rsidP="00BC378C">
      <w:pPr>
        <w:rPr>
          <w:rFonts w:ascii="Arial" w:hAnsi="Arial" w:cs="Arial"/>
          <w:b/>
          <w:sz w:val="24"/>
        </w:rPr>
      </w:pPr>
      <w:r>
        <w:rPr>
          <w:rFonts w:ascii="Arial" w:hAnsi="Arial" w:cs="Arial"/>
          <w:b/>
          <w:color w:val="0000FF"/>
          <w:sz w:val="24"/>
        </w:rPr>
        <w:t>R4-2311819</w:t>
      </w:r>
      <w:r>
        <w:rPr>
          <w:rFonts w:ascii="Arial" w:hAnsi="Arial" w:cs="Arial"/>
          <w:b/>
          <w:color w:val="0000FF"/>
          <w:sz w:val="24"/>
        </w:rPr>
        <w:tab/>
      </w:r>
      <w:r>
        <w:rPr>
          <w:rFonts w:ascii="Arial" w:hAnsi="Arial" w:cs="Arial"/>
          <w:b/>
          <w:sz w:val="24"/>
        </w:rPr>
        <w:t>Discussion on UE and BS channel raster</w:t>
      </w:r>
    </w:p>
    <w:p w14:paraId="003928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E04E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76D35" w14:textId="77777777" w:rsidR="00BC378C" w:rsidRDefault="00BC378C" w:rsidP="00BC378C">
      <w:pPr>
        <w:rPr>
          <w:rFonts w:ascii="Arial" w:hAnsi="Arial" w:cs="Arial"/>
          <w:b/>
          <w:sz w:val="24"/>
        </w:rPr>
      </w:pPr>
      <w:r>
        <w:rPr>
          <w:rFonts w:ascii="Arial" w:hAnsi="Arial" w:cs="Arial"/>
          <w:b/>
          <w:color w:val="0000FF"/>
          <w:sz w:val="24"/>
        </w:rPr>
        <w:t>R4-2312020</w:t>
      </w:r>
      <w:r>
        <w:rPr>
          <w:rFonts w:ascii="Arial" w:hAnsi="Arial" w:cs="Arial"/>
          <w:b/>
          <w:color w:val="0000FF"/>
          <w:sz w:val="24"/>
        </w:rPr>
        <w:tab/>
      </w:r>
      <w:r>
        <w:rPr>
          <w:rFonts w:ascii="Arial" w:hAnsi="Arial" w:cs="Arial"/>
          <w:b/>
          <w:sz w:val="24"/>
        </w:rPr>
        <w:t>Discussion on UE and BS channel raster</w:t>
      </w:r>
    </w:p>
    <w:p w14:paraId="1E955E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5EC7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397" w14:textId="77777777" w:rsidR="00BC378C" w:rsidRDefault="00BC378C" w:rsidP="00BC378C">
      <w:pPr>
        <w:rPr>
          <w:rFonts w:ascii="Arial" w:hAnsi="Arial" w:cs="Arial"/>
          <w:b/>
          <w:sz w:val="24"/>
        </w:rPr>
      </w:pPr>
      <w:r>
        <w:rPr>
          <w:rFonts w:ascii="Arial" w:hAnsi="Arial" w:cs="Arial"/>
          <w:b/>
          <w:color w:val="0000FF"/>
          <w:sz w:val="24"/>
        </w:rPr>
        <w:t>R4-2312163</w:t>
      </w:r>
      <w:r>
        <w:rPr>
          <w:rFonts w:ascii="Arial" w:hAnsi="Arial" w:cs="Arial"/>
          <w:b/>
          <w:color w:val="0000FF"/>
          <w:sz w:val="24"/>
        </w:rPr>
        <w:tab/>
      </w:r>
      <w:r>
        <w:rPr>
          <w:rFonts w:ascii="Arial" w:hAnsi="Arial" w:cs="Arial"/>
          <w:b/>
          <w:sz w:val="24"/>
        </w:rPr>
        <w:t>More on the channel raster enhancement</w:t>
      </w:r>
    </w:p>
    <w:p w14:paraId="579C617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41BBA" w14:textId="77777777" w:rsidR="00BC378C" w:rsidRDefault="00BC378C" w:rsidP="00BC378C">
      <w:pPr>
        <w:rPr>
          <w:rFonts w:ascii="Arial" w:hAnsi="Arial" w:cs="Arial"/>
          <w:b/>
        </w:rPr>
      </w:pPr>
      <w:r>
        <w:rPr>
          <w:rFonts w:ascii="Arial" w:hAnsi="Arial" w:cs="Arial"/>
          <w:b/>
        </w:rPr>
        <w:t xml:space="preserve">Abstract: </w:t>
      </w:r>
    </w:p>
    <w:p w14:paraId="26B86DF6" w14:textId="77777777" w:rsidR="00BC378C" w:rsidRDefault="00BC378C" w:rsidP="00BC378C">
      <w:r>
        <w:t>In this contribution we propose not to introduce a new channel raster</w:t>
      </w:r>
    </w:p>
    <w:p w14:paraId="0C5F43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C28E9" w14:textId="77777777" w:rsidR="00BC378C" w:rsidRDefault="00BC378C" w:rsidP="00BC378C">
      <w:pPr>
        <w:rPr>
          <w:rFonts w:ascii="Arial" w:hAnsi="Arial" w:cs="Arial"/>
          <w:b/>
          <w:sz w:val="24"/>
        </w:rPr>
      </w:pPr>
      <w:r>
        <w:rPr>
          <w:rFonts w:ascii="Arial" w:hAnsi="Arial" w:cs="Arial"/>
          <w:b/>
          <w:color w:val="0000FF"/>
          <w:sz w:val="24"/>
        </w:rPr>
        <w:lastRenderedPageBreak/>
        <w:t>R4-2312164</w:t>
      </w:r>
      <w:r>
        <w:rPr>
          <w:rFonts w:ascii="Arial" w:hAnsi="Arial" w:cs="Arial"/>
          <w:b/>
          <w:color w:val="0000FF"/>
          <w:sz w:val="24"/>
        </w:rPr>
        <w:tab/>
      </w:r>
      <w:r>
        <w:rPr>
          <w:rFonts w:ascii="Arial" w:hAnsi="Arial" w:cs="Arial"/>
          <w:b/>
          <w:sz w:val="24"/>
        </w:rPr>
        <w:t>Clarification of the channel raster and capability for UE-specific channel bandwidth</w:t>
      </w:r>
    </w:p>
    <w:p w14:paraId="10AA561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71B4F22A" w14:textId="77777777" w:rsidR="00BC378C" w:rsidRDefault="00BC378C" w:rsidP="00BC378C">
      <w:pPr>
        <w:rPr>
          <w:rFonts w:ascii="Arial" w:hAnsi="Arial" w:cs="Arial"/>
          <w:b/>
        </w:rPr>
      </w:pPr>
      <w:r>
        <w:rPr>
          <w:rFonts w:ascii="Arial" w:hAnsi="Arial" w:cs="Arial"/>
          <w:b/>
        </w:rPr>
        <w:t xml:space="preserve">Abstract: </w:t>
      </w:r>
    </w:p>
    <w:p w14:paraId="45BB183D" w14:textId="77777777" w:rsidR="00BC378C" w:rsidRDefault="00BC378C" w:rsidP="00BC378C">
      <w:r>
        <w:t>Draft CR to clarify the channel raster mapping to the carrier and introduce a capability for location of the UE-specific channel bandwidth</w:t>
      </w:r>
    </w:p>
    <w:p w14:paraId="359DB4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3308" w14:textId="77777777" w:rsidR="00BC378C" w:rsidRDefault="00BC378C" w:rsidP="00BC378C">
      <w:pPr>
        <w:rPr>
          <w:rFonts w:ascii="Arial" w:hAnsi="Arial" w:cs="Arial"/>
          <w:b/>
          <w:sz w:val="24"/>
        </w:rPr>
      </w:pPr>
      <w:r>
        <w:rPr>
          <w:rFonts w:ascii="Arial" w:hAnsi="Arial" w:cs="Arial"/>
          <w:b/>
          <w:color w:val="0000FF"/>
          <w:sz w:val="24"/>
        </w:rPr>
        <w:t>R4-2312165</w:t>
      </w:r>
      <w:r>
        <w:rPr>
          <w:rFonts w:ascii="Arial" w:hAnsi="Arial" w:cs="Arial"/>
          <w:b/>
          <w:color w:val="0000FF"/>
          <w:sz w:val="24"/>
        </w:rPr>
        <w:tab/>
      </w:r>
      <w:r>
        <w:rPr>
          <w:rFonts w:ascii="Arial" w:hAnsi="Arial" w:cs="Arial"/>
          <w:b/>
          <w:sz w:val="24"/>
        </w:rPr>
        <w:t>Clarification of the channel raster</w:t>
      </w:r>
    </w:p>
    <w:p w14:paraId="74DFB1B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44B1A467" w14:textId="77777777" w:rsidR="00BC378C" w:rsidRDefault="00BC378C" w:rsidP="00BC378C">
      <w:pPr>
        <w:rPr>
          <w:rFonts w:ascii="Arial" w:hAnsi="Arial" w:cs="Arial"/>
          <w:b/>
        </w:rPr>
      </w:pPr>
      <w:r>
        <w:rPr>
          <w:rFonts w:ascii="Arial" w:hAnsi="Arial" w:cs="Arial"/>
          <w:b/>
        </w:rPr>
        <w:t xml:space="preserve">Abstract: </w:t>
      </w:r>
    </w:p>
    <w:p w14:paraId="6DFCE50C" w14:textId="77777777" w:rsidR="00BC378C" w:rsidRDefault="00BC378C" w:rsidP="00BC378C">
      <w:r>
        <w:t>Draft CR to clarify the channel raster mapping to the carrier and introduce a capability for location of the UE-specific channel bandwidth</w:t>
      </w:r>
    </w:p>
    <w:p w14:paraId="19EBF1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047A" w14:textId="77777777" w:rsidR="00BC378C" w:rsidRDefault="00BC378C" w:rsidP="00BC378C">
      <w:pPr>
        <w:rPr>
          <w:rFonts w:ascii="Arial" w:hAnsi="Arial" w:cs="Arial"/>
          <w:b/>
          <w:sz w:val="24"/>
        </w:rPr>
      </w:pPr>
      <w:r>
        <w:rPr>
          <w:rFonts w:ascii="Arial" w:hAnsi="Arial" w:cs="Arial"/>
          <w:b/>
          <w:color w:val="0000FF"/>
          <w:sz w:val="24"/>
        </w:rPr>
        <w:t>R4-2312166</w:t>
      </w:r>
      <w:r>
        <w:rPr>
          <w:rFonts w:ascii="Arial" w:hAnsi="Arial" w:cs="Arial"/>
          <w:b/>
          <w:color w:val="0000FF"/>
          <w:sz w:val="24"/>
        </w:rPr>
        <w:tab/>
      </w:r>
      <w:r>
        <w:rPr>
          <w:rFonts w:ascii="Arial" w:hAnsi="Arial" w:cs="Arial"/>
          <w:b/>
          <w:sz w:val="24"/>
        </w:rPr>
        <w:t>Clarification of the channel raster</w:t>
      </w:r>
    </w:p>
    <w:p w14:paraId="556572B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2FEED1BD" w14:textId="77777777" w:rsidR="00BC378C" w:rsidRDefault="00BC378C" w:rsidP="00BC378C">
      <w:pPr>
        <w:rPr>
          <w:rFonts w:ascii="Arial" w:hAnsi="Arial" w:cs="Arial"/>
          <w:b/>
        </w:rPr>
      </w:pPr>
      <w:r>
        <w:rPr>
          <w:rFonts w:ascii="Arial" w:hAnsi="Arial" w:cs="Arial"/>
          <w:b/>
        </w:rPr>
        <w:t xml:space="preserve">Abstract: </w:t>
      </w:r>
    </w:p>
    <w:p w14:paraId="77F111C7" w14:textId="77777777" w:rsidR="00BC378C" w:rsidRDefault="00BC378C" w:rsidP="00BC378C">
      <w:r>
        <w:t>Draft CR to clarify the channel raster mapping to the carrier and introduce a capability for location of the UE-specific channel bandwidth</w:t>
      </w:r>
    </w:p>
    <w:p w14:paraId="764402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077B6" w14:textId="77777777" w:rsidR="00BC378C" w:rsidRDefault="00BC378C" w:rsidP="00BC378C">
      <w:pPr>
        <w:rPr>
          <w:rFonts w:ascii="Arial" w:hAnsi="Arial" w:cs="Arial"/>
          <w:b/>
          <w:sz w:val="24"/>
        </w:rPr>
      </w:pPr>
      <w:r>
        <w:rPr>
          <w:rFonts w:ascii="Arial" w:hAnsi="Arial" w:cs="Arial"/>
          <w:b/>
          <w:color w:val="0000FF"/>
          <w:sz w:val="24"/>
        </w:rPr>
        <w:t>R4-2312314</w:t>
      </w:r>
      <w:r>
        <w:rPr>
          <w:rFonts w:ascii="Arial" w:hAnsi="Arial" w:cs="Arial"/>
          <w:b/>
          <w:color w:val="0000FF"/>
          <w:sz w:val="24"/>
        </w:rPr>
        <w:tab/>
      </w:r>
      <w:r>
        <w:rPr>
          <w:rFonts w:ascii="Arial" w:hAnsi="Arial" w:cs="Arial"/>
          <w:b/>
          <w:sz w:val="24"/>
        </w:rPr>
        <w:t>Discussion on channel raster enhancement</w:t>
      </w:r>
    </w:p>
    <w:p w14:paraId="3A9D56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FF42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5F3D" w14:textId="77777777" w:rsidR="00BC378C" w:rsidRDefault="00BC378C" w:rsidP="00BC378C">
      <w:pPr>
        <w:rPr>
          <w:rFonts w:ascii="Arial" w:hAnsi="Arial" w:cs="Arial"/>
          <w:b/>
          <w:sz w:val="24"/>
        </w:rPr>
      </w:pPr>
      <w:r>
        <w:rPr>
          <w:rFonts w:ascii="Arial" w:hAnsi="Arial" w:cs="Arial"/>
          <w:b/>
          <w:color w:val="0000FF"/>
          <w:sz w:val="24"/>
        </w:rPr>
        <w:t>R4-2312315</w:t>
      </w:r>
      <w:r>
        <w:rPr>
          <w:rFonts w:ascii="Arial" w:hAnsi="Arial" w:cs="Arial"/>
          <w:b/>
          <w:color w:val="0000FF"/>
          <w:sz w:val="24"/>
        </w:rPr>
        <w:tab/>
      </w:r>
      <w:r>
        <w:rPr>
          <w:rFonts w:ascii="Arial" w:hAnsi="Arial" w:cs="Arial"/>
          <w:b/>
          <w:sz w:val="24"/>
        </w:rPr>
        <w:t>Draft CR to introduce 10 kHz channel raster in Rel-18</w:t>
      </w:r>
    </w:p>
    <w:p w14:paraId="0B2A5D6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4E4C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5BD0" w14:textId="77777777" w:rsidR="00BC378C" w:rsidRDefault="00BC378C" w:rsidP="00BC378C">
      <w:pPr>
        <w:rPr>
          <w:rFonts w:ascii="Arial" w:hAnsi="Arial" w:cs="Arial"/>
          <w:b/>
          <w:sz w:val="24"/>
        </w:rPr>
      </w:pPr>
      <w:r>
        <w:rPr>
          <w:rFonts w:ascii="Arial" w:hAnsi="Arial" w:cs="Arial"/>
          <w:b/>
          <w:color w:val="0000FF"/>
          <w:sz w:val="24"/>
        </w:rPr>
        <w:t>R4-2312439</w:t>
      </w:r>
      <w:r>
        <w:rPr>
          <w:rFonts w:ascii="Arial" w:hAnsi="Arial" w:cs="Arial"/>
          <w:b/>
          <w:color w:val="0000FF"/>
          <w:sz w:val="24"/>
        </w:rPr>
        <w:tab/>
      </w:r>
      <w:r>
        <w:rPr>
          <w:rFonts w:ascii="Arial" w:hAnsi="Arial" w:cs="Arial"/>
          <w:b/>
          <w:sz w:val="24"/>
        </w:rPr>
        <w:t>Channel raster enhancements</w:t>
      </w:r>
    </w:p>
    <w:p w14:paraId="7730F06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84C3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01161" w14:textId="77777777" w:rsidR="00BC378C" w:rsidRDefault="00BC378C" w:rsidP="00BC378C">
      <w:pPr>
        <w:rPr>
          <w:rFonts w:ascii="Arial" w:hAnsi="Arial" w:cs="Arial"/>
          <w:b/>
          <w:sz w:val="24"/>
        </w:rPr>
      </w:pPr>
      <w:r>
        <w:rPr>
          <w:rFonts w:ascii="Arial" w:hAnsi="Arial" w:cs="Arial"/>
          <w:b/>
          <w:color w:val="0000FF"/>
          <w:sz w:val="24"/>
        </w:rPr>
        <w:lastRenderedPageBreak/>
        <w:t>R4-2312525</w:t>
      </w:r>
      <w:r>
        <w:rPr>
          <w:rFonts w:ascii="Arial" w:hAnsi="Arial" w:cs="Arial"/>
          <w:b/>
          <w:color w:val="0000FF"/>
          <w:sz w:val="24"/>
        </w:rPr>
        <w:tab/>
      </w:r>
      <w:r>
        <w:rPr>
          <w:rFonts w:ascii="Arial" w:hAnsi="Arial" w:cs="Arial"/>
          <w:b/>
          <w:sz w:val="24"/>
        </w:rPr>
        <w:t>Discussion on channel raster enhancement</w:t>
      </w:r>
    </w:p>
    <w:p w14:paraId="77E778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F46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4A9C1" w14:textId="77777777" w:rsidR="00BC378C" w:rsidRDefault="00BC378C" w:rsidP="00BC378C">
      <w:pPr>
        <w:rPr>
          <w:rFonts w:ascii="Arial" w:hAnsi="Arial" w:cs="Arial"/>
          <w:b/>
          <w:sz w:val="24"/>
        </w:rPr>
      </w:pPr>
      <w:r>
        <w:rPr>
          <w:rFonts w:ascii="Arial" w:hAnsi="Arial" w:cs="Arial"/>
          <w:b/>
          <w:color w:val="0000FF"/>
          <w:sz w:val="24"/>
        </w:rPr>
        <w:t>R4-2313616</w:t>
      </w:r>
      <w:r>
        <w:rPr>
          <w:rFonts w:ascii="Arial" w:hAnsi="Arial" w:cs="Arial"/>
          <w:b/>
          <w:color w:val="0000FF"/>
          <w:sz w:val="24"/>
        </w:rPr>
        <w:tab/>
      </w:r>
      <w:r>
        <w:rPr>
          <w:rFonts w:ascii="Arial" w:hAnsi="Arial" w:cs="Arial"/>
          <w:b/>
          <w:sz w:val="24"/>
        </w:rPr>
        <w:t>On channel raster enhancement for TN</w:t>
      </w:r>
    </w:p>
    <w:p w14:paraId="2410FA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7157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572C2" w14:textId="77777777" w:rsidR="00BC378C" w:rsidRDefault="00BC378C" w:rsidP="00BC378C">
      <w:pPr>
        <w:pStyle w:val="Heading5"/>
      </w:pPr>
      <w:bookmarkStart w:id="242" w:name="_Toc142747709"/>
      <w:r>
        <w:t>8.5.2.2</w:t>
      </w:r>
      <w:r>
        <w:tab/>
        <w:t>Channel raster for NTN</w:t>
      </w:r>
      <w:bookmarkEnd w:id="242"/>
    </w:p>
    <w:p w14:paraId="02803FFE" w14:textId="77777777" w:rsidR="00BC378C" w:rsidRDefault="00BC378C" w:rsidP="00BC378C">
      <w:pPr>
        <w:rPr>
          <w:rFonts w:ascii="Arial" w:hAnsi="Arial" w:cs="Arial"/>
          <w:b/>
          <w:sz w:val="24"/>
        </w:rPr>
      </w:pPr>
      <w:r>
        <w:rPr>
          <w:rFonts w:ascii="Arial" w:hAnsi="Arial" w:cs="Arial"/>
          <w:b/>
          <w:color w:val="0000FF"/>
          <w:sz w:val="24"/>
        </w:rPr>
        <w:t>R4-2311221</w:t>
      </w:r>
      <w:r>
        <w:rPr>
          <w:rFonts w:ascii="Arial" w:hAnsi="Arial" w:cs="Arial"/>
          <w:b/>
          <w:color w:val="0000FF"/>
          <w:sz w:val="24"/>
        </w:rPr>
        <w:tab/>
      </w:r>
      <w:r>
        <w:rPr>
          <w:rFonts w:ascii="Arial" w:hAnsi="Arial" w:cs="Arial"/>
          <w:b/>
          <w:sz w:val="24"/>
        </w:rPr>
        <w:t>Flexible channel raster for NTN</w:t>
      </w:r>
    </w:p>
    <w:p w14:paraId="0D2399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 Ligado Networks, Inmarsat, Hughes/Echostar</w:t>
      </w:r>
    </w:p>
    <w:p w14:paraId="29C9DC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BEDC0" w14:textId="77777777" w:rsidR="00BC378C" w:rsidRDefault="00BC378C" w:rsidP="00BC378C">
      <w:pPr>
        <w:rPr>
          <w:rFonts w:ascii="Arial" w:hAnsi="Arial" w:cs="Arial"/>
          <w:b/>
          <w:sz w:val="24"/>
        </w:rPr>
      </w:pPr>
      <w:r>
        <w:rPr>
          <w:rFonts w:ascii="Arial" w:hAnsi="Arial" w:cs="Arial"/>
          <w:b/>
          <w:color w:val="0000FF"/>
          <w:sz w:val="24"/>
        </w:rPr>
        <w:t>R4-2311820</w:t>
      </w:r>
      <w:r>
        <w:rPr>
          <w:rFonts w:ascii="Arial" w:hAnsi="Arial" w:cs="Arial"/>
          <w:b/>
          <w:color w:val="0000FF"/>
          <w:sz w:val="24"/>
        </w:rPr>
        <w:tab/>
      </w:r>
      <w:r>
        <w:rPr>
          <w:rFonts w:ascii="Arial" w:hAnsi="Arial" w:cs="Arial"/>
          <w:b/>
          <w:sz w:val="24"/>
        </w:rPr>
        <w:t>Discussion on NTN channel raster</w:t>
      </w:r>
    </w:p>
    <w:p w14:paraId="24ACC6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3C03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F7987" w14:textId="77777777" w:rsidR="00BC378C" w:rsidRDefault="00BC378C" w:rsidP="00BC378C">
      <w:pPr>
        <w:rPr>
          <w:rFonts w:ascii="Arial" w:hAnsi="Arial" w:cs="Arial"/>
          <w:b/>
          <w:sz w:val="24"/>
        </w:rPr>
      </w:pPr>
      <w:r>
        <w:rPr>
          <w:rFonts w:ascii="Arial" w:hAnsi="Arial" w:cs="Arial"/>
          <w:b/>
          <w:color w:val="0000FF"/>
          <w:sz w:val="24"/>
        </w:rPr>
        <w:t>R4-2312167</w:t>
      </w:r>
      <w:r>
        <w:rPr>
          <w:rFonts w:ascii="Arial" w:hAnsi="Arial" w:cs="Arial"/>
          <w:b/>
          <w:color w:val="0000FF"/>
          <w:sz w:val="24"/>
        </w:rPr>
        <w:tab/>
      </w:r>
      <w:r>
        <w:rPr>
          <w:rFonts w:ascii="Arial" w:hAnsi="Arial" w:cs="Arial"/>
          <w:b/>
          <w:sz w:val="24"/>
        </w:rPr>
        <w:t>Clarification of the channel raster and capability for UE-specific channel bandwidth</w:t>
      </w:r>
    </w:p>
    <w:p w14:paraId="03F5E04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Ericsson</w:t>
      </w:r>
    </w:p>
    <w:p w14:paraId="0AAA9C8E" w14:textId="77777777" w:rsidR="00BC378C" w:rsidRDefault="00BC378C" w:rsidP="00BC378C">
      <w:pPr>
        <w:rPr>
          <w:rFonts w:ascii="Arial" w:hAnsi="Arial" w:cs="Arial"/>
          <w:b/>
        </w:rPr>
      </w:pPr>
      <w:r>
        <w:rPr>
          <w:rFonts w:ascii="Arial" w:hAnsi="Arial" w:cs="Arial"/>
          <w:b/>
        </w:rPr>
        <w:t xml:space="preserve">Abstract: </w:t>
      </w:r>
    </w:p>
    <w:p w14:paraId="4E44A65F" w14:textId="77777777" w:rsidR="00BC378C" w:rsidRDefault="00BC378C" w:rsidP="00BC378C">
      <w:r>
        <w:t>Draft CR to clarify the channel raster mapping to the carrier and introduce a capability for location of the UE-specific channel bandwidth</w:t>
      </w:r>
    </w:p>
    <w:p w14:paraId="3AAF79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B6D89" w14:textId="77777777" w:rsidR="00BC378C" w:rsidRDefault="00BC378C" w:rsidP="00BC378C">
      <w:pPr>
        <w:rPr>
          <w:rFonts w:ascii="Arial" w:hAnsi="Arial" w:cs="Arial"/>
          <w:b/>
          <w:sz w:val="24"/>
        </w:rPr>
      </w:pPr>
      <w:r>
        <w:rPr>
          <w:rFonts w:ascii="Arial" w:hAnsi="Arial" w:cs="Arial"/>
          <w:b/>
          <w:color w:val="0000FF"/>
          <w:sz w:val="24"/>
        </w:rPr>
        <w:t>R4-2313617</w:t>
      </w:r>
      <w:r>
        <w:rPr>
          <w:rFonts w:ascii="Arial" w:hAnsi="Arial" w:cs="Arial"/>
          <w:b/>
          <w:color w:val="0000FF"/>
          <w:sz w:val="24"/>
        </w:rPr>
        <w:tab/>
      </w:r>
      <w:r>
        <w:rPr>
          <w:rFonts w:ascii="Arial" w:hAnsi="Arial" w:cs="Arial"/>
          <w:b/>
          <w:sz w:val="24"/>
        </w:rPr>
        <w:t>On channel raster enhancement for NTN</w:t>
      </w:r>
    </w:p>
    <w:p w14:paraId="150607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5A6E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826C" w14:textId="77777777" w:rsidR="00BC378C" w:rsidRDefault="00BC378C" w:rsidP="00BC378C">
      <w:pPr>
        <w:pStyle w:val="Heading4"/>
      </w:pPr>
      <w:bookmarkStart w:id="243" w:name="_Toc142747710"/>
      <w:r>
        <w:t>8.5.3</w:t>
      </w:r>
      <w:r>
        <w:tab/>
        <w:t>UE capability</w:t>
      </w:r>
      <w:bookmarkEnd w:id="243"/>
    </w:p>
    <w:p w14:paraId="6F354D69" w14:textId="77777777" w:rsidR="00BC378C" w:rsidRDefault="00BC378C" w:rsidP="00BC378C">
      <w:pPr>
        <w:rPr>
          <w:rFonts w:ascii="Arial" w:hAnsi="Arial" w:cs="Arial"/>
          <w:b/>
          <w:sz w:val="24"/>
        </w:rPr>
      </w:pPr>
      <w:r>
        <w:rPr>
          <w:rFonts w:ascii="Arial" w:hAnsi="Arial" w:cs="Arial"/>
          <w:b/>
          <w:color w:val="0000FF"/>
          <w:sz w:val="24"/>
        </w:rPr>
        <w:t>R4-2311821</w:t>
      </w:r>
      <w:r>
        <w:rPr>
          <w:rFonts w:ascii="Arial" w:hAnsi="Arial" w:cs="Arial"/>
          <w:b/>
          <w:color w:val="0000FF"/>
          <w:sz w:val="24"/>
        </w:rPr>
        <w:tab/>
      </w:r>
      <w:r>
        <w:rPr>
          <w:rFonts w:ascii="Arial" w:hAnsi="Arial" w:cs="Arial"/>
          <w:b/>
          <w:sz w:val="24"/>
        </w:rPr>
        <w:t>Discussion on UE capability of new channel raster</w:t>
      </w:r>
    </w:p>
    <w:p w14:paraId="6AE7AF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4D52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9F08" w14:textId="77777777" w:rsidR="00BC378C" w:rsidRDefault="00BC378C" w:rsidP="00BC378C">
      <w:pPr>
        <w:rPr>
          <w:rFonts w:ascii="Arial" w:hAnsi="Arial" w:cs="Arial"/>
          <w:b/>
          <w:sz w:val="24"/>
        </w:rPr>
      </w:pPr>
      <w:r>
        <w:rPr>
          <w:rFonts w:ascii="Arial" w:hAnsi="Arial" w:cs="Arial"/>
          <w:b/>
          <w:color w:val="0000FF"/>
          <w:sz w:val="24"/>
        </w:rPr>
        <w:t>R4-2312021</w:t>
      </w:r>
      <w:r>
        <w:rPr>
          <w:rFonts w:ascii="Arial" w:hAnsi="Arial" w:cs="Arial"/>
          <w:b/>
          <w:color w:val="0000FF"/>
          <w:sz w:val="24"/>
        </w:rPr>
        <w:tab/>
      </w:r>
      <w:r>
        <w:rPr>
          <w:rFonts w:ascii="Arial" w:hAnsi="Arial" w:cs="Arial"/>
          <w:b/>
          <w:sz w:val="24"/>
        </w:rPr>
        <w:t>Discussion on UE capability</w:t>
      </w:r>
    </w:p>
    <w:p w14:paraId="1F63AF01"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3D7C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EA9F" w14:textId="77777777" w:rsidR="00BC378C" w:rsidRDefault="00BC378C" w:rsidP="00BC378C">
      <w:pPr>
        <w:rPr>
          <w:rFonts w:ascii="Arial" w:hAnsi="Arial" w:cs="Arial"/>
          <w:b/>
          <w:sz w:val="24"/>
        </w:rPr>
      </w:pPr>
      <w:r>
        <w:rPr>
          <w:rFonts w:ascii="Arial" w:hAnsi="Arial" w:cs="Arial"/>
          <w:b/>
          <w:color w:val="0000FF"/>
          <w:sz w:val="24"/>
        </w:rPr>
        <w:t>R4-2312168</w:t>
      </w:r>
      <w:r>
        <w:rPr>
          <w:rFonts w:ascii="Arial" w:hAnsi="Arial" w:cs="Arial"/>
          <w:b/>
          <w:color w:val="0000FF"/>
          <w:sz w:val="24"/>
        </w:rPr>
        <w:tab/>
      </w:r>
      <w:r>
        <w:rPr>
          <w:rFonts w:ascii="Arial" w:hAnsi="Arial" w:cs="Arial"/>
          <w:b/>
          <w:sz w:val="24"/>
        </w:rPr>
        <w:t>Draft LS to RAN2 on a capability for UE-specific channel bandwidth location</w:t>
      </w:r>
    </w:p>
    <w:p w14:paraId="7A9599B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8371E61" w14:textId="77777777" w:rsidR="00BC378C" w:rsidRDefault="00BC378C" w:rsidP="00BC378C">
      <w:pPr>
        <w:rPr>
          <w:rFonts w:ascii="Arial" w:hAnsi="Arial" w:cs="Arial"/>
          <w:b/>
        </w:rPr>
      </w:pPr>
      <w:r>
        <w:rPr>
          <w:rFonts w:ascii="Arial" w:hAnsi="Arial" w:cs="Arial"/>
          <w:b/>
        </w:rPr>
        <w:t xml:space="preserve">Abstract: </w:t>
      </w:r>
    </w:p>
    <w:p w14:paraId="559556DD" w14:textId="77777777" w:rsidR="00BC378C" w:rsidRDefault="00BC378C" w:rsidP="00BC378C">
      <w:r>
        <w:t>Draft LS to RAN2 on the capability for UE-specific channel bandwidth location</w:t>
      </w:r>
    </w:p>
    <w:p w14:paraId="5D323E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6CD75" w14:textId="77777777" w:rsidR="00BC378C" w:rsidRDefault="00BC378C" w:rsidP="00BC378C">
      <w:pPr>
        <w:rPr>
          <w:rFonts w:ascii="Arial" w:hAnsi="Arial" w:cs="Arial"/>
          <w:b/>
          <w:sz w:val="24"/>
        </w:rPr>
      </w:pPr>
      <w:r>
        <w:rPr>
          <w:rFonts w:ascii="Arial" w:hAnsi="Arial" w:cs="Arial"/>
          <w:b/>
          <w:color w:val="0000FF"/>
          <w:sz w:val="24"/>
        </w:rPr>
        <w:t>R4-2312316</w:t>
      </w:r>
      <w:r>
        <w:rPr>
          <w:rFonts w:ascii="Arial" w:hAnsi="Arial" w:cs="Arial"/>
          <w:b/>
          <w:color w:val="0000FF"/>
          <w:sz w:val="24"/>
        </w:rPr>
        <w:tab/>
      </w:r>
      <w:r>
        <w:rPr>
          <w:rFonts w:ascii="Arial" w:hAnsi="Arial" w:cs="Arial"/>
          <w:b/>
          <w:sz w:val="24"/>
        </w:rPr>
        <w:t>UE capability for channel raster enhancement</w:t>
      </w:r>
    </w:p>
    <w:p w14:paraId="2D84EE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B6CF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3634F" w14:textId="77777777" w:rsidR="00BC378C" w:rsidRDefault="00BC378C" w:rsidP="00BC378C">
      <w:pPr>
        <w:rPr>
          <w:rFonts w:ascii="Arial" w:hAnsi="Arial" w:cs="Arial"/>
          <w:b/>
          <w:sz w:val="24"/>
        </w:rPr>
      </w:pPr>
      <w:r>
        <w:rPr>
          <w:rFonts w:ascii="Arial" w:hAnsi="Arial" w:cs="Arial"/>
          <w:b/>
          <w:color w:val="0000FF"/>
          <w:sz w:val="24"/>
        </w:rPr>
        <w:t>R4-2312440</w:t>
      </w:r>
      <w:r>
        <w:rPr>
          <w:rFonts w:ascii="Arial" w:hAnsi="Arial" w:cs="Arial"/>
          <w:b/>
          <w:color w:val="0000FF"/>
          <w:sz w:val="24"/>
        </w:rPr>
        <w:tab/>
      </w:r>
      <w:r>
        <w:rPr>
          <w:rFonts w:ascii="Arial" w:hAnsi="Arial" w:cs="Arial"/>
          <w:b/>
          <w:sz w:val="24"/>
        </w:rPr>
        <w:t>Channel raster enhancement capability</w:t>
      </w:r>
    </w:p>
    <w:p w14:paraId="3115879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00A1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FDBCF" w14:textId="77777777" w:rsidR="00BC378C" w:rsidRDefault="00BC378C" w:rsidP="00BC378C">
      <w:pPr>
        <w:rPr>
          <w:rFonts w:ascii="Arial" w:hAnsi="Arial" w:cs="Arial"/>
          <w:b/>
          <w:sz w:val="24"/>
        </w:rPr>
      </w:pPr>
      <w:r>
        <w:rPr>
          <w:rFonts w:ascii="Arial" w:hAnsi="Arial" w:cs="Arial"/>
          <w:b/>
          <w:color w:val="0000FF"/>
          <w:sz w:val="24"/>
        </w:rPr>
        <w:t>R4-2312526</w:t>
      </w:r>
      <w:r>
        <w:rPr>
          <w:rFonts w:ascii="Arial" w:hAnsi="Arial" w:cs="Arial"/>
          <w:b/>
          <w:color w:val="0000FF"/>
          <w:sz w:val="24"/>
        </w:rPr>
        <w:tab/>
      </w:r>
      <w:r>
        <w:rPr>
          <w:rFonts w:ascii="Arial" w:hAnsi="Arial" w:cs="Arial"/>
          <w:b/>
          <w:sz w:val="24"/>
        </w:rPr>
        <w:t>Discussion on UE capability for channel raster enhancement</w:t>
      </w:r>
    </w:p>
    <w:p w14:paraId="4BB0533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7535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63FDF" w14:textId="77777777" w:rsidR="00BC378C" w:rsidRDefault="00BC378C" w:rsidP="00BC378C">
      <w:pPr>
        <w:rPr>
          <w:rFonts w:ascii="Arial" w:hAnsi="Arial" w:cs="Arial"/>
          <w:b/>
          <w:sz w:val="24"/>
        </w:rPr>
      </w:pPr>
      <w:r>
        <w:rPr>
          <w:rFonts w:ascii="Arial" w:hAnsi="Arial" w:cs="Arial"/>
          <w:b/>
          <w:color w:val="0000FF"/>
          <w:sz w:val="24"/>
        </w:rPr>
        <w:t>R4-2313618</w:t>
      </w:r>
      <w:r>
        <w:rPr>
          <w:rFonts w:ascii="Arial" w:hAnsi="Arial" w:cs="Arial"/>
          <w:b/>
          <w:color w:val="0000FF"/>
          <w:sz w:val="24"/>
        </w:rPr>
        <w:tab/>
      </w:r>
      <w:r>
        <w:rPr>
          <w:rFonts w:ascii="Arial" w:hAnsi="Arial" w:cs="Arial"/>
          <w:b/>
          <w:sz w:val="24"/>
        </w:rPr>
        <w:t>UE capability for channel raster enhancement</w:t>
      </w:r>
    </w:p>
    <w:p w14:paraId="341D09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6FC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9BC2" w14:textId="77777777" w:rsidR="00BC378C" w:rsidRDefault="00BC378C" w:rsidP="00BC378C">
      <w:pPr>
        <w:pStyle w:val="Heading4"/>
      </w:pPr>
      <w:bookmarkStart w:id="244" w:name="_Toc142747711"/>
      <w:r>
        <w:t>8.5.4</w:t>
      </w:r>
      <w:r>
        <w:tab/>
        <w:t>Moderator summary and conclusions</w:t>
      </w:r>
      <w:bookmarkEnd w:id="244"/>
    </w:p>
    <w:p w14:paraId="6DA32FED" w14:textId="77777777" w:rsidR="00BC378C" w:rsidRDefault="00BC378C" w:rsidP="00BC378C">
      <w:pPr>
        <w:pStyle w:val="Heading3"/>
      </w:pPr>
      <w:bookmarkStart w:id="245" w:name="_Toc142747712"/>
      <w:r>
        <w:t>8.6</w:t>
      </w:r>
      <w:r>
        <w:tab/>
        <w:t>NR RF requirements enhancement for FR2, Phase 3</w:t>
      </w:r>
      <w:bookmarkEnd w:id="245"/>
    </w:p>
    <w:p w14:paraId="287277C2" w14:textId="77777777" w:rsidR="00BC378C" w:rsidRDefault="00BC378C" w:rsidP="00BC378C">
      <w:pPr>
        <w:pStyle w:val="Heading4"/>
      </w:pPr>
      <w:bookmarkStart w:id="246" w:name="_Toc142747713"/>
      <w:r>
        <w:t>8.6.1</w:t>
      </w:r>
      <w:r>
        <w:tab/>
        <w:t>General and work plan</w:t>
      </w:r>
      <w:bookmarkEnd w:id="246"/>
    </w:p>
    <w:p w14:paraId="4A690D3D" w14:textId="77777777" w:rsidR="00BC378C" w:rsidRDefault="00BC378C" w:rsidP="00BC378C">
      <w:pPr>
        <w:rPr>
          <w:rFonts w:ascii="Arial" w:hAnsi="Arial" w:cs="Arial"/>
          <w:b/>
          <w:sz w:val="24"/>
        </w:rPr>
      </w:pPr>
      <w:r>
        <w:rPr>
          <w:rFonts w:ascii="Arial" w:hAnsi="Arial" w:cs="Arial"/>
          <w:b/>
          <w:color w:val="0000FF"/>
          <w:sz w:val="24"/>
        </w:rPr>
        <w:t>R4-2312683</w:t>
      </w:r>
      <w:r>
        <w:rPr>
          <w:rFonts w:ascii="Arial" w:hAnsi="Arial" w:cs="Arial"/>
          <w:b/>
          <w:color w:val="0000FF"/>
          <w:sz w:val="24"/>
        </w:rPr>
        <w:tab/>
      </w:r>
      <w:r>
        <w:rPr>
          <w:rFonts w:ascii="Arial" w:hAnsi="Arial" w:cs="Arial"/>
          <w:b/>
          <w:sz w:val="24"/>
        </w:rPr>
        <w:t>TR38.891 v 0.6.0 for NR RF requirements enhancement for frequency range 2 (FR2), Phase 3</w:t>
      </w:r>
    </w:p>
    <w:p w14:paraId="3B2DCD1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Xiaomi,Nokia</w:t>
      </w:r>
    </w:p>
    <w:p w14:paraId="672246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419F" w14:textId="77777777" w:rsidR="00BC378C" w:rsidRDefault="00BC378C" w:rsidP="00BC378C">
      <w:pPr>
        <w:pStyle w:val="Heading4"/>
      </w:pPr>
      <w:bookmarkStart w:id="247" w:name="_Toc142747714"/>
      <w:r>
        <w:lastRenderedPageBreak/>
        <w:t>8.6.2</w:t>
      </w:r>
      <w:r>
        <w:tab/>
        <w:t>UL 256QAM</w:t>
      </w:r>
      <w:bookmarkEnd w:id="247"/>
    </w:p>
    <w:p w14:paraId="56FA3A6A" w14:textId="77777777" w:rsidR="00BC378C" w:rsidRDefault="00BC378C" w:rsidP="00BC378C">
      <w:pPr>
        <w:rPr>
          <w:rFonts w:ascii="Arial" w:hAnsi="Arial" w:cs="Arial"/>
          <w:b/>
          <w:sz w:val="24"/>
        </w:rPr>
      </w:pPr>
      <w:r>
        <w:rPr>
          <w:rFonts w:ascii="Arial" w:hAnsi="Arial" w:cs="Arial"/>
          <w:b/>
          <w:color w:val="0000FF"/>
          <w:sz w:val="24"/>
        </w:rPr>
        <w:t>R4-2311249</w:t>
      </w:r>
      <w:r>
        <w:rPr>
          <w:rFonts w:ascii="Arial" w:hAnsi="Arial" w:cs="Arial"/>
          <w:b/>
          <w:color w:val="0000FF"/>
          <w:sz w:val="24"/>
        </w:rPr>
        <w:tab/>
      </w:r>
      <w:r>
        <w:rPr>
          <w:rFonts w:ascii="Arial" w:hAnsi="Arial" w:cs="Arial"/>
          <w:b/>
          <w:sz w:val="24"/>
        </w:rPr>
        <w:t>On FR2 UL 256QAM</w:t>
      </w:r>
    </w:p>
    <w:p w14:paraId="589FE3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E979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354CF" w14:textId="77777777" w:rsidR="00BC378C" w:rsidRDefault="00BC378C" w:rsidP="00BC378C">
      <w:pPr>
        <w:rPr>
          <w:rFonts w:ascii="Arial" w:hAnsi="Arial" w:cs="Arial"/>
          <w:b/>
          <w:sz w:val="24"/>
        </w:rPr>
      </w:pPr>
      <w:r>
        <w:rPr>
          <w:rFonts w:ascii="Arial" w:hAnsi="Arial" w:cs="Arial"/>
          <w:b/>
          <w:color w:val="0000FF"/>
          <w:sz w:val="24"/>
        </w:rPr>
        <w:t>R4-2311282</w:t>
      </w:r>
      <w:r>
        <w:rPr>
          <w:rFonts w:ascii="Arial" w:hAnsi="Arial" w:cs="Arial"/>
          <w:b/>
          <w:color w:val="0000FF"/>
          <w:sz w:val="24"/>
        </w:rPr>
        <w:tab/>
      </w:r>
      <w:r>
        <w:rPr>
          <w:rFonts w:ascii="Arial" w:hAnsi="Arial" w:cs="Arial"/>
          <w:b/>
          <w:sz w:val="24"/>
        </w:rPr>
        <w:t>On enabling FR2 UL256QAM</w:t>
      </w:r>
    </w:p>
    <w:p w14:paraId="4F3974B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3FA9DB" w14:textId="77777777" w:rsidR="00BC378C" w:rsidRDefault="00BC378C" w:rsidP="00BC378C">
      <w:pPr>
        <w:rPr>
          <w:rFonts w:ascii="Arial" w:hAnsi="Arial" w:cs="Arial"/>
          <w:b/>
        </w:rPr>
      </w:pPr>
      <w:r>
        <w:rPr>
          <w:rFonts w:ascii="Arial" w:hAnsi="Arial" w:cs="Arial"/>
          <w:b/>
        </w:rPr>
        <w:t xml:space="preserve">Abstract: </w:t>
      </w:r>
    </w:p>
    <w:p w14:paraId="27642FCB" w14:textId="77777777" w:rsidR="00BC378C" w:rsidRDefault="00BC378C" w:rsidP="00BC378C">
      <w:r>
        <w:t>Proposals on details of PTRS configuration</w:t>
      </w:r>
    </w:p>
    <w:p w14:paraId="498A54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A0B25" w14:textId="77777777" w:rsidR="00BC378C" w:rsidRDefault="00BC378C" w:rsidP="00BC378C">
      <w:pPr>
        <w:rPr>
          <w:rFonts w:ascii="Arial" w:hAnsi="Arial" w:cs="Arial"/>
          <w:b/>
          <w:sz w:val="24"/>
        </w:rPr>
      </w:pPr>
      <w:r>
        <w:rPr>
          <w:rFonts w:ascii="Arial" w:hAnsi="Arial" w:cs="Arial"/>
          <w:b/>
          <w:color w:val="0000FF"/>
          <w:sz w:val="24"/>
        </w:rPr>
        <w:t>R4-2311665</w:t>
      </w:r>
      <w:r>
        <w:rPr>
          <w:rFonts w:ascii="Arial" w:hAnsi="Arial" w:cs="Arial"/>
          <w:b/>
          <w:color w:val="0000FF"/>
          <w:sz w:val="24"/>
        </w:rPr>
        <w:tab/>
      </w:r>
      <w:r>
        <w:rPr>
          <w:rFonts w:ascii="Arial" w:hAnsi="Arial" w:cs="Arial"/>
          <w:b/>
          <w:sz w:val="24"/>
        </w:rPr>
        <w:t>MPR simulation results for FR2-1 UL 256QAM</w:t>
      </w:r>
    </w:p>
    <w:p w14:paraId="79EA82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9F3B95" w14:textId="77777777" w:rsidR="00BC378C" w:rsidRDefault="00BC378C" w:rsidP="00BC378C">
      <w:pPr>
        <w:rPr>
          <w:rFonts w:ascii="Arial" w:hAnsi="Arial" w:cs="Arial"/>
          <w:b/>
        </w:rPr>
      </w:pPr>
      <w:r>
        <w:rPr>
          <w:rFonts w:ascii="Arial" w:hAnsi="Arial" w:cs="Arial"/>
          <w:b/>
        </w:rPr>
        <w:t xml:space="preserve">Abstract: </w:t>
      </w:r>
    </w:p>
    <w:p w14:paraId="5BBD8D62" w14:textId="77777777" w:rsidR="00BC378C" w:rsidRDefault="00BC378C" w:rsidP="00BC378C">
      <w:r>
        <w:t>This contribution provides MPR simulation results for FR2-1 UL 256QAM according to the agreed simulation assumptions.</w:t>
      </w:r>
    </w:p>
    <w:p w14:paraId="11E5C2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DA56" w14:textId="77777777" w:rsidR="00BC378C" w:rsidRDefault="00BC378C" w:rsidP="00BC378C">
      <w:pPr>
        <w:rPr>
          <w:rFonts w:ascii="Arial" w:hAnsi="Arial" w:cs="Arial"/>
          <w:b/>
          <w:sz w:val="24"/>
        </w:rPr>
      </w:pPr>
      <w:r>
        <w:rPr>
          <w:rFonts w:ascii="Arial" w:hAnsi="Arial" w:cs="Arial"/>
          <w:b/>
          <w:color w:val="0000FF"/>
          <w:sz w:val="24"/>
        </w:rPr>
        <w:t>R4-2311666</w:t>
      </w:r>
      <w:r>
        <w:rPr>
          <w:rFonts w:ascii="Arial" w:hAnsi="Arial" w:cs="Arial"/>
          <w:b/>
          <w:color w:val="0000FF"/>
          <w:sz w:val="24"/>
        </w:rPr>
        <w:tab/>
      </w:r>
      <w:r>
        <w:rPr>
          <w:rFonts w:ascii="Arial" w:hAnsi="Arial" w:cs="Arial"/>
          <w:b/>
          <w:sz w:val="24"/>
        </w:rPr>
        <w:t>Proposals on UE RF requirements for FR2-1 UL 256QAM</w:t>
      </w:r>
    </w:p>
    <w:p w14:paraId="15E9E24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9A406A" w14:textId="77777777" w:rsidR="00BC378C" w:rsidRDefault="00BC378C" w:rsidP="00BC378C">
      <w:pPr>
        <w:rPr>
          <w:rFonts w:ascii="Arial" w:hAnsi="Arial" w:cs="Arial"/>
          <w:b/>
        </w:rPr>
      </w:pPr>
      <w:r>
        <w:rPr>
          <w:rFonts w:ascii="Arial" w:hAnsi="Arial" w:cs="Arial"/>
          <w:b/>
        </w:rPr>
        <w:t xml:space="preserve">Abstract: </w:t>
      </w:r>
    </w:p>
    <w:p w14:paraId="60A60A0F" w14:textId="77777777" w:rsidR="00BC378C" w:rsidRDefault="00BC378C" w:rsidP="00BC378C">
      <w:r>
        <w:t>This contribution provides proposals on UE RF requirements for FR2-1 UL 256QAM according to the agreed WF and the related discussion.</w:t>
      </w:r>
    </w:p>
    <w:p w14:paraId="5CDCBC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215BF" w14:textId="77777777" w:rsidR="00BC378C" w:rsidRDefault="00BC378C" w:rsidP="00BC378C">
      <w:pPr>
        <w:rPr>
          <w:rFonts w:ascii="Arial" w:hAnsi="Arial" w:cs="Arial"/>
          <w:b/>
          <w:sz w:val="24"/>
        </w:rPr>
      </w:pPr>
      <w:r>
        <w:rPr>
          <w:rFonts w:ascii="Arial" w:hAnsi="Arial" w:cs="Arial"/>
          <w:b/>
          <w:color w:val="0000FF"/>
          <w:sz w:val="24"/>
        </w:rPr>
        <w:t>R4-2311830</w:t>
      </w:r>
      <w:r>
        <w:rPr>
          <w:rFonts w:ascii="Arial" w:hAnsi="Arial" w:cs="Arial"/>
          <w:b/>
          <w:color w:val="0000FF"/>
          <w:sz w:val="24"/>
        </w:rPr>
        <w:tab/>
      </w:r>
      <w:r>
        <w:rPr>
          <w:rFonts w:ascii="Arial" w:hAnsi="Arial" w:cs="Arial"/>
          <w:b/>
          <w:sz w:val="24"/>
        </w:rPr>
        <w:t>Discussion on FR2-1 UL 256QAM</w:t>
      </w:r>
    </w:p>
    <w:p w14:paraId="6B7906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F91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FC36E" w14:textId="77777777" w:rsidR="00BC378C" w:rsidRDefault="00BC378C" w:rsidP="00BC378C">
      <w:pPr>
        <w:rPr>
          <w:rFonts w:ascii="Arial" w:hAnsi="Arial" w:cs="Arial"/>
          <w:b/>
          <w:sz w:val="24"/>
        </w:rPr>
      </w:pPr>
      <w:r>
        <w:rPr>
          <w:rFonts w:ascii="Arial" w:hAnsi="Arial" w:cs="Arial"/>
          <w:b/>
          <w:color w:val="0000FF"/>
          <w:sz w:val="24"/>
        </w:rPr>
        <w:t>R4-2312237</w:t>
      </w:r>
      <w:r>
        <w:rPr>
          <w:rFonts w:ascii="Arial" w:hAnsi="Arial" w:cs="Arial"/>
          <w:b/>
          <w:color w:val="0000FF"/>
          <w:sz w:val="24"/>
        </w:rPr>
        <w:tab/>
      </w:r>
      <w:r>
        <w:rPr>
          <w:rFonts w:ascii="Arial" w:hAnsi="Arial" w:cs="Arial"/>
          <w:b/>
          <w:sz w:val="24"/>
        </w:rPr>
        <w:t>Discussion for FR2-1 UL256QAM MPR</w:t>
      </w:r>
    </w:p>
    <w:p w14:paraId="7B2918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2AEC8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75E2" w14:textId="77777777" w:rsidR="00BC378C" w:rsidRDefault="00BC378C" w:rsidP="00BC378C">
      <w:pPr>
        <w:rPr>
          <w:rFonts w:ascii="Arial" w:hAnsi="Arial" w:cs="Arial"/>
          <w:b/>
          <w:sz w:val="24"/>
        </w:rPr>
      </w:pPr>
      <w:r>
        <w:rPr>
          <w:rFonts w:ascii="Arial" w:hAnsi="Arial" w:cs="Arial"/>
          <w:b/>
          <w:color w:val="0000FF"/>
          <w:sz w:val="24"/>
        </w:rPr>
        <w:t>R4-2312317</w:t>
      </w:r>
      <w:r>
        <w:rPr>
          <w:rFonts w:ascii="Arial" w:hAnsi="Arial" w:cs="Arial"/>
          <w:b/>
          <w:color w:val="0000FF"/>
          <w:sz w:val="24"/>
        </w:rPr>
        <w:tab/>
      </w:r>
      <w:r>
        <w:rPr>
          <w:rFonts w:ascii="Arial" w:hAnsi="Arial" w:cs="Arial"/>
          <w:b/>
          <w:sz w:val="24"/>
        </w:rPr>
        <w:t>Discussion on UE UL 256QAM</w:t>
      </w:r>
    </w:p>
    <w:p w14:paraId="07F61D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E2B6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72AE" w14:textId="77777777" w:rsidR="00BC378C" w:rsidRDefault="00BC378C" w:rsidP="00BC378C">
      <w:pPr>
        <w:rPr>
          <w:rFonts w:ascii="Arial" w:hAnsi="Arial" w:cs="Arial"/>
          <w:b/>
          <w:sz w:val="24"/>
        </w:rPr>
      </w:pPr>
      <w:r>
        <w:rPr>
          <w:rFonts w:ascii="Arial" w:hAnsi="Arial" w:cs="Arial"/>
          <w:b/>
          <w:color w:val="0000FF"/>
          <w:sz w:val="24"/>
        </w:rPr>
        <w:t>R4-2312574</w:t>
      </w:r>
      <w:r>
        <w:rPr>
          <w:rFonts w:ascii="Arial" w:hAnsi="Arial" w:cs="Arial"/>
          <w:b/>
          <w:color w:val="0000FF"/>
          <w:sz w:val="24"/>
        </w:rPr>
        <w:tab/>
      </w:r>
      <w:r>
        <w:rPr>
          <w:rFonts w:ascii="Arial" w:hAnsi="Arial" w:cs="Arial"/>
          <w:b/>
          <w:sz w:val="24"/>
        </w:rPr>
        <w:t>Discussion on FR2 UL 256QAM</w:t>
      </w:r>
    </w:p>
    <w:p w14:paraId="6B3236E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7136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0C10" w14:textId="77777777" w:rsidR="00BC378C" w:rsidRDefault="00BC378C" w:rsidP="00BC378C">
      <w:pPr>
        <w:rPr>
          <w:rFonts w:ascii="Arial" w:hAnsi="Arial" w:cs="Arial"/>
          <w:b/>
          <w:sz w:val="24"/>
        </w:rPr>
      </w:pPr>
      <w:r>
        <w:rPr>
          <w:rFonts w:ascii="Arial" w:hAnsi="Arial" w:cs="Arial"/>
          <w:b/>
          <w:color w:val="0000FF"/>
          <w:sz w:val="24"/>
        </w:rPr>
        <w:t>R4-2312684</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17028FB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w:t>
      </w:r>
    </w:p>
    <w:p w14:paraId="585127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18587" w14:textId="77777777" w:rsidR="00BC378C" w:rsidRDefault="00BC378C" w:rsidP="00BC378C">
      <w:pPr>
        <w:rPr>
          <w:rFonts w:ascii="Arial" w:hAnsi="Arial" w:cs="Arial"/>
          <w:b/>
          <w:sz w:val="24"/>
        </w:rPr>
      </w:pPr>
      <w:r>
        <w:rPr>
          <w:rFonts w:ascii="Arial" w:hAnsi="Arial" w:cs="Arial"/>
          <w:b/>
          <w:color w:val="0000FF"/>
          <w:sz w:val="24"/>
        </w:rPr>
        <w:t>R4-2312685</w:t>
      </w:r>
      <w:r>
        <w:rPr>
          <w:rFonts w:ascii="Arial" w:hAnsi="Arial" w:cs="Arial"/>
          <w:b/>
          <w:color w:val="0000FF"/>
          <w:sz w:val="24"/>
        </w:rPr>
        <w:tab/>
      </w:r>
      <w:r>
        <w:rPr>
          <w:rFonts w:ascii="Arial" w:hAnsi="Arial" w:cs="Arial"/>
          <w:b/>
          <w:sz w:val="24"/>
        </w:rPr>
        <w:t>Draft CR for Rel-18 38.101-2 to introduce FR2-1 UL 256QAM RF requirements</w:t>
      </w:r>
    </w:p>
    <w:p w14:paraId="044C6BC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Xiaomi</w:t>
      </w:r>
    </w:p>
    <w:p w14:paraId="02D076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12AF" w14:textId="77777777" w:rsidR="00BC378C" w:rsidRDefault="00BC378C" w:rsidP="00BC378C">
      <w:pPr>
        <w:rPr>
          <w:rFonts w:ascii="Arial" w:hAnsi="Arial" w:cs="Arial"/>
          <w:b/>
          <w:sz w:val="24"/>
        </w:rPr>
      </w:pPr>
      <w:r>
        <w:rPr>
          <w:rFonts w:ascii="Arial" w:hAnsi="Arial" w:cs="Arial"/>
          <w:b/>
          <w:color w:val="0000FF"/>
          <w:sz w:val="24"/>
        </w:rPr>
        <w:t>R4-2312686</w:t>
      </w:r>
      <w:r>
        <w:rPr>
          <w:rFonts w:ascii="Arial" w:hAnsi="Arial" w:cs="Arial"/>
          <w:b/>
          <w:color w:val="0000FF"/>
          <w:sz w:val="24"/>
        </w:rPr>
        <w:tab/>
      </w:r>
      <w:r>
        <w:rPr>
          <w:rFonts w:ascii="Arial" w:hAnsi="Arial" w:cs="Arial"/>
          <w:b/>
          <w:sz w:val="24"/>
        </w:rPr>
        <w:t>Discussion on UL 256QAM</w:t>
      </w:r>
    </w:p>
    <w:p w14:paraId="311689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93F7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5D22" w14:textId="77777777" w:rsidR="00BC378C" w:rsidRDefault="00BC378C" w:rsidP="00BC378C">
      <w:pPr>
        <w:rPr>
          <w:rFonts w:ascii="Arial" w:hAnsi="Arial" w:cs="Arial"/>
          <w:b/>
          <w:sz w:val="24"/>
        </w:rPr>
      </w:pPr>
      <w:r>
        <w:rPr>
          <w:rFonts w:ascii="Arial" w:hAnsi="Arial" w:cs="Arial"/>
          <w:b/>
          <w:color w:val="0000FF"/>
          <w:sz w:val="24"/>
        </w:rPr>
        <w:t>R4-2313190</w:t>
      </w:r>
      <w:r>
        <w:rPr>
          <w:rFonts w:ascii="Arial" w:hAnsi="Arial" w:cs="Arial"/>
          <w:b/>
          <w:color w:val="0000FF"/>
          <w:sz w:val="24"/>
        </w:rPr>
        <w:tab/>
      </w:r>
      <w:r>
        <w:rPr>
          <w:rFonts w:ascii="Arial" w:hAnsi="Arial" w:cs="Arial"/>
          <w:b/>
          <w:sz w:val="24"/>
        </w:rPr>
        <w:t>Views on UL 256-QAM for FR2-1</w:t>
      </w:r>
    </w:p>
    <w:p w14:paraId="6A52E3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8FFD2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F97BD" w14:textId="77777777" w:rsidR="00BC378C" w:rsidRDefault="00BC378C" w:rsidP="00BC378C">
      <w:pPr>
        <w:rPr>
          <w:rFonts w:ascii="Arial" w:hAnsi="Arial" w:cs="Arial"/>
          <w:b/>
          <w:sz w:val="24"/>
        </w:rPr>
      </w:pPr>
      <w:r>
        <w:rPr>
          <w:rFonts w:ascii="Arial" w:hAnsi="Arial" w:cs="Arial"/>
          <w:b/>
          <w:color w:val="0000FF"/>
          <w:sz w:val="24"/>
        </w:rPr>
        <w:t>R4-2313417</w:t>
      </w:r>
      <w:r>
        <w:rPr>
          <w:rFonts w:ascii="Arial" w:hAnsi="Arial" w:cs="Arial"/>
          <w:b/>
          <w:color w:val="0000FF"/>
          <w:sz w:val="24"/>
        </w:rPr>
        <w:tab/>
      </w:r>
      <w:r>
        <w:rPr>
          <w:rFonts w:ascii="Arial" w:hAnsi="Arial" w:cs="Arial"/>
          <w:b/>
          <w:sz w:val="24"/>
        </w:rPr>
        <w:t>Discussion on FR2-1 UL 256QAM</w:t>
      </w:r>
    </w:p>
    <w:p w14:paraId="11DD03C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6E5D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41D8" w14:textId="77777777" w:rsidR="00BC378C" w:rsidRDefault="00BC378C" w:rsidP="00BC378C">
      <w:pPr>
        <w:rPr>
          <w:rFonts w:ascii="Arial" w:hAnsi="Arial" w:cs="Arial"/>
          <w:b/>
          <w:sz w:val="24"/>
        </w:rPr>
      </w:pPr>
      <w:r>
        <w:rPr>
          <w:rFonts w:ascii="Arial" w:hAnsi="Arial" w:cs="Arial"/>
          <w:b/>
          <w:color w:val="0000FF"/>
          <w:sz w:val="24"/>
        </w:rPr>
        <w:t>R4-2313826</w:t>
      </w:r>
      <w:r>
        <w:rPr>
          <w:rFonts w:ascii="Arial" w:hAnsi="Arial" w:cs="Arial"/>
          <w:b/>
          <w:color w:val="0000FF"/>
          <w:sz w:val="24"/>
        </w:rPr>
        <w:tab/>
      </w:r>
      <w:r>
        <w:rPr>
          <w:rFonts w:ascii="Arial" w:hAnsi="Arial" w:cs="Arial"/>
          <w:b/>
          <w:sz w:val="24"/>
        </w:rPr>
        <w:t>On FR2-1 UL 256QAM UE RF requirements</w:t>
      </w:r>
    </w:p>
    <w:p w14:paraId="66F2B6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861DD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D52F" w14:textId="77777777" w:rsidR="00BC378C" w:rsidRDefault="00BC378C" w:rsidP="00BC378C">
      <w:pPr>
        <w:pStyle w:val="Heading4"/>
      </w:pPr>
      <w:bookmarkStart w:id="248" w:name="_Toc142747715"/>
      <w:r>
        <w:t>8.6.3</w:t>
      </w:r>
      <w:r>
        <w:tab/>
        <w:t>Beam correspondence requirements for RRC_INACTIVE and initial access</w:t>
      </w:r>
      <w:bookmarkEnd w:id="248"/>
    </w:p>
    <w:p w14:paraId="5BF33C05" w14:textId="77777777" w:rsidR="00BC378C" w:rsidRDefault="00BC378C" w:rsidP="00BC378C">
      <w:pPr>
        <w:rPr>
          <w:rFonts w:ascii="Arial" w:hAnsi="Arial" w:cs="Arial"/>
          <w:b/>
          <w:sz w:val="24"/>
        </w:rPr>
      </w:pPr>
      <w:r>
        <w:rPr>
          <w:rFonts w:ascii="Arial" w:hAnsi="Arial" w:cs="Arial"/>
          <w:b/>
          <w:color w:val="0000FF"/>
          <w:sz w:val="24"/>
        </w:rPr>
        <w:t>R4-2313194</w:t>
      </w:r>
      <w:r>
        <w:rPr>
          <w:rFonts w:ascii="Arial" w:hAnsi="Arial" w:cs="Arial"/>
          <w:b/>
          <w:color w:val="0000FF"/>
          <w:sz w:val="24"/>
        </w:rPr>
        <w:tab/>
      </w:r>
      <w:r>
        <w:rPr>
          <w:rFonts w:ascii="Arial" w:hAnsi="Arial" w:cs="Arial"/>
          <w:b/>
          <w:sz w:val="24"/>
        </w:rPr>
        <w:t>Views on Beam correspondence for initial access</w:t>
      </w:r>
    </w:p>
    <w:p w14:paraId="1D5284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1BB9A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0E69" w14:textId="77777777" w:rsidR="00BC378C" w:rsidRDefault="00BC378C" w:rsidP="00BC378C">
      <w:pPr>
        <w:pStyle w:val="Heading5"/>
      </w:pPr>
      <w:bookmarkStart w:id="249" w:name="_Toc142747716"/>
      <w:r>
        <w:lastRenderedPageBreak/>
        <w:t>8.6.3.1</w:t>
      </w:r>
      <w:r>
        <w:tab/>
        <w:t>Beam correspondence requirement applicability</w:t>
      </w:r>
      <w:bookmarkEnd w:id="249"/>
    </w:p>
    <w:p w14:paraId="4A627C08" w14:textId="77777777" w:rsidR="00BC378C" w:rsidRDefault="00BC378C" w:rsidP="00BC378C">
      <w:pPr>
        <w:rPr>
          <w:rFonts w:ascii="Arial" w:hAnsi="Arial" w:cs="Arial"/>
          <w:b/>
          <w:sz w:val="24"/>
        </w:rPr>
      </w:pPr>
      <w:r>
        <w:rPr>
          <w:rFonts w:ascii="Arial" w:hAnsi="Arial" w:cs="Arial"/>
          <w:b/>
          <w:color w:val="0000FF"/>
          <w:sz w:val="24"/>
        </w:rPr>
        <w:t>R4-2311283</w:t>
      </w:r>
      <w:r>
        <w:rPr>
          <w:rFonts w:ascii="Arial" w:hAnsi="Arial" w:cs="Arial"/>
          <w:b/>
          <w:color w:val="0000FF"/>
          <w:sz w:val="24"/>
        </w:rPr>
        <w:tab/>
      </w:r>
      <w:r>
        <w:rPr>
          <w:rFonts w:ascii="Arial" w:hAnsi="Arial" w:cs="Arial"/>
          <w:b/>
          <w:sz w:val="24"/>
        </w:rPr>
        <w:t>On initial access beam correspondence</w:t>
      </w:r>
    </w:p>
    <w:p w14:paraId="3F3D1D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B460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F22F" w14:textId="77777777" w:rsidR="00BC378C" w:rsidRDefault="00BC378C" w:rsidP="00BC378C">
      <w:pPr>
        <w:rPr>
          <w:rFonts w:ascii="Arial" w:hAnsi="Arial" w:cs="Arial"/>
          <w:b/>
          <w:sz w:val="24"/>
        </w:rPr>
      </w:pPr>
      <w:r>
        <w:rPr>
          <w:rFonts w:ascii="Arial" w:hAnsi="Arial" w:cs="Arial"/>
          <w:b/>
          <w:color w:val="0000FF"/>
          <w:sz w:val="24"/>
        </w:rPr>
        <w:t>R4-2311309</w:t>
      </w:r>
      <w:r>
        <w:rPr>
          <w:rFonts w:ascii="Arial" w:hAnsi="Arial" w:cs="Arial"/>
          <w:b/>
          <w:color w:val="0000FF"/>
          <w:sz w:val="24"/>
        </w:rPr>
        <w:tab/>
      </w:r>
      <w:r>
        <w:rPr>
          <w:rFonts w:ascii="Arial" w:hAnsi="Arial" w:cs="Arial"/>
          <w:b/>
          <w:sz w:val="24"/>
        </w:rPr>
        <w:t>On open issue for beam correspondence</w:t>
      </w:r>
    </w:p>
    <w:p w14:paraId="0DFEDD8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853F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62D05" w14:textId="77777777" w:rsidR="00BC378C" w:rsidRDefault="00BC378C" w:rsidP="00BC378C">
      <w:pPr>
        <w:rPr>
          <w:rFonts w:ascii="Arial" w:hAnsi="Arial" w:cs="Arial"/>
          <w:b/>
          <w:sz w:val="24"/>
        </w:rPr>
      </w:pPr>
      <w:r>
        <w:rPr>
          <w:rFonts w:ascii="Arial" w:hAnsi="Arial" w:cs="Arial"/>
          <w:b/>
          <w:color w:val="0000FF"/>
          <w:sz w:val="24"/>
        </w:rPr>
        <w:t>R4-2311311</w:t>
      </w:r>
      <w:r>
        <w:rPr>
          <w:rFonts w:ascii="Arial" w:hAnsi="Arial" w:cs="Arial"/>
          <w:b/>
          <w:color w:val="0000FF"/>
          <w:sz w:val="24"/>
        </w:rPr>
        <w:tab/>
      </w:r>
      <w:r>
        <w:rPr>
          <w:rFonts w:ascii="Arial" w:hAnsi="Arial" w:cs="Arial"/>
          <w:b/>
          <w:sz w:val="24"/>
        </w:rPr>
        <w:t>On beam correspondence requriement</w:t>
      </w:r>
    </w:p>
    <w:p w14:paraId="105A017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CR-0986  rev  Cat: B (Rel-18)</w:t>
      </w:r>
      <w:r>
        <w:rPr>
          <w:i/>
        </w:rPr>
        <w:br/>
      </w:r>
      <w:r>
        <w:rPr>
          <w:i/>
        </w:rPr>
        <w:br/>
      </w:r>
      <w:r>
        <w:rPr>
          <w:i/>
        </w:rPr>
        <w:tab/>
      </w:r>
      <w:r>
        <w:rPr>
          <w:i/>
        </w:rPr>
        <w:tab/>
      </w:r>
      <w:r>
        <w:rPr>
          <w:i/>
        </w:rPr>
        <w:tab/>
      </w:r>
      <w:r>
        <w:rPr>
          <w:i/>
        </w:rPr>
        <w:tab/>
      </w:r>
      <w:r>
        <w:rPr>
          <w:i/>
        </w:rPr>
        <w:tab/>
        <w:t>Source: Apple</w:t>
      </w:r>
    </w:p>
    <w:p w14:paraId="67F80F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80122" w14:textId="77777777" w:rsidR="00BC378C" w:rsidRDefault="00BC378C" w:rsidP="00BC378C">
      <w:pPr>
        <w:rPr>
          <w:rFonts w:ascii="Arial" w:hAnsi="Arial" w:cs="Arial"/>
          <w:b/>
          <w:sz w:val="24"/>
        </w:rPr>
      </w:pPr>
      <w:r>
        <w:rPr>
          <w:rFonts w:ascii="Arial" w:hAnsi="Arial" w:cs="Arial"/>
          <w:b/>
          <w:color w:val="0000FF"/>
          <w:sz w:val="24"/>
        </w:rPr>
        <w:t>R4-2311312</w:t>
      </w:r>
      <w:r>
        <w:rPr>
          <w:rFonts w:ascii="Arial" w:hAnsi="Arial" w:cs="Arial"/>
          <w:b/>
          <w:color w:val="0000FF"/>
          <w:sz w:val="24"/>
        </w:rPr>
        <w:tab/>
      </w:r>
      <w:r>
        <w:rPr>
          <w:rFonts w:ascii="Arial" w:hAnsi="Arial" w:cs="Arial"/>
          <w:b/>
          <w:sz w:val="24"/>
        </w:rPr>
        <w:t>TP for TR 38.891: Specification impact</w:t>
      </w:r>
    </w:p>
    <w:p w14:paraId="5B00410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33CB94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BA03" w14:textId="77777777" w:rsidR="00BC378C" w:rsidRDefault="00BC378C" w:rsidP="00BC378C">
      <w:pPr>
        <w:rPr>
          <w:rFonts w:ascii="Arial" w:hAnsi="Arial" w:cs="Arial"/>
          <w:b/>
          <w:sz w:val="24"/>
        </w:rPr>
      </w:pPr>
      <w:r>
        <w:rPr>
          <w:rFonts w:ascii="Arial" w:hAnsi="Arial" w:cs="Arial"/>
          <w:b/>
          <w:color w:val="0000FF"/>
          <w:sz w:val="24"/>
        </w:rPr>
        <w:t>R4-2311533</w:t>
      </w:r>
      <w:r>
        <w:rPr>
          <w:rFonts w:ascii="Arial" w:hAnsi="Arial" w:cs="Arial"/>
          <w:b/>
          <w:color w:val="0000FF"/>
          <w:sz w:val="24"/>
        </w:rPr>
        <w:tab/>
      </w:r>
      <w:r>
        <w:rPr>
          <w:rFonts w:ascii="Arial" w:hAnsi="Arial" w:cs="Arial"/>
          <w:b/>
          <w:sz w:val="24"/>
        </w:rPr>
        <w:t>Beam correspondence requirement applicability</w:t>
      </w:r>
    </w:p>
    <w:p w14:paraId="7D18D93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52AB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DC34" w14:textId="77777777" w:rsidR="00BC378C" w:rsidRDefault="00BC378C" w:rsidP="00BC378C">
      <w:pPr>
        <w:rPr>
          <w:rFonts w:ascii="Arial" w:hAnsi="Arial" w:cs="Arial"/>
          <w:b/>
          <w:sz w:val="24"/>
        </w:rPr>
      </w:pPr>
      <w:r>
        <w:rPr>
          <w:rFonts w:ascii="Arial" w:hAnsi="Arial" w:cs="Arial"/>
          <w:b/>
          <w:color w:val="0000FF"/>
          <w:sz w:val="24"/>
        </w:rPr>
        <w:t>R4-2311534</w:t>
      </w:r>
      <w:r>
        <w:rPr>
          <w:rFonts w:ascii="Arial" w:hAnsi="Arial" w:cs="Arial"/>
          <w:b/>
          <w:color w:val="0000FF"/>
          <w:sz w:val="24"/>
        </w:rPr>
        <w:tab/>
      </w:r>
      <w:r>
        <w:rPr>
          <w:rFonts w:ascii="Arial" w:hAnsi="Arial" w:cs="Arial"/>
          <w:b/>
          <w:sz w:val="24"/>
        </w:rPr>
        <w:t>Text Proposal for TR 38.891 on Spherical coverage requirement</w:t>
      </w:r>
    </w:p>
    <w:p w14:paraId="215B769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E0F4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9E2DB" w14:textId="77777777" w:rsidR="00BC378C" w:rsidRDefault="00BC378C" w:rsidP="00BC378C">
      <w:pPr>
        <w:rPr>
          <w:rFonts w:ascii="Arial" w:hAnsi="Arial" w:cs="Arial"/>
          <w:b/>
          <w:sz w:val="24"/>
        </w:rPr>
      </w:pPr>
      <w:r>
        <w:rPr>
          <w:rFonts w:ascii="Arial" w:hAnsi="Arial" w:cs="Arial"/>
          <w:b/>
          <w:color w:val="0000FF"/>
          <w:sz w:val="24"/>
        </w:rPr>
        <w:t>R4-2311536</w:t>
      </w:r>
      <w:r>
        <w:rPr>
          <w:rFonts w:ascii="Arial" w:hAnsi="Arial" w:cs="Arial"/>
          <w:b/>
          <w:color w:val="0000FF"/>
          <w:sz w:val="24"/>
        </w:rPr>
        <w:tab/>
      </w:r>
      <w:r>
        <w:rPr>
          <w:rFonts w:ascii="Arial" w:hAnsi="Arial" w:cs="Arial"/>
          <w:b/>
          <w:sz w:val="24"/>
        </w:rPr>
        <w:t>Introducing beam correspondence requirement for initial access and RRC_INACTIVE</w:t>
      </w:r>
    </w:p>
    <w:p w14:paraId="1520D07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CR-0627  rev  Cat: B (Rel-18)</w:t>
      </w:r>
      <w:r>
        <w:rPr>
          <w:i/>
        </w:rPr>
        <w:br/>
      </w:r>
      <w:r>
        <w:rPr>
          <w:i/>
        </w:rPr>
        <w:br/>
      </w:r>
      <w:r>
        <w:rPr>
          <w:i/>
        </w:rPr>
        <w:tab/>
      </w:r>
      <w:r>
        <w:rPr>
          <w:i/>
        </w:rPr>
        <w:tab/>
      </w:r>
      <w:r>
        <w:rPr>
          <w:i/>
        </w:rPr>
        <w:tab/>
      </w:r>
      <w:r>
        <w:rPr>
          <w:i/>
        </w:rPr>
        <w:tab/>
      </w:r>
      <w:r>
        <w:rPr>
          <w:i/>
        </w:rPr>
        <w:tab/>
        <w:t>Source: Nokia, Nokia Shanghai Bell</w:t>
      </w:r>
    </w:p>
    <w:p w14:paraId="26EB18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DEFA7" w14:textId="77777777" w:rsidR="00BC378C" w:rsidRDefault="00BC378C" w:rsidP="00BC378C">
      <w:pPr>
        <w:rPr>
          <w:rFonts w:ascii="Arial" w:hAnsi="Arial" w:cs="Arial"/>
          <w:b/>
          <w:sz w:val="24"/>
        </w:rPr>
      </w:pPr>
      <w:r>
        <w:rPr>
          <w:rFonts w:ascii="Arial" w:hAnsi="Arial" w:cs="Arial"/>
          <w:b/>
          <w:color w:val="0000FF"/>
          <w:sz w:val="24"/>
        </w:rPr>
        <w:t>R4-2311813</w:t>
      </w:r>
      <w:r>
        <w:rPr>
          <w:rFonts w:ascii="Arial" w:hAnsi="Arial" w:cs="Arial"/>
          <w:b/>
          <w:color w:val="0000FF"/>
          <w:sz w:val="24"/>
        </w:rPr>
        <w:tab/>
      </w:r>
      <w:r>
        <w:rPr>
          <w:rFonts w:ascii="Arial" w:hAnsi="Arial" w:cs="Arial"/>
          <w:b/>
          <w:sz w:val="24"/>
        </w:rPr>
        <w:t>Discussion on Beam correspondence requirements</w:t>
      </w:r>
    </w:p>
    <w:p w14:paraId="2B7F8E7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78A53C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D21F4" w14:textId="77777777" w:rsidR="00BC378C" w:rsidRDefault="00BC378C" w:rsidP="00BC378C">
      <w:pPr>
        <w:rPr>
          <w:rFonts w:ascii="Arial" w:hAnsi="Arial" w:cs="Arial"/>
          <w:b/>
          <w:sz w:val="24"/>
        </w:rPr>
      </w:pPr>
      <w:r>
        <w:rPr>
          <w:rFonts w:ascii="Arial" w:hAnsi="Arial" w:cs="Arial"/>
          <w:b/>
          <w:color w:val="0000FF"/>
          <w:sz w:val="24"/>
        </w:rPr>
        <w:t>R4-2312022</w:t>
      </w:r>
      <w:r>
        <w:rPr>
          <w:rFonts w:ascii="Arial" w:hAnsi="Arial" w:cs="Arial"/>
          <w:b/>
          <w:color w:val="0000FF"/>
          <w:sz w:val="24"/>
        </w:rPr>
        <w:tab/>
      </w:r>
      <w:r>
        <w:rPr>
          <w:rFonts w:ascii="Arial" w:hAnsi="Arial" w:cs="Arial"/>
          <w:b/>
          <w:sz w:val="24"/>
        </w:rPr>
        <w:t>Discussion on beam correspondence requirement applicability</w:t>
      </w:r>
    </w:p>
    <w:p w14:paraId="22CC88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AF9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54051" w14:textId="77777777" w:rsidR="00BC378C" w:rsidRDefault="00BC378C" w:rsidP="00BC378C">
      <w:pPr>
        <w:rPr>
          <w:rFonts w:ascii="Arial" w:hAnsi="Arial" w:cs="Arial"/>
          <w:b/>
          <w:sz w:val="24"/>
        </w:rPr>
      </w:pPr>
      <w:r>
        <w:rPr>
          <w:rFonts w:ascii="Arial" w:hAnsi="Arial" w:cs="Arial"/>
          <w:b/>
          <w:color w:val="0000FF"/>
          <w:sz w:val="24"/>
        </w:rPr>
        <w:t>R4-2312508</w:t>
      </w:r>
      <w:r>
        <w:rPr>
          <w:rFonts w:ascii="Arial" w:hAnsi="Arial" w:cs="Arial"/>
          <w:b/>
          <w:color w:val="0000FF"/>
          <w:sz w:val="24"/>
        </w:rPr>
        <w:tab/>
      </w:r>
      <w:r>
        <w:rPr>
          <w:rFonts w:ascii="Arial" w:hAnsi="Arial" w:cs="Arial"/>
          <w:b/>
          <w:sz w:val="24"/>
        </w:rPr>
        <w:t>Discussion on requirements of initial access beam correspondence</w:t>
      </w:r>
    </w:p>
    <w:p w14:paraId="623137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27F5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097CB" w14:textId="77777777" w:rsidR="00BC378C" w:rsidRDefault="00BC378C" w:rsidP="00BC378C">
      <w:pPr>
        <w:rPr>
          <w:rFonts w:ascii="Arial" w:hAnsi="Arial" w:cs="Arial"/>
          <w:b/>
          <w:sz w:val="24"/>
        </w:rPr>
      </w:pPr>
      <w:r>
        <w:rPr>
          <w:rFonts w:ascii="Arial" w:hAnsi="Arial" w:cs="Arial"/>
          <w:b/>
          <w:color w:val="0000FF"/>
          <w:sz w:val="24"/>
        </w:rPr>
        <w:t>R4-2312575</w:t>
      </w:r>
      <w:r>
        <w:rPr>
          <w:rFonts w:ascii="Arial" w:hAnsi="Arial" w:cs="Arial"/>
          <w:b/>
          <w:color w:val="0000FF"/>
          <w:sz w:val="24"/>
        </w:rPr>
        <w:tab/>
      </w:r>
      <w:r>
        <w:rPr>
          <w:rFonts w:ascii="Arial" w:hAnsi="Arial" w:cs="Arial"/>
          <w:b/>
          <w:sz w:val="24"/>
        </w:rPr>
        <w:t>Discussion on beam correspondence requirement for initial access</w:t>
      </w:r>
    </w:p>
    <w:p w14:paraId="66CC1E1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AC1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F3A41" w14:textId="77777777" w:rsidR="00BC378C" w:rsidRDefault="00BC378C" w:rsidP="00BC378C">
      <w:pPr>
        <w:rPr>
          <w:rFonts w:ascii="Arial" w:hAnsi="Arial" w:cs="Arial"/>
          <w:b/>
          <w:sz w:val="24"/>
        </w:rPr>
      </w:pPr>
      <w:r>
        <w:rPr>
          <w:rFonts w:ascii="Arial" w:hAnsi="Arial" w:cs="Arial"/>
          <w:b/>
          <w:color w:val="0000FF"/>
          <w:sz w:val="24"/>
        </w:rPr>
        <w:t>R4-2312688</w:t>
      </w:r>
      <w:r>
        <w:rPr>
          <w:rFonts w:ascii="Arial" w:hAnsi="Arial" w:cs="Arial"/>
          <w:b/>
          <w:color w:val="0000FF"/>
          <w:sz w:val="24"/>
        </w:rPr>
        <w:tab/>
      </w:r>
      <w:r>
        <w:rPr>
          <w:rFonts w:ascii="Arial" w:hAnsi="Arial" w:cs="Arial"/>
          <w:b/>
          <w:sz w:val="24"/>
        </w:rPr>
        <w:t>Discussion on beam correspondence requirements for RRC_INACTIVE and initial access</w:t>
      </w:r>
    </w:p>
    <w:p w14:paraId="486AB7D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1B7F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A7F5" w14:textId="77777777" w:rsidR="00BC378C" w:rsidRDefault="00BC378C" w:rsidP="00BC378C">
      <w:pPr>
        <w:rPr>
          <w:rFonts w:ascii="Arial" w:hAnsi="Arial" w:cs="Arial"/>
          <w:b/>
          <w:sz w:val="24"/>
        </w:rPr>
      </w:pPr>
      <w:r>
        <w:rPr>
          <w:rFonts w:ascii="Arial" w:hAnsi="Arial" w:cs="Arial"/>
          <w:b/>
          <w:color w:val="0000FF"/>
          <w:sz w:val="24"/>
        </w:rPr>
        <w:t>R4-2313017</w:t>
      </w:r>
      <w:r>
        <w:rPr>
          <w:rFonts w:ascii="Arial" w:hAnsi="Arial" w:cs="Arial"/>
          <w:b/>
          <w:color w:val="0000FF"/>
          <w:sz w:val="24"/>
        </w:rPr>
        <w:tab/>
      </w:r>
      <w:r>
        <w:rPr>
          <w:rFonts w:ascii="Arial" w:hAnsi="Arial" w:cs="Arial"/>
          <w:b/>
          <w:sz w:val="24"/>
        </w:rPr>
        <w:t>On beam correspondence requirements</w:t>
      </w:r>
    </w:p>
    <w:p w14:paraId="287D51C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B7D9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336F" w14:textId="77777777" w:rsidR="00BC378C" w:rsidRDefault="00BC378C" w:rsidP="00BC378C">
      <w:pPr>
        <w:rPr>
          <w:rFonts w:ascii="Arial" w:hAnsi="Arial" w:cs="Arial"/>
          <w:b/>
          <w:sz w:val="24"/>
        </w:rPr>
      </w:pPr>
      <w:r>
        <w:rPr>
          <w:rFonts w:ascii="Arial" w:hAnsi="Arial" w:cs="Arial"/>
          <w:b/>
          <w:color w:val="0000FF"/>
          <w:sz w:val="24"/>
        </w:rPr>
        <w:t>R4-2313419</w:t>
      </w:r>
      <w:r>
        <w:rPr>
          <w:rFonts w:ascii="Arial" w:hAnsi="Arial" w:cs="Arial"/>
          <w:b/>
          <w:color w:val="0000FF"/>
          <w:sz w:val="24"/>
        </w:rPr>
        <w:tab/>
      </w:r>
      <w:r>
        <w:rPr>
          <w:rFonts w:ascii="Arial" w:hAnsi="Arial" w:cs="Arial"/>
          <w:b/>
          <w:sz w:val="24"/>
        </w:rPr>
        <w:t>On beam correspondence requirement applicability for IA and RRC_INACTIVE mode</w:t>
      </w:r>
    </w:p>
    <w:p w14:paraId="30BFF2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EBC91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98F90" w14:textId="77777777" w:rsidR="00BC378C" w:rsidRDefault="00BC378C" w:rsidP="00BC378C">
      <w:pPr>
        <w:pStyle w:val="Heading5"/>
      </w:pPr>
      <w:bookmarkStart w:id="250" w:name="_Toc142747717"/>
      <w:r>
        <w:t>8.6.3.2</w:t>
      </w:r>
      <w:r>
        <w:tab/>
        <w:t>UE beam type and DRX implications</w:t>
      </w:r>
      <w:bookmarkEnd w:id="250"/>
    </w:p>
    <w:p w14:paraId="76A54D98" w14:textId="77777777" w:rsidR="00BC378C" w:rsidRDefault="00BC378C" w:rsidP="00BC378C">
      <w:pPr>
        <w:pStyle w:val="Heading5"/>
      </w:pPr>
      <w:bookmarkStart w:id="251" w:name="_Toc142747718"/>
      <w:r>
        <w:t>8.6.3.3</w:t>
      </w:r>
      <w:r>
        <w:tab/>
        <w:t>Beam correspondence test issues</w:t>
      </w:r>
      <w:bookmarkEnd w:id="251"/>
    </w:p>
    <w:p w14:paraId="3E9EA898" w14:textId="77777777" w:rsidR="00BC378C" w:rsidRDefault="00BC378C" w:rsidP="00BC378C">
      <w:pPr>
        <w:rPr>
          <w:rFonts w:ascii="Arial" w:hAnsi="Arial" w:cs="Arial"/>
          <w:b/>
          <w:sz w:val="24"/>
        </w:rPr>
      </w:pPr>
      <w:r>
        <w:rPr>
          <w:rFonts w:ascii="Arial" w:hAnsi="Arial" w:cs="Arial"/>
          <w:b/>
          <w:color w:val="0000FF"/>
          <w:sz w:val="24"/>
        </w:rPr>
        <w:t>R4-2311310</w:t>
      </w:r>
      <w:r>
        <w:rPr>
          <w:rFonts w:ascii="Arial" w:hAnsi="Arial" w:cs="Arial"/>
          <w:b/>
          <w:color w:val="0000FF"/>
          <w:sz w:val="24"/>
        </w:rPr>
        <w:tab/>
      </w:r>
      <w:r>
        <w:rPr>
          <w:rFonts w:ascii="Arial" w:hAnsi="Arial" w:cs="Arial"/>
          <w:b/>
          <w:sz w:val="24"/>
        </w:rPr>
        <w:t>LS on beam correspondence testing</w:t>
      </w:r>
    </w:p>
    <w:p w14:paraId="67B6AA1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w:t>
      </w:r>
      <w:r>
        <w:rPr>
          <w:i/>
        </w:rPr>
        <w:br/>
      </w:r>
      <w:r>
        <w:rPr>
          <w:i/>
        </w:rPr>
        <w:tab/>
      </w:r>
      <w:r>
        <w:rPr>
          <w:i/>
        </w:rPr>
        <w:tab/>
      </w:r>
      <w:r>
        <w:rPr>
          <w:i/>
        </w:rPr>
        <w:tab/>
      </w:r>
      <w:r>
        <w:rPr>
          <w:i/>
        </w:rPr>
        <w:tab/>
      </w:r>
      <w:r>
        <w:rPr>
          <w:i/>
        </w:rPr>
        <w:tab/>
        <w:t>Source: Apple</w:t>
      </w:r>
    </w:p>
    <w:p w14:paraId="65A8B4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A2720" w14:textId="77777777" w:rsidR="00BC378C" w:rsidRDefault="00BC378C" w:rsidP="00BC378C">
      <w:pPr>
        <w:rPr>
          <w:rFonts w:ascii="Arial" w:hAnsi="Arial" w:cs="Arial"/>
          <w:b/>
          <w:sz w:val="24"/>
        </w:rPr>
      </w:pPr>
      <w:r>
        <w:rPr>
          <w:rFonts w:ascii="Arial" w:hAnsi="Arial" w:cs="Arial"/>
          <w:b/>
          <w:color w:val="0000FF"/>
          <w:sz w:val="24"/>
        </w:rPr>
        <w:t>R4-2311535</w:t>
      </w:r>
      <w:r>
        <w:rPr>
          <w:rFonts w:ascii="Arial" w:hAnsi="Arial" w:cs="Arial"/>
          <w:b/>
          <w:color w:val="0000FF"/>
          <w:sz w:val="24"/>
        </w:rPr>
        <w:tab/>
      </w:r>
      <w:r>
        <w:rPr>
          <w:rFonts w:ascii="Arial" w:hAnsi="Arial" w:cs="Arial"/>
          <w:b/>
          <w:sz w:val="24"/>
        </w:rPr>
        <w:t>Text Proposal for TR 38.891 on Impact of power control accuracy</w:t>
      </w:r>
    </w:p>
    <w:p w14:paraId="4A5BA3B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8A5241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72495" w14:textId="77777777" w:rsidR="00BC378C" w:rsidRDefault="00BC378C" w:rsidP="00BC378C">
      <w:pPr>
        <w:rPr>
          <w:rFonts w:ascii="Arial" w:hAnsi="Arial" w:cs="Arial"/>
          <w:b/>
          <w:sz w:val="24"/>
        </w:rPr>
      </w:pPr>
      <w:r>
        <w:rPr>
          <w:rFonts w:ascii="Arial" w:hAnsi="Arial" w:cs="Arial"/>
          <w:b/>
          <w:color w:val="0000FF"/>
          <w:sz w:val="24"/>
        </w:rPr>
        <w:t>R4-2312576</w:t>
      </w:r>
      <w:r>
        <w:rPr>
          <w:rFonts w:ascii="Arial" w:hAnsi="Arial" w:cs="Arial"/>
          <w:b/>
          <w:color w:val="0000FF"/>
          <w:sz w:val="24"/>
        </w:rPr>
        <w:tab/>
      </w:r>
      <w:r>
        <w:rPr>
          <w:rFonts w:ascii="Arial" w:hAnsi="Arial" w:cs="Arial"/>
          <w:b/>
          <w:sz w:val="24"/>
        </w:rPr>
        <w:t>Discussion on test related issue for beam correspondence in initial access</w:t>
      </w:r>
    </w:p>
    <w:p w14:paraId="39F33C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7321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5007" w14:textId="77777777" w:rsidR="00BC378C" w:rsidRDefault="00BC378C" w:rsidP="00BC378C">
      <w:pPr>
        <w:rPr>
          <w:rFonts w:ascii="Arial" w:hAnsi="Arial" w:cs="Arial"/>
          <w:b/>
          <w:sz w:val="24"/>
        </w:rPr>
      </w:pPr>
      <w:r>
        <w:rPr>
          <w:rFonts w:ascii="Arial" w:hAnsi="Arial" w:cs="Arial"/>
          <w:b/>
          <w:color w:val="0000FF"/>
          <w:sz w:val="24"/>
        </w:rPr>
        <w:t>R4-2313018</w:t>
      </w:r>
      <w:r>
        <w:rPr>
          <w:rFonts w:ascii="Arial" w:hAnsi="Arial" w:cs="Arial"/>
          <w:b/>
          <w:color w:val="0000FF"/>
          <w:sz w:val="24"/>
        </w:rPr>
        <w:tab/>
      </w:r>
      <w:r>
        <w:rPr>
          <w:rFonts w:ascii="Arial" w:hAnsi="Arial" w:cs="Arial"/>
          <w:b/>
          <w:sz w:val="24"/>
        </w:rPr>
        <w:t>On beam correspondence test issues and LS to RAN5</w:t>
      </w:r>
    </w:p>
    <w:p w14:paraId="2299F7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EBD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61F6" w14:textId="77777777" w:rsidR="00BC378C" w:rsidRDefault="00BC378C" w:rsidP="00BC378C">
      <w:pPr>
        <w:rPr>
          <w:rFonts w:ascii="Arial" w:hAnsi="Arial" w:cs="Arial"/>
          <w:b/>
          <w:sz w:val="24"/>
        </w:rPr>
      </w:pPr>
      <w:r>
        <w:rPr>
          <w:rFonts w:ascii="Arial" w:hAnsi="Arial" w:cs="Arial"/>
          <w:b/>
          <w:color w:val="0000FF"/>
          <w:sz w:val="24"/>
        </w:rPr>
        <w:t>R4-2313019</w:t>
      </w:r>
      <w:r>
        <w:rPr>
          <w:rFonts w:ascii="Arial" w:hAnsi="Arial" w:cs="Arial"/>
          <w:b/>
          <w:color w:val="0000FF"/>
          <w:sz w:val="24"/>
        </w:rPr>
        <w:tab/>
      </w:r>
      <w:r>
        <w:rPr>
          <w:rFonts w:ascii="Arial" w:hAnsi="Arial" w:cs="Arial"/>
          <w:b/>
          <w:sz w:val="24"/>
        </w:rPr>
        <w:t>LS on testability issues of PRACH beam correspondence requirements</w:t>
      </w:r>
    </w:p>
    <w:p w14:paraId="2E82EEF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0162F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7725" w14:textId="77777777" w:rsidR="00BC378C" w:rsidRDefault="00BC378C" w:rsidP="00BC378C">
      <w:pPr>
        <w:rPr>
          <w:rFonts w:ascii="Arial" w:hAnsi="Arial" w:cs="Arial"/>
          <w:b/>
          <w:sz w:val="24"/>
        </w:rPr>
      </w:pPr>
      <w:r>
        <w:rPr>
          <w:rFonts w:ascii="Arial" w:hAnsi="Arial" w:cs="Arial"/>
          <w:b/>
          <w:color w:val="0000FF"/>
          <w:sz w:val="24"/>
        </w:rPr>
        <w:t>R4-2313420</w:t>
      </w:r>
      <w:r>
        <w:rPr>
          <w:rFonts w:ascii="Arial" w:hAnsi="Arial" w:cs="Arial"/>
          <w:b/>
          <w:color w:val="0000FF"/>
          <w:sz w:val="24"/>
        </w:rPr>
        <w:tab/>
      </w:r>
      <w:r>
        <w:rPr>
          <w:rFonts w:ascii="Arial" w:hAnsi="Arial" w:cs="Arial"/>
          <w:b/>
          <w:sz w:val="24"/>
        </w:rPr>
        <w:t>On beam correspondence test issues</w:t>
      </w:r>
    </w:p>
    <w:p w14:paraId="6A567A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2A6FD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51483" w14:textId="77777777" w:rsidR="00BC378C" w:rsidRDefault="00BC378C" w:rsidP="00BC378C">
      <w:pPr>
        <w:pStyle w:val="Heading4"/>
      </w:pPr>
      <w:bookmarkStart w:id="252" w:name="_Toc142747719"/>
      <w:r>
        <w:t>8.6.4</w:t>
      </w:r>
      <w:r>
        <w:tab/>
        <w:t>BS demodulation requirements</w:t>
      </w:r>
      <w:bookmarkEnd w:id="252"/>
    </w:p>
    <w:p w14:paraId="1430B6D1" w14:textId="77777777" w:rsidR="00BC378C" w:rsidRDefault="00BC378C" w:rsidP="00BC378C">
      <w:pPr>
        <w:pStyle w:val="Heading5"/>
      </w:pPr>
      <w:bookmarkStart w:id="253" w:name="_Toc142747720"/>
      <w:r>
        <w:t>8.6.4.1</w:t>
      </w:r>
      <w:r>
        <w:tab/>
        <w:t>UL 256QAM performance requirements</w:t>
      </w:r>
      <w:bookmarkEnd w:id="253"/>
    </w:p>
    <w:p w14:paraId="2BE21F82" w14:textId="77777777" w:rsidR="00BC378C" w:rsidRDefault="00BC378C" w:rsidP="00BC378C">
      <w:pPr>
        <w:rPr>
          <w:rFonts w:ascii="Arial" w:hAnsi="Arial" w:cs="Arial"/>
          <w:b/>
          <w:sz w:val="24"/>
        </w:rPr>
      </w:pPr>
      <w:r>
        <w:rPr>
          <w:rFonts w:ascii="Arial" w:hAnsi="Arial" w:cs="Arial"/>
          <w:b/>
          <w:color w:val="0000FF"/>
          <w:sz w:val="24"/>
        </w:rPr>
        <w:t>R4-2311082</w:t>
      </w:r>
      <w:r>
        <w:rPr>
          <w:rFonts w:ascii="Arial" w:hAnsi="Arial" w:cs="Arial"/>
          <w:b/>
          <w:color w:val="0000FF"/>
          <w:sz w:val="24"/>
        </w:rPr>
        <w:tab/>
      </w:r>
      <w:r>
        <w:rPr>
          <w:rFonts w:ascii="Arial" w:hAnsi="Arial" w:cs="Arial"/>
          <w:b/>
          <w:sz w:val="24"/>
        </w:rPr>
        <w:t>Discussion on UL 256 QAM BS Demodulation</w:t>
      </w:r>
    </w:p>
    <w:p w14:paraId="1CDF7E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0E16E" w14:textId="77777777" w:rsidR="00BC378C" w:rsidRDefault="00BC378C" w:rsidP="00BC378C">
      <w:pPr>
        <w:rPr>
          <w:rFonts w:ascii="Arial" w:hAnsi="Arial" w:cs="Arial"/>
          <w:b/>
        </w:rPr>
      </w:pPr>
      <w:r>
        <w:rPr>
          <w:rFonts w:ascii="Arial" w:hAnsi="Arial" w:cs="Arial"/>
          <w:b/>
        </w:rPr>
        <w:t xml:space="preserve">Abstract: </w:t>
      </w:r>
    </w:p>
    <w:p w14:paraId="33A51A12" w14:textId="77777777" w:rsidR="00BC378C" w:rsidRDefault="00BC378C" w:rsidP="00BC378C">
      <w:r>
        <w:t>Within this contribution we introduce and discuss UL 256 QAM BS Demodulation and pertinent considerations for RAN4.</w:t>
      </w:r>
    </w:p>
    <w:p w14:paraId="5FE5E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2C83A" w14:textId="77777777" w:rsidR="00BC378C" w:rsidRDefault="00BC378C" w:rsidP="00BC378C">
      <w:pPr>
        <w:rPr>
          <w:rFonts w:ascii="Arial" w:hAnsi="Arial" w:cs="Arial"/>
          <w:b/>
          <w:sz w:val="24"/>
        </w:rPr>
      </w:pPr>
      <w:r>
        <w:rPr>
          <w:rFonts w:ascii="Arial" w:hAnsi="Arial" w:cs="Arial"/>
          <w:b/>
          <w:color w:val="0000FF"/>
          <w:sz w:val="24"/>
        </w:rPr>
        <w:t>R4-2311083</w:t>
      </w:r>
      <w:r>
        <w:rPr>
          <w:rFonts w:ascii="Arial" w:hAnsi="Arial" w:cs="Arial"/>
          <w:b/>
          <w:color w:val="0000FF"/>
          <w:sz w:val="24"/>
        </w:rPr>
        <w:tab/>
      </w:r>
      <w:r>
        <w:rPr>
          <w:rFonts w:ascii="Arial" w:hAnsi="Arial" w:cs="Arial"/>
          <w:b/>
          <w:sz w:val="24"/>
        </w:rPr>
        <w:t>Supporting simulations for UL 256 QAM BS Demodulation</w:t>
      </w:r>
    </w:p>
    <w:p w14:paraId="29F825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BABDDB" w14:textId="77777777" w:rsidR="00BC378C" w:rsidRDefault="00BC378C" w:rsidP="00BC378C">
      <w:pPr>
        <w:rPr>
          <w:rFonts w:ascii="Arial" w:hAnsi="Arial" w:cs="Arial"/>
          <w:b/>
        </w:rPr>
      </w:pPr>
      <w:r>
        <w:rPr>
          <w:rFonts w:ascii="Arial" w:hAnsi="Arial" w:cs="Arial"/>
          <w:b/>
        </w:rPr>
        <w:t xml:space="preserve">Abstract: </w:t>
      </w:r>
    </w:p>
    <w:p w14:paraId="2A1242B7" w14:textId="77777777" w:rsidR="00BC378C" w:rsidRDefault="00BC378C" w:rsidP="00BC378C">
      <w:r>
        <w:t>Supporting simulations for Discussions on UL 256 QAM BS Demodulation</w:t>
      </w:r>
    </w:p>
    <w:p w14:paraId="19963D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80C4" w14:textId="77777777" w:rsidR="00BC378C" w:rsidRDefault="00BC378C" w:rsidP="00BC378C">
      <w:pPr>
        <w:rPr>
          <w:rFonts w:ascii="Arial" w:hAnsi="Arial" w:cs="Arial"/>
          <w:b/>
          <w:sz w:val="24"/>
        </w:rPr>
      </w:pPr>
      <w:r>
        <w:rPr>
          <w:rFonts w:ascii="Arial" w:hAnsi="Arial" w:cs="Arial"/>
          <w:b/>
          <w:color w:val="0000FF"/>
          <w:sz w:val="24"/>
        </w:rPr>
        <w:t>R4-2311159</w:t>
      </w:r>
      <w:r>
        <w:rPr>
          <w:rFonts w:ascii="Arial" w:hAnsi="Arial" w:cs="Arial"/>
          <w:b/>
          <w:color w:val="0000FF"/>
          <w:sz w:val="24"/>
        </w:rPr>
        <w:tab/>
      </w:r>
      <w:r>
        <w:rPr>
          <w:rFonts w:ascii="Arial" w:hAnsi="Arial" w:cs="Arial"/>
          <w:b/>
          <w:sz w:val="24"/>
        </w:rPr>
        <w:t>Discussion on PUSCH demodulation requirements for FR2 UL256QAM</w:t>
      </w:r>
    </w:p>
    <w:p w14:paraId="4830A1B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CB9B4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D5184" w14:textId="77777777" w:rsidR="00BC378C" w:rsidRDefault="00BC378C" w:rsidP="00BC378C">
      <w:pPr>
        <w:rPr>
          <w:rFonts w:ascii="Arial" w:hAnsi="Arial" w:cs="Arial"/>
          <w:b/>
          <w:sz w:val="24"/>
        </w:rPr>
      </w:pPr>
      <w:r>
        <w:rPr>
          <w:rFonts w:ascii="Arial" w:hAnsi="Arial" w:cs="Arial"/>
          <w:b/>
          <w:color w:val="0000FF"/>
          <w:sz w:val="24"/>
        </w:rPr>
        <w:lastRenderedPageBreak/>
        <w:t>R4-2311831</w:t>
      </w:r>
      <w:r>
        <w:rPr>
          <w:rFonts w:ascii="Arial" w:hAnsi="Arial" w:cs="Arial"/>
          <w:b/>
          <w:color w:val="0000FF"/>
          <w:sz w:val="24"/>
        </w:rPr>
        <w:tab/>
      </w:r>
      <w:r>
        <w:rPr>
          <w:rFonts w:ascii="Arial" w:hAnsi="Arial" w:cs="Arial"/>
          <w:b/>
          <w:sz w:val="24"/>
        </w:rPr>
        <w:t>Discussion on demodulation for FR2-1 UL 256QAM</w:t>
      </w:r>
    </w:p>
    <w:p w14:paraId="560D01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929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A104A" w14:textId="77777777" w:rsidR="00BC378C" w:rsidRDefault="00BC378C" w:rsidP="00BC378C">
      <w:pPr>
        <w:rPr>
          <w:rFonts w:ascii="Arial" w:hAnsi="Arial" w:cs="Arial"/>
          <w:b/>
          <w:sz w:val="24"/>
        </w:rPr>
      </w:pPr>
      <w:r>
        <w:rPr>
          <w:rFonts w:ascii="Arial" w:hAnsi="Arial" w:cs="Arial"/>
          <w:b/>
          <w:color w:val="0000FF"/>
          <w:sz w:val="24"/>
        </w:rPr>
        <w:t>R4-2312069</w:t>
      </w:r>
      <w:r>
        <w:rPr>
          <w:rFonts w:ascii="Arial" w:hAnsi="Arial" w:cs="Arial"/>
          <w:b/>
          <w:color w:val="0000FF"/>
          <w:sz w:val="24"/>
        </w:rPr>
        <w:tab/>
      </w:r>
      <w:r>
        <w:rPr>
          <w:rFonts w:ascii="Arial" w:hAnsi="Arial" w:cs="Arial"/>
          <w:b/>
          <w:sz w:val="24"/>
        </w:rPr>
        <w:t>Discussion on FR2 UL 256QAM demodulation requirements</w:t>
      </w:r>
    </w:p>
    <w:p w14:paraId="2F6F9A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77EAD39" w14:textId="77777777" w:rsidR="00BC378C" w:rsidRDefault="00BC378C" w:rsidP="00BC378C">
      <w:pPr>
        <w:rPr>
          <w:rFonts w:ascii="Arial" w:hAnsi="Arial" w:cs="Arial"/>
          <w:b/>
        </w:rPr>
      </w:pPr>
      <w:r>
        <w:rPr>
          <w:rFonts w:ascii="Arial" w:hAnsi="Arial" w:cs="Arial"/>
          <w:b/>
        </w:rPr>
        <w:t xml:space="preserve">Abstract: </w:t>
      </w:r>
    </w:p>
    <w:p w14:paraId="01C84139" w14:textId="77777777" w:rsidR="00BC378C" w:rsidRDefault="00BC378C" w:rsidP="00BC378C">
      <w:r>
        <w:t>General view on FR2 PUSCH 256QAM demodulation requirements</w:t>
      </w:r>
    </w:p>
    <w:p w14:paraId="7A7ACF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8071" w14:textId="77777777" w:rsidR="00BC378C" w:rsidRDefault="00BC378C" w:rsidP="00BC378C">
      <w:pPr>
        <w:rPr>
          <w:rFonts w:ascii="Arial" w:hAnsi="Arial" w:cs="Arial"/>
          <w:b/>
          <w:sz w:val="24"/>
        </w:rPr>
      </w:pPr>
      <w:r>
        <w:rPr>
          <w:rFonts w:ascii="Arial" w:hAnsi="Arial" w:cs="Arial"/>
          <w:b/>
          <w:color w:val="0000FF"/>
          <w:sz w:val="24"/>
        </w:rPr>
        <w:t>R4-2312218</w:t>
      </w:r>
      <w:r>
        <w:rPr>
          <w:rFonts w:ascii="Arial" w:hAnsi="Arial" w:cs="Arial"/>
          <w:b/>
          <w:color w:val="0000FF"/>
          <w:sz w:val="24"/>
        </w:rPr>
        <w:tab/>
      </w:r>
      <w:r>
        <w:rPr>
          <w:rFonts w:ascii="Arial" w:hAnsi="Arial" w:cs="Arial"/>
          <w:b/>
          <w:sz w:val="24"/>
        </w:rPr>
        <w:t>View on BS demodulation requirements for FR2 256QAM</w:t>
      </w:r>
    </w:p>
    <w:p w14:paraId="3B2B405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5073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F45A" w14:textId="77777777" w:rsidR="00BC378C" w:rsidRDefault="00BC378C" w:rsidP="00BC378C">
      <w:pPr>
        <w:rPr>
          <w:rFonts w:ascii="Arial" w:hAnsi="Arial" w:cs="Arial"/>
          <w:b/>
          <w:sz w:val="24"/>
        </w:rPr>
      </w:pPr>
      <w:r>
        <w:rPr>
          <w:rFonts w:ascii="Arial" w:hAnsi="Arial" w:cs="Arial"/>
          <w:b/>
          <w:color w:val="0000FF"/>
          <w:sz w:val="24"/>
        </w:rPr>
        <w:t>R4-2312687</w:t>
      </w:r>
      <w:r>
        <w:rPr>
          <w:rFonts w:ascii="Arial" w:hAnsi="Arial" w:cs="Arial"/>
          <w:b/>
          <w:color w:val="0000FF"/>
          <w:sz w:val="24"/>
        </w:rPr>
        <w:tab/>
      </w:r>
      <w:r>
        <w:rPr>
          <w:rFonts w:ascii="Arial" w:hAnsi="Arial" w:cs="Arial"/>
          <w:b/>
          <w:sz w:val="24"/>
        </w:rPr>
        <w:t>Discussion on BS PUSCH demodulation performance for 256QAM</w:t>
      </w:r>
    </w:p>
    <w:p w14:paraId="1AE810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DEA4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D47E" w14:textId="77777777" w:rsidR="00BC378C" w:rsidRDefault="00BC378C" w:rsidP="00BC378C">
      <w:pPr>
        <w:rPr>
          <w:rFonts w:ascii="Arial" w:hAnsi="Arial" w:cs="Arial"/>
          <w:b/>
          <w:sz w:val="24"/>
        </w:rPr>
      </w:pPr>
      <w:r>
        <w:rPr>
          <w:rFonts w:ascii="Arial" w:hAnsi="Arial" w:cs="Arial"/>
          <w:b/>
          <w:color w:val="0000FF"/>
          <w:sz w:val="24"/>
        </w:rPr>
        <w:t>R4-2313665</w:t>
      </w:r>
      <w:r>
        <w:rPr>
          <w:rFonts w:ascii="Arial" w:hAnsi="Arial" w:cs="Arial"/>
          <w:b/>
          <w:color w:val="0000FF"/>
          <w:sz w:val="24"/>
        </w:rPr>
        <w:tab/>
      </w:r>
      <w:r>
        <w:rPr>
          <w:rFonts w:ascii="Arial" w:hAnsi="Arial" w:cs="Arial"/>
          <w:b/>
          <w:sz w:val="24"/>
        </w:rPr>
        <w:t>Discussion on FR2 UL 256QAM performance requirements</w:t>
      </w:r>
    </w:p>
    <w:p w14:paraId="3A09A8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923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B559A" w14:textId="77777777" w:rsidR="00BC378C" w:rsidRDefault="00BC378C" w:rsidP="00BC378C">
      <w:pPr>
        <w:pStyle w:val="Heading4"/>
      </w:pPr>
      <w:bookmarkStart w:id="254" w:name="_Toc142747721"/>
      <w:r>
        <w:t>8.6.5</w:t>
      </w:r>
      <w:r>
        <w:tab/>
        <w:t>Moderator summary and conclusions</w:t>
      </w:r>
      <w:bookmarkEnd w:id="254"/>
    </w:p>
    <w:p w14:paraId="6F3FC39E" w14:textId="77777777" w:rsidR="00BC378C" w:rsidRDefault="00BC378C" w:rsidP="00BC378C">
      <w:pPr>
        <w:pStyle w:val="Heading3"/>
      </w:pPr>
      <w:bookmarkStart w:id="255" w:name="_Toc142747722"/>
      <w:r>
        <w:t>8.7</w:t>
      </w:r>
      <w:r>
        <w:tab/>
        <w:t>Requirement for NR FR2 multi-Rx chain DL reception</w:t>
      </w:r>
      <w:bookmarkEnd w:id="255"/>
    </w:p>
    <w:p w14:paraId="7C4079F5" w14:textId="77777777" w:rsidR="00BC378C" w:rsidRDefault="00BC378C" w:rsidP="00BC378C">
      <w:pPr>
        <w:pStyle w:val="Heading4"/>
      </w:pPr>
      <w:bookmarkStart w:id="256" w:name="_Toc142747723"/>
      <w:r>
        <w:t>8.7.1</w:t>
      </w:r>
      <w:r>
        <w:tab/>
        <w:t>General and work plan</w:t>
      </w:r>
      <w:bookmarkEnd w:id="256"/>
    </w:p>
    <w:p w14:paraId="5093AC0E" w14:textId="77777777" w:rsidR="00BC378C" w:rsidRDefault="00BC378C" w:rsidP="00BC378C">
      <w:pPr>
        <w:rPr>
          <w:rFonts w:ascii="Arial" w:hAnsi="Arial" w:cs="Arial"/>
          <w:b/>
          <w:sz w:val="24"/>
        </w:rPr>
      </w:pPr>
      <w:r>
        <w:rPr>
          <w:rFonts w:ascii="Arial" w:hAnsi="Arial" w:cs="Arial"/>
          <w:b/>
          <w:color w:val="0000FF"/>
          <w:sz w:val="24"/>
        </w:rPr>
        <w:t>R4-2311333</w:t>
      </w:r>
      <w:r>
        <w:rPr>
          <w:rFonts w:ascii="Arial" w:hAnsi="Arial" w:cs="Arial"/>
          <w:b/>
          <w:color w:val="0000FF"/>
          <w:sz w:val="24"/>
        </w:rPr>
        <w:tab/>
      </w:r>
      <w:r>
        <w:rPr>
          <w:rFonts w:ascii="Arial" w:hAnsi="Arial" w:cs="Arial"/>
          <w:b/>
          <w:sz w:val="24"/>
        </w:rPr>
        <w:t>TP on DL power for TR 38.751</w:t>
      </w:r>
    </w:p>
    <w:p w14:paraId="4C3C7F4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47EAEF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5CA1F" w14:textId="77777777" w:rsidR="00BC378C" w:rsidRDefault="00BC378C" w:rsidP="00BC378C">
      <w:pPr>
        <w:rPr>
          <w:rFonts w:ascii="Arial" w:hAnsi="Arial" w:cs="Arial"/>
          <w:b/>
          <w:sz w:val="24"/>
        </w:rPr>
      </w:pPr>
      <w:r>
        <w:rPr>
          <w:rFonts w:ascii="Arial" w:hAnsi="Arial" w:cs="Arial"/>
          <w:b/>
          <w:color w:val="0000FF"/>
          <w:sz w:val="24"/>
        </w:rPr>
        <w:t>R4-2311334</w:t>
      </w:r>
      <w:r>
        <w:rPr>
          <w:rFonts w:ascii="Arial" w:hAnsi="Arial" w:cs="Arial"/>
          <w:b/>
          <w:color w:val="0000FF"/>
          <w:sz w:val="24"/>
        </w:rPr>
        <w:tab/>
      </w:r>
      <w:r>
        <w:rPr>
          <w:rFonts w:ascii="Arial" w:hAnsi="Arial" w:cs="Arial"/>
          <w:b/>
          <w:sz w:val="24"/>
        </w:rPr>
        <w:t>TP on DL polarization combination for TR 38.751</w:t>
      </w:r>
    </w:p>
    <w:p w14:paraId="6257DA6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5F639F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AC06" w14:textId="77777777" w:rsidR="00BC378C" w:rsidRDefault="00BC378C" w:rsidP="00BC378C">
      <w:pPr>
        <w:rPr>
          <w:rFonts w:ascii="Arial" w:hAnsi="Arial" w:cs="Arial"/>
          <w:b/>
          <w:sz w:val="24"/>
        </w:rPr>
      </w:pPr>
      <w:r>
        <w:rPr>
          <w:rFonts w:ascii="Arial" w:hAnsi="Arial" w:cs="Arial"/>
          <w:b/>
          <w:color w:val="0000FF"/>
          <w:sz w:val="24"/>
        </w:rPr>
        <w:lastRenderedPageBreak/>
        <w:t>R4-2311863</w:t>
      </w:r>
      <w:r>
        <w:rPr>
          <w:rFonts w:ascii="Arial" w:hAnsi="Arial" w:cs="Arial"/>
          <w:b/>
          <w:color w:val="0000FF"/>
          <w:sz w:val="24"/>
        </w:rPr>
        <w:tab/>
      </w:r>
      <w:r>
        <w:rPr>
          <w:rFonts w:ascii="Arial" w:hAnsi="Arial" w:cs="Arial"/>
          <w:b/>
          <w:sz w:val="24"/>
        </w:rPr>
        <w:t>TR skeleton for UE RF requirements for NR frequency range 2 multi-Rx chain DL reception</w:t>
      </w:r>
    </w:p>
    <w:p w14:paraId="04A70F11"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w:t>
      </w:r>
    </w:p>
    <w:p w14:paraId="17F9A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52F66" w14:textId="77777777" w:rsidR="00BC378C" w:rsidRDefault="00BC378C" w:rsidP="00BC378C">
      <w:pPr>
        <w:pStyle w:val="Heading4"/>
      </w:pPr>
      <w:bookmarkStart w:id="257" w:name="_Toc142747724"/>
      <w:r>
        <w:t>8.7.2</w:t>
      </w:r>
      <w:r>
        <w:tab/>
        <w:t>UE RF requirements for simultaneous DL reception with up to 4 layer MIMO</w:t>
      </w:r>
      <w:bookmarkEnd w:id="257"/>
    </w:p>
    <w:p w14:paraId="0D98560B" w14:textId="77777777" w:rsidR="00BC378C" w:rsidRDefault="00BC378C" w:rsidP="00BC378C">
      <w:pPr>
        <w:rPr>
          <w:rFonts w:ascii="Arial" w:hAnsi="Arial" w:cs="Arial"/>
          <w:b/>
          <w:sz w:val="24"/>
        </w:rPr>
      </w:pPr>
      <w:r>
        <w:rPr>
          <w:rFonts w:ascii="Arial" w:hAnsi="Arial" w:cs="Arial"/>
          <w:b/>
          <w:color w:val="0000FF"/>
          <w:sz w:val="24"/>
        </w:rPr>
        <w:t>R4-2312506</w:t>
      </w:r>
      <w:r>
        <w:rPr>
          <w:rFonts w:ascii="Arial" w:hAnsi="Arial" w:cs="Arial"/>
          <w:b/>
          <w:color w:val="0000FF"/>
          <w:sz w:val="24"/>
        </w:rPr>
        <w:tab/>
      </w:r>
      <w:r>
        <w:rPr>
          <w:rFonts w:ascii="Arial" w:hAnsi="Arial" w:cs="Arial"/>
          <w:b/>
          <w:sz w:val="24"/>
        </w:rPr>
        <w:t>Text proposal to Multi-RX DL TR 38.751 on RMC and UE orientation</w:t>
      </w:r>
    </w:p>
    <w:p w14:paraId="28298C62"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w:t>
      </w:r>
    </w:p>
    <w:p w14:paraId="5CFB61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9810" w14:textId="77777777" w:rsidR="00BC378C" w:rsidRDefault="00BC378C" w:rsidP="00BC378C">
      <w:pPr>
        <w:rPr>
          <w:rFonts w:ascii="Arial" w:hAnsi="Arial" w:cs="Arial"/>
          <w:b/>
          <w:sz w:val="24"/>
        </w:rPr>
      </w:pPr>
      <w:r>
        <w:rPr>
          <w:rFonts w:ascii="Arial" w:hAnsi="Arial" w:cs="Arial"/>
          <w:b/>
          <w:color w:val="0000FF"/>
          <w:sz w:val="24"/>
        </w:rPr>
        <w:t>R4-2312577</w:t>
      </w:r>
      <w:r>
        <w:rPr>
          <w:rFonts w:ascii="Arial" w:hAnsi="Arial" w:cs="Arial"/>
          <w:b/>
          <w:color w:val="0000FF"/>
          <w:sz w:val="24"/>
        </w:rPr>
        <w:tab/>
      </w:r>
      <w:r>
        <w:rPr>
          <w:rFonts w:ascii="Arial" w:hAnsi="Arial" w:cs="Arial"/>
          <w:b/>
          <w:sz w:val="24"/>
        </w:rPr>
        <w:t>TP to TR 38.751 on system assumption and UE RF requirement</w:t>
      </w:r>
    </w:p>
    <w:p w14:paraId="39F05AF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 Qualcomm</w:t>
      </w:r>
    </w:p>
    <w:p w14:paraId="54DE24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5DDE" w14:textId="77777777" w:rsidR="00BC378C" w:rsidRDefault="00BC378C" w:rsidP="00BC378C">
      <w:pPr>
        <w:rPr>
          <w:rFonts w:ascii="Arial" w:hAnsi="Arial" w:cs="Arial"/>
          <w:b/>
          <w:sz w:val="24"/>
        </w:rPr>
      </w:pPr>
      <w:r>
        <w:rPr>
          <w:rFonts w:ascii="Arial" w:hAnsi="Arial" w:cs="Arial"/>
          <w:b/>
          <w:color w:val="0000FF"/>
          <w:sz w:val="24"/>
        </w:rPr>
        <w:t>R4-2313095</w:t>
      </w:r>
      <w:r>
        <w:rPr>
          <w:rFonts w:ascii="Arial" w:hAnsi="Arial" w:cs="Arial"/>
          <w:b/>
          <w:color w:val="0000FF"/>
          <w:sz w:val="24"/>
        </w:rPr>
        <w:tab/>
      </w:r>
      <w:r>
        <w:rPr>
          <w:rFonts w:ascii="Arial" w:hAnsi="Arial" w:cs="Arial"/>
          <w:b/>
          <w:sz w:val="24"/>
        </w:rPr>
        <w:t>On UE RF requirement for FR2 multi-Rx chain DL reception</w:t>
      </w:r>
    </w:p>
    <w:p w14:paraId="58D30C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87F8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573" w14:textId="77777777" w:rsidR="00BC378C" w:rsidRDefault="00BC378C" w:rsidP="00BC378C">
      <w:pPr>
        <w:rPr>
          <w:rFonts w:ascii="Arial" w:hAnsi="Arial" w:cs="Arial"/>
          <w:b/>
          <w:sz w:val="24"/>
        </w:rPr>
      </w:pPr>
      <w:r>
        <w:rPr>
          <w:rFonts w:ascii="Arial" w:hAnsi="Arial" w:cs="Arial"/>
          <w:b/>
          <w:color w:val="0000FF"/>
          <w:sz w:val="24"/>
        </w:rPr>
        <w:t>R4-2313198</w:t>
      </w:r>
      <w:r>
        <w:rPr>
          <w:rFonts w:ascii="Arial" w:hAnsi="Arial" w:cs="Arial"/>
          <w:b/>
          <w:color w:val="0000FF"/>
          <w:sz w:val="24"/>
        </w:rPr>
        <w:tab/>
      </w:r>
      <w:r>
        <w:rPr>
          <w:rFonts w:ascii="Arial" w:hAnsi="Arial" w:cs="Arial"/>
          <w:b/>
          <w:sz w:val="24"/>
        </w:rPr>
        <w:t>Further views on multi-Rx chain DL reception in FR2</w:t>
      </w:r>
    </w:p>
    <w:p w14:paraId="4F3DEC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A2D1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36E3" w14:textId="77777777" w:rsidR="00BC378C" w:rsidRDefault="00BC378C" w:rsidP="00BC378C">
      <w:pPr>
        <w:pStyle w:val="Heading5"/>
      </w:pPr>
      <w:bookmarkStart w:id="258" w:name="_Toc142747725"/>
      <w:r>
        <w:t>8.7.2.1</w:t>
      </w:r>
      <w:r>
        <w:tab/>
        <w:t>System parameter assumption, UE architecture and conditions of UE RF requirements</w:t>
      </w:r>
      <w:bookmarkEnd w:id="258"/>
    </w:p>
    <w:p w14:paraId="2D9C776F" w14:textId="77777777" w:rsidR="00BC378C" w:rsidRDefault="00BC378C" w:rsidP="00BC378C">
      <w:pPr>
        <w:rPr>
          <w:rFonts w:ascii="Arial" w:hAnsi="Arial" w:cs="Arial"/>
          <w:b/>
          <w:sz w:val="24"/>
        </w:rPr>
      </w:pPr>
      <w:r>
        <w:rPr>
          <w:rFonts w:ascii="Arial" w:hAnsi="Arial" w:cs="Arial"/>
          <w:b/>
          <w:color w:val="0000FF"/>
          <w:sz w:val="24"/>
        </w:rPr>
        <w:t>R4-2312917</w:t>
      </w:r>
      <w:r>
        <w:rPr>
          <w:rFonts w:ascii="Arial" w:hAnsi="Arial" w:cs="Arial"/>
          <w:b/>
          <w:color w:val="0000FF"/>
          <w:sz w:val="24"/>
        </w:rPr>
        <w:tab/>
      </w:r>
      <w:r>
        <w:rPr>
          <w:rFonts w:ascii="Arial" w:hAnsi="Arial" w:cs="Arial"/>
          <w:b/>
          <w:sz w:val="24"/>
        </w:rPr>
        <w:t>Simulation of 2 AoA reception performance</w:t>
      </w:r>
    </w:p>
    <w:p w14:paraId="669EB66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C8D9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23BF2" w14:textId="77777777" w:rsidR="00BC378C" w:rsidRDefault="00BC378C" w:rsidP="00BC378C">
      <w:pPr>
        <w:rPr>
          <w:rFonts w:ascii="Arial" w:hAnsi="Arial" w:cs="Arial"/>
          <w:b/>
          <w:sz w:val="24"/>
        </w:rPr>
      </w:pPr>
      <w:r>
        <w:rPr>
          <w:rFonts w:ascii="Arial" w:hAnsi="Arial" w:cs="Arial"/>
          <w:b/>
          <w:color w:val="0000FF"/>
          <w:sz w:val="24"/>
        </w:rPr>
        <w:t>R4-2313713</w:t>
      </w:r>
      <w:r>
        <w:rPr>
          <w:rFonts w:ascii="Arial" w:hAnsi="Arial" w:cs="Arial"/>
          <w:b/>
          <w:color w:val="0000FF"/>
          <w:sz w:val="24"/>
        </w:rPr>
        <w:tab/>
      </w:r>
      <w:r>
        <w:rPr>
          <w:rFonts w:ascii="Arial" w:hAnsi="Arial" w:cs="Arial"/>
          <w:b/>
          <w:sz w:val="24"/>
        </w:rPr>
        <w:t>TP to TR 38.751 on inter-beam interference in multi-Rx DL reception</w:t>
      </w:r>
    </w:p>
    <w:p w14:paraId="25027D7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943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2BB7" w14:textId="77777777" w:rsidR="00BC378C" w:rsidRDefault="00BC378C" w:rsidP="00BC378C">
      <w:pPr>
        <w:pStyle w:val="Heading5"/>
      </w:pPr>
      <w:bookmarkStart w:id="259" w:name="_Toc142747726"/>
      <w:r>
        <w:lastRenderedPageBreak/>
        <w:t>8.7.2.2</w:t>
      </w:r>
      <w:r>
        <w:tab/>
        <w:t>UE RF requirements</w:t>
      </w:r>
      <w:bookmarkEnd w:id="259"/>
    </w:p>
    <w:p w14:paraId="7B73DA14" w14:textId="77777777" w:rsidR="00BC378C" w:rsidRDefault="00BC378C" w:rsidP="00BC378C">
      <w:pPr>
        <w:rPr>
          <w:rFonts w:ascii="Arial" w:hAnsi="Arial" w:cs="Arial"/>
          <w:b/>
          <w:sz w:val="24"/>
        </w:rPr>
      </w:pPr>
      <w:r>
        <w:rPr>
          <w:rFonts w:ascii="Arial" w:hAnsi="Arial" w:cs="Arial"/>
          <w:b/>
          <w:color w:val="0000FF"/>
          <w:sz w:val="24"/>
        </w:rPr>
        <w:t>R4-2311284</w:t>
      </w:r>
      <w:r>
        <w:rPr>
          <w:rFonts w:ascii="Arial" w:hAnsi="Arial" w:cs="Arial"/>
          <w:b/>
          <w:color w:val="0000FF"/>
          <w:sz w:val="24"/>
        </w:rPr>
        <w:tab/>
      </w:r>
      <w:r>
        <w:rPr>
          <w:rFonts w:ascii="Arial" w:hAnsi="Arial" w:cs="Arial"/>
          <w:b/>
          <w:sz w:val="24"/>
        </w:rPr>
        <w:t>Feature CR for FR2 multi-Rx</w:t>
      </w:r>
    </w:p>
    <w:p w14:paraId="26821F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CR-0625  rev  Cat: B (Rel-18)</w:t>
      </w:r>
      <w:r>
        <w:rPr>
          <w:i/>
        </w:rPr>
        <w:br/>
      </w:r>
      <w:r>
        <w:rPr>
          <w:i/>
        </w:rPr>
        <w:br/>
      </w:r>
      <w:r>
        <w:rPr>
          <w:i/>
        </w:rPr>
        <w:tab/>
      </w:r>
      <w:r>
        <w:rPr>
          <w:i/>
        </w:rPr>
        <w:tab/>
      </w:r>
      <w:r>
        <w:rPr>
          <w:i/>
        </w:rPr>
        <w:tab/>
      </w:r>
      <w:r>
        <w:rPr>
          <w:i/>
        </w:rPr>
        <w:tab/>
      </w:r>
      <w:r>
        <w:rPr>
          <w:i/>
        </w:rPr>
        <w:tab/>
        <w:t>Source: Qualcomm Incorporated</w:t>
      </w:r>
    </w:p>
    <w:p w14:paraId="690D18A8" w14:textId="77777777" w:rsidR="00BC378C" w:rsidRDefault="00BC378C" w:rsidP="00BC378C">
      <w:pPr>
        <w:rPr>
          <w:rFonts w:ascii="Arial" w:hAnsi="Arial" w:cs="Arial"/>
          <w:b/>
        </w:rPr>
      </w:pPr>
      <w:r>
        <w:rPr>
          <w:rFonts w:ascii="Arial" w:hAnsi="Arial" w:cs="Arial"/>
          <w:b/>
        </w:rPr>
        <w:t xml:space="preserve">Abstract: </w:t>
      </w:r>
    </w:p>
    <w:p w14:paraId="3677C7CA" w14:textId="77777777" w:rsidR="00BC378C" w:rsidRDefault="00BC378C" w:rsidP="00BC378C">
      <w:r>
        <w:t>Skeleton with [] contents to be determined during the meeting</w:t>
      </w:r>
    </w:p>
    <w:p w14:paraId="2C3853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45F5" w14:textId="77777777" w:rsidR="00BC378C" w:rsidRDefault="00BC378C" w:rsidP="00BC378C">
      <w:pPr>
        <w:rPr>
          <w:rFonts w:ascii="Arial" w:hAnsi="Arial" w:cs="Arial"/>
          <w:b/>
          <w:sz w:val="24"/>
        </w:rPr>
      </w:pPr>
      <w:r>
        <w:rPr>
          <w:rFonts w:ascii="Arial" w:hAnsi="Arial" w:cs="Arial"/>
          <w:b/>
          <w:color w:val="0000FF"/>
          <w:sz w:val="24"/>
        </w:rPr>
        <w:t>R4-2311285</w:t>
      </w:r>
      <w:r>
        <w:rPr>
          <w:rFonts w:ascii="Arial" w:hAnsi="Arial" w:cs="Arial"/>
          <w:b/>
          <w:color w:val="0000FF"/>
          <w:sz w:val="24"/>
        </w:rPr>
        <w:tab/>
      </w:r>
      <w:r>
        <w:rPr>
          <w:rFonts w:ascii="Arial" w:hAnsi="Arial" w:cs="Arial"/>
          <w:b/>
          <w:sz w:val="24"/>
        </w:rPr>
        <w:t>On UE RF requirements for 2AoA FR2 DL MIMO</w:t>
      </w:r>
    </w:p>
    <w:p w14:paraId="41E876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06F8AC" w14:textId="77777777" w:rsidR="00BC378C" w:rsidRDefault="00BC378C" w:rsidP="00BC378C">
      <w:pPr>
        <w:rPr>
          <w:rFonts w:ascii="Arial" w:hAnsi="Arial" w:cs="Arial"/>
          <w:b/>
        </w:rPr>
      </w:pPr>
      <w:r>
        <w:rPr>
          <w:rFonts w:ascii="Arial" w:hAnsi="Arial" w:cs="Arial"/>
          <w:b/>
        </w:rPr>
        <w:t xml:space="preserve">Abstract: </w:t>
      </w:r>
    </w:p>
    <w:p w14:paraId="3C7E8752" w14:textId="77777777" w:rsidR="00BC378C" w:rsidRDefault="00BC378C" w:rsidP="00BC378C">
      <w:r>
        <w:t>Proposal to apply requirement to a single UE-declared orientation and AoAsep, arithmetic mean cobining.</w:t>
      </w:r>
    </w:p>
    <w:p w14:paraId="5D1A2E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3088C" w14:textId="77777777" w:rsidR="00BC378C" w:rsidRDefault="00BC378C" w:rsidP="00BC378C">
      <w:pPr>
        <w:rPr>
          <w:rFonts w:ascii="Arial" w:hAnsi="Arial" w:cs="Arial"/>
          <w:b/>
          <w:sz w:val="24"/>
        </w:rPr>
      </w:pPr>
      <w:r>
        <w:rPr>
          <w:rFonts w:ascii="Arial" w:hAnsi="Arial" w:cs="Arial"/>
          <w:b/>
          <w:color w:val="0000FF"/>
          <w:sz w:val="24"/>
        </w:rPr>
        <w:t>R4-2311332</w:t>
      </w:r>
      <w:r>
        <w:rPr>
          <w:rFonts w:ascii="Arial" w:hAnsi="Arial" w:cs="Arial"/>
          <w:b/>
          <w:color w:val="0000FF"/>
          <w:sz w:val="24"/>
        </w:rPr>
        <w:tab/>
      </w:r>
      <w:r>
        <w:rPr>
          <w:rFonts w:ascii="Arial" w:hAnsi="Arial" w:cs="Arial"/>
          <w:b/>
          <w:sz w:val="24"/>
        </w:rPr>
        <w:t>RF requirement for NR FR2 multi-Rx chain DL reception</w:t>
      </w:r>
    </w:p>
    <w:p w14:paraId="681BC8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EBFC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4A108" w14:textId="77777777" w:rsidR="00BC378C" w:rsidRDefault="00BC378C" w:rsidP="00BC378C">
      <w:pPr>
        <w:rPr>
          <w:rFonts w:ascii="Arial" w:hAnsi="Arial" w:cs="Arial"/>
          <w:b/>
          <w:sz w:val="24"/>
        </w:rPr>
      </w:pPr>
      <w:r>
        <w:rPr>
          <w:rFonts w:ascii="Arial" w:hAnsi="Arial" w:cs="Arial"/>
          <w:b/>
          <w:color w:val="0000FF"/>
          <w:sz w:val="24"/>
        </w:rPr>
        <w:t>R4-2311430</w:t>
      </w:r>
      <w:r>
        <w:rPr>
          <w:rFonts w:ascii="Arial" w:hAnsi="Arial" w:cs="Arial"/>
          <w:b/>
          <w:color w:val="0000FF"/>
          <w:sz w:val="24"/>
        </w:rPr>
        <w:tab/>
      </w:r>
      <w:r>
        <w:rPr>
          <w:rFonts w:ascii="Arial" w:hAnsi="Arial" w:cs="Arial"/>
          <w:b/>
          <w:sz w:val="24"/>
        </w:rPr>
        <w:t>RF requirement for FR2-1 multi-Rx</w:t>
      </w:r>
    </w:p>
    <w:p w14:paraId="0212935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DAB25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AA8D8" w14:textId="77777777" w:rsidR="00BC378C" w:rsidRDefault="00BC378C" w:rsidP="00BC378C">
      <w:pPr>
        <w:rPr>
          <w:rFonts w:ascii="Arial" w:hAnsi="Arial" w:cs="Arial"/>
          <w:b/>
          <w:sz w:val="24"/>
        </w:rPr>
      </w:pPr>
      <w:r>
        <w:rPr>
          <w:rFonts w:ascii="Arial" w:hAnsi="Arial" w:cs="Arial"/>
          <w:b/>
          <w:color w:val="0000FF"/>
          <w:sz w:val="24"/>
        </w:rPr>
        <w:t>R4-2311870</w:t>
      </w:r>
      <w:r>
        <w:rPr>
          <w:rFonts w:ascii="Arial" w:hAnsi="Arial" w:cs="Arial"/>
          <w:b/>
          <w:color w:val="0000FF"/>
          <w:sz w:val="24"/>
        </w:rPr>
        <w:tab/>
      </w:r>
      <w:r>
        <w:rPr>
          <w:rFonts w:ascii="Arial" w:hAnsi="Arial" w:cs="Arial"/>
          <w:b/>
          <w:sz w:val="24"/>
        </w:rPr>
        <w:t>Discussion on UE RF requirements for simultaneous DL reception</w:t>
      </w:r>
    </w:p>
    <w:p w14:paraId="7EBC55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20C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2F6F" w14:textId="77777777" w:rsidR="00BC378C" w:rsidRDefault="00BC378C" w:rsidP="00BC378C">
      <w:pPr>
        <w:rPr>
          <w:rFonts w:ascii="Arial" w:hAnsi="Arial" w:cs="Arial"/>
          <w:b/>
          <w:sz w:val="24"/>
        </w:rPr>
      </w:pPr>
      <w:r>
        <w:rPr>
          <w:rFonts w:ascii="Arial" w:hAnsi="Arial" w:cs="Arial"/>
          <w:b/>
          <w:color w:val="0000FF"/>
          <w:sz w:val="24"/>
        </w:rPr>
        <w:t>R4-2312268</w:t>
      </w:r>
      <w:r>
        <w:rPr>
          <w:rFonts w:ascii="Arial" w:hAnsi="Arial" w:cs="Arial"/>
          <w:b/>
          <w:color w:val="0000FF"/>
          <w:sz w:val="24"/>
        </w:rPr>
        <w:tab/>
      </w:r>
      <w:r>
        <w:rPr>
          <w:rFonts w:ascii="Arial" w:hAnsi="Arial" w:cs="Arial"/>
          <w:b/>
          <w:sz w:val="24"/>
        </w:rPr>
        <w:t>UE RF requirements for simultaneous DL reception</w:t>
      </w:r>
    </w:p>
    <w:p w14:paraId="32B2AD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BBCFB73" w14:textId="77777777" w:rsidR="00BC378C" w:rsidRDefault="00BC378C" w:rsidP="00BC378C">
      <w:pPr>
        <w:rPr>
          <w:rFonts w:ascii="Arial" w:hAnsi="Arial" w:cs="Arial"/>
          <w:b/>
        </w:rPr>
      </w:pPr>
      <w:r>
        <w:rPr>
          <w:rFonts w:ascii="Arial" w:hAnsi="Arial" w:cs="Arial"/>
          <w:b/>
        </w:rPr>
        <w:t xml:space="preserve">Abstract: </w:t>
      </w:r>
    </w:p>
    <w:p w14:paraId="6C071017" w14:textId="77777777" w:rsidR="00BC378C" w:rsidRDefault="00BC378C" w:rsidP="00BC378C">
      <w:r>
        <w:t>It discusses UE RF requirements for simultaneous DL reception.</w:t>
      </w:r>
    </w:p>
    <w:p w14:paraId="66012D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1DA6" w14:textId="77777777" w:rsidR="00BC378C" w:rsidRDefault="00BC378C" w:rsidP="00BC378C">
      <w:pPr>
        <w:rPr>
          <w:rFonts w:ascii="Arial" w:hAnsi="Arial" w:cs="Arial"/>
          <w:b/>
          <w:sz w:val="24"/>
        </w:rPr>
      </w:pPr>
      <w:r>
        <w:rPr>
          <w:rFonts w:ascii="Arial" w:hAnsi="Arial" w:cs="Arial"/>
          <w:b/>
          <w:color w:val="0000FF"/>
          <w:sz w:val="24"/>
        </w:rPr>
        <w:t>R4-2312505</w:t>
      </w:r>
      <w:r>
        <w:rPr>
          <w:rFonts w:ascii="Arial" w:hAnsi="Arial" w:cs="Arial"/>
          <w:b/>
          <w:color w:val="0000FF"/>
          <w:sz w:val="24"/>
        </w:rPr>
        <w:tab/>
      </w:r>
      <w:r>
        <w:rPr>
          <w:rFonts w:ascii="Arial" w:hAnsi="Arial" w:cs="Arial"/>
          <w:b/>
          <w:sz w:val="24"/>
        </w:rPr>
        <w:t>Discussion on remaining issues and draft LS on test condition</w:t>
      </w:r>
    </w:p>
    <w:p w14:paraId="0E32446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7791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9E11" w14:textId="77777777" w:rsidR="00BC378C" w:rsidRDefault="00BC378C" w:rsidP="00BC378C">
      <w:pPr>
        <w:rPr>
          <w:rFonts w:ascii="Arial" w:hAnsi="Arial" w:cs="Arial"/>
          <w:b/>
          <w:sz w:val="24"/>
        </w:rPr>
      </w:pPr>
      <w:r>
        <w:rPr>
          <w:rFonts w:ascii="Arial" w:hAnsi="Arial" w:cs="Arial"/>
          <w:b/>
          <w:color w:val="0000FF"/>
          <w:sz w:val="24"/>
        </w:rPr>
        <w:t>R4-2312578</w:t>
      </w:r>
      <w:r>
        <w:rPr>
          <w:rFonts w:ascii="Arial" w:hAnsi="Arial" w:cs="Arial"/>
          <w:b/>
          <w:color w:val="0000FF"/>
          <w:sz w:val="24"/>
        </w:rPr>
        <w:tab/>
      </w:r>
      <w:r>
        <w:rPr>
          <w:rFonts w:ascii="Arial" w:hAnsi="Arial" w:cs="Arial"/>
          <w:b/>
          <w:sz w:val="24"/>
        </w:rPr>
        <w:t>Further evaluation on FR2 multi-Rx RF requirement</w:t>
      </w:r>
    </w:p>
    <w:p w14:paraId="2D2DC6C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2F50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BBAB" w14:textId="77777777" w:rsidR="00BC378C" w:rsidRDefault="00BC378C" w:rsidP="00BC378C">
      <w:pPr>
        <w:rPr>
          <w:rFonts w:ascii="Arial" w:hAnsi="Arial" w:cs="Arial"/>
          <w:b/>
          <w:sz w:val="24"/>
        </w:rPr>
      </w:pPr>
      <w:r>
        <w:rPr>
          <w:rFonts w:ascii="Arial" w:hAnsi="Arial" w:cs="Arial"/>
          <w:b/>
          <w:color w:val="0000FF"/>
          <w:sz w:val="24"/>
        </w:rPr>
        <w:t>R4-2312918</w:t>
      </w:r>
      <w:r>
        <w:rPr>
          <w:rFonts w:ascii="Arial" w:hAnsi="Arial" w:cs="Arial"/>
          <w:b/>
          <w:color w:val="0000FF"/>
          <w:sz w:val="24"/>
        </w:rPr>
        <w:tab/>
      </w:r>
      <w:r>
        <w:rPr>
          <w:rFonts w:ascii="Arial" w:hAnsi="Arial" w:cs="Arial"/>
          <w:b/>
          <w:sz w:val="24"/>
        </w:rPr>
        <w:t>On requirement metric for 2 AoA reception</w:t>
      </w:r>
    </w:p>
    <w:p w14:paraId="6FE3697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5296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67955" w14:textId="77777777" w:rsidR="00BC378C" w:rsidRDefault="00BC378C" w:rsidP="00BC378C">
      <w:pPr>
        <w:rPr>
          <w:rFonts w:ascii="Arial" w:hAnsi="Arial" w:cs="Arial"/>
          <w:b/>
          <w:sz w:val="24"/>
        </w:rPr>
      </w:pPr>
      <w:r>
        <w:rPr>
          <w:rFonts w:ascii="Arial" w:hAnsi="Arial" w:cs="Arial"/>
          <w:b/>
          <w:color w:val="0000FF"/>
          <w:sz w:val="24"/>
        </w:rPr>
        <w:t>R4-2313418</w:t>
      </w:r>
      <w:r>
        <w:rPr>
          <w:rFonts w:ascii="Arial" w:hAnsi="Arial" w:cs="Arial"/>
          <w:b/>
          <w:color w:val="0000FF"/>
          <w:sz w:val="24"/>
        </w:rPr>
        <w:tab/>
      </w:r>
      <w:r>
        <w:rPr>
          <w:rFonts w:ascii="Arial" w:hAnsi="Arial" w:cs="Arial"/>
          <w:b/>
          <w:sz w:val="24"/>
        </w:rPr>
        <w:t>Discussion on RF requirement for NR FR2 multi-Rx chain DL reception</w:t>
      </w:r>
    </w:p>
    <w:p w14:paraId="517989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EA45E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6597" w14:textId="77777777" w:rsidR="00BC378C" w:rsidRDefault="00BC378C" w:rsidP="00BC378C">
      <w:pPr>
        <w:rPr>
          <w:rFonts w:ascii="Arial" w:hAnsi="Arial" w:cs="Arial"/>
          <w:b/>
          <w:sz w:val="24"/>
        </w:rPr>
      </w:pPr>
      <w:r>
        <w:rPr>
          <w:rFonts w:ascii="Arial" w:hAnsi="Arial" w:cs="Arial"/>
          <w:b/>
          <w:color w:val="0000FF"/>
          <w:sz w:val="24"/>
        </w:rPr>
        <w:t>R4-2313712</w:t>
      </w:r>
      <w:r>
        <w:rPr>
          <w:rFonts w:ascii="Arial" w:hAnsi="Arial" w:cs="Arial"/>
          <w:b/>
          <w:color w:val="0000FF"/>
          <w:sz w:val="24"/>
        </w:rPr>
        <w:tab/>
      </w:r>
      <w:r>
        <w:rPr>
          <w:rFonts w:ascii="Arial" w:hAnsi="Arial" w:cs="Arial"/>
          <w:b/>
          <w:sz w:val="24"/>
        </w:rPr>
        <w:t>Proposal on UE RF requirements for FR2-1 multi-Rx chain DL reception</w:t>
      </w:r>
    </w:p>
    <w:p w14:paraId="10C13D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053DF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A629" w14:textId="77777777" w:rsidR="00BC378C" w:rsidRDefault="00BC378C" w:rsidP="00BC378C">
      <w:pPr>
        <w:rPr>
          <w:rFonts w:ascii="Arial" w:hAnsi="Arial" w:cs="Arial"/>
          <w:b/>
          <w:sz w:val="24"/>
        </w:rPr>
      </w:pPr>
      <w:r>
        <w:rPr>
          <w:rFonts w:ascii="Arial" w:hAnsi="Arial" w:cs="Arial"/>
          <w:b/>
          <w:color w:val="0000FF"/>
          <w:sz w:val="24"/>
        </w:rPr>
        <w:t>R4-2313714</w:t>
      </w:r>
      <w:r>
        <w:rPr>
          <w:rFonts w:ascii="Arial" w:hAnsi="Arial" w:cs="Arial"/>
          <w:b/>
          <w:color w:val="0000FF"/>
          <w:sz w:val="24"/>
        </w:rPr>
        <w:tab/>
      </w:r>
      <w:r>
        <w:rPr>
          <w:rFonts w:ascii="Arial" w:hAnsi="Arial" w:cs="Arial"/>
          <w:b/>
          <w:sz w:val="24"/>
        </w:rPr>
        <w:t>Draft CR for FR2 Multi-Rx</w:t>
      </w:r>
    </w:p>
    <w:p w14:paraId="7041255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419D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0600" w14:textId="77777777" w:rsidR="00BC378C" w:rsidRDefault="00BC378C" w:rsidP="00BC378C">
      <w:pPr>
        <w:pStyle w:val="Heading4"/>
      </w:pPr>
      <w:bookmarkStart w:id="260" w:name="_Toc142747727"/>
      <w:r>
        <w:t>8.7.3</w:t>
      </w:r>
      <w:r>
        <w:tab/>
        <w:t>RRM core requirements for simultaneous DL reception from different directions</w:t>
      </w:r>
      <w:bookmarkEnd w:id="260"/>
    </w:p>
    <w:p w14:paraId="538DD09E" w14:textId="77777777" w:rsidR="00BC378C" w:rsidRDefault="00BC378C" w:rsidP="00BC378C">
      <w:pPr>
        <w:pStyle w:val="Heading5"/>
      </w:pPr>
      <w:bookmarkStart w:id="261" w:name="_Toc142747728"/>
      <w:r>
        <w:t>8.7.3.1</w:t>
      </w:r>
      <w:r>
        <w:tab/>
        <w:t>General aspects</w:t>
      </w:r>
      <w:bookmarkEnd w:id="261"/>
    </w:p>
    <w:p w14:paraId="02891418" w14:textId="77777777" w:rsidR="00BC378C" w:rsidRDefault="00BC378C" w:rsidP="00BC378C">
      <w:pPr>
        <w:rPr>
          <w:rFonts w:ascii="Arial" w:hAnsi="Arial" w:cs="Arial"/>
          <w:b/>
          <w:sz w:val="24"/>
        </w:rPr>
      </w:pPr>
      <w:r>
        <w:rPr>
          <w:rFonts w:ascii="Arial" w:hAnsi="Arial" w:cs="Arial"/>
          <w:b/>
          <w:color w:val="0000FF"/>
          <w:sz w:val="24"/>
        </w:rPr>
        <w:t>R4-2311175</w:t>
      </w:r>
      <w:r>
        <w:rPr>
          <w:rFonts w:ascii="Arial" w:hAnsi="Arial" w:cs="Arial"/>
          <w:b/>
          <w:color w:val="0000FF"/>
          <w:sz w:val="24"/>
        </w:rPr>
        <w:tab/>
      </w:r>
      <w:r>
        <w:rPr>
          <w:rFonts w:ascii="Arial" w:hAnsi="Arial" w:cs="Arial"/>
          <w:b/>
          <w:sz w:val="24"/>
        </w:rPr>
        <w:t>Discussion on general aspects for multi-Rx UEs</w:t>
      </w:r>
    </w:p>
    <w:p w14:paraId="5FD496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575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44646" w14:textId="77777777" w:rsidR="00BC378C" w:rsidRDefault="00BC378C" w:rsidP="00BC378C">
      <w:pPr>
        <w:rPr>
          <w:rFonts w:ascii="Arial" w:hAnsi="Arial" w:cs="Arial"/>
          <w:b/>
          <w:sz w:val="24"/>
        </w:rPr>
      </w:pPr>
      <w:r>
        <w:rPr>
          <w:rFonts w:ascii="Arial" w:hAnsi="Arial" w:cs="Arial"/>
          <w:b/>
          <w:color w:val="0000FF"/>
          <w:sz w:val="24"/>
        </w:rPr>
        <w:t>R4-2311335</w:t>
      </w:r>
      <w:r>
        <w:rPr>
          <w:rFonts w:ascii="Arial" w:hAnsi="Arial" w:cs="Arial"/>
          <w:b/>
          <w:color w:val="0000FF"/>
          <w:sz w:val="24"/>
        </w:rPr>
        <w:tab/>
      </w:r>
      <w:r>
        <w:rPr>
          <w:rFonts w:ascii="Arial" w:hAnsi="Arial" w:cs="Arial"/>
          <w:b/>
          <w:sz w:val="24"/>
        </w:rPr>
        <w:t>On general aspects for NR FR2 multi-Rx chain DL reception</w:t>
      </w:r>
    </w:p>
    <w:p w14:paraId="05C8F5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A26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ECEBA" w14:textId="77777777" w:rsidR="00BC378C" w:rsidRDefault="00BC378C" w:rsidP="00BC378C">
      <w:pPr>
        <w:rPr>
          <w:rFonts w:ascii="Arial" w:hAnsi="Arial" w:cs="Arial"/>
          <w:b/>
          <w:sz w:val="24"/>
        </w:rPr>
      </w:pPr>
      <w:r>
        <w:rPr>
          <w:rFonts w:ascii="Arial" w:hAnsi="Arial" w:cs="Arial"/>
          <w:b/>
          <w:color w:val="0000FF"/>
          <w:sz w:val="24"/>
        </w:rPr>
        <w:t>R4-2312144</w:t>
      </w:r>
      <w:r>
        <w:rPr>
          <w:rFonts w:ascii="Arial" w:hAnsi="Arial" w:cs="Arial"/>
          <w:b/>
          <w:color w:val="0000FF"/>
          <w:sz w:val="24"/>
        </w:rPr>
        <w:tab/>
      </w:r>
      <w:r>
        <w:rPr>
          <w:rFonts w:ascii="Arial" w:hAnsi="Arial" w:cs="Arial"/>
          <w:b/>
          <w:sz w:val="24"/>
        </w:rPr>
        <w:t>On general aspects for FR2 multi-Rx</w:t>
      </w:r>
    </w:p>
    <w:p w14:paraId="54BD8A0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48A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3E330" w14:textId="77777777" w:rsidR="00BC378C" w:rsidRDefault="00BC378C" w:rsidP="00BC378C">
      <w:pPr>
        <w:rPr>
          <w:rFonts w:ascii="Arial" w:hAnsi="Arial" w:cs="Arial"/>
          <w:b/>
          <w:sz w:val="24"/>
        </w:rPr>
      </w:pPr>
      <w:r>
        <w:rPr>
          <w:rFonts w:ascii="Arial" w:hAnsi="Arial" w:cs="Arial"/>
          <w:b/>
          <w:color w:val="0000FF"/>
          <w:sz w:val="24"/>
        </w:rPr>
        <w:t>R4-2312153</w:t>
      </w:r>
      <w:r>
        <w:rPr>
          <w:rFonts w:ascii="Arial" w:hAnsi="Arial" w:cs="Arial"/>
          <w:b/>
          <w:color w:val="0000FF"/>
          <w:sz w:val="24"/>
        </w:rPr>
        <w:tab/>
      </w:r>
      <w:r>
        <w:rPr>
          <w:rFonts w:ascii="Arial" w:hAnsi="Arial" w:cs="Arial"/>
          <w:b/>
          <w:sz w:val="24"/>
        </w:rPr>
        <w:t>Big CR for RRM requirements for NR FR2 multi-Rx chain DL reception</w:t>
      </w:r>
    </w:p>
    <w:p w14:paraId="47FF820D"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CR-3464  rev  Cat: B (Rel-18)</w:t>
      </w:r>
      <w:r>
        <w:rPr>
          <w:i/>
        </w:rPr>
        <w:br/>
      </w:r>
      <w:r>
        <w:rPr>
          <w:i/>
        </w:rPr>
        <w:br/>
      </w:r>
      <w:r>
        <w:rPr>
          <w:i/>
        </w:rPr>
        <w:tab/>
      </w:r>
      <w:r>
        <w:rPr>
          <w:i/>
        </w:rPr>
        <w:tab/>
      </w:r>
      <w:r>
        <w:rPr>
          <w:i/>
        </w:rPr>
        <w:tab/>
      </w:r>
      <w:r>
        <w:rPr>
          <w:i/>
        </w:rPr>
        <w:tab/>
      </w:r>
      <w:r>
        <w:rPr>
          <w:i/>
        </w:rPr>
        <w:tab/>
        <w:t>Source: vivo</w:t>
      </w:r>
    </w:p>
    <w:p w14:paraId="302D0F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603F3" w14:textId="77777777" w:rsidR="00BC378C" w:rsidRDefault="00BC378C" w:rsidP="00BC378C">
      <w:pPr>
        <w:rPr>
          <w:rFonts w:ascii="Arial" w:hAnsi="Arial" w:cs="Arial"/>
          <w:b/>
          <w:sz w:val="24"/>
        </w:rPr>
      </w:pPr>
      <w:r>
        <w:rPr>
          <w:rFonts w:ascii="Arial" w:hAnsi="Arial" w:cs="Arial"/>
          <w:b/>
          <w:color w:val="0000FF"/>
          <w:sz w:val="24"/>
        </w:rPr>
        <w:t>R4-2312265</w:t>
      </w:r>
      <w:r>
        <w:rPr>
          <w:rFonts w:ascii="Arial" w:hAnsi="Arial" w:cs="Arial"/>
          <w:b/>
          <w:color w:val="0000FF"/>
          <w:sz w:val="24"/>
        </w:rPr>
        <w:tab/>
      </w:r>
      <w:r>
        <w:rPr>
          <w:rFonts w:ascii="Arial" w:hAnsi="Arial" w:cs="Arial"/>
          <w:b/>
          <w:sz w:val="24"/>
        </w:rPr>
        <w:t>Discussion on general aspects of RRM for FR2 multi-Rx chains</w:t>
      </w:r>
    </w:p>
    <w:p w14:paraId="06924E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5D5B58E"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EC04" w14:textId="77777777" w:rsidR="00842036" w:rsidRDefault="00BC378C" w:rsidP="00BC378C">
      <w:pPr>
        <w:rPr>
          <w:rFonts w:ascii="Arial" w:hAnsi="Arial" w:cs="Arial"/>
          <w:b/>
          <w:sz w:val="24"/>
        </w:rPr>
      </w:pPr>
      <w:r>
        <w:rPr>
          <w:rFonts w:ascii="Arial" w:hAnsi="Arial" w:cs="Arial"/>
          <w:b/>
          <w:color w:val="0000FF"/>
          <w:sz w:val="24"/>
        </w:rPr>
        <w:t>R4-2312414</w:t>
      </w:r>
      <w:r>
        <w:rPr>
          <w:rFonts w:ascii="Arial" w:hAnsi="Arial" w:cs="Arial"/>
          <w:b/>
          <w:color w:val="0000FF"/>
          <w:sz w:val="24"/>
        </w:rPr>
        <w:tab/>
      </w:r>
      <w:r>
        <w:rPr>
          <w:rFonts w:ascii="Arial" w:hAnsi="Arial" w:cs="Arial"/>
          <w:b/>
          <w:sz w:val="24"/>
        </w:rPr>
        <w:t>Discussion on general aspects for NR FR2 multi-Rx</w:t>
      </w:r>
    </w:p>
    <w:p w14:paraId="1F4530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6ABF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E9AE" w14:textId="77777777" w:rsidR="00BC378C" w:rsidRDefault="00BC378C" w:rsidP="00BC378C">
      <w:pPr>
        <w:rPr>
          <w:rFonts w:ascii="Arial" w:hAnsi="Arial" w:cs="Arial"/>
          <w:b/>
          <w:sz w:val="24"/>
        </w:rPr>
      </w:pPr>
      <w:r>
        <w:rPr>
          <w:rFonts w:ascii="Arial" w:hAnsi="Arial" w:cs="Arial"/>
          <w:b/>
          <w:color w:val="0000FF"/>
          <w:sz w:val="24"/>
        </w:rPr>
        <w:t>R4-2312517</w:t>
      </w:r>
      <w:r>
        <w:rPr>
          <w:rFonts w:ascii="Arial" w:hAnsi="Arial" w:cs="Arial"/>
          <w:b/>
          <w:color w:val="0000FF"/>
          <w:sz w:val="24"/>
        </w:rPr>
        <w:tab/>
      </w:r>
      <w:r>
        <w:rPr>
          <w:rFonts w:ascii="Arial" w:hAnsi="Arial" w:cs="Arial"/>
          <w:b/>
          <w:sz w:val="24"/>
        </w:rPr>
        <w:t>Discussion on Multi-RX RRM General Aspects</w:t>
      </w:r>
    </w:p>
    <w:p w14:paraId="3CF4B3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A713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4C8A9" w14:textId="77777777" w:rsidR="00BC378C" w:rsidRDefault="00BC378C" w:rsidP="00BC378C">
      <w:pPr>
        <w:rPr>
          <w:rFonts w:ascii="Arial" w:hAnsi="Arial" w:cs="Arial"/>
          <w:b/>
          <w:sz w:val="24"/>
        </w:rPr>
      </w:pPr>
      <w:r>
        <w:rPr>
          <w:rFonts w:ascii="Arial" w:hAnsi="Arial" w:cs="Arial"/>
          <w:b/>
          <w:color w:val="0000FF"/>
          <w:sz w:val="24"/>
        </w:rPr>
        <w:t>R4-2312649</w:t>
      </w:r>
      <w:r>
        <w:rPr>
          <w:rFonts w:ascii="Arial" w:hAnsi="Arial" w:cs="Arial"/>
          <w:b/>
          <w:color w:val="0000FF"/>
          <w:sz w:val="24"/>
        </w:rPr>
        <w:tab/>
      </w:r>
      <w:r>
        <w:rPr>
          <w:rFonts w:ascii="Arial" w:hAnsi="Arial" w:cs="Arial"/>
          <w:b/>
          <w:sz w:val="24"/>
        </w:rPr>
        <w:t>On general aspects for FR2_multiRX_DL</w:t>
      </w:r>
    </w:p>
    <w:p w14:paraId="6882D98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EDF09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CD8C0" w14:textId="77777777" w:rsidR="00BC378C" w:rsidRDefault="00BC378C" w:rsidP="00BC378C">
      <w:pPr>
        <w:rPr>
          <w:rFonts w:ascii="Arial" w:hAnsi="Arial" w:cs="Arial"/>
          <w:b/>
          <w:sz w:val="24"/>
        </w:rPr>
      </w:pPr>
      <w:r>
        <w:rPr>
          <w:rFonts w:ascii="Arial" w:hAnsi="Arial" w:cs="Arial"/>
          <w:b/>
          <w:color w:val="0000FF"/>
          <w:sz w:val="24"/>
        </w:rPr>
        <w:t>R4-2312725</w:t>
      </w:r>
      <w:r>
        <w:rPr>
          <w:rFonts w:ascii="Arial" w:hAnsi="Arial" w:cs="Arial"/>
          <w:b/>
          <w:color w:val="0000FF"/>
          <w:sz w:val="24"/>
        </w:rPr>
        <w:tab/>
      </w:r>
      <w:r>
        <w:rPr>
          <w:rFonts w:ascii="Arial" w:hAnsi="Arial" w:cs="Arial"/>
          <w:b/>
          <w:sz w:val="24"/>
        </w:rPr>
        <w:t>On general aspects</w:t>
      </w:r>
    </w:p>
    <w:p w14:paraId="63C421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453C74" w14:textId="77777777" w:rsidR="00BC378C" w:rsidRDefault="00BC378C" w:rsidP="00BC378C">
      <w:pPr>
        <w:rPr>
          <w:rFonts w:ascii="Arial" w:hAnsi="Arial" w:cs="Arial"/>
          <w:b/>
        </w:rPr>
      </w:pPr>
      <w:r>
        <w:rPr>
          <w:rFonts w:ascii="Arial" w:hAnsi="Arial" w:cs="Arial"/>
          <w:b/>
        </w:rPr>
        <w:t xml:space="preserve">Abstract: </w:t>
      </w:r>
    </w:p>
    <w:p w14:paraId="592D2700" w14:textId="77777777" w:rsidR="00BC378C" w:rsidRDefault="00BC378C" w:rsidP="00BC378C">
      <w:r>
        <w:t>On general aspects</w:t>
      </w:r>
    </w:p>
    <w:p w14:paraId="343E04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B3E8E" w14:textId="77777777" w:rsidR="00BC378C" w:rsidRDefault="00BC378C" w:rsidP="00BC378C">
      <w:pPr>
        <w:rPr>
          <w:rFonts w:ascii="Arial" w:hAnsi="Arial" w:cs="Arial"/>
          <w:b/>
          <w:sz w:val="24"/>
        </w:rPr>
      </w:pPr>
      <w:r>
        <w:rPr>
          <w:rFonts w:ascii="Arial" w:hAnsi="Arial" w:cs="Arial"/>
          <w:b/>
          <w:color w:val="0000FF"/>
          <w:sz w:val="24"/>
        </w:rPr>
        <w:t>R4-2313112</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5DDB99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966A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B703" w14:textId="77777777" w:rsidR="00BC378C" w:rsidRDefault="00BC378C" w:rsidP="00BC378C">
      <w:pPr>
        <w:rPr>
          <w:rFonts w:ascii="Arial" w:hAnsi="Arial" w:cs="Arial"/>
          <w:b/>
          <w:sz w:val="24"/>
        </w:rPr>
      </w:pPr>
      <w:r>
        <w:rPr>
          <w:rFonts w:ascii="Arial" w:hAnsi="Arial" w:cs="Arial"/>
          <w:b/>
          <w:color w:val="0000FF"/>
          <w:sz w:val="24"/>
        </w:rPr>
        <w:t>R4-2313382</w:t>
      </w:r>
      <w:r>
        <w:rPr>
          <w:rFonts w:ascii="Arial" w:hAnsi="Arial" w:cs="Arial"/>
          <w:b/>
          <w:color w:val="0000FF"/>
          <w:sz w:val="24"/>
        </w:rPr>
        <w:tab/>
      </w:r>
      <w:r>
        <w:rPr>
          <w:rFonts w:ascii="Arial" w:hAnsi="Arial" w:cs="Arial"/>
          <w:b/>
          <w:sz w:val="24"/>
        </w:rPr>
        <w:t>Discussion on  general aspects for FR2 multi-RX DL reception</w:t>
      </w:r>
    </w:p>
    <w:p w14:paraId="7510C2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06B0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6DE94" w14:textId="77777777" w:rsidR="00BC378C" w:rsidRDefault="00BC378C" w:rsidP="00BC378C">
      <w:pPr>
        <w:rPr>
          <w:rFonts w:ascii="Arial" w:hAnsi="Arial" w:cs="Arial"/>
          <w:b/>
          <w:sz w:val="24"/>
        </w:rPr>
      </w:pPr>
      <w:r>
        <w:rPr>
          <w:rFonts w:ascii="Arial" w:hAnsi="Arial" w:cs="Arial"/>
          <w:b/>
          <w:color w:val="0000FF"/>
          <w:sz w:val="24"/>
        </w:rPr>
        <w:t>R4-2313759</w:t>
      </w:r>
      <w:r>
        <w:rPr>
          <w:rFonts w:ascii="Arial" w:hAnsi="Arial" w:cs="Arial"/>
          <w:b/>
          <w:color w:val="0000FF"/>
          <w:sz w:val="24"/>
        </w:rPr>
        <w:tab/>
      </w:r>
      <w:r>
        <w:rPr>
          <w:rFonts w:ascii="Arial" w:hAnsi="Arial" w:cs="Arial"/>
          <w:b/>
          <w:sz w:val="24"/>
        </w:rPr>
        <w:t>[NR_FR2_multiRX_DL-Core] Signaling of UE multiple Rx-beam operation mode</w:t>
      </w:r>
    </w:p>
    <w:p w14:paraId="42B5B4B9"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E2F8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B962F" w14:textId="77777777" w:rsidR="00BC378C" w:rsidRDefault="00BC378C" w:rsidP="00BC378C">
      <w:pPr>
        <w:pStyle w:val="Heading5"/>
      </w:pPr>
      <w:bookmarkStart w:id="262" w:name="_Toc142747729"/>
      <w:r>
        <w:t>8.7.3.2</w:t>
      </w:r>
      <w:r>
        <w:tab/>
        <w:t>L1-RSRP measurement delay</w:t>
      </w:r>
      <w:bookmarkEnd w:id="262"/>
    </w:p>
    <w:p w14:paraId="276D7AE4" w14:textId="77777777" w:rsidR="00BC378C" w:rsidRDefault="00BC378C" w:rsidP="00BC378C">
      <w:pPr>
        <w:rPr>
          <w:rFonts w:ascii="Arial" w:hAnsi="Arial" w:cs="Arial"/>
          <w:b/>
          <w:sz w:val="24"/>
        </w:rPr>
      </w:pPr>
      <w:r>
        <w:rPr>
          <w:rFonts w:ascii="Arial" w:hAnsi="Arial" w:cs="Arial"/>
          <w:b/>
          <w:color w:val="0000FF"/>
          <w:sz w:val="24"/>
        </w:rPr>
        <w:t>R4-2311176</w:t>
      </w:r>
      <w:r>
        <w:rPr>
          <w:rFonts w:ascii="Arial" w:hAnsi="Arial" w:cs="Arial"/>
          <w:b/>
          <w:color w:val="0000FF"/>
          <w:sz w:val="24"/>
        </w:rPr>
        <w:tab/>
      </w:r>
      <w:r>
        <w:rPr>
          <w:rFonts w:ascii="Arial" w:hAnsi="Arial" w:cs="Arial"/>
          <w:b/>
          <w:sz w:val="24"/>
        </w:rPr>
        <w:t>Discussion on L1 measurements for multi-Rx UEs</w:t>
      </w:r>
    </w:p>
    <w:p w14:paraId="2E1053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5855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93B0F" w14:textId="77777777" w:rsidR="00BC378C" w:rsidRDefault="00BC378C" w:rsidP="00BC378C">
      <w:pPr>
        <w:rPr>
          <w:rFonts w:ascii="Arial" w:hAnsi="Arial" w:cs="Arial"/>
          <w:b/>
          <w:sz w:val="24"/>
        </w:rPr>
      </w:pPr>
      <w:r>
        <w:rPr>
          <w:rFonts w:ascii="Arial" w:hAnsi="Arial" w:cs="Arial"/>
          <w:b/>
          <w:color w:val="0000FF"/>
          <w:sz w:val="24"/>
        </w:rPr>
        <w:t>R4-2311336</w:t>
      </w:r>
      <w:r>
        <w:rPr>
          <w:rFonts w:ascii="Arial" w:hAnsi="Arial" w:cs="Arial"/>
          <w:b/>
          <w:color w:val="0000FF"/>
          <w:sz w:val="24"/>
        </w:rPr>
        <w:tab/>
      </w:r>
      <w:r>
        <w:rPr>
          <w:rFonts w:ascii="Arial" w:hAnsi="Arial" w:cs="Arial"/>
          <w:b/>
          <w:sz w:val="24"/>
        </w:rPr>
        <w:t>On L1 measurements for NR FR2 multi-Rx chain DL reception</w:t>
      </w:r>
    </w:p>
    <w:p w14:paraId="5EBB6B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2401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20287" w14:textId="77777777" w:rsidR="00BC378C" w:rsidRDefault="00BC378C" w:rsidP="00BC378C">
      <w:pPr>
        <w:rPr>
          <w:rFonts w:ascii="Arial" w:hAnsi="Arial" w:cs="Arial"/>
          <w:b/>
          <w:sz w:val="24"/>
        </w:rPr>
      </w:pPr>
      <w:r>
        <w:rPr>
          <w:rFonts w:ascii="Arial" w:hAnsi="Arial" w:cs="Arial"/>
          <w:b/>
          <w:color w:val="0000FF"/>
          <w:sz w:val="24"/>
        </w:rPr>
        <w:t>R4-2311898</w:t>
      </w:r>
      <w:r>
        <w:rPr>
          <w:rFonts w:ascii="Arial" w:hAnsi="Arial" w:cs="Arial"/>
          <w:b/>
          <w:color w:val="0000FF"/>
          <w:sz w:val="24"/>
        </w:rPr>
        <w:tab/>
      </w:r>
      <w:r>
        <w:rPr>
          <w:rFonts w:ascii="Arial" w:hAnsi="Arial" w:cs="Arial"/>
          <w:b/>
          <w:sz w:val="24"/>
        </w:rPr>
        <w:t>Discussion on L1-RSRP measurement delay for FR2 multi-Rx chain DL reception</w:t>
      </w:r>
    </w:p>
    <w:p w14:paraId="1A07A7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C4A8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2911" w14:textId="77777777" w:rsidR="00BC378C" w:rsidRDefault="00BC378C" w:rsidP="00BC378C">
      <w:pPr>
        <w:rPr>
          <w:rFonts w:ascii="Arial" w:hAnsi="Arial" w:cs="Arial"/>
          <w:b/>
          <w:sz w:val="24"/>
        </w:rPr>
      </w:pPr>
      <w:r>
        <w:rPr>
          <w:rFonts w:ascii="Arial" w:hAnsi="Arial" w:cs="Arial"/>
          <w:b/>
          <w:color w:val="0000FF"/>
          <w:sz w:val="24"/>
        </w:rPr>
        <w:t>R4-2312145</w:t>
      </w:r>
      <w:r>
        <w:rPr>
          <w:rFonts w:ascii="Arial" w:hAnsi="Arial" w:cs="Arial"/>
          <w:b/>
          <w:color w:val="0000FF"/>
          <w:sz w:val="24"/>
        </w:rPr>
        <w:tab/>
      </w:r>
      <w:r>
        <w:rPr>
          <w:rFonts w:ascii="Arial" w:hAnsi="Arial" w:cs="Arial"/>
          <w:b/>
          <w:sz w:val="24"/>
        </w:rPr>
        <w:t>On L1-RSRP measurement delay for FR2 multi-Rx</w:t>
      </w:r>
    </w:p>
    <w:p w14:paraId="5E843C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1C82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ECFC9" w14:textId="77777777" w:rsidR="00BC378C" w:rsidRDefault="00BC378C" w:rsidP="00BC378C">
      <w:pPr>
        <w:rPr>
          <w:rFonts w:ascii="Arial" w:hAnsi="Arial" w:cs="Arial"/>
          <w:b/>
          <w:sz w:val="24"/>
        </w:rPr>
      </w:pPr>
      <w:r>
        <w:rPr>
          <w:rFonts w:ascii="Arial" w:hAnsi="Arial" w:cs="Arial"/>
          <w:b/>
          <w:color w:val="0000FF"/>
          <w:sz w:val="24"/>
        </w:rPr>
        <w:t>R4-2312650</w:t>
      </w:r>
      <w:r>
        <w:rPr>
          <w:rFonts w:ascii="Arial" w:hAnsi="Arial" w:cs="Arial"/>
          <w:b/>
          <w:color w:val="0000FF"/>
          <w:sz w:val="24"/>
        </w:rPr>
        <w:tab/>
      </w:r>
      <w:r>
        <w:rPr>
          <w:rFonts w:ascii="Arial" w:hAnsi="Arial" w:cs="Arial"/>
          <w:b/>
          <w:sz w:val="24"/>
        </w:rPr>
        <w:t>On L1-RSRP measurement for FR2_multiRX_DL</w:t>
      </w:r>
    </w:p>
    <w:p w14:paraId="1B064C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A451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6F3A" w14:textId="77777777" w:rsidR="00BC378C" w:rsidRDefault="00BC378C" w:rsidP="00BC378C">
      <w:pPr>
        <w:rPr>
          <w:rFonts w:ascii="Arial" w:hAnsi="Arial" w:cs="Arial"/>
          <w:b/>
          <w:sz w:val="24"/>
        </w:rPr>
      </w:pPr>
      <w:r>
        <w:rPr>
          <w:rFonts w:ascii="Arial" w:hAnsi="Arial" w:cs="Arial"/>
          <w:b/>
          <w:color w:val="0000FF"/>
          <w:sz w:val="24"/>
        </w:rPr>
        <w:t>R4-2312726</w:t>
      </w:r>
      <w:r>
        <w:rPr>
          <w:rFonts w:ascii="Arial" w:hAnsi="Arial" w:cs="Arial"/>
          <w:b/>
          <w:color w:val="0000FF"/>
          <w:sz w:val="24"/>
        </w:rPr>
        <w:tab/>
      </w:r>
      <w:r>
        <w:rPr>
          <w:rFonts w:ascii="Arial" w:hAnsi="Arial" w:cs="Arial"/>
          <w:b/>
          <w:sz w:val="24"/>
        </w:rPr>
        <w:t>On L1-RSRP measurements</w:t>
      </w:r>
    </w:p>
    <w:p w14:paraId="0FEBD2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6D9BF" w14:textId="77777777" w:rsidR="00BC378C" w:rsidRDefault="00BC378C" w:rsidP="00BC378C">
      <w:pPr>
        <w:rPr>
          <w:rFonts w:ascii="Arial" w:hAnsi="Arial" w:cs="Arial"/>
          <w:b/>
        </w:rPr>
      </w:pPr>
      <w:r>
        <w:rPr>
          <w:rFonts w:ascii="Arial" w:hAnsi="Arial" w:cs="Arial"/>
          <w:b/>
        </w:rPr>
        <w:t xml:space="preserve">Abstract: </w:t>
      </w:r>
    </w:p>
    <w:p w14:paraId="073C7318" w14:textId="77777777" w:rsidR="00BC378C" w:rsidRDefault="00BC378C" w:rsidP="00BC378C">
      <w:r>
        <w:t>On L1-RSRP measurements</w:t>
      </w:r>
    </w:p>
    <w:p w14:paraId="351819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C9E" w14:textId="77777777" w:rsidR="00BC378C" w:rsidRDefault="00BC378C" w:rsidP="00BC378C">
      <w:pPr>
        <w:rPr>
          <w:rFonts w:ascii="Arial" w:hAnsi="Arial" w:cs="Arial"/>
          <w:b/>
          <w:sz w:val="24"/>
        </w:rPr>
      </w:pPr>
      <w:r>
        <w:rPr>
          <w:rFonts w:ascii="Arial" w:hAnsi="Arial" w:cs="Arial"/>
          <w:b/>
          <w:color w:val="0000FF"/>
          <w:sz w:val="24"/>
        </w:rPr>
        <w:t>R4-2312866</w:t>
      </w:r>
      <w:r>
        <w:rPr>
          <w:rFonts w:ascii="Arial" w:hAnsi="Arial" w:cs="Arial"/>
          <w:b/>
          <w:color w:val="0000FF"/>
          <w:sz w:val="24"/>
        </w:rPr>
        <w:tab/>
      </w:r>
      <w:r>
        <w:rPr>
          <w:rFonts w:ascii="Arial" w:hAnsi="Arial" w:cs="Arial"/>
          <w:b/>
          <w:sz w:val="24"/>
        </w:rPr>
        <w:t>Discussion on L1-RSRP measurements for R18 FR2 multi-Rx chain DL reception</w:t>
      </w:r>
    </w:p>
    <w:p w14:paraId="1FF0367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676B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78EAB" w14:textId="77777777" w:rsidR="00BC378C" w:rsidRDefault="00BC378C" w:rsidP="00BC378C">
      <w:pPr>
        <w:rPr>
          <w:rFonts w:ascii="Arial" w:hAnsi="Arial" w:cs="Arial"/>
          <w:b/>
          <w:sz w:val="24"/>
        </w:rPr>
      </w:pPr>
      <w:r>
        <w:rPr>
          <w:rFonts w:ascii="Arial" w:hAnsi="Arial" w:cs="Arial"/>
          <w:b/>
          <w:color w:val="0000FF"/>
          <w:sz w:val="24"/>
        </w:rPr>
        <w:lastRenderedPageBreak/>
        <w:t>R4-2312867</w:t>
      </w:r>
      <w:r>
        <w:rPr>
          <w:rFonts w:ascii="Arial" w:hAnsi="Arial" w:cs="Arial"/>
          <w:b/>
          <w:color w:val="0000FF"/>
          <w:sz w:val="24"/>
        </w:rPr>
        <w:tab/>
      </w:r>
      <w:r>
        <w:rPr>
          <w:rFonts w:ascii="Arial" w:hAnsi="Arial" w:cs="Arial"/>
          <w:b/>
          <w:sz w:val="24"/>
        </w:rPr>
        <w:t>DraftCR on L1-RSRP measurement requirements for FR2 multi-Rx enhancement</w:t>
      </w:r>
    </w:p>
    <w:p w14:paraId="484917E7"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26D4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8B6E" w14:textId="77777777" w:rsidR="00BC378C" w:rsidRDefault="00BC378C" w:rsidP="00BC378C">
      <w:pPr>
        <w:rPr>
          <w:rFonts w:ascii="Arial" w:hAnsi="Arial" w:cs="Arial"/>
          <w:b/>
          <w:sz w:val="24"/>
        </w:rPr>
      </w:pPr>
      <w:r>
        <w:rPr>
          <w:rFonts w:ascii="Arial" w:hAnsi="Arial" w:cs="Arial"/>
          <w:b/>
          <w:color w:val="0000FF"/>
          <w:sz w:val="24"/>
        </w:rPr>
        <w:t>R4-2312938</w:t>
      </w:r>
      <w:r>
        <w:rPr>
          <w:rFonts w:ascii="Arial" w:hAnsi="Arial" w:cs="Arial"/>
          <w:b/>
          <w:color w:val="0000FF"/>
          <w:sz w:val="24"/>
        </w:rPr>
        <w:tab/>
      </w:r>
      <w:r>
        <w:rPr>
          <w:rFonts w:ascii="Arial" w:hAnsi="Arial" w:cs="Arial"/>
          <w:b/>
          <w:sz w:val="24"/>
        </w:rPr>
        <w:t>Discussion on Multi-Rx L1 measurements</w:t>
      </w:r>
    </w:p>
    <w:p w14:paraId="616DF0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BF7D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17D5" w14:textId="77777777" w:rsidR="00BC378C" w:rsidRDefault="00BC378C" w:rsidP="00BC378C">
      <w:pPr>
        <w:rPr>
          <w:rFonts w:ascii="Arial" w:hAnsi="Arial" w:cs="Arial"/>
          <w:b/>
          <w:sz w:val="24"/>
        </w:rPr>
      </w:pPr>
      <w:r>
        <w:rPr>
          <w:rFonts w:ascii="Arial" w:hAnsi="Arial" w:cs="Arial"/>
          <w:b/>
          <w:color w:val="0000FF"/>
          <w:sz w:val="24"/>
        </w:rPr>
        <w:t>R4-2312939</w:t>
      </w:r>
      <w:r>
        <w:rPr>
          <w:rFonts w:ascii="Arial" w:hAnsi="Arial" w:cs="Arial"/>
          <w:b/>
          <w:color w:val="0000FF"/>
          <w:sz w:val="24"/>
        </w:rPr>
        <w:tab/>
      </w:r>
      <w:r>
        <w:rPr>
          <w:rFonts w:ascii="Arial" w:hAnsi="Arial" w:cs="Arial"/>
          <w:b/>
          <w:sz w:val="24"/>
        </w:rPr>
        <w:t>Draft CR on MultiRx L1-SINR</w:t>
      </w:r>
    </w:p>
    <w:p w14:paraId="615307A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900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284B4" w14:textId="77777777" w:rsidR="00BC378C" w:rsidRDefault="00BC378C" w:rsidP="00BC378C">
      <w:pPr>
        <w:rPr>
          <w:rFonts w:ascii="Arial" w:hAnsi="Arial" w:cs="Arial"/>
          <w:b/>
          <w:sz w:val="24"/>
        </w:rPr>
      </w:pPr>
      <w:r>
        <w:rPr>
          <w:rFonts w:ascii="Arial" w:hAnsi="Arial" w:cs="Arial"/>
          <w:b/>
          <w:color w:val="0000FF"/>
          <w:sz w:val="24"/>
        </w:rPr>
        <w:t>R4-2313113</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259DA3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1433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2F89" w14:textId="77777777" w:rsidR="00BC378C" w:rsidRDefault="00BC378C" w:rsidP="00BC378C">
      <w:pPr>
        <w:rPr>
          <w:rFonts w:ascii="Arial" w:hAnsi="Arial" w:cs="Arial"/>
          <w:b/>
          <w:sz w:val="24"/>
        </w:rPr>
      </w:pPr>
      <w:r>
        <w:rPr>
          <w:rFonts w:ascii="Arial" w:hAnsi="Arial" w:cs="Arial"/>
          <w:b/>
          <w:color w:val="0000FF"/>
          <w:sz w:val="24"/>
        </w:rPr>
        <w:t>R4-2313760</w:t>
      </w:r>
      <w:r>
        <w:rPr>
          <w:rFonts w:ascii="Arial" w:hAnsi="Arial" w:cs="Arial"/>
          <w:b/>
          <w:color w:val="0000FF"/>
          <w:sz w:val="24"/>
        </w:rPr>
        <w:tab/>
      </w:r>
      <w:r>
        <w:rPr>
          <w:rFonts w:ascii="Arial" w:hAnsi="Arial" w:cs="Arial"/>
          <w:b/>
          <w:sz w:val="24"/>
        </w:rPr>
        <w:t>[NR_FR2_multiRX_DL-Core] L1 measurement requirements for support of simultaneous receptions from two TRPs</w:t>
      </w:r>
    </w:p>
    <w:p w14:paraId="61A07B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A34A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FADBC" w14:textId="77777777" w:rsidR="00BC378C" w:rsidRDefault="00BC378C" w:rsidP="00BC378C">
      <w:pPr>
        <w:pStyle w:val="Heading5"/>
      </w:pPr>
      <w:bookmarkStart w:id="263" w:name="_Toc142747730"/>
      <w:r>
        <w:t>8.7.3.3</w:t>
      </w:r>
      <w:r>
        <w:tab/>
        <w:t>RLM and BFD/CBD requirements</w:t>
      </w:r>
      <w:bookmarkEnd w:id="263"/>
    </w:p>
    <w:p w14:paraId="2838F47E" w14:textId="77777777" w:rsidR="00BC378C" w:rsidRDefault="00BC378C" w:rsidP="00BC378C">
      <w:pPr>
        <w:rPr>
          <w:rFonts w:ascii="Arial" w:hAnsi="Arial" w:cs="Arial"/>
          <w:b/>
          <w:sz w:val="24"/>
        </w:rPr>
      </w:pPr>
      <w:r>
        <w:rPr>
          <w:rFonts w:ascii="Arial" w:hAnsi="Arial" w:cs="Arial"/>
          <w:b/>
          <w:color w:val="0000FF"/>
          <w:sz w:val="24"/>
        </w:rPr>
        <w:t>R4-2311177</w:t>
      </w:r>
      <w:r>
        <w:rPr>
          <w:rFonts w:ascii="Arial" w:hAnsi="Arial" w:cs="Arial"/>
          <w:b/>
          <w:color w:val="0000FF"/>
          <w:sz w:val="24"/>
        </w:rPr>
        <w:tab/>
      </w:r>
      <w:r>
        <w:rPr>
          <w:rFonts w:ascii="Arial" w:hAnsi="Arial" w:cs="Arial"/>
          <w:b/>
          <w:sz w:val="24"/>
        </w:rPr>
        <w:t>Discussion on RLM/BFD/CBD for multi-Rx UEs</w:t>
      </w:r>
    </w:p>
    <w:p w14:paraId="2C084E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B979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B3912" w14:textId="77777777" w:rsidR="00BC378C" w:rsidRDefault="00BC378C" w:rsidP="00BC378C">
      <w:pPr>
        <w:rPr>
          <w:rFonts w:ascii="Arial" w:hAnsi="Arial" w:cs="Arial"/>
          <w:b/>
          <w:sz w:val="24"/>
        </w:rPr>
      </w:pPr>
      <w:r>
        <w:rPr>
          <w:rFonts w:ascii="Arial" w:hAnsi="Arial" w:cs="Arial"/>
          <w:b/>
          <w:color w:val="0000FF"/>
          <w:sz w:val="24"/>
        </w:rPr>
        <w:t>R4-2311337</w:t>
      </w:r>
      <w:r>
        <w:rPr>
          <w:rFonts w:ascii="Arial" w:hAnsi="Arial" w:cs="Arial"/>
          <w:b/>
          <w:color w:val="0000FF"/>
          <w:sz w:val="24"/>
        </w:rPr>
        <w:tab/>
      </w:r>
      <w:r>
        <w:rPr>
          <w:rFonts w:ascii="Arial" w:hAnsi="Arial" w:cs="Arial"/>
          <w:b/>
          <w:sz w:val="24"/>
        </w:rPr>
        <w:t>On RLM and BFD/CBD for NR FR2 multi-Rx chain DL reception</w:t>
      </w:r>
    </w:p>
    <w:p w14:paraId="777953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82B8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62EC3" w14:textId="77777777" w:rsidR="00BC378C" w:rsidRDefault="00BC378C" w:rsidP="00BC378C">
      <w:pPr>
        <w:rPr>
          <w:rFonts w:ascii="Arial" w:hAnsi="Arial" w:cs="Arial"/>
          <w:b/>
          <w:sz w:val="24"/>
        </w:rPr>
      </w:pPr>
      <w:r>
        <w:rPr>
          <w:rFonts w:ascii="Arial" w:hAnsi="Arial" w:cs="Arial"/>
          <w:b/>
          <w:color w:val="0000FF"/>
          <w:sz w:val="24"/>
        </w:rPr>
        <w:t>R4-2311900</w:t>
      </w:r>
      <w:r>
        <w:rPr>
          <w:rFonts w:ascii="Arial" w:hAnsi="Arial" w:cs="Arial"/>
          <w:b/>
          <w:color w:val="0000FF"/>
          <w:sz w:val="24"/>
        </w:rPr>
        <w:tab/>
      </w:r>
      <w:r>
        <w:rPr>
          <w:rFonts w:ascii="Arial" w:hAnsi="Arial" w:cs="Arial"/>
          <w:b/>
          <w:sz w:val="24"/>
        </w:rPr>
        <w:t>Discussion on RLM/BFD/CBD requirements for FR2 multi-Rx chain DL reception</w:t>
      </w:r>
    </w:p>
    <w:p w14:paraId="706CAB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F1DFB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00489" w14:textId="77777777" w:rsidR="00BC378C" w:rsidRDefault="00BC378C" w:rsidP="00BC378C">
      <w:pPr>
        <w:rPr>
          <w:rFonts w:ascii="Arial" w:hAnsi="Arial" w:cs="Arial"/>
          <w:b/>
          <w:sz w:val="24"/>
        </w:rPr>
      </w:pPr>
      <w:r>
        <w:rPr>
          <w:rFonts w:ascii="Arial" w:hAnsi="Arial" w:cs="Arial"/>
          <w:b/>
          <w:color w:val="0000FF"/>
          <w:sz w:val="24"/>
        </w:rPr>
        <w:t>R4-2312147</w:t>
      </w:r>
      <w:r>
        <w:rPr>
          <w:rFonts w:ascii="Arial" w:hAnsi="Arial" w:cs="Arial"/>
          <w:b/>
          <w:color w:val="0000FF"/>
          <w:sz w:val="24"/>
        </w:rPr>
        <w:tab/>
      </w:r>
      <w:r>
        <w:rPr>
          <w:rFonts w:ascii="Arial" w:hAnsi="Arial" w:cs="Arial"/>
          <w:b/>
          <w:sz w:val="24"/>
        </w:rPr>
        <w:t>On RLM and BFD/CBD requirements for FR2 multi-Rx</w:t>
      </w:r>
    </w:p>
    <w:p w14:paraId="045AD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FDF0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2010" w14:textId="77777777" w:rsidR="00BC378C" w:rsidRDefault="00BC378C" w:rsidP="00BC378C">
      <w:pPr>
        <w:rPr>
          <w:rFonts w:ascii="Arial" w:hAnsi="Arial" w:cs="Arial"/>
          <w:b/>
          <w:sz w:val="24"/>
        </w:rPr>
      </w:pPr>
      <w:r>
        <w:rPr>
          <w:rFonts w:ascii="Arial" w:hAnsi="Arial" w:cs="Arial"/>
          <w:b/>
          <w:color w:val="0000FF"/>
          <w:sz w:val="24"/>
        </w:rPr>
        <w:t>R4-2312518</w:t>
      </w:r>
      <w:r>
        <w:rPr>
          <w:rFonts w:ascii="Arial" w:hAnsi="Arial" w:cs="Arial"/>
          <w:b/>
          <w:color w:val="0000FF"/>
          <w:sz w:val="24"/>
        </w:rPr>
        <w:tab/>
      </w:r>
      <w:r>
        <w:rPr>
          <w:rFonts w:ascii="Arial" w:hAnsi="Arial" w:cs="Arial"/>
          <w:b/>
          <w:sz w:val="24"/>
        </w:rPr>
        <w:t>On MultiRx RLM and BFD/CBD requirements</w:t>
      </w:r>
    </w:p>
    <w:p w14:paraId="07ABDB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2021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DC376" w14:textId="77777777" w:rsidR="00BC378C" w:rsidRDefault="00BC378C" w:rsidP="00BC378C">
      <w:pPr>
        <w:rPr>
          <w:rFonts w:ascii="Arial" w:hAnsi="Arial" w:cs="Arial"/>
          <w:b/>
          <w:sz w:val="24"/>
        </w:rPr>
      </w:pPr>
      <w:r>
        <w:rPr>
          <w:rFonts w:ascii="Arial" w:hAnsi="Arial" w:cs="Arial"/>
          <w:b/>
          <w:color w:val="0000FF"/>
          <w:sz w:val="24"/>
        </w:rPr>
        <w:t>R4-2312519</w:t>
      </w:r>
      <w:r>
        <w:rPr>
          <w:rFonts w:ascii="Arial" w:hAnsi="Arial" w:cs="Arial"/>
          <w:b/>
          <w:color w:val="0000FF"/>
          <w:sz w:val="24"/>
        </w:rPr>
        <w:tab/>
      </w:r>
      <w:r>
        <w:rPr>
          <w:rFonts w:ascii="Arial" w:hAnsi="Arial" w:cs="Arial"/>
          <w:b/>
          <w:sz w:val="24"/>
        </w:rPr>
        <w:t>Draft CR on MultiRx TRP specific Link Recovery Procedures</w:t>
      </w:r>
    </w:p>
    <w:p w14:paraId="490067B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F9806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19549" w14:textId="77777777" w:rsidR="00BC378C" w:rsidRDefault="00BC378C" w:rsidP="00BC378C">
      <w:pPr>
        <w:rPr>
          <w:rFonts w:ascii="Arial" w:hAnsi="Arial" w:cs="Arial"/>
          <w:b/>
          <w:sz w:val="24"/>
        </w:rPr>
      </w:pPr>
      <w:r>
        <w:rPr>
          <w:rFonts w:ascii="Arial" w:hAnsi="Arial" w:cs="Arial"/>
          <w:b/>
          <w:color w:val="0000FF"/>
          <w:sz w:val="24"/>
        </w:rPr>
        <w:t>R4-2312651</w:t>
      </w:r>
      <w:r>
        <w:rPr>
          <w:rFonts w:ascii="Arial" w:hAnsi="Arial" w:cs="Arial"/>
          <w:b/>
          <w:color w:val="0000FF"/>
          <w:sz w:val="24"/>
        </w:rPr>
        <w:tab/>
      </w:r>
      <w:r>
        <w:rPr>
          <w:rFonts w:ascii="Arial" w:hAnsi="Arial" w:cs="Arial"/>
          <w:b/>
          <w:sz w:val="24"/>
        </w:rPr>
        <w:t>On RLM and BFD CBD requirement for FR2_multiRX_DL</w:t>
      </w:r>
    </w:p>
    <w:p w14:paraId="4D0907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7E49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526D" w14:textId="77777777" w:rsidR="00BC378C" w:rsidRDefault="00BC378C" w:rsidP="00BC378C">
      <w:pPr>
        <w:rPr>
          <w:rFonts w:ascii="Arial" w:hAnsi="Arial" w:cs="Arial"/>
          <w:b/>
          <w:sz w:val="24"/>
        </w:rPr>
      </w:pPr>
      <w:r>
        <w:rPr>
          <w:rFonts w:ascii="Arial" w:hAnsi="Arial" w:cs="Arial"/>
          <w:b/>
          <w:color w:val="0000FF"/>
          <w:sz w:val="24"/>
        </w:rPr>
        <w:t>R4-2312652</w:t>
      </w:r>
      <w:r>
        <w:rPr>
          <w:rFonts w:ascii="Arial" w:hAnsi="Arial" w:cs="Arial"/>
          <w:b/>
          <w:color w:val="0000FF"/>
          <w:sz w:val="24"/>
        </w:rPr>
        <w:tab/>
      </w:r>
      <w:r>
        <w:rPr>
          <w:rFonts w:ascii="Arial" w:hAnsi="Arial" w:cs="Arial"/>
          <w:b/>
          <w:sz w:val="24"/>
        </w:rPr>
        <w:t>Draft CR for BFD related requirements of R18 multi-Rx DL</w:t>
      </w:r>
    </w:p>
    <w:p w14:paraId="6F9B2B7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2EE039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944B8" w14:textId="77777777" w:rsidR="00BC378C" w:rsidRDefault="00BC378C" w:rsidP="00BC378C">
      <w:pPr>
        <w:rPr>
          <w:rFonts w:ascii="Arial" w:hAnsi="Arial" w:cs="Arial"/>
          <w:b/>
          <w:sz w:val="24"/>
        </w:rPr>
      </w:pPr>
      <w:r>
        <w:rPr>
          <w:rFonts w:ascii="Arial" w:hAnsi="Arial" w:cs="Arial"/>
          <w:b/>
          <w:color w:val="0000FF"/>
          <w:sz w:val="24"/>
        </w:rPr>
        <w:t>R4-2312727</w:t>
      </w:r>
      <w:r>
        <w:rPr>
          <w:rFonts w:ascii="Arial" w:hAnsi="Arial" w:cs="Arial"/>
          <w:b/>
          <w:color w:val="0000FF"/>
          <w:sz w:val="24"/>
        </w:rPr>
        <w:tab/>
      </w:r>
      <w:r>
        <w:rPr>
          <w:rFonts w:ascii="Arial" w:hAnsi="Arial" w:cs="Arial"/>
          <w:b/>
          <w:sz w:val="24"/>
        </w:rPr>
        <w:t>On RLM and beam management</w:t>
      </w:r>
    </w:p>
    <w:p w14:paraId="77CE2BF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7AB7DE" w14:textId="77777777" w:rsidR="00BC378C" w:rsidRDefault="00BC378C" w:rsidP="00BC378C">
      <w:pPr>
        <w:rPr>
          <w:rFonts w:ascii="Arial" w:hAnsi="Arial" w:cs="Arial"/>
          <w:b/>
        </w:rPr>
      </w:pPr>
      <w:r>
        <w:rPr>
          <w:rFonts w:ascii="Arial" w:hAnsi="Arial" w:cs="Arial"/>
          <w:b/>
        </w:rPr>
        <w:t xml:space="preserve">Abstract: </w:t>
      </w:r>
    </w:p>
    <w:p w14:paraId="6DEC9E95" w14:textId="77777777" w:rsidR="00BC378C" w:rsidRDefault="00BC378C" w:rsidP="00BC378C">
      <w:r>
        <w:t>On RLM and beam management</w:t>
      </w:r>
    </w:p>
    <w:p w14:paraId="298C99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79BD" w14:textId="77777777" w:rsidR="00BC378C" w:rsidRDefault="00BC378C" w:rsidP="00BC378C">
      <w:pPr>
        <w:rPr>
          <w:rFonts w:ascii="Arial" w:hAnsi="Arial" w:cs="Arial"/>
          <w:b/>
          <w:sz w:val="24"/>
        </w:rPr>
      </w:pPr>
      <w:r>
        <w:rPr>
          <w:rFonts w:ascii="Arial" w:hAnsi="Arial" w:cs="Arial"/>
          <w:b/>
          <w:color w:val="0000FF"/>
          <w:sz w:val="24"/>
        </w:rPr>
        <w:t>R4-2312728</w:t>
      </w:r>
      <w:r>
        <w:rPr>
          <w:rFonts w:ascii="Arial" w:hAnsi="Arial" w:cs="Arial"/>
          <w:b/>
          <w:color w:val="0000FF"/>
          <w:sz w:val="24"/>
        </w:rPr>
        <w:tab/>
      </w:r>
      <w:r>
        <w:rPr>
          <w:rFonts w:ascii="Arial" w:hAnsi="Arial" w:cs="Arial"/>
          <w:b/>
          <w:sz w:val="24"/>
        </w:rPr>
        <w:t>RLM requirements for UE with multi-rx chain in FR2</w:t>
      </w:r>
    </w:p>
    <w:p w14:paraId="1207F0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55A4F19F" w14:textId="77777777" w:rsidR="00BC378C" w:rsidRDefault="00BC378C" w:rsidP="00BC378C">
      <w:pPr>
        <w:rPr>
          <w:rFonts w:ascii="Arial" w:hAnsi="Arial" w:cs="Arial"/>
          <w:b/>
        </w:rPr>
      </w:pPr>
      <w:r>
        <w:rPr>
          <w:rFonts w:ascii="Arial" w:hAnsi="Arial" w:cs="Arial"/>
          <w:b/>
        </w:rPr>
        <w:t xml:space="preserve">Abstract: </w:t>
      </w:r>
    </w:p>
    <w:p w14:paraId="33D63FC6" w14:textId="77777777" w:rsidR="00BC378C" w:rsidRDefault="00BC378C" w:rsidP="00BC378C">
      <w:r>
        <w:t>RLM requirements for UE with multi-rx chain in FR2</w:t>
      </w:r>
    </w:p>
    <w:p w14:paraId="3D594E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CC3F" w14:textId="77777777" w:rsidR="00BC378C" w:rsidRDefault="00BC378C" w:rsidP="00BC378C">
      <w:pPr>
        <w:rPr>
          <w:rFonts w:ascii="Arial" w:hAnsi="Arial" w:cs="Arial"/>
          <w:b/>
          <w:sz w:val="24"/>
        </w:rPr>
      </w:pPr>
      <w:r>
        <w:rPr>
          <w:rFonts w:ascii="Arial" w:hAnsi="Arial" w:cs="Arial"/>
          <w:b/>
          <w:color w:val="0000FF"/>
          <w:sz w:val="24"/>
        </w:rPr>
        <w:lastRenderedPageBreak/>
        <w:t>R4-2312868</w:t>
      </w:r>
      <w:r>
        <w:rPr>
          <w:rFonts w:ascii="Arial" w:hAnsi="Arial" w:cs="Arial"/>
          <w:b/>
          <w:color w:val="0000FF"/>
          <w:sz w:val="24"/>
        </w:rPr>
        <w:tab/>
      </w:r>
      <w:r>
        <w:rPr>
          <w:rFonts w:ascii="Arial" w:hAnsi="Arial" w:cs="Arial"/>
          <w:b/>
          <w:sz w:val="24"/>
        </w:rPr>
        <w:t>Discussion on RLM/BFD/CBD measurements for R18 FR2 multi-Rx chain DL reception</w:t>
      </w:r>
    </w:p>
    <w:p w14:paraId="1FA44E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6828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5561F" w14:textId="77777777" w:rsidR="00BC378C" w:rsidRDefault="00BC378C" w:rsidP="00BC378C">
      <w:pPr>
        <w:rPr>
          <w:rFonts w:ascii="Arial" w:hAnsi="Arial" w:cs="Arial"/>
          <w:b/>
          <w:sz w:val="24"/>
        </w:rPr>
      </w:pPr>
      <w:r>
        <w:rPr>
          <w:rFonts w:ascii="Arial" w:hAnsi="Arial" w:cs="Arial"/>
          <w:b/>
          <w:color w:val="0000FF"/>
          <w:sz w:val="24"/>
        </w:rPr>
        <w:t>R4-2313114</w:t>
      </w:r>
      <w:r>
        <w:rPr>
          <w:rFonts w:ascii="Arial" w:hAnsi="Arial" w:cs="Arial"/>
          <w:b/>
          <w:color w:val="0000FF"/>
          <w:sz w:val="24"/>
        </w:rPr>
        <w:tab/>
      </w:r>
      <w:r>
        <w:rPr>
          <w:rFonts w:ascii="Arial" w:hAnsi="Arial" w:cs="Arial"/>
          <w:b/>
          <w:sz w:val="24"/>
        </w:rPr>
        <w:t>Discussion on RLM, BFD and CBD for simultaneous DL reception from different directions</w:t>
      </w:r>
    </w:p>
    <w:p w14:paraId="21F5AC0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D4FD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1E937" w14:textId="77777777" w:rsidR="00BC378C" w:rsidRDefault="00BC378C" w:rsidP="00BC378C">
      <w:pPr>
        <w:rPr>
          <w:rFonts w:ascii="Arial" w:hAnsi="Arial" w:cs="Arial"/>
          <w:b/>
          <w:sz w:val="24"/>
        </w:rPr>
      </w:pPr>
      <w:r>
        <w:rPr>
          <w:rFonts w:ascii="Arial" w:hAnsi="Arial" w:cs="Arial"/>
          <w:b/>
          <w:color w:val="0000FF"/>
          <w:sz w:val="24"/>
        </w:rPr>
        <w:t>R4-2313761</w:t>
      </w:r>
      <w:r>
        <w:rPr>
          <w:rFonts w:ascii="Arial" w:hAnsi="Arial" w:cs="Arial"/>
          <w:b/>
          <w:color w:val="0000FF"/>
          <w:sz w:val="24"/>
        </w:rPr>
        <w:tab/>
      </w:r>
      <w:r>
        <w:rPr>
          <w:rFonts w:ascii="Arial" w:hAnsi="Arial" w:cs="Arial"/>
          <w:b/>
          <w:sz w:val="24"/>
        </w:rPr>
        <w:t>[NR_FR2_multiRX_DL-Core] RLM and BM requirements</w:t>
      </w:r>
    </w:p>
    <w:p w14:paraId="202CCE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0956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8767" w14:textId="77777777" w:rsidR="00BC378C" w:rsidRDefault="00BC378C" w:rsidP="00BC378C">
      <w:pPr>
        <w:pStyle w:val="Heading5"/>
      </w:pPr>
      <w:bookmarkStart w:id="264" w:name="_Toc142747731"/>
      <w:r>
        <w:t>8.7.3.4</w:t>
      </w:r>
      <w:r>
        <w:tab/>
        <w:t>Scheduling/measurement restrictions</w:t>
      </w:r>
      <w:bookmarkEnd w:id="264"/>
    </w:p>
    <w:p w14:paraId="7E7E7CB7" w14:textId="77777777" w:rsidR="00BC378C" w:rsidRDefault="00BC378C" w:rsidP="00BC378C">
      <w:pPr>
        <w:rPr>
          <w:rFonts w:ascii="Arial" w:hAnsi="Arial" w:cs="Arial"/>
          <w:b/>
          <w:sz w:val="24"/>
        </w:rPr>
      </w:pPr>
      <w:r>
        <w:rPr>
          <w:rFonts w:ascii="Arial" w:hAnsi="Arial" w:cs="Arial"/>
          <w:b/>
          <w:color w:val="0000FF"/>
          <w:sz w:val="24"/>
        </w:rPr>
        <w:t>R4-2311178</w:t>
      </w:r>
      <w:r>
        <w:rPr>
          <w:rFonts w:ascii="Arial" w:hAnsi="Arial" w:cs="Arial"/>
          <w:b/>
          <w:color w:val="0000FF"/>
          <w:sz w:val="24"/>
        </w:rPr>
        <w:tab/>
      </w:r>
      <w:r>
        <w:rPr>
          <w:rFonts w:ascii="Arial" w:hAnsi="Arial" w:cs="Arial"/>
          <w:b/>
          <w:sz w:val="24"/>
        </w:rPr>
        <w:t>Discussion on scheduling and measurement restriction for multi-Rx UEs</w:t>
      </w:r>
    </w:p>
    <w:p w14:paraId="558373E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01AB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E824" w14:textId="77777777" w:rsidR="00BC378C" w:rsidRDefault="00BC378C" w:rsidP="00BC378C">
      <w:pPr>
        <w:rPr>
          <w:rFonts w:ascii="Arial" w:hAnsi="Arial" w:cs="Arial"/>
          <w:b/>
          <w:sz w:val="24"/>
        </w:rPr>
      </w:pPr>
      <w:r>
        <w:rPr>
          <w:rFonts w:ascii="Arial" w:hAnsi="Arial" w:cs="Arial"/>
          <w:b/>
          <w:color w:val="0000FF"/>
          <w:sz w:val="24"/>
        </w:rPr>
        <w:t>R4-2311322</w:t>
      </w:r>
      <w:r>
        <w:rPr>
          <w:rFonts w:ascii="Arial" w:hAnsi="Arial" w:cs="Arial"/>
          <w:b/>
          <w:color w:val="0000FF"/>
          <w:sz w:val="24"/>
        </w:rPr>
        <w:tab/>
      </w:r>
      <w:r>
        <w:rPr>
          <w:rFonts w:ascii="Arial" w:hAnsi="Arial" w:cs="Arial"/>
          <w:b/>
          <w:sz w:val="24"/>
        </w:rPr>
        <w:t>On scheduling/measurement restrictions for multiple Rx chains</w:t>
      </w:r>
    </w:p>
    <w:p w14:paraId="7F76AB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AEB7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83051" w14:textId="77777777" w:rsidR="00BC378C" w:rsidRDefault="00BC378C" w:rsidP="00BC378C">
      <w:pPr>
        <w:rPr>
          <w:rFonts w:ascii="Arial" w:hAnsi="Arial" w:cs="Arial"/>
          <w:b/>
          <w:sz w:val="24"/>
        </w:rPr>
      </w:pPr>
      <w:r>
        <w:rPr>
          <w:rFonts w:ascii="Arial" w:hAnsi="Arial" w:cs="Arial"/>
          <w:b/>
          <w:color w:val="0000FF"/>
          <w:sz w:val="24"/>
        </w:rPr>
        <w:t>R4-2311899</w:t>
      </w:r>
      <w:r>
        <w:rPr>
          <w:rFonts w:ascii="Arial" w:hAnsi="Arial" w:cs="Arial"/>
          <w:b/>
          <w:color w:val="0000FF"/>
          <w:sz w:val="24"/>
        </w:rPr>
        <w:tab/>
      </w:r>
      <w:r>
        <w:rPr>
          <w:rFonts w:ascii="Arial" w:hAnsi="Arial" w:cs="Arial"/>
          <w:b/>
          <w:sz w:val="24"/>
        </w:rPr>
        <w:t>Discussion on scheduling/measurement restrictions for FR2 multi-Rx chain DL reception</w:t>
      </w:r>
    </w:p>
    <w:p w14:paraId="702284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3353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7B3FF" w14:textId="77777777" w:rsidR="00BC378C" w:rsidRDefault="00BC378C" w:rsidP="00BC378C">
      <w:pPr>
        <w:rPr>
          <w:rFonts w:ascii="Arial" w:hAnsi="Arial" w:cs="Arial"/>
          <w:b/>
          <w:sz w:val="24"/>
        </w:rPr>
      </w:pPr>
      <w:r>
        <w:rPr>
          <w:rFonts w:ascii="Arial" w:hAnsi="Arial" w:cs="Arial"/>
          <w:b/>
          <w:color w:val="0000FF"/>
          <w:sz w:val="24"/>
        </w:rPr>
        <w:t>R4-2312148</w:t>
      </w:r>
      <w:r>
        <w:rPr>
          <w:rFonts w:ascii="Arial" w:hAnsi="Arial" w:cs="Arial"/>
          <w:b/>
          <w:color w:val="0000FF"/>
          <w:sz w:val="24"/>
        </w:rPr>
        <w:tab/>
      </w:r>
      <w:r>
        <w:rPr>
          <w:rFonts w:ascii="Arial" w:hAnsi="Arial" w:cs="Arial"/>
          <w:b/>
          <w:sz w:val="24"/>
        </w:rPr>
        <w:t>On scheduling and measurement restrictions for multi-Rx</w:t>
      </w:r>
    </w:p>
    <w:p w14:paraId="1930EB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CFC0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7D84" w14:textId="77777777" w:rsidR="00BC378C" w:rsidRDefault="00BC378C" w:rsidP="00BC378C">
      <w:pPr>
        <w:rPr>
          <w:rFonts w:ascii="Arial" w:hAnsi="Arial" w:cs="Arial"/>
          <w:b/>
          <w:sz w:val="24"/>
        </w:rPr>
      </w:pPr>
      <w:r>
        <w:rPr>
          <w:rFonts w:ascii="Arial" w:hAnsi="Arial" w:cs="Arial"/>
          <w:b/>
          <w:color w:val="0000FF"/>
          <w:sz w:val="24"/>
        </w:rPr>
        <w:t>R4-2312653</w:t>
      </w:r>
      <w:r>
        <w:rPr>
          <w:rFonts w:ascii="Arial" w:hAnsi="Arial" w:cs="Arial"/>
          <w:b/>
          <w:color w:val="0000FF"/>
          <w:sz w:val="24"/>
        </w:rPr>
        <w:tab/>
      </w:r>
      <w:r>
        <w:rPr>
          <w:rFonts w:ascii="Arial" w:hAnsi="Arial" w:cs="Arial"/>
          <w:b/>
          <w:sz w:val="24"/>
        </w:rPr>
        <w:t>On scheduling and measurement restriction for FR2_multiRX_DL</w:t>
      </w:r>
    </w:p>
    <w:p w14:paraId="39F10A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2F3FC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A798" w14:textId="77777777" w:rsidR="00BC378C" w:rsidRDefault="00BC378C" w:rsidP="00BC378C">
      <w:pPr>
        <w:rPr>
          <w:rFonts w:ascii="Arial" w:hAnsi="Arial" w:cs="Arial"/>
          <w:b/>
          <w:sz w:val="24"/>
        </w:rPr>
      </w:pPr>
      <w:r>
        <w:rPr>
          <w:rFonts w:ascii="Arial" w:hAnsi="Arial" w:cs="Arial"/>
          <w:b/>
          <w:color w:val="0000FF"/>
          <w:sz w:val="24"/>
        </w:rPr>
        <w:t>R4-2312869</w:t>
      </w:r>
      <w:r>
        <w:rPr>
          <w:rFonts w:ascii="Arial" w:hAnsi="Arial" w:cs="Arial"/>
          <w:b/>
          <w:color w:val="0000FF"/>
          <w:sz w:val="24"/>
        </w:rPr>
        <w:tab/>
      </w:r>
      <w:r>
        <w:rPr>
          <w:rFonts w:ascii="Arial" w:hAnsi="Arial" w:cs="Arial"/>
          <w:b/>
          <w:sz w:val="24"/>
        </w:rPr>
        <w:t>Discussion on scheduling/measurement restrictions for R18 FR2 multi-Rx chain DL reception</w:t>
      </w:r>
    </w:p>
    <w:p w14:paraId="27BD19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7905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42900" w14:textId="77777777" w:rsidR="00BC378C" w:rsidRDefault="00BC378C" w:rsidP="00BC378C">
      <w:pPr>
        <w:rPr>
          <w:rFonts w:ascii="Arial" w:hAnsi="Arial" w:cs="Arial"/>
          <w:b/>
          <w:sz w:val="24"/>
        </w:rPr>
      </w:pPr>
      <w:r>
        <w:rPr>
          <w:rFonts w:ascii="Arial" w:hAnsi="Arial" w:cs="Arial"/>
          <w:b/>
          <w:color w:val="0000FF"/>
          <w:sz w:val="24"/>
        </w:rPr>
        <w:t>R4-2312940</w:t>
      </w:r>
      <w:r>
        <w:rPr>
          <w:rFonts w:ascii="Arial" w:hAnsi="Arial" w:cs="Arial"/>
          <w:b/>
          <w:color w:val="0000FF"/>
          <w:sz w:val="24"/>
        </w:rPr>
        <w:tab/>
      </w:r>
      <w:r>
        <w:rPr>
          <w:rFonts w:ascii="Arial" w:hAnsi="Arial" w:cs="Arial"/>
          <w:b/>
          <w:sz w:val="24"/>
        </w:rPr>
        <w:t>Discussion on measurement and scheduling restrictions</w:t>
      </w:r>
    </w:p>
    <w:p w14:paraId="2565DE5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0E59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AD8C3" w14:textId="77777777" w:rsidR="00BC378C" w:rsidRDefault="00BC378C" w:rsidP="00BC378C">
      <w:pPr>
        <w:rPr>
          <w:rFonts w:ascii="Arial" w:hAnsi="Arial" w:cs="Arial"/>
          <w:b/>
          <w:sz w:val="24"/>
        </w:rPr>
      </w:pPr>
      <w:r>
        <w:rPr>
          <w:rFonts w:ascii="Arial" w:hAnsi="Arial" w:cs="Arial"/>
          <w:b/>
          <w:color w:val="0000FF"/>
          <w:sz w:val="24"/>
        </w:rPr>
        <w:t>R4-2313115</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56AA82F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6EF4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4AC1" w14:textId="77777777" w:rsidR="00BC378C" w:rsidRDefault="00BC378C" w:rsidP="00BC378C">
      <w:pPr>
        <w:rPr>
          <w:rFonts w:ascii="Arial" w:hAnsi="Arial" w:cs="Arial"/>
          <w:b/>
          <w:sz w:val="24"/>
        </w:rPr>
      </w:pPr>
      <w:r>
        <w:rPr>
          <w:rFonts w:ascii="Arial" w:hAnsi="Arial" w:cs="Arial"/>
          <w:b/>
          <w:color w:val="0000FF"/>
          <w:sz w:val="24"/>
        </w:rPr>
        <w:t>R4-2313686</w:t>
      </w:r>
      <w:r>
        <w:rPr>
          <w:rFonts w:ascii="Arial" w:hAnsi="Arial" w:cs="Arial"/>
          <w:b/>
          <w:color w:val="0000FF"/>
          <w:sz w:val="24"/>
        </w:rPr>
        <w:tab/>
      </w:r>
      <w:r>
        <w:rPr>
          <w:rFonts w:ascii="Arial" w:hAnsi="Arial" w:cs="Arial"/>
          <w:b/>
          <w:sz w:val="24"/>
        </w:rPr>
        <w:t>Discussion on scheduling restriction and measurements restirctions</w:t>
      </w:r>
    </w:p>
    <w:p w14:paraId="658F9C1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4E1BF" w14:textId="77777777" w:rsidR="00BC378C" w:rsidRDefault="00BC378C" w:rsidP="00BC378C">
      <w:pPr>
        <w:rPr>
          <w:rFonts w:ascii="Arial" w:hAnsi="Arial" w:cs="Arial"/>
          <w:b/>
        </w:rPr>
      </w:pPr>
      <w:r>
        <w:rPr>
          <w:rFonts w:ascii="Arial" w:hAnsi="Arial" w:cs="Arial"/>
          <w:b/>
        </w:rPr>
        <w:t xml:space="preserve">Abstract: </w:t>
      </w:r>
    </w:p>
    <w:p w14:paraId="263534BB" w14:textId="77777777" w:rsidR="00BC378C" w:rsidRDefault="00BC378C" w:rsidP="00BC378C">
      <w:r>
        <w:t>We provide our views on scheduling restriction and measurements restirctions</w:t>
      </w:r>
    </w:p>
    <w:p w14:paraId="6234A3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AAC9A" w14:textId="77777777" w:rsidR="00BC378C" w:rsidRDefault="00BC378C" w:rsidP="00BC378C">
      <w:pPr>
        <w:rPr>
          <w:rFonts w:ascii="Arial" w:hAnsi="Arial" w:cs="Arial"/>
          <w:b/>
          <w:sz w:val="24"/>
        </w:rPr>
      </w:pPr>
      <w:r>
        <w:rPr>
          <w:rFonts w:ascii="Arial" w:hAnsi="Arial" w:cs="Arial"/>
          <w:b/>
          <w:color w:val="0000FF"/>
          <w:sz w:val="24"/>
        </w:rPr>
        <w:t>R4-2313762</w:t>
      </w:r>
      <w:r>
        <w:rPr>
          <w:rFonts w:ascii="Arial" w:hAnsi="Arial" w:cs="Arial"/>
          <w:b/>
          <w:color w:val="0000FF"/>
          <w:sz w:val="24"/>
        </w:rPr>
        <w:tab/>
      </w:r>
      <w:r>
        <w:rPr>
          <w:rFonts w:ascii="Arial" w:hAnsi="Arial" w:cs="Arial"/>
          <w:b/>
          <w:sz w:val="24"/>
        </w:rPr>
        <w:t>[NR_FR2_multiRX_DL-Core] CSI-RS based scheduling and measurement restrictions</w:t>
      </w:r>
    </w:p>
    <w:p w14:paraId="4F6C56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4616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8692" w14:textId="77777777" w:rsidR="00BC378C" w:rsidRDefault="00BC378C" w:rsidP="00BC378C">
      <w:pPr>
        <w:pStyle w:val="Heading5"/>
      </w:pPr>
      <w:bookmarkStart w:id="265" w:name="_Toc142747732"/>
      <w:r>
        <w:t>8.7.3.5</w:t>
      </w:r>
      <w:r>
        <w:tab/>
        <w:t>TCI state switching delay with dual TCI</w:t>
      </w:r>
      <w:bookmarkEnd w:id="265"/>
    </w:p>
    <w:p w14:paraId="699770D1" w14:textId="77777777" w:rsidR="00BC378C" w:rsidRDefault="00BC378C" w:rsidP="00BC378C">
      <w:pPr>
        <w:rPr>
          <w:rFonts w:ascii="Arial" w:hAnsi="Arial" w:cs="Arial"/>
          <w:b/>
          <w:sz w:val="24"/>
        </w:rPr>
      </w:pPr>
      <w:r>
        <w:rPr>
          <w:rFonts w:ascii="Arial" w:hAnsi="Arial" w:cs="Arial"/>
          <w:b/>
          <w:color w:val="0000FF"/>
          <w:sz w:val="24"/>
        </w:rPr>
        <w:t>R4-2311179</w:t>
      </w:r>
      <w:r>
        <w:rPr>
          <w:rFonts w:ascii="Arial" w:hAnsi="Arial" w:cs="Arial"/>
          <w:b/>
          <w:color w:val="0000FF"/>
          <w:sz w:val="24"/>
        </w:rPr>
        <w:tab/>
      </w:r>
      <w:r>
        <w:rPr>
          <w:rFonts w:ascii="Arial" w:hAnsi="Arial" w:cs="Arial"/>
          <w:b/>
          <w:sz w:val="24"/>
        </w:rPr>
        <w:t>Discussion on dual TCI state switch for multi-Rx UEs</w:t>
      </w:r>
    </w:p>
    <w:p w14:paraId="71D003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2ADA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E4591" w14:textId="77777777" w:rsidR="00BC378C" w:rsidRDefault="00BC378C" w:rsidP="00BC378C">
      <w:pPr>
        <w:rPr>
          <w:rFonts w:ascii="Arial" w:hAnsi="Arial" w:cs="Arial"/>
          <w:b/>
          <w:sz w:val="24"/>
        </w:rPr>
      </w:pPr>
      <w:r>
        <w:rPr>
          <w:rFonts w:ascii="Arial" w:hAnsi="Arial" w:cs="Arial"/>
          <w:b/>
          <w:color w:val="0000FF"/>
          <w:sz w:val="24"/>
        </w:rPr>
        <w:t>R4-2311338</w:t>
      </w:r>
      <w:r>
        <w:rPr>
          <w:rFonts w:ascii="Arial" w:hAnsi="Arial" w:cs="Arial"/>
          <w:b/>
          <w:color w:val="0000FF"/>
          <w:sz w:val="24"/>
        </w:rPr>
        <w:tab/>
      </w:r>
      <w:r>
        <w:rPr>
          <w:rFonts w:ascii="Arial" w:hAnsi="Arial" w:cs="Arial"/>
          <w:b/>
          <w:sz w:val="24"/>
        </w:rPr>
        <w:t>On TCI state switching  for NR FR2 multi-Rx chain DL reception</w:t>
      </w:r>
    </w:p>
    <w:p w14:paraId="235F82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1967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F6CB" w14:textId="77777777" w:rsidR="00BC378C" w:rsidRDefault="00BC378C" w:rsidP="00BC378C">
      <w:pPr>
        <w:rPr>
          <w:rFonts w:ascii="Arial" w:hAnsi="Arial" w:cs="Arial"/>
          <w:b/>
          <w:sz w:val="24"/>
        </w:rPr>
      </w:pPr>
      <w:r>
        <w:rPr>
          <w:rFonts w:ascii="Arial" w:hAnsi="Arial" w:cs="Arial"/>
          <w:b/>
          <w:color w:val="0000FF"/>
          <w:sz w:val="24"/>
        </w:rPr>
        <w:t>R4-2311340</w:t>
      </w:r>
      <w:r>
        <w:rPr>
          <w:rFonts w:ascii="Arial" w:hAnsi="Arial" w:cs="Arial"/>
          <w:b/>
          <w:color w:val="0000FF"/>
          <w:sz w:val="24"/>
        </w:rPr>
        <w:tab/>
      </w:r>
      <w:r>
        <w:rPr>
          <w:rFonts w:ascii="Arial" w:hAnsi="Arial" w:cs="Arial"/>
          <w:b/>
          <w:sz w:val="24"/>
        </w:rPr>
        <w:t>draft CR on DCI based TCI state switch and active TCI state list update</w:t>
      </w:r>
    </w:p>
    <w:p w14:paraId="5157A81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2AD7FB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48D16" w14:textId="77777777" w:rsidR="00BC378C" w:rsidRDefault="00BC378C" w:rsidP="00BC378C">
      <w:pPr>
        <w:rPr>
          <w:rFonts w:ascii="Arial" w:hAnsi="Arial" w:cs="Arial"/>
          <w:b/>
          <w:sz w:val="24"/>
        </w:rPr>
      </w:pPr>
      <w:r>
        <w:rPr>
          <w:rFonts w:ascii="Arial" w:hAnsi="Arial" w:cs="Arial"/>
          <w:b/>
          <w:color w:val="0000FF"/>
          <w:sz w:val="24"/>
        </w:rPr>
        <w:t>R4-2311897</w:t>
      </w:r>
      <w:r>
        <w:rPr>
          <w:rFonts w:ascii="Arial" w:hAnsi="Arial" w:cs="Arial"/>
          <w:b/>
          <w:color w:val="0000FF"/>
          <w:sz w:val="24"/>
        </w:rPr>
        <w:tab/>
      </w:r>
      <w:r>
        <w:rPr>
          <w:rFonts w:ascii="Arial" w:hAnsi="Arial" w:cs="Arial"/>
          <w:b/>
          <w:sz w:val="24"/>
        </w:rPr>
        <w:t>Discussion on TCI state switching delay for FR2 multi-Rx chain DL reception</w:t>
      </w:r>
    </w:p>
    <w:p w14:paraId="073569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4B0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3D42" w14:textId="77777777" w:rsidR="00BC378C" w:rsidRDefault="00BC378C" w:rsidP="00BC378C">
      <w:pPr>
        <w:rPr>
          <w:rFonts w:ascii="Arial" w:hAnsi="Arial" w:cs="Arial"/>
          <w:b/>
          <w:sz w:val="24"/>
        </w:rPr>
      </w:pPr>
      <w:r>
        <w:rPr>
          <w:rFonts w:ascii="Arial" w:hAnsi="Arial" w:cs="Arial"/>
          <w:b/>
          <w:color w:val="0000FF"/>
          <w:sz w:val="24"/>
        </w:rPr>
        <w:t>R4-2312149</w:t>
      </w:r>
      <w:r>
        <w:rPr>
          <w:rFonts w:ascii="Arial" w:hAnsi="Arial" w:cs="Arial"/>
          <w:b/>
          <w:color w:val="0000FF"/>
          <w:sz w:val="24"/>
        </w:rPr>
        <w:tab/>
      </w:r>
      <w:r>
        <w:rPr>
          <w:rFonts w:ascii="Arial" w:hAnsi="Arial" w:cs="Arial"/>
          <w:b/>
          <w:sz w:val="24"/>
        </w:rPr>
        <w:t>On TCI state switch delay for multi-Rx</w:t>
      </w:r>
    </w:p>
    <w:p w14:paraId="3016EB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486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B11A1" w14:textId="77777777" w:rsidR="00BC378C" w:rsidRDefault="00BC378C" w:rsidP="00BC378C">
      <w:pPr>
        <w:rPr>
          <w:rFonts w:ascii="Arial" w:hAnsi="Arial" w:cs="Arial"/>
          <w:b/>
          <w:sz w:val="24"/>
        </w:rPr>
      </w:pPr>
      <w:r>
        <w:rPr>
          <w:rFonts w:ascii="Arial" w:hAnsi="Arial" w:cs="Arial"/>
          <w:b/>
          <w:color w:val="0000FF"/>
          <w:sz w:val="24"/>
        </w:rPr>
        <w:t>R4-2312267</w:t>
      </w:r>
      <w:r>
        <w:rPr>
          <w:rFonts w:ascii="Arial" w:hAnsi="Arial" w:cs="Arial"/>
          <w:b/>
          <w:color w:val="0000FF"/>
          <w:sz w:val="24"/>
        </w:rPr>
        <w:tab/>
      </w:r>
      <w:r>
        <w:rPr>
          <w:rFonts w:ascii="Arial" w:hAnsi="Arial" w:cs="Arial"/>
          <w:b/>
          <w:sz w:val="24"/>
        </w:rPr>
        <w:t>Discussion on mDCI based TCI state switching for FR2 multi-Rx chains</w:t>
      </w:r>
    </w:p>
    <w:p w14:paraId="7480318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F881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0B31B" w14:textId="77777777" w:rsidR="00BC378C" w:rsidRDefault="00BC378C" w:rsidP="00BC378C">
      <w:pPr>
        <w:rPr>
          <w:rFonts w:ascii="Arial" w:hAnsi="Arial" w:cs="Arial"/>
          <w:b/>
          <w:sz w:val="24"/>
        </w:rPr>
      </w:pPr>
      <w:r>
        <w:rPr>
          <w:rFonts w:ascii="Arial" w:hAnsi="Arial" w:cs="Arial"/>
          <w:b/>
          <w:color w:val="0000FF"/>
          <w:sz w:val="24"/>
        </w:rPr>
        <w:t>R4-2312415</w:t>
      </w:r>
      <w:r>
        <w:rPr>
          <w:rFonts w:ascii="Arial" w:hAnsi="Arial" w:cs="Arial"/>
          <w:b/>
          <w:color w:val="0000FF"/>
          <w:sz w:val="24"/>
        </w:rPr>
        <w:tab/>
      </w:r>
      <w:r>
        <w:rPr>
          <w:rFonts w:ascii="Arial" w:hAnsi="Arial" w:cs="Arial"/>
          <w:b/>
          <w:sz w:val="24"/>
        </w:rPr>
        <w:t>Discussion on TCI state switching delay with dual TCI for NR FR2 multi-Rx</w:t>
      </w:r>
    </w:p>
    <w:p w14:paraId="5633FB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4954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8336" w14:textId="77777777" w:rsidR="00BC378C" w:rsidRDefault="00BC378C" w:rsidP="00BC378C">
      <w:pPr>
        <w:rPr>
          <w:rFonts w:ascii="Arial" w:hAnsi="Arial" w:cs="Arial"/>
          <w:b/>
          <w:sz w:val="24"/>
        </w:rPr>
      </w:pPr>
      <w:r>
        <w:rPr>
          <w:rFonts w:ascii="Arial" w:hAnsi="Arial" w:cs="Arial"/>
          <w:b/>
          <w:color w:val="0000FF"/>
          <w:sz w:val="24"/>
        </w:rPr>
        <w:t>R4-2312520</w:t>
      </w:r>
      <w:r>
        <w:rPr>
          <w:rFonts w:ascii="Arial" w:hAnsi="Arial" w:cs="Arial"/>
          <w:b/>
          <w:color w:val="0000FF"/>
          <w:sz w:val="24"/>
        </w:rPr>
        <w:tab/>
      </w:r>
      <w:r>
        <w:rPr>
          <w:rFonts w:ascii="Arial" w:hAnsi="Arial" w:cs="Arial"/>
          <w:b/>
          <w:sz w:val="24"/>
        </w:rPr>
        <w:t>On Multi Rx TCI state switching requirements</w:t>
      </w:r>
    </w:p>
    <w:p w14:paraId="6CC99D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A3DE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0F57" w14:textId="77777777" w:rsidR="00BC378C" w:rsidRDefault="00BC378C" w:rsidP="00BC378C">
      <w:pPr>
        <w:rPr>
          <w:rFonts w:ascii="Arial" w:hAnsi="Arial" w:cs="Arial"/>
          <w:b/>
          <w:sz w:val="24"/>
        </w:rPr>
      </w:pPr>
      <w:r>
        <w:rPr>
          <w:rFonts w:ascii="Arial" w:hAnsi="Arial" w:cs="Arial"/>
          <w:b/>
          <w:color w:val="0000FF"/>
          <w:sz w:val="24"/>
        </w:rPr>
        <w:t>R4-2312654</w:t>
      </w:r>
      <w:r>
        <w:rPr>
          <w:rFonts w:ascii="Arial" w:hAnsi="Arial" w:cs="Arial"/>
          <w:b/>
          <w:color w:val="0000FF"/>
          <w:sz w:val="24"/>
        </w:rPr>
        <w:tab/>
      </w:r>
      <w:r>
        <w:rPr>
          <w:rFonts w:ascii="Arial" w:hAnsi="Arial" w:cs="Arial"/>
          <w:b/>
          <w:sz w:val="24"/>
        </w:rPr>
        <w:t>On TCI state switching for FR2 multi-Rx DL</w:t>
      </w:r>
    </w:p>
    <w:p w14:paraId="720666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8DA9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7DD63" w14:textId="77777777" w:rsidR="00BC378C" w:rsidRDefault="00BC378C" w:rsidP="00BC378C">
      <w:pPr>
        <w:rPr>
          <w:rFonts w:ascii="Arial" w:hAnsi="Arial" w:cs="Arial"/>
          <w:b/>
          <w:sz w:val="24"/>
        </w:rPr>
      </w:pPr>
      <w:r>
        <w:rPr>
          <w:rFonts w:ascii="Arial" w:hAnsi="Arial" w:cs="Arial"/>
          <w:b/>
          <w:color w:val="0000FF"/>
          <w:sz w:val="24"/>
        </w:rPr>
        <w:t>R4-2313383</w:t>
      </w:r>
      <w:r>
        <w:rPr>
          <w:rFonts w:ascii="Arial" w:hAnsi="Arial" w:cs="Arial"/>
          <w:b/>
          <w:color w:val="0000FF"/>
          <w:sz w:val="24"/>
        </w:rPr>
        <w:tab/>
      </w:r>
      <w:r>
        <w:rPr>
          <w:rFonts w:ascii="Arial" w:hAnsi="Arial" w:cs="Arial"/>
          <w:b/>
          <w:sz w:val="24"/>
        </w:rPr>
        <w:t>Discussion on TCI state switching for FR2 multi-RX DL reception</w:t>
      </w:r>
    </w:p>
    <w:p w14:paraId="53B4F6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638C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93E5" w14:textId="77777777" w:rsidR="00BC378C" w:rsidRDefault="00BC378C" w:rsidP="00BC378C">
      <w:pPr>
        <w:rPr>
          <w:rFonts w:ascii="Arial" w:hAnsi="Arial" w:cs="Arial"/>
          <w:b/>
          <w:sz w:val="24"/>
        </w:rPr>
      </w:pPr>
      <w:r>
        <w:rPr>
          <w:rFonts w:ascii="Arial" w:hAnsi="Arial" w:cs="Arial"/>
          <w:b/>
          <w:color w:val="0000FF"/>
          <w:sz w:val="24"/>
        </w:rPr>
        <w:t>R4-2313687</w:t>
      </w:r>
      <w:r>
        <w:rPr>
          <w:rFonts w:ascii="Arial" w:hAnsi="Arial" w:cs="Arial"/>
          <w:b/>
          <w:color w:val="0000FF"/>
          <w:sz w:val="24"/>
        </w:rPr>
        <w:tab/>
      </w:r>
      <w:r>
        <w:rPr>
          <w:rFonts w:ascii="Arial" w:hAnsi="Arial" w:cs="Arial"/>
          <w:b/>
          <w:sz w:val="24"/>
        </w:rPr>
        <w:t>On dual TCI state switch requirements</w:t>
      </w:r>
    </w:p>
    <w:p w14:paraId="31EFA1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513CF" w14:textId="77777777" w:rsidR="00BC378C" w:rsidRDefault="00BC378C" w:rsidP="00BC378C">
      <w:pPr>
        <w:rPr>
          <w:rFonts w:ascii="Arial" w:hAnsi="Arial" w:cs="Arial"/>
          <w:b/>
        </w:rPr>
      </w:pPr>
      <w:r>
        <w:rPr>
          <w:rFonts w:ascii="Arial" w:hAnsi="Arial" w:cs="Arial"/>
          <w:b/>
        </w:rPr>
        <w:t xml:space="preserve">Abstract: </w:t>
      </w:r>
    </w:p>
    <w:p w14:paraId="30A5BC86" w14:textId="77777777" w:rsidR="00BC378C" w:rsidRDefault="00BC378C" w:rsidP="00BC378C">
      <w:r>
        <w:lastRenderedPageBreak/>
        <w:t>We provide our views on dual TCI state switch requirements</w:t>
      </w:r>
    </w:p>
    <w:p w14:paraId="613E2F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9E49D" w14:textId="77777777" w:rsidR="00BC378C" w:rsidRDefault="00BC378C" w:rsidP="00BC378C">
      <w:pPr>
        <w:rPr>
          <w:rFonts w:ascii="Arial" w:hAnsi="Arial" w:cs="Arial"/>
          <w:b/>
          <w:sz w:val="24"/>
        </w:rPr>
      </w:pPr>
      <w:r>
        <w:rPr>
          <w:rFonts w:ascii="Arial" w:hAnsi="Arial" w:cs="Arial"/>
          <w:b/>
          <w:color w:val="0000FF"/>
          <w:sz w:val="24"/>
        </w:rPr>
        <w:t>R4-2313688</w:t>
      </w:r>
      <w:r>
        <w:rPr>
          <w:rFonts w:ascii="Arial" w:hAnsi="Arial" w:cs="Arial"/>
          <w:b/>
          <w:color w:val="0000FF"/>
          <w:sz w:val="24"/>
        </w:rPr>
        <w:tab/>
      </w:r>
      <w:r>
        <w:rPr>
          <w:rFonts w:ascii="Arial" w:hAnsi="Arial" w:cs="Arial"/>
          <w:b/>
          <w:sz w:val="24"/>
        </w:rPr>
        <w:t>Draft CR on MAC-CE based dual TCI state switch</w:t>
      </w:r>
    </w:p>
    <w:p w14:paraId="5B84200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6CE2AFF" w14:textId="77777777" w:rsidR="00BC378C" w:rsidRDefault="00BC378C" w:rsidP="00BC378C">
      <w:pPr>
        <w:rPr>
          <w:rFonts w:ascii="Arial" w:hAnsi="Arial" w:cs="Arial"/>
          <w:b/>
        </w:rPr>
      </w:pPr>
      <w:r>
        <w:rPr>
          <w:rFonts w:ascii="Arial" w:hAnsi="Arial" w:cs="Arial"/>
          <w:b/>
        </w:rPr>
        <w:t xml:space="preserve">Abstract: </w:t>
      </w:r>
    </w:p>
    <w:p w14:paraId="5E547325" w14:textId="77777777" w:rsidR="00BC378C" w:rsidRDefault="00BC378C" w:rsidP="00BC378C">
      <w:r>
        <w:t>Draft CR on MAC-CE based dual TCI state switch</w:t>
      </w:r>
    </w:p>
    <w:p w14:paraId="68D22B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98DC" w14:textId="77777777" w:rsidR="00BC378C" w:rsidRDefault="00BC378C" w:rsidP="00BC378C">
      <w:pPr>
        <w:rPr>
          <w:rFonts w:ascii="Arial" w:hAnsi="Arial" w:cs="Arial"/>
          <w:b/>
          <w:sz w:val="24"/>
        </w:rPr>
      </w:pPr>
      <w:r>
        <w:rPr>
          <w:rFonts w:ascii="Arial" w:hAnsi="Arial" w:cs="Arial"/>
          <w:b/>
          <w:color w:val="0000FF"/>
          <w:sz w:val="24"/>
        </w:rPr>
        <w:t>R4-2313763</w:t>
      </w:r>
      <w:r>
        <w:rPr>
          <w:rFonts w:ascii="Arial" w:hAnsi="Arial" w:cs="Arial"/>
          <w:b/>
          <w:color w:val="0000FF"/>
          <w:sz w:val="24"/>
        </w:rPr>
        <w:tab/>
      </w:r>
      <w:r>
        <w:rPr>
          <w:rFonts w:ascii="Arial" w:hAnsi="Arial" w:cs="Arial"/>
          <w:b/>
          <w:sz w:val="24"/>
        </w:rPr>
        <w:t>[NR_FR2_multiRX_DL-Core] TCI state switching delay requirements</w:t>
      </w:r>
    </w:p>
    <w:p w14:paraId="4D0F2A4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D5D7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B286" w14:textId="77777777" w:rsidR="00BC378C" w:rsidRDefault="00BC378C" w:rsidP="00BC378C">
      <w:pPr>
        <w:pStyle w:val="Heading5"/>
      </w:pPr>
      <w:bookmarkStart w:id="266" w:name="_Toc142747733"/>
      <w:r>
        <w:t>8.7.3.6</w:t>
      </w:r>
      <w:r>
        <w:tab/>
        <w:t>Receive timing difference between different directions</w:t>
      </w:r>
      <w:bookmarkEnd w:id="266"/>
    </w:p>
    <w:p w14:paraId="5E31BC68" w14:textId="77777777" w:rsidR="00BC378C" w:rsidRDefault="00BC378C" w:rsidP="00BC378C">
      <w:pPr>
        <w:rPr>
          <w:rFonts w:ascii="Arial" w:hAnsi="Arial" w:cs="Arial"/>
          <w:b/>
          <w:sz w:val="24"/>
        </w:rPr>
      </w:pPr>
      <w:r>
        <w:rPr>
          <w:rFonts w:ascii="Arial" w:hAnsi="Arial" w:cs="Arial"/>
          <w:b/>
          <w:color w:val="0000FF"/>
          <w:sz w:val="24"/>
        </w:rPr>
        <w:t>R4-2311180</w:t>
      </w:r>
      <w:r>
        <w:rPr>
          <w:rFonts w:ascii="Arial" w:hAnsi="Arial" w:cs="Arial"/>
          <w:b/>
          <w:color w:val="0000FF"/>
          <w:sz w:val="24"/>
        </w:rPr>
        <w:tab/>
      </w:r>
      <w:r>
        <w:rPr>
          <w:rFonts w:ascii="Arial" w:hAnsi="Arial" w:cs="Arial"/>
          <w:b/>
          <w:sz w:val="24"/>
        </w:rPr>
        <w:t>Discussion on receive timing difference for multi-Rx UEs</w:t>
      </w:r>
    </w:p>
    <w:p w14:paraId="3515DA3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605F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3031A" w14:textId="77777777" w:rsidR="00BC378C" w:rsidRDefault="00BC378C" w:rsidP="00BC378C">
      <w:pPr>
        <w:rPr>
          <w:rFonts w:ascii="Arial" w:hAnsi="Arial" w:cs="Arial"/>
          <w:b/>
          <w:sz w:val="24"/>
        </w:rPr>
      </w:pPr>
      <w:r>
        <w:rPr>
          <w:rFonts w:ascii="Arial" w:hAnsi="Arial" w:cs="Arial"/>
          <w:b/>
          <w:color w:val="0000FF"/>
          <w:sz w:val="24"/>
        </w:rPr>
        <w:t>R4-2311339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33DAF0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6B3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0D08" w14:textId="77777777" w:rsidR="00BC378C" w:rsidRDefault="00BC378C" w:rsidP="00BC378C">
      <w:pPr>
        <w:rPr>
          <w:rFonts w:ascii="Arial" w:hAnsi="Arial" w:cs="Arial"/>
          <w:b/>
          <w:sz w:val="24"/>
        </w:rPr>
      </w:pPr>
      <w:r>
        <w:rPr>
          <w:rFonts w:ascii="Arial" w:hAnsi="Arial" w:cs="Arial"/>
          <w:b/>
          <w:color w:val="0000FF"/>
          <w:sz w:val="24"/>
        </w:rPr>
        <w:t>R4-2312146</w:t>
      </w:r>
      <w:r>
        <w:rPr>
          <w:rFonts w:ascii="Arial" w:hAnsi="Arial" w:cs="Arial"/>
          <w:b/>
          <w:color w:val="0000FF"/>
          <w:sz w:val="24"/>
        </w:rPr>
        <w:tab/>
      </w:r>
      <w:r>
        <w:rPr>
          <w:rFonts w:ascii="Arial" w:hAnsi="Arial" w:cs="Arial"/>
          <w:b/>
          <w:sz w:val="24"/>
        </w:rPr>
        <w:t>On receive timing difference for FR2 multi-Rx</w:t>
      </w:r>
    </w:p>
    <w:p w14:paraId="5A10C9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FFA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FCB7" w14:textId="77777777" w:rsidR="00BC378C" w:rsidRDefault="00BC378C" w:rsidP="00BC378C">
      <w:pPr>
        <w:rPr>
          <w:rFonts w:ascii="Arial" w:hAnsi="Arial" w:cs="Arial"/>
          <w:b/>
          <w:sz w:val="24"/>
        </w:rPr>
      </w:pPr>
      <w:r>
        <w:rPr>
          <w:rFonts w:ascii="Arial" w:hAnsi="Arial" w:cs="Arial"/>
          <w:b/>
          <w:color w:val="0000FF"/>
          <w:sz w:val="24"/>
        </w:rPr>
        <w:t>R4-2312416</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5C1CDB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24B5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ED97" w14:textId="77777777" w:rsidR="00BC378C" w:rsidRDefault="00BC378C" w:rsidP="00BC378C">
      <w:pPr>
        <w:rPr>
          <w:rFonts w:ascii="Arial" w:hAnsi="Arial" w:cs="Arial"/>
          <w:b/>
          <w:sz w:val="24"/>
        </w:rPr>
      </w:pPr>
      <w:r>
        <w:rPr>
          <w:rFonts w:ascii="Arial" w:hAnsi="Arial" w:cs="Arial"/>
          <w:b/>
          <w:color w:val="0000FF"/>
          <w:sz w:val="24"/>
        </w:rPr>
        <w:t>R4-2312941</w:t>
      </w:r>
      <w:r>
        <w:rPr>
          <w:rFonts w:ascii="Arial" w:hAnsi="Arial" w:cs="Arial"/>
          <w:b/>
          <w:color w:val="0000FF"/>
          <w:sz w:val="24"/>
        </w:rPr>
        <w:tab/>
      </w:r>
      <w:r>
        <w:rPr>
          <w:rFonts w:ascii="Arial" w:hAnsi="Arial" w:cs="Arial"/>
          <w:b/>
          <w:sz w:val="24"/>
        </w:rPr>
        <w:t>Discussion on maximum receive time difference</w:t>
      </w:r>
    </w:p>
    <w:p w14:paraId="74E6908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442A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98E39" w14:textId="77777777" w:rsidR="00BC378C" w:rsidRDefault="00BC378C" w:rsidP="00BC378C">
      <w:pPr>
        <w:rPr>
          <w:rFonts w:ascii="Arial" w:hAnsi="Arial" w:cs="Arial"/>
          <w:b/>
          <w:sz w:val="24"/>
        </w:rPr>
      </w:pPr>
      <w:r>
        <w:rPr>
          <w:rFonts w:ascii="Arial" w:hAnsi="Arial" w:cs="Arial"/>
          <w:b/>
          <w:color w:val="0000FF"/>
          <w:sz w:val="24"/>
        </w:rPr>
        <w:t>R4-2313116</w:t>
      </w:r>
      <w:r>
        <w:rPr>
          <w:rFonts w:ascii="Arial" w:hAnsi="Arial" w:cs="Arial"/>
          <w:b/>
          <w:color w:val="0000FF"/>
          <w:sz w:val="24"/>
        </w:rPr>
        <w:tab/>
      </w:r>
      <w:r>
        <w:rPr>
          <w:rFonts w:ascii="Arial" w:hAnsi="Arial" w:cs="Arial"/>
          <w:b/>
          <w:sz w:val="24"/>
        </w:rPr>
        <w:t>Discussion on Receive timing difference between different directions</w:t>
      </w:r>
    </w:p>
    <w:p w14:paraId="4B42058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DC2B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42E78" w14:textId="77777777" w:rsidR="00BC378C" w:rsidRDefault="00BC378C" w:rsidP="00BC378C">
      <w:pPr>
        <w:pStyle w:val="Heading4"/>
      </w:pPr>
      <w:bookmarkStart w:id="267" w:name="_Toc142747734"/>
      <w:r>
        <w:t>8.7.4</w:t>
      </w:r>
      <w:r>
        <w:tab/>
        <w:t>Demodulation performance and CSI requirements</w:t>
      </w:r>
      <w:bookmarkEnd w:id="267"/>
    </w:p>
    <w:p w14:paraId="2CF761ED" w14:textId="77777777" w:rsidR="00BC378C" w:rsidRDefault="00BC378C" w:rsidP="00BC378C">
      <w:pPr>
        <w:pStyle w:val="Heading5"/>
      </w:pPr>
      <w:bookmarkStart w:id="268" w:name="_Toc142747735"/>
      <w:r>
        <w:t>8.7.4.1</w:t>
      </w:r>
      <w:r>
        <w:tab/>
        <w:t>General aspects</w:t>
      </w:r>
      <w:bookmarkEnd w:id="268"/>
    </w:p>
    <w:p w14:paraId="29747AA5" w14:textId="77777777" w:rsidR="00BC378C" w:rsidRDefault="00BC378C" w:rsidP="00BC378C">
      <w:pPr>
        <w:rPr>
          <w:rFonts w:ascii="Arial" w:hAnsi="Arial" w:cs="Arial"/>
          <w:b/>
          <w:sz w:val="24"/>
        </w:rPr>
      </w:pPr>
      <w:r>
        <w:rPr>
          <w:rFonts w:ascii="Arial" w:hAnsi="Arial" w:cs="Arial"/>
          <w:b/>
          <w:color w:val="0000FF"/>
          <w:sz w:val="24"/>
        </w:rPr>
        <w:t>R4-2311349</w:t>
      </w:r>
      <w:r>
        <w:rPr>
          <w:rFonts w:ascii="Arial" w:hAnsi="Arial" w:cs="Arial"/>
          <w:b/>
          <w:color w:val="0000FF"/>
          <w:sz w:val="24"/>
        </w:rPr>
        <w:tab/>
      </w:r>
      <w:r>
        <w:rPr>
          <w:rFonts w:ascii="Arial" w:hAnsi="Arial" w:cs="Arial"/>
          <w:b/>
          <w:sz w:val="24"/>
        </w:rPr>
        <w:t>On General aspects for Multi-RX in FR2 requirements</w:t>
      </w:r>
    </w:p>
    <w:p w14:paraId="7491D2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491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4BB0C" w14:textId="77777777" w:rsidR="00BC378C" w:rsidRDefault="00BC378C" w:rsidP="00BC378C">
      <w:pPr>
        <w:rPr>
          <w:rFonts w:ascii="Arial" w:hAnsi="Arial" w:cs="Arial"/>
          <w:b/>
          <w:sz w:val="24"/>
        </w:rPr>
      </w:pPr>
      <w:r>
        <w:rPr>
          <w:rFonts w:ascii="Arial" w:hAnsi="Arial" w:cs="Arial"/>
          <w:b/>
          <w:color w:val="0000FF"/>
          <w:sz w:val="24"/>
        </w:rPr>
        <w:t>R4-2311743</w:t>
      </w:r>
      <w:r>
        <w:rPr>
          <w:rFonts w:ascii="Arial" w:hAnsi="Arial" w:cs="Arial"/>
          <w:b/>
          <w:color w:val="0000FF"/>
          <w:sz w:val="24"/>
        </w:rPr>
        <w:tab/>
      </w:r>
      <w:r>
        <w:rPr>
          <w:rFonts w:ascii="Arial" w:hAnsi="Arial" w:cs="Arial"/>
          <w:b/>
          <w:sz w:val="24"/>
        </w:rPr>
        <w:t>On MultiRx Demodulation performance and CSI requirements - General aspects</w:t>
      </w:r>
    </w:p>
    <w:p w14:paraId="101884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99D44D" w14:textId="77777777" w:rsidR="00BC378C" w:rsidRDefault="00BC378C" w:rsidP="00BC378C">
      <w:pPr>
        <w:rPr>
          <w:rFonts w:ascii="Arial" w:hAnsi="Arial" w:cs="Arial"/>
          <w:b/>
        </w:rPr>
      </w:pPr>
      <w:r>
        <w:rPr>
          <w:rFonts w:ascii="Arial" w:hAnsi="Arial" w:cs="Arial"/>
          <w:b/>
        </w:rPr>
        <w:t xml:space="preserve">Abstract: </w:t>
      </w:r>
    </w:p>
    <w:p w14:paraId="03724786" w14:textId="77777777" w:rsidR="00BC378C" w:rsidRDefault="00BC378C" w:rsidP="00BC378C">
      <w:r>
        <w:t>This paper presents Nokia's view on the open issues with relation to the general aspects for MultiRx Demodulation performance.</w:t>
      </w:r>
    </w:p>
    <w:p w14:paraId="522E7F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584F" w14:textId="77777777" w:rsidR="00BC378C" w:rsidRDefault="00BC378C" w:rsidP="00BC378C">
      <w:pPr>
        <w:rPr>
          <w:rFonts w:ascii="Arial" w:hAnsi="Arial" w:cs="Arial"/>
          <w:b/>
          <w:sz w:val="24"/>
        </w:rPr>
      </w:pPr>
      <w:r>
        <w:rPr>
          <w:rFonts w:ascii="Arial" w:hAnsi="Arial" w:cs="Arial"/>
          <w:b/>
          <w:color w:val="0000FF"/>
          <w:sz w:val="24"/>
        </w:rPr>
        <w:t>R4-2311756</w:t>
      </w:r>
      <w:r>
        <w:rPr>
          <w:rFonts w:ascii="Arial" w:hAnsi="Arial" w:cs="Arial"/>
          <w:b/>
          <w:color w:val="0000FF"/>
          <w:sz w:val="24"/>
        </w:rPr>
        <w:tab/>
      </w:r>
      <w:r>
        <w:rPr>
          <w:rFonts w:ascii="Arial" w:hAnsi="Arial" w:cs="Arial"/>
          <w:b/>
          <w:sz w:val="24"/>
        </w:rPr>
        <w:t>Views on General Aspects for FR2 Multi-Rx</w:t>
      </w:r>
    </w:p>
    <w:p w14:paraId="0B78BB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1B527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2BE5" w14:textId="77777777" w:rsidR="00BC378C" w:rsidRDefault="00BC378C" w:rsidP="00BC378C">
      <w:pPr>
        <w:rPr>
          <w:rFonts w:ascii="Arial" w:hAnsi="Arial" w:cs="Arial"/>
          <w:b/>
          <w:sz w:val="24"/>
        </w:rPr>
      </w:pPr>
      <w:r>
        <w:rPr>
          <w:rFonts w:ascii="Arial" w:hAnsi="Arial" w:cs="Arial"/>
          <w:b/>
          <w:color w:val="0000FF"/>
          <w:sz w:val="24"/>
        </w:rPr>
        <w:t>R4-2311992</w:t>
      </w:r>
      <w:r>
        <w:rPr>
          <w:rFonts w:ascii="Arial" w:hAnsi="Arial" w:cs="Arial"/>
          <w:b/>
          <w:color w:val="0000FF"/>
          <w:sz w:val="24"/>
        </w:rPr>
        <w:tab/>
      </w:r>
      <w:r>
        <w:rPr>
          <w:rFonts w:ascii="Arial" w:hAnsi="Arial" w:cs="Arial"/>
          <w:b/>
          <w:sz w:val="24"/>
        </w:rPr>
        <w:t>Discussion on general aspects of FR2 multiRX DL</w:t>
      </w:r>
    </w:p>
    <w:p w14:paraId="6D78A8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F7B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AB72" w14:textId="77777777" w:rsidR="00BC378C" w:rsidRDefault="00BC378C" w:rsidP="00BC378C">
      <w:pPr>
        <w:rPr>
          <w:rFonts w:ascii="Arial" w:hAnsi="Arial" w:cs="Arial"/>
          <w:b/>
          <w:sz w:val="24"/>
        </w:rPr>
      </w:pPr>
      <w:r>
        <w:rPr>
          <w:rFonts w:ascii="Arial" w:hAnsi="Arial" w:cs="Arial"/>
          <w:b/>
          <w:color w:val="0000FF"/>
          <w:sz w:val="24"/>
        </w:rPr>
        <w:t>R4-2313315</w:t>
      </w:r>
      <w:r>
        <w:rPr>
          <w:rFonts w:ascii="Arial" w:hAnsi="Arial" w:cs="Arial"/>
          <w:b/>
          <w:color w:val="0000FF"/>
          <w:sz w:val="24"/>
        </w:rPr>
        <w:tab/>
      </w:r>
      <w:r>
        <w:rPr>
          <w:rFonts w:ascii="Arial" w:hAnsi="Arial" w:cs="Arial"/>
          <w:b/>
          <w:sz w:val="24"/>
        </w:rPr>
        <w:t>General aspects for FR2 multi-Rx DL chain</w:t>
      </w:r>
    </w:p>
    <w:p w14:paraId="0D8424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DDF65" w14:textId="77777777" w:rsidR="00BC378C" w:rsidRDefault="00BC378C" w:rsidP="00BC378C">
      <w:pPr>
        <w:rPr>
          <w:rFonts w:ascii="Arial" w:hAnsi="Arial" w:cs="Arial"/>
          <w:b/>
        </w:rPr>
      </w:pPr>
      <w:r>
        <w:rPr>
          <w:rFonts w:ascii="Arial" w:hAnsi="Arial" w:cs="Arial"/>
          <w:b/>
        </w:rPr>
        <w:t xml:space="preserve">Abstract: </w:t>
      </w:r>
    </w:p>
    <w:p w14:paraId="0F1FECE0" w14:textId="77777777" w:rsidR="00BC378C" w:rsidRDefault="00BC378C" w:rsidP="00BC378C">
      <w:r>
        <w:t>In this paper, we present our views on the remaining issues related to the general aspects for UE demodulation and CSI reporting requirements for FR2 multi-Rx chains.</w:t>
      </w:r>
    </w:p>
    <w:p w14:paraId="56CF16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697E1" w14:textId="77777777" w:rsidR="00BC378C" w:rsidRDefault="00BC378C" w:rsidP="00BC378C">
      <w:pPr>
        <w:rPr>
          <w:rFonts w:ascii="Arial" w:hAnsi="Arial" w:cs="Arial"/>
          <w:b/>
          <w:sz w:val="24"/>
        </w:rPr>
      </w:pPr>
      <w:r>
        <w:rPr>
          <w:rFonts w:ascii="Arial" w:hAnsi="Arial" w:cs="Arial"/>
          <w:b/>
          <w:color w:val="0000FF"/>
          <w:sz w:val="24"/>
        </w:rPr>
        <w:t>R4-2313651</w:t>
      </w:r>
      <w:r>
        <w:rPr>
          <w:rFonts w:ascii="Arial" w:hAnsi="Arial" w:cs="Arial"/>
          <w:b/>
          <w:color w:val="0000FF"/>
          <w:sz w:val="24"/>
        </w:rPr>
        <w:tab/>
      </w:r>
      <w:r>
        <w:rPr>
          <w:rFonts w:ascii="Arial" w:hAnsi="Arial" w:cs="Arial"/>
          <w:b/>
          <w:sz w:val="24"/>
        </w:rPr>
        <w:t>Discussion on general issues for UE demodulation requirements for FR2 multi-Rx chain DL reception</w:t>
      </w:r>
    </w:p>
    <w:p w14:paraId="694D76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D229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C5235" w14:textId="77777777" w:rsidR="00BC378C" w:rsidRDefault="00BC378C" w:rsidP="00BC378C">
      <w:pPr>
        <w:pStyle w:val="Heading5"/>
      </w:pPr>
      <w:bookmarkStart w:id="269" w:name="_Toc142747736"/>
      <w:r>
        <w:lastRenderedPageBreak/>
        <w:t>8.7.4.2</w:t>
      </w:r>
      <w:r>
        <w:tab/>
        <w:t>PDSCH requirements</w:t>
      </w:r>
      <w:bookmarkEnd w:id="269"/>
    </w:p>
    <w:p w14:paraId="100A9612" w14:textId="77777777" w:rsidR="00BC378C" w:rsidRDefault="00BC378C" w:rsidP="00BC378C">
      <w:pPr>
        <w:rPr>
          <w:rFonts w:ascii="Arial" w:hAnsi="Arial" w:cs="Arial"/>
          <w:b/>
          <w:sz w:val="24"/>
        </w:rPr>
      </w:pPr>
      <w:r>
        <w:rPr>
          <w:rFonts w:ascii="Arial" w:hAnsi="Arial" w:cs="Arial"/>
          <w:b/>
          <w:color w:val="0000FF"/>
          <w:sz w:val="24"/>
        </w:rPr>
        <w:t>R4-2311350</w:t>
      </w:r>
      <w:r>
        <w:rPr>
          <w:rFonts w:ascii="Arial" w:hAnsi="Arial" w:cs="Arial"/>
          <w:b/>
          <w:color w:val="0000FF"/>
          <w:sz w:val="24"/>
        </w:rPr>
        <w:tab/>
      </w:r>
      <w:r>
        <w:rPr>
          <w:rFonts w:ascii="Arial" w:hAnsi="Arial" w:cs="Arial"/>
          <w:b/>
          <w:sz w:val="24"/>
        </w:rPr>
        <w:t>Performance Evaluation of PDSCH with multi-RX in FR2</w:t>
      </w:r>
    </w:p>
    <w:p w14:paraId="012BE9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B1B5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F7B5" w14:textId="77777777" w:rsidR="00BC378C" w:rsidRDefault="00BC378C" w:rsidP="00BC378C">
      <w:pPr>
        <w:rPr>
          <w:rFonts w:ascii="Arial" w:hAnsi="Arial" w:cs="Arial"/>
          <w:b/>
          <w:sz w:val="24"/>
        </w:rPr>
      </w:pPr>
      <w:r>
        <w:rPr>
          <w:rFonts w:ascii="Arial" w:hAnsi="Arial" w:cs="Arial"/>
          <w:b/>
          <w:color w:val="0000FF"/>
          <w:sz w:val="24"/>
        </w:rPr>
        <w:t>R4-2311744</w:t>
      </w:r>
      <w:r>
        <w:rPr>
          <w:rFonts w:ascii="Arial" w:hAnsi="Arial" w:cs="Arial"/>
          <w:b/>
          <w:color w:val="0000FF"/>
          <w:sz w:val="24"/>
        </w:rPr>
        <w:tab/>
      </w:r>
      <w:r>
        <w:rPr>
          <w:rFonts w:ascii="Arial" w:hAnsi="Arial" w:cs="Arial"/>
          <w:b/>
          <w:sz w:val="24"/>
        </w:rPr>
        <w:t>On MultiRx Demodulation performance and CSI requirements - PDSCH</w:t>
      </w:r>
    </w:p>
    <w:p w14:paraId="401FAA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E03E29" w14:textId="77777777" w:rsidR="00BC378C" w:rsidRDefault="00BC378C" w:rsidP="00BC378C">
      <w:pPr>
        <w:rPr>
          <w:rFonts w:ascii="Arial" w:hAnsi="Arial" w:cs="Arial"/>
          <w:b/>
        </w:rPr>
      </w:pPr>
      <w:r>
        <w:rPr>
          <w:rFonts w:ascii="Arial" w:hAnsi="Arial" w:cs="Arial"/>
          <w:b/>
        </w:rPr>
        <w:t xml:space="preserve">Abstract: </w:t>
      </w:r>
    </w:p>
    <w:p w14:paraId="4ABD57DA" w14:textId="77777777" w:rsidR="00BC378C" w:rsidRDefault="00BC378C" w:rsidP="00BC378C">
      <w:r>
        <w:t>This paper presents Nokia's view on the open issues with relation definition of PDSCH requirements for MultiRx Demodulation performance.</w:t>
      </w:r>
    </w:p>
    <w:p w14:paraId="5CE01F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2CBFA" w14:textId="77777777" w:rsidR="00BC378C" w:rsidRDefault="00BC378C" w:rsidP="00BC378C">
      <w:pPr>
        <w:rPr>
          <w:rFonts w:ascii="Arial" w:hAnsi="Arial" w:cs="Arial"/>
          <w:b/>
          <w:sz w:val="24"/>
        </w:rPr>
      </w:pPr>
      <w:r>
        <w:rPr>
          <w:rFonts w:ascii="Arial" w:hAnsi="Arial" w:cs="Arial"/>
          <w:b/>
          <w:color w:val="0000FF"/>
          <w:sz w:val="24"/>
        </w:rPr>
        <w:t>R4-2311745</w:t>
      </w:r>
      <w:r>
        <w:rPr>
          <w:rFonts w:ascii="Arial" w:hAnsi="Arial" w:cs="Arial"/>
          <w:b/>
          <w:color w:val="0000FF"/>
          <w:sz w:val="24"/>
        </w:rPr>
        <w:tab/>
      </w:r>
      <w:r>
        <w:rPr>
          <w:rFonts w:ascii="Arial" w:hAnsi="Arial" w:cs="Arial"/>
          <w:b/>
          <w:sz w:val="24"/>
        </w:rPr>
        <w:t>On MultiRx Demodulation performance and CSI requirements - simulation results</w:t>
      </w:r>
    </w:p>
    <w:p w14:paraId="5AF809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89D6227" w14:textId="77777777" w:rsidR="00BC378C" w:rsidRDefault="00BC378C" w:rsidP="00BC378C">
      <w:pPr>
        <w:rPr>
          <w:rFonts w:ascii="Arial" w:hAnsi="Arial" w:cs="Arial"/>
          <w:b/>
        </w:rPr>
      </w:pPr>
      <w:r>
        <w:rPr>
          <w:rFonts w:ascii="Arial" w:hAnsi="Arial" w:cs="Arial"/>
          <w:b/>
        </w:rPr>
        <w:t xml:space="preserve">Abstract: </w:t>
      </w:r>
    </w:p>
    <w:p w14:paraId="48CB5A18" w14:textId="77777777" w:rsidR="00BC378C" w:rsidRDefault="00BC378C" w:rsidP="00BC378C">
      <w:r>
        <w:t>This paper presents Nokia's simulation results for MultiRx PDSCH requirements.</w:t>
      </w:r>
    </w:p>
    <w:p w14:paraId="3C4C22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57C2" w14:textId="77777777" w:rsidR="00BC378C" w:rsidRDefault="00BC378C" w:rsidP="00BC378C">
      <w:pPr>
        <w:rPr>
          <w:rFonts w:ascii="Arial" w:hAnsi="Arial" w:cs="Arial"/>
          <w:b/>
          <w:sz w:val="24"/>
        </w:rPr>
      </w:pPr>
      <w:r>
        <w:rPr>
          <w:rFonts w:ascii="Arial" w:hAnsi="Arial" w:cs="Arial"/>
          <w:b/>
          <w:color w:val="0000FF"/>
          <w:sz w:val="24"/>
        </w:rPr>
        <w:t>R4-2311757</w:t>
      </w:r>
      <w:r>
        <w:rPr>
          <w:rFonts w:ascii="Arial" w:hAnsi="Arial" w:cs="Arial"/>
          <w:b/>
          <w:color w:val="0000FF"/>
          <w:sz w:val="24"/>
        </w:rPr>
        <w:tab/>
      </w:r>
      <w:r>
        <w:rPr>
          <w:rFonts w:ascii="Arial" w:hAnsi="Arial" w:cs="Arial"/>
          <w:b/>
          <w:sz w:val="24"/>
        </w:rPr>
        <w:t>Views on PDSCH Performance Requirements for FR2 Multi-Rx</w:t>
      </w:r>
    </w:p>
    <w:p w14:paraId="2D7E97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C8CA3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C4A2" w14:textId="77777777" w:rsidR="00BC378C" w:rsidRDefault="00BC378C" w:rsidP="00BC378C">
      <w:pPr>
        <w:rPr>
          <w:rFonts w:ascii="Arial" w:hAnsi="Arial" w:cs="Arial"/>
          <w:b/>
          <w:sz w:val="24"/>
        </w:rPr>
      </w:pPr>
      <w:r>
        <w:rPr>
          <w:rFonts w:ascii="Arial" w:hAnsi="Arial" w:cs="Arial"/>
          <w:b/>
          <w:color w:val="0000FF"/>
          <w:sz w:val="24"/>
        </w:rPr>
        <w:t>R4-2311758</w:t>
      </w:r>
      <w:r>
        <w:rPr>
          <w:rFonts w:ascii="Arial" w:hAnsi="Arial" w:cs="Arial"/>
          <w:b/>
          <w:color w:val="0000FF"/>
          <w:sz w:val="24"/>
        </w:rPr>
        <w:tab/>
      </w:r>
      <w:r>
        <w:rPr>
          <w:rFonts w:ascii="Arial" w:hAnsi="Arial" w:cs="Arial"/>
          <w:b/>
          <w:sz w:val="24"/>
        </w:rPr>
        <w:t>Simulation Results on PDSCH Performance Requirements for FR2 Multi-Rx</w:t>
      </w:r>
    </w:p>
    <w:p w14:paraId="361C74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CACA5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81A7E" w14:textId="77777777" w:rsidR="00BC378C" w:rsidRDefault="00BC378C" w:rsidP="00BC378C">
      <w:pPr>
        <w:rPr>
          <w:rFonts w:ascii="Arial" w:hAnsi="Arial" w:cs="Arial"/>
          <w:b/>
          <w:sz w:val="24"/>
        </w:rPr>
      </w:pPr>
      <w:r>
        <w:rPr>
          <w:rFonts w:ascii="Arial" w:hAnsi="Arial" w:cs="Arial"/>
          <w:b/>
          <w:color w:val="0000FF"/>
          <w:sz w:val="24"/>
        </w:rPr>
        <w:t>R4-2311993</w:t>
      </w:r>
      <w:r>
        <w:rPr>
          <w:rFonts w:ascii="Arial" w:hAnsi="Arial" w:cs="Arial"/>
          <w:b/>
          <w:color w:val="0000FF"/>
          <w:sz w:val="24"/>
        </w:rPr>
        <w:tab/>
      </w:r>
      <w:r>
        <w:rPr>
          <w:rFonts w:ascii="Arial" w:hAnsi="Arial" w:cs="Arial"/>
          <w:b/>
          <w:sz w:val="24"/>
        </w:rPr>
        <w:t>Discussion on PDSCH requirements of FR2 multiRX DL</w:t>
      </w:r>
    </w:p>
    <w:p w14:paraId="172D01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903E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9318" w14:textId="77777777" w:rsidR="00BC378C" w:rsidRDefault="00BC378C" w:rsidP="00BC378C">
      <w:pPr>
        <w:rPr>
          <w:rFonts w:ascii="Arial" w:hAnsi="Arial" w:cs="Arial"/>
          <w:b/>
          <w:sz w:val="24"/>
        </w:rPr>
      </w:pPr>
      <w:r>
        <w:rPr>
          <w:rFonts w:ascii="Arial" w:hAnsi="Arial" w:cs="Arial"/>
          <w:b/>
          <w:color w:val="0000FF"/>
          <w:sz w:val="24"/>
        </w:rPr>
        <w:t>R4-2311994</w:t>
      </w:r>
      <w:r>
        <w:rPr>
          <w:rFonts w:ascii="Arial" w:hAnsi="Arial" w:cs="Arial"/>
          <w:b/>
          <w:color w:val="0000FF"/>
          <w:sz w:val="24"/>
        </w:rPr>
        <w:tab/>
      </w:r>
      <w:r>
        <w:rPr>
          <w:rFonts w:ascii="Arial" w:hAnsi="Arial" w:cs="Arial"/>
          <w:b/>
          <w:sz w:val="24"/>
        </w:rPr>
        <w:t>Simulation results of PDSCH requirements of FR2 multiRX DL</w:t>
      </w:r>
    </w:p>
    <w:p w14:paraId="6306AF3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7CFD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3CED" w14:textId="77777777" w:rsidR="00BC378C" w:rsidRDefault="00BC378C" w:rsidP="00BC378C">
      <w:pPr>
        <w:rPr>
          <w:rFonts w:ascii="Arial" w:hAnsi="Arial" w:cs="Arial"/>
          <w:b/>
          <w:sz w:val="24"/>
        </w:rPr>
      </w:pPr>
      <w:r>
        <w:rPr>
          <w:rFonts w:ascii="Arial" w:hAnsi="Arial" w:cs="Arial"/>
          <w:b/>
          <w:color w:val="0000FF"/>
          <w:sz w:val="24"/>
        </w:rPr>
        <w:t>R4-2312353</w:t>
      </w:r>
      <w:r>
        <w:rPr>
          <w:rFonts w:ascii="Arial" w:hAnsi="Arial" w:cs="Arial"/>
          <w:b/>
          <w:color w:val="0000FF"/>
          <w:sz w:val="24"/>
        </w:rPr>
        <w:tab/>
      </w:r>
      <w:r>
        <w:rPr>
          <w:rFonts w:ascii="Arial" w:hAnsi="Arial" w:cs="Arial"/>
          <w:b/>
          <w:sz w:val="24"/>
        </w:rPr>
        <w:t>discussion on FR2 Multi-Rx PDSCH demodulation requirements</w:t>
      </w:r>
    </w:p>
    <w:p w14:paraId="5CB730D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921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8B840" w14:textId="77777777" w:rsidR="00BC378C" w:rsidRDefault="00BC378C" w:rsidP="00BC378C">
      <w:pPr>
        <w:rPr>
          <w:rFonts w:ascii="Arial" w:hAnsi="Arial" w:cs="Arial"/>
          <w:b/>
          <w:sz w:val="24"/>
        </w:rPr>
      </w:pPr>
      <w:r>
        <w:rPr>
          <w:rFonts w:ascii="Arial" w:hAnsi="Arial" w:cs="Arial"/>
          <w:b/>
          <w:color w:val="0000FF"/>
          <w:sz w:val="24"/>
        </w:rPr>
        <w:t>R4-2313316</w:t>
      </w:r>
      <w:r>
        <w:rPr>
          <w:rFonts w:ascii="Arial" w:hAnsi="Arial" w:cs="Arial"/>
          <w:b/>
          <w:color w:val="0000FF"/>
          <w:sz w:val="24"/>
        </w:rPr>
        <w:tab/>
      </w:r>
      <w:r>
        <w:rPr>
          <w:rFonts w:ascii="Arial" w:hAnsi="Arial" w:cs="Arial"/>
          <w:b/>
          <w:sz w:val="24"/>
        </w:rPr>
        <w:t>PDSCH demodulation requirements for FR2 multi-Rx chain</w:t>
      </w:r>
    </w:p>
    <w:p w14:paraId="3EC160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D6188" w14:textId="77777777" w:rsidR="00BC378C" w:rsidRDefault="00BC378C" w:rsidP="00BC378C">
      <w:pPr>
        <w:rPr>
          <w:rFonts w:ascii="Arial" w:hAnsi="Arial" w:cs="Arial"/>
          <w:b/>
        </w:rPr>
      </w:pPr>
      <w:r>
        <w:rPr>
          <w:rFonts w:ascii="Arial" w:hAnsi="Arial" w:cs="Arial"/>
          <w:b/>
        </w:rPr>
        <w:t xml:space="preserve">Abstract: </w:t>
      </w:r>
    </w:p>
    <w:p w14:paraId="19E35D59" w14:textId="77777777" w:rsidR="00BC378C" w:rsidRDefault="00BC378C" w:rsidP="00BC378C">
      <w:r>
        <w:t>Last meeting #107, several related general aspect parameters have been agreed. In this meeting, we continue discussing the open issue on PDSCH performance requirements.</w:t>
      </w:r>
    </w:p>
    <w:p w14:paraId="4280E8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6FA97" w14:textId="77777777" w:rsidR="00BC378C" w:rsidRDefault="00BC378C" w:rsidP="00BC378C">
      <w:pPr>
        <w:rPr>
          <w:rFonts w:ascii="Arial" w:hAnsi="Arial" w:cs="Arial"/>
          <w:b/>
          <w:sz w:val="24"/>
        </w:rPr>
      </w:pPr>
      <w:r>
        <w:rPr>
          <w:rFonts w:ascii="Arial" w:hAnsi="Arial" w:cs="Arial"/>
          <w:b/>
          <w:color w:val="0000FF"/>
          <w:sz w:val="24"/>
        </w:rPr>
        <w:t>R4-2313317</w:t>
      </w:r>
      <w:r>
        <w:rPr>
          <w:rFonts w:ascii="Arial" w:hAnsi="Arial" w:cs="Arial"/>
          <w:b/>
          <w:color w:val="0000FF"/>
          <w:sz w:val="24"/>
        </w:rPr>
        <w:tab/>
      </w:r>
      <w:r>
        <w:rPr>
          <w:rFonts w:ascii="Arial" w:hAnsi="Arial" w:cs="Arial"/>
          <w:b/>
          <w:sz w:val="24"/>
        </w:rPr>
        <w:t>Simulation results for PDSCH of FR2 Multi-Rx UE</w:t>
      </w:r>
    </w:p>
    <w:p w14:paraId="7D78540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3CCDAA" w14:textId="77777777" w:rsidR="00BC378C" w:rsidRDefault="00BC378C" w:rsidP="00BC378C">
      <w:pPr>
        <w:rPr>
          <w:rFonts w:ascii="Arial" w:hAnsi="Arial" w:cs="Arial"/>
          <w:b/>
        </w:rPr>
      </w:pPr>
      <w:r>
        <w:rPr>
          <w:rFonts w:ascii="Arial" w:hAnsi="Arial" w:cs="Arial"/>
          <w:b/>
        </w:rPr>
        <w:t xml:space="preserve">Abstract: </w:t>
      </w:r>
    </w:p>
    <w:p w14:paraId="13AAB7EB" w14:textId="77777777" w:rsidR="00BC378C" w:rsidRDefault="00BC378C" w:rsidP="00BC378C">
      <w:r>
        <w:t>In this paper, we present the initial simulations results for FR2 Multi-Rx PDSCH. Based on last meeting discussions [1], we carried out simulations for PDSCH considering the general agreed parameters and channel model.</w:t>
      </w:r>
    </w:p>
    <w:p w14:paraId="175E7E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FC2F" w14:textId="77777777" w:rsidR="00BC378C" w:rsidRDefault="00BC378C" w:rsidP="00BC378C">
      <w:pPr>
        <w:rPr>
          <w:rFonts w:ascii="Arial" w:hAnsi="Arial" w:cs="Arial"/>
          <w:b/>
          <w:sz w:val="24"/>
        </w:rPr>
      </w:pPr>
      <w:r>
        <w:rPr>
          <w:rFonts w:ascii="Arial" w:hAnsi="Arial" w:cs="Arial"/>
          <w:b/>
          <w:color w:val="0000FF"/>
          <w:sz w:val="24"/>
        </w:rPr>
        <w:t>R4-2313652</w:t>
      </w:r>
      <w:r>
        <w:rPr>
          <w:rFonts w:ascii="Arial" w:hAnsi="Arial" w:cs="Arial"/>
          <w:b/>
          <w:color w:val="0000FF"/>
          <w:sz w:val="24"/>
        </w:rPr>
        <w:tab/>
      </w:r>
      <w:r>
        <w:rPr>
          <w:rFonts w:ascii="Arial" w:hAnsi="Arial" w:cs="Arial"/>
          <w:b/>
          <w:sz w:val="24"/>
        </w:rPr>
        <w:t>Discussion on UE PDSCH demodulation requirements for NR FR2 multi-Rx chain DL reception</w:t>
      </w:r>
    </w:p>
    <w:p w14:paraId="682F4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EB4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9878" w14:textId="77777777" w:rsidR="00BC378C" w:rsidRDefault="00BC378C" w:rsidP="00BC378C">
      <w:pPr>
        <w:pStyle w:val="Heading5"/>
      </w:pPr>
      <w:bookmarkStart w:id="270" w:name="_Toc142747737"/>
      <w:r>
        <w:t>8.7.4.3</w:t>
      </w:r>
      <w:r>
        <w:tab/>
        <w:t>PMI reporting requirements</w:t>
      </w:r>
      <w:bookmarkEnd w:id="270"/>
    </w:p>
    <w:p w14:paraId="62DB28B4" w14:textId="77777777" w:rsidR="00BC378C" w:rsidRDefault="00BC378C" w:rsidP="00BC378C">
      <w:pPr>
        <w:rPr>
          <w:rFonts w:ascii="Arial" w:hAnsi="Arial" w:cs="Arial"/>
          <w:b/>
          <w:sz w:val="24"/>
        </w:rPr>
      </w:pPr>
      <w:r>
        <w:rPr>
          <w:rFonts w:ascii="Arial" w:hAnsi="Arial" w:cs="Arial"/>
          <w:b/>
          <w:color w:val="0000FF"/>
          <w:sz w:val="24"/>
        </w:rPr>
        <w:t>R4-2311351</w:t>
      </w:r>
      <w:r>
        <w:rPr>
          <w:rFonts w:ascii="Arial" w:hAnsi="Arial" w:cs="Arial"/>
          <w:b/>
          <w:color w:val="0000FF"/>
          <w:sz w:val="24"/>
        </w:rPr>
        <w:tab/>
      </w:r>
      <w:r>
        <w:rPr>
          <w:rFonts w:ascii="Arial" w:hAnsi="Arial" w:cs="Arial"/>
          <w:b/>
          <w:sz w:val="24"/>
        </w:rPr>
        <w:t>On PDSCH PMI reporting requirements with multi-RX in FR2</w:t>
      </w:r>
    </w:p>
    <w:p w14:paraId="0CB57DE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C9C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4093" w14:textId="77777777" w:rsidR="00BC378C" w:rsidRDefault="00BC378C" w:rsidP="00BC378C">
      <w:pPr>
        <w:rPr>
          <w:rFonts w:ascii="Arial" w:hAnsi="Arial" w:cs="Arial"/>
          <w:b/>
          <w:sz w:val="24"/>
        </w:rPr>
      </w:pPr>
      <w:r>
        <w:rPr>
          <w:rFonts w:ascii="Arial" w:hAnsi="Arial" w:cs="Arial"/>
          <w:b/>
          <w:color w:val="0000FF"/>
          <w:sz w:val="24"/>
        </w:rPr>
        <w:t>R4-2311746</w:t>
      </w:r>
      <w:r>
        <w:rPr>
          <w:rFonts w:ascii="Arial" w:hAnsi="Arial" w:cs="Arial"/>
          <w:b/>
          <w:color w:val="0000FF"/>
          <w:sz w:val="24"/>
        </w:rPr>
        <w:tab/>
      </w:r>
      <w:r>
        <w:rPr>
          <w:rFonts w:ascii="Arial" w:hAnsi="Arial" w:cs="Arial"/>
          <w:b/>
          <w:sz w:val="24"/>
        </w:rPr>
        <w:t>On MultiRx Demodulation performance and CSI requirements - PMI</w:t>
      </w:r>
    </w:p>
    <w:p w14:paraId="31A429A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DE0AB7" w14:textId="77777777" w:rsidR="00BC378C" w:rsidRDefault="00BC378C" w:rsidP="00BC378C">
      <w:pPr>
        <w:rPr>
          <w:rFonts w:ascii="Arial" w:hAnsi="Arial" w:cs="Arial"/>
          <w:b/>
        </w:rPr>
      </w:pPr>
      <w:r>
        <w:rPr>
          <w:rFonts w:ascii="Arial" w:hAnsi="Arial" w:cs="Arial"/>
          <w:b/>
        </w:rPr>
        <w:t xml:space="preserve">Abstract: </w:t>
      </w:r>
    </w:p>
    <w:p w14:paraId="3E4DC04F" w14:textId="77777777" w:rsidR="00BC378C" w:rsidRDefault="00BC378C" w:rsidP="00BC378C">
      <w:r>
        <w:t>This paper presents Nokia's view on the open issues with relation definition of PMI requirements for MultiRx Demodulation performance.</w:t>
      </w:r>
    </w:p>
    <w:p w14:paraId="47D768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1B4A6" w14:textId="77777777" w:rsidR="00BC378C" w:rsidRDefault="00BC378C" w:rsidP="00BC378C">
      <w:pPr>
        <w:rPr>
          <w:rFonts w:ascii="Arial" w:hAnsi="Arial" w:cs="Arial"/>
          <w:b/>
          <w:sz w:val="24"/>
        </w:rPr>
      </w:pPr>
      <w:r>
        <w:rPr>
          <w:rFonts w:ascii="Arial" w:hAnsi="Arial" w:cs="Arial"/>
          <w:b/>
          <w:color w:val="0000FF"/>
          <w:sz w:val="24"/>
        </w:rPr>
        <w:t>R4-2311995</w:t>
      </w:r>
      <w:r>
        <w:rPr>
          <w:rFonts w:ascii="Arial" w:hAnsi="Arial" w:cs="Arial"/>
          <w:b/>
          <w:color w:val="0000FF"/>
          <w:sz w:val="24"/>
        </w:rPr>
        <w:tab/>
      </w:r>
      <w:r>
        <w:rPr>
          <w:rFonts w:ascii="Arial" w:hAnsi="Arial" w:cs="Arial"/>
          <w:b/>
          <w:sz w:val="24"/>
        </w:rPr>
        <w:t>Discussion on PMI requirements of FR2 multiRX DL</w:t>
      </w:r>
    </w:p>
    <w:p w14:paraId="610C01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97B5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DF20" w14:textId="77777777" w:rsidR="00BC378C" w:rsidRDefault="00BC378C" w:rsidP="00BC378C">
      <w:pPr>
        <w:rPr>
          <w:rFonts w:ascii="Arial" w:hAnsi="Arial" w:cs="Arial"/>
          <w:b/>
          <w:sz w:val="24"/>
        </w:rPr>
      </w:pPr>
      <w:r>
        <w:rPr>
          <w:rFonts w:ascii="Arial" w:hAnsi="Arial" w:cs="Arial"/>
          <w:b/>
          <w:color w:val="0000FF"/>
          <w:sz w:val="24"/>
        </w:rPr>
        <w:lastRenderedPageBreak/>
        <w:t>R4-2313318</w:t>
      </w:r>
      <w:r>
        <w:rPr>
          <w:rFonts w:ascii="Arial" w:hAnsi="Arial" w:cs="Arial"/>
          <w:b/>
          <w:color w:val="0000FF"/>
          <w:sz w:val="24"/>
        </w:rPr>
        <w:tab/>
      </w:r>
      <w:r>
        <w:rPr>
          <w:rFonts w:ascii="Arial" w:hAnsi="Arial" w:cs="Arial"/>
          <w:b/>
          <w:sz w:val="24"/>
        </w:rPr>
        <w:t>PMI reporting for FR2 multi-Rx DL reception</w:t>
      </w:r>
    </w:p>
    <w:p w14:paraId="4E64CC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511A0" w14:textId="77777777" w:rsidR="00BC378C" w:rsidRDefault="00BC378C" w:rsidP="00BC378C">
      <w:pPr>
        <w:rPr>
          <w:rFonts w:ascii="Arial" w:hAnsi="Arial" w:cs="Arial"/>
          <w:b/>
        </w:rPr>
      </w:pPr>
      <w:r>
        <w:rPr>
          <w:rFonts w:ascii="Arial" w:hAnsi="Arial" w:cs="Arial"/>
          <w:b/>
        </w:rPr>
        <w:t xml:space="preserve">Abstract: </w:t>
      </w:r>
    </w:p>
    <w:p w14:paraId="53B1E71D" w14:textId="77777777" w:rsidR="00BC378C" w:rsidRDefault="00BC378C" w:rsidP="00BC378C">
      <w:r>
        <w:t>Last meeting #107, it was the third meeting for this WI where discussions mainly focused on general aspects. In this meeting, we expect that we go through the PMI remaining issues stated in [1]</w:t>
      </w:r>
    </w:p>
    <w:p w14:paraId="6AFC22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F587" w14:textId="77777777" w:rsidR="00BC378C" w:rsidRDefault="00BC378C" w:rsidP="00BC378C">
      <w:pPr>
        <w:rPr>
          <w:rFonts w:ascii="Arial" w:hAnsi="Arial" w:cs="Arial"/>
          <w:b/>
          <w:sz w:val="24"/>
        </w:rPr>
      </w:pPr>
      <w:r>
        <w:rPr>
          <w:rFonts w:ascii="Arial" w:hAnsi="Arial" w:cs="Arial"/>
          <w:b/>
          <w:color w:val="0000FF"/>
          <w:sz w:val="24"/>
        </w:rPr>
        <w:t>R4-2313653</w:t>
      </w:r>
      <w:r>
        <w:rPr>
          <w:rFonts w:ascii="Arial" w:hAnsi="Arial" w:cs="Arial"/>
          <w:b/>
          <w:color w:val="0000FF"/>
          <w:sz w:val="24"/>
        </w:rPr>
        <w:tab/>
      </w:r>
      <w:r>
        <w:rPr>
          <w:rFonts w:ascii="Arial" w:hAnsi="Arial" w:cs="Arial"/>
          <w:b/>
          <w:sz w:val="24"/>
        </w:rPr>
        <w:t>Discussion on UE CSI reporting requirements for NR FR2 multi-Rx chain DL reception</w:t>
      </w:r>
    </w:p>
    <w:p w14:paraId="772522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A83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E1319" w14:textId="77777777" w:rsidR="00BC378C" w:rsidRDefault="00BC378C" w:rsidP="00BC378C">
      <w:pPr>
        <w:pStyle w:val="Heading4"/>
      </w:pPr>
      <w:bookmarkStart w:id="271" w:name="_Toc142747738"/>
      <w:r>
        <w:t>8.7.5</w:t>
      </w:r>
      <w:r>
        <w:tab/>
        <w:t>Moderator summary and conclusions</w:t>
      </w:r>
      <w:bookmarkEnd w:id="271"/>
    </w:p>
    <w:p w14:paraId="6E5F9AD1" w14:textId="77777777" w:rsidR="00BC378C" w:rsidRDefault="00BC378C" w:rsidP="00BC378C">
      <w:pPr>
        <w:pStyle w:val="Heading3"/>
      </w:pPr>
      <w:bookmarkStart w:id="272" w:name="_Toc142747739"/>
      <w:r>
        <w:t>8.8</w:t>
      </w:r>
      <w:r>
        <w:tab/>
        <w:t>Even Further RRM enhancement for NR and MR-DC</w:t>
      </w:r>
      <w:bookmarkEnd w:id="272"/>
    </w:p>
    <w:p w14:paraId="64C343FA" w14:textId="77777777" w:rsidR="00BC378C" w:rsidRDefault="00BC378C" w:rsidP="00BC378C">
      <w:pPr>
        <w:pStyle w:val="Heading4"/>
      </w:pPr>
      <w:bookmarkStart w:id="273" w:name="_Toc142747740"/>
      <w:r>
        <w:t>8.8.1</w:t>
      </w:r>
      <w:r>
        <w:tab/>
        <w:t>General aspects</w:t>
      </w:r>
      <w:bookmarkEnd w:id="273"/>
    </w:p>
    <w:p w14:paraId="3213B7FF" w14:textId="77777777" w:rsidR="00BC378C" w:rsidRDefault="00BC378C" w:rsidP="00BC378C">
      <w:pPr>
        <w:rPr>
          <w:rFonts w:ascii="Arial" w:hAnsi="Arial" w:cs="Arial"/>
          <w:b/>
          <w:sz w:val="24"/>
        </w:rPr>
      </w:pPr>
      <w:r>
        <w:rPr>
          <w:rFonts w:ascii="Arial" w:hAnsi="Arial" w:cs="Arial"/>
          <w:b/>
          <w:color w:val="0000FF"/>
          <w:sz w:val="24"/>
        </w:rPr>
        <w:t>R4-2311318</w:t>
      </w:r>
      <w:r>
        <w:rPr>
          <w:rFonts w:ascii="Arial" w:hAnsi="Arial" w:cs="Arial"/>
          <w:b/>
          <w:color w:val="0000FF"/>
          <w:sz w:val="24"/>
        </w:rPr>
        <w:tab/>
      </w:r>
      <w:r>
        <w:rPr>
          <w:rFonts w:ascii="Arial" w:hAnsi="Arial" w:cs="Arial"/>
          <w:b/>
          <w:sz w:val="24"/>
        </w:rPr>
        <w:t>On CR splitting for FR2 SCell activation enhancement</w:t>
      </w:r>
    </w:p>
    <w:p w14:paraId="398673E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182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D61B" w14:textId="77777777" w:rsidR="00BC378C" w:rsidRDefault="00BC378C" w:rsidP="00BC378C">
      <w:pPr>
        <w:rPr>
          <w:rFonts w:ascii="Arial" w:hAnsi="Arial" w:cs="Arial"/>
          <w:b/>
          <w:sz w:val="24"/>
        </w:rPr>
      </w:pPr>
      <w:r>
        <w:rPr>
          <w:rFonts w:ascii="Arial" w:hAnsi="Arial" w:cs="Arial"/>
          <w:b/>
          <w:color w:val="0000FF"/>
          <w:sz w:val="24"/>
        </w:rPr>
        <w:t>R4-2311890</w:t>
      </w:r>
      <w:r>
        <w:rPr>
          <w:rFonts w:ascii="Arial" w:hAnsi="Arial" w:cs="Arial"/>
          <w:b/>
          <w:color w:val="0000FF"/>
          <w:sz w:val="24"/>
        </w:rPr>
        <w:tab/>
      </w:r>
      <w:r>
        <w:rPr>
          <w:rFonts w:ascii="Arial" w:hAnsi="Arial" w:cs="Arial"/>
          <w:b/>
          <w:sz w:val="24"/>
        </w:rPr>
        <w:t>Discussion on general aspects for FR2 SCell activation</w:t>
      </w:r>
    </w:p>
    <w:p w14:paraId="316C95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A701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2D33" w14:textId="77777777" w:rsidR="00BC378C" w:rsidRDefault="00BC378C" w:rsidP="00BC378C">
      <w:pPr>
        <w:rPr>
          <w:rFonts w:ascii="Arial" w:hAnsi="Arial" w:cs="Arial"/>
          <w:b/>
          <w:sz w:val="24"/>
        </w:rPr>
      </w:pPr>
      <w:r>
        <w:rPr>
          <w:rFonts w:ascii="Arial" w:hAnsi="Arial" w:cs="Arial"/>
          <w:b/>
          <w:color w:val="0000FF"/>
          <w:sz w:val="24"/>
        </w:rPr>
        <w:t>R4-2312412</w:t>
      </w:r>
      <w:r>
        <w:rPr>
          <w:rFonts w:ascii="Arial" w:hAnsi="Arial" w:cs="Arial"/>
          <w:b/>
          <w:color w:val="0000FF"/>
          <w:sz w:val="24"/>
        </w:rPr>
        <w:tab/>
      </w:r>
      <w:r>
        <w:rPr>
          <w:rFonts w:ascii="Arial" w:hAnsi="Arial" w:cs="Arial"/>
          <w:b/>
          <w:sz w:val="24"/>
        </w:rPr>
        <w:t>Discussion on general aspects for SCell activation delay reduction</w:t>
      </w:r>
    </w:p>
    <w:p w14:paraId="5DBBF6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FC2C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2FA5" w14:textId="77777777" w:rsidR="00BC378C" w:rsidRDefault="00BC378C" w:rsidP="00BC378C">
      <w:pPr>
        <w:rPr>
          <w:rFonts w:ascii="Arial" w:hAnsi="Arial" w:cs="Arial"/>
          <w:b/>
          <w:sz w:val="24"/>
        </w:rPr>
      </w:pPr>
      <w:r>
        <w:rPr>
          <w:rFonts w:ascii="Arial" w:hAnsi="Arial" w:cs="Arial"/>
          <w:b/>
          <w:color w:val="0000FF"/>
          <w:sz w:val="24"/>
        </w:rPr>
        <w:t>R4-2313508</w:t>
      </w:r>
      <w:r>
        <w:rPr>
          <w:rFonts w:ascii="Arial" w:hAnsi="Arial" w:cs="Arial"/>
          <w:b/>
          <w:color w:val="0000FF"/>
          <w:sz w:val="24"/>
        </w:rPr>
        <w:tab/>
      </w:r>
      <w:r>
        <w:rPr>
          <w:rFonts w:ascii="Arial" w:hAnsi="Arial" w:cs="Arial"/>
          <w:b/>
          <w:sz w:val="24"/>
        </w:rPr>
        <w:t>[Draft] LS on clarification on UE behavior during RACH-less SCG activation</w:t>
      </w:r>
    </w:p>
    <w:p w14:paraId="4213C5C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9822DE" w14:textId="77777777" w:rsidR="00BC378C" w:rsidRDefault="00BC378C" w:rsidP="00BC378C">
      <w:pPr>
        <w:rPr>
          <w:rFonts w:ascii="Arial" w:hAnsi="Arial" w:cs="Arial"/>
          <w:b/>
        </w:rPr>
      </w:pPr>
      <w:r>
        <w:rPr>
          <w:rFonts w:ascii="Arial" w:hAnsi="Arial" w:cs="Arial"/>
          <w:b/>
        </w:rPr>
        <w:t xml:space="preserve">Abstract: </w:t>
      </w:r>
    </w:p>
    <w:p w14:paraId="667E4682" w14:textId="77777777" w:rsidR="00BC378C" w:rsidRDefault="00BC378C" w:rsidP="00BC378C">
      <w:r>
        <w:t>This draft LS to RAN2 to clarify the UE behavior during RACH-less SCG activation</w:t>
      </w:r>
    </w:p>
    <w:p w14:paraId="1563DB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28AF2" w14:textId="77777777" w:rsidR="00BC378C" w:rsidRDefault="00BC378C" w:rsidP="00BC378C">
      <w:pPr>
        <w:rPr>
          <w:rFonts w:ascii="Arial" w:hAnsi="Arial" w:cs="Arial"/>
          <w:b/>
          <w:sz w:val="24"/>
        </w:rPr>
      </w:pPr>
      <w:r>
        <w:rPr>
          <w:rFonts w:ascii="Arial" w:hAnsi="Arial" w:cs="Arial"/>
          <w:b/>
          <w:color w:val="0000FF"/>
          <w:sz w:val="24"/>
        </w:rPr>
        <w:lastRenderedPageBreak/>
        <w:t>R4-2313720</w:t>
      </w:r>
      <w:r>
        <w:rPr>
          <w:rFonts w:ascii="Arial" w:hAnsi="Arial" w:cs="Arial"/>
          <w:b/>
          <w:color w:val="0000FF"/>
          <w:sz w:val="24"/>
        </w:rPr>
        <w:tab/>
      </w:r>
      <w:r>
        <w:rPr>
          <w:rFonts w:ascii="Arial" w:hAnsi="Arial" w:cs="Arial"/>
          <w:b/>
          <w:sz w:val="24"/>
        </w:rPr>
        <w:t>Discussion on the general aspects of FR2 SCell activation enhancement</w:t>
      </w:r>
    </w:p>
    <w:p w14:paraId="37F946C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1DD4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2FA22" w14:textId="77777777" w:rsidR="00BC378C" w:rsidRDefault="00BC378C" w:rsidP="00BC378C">
      <w:pPr>
        <w:pStyle w:val="Heading4"/>
      </w:pPr>
      <w:bookmarkStart w:id="274" w:name="_Toc142747741"/>
      <w:r>
        <w:t>8.8.2</w:t>
      </w:r>
      <w:r>
        <w:tab/>
        <w:t>RRM core requirements for FR2 SCell activation delay reduction</w:t>
      </w:r>
      <w:bookmarkEnd w:id="274"/>
    </w:p>
    <w:p w14:paraId="75F2B580" w14:textId="77777777" w:rsidR="00BC378C" w:rsidRDefault="00BC378C" w:rsidP="00BC378C">
      <w:pPr>
        <w:rPr>
          <w:rFonts w:ascii="Arial" w:hAnsi="Arial" w:cs="Arial"/>
          <w:b/>
          <w:sz w:val="24"/>
        </w:rPr>
      </w:pPr>
      <w:r>
        <w:rPr>
          <w:rFonts w:ascii="Arial" w:hAnsi="Arial" w:cs="Arial"/>
          <w:b/>
          <w:color w:val="0000FF"/>
          <w:sz w:val="24"/>
        </w:rPr>
        <w:t>R4-2311853</w:t>
      </w:r>
      <w:r>
        <w:rPr>
          <w:rFonts w:ascii="Arial" w:hAnsi="Arial" w:cs="Arial"/>
          <w:b/>
          <w:color w:val="0000FF"/>
          <w:sz w:val="24"/>
        </w:rPr>
        <w:tab/>
      </w:r>
      <w:r>
        <w:rPr>
          <w:rFonts w:ascii="Arial" w:hAnsi="Arial" w:cs="Arial"/>
          <w:b/>
          <w:sz w:val="24"/>
        </w:rPr>
        <w:t>Further discuss the remaining issues for FR2 SCell activation enhancement</w:t>
      </w:r>
    </w:p>
    <w:p w14:paraId="7B29F6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EEB1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B0A2" w14:textId="77777777" w:rsidR="00BC378C" w:rsidRDefault="00BC378C" w:rsidP="00BC378C">
      <w:pPr>
        <w:rPr>
          <w:rFonts w:ascii="Arial" w:hAnsi="Arial" w:cs="Arial"/>
          <w:b/>
          <w:sz w:val="24"/>
        </w:rPr>
      </w:pPr>
      <w:r>
        <w:rPr>
          <w:rFonts w:ascii="Arial" w:hAnsi="Arial" w:cs="Arial"/>
          <w:b/>
          <w:color w:val="0000FF"/>
          <w:sz w:val="24"/>
        </w:rPr>
        <w:t>R4-2311913</w:t>
      </w:r>
      <w:r>
        <w:rPr>
          <w:rFonts w:ascii="Arial" w:hAnsi="Arial" w:cs="Arial"/>
          <w:b/>
          <w:color w:val="0000FF"/>
          <w:sz w:val="24"/>
        </w:rPr>
        <w:tab/>
      </w:r>
      <w:r>
        <w:rPr>
          <w:rFonts w:ascii="Arial" w:hAnsi="Arial" w:cs="Arial"/>
          <w:b/>
          <w:sz w:val="24"/>
        </w:rPr>
        <w:t>Draft CR on FR2 unknown SCell activation enhancement with single deactivated SCell R18</w:t>
      </w:r>
    </w:p>
    <w:p w14:paraId="1881010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281163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FE1B3" w14:textId="77777777" w:rsidR="00BC378C" w:rsidRDefault="00BC378C" w:rsidP="00BC378C">
      <w:pPr>
        <w:pStyle w:val="Heading5"/>
      </w:pPr>
      <w:bookmarkStart w:id="275" w:name="_Toc142747742"/>
      <w:r>
        <w:t>8.8.2.1</w:t>
      </w:r>
      <w:r>
        <w:tab/>
        <w:t>L3 part enhancement for FR2 SCell activation</w:t>
      </w:r>
      <w:bookmarkEnd w:id="275"/>
    </w:p>
    <w:p w14:paraId="02525CAF" w14:textId="77777777" w:rsidR="00BC378C" w:rsidRDefault="00BC378C" w:rsidP="00BC378C">
      <w:pPr>
        <w:rPr>
          <w:rFonts w:ascii="Arial" w:hAnsi="Arial" w:cs="Arial"/>
          <w:b/>
          <w:sz w:val="24"/>
        </w:rPr>
      </w:pPr>
      <w:r>
        <w:rPr>
          <w:rFonts w:ascii="Arial" w:hAnsi="Arial" w:cs="Arial"/>
          <w:b/>
          <w:color w:val="0000FF"/>
          <w:sz w:val="24"/>
        </w:rPr>
        <w:t>R4-2311166</w:t>
      </w:r>
      <w:r>
        <w:rPr>
          <w:rFonts w:ascii="Arial" w:hAnsi="Arial" w:cs="Arial"/>
          <w:b/>
          <w:color w:val="0000FF"/>
          <w:sz w:val="24"/>
        </w:rPr>
        <w:tab/>
      </w:r>
      <w:r>
        <w:rPr>
          <w:rFonts w:ascii="Arial" w:hAnsi="Arial" w:cs="Arial"/>
          <w:b/>
          <w:sz w:val="24"/>
        </w:rPr>
        <w:t>Discussion on remaining issues on L3 part enhancements for FR2 Unknown SCell activation</w:t>
      </w:r>
    </w:p>
    <w:p w14:paraId="2CBA521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EBC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041" w14:textId="77777777" w:rsidR="00BC378C" w:rsidRDefault="00BC378C" w:rsidP="00BC378C">
      <w:pPr>
        <w:rPr>
          <w:rFonts w:ascii="Arial" w:hAnsi="Arial" w:cs="Arial"/>
          <w:b/>
          <w:sz w:val="24"/>
        </w:rPr>
      </w:pPr>
      <w:r>
        <w:rPr>
          <w:rFonts w:ascii="Arial" w:hAnsi="Arial" w:cs="Arial"/>
          <w:b/>
          <w:color w:val="0000FF"/>
          <w:sz w:val="24"/>
        </w:rPr>
        <w:t>R4-2311319</w:t>
      </w:r>
      <w:r>
        <w:rPr>
          <w:rFonts w:ascii="Arial" w:hAnsi="Arial" w:cs="Arial"/>
          <w:b/>
          <w:color w:val="0000FF"/>
          <w:sz w:val="24"/>
        </w:rPr>
        <w:tab/>
      </w:r>
      <w:r>
        <w:rPr>
          <w:rFonts w:ascii="Arial" w:hAnsi="Arial" w:cs="Arial"/>
          <w:b/>
          <w:sz w:val="24"/>
        </w:rPr>
        <w:t>On L3 part enhancement for FR2 SCell activation</w:t>
      </w:r>
    </w:p>
    <w:p w14:paraId="1DD376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46E13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C4A4A" w14:textId="77777777" w:rsidR="00BC378C" w:rsidRDefault="00BC378C" w:rsidP="00BC378C">
      <w:pPr>
        <w:rPr>
          <w:rFonts w:ascii="Arial" w:hAnsi="Arial" w:cs="Arial"/>
          <w:b/>
          <w:sz w:val="24"/>
        </w:rPr>
      </w:pPr>
      <w:r>
        <w:rPr>
          <w:rFonts w:ascii="Arial" w:hAnsi="Arial" w:cs="Arial"/>
          <w:b/>
          <w:color w:val="0000FF"/>
          <w:sz w:val="24"/>
        </w:rPr>
        <w:t>R4-2311572</w:t>
      </w:r>
      <w:r>
        <w:rPr>
          <w:rFonts w:ascii="Arial" w:hAnsi="Arial" w:cs="Arial"/>
          <w:b/>
          <w:color w:val="0000FF"/>
          <w:sz w:val="24"/>
        </w:rPr>
        <w:tab/>
      </w:r>
      <w:r>
        <w:rPr>
          <w:rFonts w:ascii="Arial" w:hAnsi="Arial" w:cs="Arial"/>
          <w:b/>
          <w:sz w:val="24"/>
        </w:rPr>
        <w:t>L3 part enhancement on FR2 SCell activation delay reduction</w:t>
      </w:r>
    </w:p>
    <w:p w14:paraId="0CEABE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4A91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F81B" w14:textId="77777777" w:rsidR="00BC378C" w:rsidRDefault="00BC378C" w:rsidP="00BC378C">
      <w:pPr>
        <w:rPr>
          <w:rFonts w:ascii="Arial" w:hAnsi="Arial" w:cs="Arial"/>
          <w:b/>
          <w:sz w:val="24"/>
        </w:rPr>
      </w:pPr>
      <w:r>
        <w:rPr>
          <w:rFonts w:ascii="Arial" w:hAnsi="Arial" w:cs="Arial"/>
          <w:b/>
          <w:color w:val="0000FF"/>
          <w:sz w:val="24"/>
        </w:rPr>
        <w:t>R4-2311580</w:t>
      </w:r>
      <w:r>
        <w:rPr>
          <w:rFonts w:ascii="Arial" w:hAnsi="Arial" w:cs="Arial"/>
          <w:b/>
          <w:color w:val="0000FF"/>
          <w:sz w:val="24"/>
        </w:rPr>
        <w:tab/>
      </w:r>
      <w:r>
        <w:rPr>
          <w:rFonts w:ascii="Arial" w:hAnsi="Arial" w:cs="Arial"/>
          <w:b/>
          <w:sz w:val="24"/>
        </w:rPr>
        <w:t>draftCR on FR2 SCell activation delay reduction</w:t>
      </w:r>
    </w:p>
    <w:p w14:paraId="7BDFDB7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5F3D5F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A439" w14:textId="77777777" w:rsidR="00BC378C" w:rsidRDefault="00BC378C" w:rsidP="00BC378C">
      <w:pPr>
        <w:rPr>
          <w:rFonts w:ascii="Arial" w:hAnsi="Arial" w:cs="Arial"/>
          <w:b/>
          <w:sz w:val="24"/>
        </w:rPr>
      </w:pPr>
      <w:r>
        <w:rPr>
          <w:rFonts w:ascii="Arial" w:hAnsi="Arial" w:cs="Arial"/>
          <w:b/>
          <w:color w:val="0000FF"/>
          <w:sz w:val="24"/>
        </w:rPr>
        <w:t>R4-2311891</w:t>
      </w:r>
      <w:r>
        <w:rPr>
          <w:rFonts w:ascii="Arial" w:hAnsi="Arial" w:cs="Arial"/>
          <w:b/>
          <w:color w:val="0000FF"/>
          <w:sz w:val="24"/>
        </w:rPr>
        <w:tab/>
      </w:r>
      <w:r>
        <w:rPr>
          <w:rFonts w:ascii="Arial" w:hAnsi="Arial" w:cs="Arial"/>
          <w:b/>
          <w:sz w:val="24"/>
        </w:rPr>
        <w:t>Discussion on L3 part enhancement for FR2 SCell activation</w:t>
      </w:r>
    </w:p>
    <w:p w14:paraId="379FC3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D60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22C1" w14:textId="77777777" w:rsidR="00BC378C" w:rsidRDefault="00BC378C" w:rsidP="00BC378C">
      <w:pPr>
        <w:rPr>
          <w:rFonts w:ascii="Arial" w:hAnsi="Arial" w:cs="Arial"/>
          <w:b/>
          <w:sz w:val="24"/>
        </w:rPr>
      </w:pPr>
      <w:r>
        <w:rPr>
          <w:rFonts w:ascii="Arial" w:hAnsi="Arial" w:cs="Arial"/>
          <w:b/>
          <w:color w:val="0000FF"/>
          <w:sz w:val="24"/>
        </w:rPr>
        <w:t>R4-2312413</w:t>
      </w:r>
      <w:r>
        <w:rPr>
          <w:rFonts w:ascii="Arial" w:hAnsi="Arial" w:cs="Arial"/>
          <w:b/>
          <w:color w:val="0000FF"/>
          <w:sz w:val="24"/>
        </w:rPr>
        <w:tab/>
      </w:r>
      <w:r>
        <w:rPr>
          <w:rFonts w:ascii="Arial" w:hAnsi="Arial" w:cs="Arial"/>
          <w:b/>
          <w:sz w:val="24"/>
        </w:rPr>
        <w:t>Discussion on L3 enhancement for FR2 SCell activation delay reduction</w:t>
      </w:r>
    </w:p>
    <w:p w14:paraId="225315C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76B6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38653" w14:textId="77777777" w:rsidR="00BC378C" w:rsidRDefault="00BC378C" w:rsidP="00BC378C">
      <w:pPr>
        <w:rPr>
          <w:rFonts w:ascii="Arial" w:hAnsi="Arial" w:cs="Arial"/>
          <w:b/>
          <w:sz w:val="24"/>
        </w:rPr>
      </w:pPr>
      <w:r>
        <w:rPr>
          <w:rFonts w:ascii="Arial" w:hAnsi="Arial" w:cs="Arial"/>
          <w:b/>
          <w:color w:val="0000FF"/>
          <w:sz w:val="24"/>
        </w:rPr>
        <w:t>R4-2312540</w:t>
      </w:r>
      <w:r>
        <w:rPr>
          <w:rFonts w:ascii="Arial" w:hAnsi="Arial" w:cs="Arial"/>
          <w:b/>
          <w:color w:val="0000FF"/>
          <w:sz w:val="24"/>
        </w:rPr>
        <w:tab/>
      </w:r>
      <w:r>
        <w:rPr>
          <w:rFonts w:ascii="Arial" w:hAnsi="Arial" w:cs="Arial"/>
          <w:b/>
          <w:sz w:val="24"/>
        </w:rPr>
        <w:t>Discussion on L3 part enhancement for FR2 SCell activation</w:t>
      </w:r>
    </w:p>
    <w:p w14:paraId="7854DF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1A2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2EB1" w14:textId="77777777" w:rsidR="00BC378C" w:rsidRDefault="00BC378C" w:rsidP="00BC378C">
      <w:pPr>
        <w:rPr>
          <w:rFonts w:ascii="Arial" w:hAnsi="Arial" w:cs="Arial"/>
          <w:b/>
          <w:sz w:val="24"/>
        </w:rPr>
      </w:pPr>
      <w:r>
        <w:rPr>
          <w:rFonts w:ascii="Arial" w:hAnsi="Arial" w:cs="Arial"/>
          <w:b/>
          <w:color w:val="0000FF"/>
          <w:sz w:val="24"/>
        </w:rPr>
        <w:t>R4-2312655</w:t>
      </w:r>
      <w:r>
        <w:rPr>
          <w:rFonts w:ascii="Arial" w:hAnsi="Arial" w:cs="Arial"/>
          <w:b/>
          <w:color w:val="0000FF"/>
          <w:sz w:val="24"/>
        </w:rPr>
        <w:tab/>
      </w:r>
      <w:r>
        <w:rPr>
          <w:rFonts w:ascii="Arial" w:hAnsi="Arial" w:cs="Arial"/>
          <w:b/>
          <w:sz w:val="24"/>
        </w:rPr>
        <w:t>On L3 enhancement for FR2 Scell activation delay reduction</w:t>
      </w:r>
    </w:p>
    <w:p w14:paraId="36A8320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9384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46277" w14:textId="77777777" w:rsidR="00BC378C" w:rsidRDefault="00BC378C" w:rsidP="00BC378C">
      <w:pPr>
        <w:rPr>
          <w:rFonts w:ascii="Arial" w:hAnsi="Arial" w:cs="Arial"/>
          <w:b/>
          <w:sz w:val="24"/>
        </w:rPr>
      </w:pPr>
      <w:r>
        <w:rPr>
          <w:rFonts w:ascii="Arial" w:hAnsi="Arial" w:cs="Arial"/>
          <w:b/>
          <w:color w:val="0000FF"/>
          <w:sz w:val="24"/>
        </w:rPr>
        <w:t>R4-2313106</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735255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B2B3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2876C" w14:textId="77777777" w:rsidR="00BC378C" w:rsidRDefault="00BC378C" w:rsidP="00BC378C">
      <w:pPr>
        <w:rPr>
          <w:rFonts w:ascii="Arial" w:hAnsi="Arial" w:cs="Arial"/>
          <w:b/>
          <w:sz w:val="24"/>
        </w:rPr>
      </w:pPr>
      <w:r>
        <w:rPr>
          <w:rFonts w:ascii="Arial" w:hAnsi="Arial" w:cs="Arial"/>
          <w:b/>
          <w:color w:val="0000FF"/>
          <w:sz w:val="24"/>
        </w:rPr>
        <w:t>R4-2313296</w:t>
      </w:r>
      <w:r>
        <w:rPr>
          <w:rFonts w:ascii="Arial" w:hAnsi="Arial" w:cs="Arial"/>
          <w:b/>
          <w:color w:val="0000FF"/>
          <w:sz w:val="24"/>
        </w:rPr>
        <w:tab/>
      </w:r>
      <w:r>
        <w:rPr>
          <w:rFonts w:ascii="Arial" w:hAnsi="Arial" w:cs="Arial"/>
          <w:b/>
          <w:sz w:val="24"/>
        </w:rPr>
        <w:t>Discussion on remaining issues on L3 aspects of FR2 SCell activation delay reduction</w:t>
      </w:r>
    </w:p>
    <w:p w14:paraId="2261FB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F739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740C3" w14:textId="77777777" w:rsidR="00BC378C" w:rsidRDefault="00BC378C" w:rsidP="00BC378C">
      <w:pPr>
        <w:rPr>
          <w:rFonts w:ascii="Arial" w:hAnsi="Arial" w:cs="Arial"/>
          <w:b/>
          <w:sz w:val="24"/>
        </w:rPr>
      </w:pPr>
      <w:r>
        <w:rPr>
          <w:rFonts w:ascii="Arial" w:hAnsi="Arial" w:cs="Arial"/>
          <w:b/>
          <w:color w:val="0000FF"/>
          <w:sz w:val="24"/>
        </w:rPr>
        <w:t>R4-2313689</w:t>
      </w:r>
      <w:r>
        <w:rPr>
          <w:rFonts w:ascii="Arial" w:hAnsi="Arial" w:cs="Arial"/>
          <w:b/>
          <w:color w:val="0000FF"/>
          <w:sz w:val="24"/>
        </w:rPr>
        <w:tab/>
      </w:r>
      <w:r>
        <w:rPr>
          <w:rFonts w:ascii="Arial" w:hAnsi="Arial" w:cs="Arial"/>
          <w:b/>
          <w:sz w:val="24"/>
        </w:rPr>
        <w:t>On FR2 SCell activation delay reduction: L3 aspects</w:t>
      </w:r>
    </w:p>
    <w:p w14:paraId="545C65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58ECF" w14:textId="77777777" w:rsidR="00BC378C" w:rsidRDefault="00BC378C" w:rsidP="00BC378C">
      <w:pPr>
        <w:rPr>
          <w:rFonts w:ascii="Arial" w:hAnsi="Arial" w:cs="Arial"/>
          <w:b/>
        </w:rPr>
      </w:pPr>
      <w:r>
        <w:rPr>
          <w:rFonts w:ascii="Arial" w:hAnsi="Arial" w:cs="Arial"/>
          <w:b/>
        </w:rPr>
        <w:t xml:space="preserve">Abstract: </w:t>
      </w:r>
    </w:p>
    <w:p w14:paraId="25648261" w14:textId="77777777" w:rsidR="00BC378C" w:rsidRDefault="00BC378C" w:rsidP="00BC378C">
      <w:r>
        <w:t>We provide our views on FR2 SCell activation delay reduction: L3 aspects</w:t>
      </w:r>
    </w:p>
    <w:p w14:paraId="1BEA7B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B5423" w14:textId="77777777" w:rsidR="00BC378C" w:rsidRDefault="00BC378C" w:rsidP="00BC378C">
      <w:pPr>
        <w:rPr>
          <w:rFonts w:ascii="Arial" w:hAnsi="Arial" w:cs="Arial"/>
          <w:b/>
          <w:sz w:val="24"/>
        </w:rPr>
      </w:pPr>
      <w:r>
        <w:rPr>
          <w:rFonts w:ascii="Arial" w:hAnsi="Arial" w:cs="Arial"/>
          <w:b/>
          <w:color w:val="0000FF"/>
          <w:sz w:val="24"/>
        </w:rPr>
        <w:t>R4-2313721</w:t>
      </w:r>
      <w:r>
        <w:rPr>
          <w:rFonts w:ascii="Arial" w:hAnsi="Arial" w:cs="Arial"/>
          <w:b/>
          <w:color w:val="0000FF"/>
          <w:sz w:val="24"/>
        </w:rPr>
        <w:tab/>
      </w:r>
      <w:r>
        <w:rPr>
          <w:rFonts w:ascii="Arial" w:hAnsi="Arial" w:cs="Arial"/>
          <w:b/>
          <w:sz w:val="24"/>
        </w:rPr>
        <w:t>Discussion on L3 part enhancement for FR2 SCell activation</w:t>
      </w:r>
    </w:p>
    <w:p w14:paraId="352782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D0F1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703FB" w14:textId="77777777" w:rsidR="00BC378C" w:rsidRDefault="00BC378C" w:rsidP="00BC378C">
      <w:pPr>
        <w:pStyle w:val="Heading5"/>
      </w:pPr>
      <w:bookmarkStart w:id="276" w:name="_Toc142747743"/>
      <w:r>
        <w:lastRenderedPageBreak/>
        <w:t>8.8.2.2</w:t>
      </w:r>
      <w:r>
        <w:tab/>
        <w:t>L1 part enhancement for FR2 SCell activation</w:t>
      </w:r>
      <w:bookmarkEnd w:id="276"/>
    </w:p>
    <w:p w14:paraId="14C074A0" w14:textId="77777777" w:rsidR="00BC378C" w:rsidRDefault="00BC378C" w:rsidP="00BC378C">
      <w:pPr>
        <w:rPr>
          <w:rFonts w:ascii="Arial" w:hAnsi="Arial" w:cs="Arial"/>
          <w:b/>
          <w:sz w:val="24"/>
        </w:rPr>
      </w:pPr>
      <w:r>
        <w:rPr>
          <w:rFonts w:ascii="Arial" w:hAnsi="Arial" w:cs="Arial"/>
          <w:b/>
          <w:color w:val="0000FF"/>
          <w:sz w:val="24"/>
        </w:rPr>
        <w:t>R4-2311167</w:t>
      </w:r>
      <w:r>
        <w:rPr>
          <w:rFonts w:ascii="Arial" w:hAnsi="Arial" w:cs="Arial"/>
          <w:b/>
          <w:color w:val="0000FF"/>
          <w:sz w:val="24"/>
        </w:rPr>
        <w:tab/>
      </w:r>
      <w:r>
        <w:rPr>
          <w:rFonts w:ascii="Arial" w:hAnsi="Arial" w:cs="Arial"/>
          <w:b/>
          <w:sz w:val="24"/>
        </w:rPr>
        <w:t>Discussion on remaining issues on L1 part enhancements for FR2 Unknown SCell activation</w:t>
      </w:r>
    </w:p>
    <w:p w14:paraId="3646D9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1A44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87CFB" w14:textId="77777777" w:rsidR="00BC378C" w:rsidRDefault="00BC378C" w:rsidP="00BC378C">
      <w:pPr>
        <w:rPr>
          <w:rFonts w:ascii="Arial" w:hAnsi="Arial" w:cs="Arial"/>
          <w:b/>
          <w:sz w:val="24"/>
        </w:rPr>
      </w:pPr>
      <w:r>
        <w:rPr>
          <w:rFonts w:ascii="Arial" w:hAnsi="Arial" w:cs="Arial"/>
          <w:b/>
          <w:color w:val="0000FF"/>
          <w:sz w:val="24"/>
        </w:rPr>
        <w:t>R4-2311573</w:t>
      </w:r>
      <w:r>
        <w:rPr>
          <w:rFonts w:ascii="Arial" w:hAnsi="Arial" w:cs="Arial"/>
          <w:b/>
          <w:color w:val="0000FF"/>
          <w:sz w:val="24"/>
        </w:rPr>
        <w:tab/>
      </w:r>
      <w:r>
        <w:rPr>
          <w:rFonts w:ascii="Arial" w:hAnsi="Arial" w:cs="Arial"/>
          <w:b/>
          <w:sz w:val="24"/>
        </w:rPr>
        <w:t>L1 part enhancement on FR2 SCell activation delay reduction</w:t>
      </w:r>
    </w:p>
    <w:p w14:paraId="176F798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953F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95279" w14:textId="77777777" w:rsidR="00BC378C" w:rsidRDefault="00BC378C" w:rsidP="00BC378C">
      <w:pPr>
        <w:rPr>
          <w:rFonts w:ascii="Arial" w:hAnsi="Arial" w:cs="Arial"/>
          <w:b/>
          <w:sz w:val="24"/>
        </w:rPr>
      </w:pPr>
      <w:r>
        <w:rPr>
          <w:rFonts w:ascii="Arial" w:hAnsi="Arial" w:cs="Arial"/>
          <w:b/>
          <w:color w:val="0000FF"/>
          <w:sz w:val="24"/>
        </w:rPr>
        <w:t>R4-2312656</w:t>
      </w:r>
      <w:r>
        <w:rPr>
          <w:rFonts w:ascii="Arial" w:hAnsi="Arial" w:cs="Arial"/>
          <w:b/>
          <w:color w:val="0000FF"/>
          <w:sz w:val="24"/>
        </w:rPr>
        <w:tab/>
      </w:r>
      <w:r>
        <w:rPr>
          <w:rFonts w:ascii="Arial" w:hAnsi="Arial" w:cs="Arial"/>
          <w:b/>
          <w:sz w:val="24"/>
        </w:rPr>
        <w:t>On L1 enhancement for FR2 Scell activation delay reduction</w:t>
      </w:r>
    </w:p>
    <w:p w14:paraId="0CCDB0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A0AD8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7872" w14:textId="77777777" w:rsidR="00BC378C" w:rsidRDefault="00BC378C" w:rsidP="00BC378C">
      <w:pPr>
        <w:rPr>
          <w:rFonts w:ascii="Arial" w:hAnsi="Arial" w:cs="Arial"/>
          <w:b/>
          <w:sz w:val="24"/>
        </w:rPr>
      </w:pPr>
      <w:r>
        <w:rPr>
          <w:rFonts w:ascii="Arial" w:hAnsi="Arial" w:cs="Arial"/>
          <w:b/>
          <w:color w:val="0000FF"/>
          <w:sz w:val="24"/>
        </w:rPr>
        <w:t>R4-2313690</w:t>
      </w:r>
      <w:r>
        <w:rPr>
          <w:rFonts w:ascii="Arial" w:hAnsi="Arial" w:cs="Arial"/>
          <w:b/>
          <w:color w:val="0000FF"/>
          <w:sz w:val="24"/>
        </w:rPr>
        <w:tab/>
      </w:r>
      <w:r>
        <w:rPr>
          <w:rFonts w:ascii="Arial" w:hAnsi="Arial" w:cs="Arial"/>
          <w:b/>
          <w:sz w:val="24"/>
        </w:rPr>
        <w:t>On FR2 SCell activation delay reduction: L1 RSRP</w:t>
      </w:r>
    </w:p>
    <w:p w14:paraId="5AFE60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DFDA9" w14:textId="77777777" w:rsidR="00BC378C" w:rsidRDefault="00BC378C" w:rsidP="00BC378C">
      <w:pPr>
        <w:rPr>
          <w:rFonts w:ascii="Arial" w:hAnsi="Arial" w:cs="Arial"/>
          <w:b/>
        </w:rPr>
      </w:pPr>
      <w:r>
        <w:rPr>
          <w:rFonts w:ascii="Arial" w:hAnsi="Arial" w:cs="Arial"/>
          <w:b/>
        </w:rPr>
        <w:t xml:space="preserve">Abstract: </w:t>
      </w:r>
    </w:p>
    <w:p w14:paraId="72B93ADF" w14:textId="77777777" w:rsidR="00BC378C" w:rsidRDefault="00BC378C" w:rsidP="00BC378C">
      <w:r>
        <w:t>We provide our views on FR2 SCell activation delay reduction: L1 RSRP</w:t>
      </w:r>
    </w:p>
    <w:p w14:paraId="47146E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59297" w14:textId="77777777" w:rsidR="00BC378C" w:rsidRDefault="00BC378C" w:rsidP="00BC378C">
      <w:pPr>
        <w:pStyle w:val="Heading5"/>
      </w:pPr>
      <w:bookmarkStart w:id="277" w:name="_Toc142747744"/>
      <w:r>
        <w:t>8.8.2.3</w:t>
      </w:r>
      <w:r>
        <w:tab/>
        <w:t>Other enhancements for FR2 SCell activation</w:t>
      </w:r>
      <w:bookmarkEnd w:id="277"/>
    </w:p>
    <w:p w14:paraId="1D659DCC" w14:textId="77777777" w:rsidR="00BC378C" w:rsidRDefault="00BC378C" w:rsidP="00BC378C">
      <w:pPr>
        <w:rPr>
          <w:rFonts w:ascii="Arial" w:hAnsi="Arial" w:cs="Arial"/>
          <w:b/>
          <w:sz w:val="24"/>
        </w:rPr>
      </w:pPr>
      <w:r>
        <w:rPr>
          <w:rFonts w:ascii="Arial" w:hAnsi="Arial" w:cs="Arial"/>
          <w:b/>
          <w:color w:val="0000FF"/>
          <w:sz w:val="24"/>
        </w:rPr>
        <w:t>R4-2311168</w:t>
      </w:r>
      <w:r>
        <w:rPr>
          <w:rFonts w:ascii="Arial" w:hAnsi="Arial" w:cs="Arial"/>
          <w:b/>
          <w:color w:val="0000FF"/>
          <w:sz w:val="24"/>
        </w:rPr>
        <w:tab/>
      </w:r>
      <w:r>
        <w:rPr>
          <w:rFonts w:ascii="Arial" w:hAnsi="Arial" w:cs="Arial"/>
          <w:b/>
          <w:sz w:val="24"/>
        </w:rPr>
        <w:t>Discussion on remaining issues on other enhancements for FR2 Unknown SCell activation</w:t>
      </w:r>
    </w:p>
    <w:p w14:paraId="5E63672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7977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3AACA" w14:textId="77777777" w:rsidR="00BC378C" w:rsidRDefault="00BC378C" w:rsidP="00BC378C">
      <w:pPr>
        <w:rPr>
          <w:rFonts w:ascii="Arial" w:hAnsi="Arial" w:cs="Arial"/>
          <w:b/>
          <w:sz w:val="24"/>
        </w:rPr>
      </w:pPr>
      <w:r>
        <w:rPr>
          <w:rFonts w:ascii="Arial" w:hAnsi="Arial" w:cs="Arial"/>
          <w:b/>
          <w:color w:val="0000FF"/>
          <w:sz w:val="24"/>
        </w:rPr>
        <w:t>R4-2311574</w:t>
      </w:r>
      <w:r>
        <w:rPr>
          <w:rFonts w:ascii="Arial" w:hAnsi="Arial" w:cs="Arial"/>
          <w:b/>
          <w:color w:val="0000FF"/>
          <w:sz w:val="24"/>
        </w:rPr>
        <w:tab/>
      </w:r>
      <w:r>
        <w:rPr>
          <w:rFonts w:ascii="Arial" w:hAnsi="Arial" w:cs="Arial"/>
          <w:b/>
          <w:sz w:val="24"/>
        </w:rPr>
        <w:t>R18 enhancements for other SCell activation scenarios</w:t>
      </w:r>
    </w:p>
    <w:p w14:paraId="4AEBB7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D9C2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972F" w14:textId="77777777" w:rsidR="00BC378C" w:rsidRDefault="00BC378C" w:rsidP="00BC378C">
      <w:pPr>
        <w:rPr>
          <w:rFonts w:ascii="Arial" w:hAnsi="Arial" w:cs="Arial"/>
          <w:b/>
          <w:sz w:val="24"/>
        </w:rPr>
      </w:pPr>
      <w:r>
        <w:rPr>
          <w:rFonts w:ascii="Arial" w:hAnsi="Arial" w:cs="Arial"/>
          <w:b/>
          <w:color w:val="0000FF"/>
          <w:sz w:val="24"/>
        </w:rPr>
        <w:t>R4-2311892</w:t>
      </w:r>
      <w:r>
        <w:rPr>
          <w:rFonts w:ascii="Arial" w:hAnsi="Arial" w:cs="Arial"/>
          <w:b/>
          <w:color w:val="0000FF"/>
          <w:sz w:val="24"/>
        </w:rPr>
        <w:tab/>
      </w:r>
      <w:r>
        <w:rPr>
          <w:rFonts w:ascii="Arial" w:hAnsi="Arial" w:cs="Arial"/>
          <w:b/>
          <w:sz w:val="24"/>
        </w:rPr>
        <w:t>Discussion on enhancement for FR1 SCell activation</w:t>
      </w:r>
    </w:p>
    <w:p w14:paraId="21E3C7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6B78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0E52" w14:textId="77777777" w:rsidR="00BC378C" w:rsidRDefault="00BC378C" w:rsidP="00BC378C">
      <w:pPr>
        <w:rPr>
          <w:rFonts w:ascii="Arial" w:hAnsi="Arial" w:cs="Arial"/>
          <w:b/>
          <w:sz w:val="24"/>
        </w:rPr>
      </w:pPr>
      <w:r>
        <w:rPr>
          <w:rFonts w:ascii="Arial" w:hAnsi="Arial" w:cs="Arial"/>
          <w:b/>
          <w:color w:val="0000FF"/>
          <w:sz w:val="24"/>
        </w:rPr>
        <w:lastRenderedPageBreak/>
        <w:t>R4-2313297</w:t>
      </w:r>
      <w:r>
        <w:rPr>
          <w:rFonts w:ascii="Arial" w:hAnsi="Arial" w:cs="Arial"/>
          <w:b/>
          <w:color w:val="0000FF"/>
          <w:sz w:val="24"/>
        </w:rPr>
        <w:tab/>
      </w:r>
      <w:r>
        <w:rPr>
          <w:rFonts w:ascii="Arial" w:hAnsi="Arial" w:cs="Arial"/>
          <w:b/>
          <w:sz w:val="24"/>
        </w:rPr>
        <w:t>Discussion on aspects related to multiple SCell activation for FR2 SCell activation delay reduction</w:t>
      </w:r>
    </w:p>
    <w:p w14:paraId="521B29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D42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F877" w14:textId="77777777" w:rsidR="00BC378C" w:rsidRDefault="00BC378C" w:rsidP="00BC378C">
      <w:pPr>
        <w:rPr>
          <w:rFonts w:ascii="Arial" w:hAnsi="Arial" w:cs="Arial"/>
          <w:b/>
          <w:sz w:val="24"/>
        </w:rPr>
      </w:pPr>
      <w:r>
        <w:rPr>
          <w:rFonts w:ascii="Arial" w:hAnsi="Arial" w:cs="Arial"/>
          <w:b/>
          <w:color w:val="0000FF"/>
          <w:sz w:val="24"/>
        </w:rPr>
        <w:t>R4-2313691</w:t>
      </w:r>
      <w:r>
        <w:rPr>
          <w:rFonts w:ascii="Arial" w:hAnsi="Arial" w:cs="Arial"/>
          <w:b/>
          <w:color w:val="0000FF"/>
          <w:sz w:val="24"/>
        </w:rPr>
        <w:tab/>
      </w:r>
      <w:r>
        <w:rPr>
          <w:rFonts w:ascii="Arial" w:hAnsi="Arial" w:cs="Arial"/>
          <w:b/>
          <w:sz w:val="24"/>
        </w:rPr>
        <w:t>Discussion on FR2 SCell activation enhancements to multiple SCells</w:t>
      </w:r>
    </w:p>
    <w:p w14:paraId="063BB8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2EA7C9" w14:textId="77777777" w:rsidR="00BC378C" w:rsidRDefault="00BC378C" w:rsidP="00BC378C">
      <w:pPr>
        <w:rPr>
          <w:rFonts w:ascii="Arial" w:hAnsi="Arial" w:cs="Arial"/>
          <w:b/>
        </w:rPr>
      </w:pPr>
      <w:r>
        <w:rPr>
          <w:rFonts w:ascii="Arial" w:hAnsi="Arial" w:cs="Arial"/>
          <w:b/>
        </w:rPr>
        <w:t xml:space="preserve">Abstract: </w:t>
      </w:r>
    </w:p>
    <w:p w14:paraId="64E78CC7" w14:textId="77777777" w:rsidR="00BC378C" w:rsidRDefault="00BC378C" w:rsidP="00BC378C">
      <w:r>
        <w:t>We provide our views on FR2 SCell activation delay reduction: Others</w:t>
      </w:r>
    </w:p>
    <w:p w14:paraId="2210A8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A3A48" w14:textId="77777777" w:rsidR="00BC378C" w:rsidRDefault="00BC378C" w:rsidP="00BC378C">
      <w:pPr>
        <w:pStyle w:val="Heading4"/>
      </w:pPr>
      <w:bookmarkStart w:id="278" w:name="_Toc142747745"/>
      <w:r>
        <w:t>8.8.3</w:t>
      </w:r>
      <w:r>
        <w:tab/>
        <w:t>RRM core requirements for FR1-FR1 NR-DC</w:t>
      </w:r>
      <w:bookmarkEnd w:id="278"/>
    </w:p>
    <w:p w14:paraId="2D3AD072" w14:textId="77777777" w:rsidR="00BC378C" w:rsidRDefault="00BC378C" w:rsidP="00BC378C">
      <w:pPr>
        <w:rPr>
          <w:rFonts w:ascii="Arial" w:hAnsi="Arial" w:cs="Arial"/>
          <w:b/>
          <w:sz w:val="24"/>
        </w:rPr>
      </w:pPr>
      <w:r>
        <w:rPr>
          <w:rFonts w:ascii="Arial" w:hAnsi="Arial" w:cs="Arial"/>
          <w:b/>
          <w:color w:val="0000FF"/>
          <w:sz w:val="24"/>
        </w:rPr>
        <w:t>R4-2311320</w:t>
      </w:r>
      <w:r>
        <w:rPr>
          <w:rFonts w:ascii="Arial" w:hAnsi="Arial" w:cs="Arial"/>
          <w:b/>
          <w:color w:val="0000FF"/>
          <w:sz w:val="24"/>
        </w:rPr>
        <w:tab/>
      </w:r>
      <w:r>
        <w:rPr>
          <w:rFonts w:ascii="Arial" w:hAnsi="Arial" w:cs="Arial"/>
          <w:b/>
          <w:sz w:val="24"/>
        </w:rPr>
        <w:t>On RRM requirements for FR1-FR1 NR-DC</w:t>
      </w:r>
    </w:p>
    <w:p w14:paraId="445B7B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4A3B8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99929" w14:textId="77777777" w:rsidR="00BC378C" w:rsidRDefault="00BC378C" w:rsidP="00BC378C">
      <w:pPr>
        <w:rPr>
          <w:rFonts w:ascii="Arial" w:hAnsi="Arial" w:cs="Arial"/>
          <w:b/>
          <w:sz w:val="24"/>
        </w:rPr>
      </w:pPr>
      <w:r>
        <w:rPr>
          <w:rFonts w:ascii="Arial" w:hAnsi="Arial" w:cs="Arial"/>
          <w:b/>
          <w:color w:val="0000FF"/>
          <w:sz w:val="24"/>
        </w:rPr>
        <w:t>R4-2312128</w:t>
      </w:r>
      <w:r>
        <w:rPr>
          <w:rFonts w:ascii="Arial" w:hAnsi="Arial" w:cs="Arial"/>
          <w:b/>
          <w:color w:val="0000FF"/>
          <w:sz w:val="24"/>
        </w:rPr>
        <w:tab/>
      </w:r>
      <w:r>
        <w:rPr>
          <w:rFonts w:ascii="Arial" w:hAnsi="Arial" w:cs="Arial"/>
          <w:b/>
          <w:sz w:val="24"/>
        </w:rPr>
        <w:t>Discussion on RRM core requirements for FR1-FR1 NR-DC</w:t>
      </w:r>
    </w:p>
    <w:p w14:paraId="77A5762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B1F8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F4BF" w14:textId="77777777" w:rsidR="00BC378C" w:rsidRDefault="00BC378C" w:rsidP="00BC378C">
      <w:pPr>
        <w:rPr>
          <w:rFonts w:ascii="Arial" w:hAnsi="Arial" w:cs="Arial"/>
          <w:b/>
          <w:sz w:val="24"/>
        </w:rPr>
      </w:pPr>
      <w:r>
        <w:rPr>
          <w:rFonts w:ascii="Arial" w:hAnsi="Arial" w:cs="Arial"/>
          <w:b/>
          <w:color w:val="0000FF"/>
          <w:sz w:val="24"/>
        </w:rPr>
        <w:t>R4-2312657</w:t>
      </w:r>
      <w:r>
        <w:rPr>
          <w:rFonts w:ascii="Arial" w:hAnsi="Arial" w:cs="Arial"/>
          <w:b/>
          <w:color w:val="0000FF"/>
          <w:sz w:val="24"/>
        </w:rPr>
        <w:tab/>
      </w:r>
      <w:r>
        <w:rPr>
          <w:rFonts w:ascii="Arial" w:hAnsi="Arial" w:cs="Arial"/>
          <w:b/>
          <w:sz w:val="24"/>
        </w:rPr>
        <w:t>On remaining issues of RRM requirements for FR1+FR1 NR-DC</w:t>
      </w:r>
    </w:p>
    <w:p w14:paraId="050B1E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8CA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DE36" w14:textId="77777777" w:rsidR="00BC378C" w:rsidRDefault="00BC378C" w:rsidP="00BC378C">
      <w:pPr>
        <w:rPr>
          <w:rFonts w:ascii="Arial" w:hAnsi="Arial" w:cs="Arial"/>
          <w:b/>
          <w:sz w:val="24"/>
        </w:rPr>
      </w:pPr>
      <w:r>
        <w:rPr>
          <w:rFonts w:ascii="Arial" w:hAnsi="Arial" w:cs="Arial"/>
          <w:b/>
          <w:color w:val="0000FF"/>
          <w:sz w:val="24"/>
        </w:rPr>
        <w:t>R4-2312658</w:t>
      </w:r>
      <w:r>
        <w:rPr>
          <w:rFonts w:ascii="Arial" w:hAnsi="Arial" w:cs="Arial"/>
          <w:b/>
          <w:color w:val="0000FF"/>
          <w:sz w:val="24"/>
        </w:rPr>
        <w:tab/>
      </w:r>
      <w:r>
        <w:rPr>
          <w:rFonts w:ascii="Arial" w:hAnsi="Arial" w:cs="Arial"/>
          <w:b/>
          <w:sz w:val="24"/>
        </w:rPr>
        <w:t>Big CR for RRM requirements for FR1+FR1 NR-DC</w:t>
      </w:r>
    </w:p>
    <w:p w14:paraId="114F8FF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CR-3508  rev  Cat: B (Rel-18)</w:t>
      </w:r>
      <w:r>
        <w:rPr>
          <w:i/>
        </w:rPr>
        <w:br/>
      </w:r>
      <w:r>
        <w:rPr>
          <w:i/>
        </w:rPr>
        <w:br/>
      </w:r>
      <w:r>
        <w:rPr>
          <w:i/>
        </w:rPr>
        <w:tab/>
      </w:r>
      <w:r>
        <w:rPr>
          <w:i/>
        </w:rPr>
        <w:tab/>
      </w:r>
      <w:r>
        <w:rPr>
          <w:i/>
        </w:rPr>
        <w:tab/>
      </w:r>
      <w:r>
        <w:rPr>
          <w:i/>
        </w:rPr>
        <w:tab/>
      </w:r>
      <w:r>
        <w:rPr>
          <w:i/>
        </w:rPr>
        <w:tab/>
        <w:t>Source: OPPO</w:t>
      </w:r>
    </w:p>
    <w:p w14:paraId="3452C2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7BAB" w14:textId="77777777" w:rsidR="00BC378C" w:rsidRDefault="00BC378C" w:rsidP="00BC378C">
      <w:pPr>
        <w:rPr>
          <w:rFonts w:ascii="Arial" w:hAnsi="Arial" w:cs="Arial"/>
          <w:b/>
          <w:sz w:val="24"/>
        </w:rPr>
      </w:pPr>
      <w:r>
        <w:rPr>
          <w:rFonts w:ascii="Arial" w:hAnsi="Arial" w:cs="Arial"/>
          <w:b/>
          <w:color w:val="0000FF"/>
          <w:sz w:val="24"/>
        </w:rPr>
        <w:t>R4-2313072</w:t>
      </w:r>
      <w:r>
        <w:rPr>
          <w:rFonts w:ascii="Arial" w:hAnsi="Arial" w:cs="Arial"/>
          <w:b/>
          <w:color w:val="0000FF"/>
          <w:sz w:val="24"/>
        </w:rPr>
        <w:tab/>
      </w:r>
      <w:r>
        <w:rPr>
          <w:rFonts w:ascii="Arial" w:hAnsi="Arial" w:cs="Arial"/>
          <w:b/>
          <w:sz w:val="24"/>
        </w:rPr>
        <w:t>discussion on SCG activation for FR1+FR1 NR-DC</w:t>
      </w:r>
    </w:p>
    <w:p w14:paraId="62AE44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8AE751" w14:textId="77777777" w:rsidR="00BC378C" w:rsidRDefault="00BC378C" w:rsidP="00BC378C">
      <w:pPr>
        <w:rPr>
          <w:rFonts w:ascii="Arial" w:hAnsi="Arial" w:cs="Arial"/>
          <w:b/>
        </w:rPr>
      </w:pPr>
      <w:r>
        <w:rPr>
          <w:rFonts w:ascii="Arial" w:hAnsi="Arial" w:cs="Arial"/>
          <w:b/>
        </w:rPr>
        <w:t xml:space="preserve">Abstract: </w:t>
      </w:r>
    </w:p>
    <w:p w14:paraId="35D8F5AE" w14:textId="77777777" w:rsidR="00BC378C" w:rsidRDefault="00BC378C" w:rsidP="00BC378C">
      <w:r>
        <w:t>discussion on SCG activation delay for FR1+FR1 NR-DC RRM requirements</w:t>
      </w:r>
    </w:p>
    <w:p w14:paraId="5F55D3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528B1" w14:textId="77777777" w:rsidR="00BC378C" w:rsidRDefault="00BC378C" w:rsidP="00BC378C">
      <w:pPr>
        <w:rPr>
          <w:rFonts w:ascii="Arial" w:hAnsi="Arial" w:cs="Arial"/>
          <w:b/>
          <w:sz w:val="24"/>
        </w:rPr>
      </w:pPr>
      <w:r>
        <w:rPr>
          <w:rFonts w:ascii="Arial" w:hAnsi="Arial" w:cs="Arial"/>
          <w:b/>
          <w:color w:val="0000FF"/>
          <w:sz w:val="24"/>
        </w:rPr>
        <w:lastRenderedPageBreak/>
        <w:t>R4-2313073</w:t>
      </w:r>
      <w:r>
        <w:rPr>
          <w:rFonts w:ascii="Arial" w:hAnsi="Arial" w:cs="Arial"/>
          <w:b/>
          <w:color w:val="0000FF"/>
          <w:sz w:val="24"/>
        </w:rPr>
        <w:tab/>
      </w:r>
      <w:r>
        <w:rPr>
          <w:rFonts w:ascii="Arial" w:hAnsi="Arial" w:cs="Arial"/>
          <w:b/>
          <w:sz w:val="24"/>
        </w:rPr>
        <w:t>draftCR on SCG activation for FR1+FR1 NR-DC</w:t>
      </w:r>
    </w:p>
    <w:p w14:paraId="4746F9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8D3E158" w14:textId="77777777" w:rsidR="00BC378C" w:rsidRDefault="00BC378C" w:rsidP="00BC378C">
      <w:pPr>
        <w:rPr>
          <w:rFonts w:ascii="Arial" w:hAnsi="Arial" w:cs="Arial"/>
          <w:b/>
        </w:rPr>
      </w:pPr>
      <w:r>
        <w:rPr>
          <w:rFonts w:ascii="Arial" w:hAnsi="Arial" w:cs="Arial"/>
          <w:b/>
        </w:rPr>
        <w:t xml:space="preserve">Abstract: </w:t>
      </w:r>
    </w:p>
    <w:p w14:paraId="43789415" w14:textId="77777777" w:rsidR="00BC378C" w:rsidRDefault="00BC378C" w:rsidP="00BC378C">
      <w:r>
        <w:t>draftCR on SCG activation for FR1+FR1 NR-DC</w:t>
      </w:r>
    </w:p>
    <w:p w14:paraId="03D5BC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A706C" w14:textId="77777777" w:rsidR="00BC378C" w:rsidRDefault="00BC378C" w:rsidP="00BC378C">
      <w:pPr>
        <w:rPr>
          <w:rFonts w:ascii="Arial" w:hAnsi="Arial" w:cs="Arial"/>
          <w:b/>
          <w:sz w:val="24"/>
        </w:rPr>
      </w:pPr>
      <w:r>
        <w:rPr>
          <w:rFonts w:ascii="Arial" w:hAnsi="Arial" w:cs="Arial"/>
          <w:b/>
          <w:color w:val="0000FF"/>
          <w:sz w:val="24"/>
        </w:rPr>
        <w:t>R4-2313507</w:t>
      </w:r>
      <w:r>
        <w:rPr>
          <w:rFonts w:ascii="Arial" w:hAnsi="Arial" w:cs="Arial"/>
          <w:b/>
          <w:color w:val="0000FF"/>
          <w:sz w:val="24"/>
        </w:rPr>
        <w:tab/>
      </w:r>
      <w:r>
        <w:rPr>
          <w:rFonts w:ascii="Arial" w:hAnsi="Arial" w:cs="Arial"/>
          <w:b/>
          <w:sz w:val="24"/>
        </w:rPr>
        <w:t>Discussion for FR1-FR1 NR DC RRM requirements</w:t>
      </w:r>
    </w:p>
    <w:p w14:paraId="5AA7BC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259E2" w14:textId="77777777" w:rsidR="00BC378C" w:rsidRDefault="00BC378C" w:rsidP="00BC378C">
      <w:pPr>
        <w:rPr>
          <w:rFonts w:ascii="Arial" w:hAnsi="Arial" w:cs="Arial"/>
          <w:b/>
        </w:rPr>
      </w:pPr>
      <w:r>
        <w:rPr>
          <w:rFonts w:ascii="Arial" w:hAnsi="Arial" w:cs="Arial"/>
          <w:b/>
        </w:rPr>
        <w:t xml:space="preserve">Abstract: </w:t>
      </w:r>
    </w:p>
    <w:p w14:paraId="3F6F16FB" w14:textId="77777777" w:rsidR="00BC378C" w:rsidRDefault="00BC378C" w:rsidP="00BC378C">
      <w:r>
        <w:t>This contribution discuss the RACH-less SCG activation UE behavior and Tsearch value</w:t>
      </w:r>
    </w:p>
    <w:p w14:paraId="23D179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0F051" w14:textId="77777777" w:rsidR="00BC378C" w:rsidRDefault="00BC378C" w:rsidP="00BC378C">
      <w:pPr>
        <w:rPr>
          <w:rFonts w:ascii="Arial" w:hAnsi="Arial" w:cs="Arial"/>
          <w:b/>
          <w:sz w:val="24"/>
        </w:rPr>
      </w:pPr>
      <w:r>
        <w:rPr>
          <w:rFonts w:ascii="Arial" w:hAnsi="Arial" w:cs="Arial"/>
          <w:b/>
          <w:color w:val="0000FF"/>
          <w:sz w:val="24"/>
        </w:rPr>
        <w:t>R4-2313570</w:t>
      </w:r>
      <w:r>
        <w:rPr>
          <w:rFonts w:ascii="Arial" w:hAnsi="Arial" w:cs="Arial"/>
          <w:b/>
          <w:color w:val="0000FF"/>
          <w:sz w:val="24"/>
        </w:rPr>
        <w:tab/>
      </w:r>
      <w:r>
        <w:rPr>
          <w:rFonts w:ascii="Arial" w:hAnsi="Arial" w:cs="Arial"/>
          <w:b/>
          <w:sz w:val="24"/>
        </w:rPr>
        <w:t>Discussion for FR1-FR1 NR DC RRM requirements</w:t>
      </w:r>
    </w:p>
    <w:p w14:paraId="745029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4FE21A" w14:textId="77777777" w:rsidR="00BC378C" w:rsidRDefault="00BC378C" w:rsidP="00BC378C">
      <w:pPr>
        <w:rPr>
          <w:rFonts w:ascii="Arial" w:hAnsi="Arial" w:cs="Arial"/>
          <w:b/>
        </w:rPr>
      </w:pPr>
      <w:r>
        <w:rPr>
          <w:rFonts w:ascii="Arial" w:hAnsi="Arial" w:cs="Arial"/>
          <w:b/>
        </w:rPr>
        <w:t xml:space="preserve">Abstract: </w:t>
      </w:r>
    </w:p>
    <w:p w14:paraId="0DA1C91A" w14:textId="77777777" w:rsidR="00BC378C" w:rsidRDefault="00BC378C" w:rsidP="00BC378C">
      <w:r>
        <w:t>This contribution discuss the RACH-less SCG activation UE behavior and Tsearch value</w:t>
      </w:r>
    </w:p>
    <w:p w14:paraId="12ACB3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3D0" w14:textId="77777777" w:rsidR="00BC378C" w:rsidRDefault="00BC378C" w:rsidP="00BC378C">
      <w:pPr>
        <w:pStyle w:val="Heading4"/>
      </w:pPr>
      <w:bookmarkStart w:id="279" w:name="_Toc142747746"/>
      <w:r>
        <w:t>8.8.4</w:t>
      </w:r>
      <w:r>
        <w:tab/>
        <w:t>Moderator summary and conclusions</w:t>
      </w:r>
      <w:bookmarkEnd w:id="279"/>
    </w:p>
    <w:p w14:paraId="46DED63A" w14:textId="77777777" w:rsidR="00BC378C" w:rsidRDefault="00BC378C" w:rsidP="00BC378C">
      <w:pPr>
        <w:pStyle w:val="Heading3"/>
      </w:pPr>
      <w:bookmarkStart w:id="280" w:name="_Toc142747747"/>
      <w:r>
        <w:t>8.9</w:t>
      </w:r>
      <w:r>
        <w:tab/>
        <w:t>Further enhancements on NR and MR-DC measurement gaps and measurements without gaps</w:t>
      </w:r>
      <w:bookmarkEnd w:id="280"/>
    </w:p>
    <w:p w14:paraId="6DCD5A97" w14:textId="77777777" w:rsidR="00BC378C" w:rsidRDefault="00BC378C" w:rsidP="00BC378C">
      <w:pPr>
        <w:pStyle w:val="Heading4"/>
      </w:pPr>
      <w:bookmarkStart w:id="281" w:name="_Toc142747748"/>
      <w:r>
        <w:t>8.9.1</w:t>
      </w:r>
      <w:r>
        <w:tab/>
        <w:t>General aspects</w:t>
      </w:r>
      <w:bookmarkEnd w:id="281"/>
    </w:p>
    <w:p w14:paraId="7A1945CB" w14:textId="77777777" w:rsidR="00BC378C" w:rsidRDefault="00BC378C" w:rsidP="00BC378C">
      <w:pPr>
        <w:rPr>
          <w:rFonts w:ascii="Arial" w:hAnsi="Arial" w:cs="Arial"/>
          <w:b/>
          <w:sz w:val="24"/>
        </w:rPr>
      </w:pPr>
      <w:r>
        <w:rPr>
          <w:rFonts w:ascii="Arial" w:hAnsi="Arial" w:cs="Arial"/>
          <w:b/>
          <w:color w:val="0000FF"/>
          <w:sz w:val="24"/>
        </w:rPr>
        <w:t>R4-2311361</w:t>
      </w:r>
      <w:r>
        <w:rPr>
          <w:rFonts w:ascii="Arial" w:hAnsi="Arial" w:cs="Arial"/>
          <w:b/>
          <w:color w:val="0000FF"/>
          <w:sz w:val="24"/>
        </w:rPr>
        <w:tab/>
      </w:r>
      <w:r>
        <w:rPr>
          <w:rFonts w:ascii="Arial" w:hAnsi="Arial" w:cs="Arial"/>
          <w:b/>
          <w:sz w:val="24"/>
        </w:rPr>
        <w:t>Discussion on RAN2 LS on measurements without gap</w:t>
      </w:r>
    </w:p>
    <w:p w14:paraId="36976F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905F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D2A8" w14:textId="77777777" w:rsidR="00BC378C" w:rsidRDefault="00BC378C" w:rsidP="00BC378C">
      <w:pPr>
        <w:rPr>
          <w:rFonts w:ascii="Arial" w:hAnsi="Arial" w:cs="Arial"/>
          <w:b/>
          <w:sz w:val="24"/>
        </w:rPr>
      </w:pPr>
      <w:r>
        <w:rPr>
          <w:rFonts w:ascii="Arial" w:hAnsi="Arial" w:cs="Arial"/>
          <w:b/>
          <w:color w:val="0000FF"/>
          <w:sz w:val="24"/>
        </w:rPr>
        <w:t>R4-2311362</w:t>
      </w:r>
      <w:r>
        <w:rPr>
          <w:rFonts w:ascii="Arial" w:hAnsi="Arial" w:cs="Arial"/>
          <w:b/>
          <w:color w:val="0000FF"/>
          <w:sz w:val="24"/>
        </w:rPr>
        <w:tab/>
      </w:r>
      <w:r>
        <w:rPr>
          <w:rFonts w:ascii="Arial" w:hAnsi="Arial" w:cs="Arial"/>
          <w:b/>
          <w:sz w:val="24"/>
        </w:rPr>
        <w:t>Reply LS on measurements without gap</w:t>
      </w:r>
    </w:p>
    <w:p w14:paraId="307648E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4D89A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7D68E" w14:textId="77777777" w:rsidR="00BC378C" w:rsidRDefault="00BC378C" w:rsidP="00BC378C">
      <w:pPr>
        <w:rPr>
          <w:rFonts w:ascii="Arial" w:hAnsi="Arial" w:cs="Arial"/>
          <w:b/>
          <w:sz w:val="24"/>
        </w:rPr>
      </w:pPr>
      <w:r>
        <w:rPr>
          <w:rFonts w:ascii="Arial" w:hAnsi="Arial" w:cs="Arial"/>
          <w:b/>
          <w:color w:val="0000FF"/>
          <w:sz w:val="24"/>
        </w:rPr>
        <w:t>R4-2311609</w:t>
      </w:r>
      <w:r>
        <w:rPr>
          <w:rFonts w:ascii="Arial" w:hAnsi="Arial" w:cs="Arial"/>
          <w:b/>
          <w:color w:val="0000FF"/>
          <w:sz w:val="24"/>
        </w:rPr>
        <w:tab/>
      </w:r>
      <w:r>
        <w:rPr>
          <w:rFonts w:ascii="Arial" w:hAnsi="Arial" w:cs="Arial"/>
          <w:b/>
          <w:sz w:val="24"/>
        </w:rPr>
        <w:t>Reply LS on measurements without gap</w:t>
      </w:r>
    </w:p>
    <w:p w14:paraId="75DED27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03CE0A6" w14:textId="77777777" w:rsidR="00BC378C" w:rsidRDefault="00BC378C" w:rsidP="00BC378C">
      <w:pPr>
        <w:rPr>
          <w:rFonts w:ascii="Arial" w:hAnsi="Arial" w:cs="Arial"/>
          <w:b/>
        </w:rPr>
      </w:pPr>
      <w:r>
        <w:rPr>
          <w:rFonts w:ascii="Arial" w:hAnsi="Arial" w:cs="Arial"/>
          <w:b/>
        </w:rPr>
        <w:lastRenderedPageBreak/>
        <w:t xml:space="preserve">Abstract: </w:t>
      </w:r>
    </w:p>
    <w:p w14:paraId="3A82E372" w14:textId="77777777" w:rsidR="00BC378C" w:rsidRDefault="00BC378C" w:rsidP="00BC378C">
      <w:r>
        <w:t>Clarification on legacy UE behavior when UE reports “no gap” in Rel-16 field for LTE inter-RAT measurement to NR</w:t>
      </w:r>
    </w:p>
    <w:p w14:paraId="4A5C6D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7F20" w14:textId="77777777" w:rsidR="00BC378C" w:rsidRDefault="00BC378C" w:rsidP="00BC378C">
      <w:pPr>
        <w:rPr>
          <w:rFonts w:ascii="Arial" w:hAnsi="Arial" w:cs="Arial"/>
          <w:b/>
          <w:sz w:val="24"/>
        </w:rPr>
      </w:pPr>
      <w:r>
        <w:rPr>
          <w:rFonts w:ascii="Arial" w:hAnsi="Arial" w:cs="Arial"/>
          <w:b/>
          <w:color w:val="0000FF"/>
          <w:sz w:val="24"/>
        </w:rPr>
        <w:t>R4-2311880</w:t>
      </w:r>
      <w:r>
        <w:rPr>
          <w:rFonts w:ascii="Arial" w:hAnsi="Arial" w:cs="Arial"/>
          <w:b/>
          <w:color w:val="0000FF"/>
          <w:sz w:val="24"/>
        </w:rPr>
        <w:tab/>
      </w:r>
      <w:r>
        <w:rPr>
          <w:rFonts w:ascii="Arial" w:hAnsi="Arial" w:cs="Arial"/>
          <w:b/>
          <w:sz w:val="24"/>
        </w:rPr>
        <w:t>Discussion on reply LS on measurements without gap</w:t>
      </w:r>
    </w:p>
    <w:p w14:paraId="4A33D9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2AD1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B27C" w14:textId="77777777" w:rsidR="00BC378C" w:rsidRDefault="00BC378C" w:rsidP="00BC378C">
      <w:pPr>
        <w:rPr>
          <w:rFonts w:ascii="Arial" w:hAnsi="Arial" w:cs="Arial"/>
          <w:b/>
          <w:sz w:val="24"/>
        </w:rPr>
      </w:pPr>
      <w:r>
        <w:rPr>
          <w:rFonts w:ascii="Arial" w:hAnsi="Arial" w:cs="Arial"/>
          <w:b/>
          <w:color w:val="0000FF"/>
          <w:sz w:val="24"/>
        </w:rPr>
        <w:t>R4-2312292</w:t>
      </w:r>
      <w:r>
        <w:rPr>
          <w:rFonts w:ascii="Arial" w:hAnsi="Arial" w:cs="Arial"/>
          <w:b/>
          <w:color w:val="0000FF"/>
          <w:sz w:val="24"/>
        </w:rPr>
        <w:tab/>
      </w:r>
      <w:r>
        <w:rPr>
          <w:rFonts w:ascii="Arial" w:hAnsi="Arial" w:cs="Arial"/>
          <w:b/>
          <w:sz w:val="24"/>
        </w:rPr>
        <w:t>Discussion on reply LS on measurements without gap</w:t>
      </w:r>
    </w:p>
    <w:p w14:paraId="788D3B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41D1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622E1" w14:textId="77777777" w:rsidR="00BC378C" w:rsidRDefault="00BC378C" w:rsidP="00BC378C">
      <w:pPr>
        <w:rPr>
          <w:rFonts w:ascii="Arial" w:hAnsi="Arial" w:cs="Arial"/>
          <w:b/>
          <w:sz w:val="24"/>
        </w:rPr>
      </w:pPr>
      <w:r>
        <w:rPr>
          <w:rFonts w:ascii="Arial" w:hAnsi="Arial" w:cs="Arial"/>
          <w:b/>
          <w:color w:val="0000FF"/>
          <w:sz w:val="24"/>
        </w:rPr>
        <w:t>R4-2312665</w:t>
      </w:r>
      <w:r>
        <w:rPr>
          <w:rFonts w:ascii="Arial" w:hAnsi="Arial" w:cs="Arial"/>
          <w:b/>
          <w:color w:val="0000FF"/>
          <w:sz w:val="24"/>
        </w:rPr>
        <w:tab/>
      </w:r>
      <w:r>
        <w:rPr>
          <w:rFonts w:ascii="Arial" w:hAnsi="Arial" w:cs="Arial"/>
          <w:b/>
          <w:sz w:val="24"/>
        </w:rPr>
        <w:t>CR on CSSF for R18 MGE</w:t>
      </w:r>
    </w:p>
    <w:p w14:paraId="0944F8B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360567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2AF2" w14:textId="77777777" w:rsidR="00BC378C" w:rsidRDefault="00BC378C" w:rsidP="00BC378C">
      <w:pPr>
        <w:rPr>
          <w:rFonts w:ascii="Arial" w:hAnsi="Arial" w:cs="Arial"/>
          <w:b/>
          <w:sz w:val="24"/>
        </w:rPr>
      </w:pPr>
      <w:r>
        <w:rPr>
          <w:rFonts w:ascii="Arial" w:hAnsi="Arial" w:cs="Arial"/>
          <w:b/>
          <w:color w:val="0000FF"/>
          <w:sz w:val="24"/>
        </w:rPr>
        <w:t>R4-2312825</w:t>
      </w:r>
      <w:r>
        <w:rPr>
          <w:rFonts w:ascii="Arial" w:hAnsi="Arial" w:cs="Arial"/>
          <w:b/>
          <w:color w:val="0000FF"/>
          <w:sz w:val="24"/>
        </w:rPr>
        <w:tab/>
      </w:r>
      <w:r>
        <w:rPr>
          <w:rFonts w:ascii="Arial" w:hAnsi="Arial" w:cs="Arial"/>
          <w:b/>
          <w:sz w:val="24"/>
        </w:rPr>
        <w:t>Reply LS on measurements without gap</w:t>
      </w:r>
    </w:p>
    <w:p w14:paraId="38B848F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0D468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A79A6" w14:textId="77777777" w:rsidR="00BC378C" w:rsidRDefault="00BC378C" w:rsidP="00BC378C">
      <w:pPr>
        <w:rPr>
          <w:rFonts w:ascii="Arial" w:hAnsi="Arial" w:cs="Arial"/>
          <w:b/>
          <w:sz w:val="24"/>
        </w:rPr>
      </w:pPr>
      <w:r>
        <w:rPr>
          <w:rFonts w:ascii="Arial" w:hAnsi="Arial" w:cs="Arial"/>
          <w:b/>
          <w:color w:val="0000FF"/>
          <w:sz w:val="24"/>
        </w:rPr>
        <w:t>R4-2312945</w:t>
      </w:r>
      <w:r>
        <w:rPr>
          <w:rFonts w:ascii="Arial" w:hAnsi="Arial" w:cs="Arial"/>
          <w:b/>
          <w:color w:val="0000FF"/>
          <w:sz w:val="24"/>
        </w:rPr>
        <w:tab/>
      </w:r>
      <w:r>
        <w:rPr>
          <w:rFonts w:ascii="Arial" w:hAnsi="Arial" w:cs="Arial"/>
          <w:b/>
          <w:sz w:val="24"/>
        </w:rPr>
        <w:t>Discussion on reply LS on Rel 16 no-gap reporting</w:t>
      </w:r>
    </w:p>
    <w:p w14:paraId="0A09A4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0162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CE31F" w14:textId="77777777" w:rsidR="00BC378C" w:rsidRDefault="00BC378C" w:rsidP="00BC378C">
      <w:pPr>
        <w:rPr>
          <w:rFonts w:ascii="Arial" w:hAnsi="Arial" w:cs="Arial"/>
          <w:b/>
          <w:sz w:val="24"/>
        </w:rPr>
      </w:pPr>
      <w:r>
        <w:rPr>
          <w:rFonts w:ascii="Arial" w:hAnsi="Arial" w:cs="Arial"/>
          <w:b/>
          <w:color w:val="0000FF"/>
          <w:sz w:val="24"/>
        </w:rPr>
        <w:t>R4-2313048</w:t>
      </w:r>
      <w:r>
        <w:rPr>
          <w:rFonts w:ascii="Arial" w:hAnsi="Arial" w:cs="Arial"/>
          <w:b/>
          <w:color w:val="0000FF"/>
          <w:sz w:val="24"/>
        </w:rPr>
        <w:tab/>
      </w:r>
      <w:r>
        <w:rPr>
          <w:rFonts w:ascii="Arial" w:hAnsi="Arial" w:cs="Arial"/>
          <w:b/>
          <w:sz w:val="24"/>
        </w:rPr>
        <w:t>Draft CR for NCSG with concurrent gaps</w:t>
      </w:r>
    </w:p>
    <w:p w14:paraId="6642032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0D7F3E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F243" w14:textId="77777777" w:rsidR="00BC378C" w:rsidRDefault="00BC378C" w:rsidP="00BC378C">
      <w:pPr>
        <w:rPr>
          <w:rFonts w:ascii="Arial" w:hAnsi="Arial" w:cs="Arial"/>
          <w:b/>
          <w:sz w:val="24"/>
        </w:rPr>
      </w:pPr>
      <w:r>
        <w:rPr>
          <w:rFonts w:ascii="Arial" w:hAnsi="Arial" w:cs="Arial"/>
          <w:b/>
          <w:color w:val="0000FF"/>
          <w:sz w:val="24"/>
        </w:rPr>
        <w:t>R4-2313123</w:t>
      </w:r>
      <w:r>
        <w:rPr>
          <w:rFonts w:ascii="Arial" w:hAnsi="Arial" w:cs="Arial"/>
          <w:b/>
          <w:color w:val="0000FF"/>
          <w:sz w:val="24"/>
        </w:rPr>
        <w:tab/>
      </w:r>
      <w:r>
        <w:rPr>
          <w:rFonts w:ascii="Arial" w:hAnsi="Arial" w:cs="Arial"/>
          <w:b/>
          <w:sz w:val="24"/>
        </w:rPr>
        <w:t>Draft Reply LS on measurements without gap</w:t>
      </w:r>
    </w:p>
    <w:p w14:paraId="2B07DD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512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5CCD" w14:textId="77777777" w:rsidR="00BC378C" w:rsidRDefault="00BC378C" w:rsidP="00BC378C">
      <w:pPr>
        <w:pStyle w:val="Heading4"/>
      </w:pPr>
      <w:bookmarkStart w:id="282" w:name="_Toc142747749"/>
      <w:r>
        <w:t>8.9.2</w:t>
      </w:r>
      <w:r>
        <w:tab/>
        <w:t>RRM core requirements for pre-configured MGs, multiple concurrent MGs and NCSG</w:t>
      </w:r>
      <w:bookmarkEnd w:id="282"/>
    </w:p>
    <w:p w14:paraId="7BD5CBA8" w14:textId="77777777" w:rsidR="00BC378C" w:rsidRDefault="00BC378C">
      <w:r>
        <w:t>8.9.2.1</w:t>
      </w:r>
      <w:r>
        <w:tab/>
        <w:t>Scope and general issues</w:t>
      </w:r>
    </w:p>
    <w:p w14:paraId="53F2EC28" w14:textId="77777777" w:rsidR="00842036" w:rsidRDefault="00BC378C" w:rsidP="00BC378C">
      <w:pPr>
        <w:rPr>
          <w:rFonts w:ascii="Arial" w:hAnsi="Arial" w:cs="Arial"/>
          <w:b/>
          <w:sz w:val="24"/>
        </w:rPr>
      </w:pPr>
      <w:r>
        <w:rPr>
          <w:rFonts w:ascii="Arial" w:hAnsi="Arial" w:cs="Arial"/>
          <w:b/>
          <w:color w:val="0000FF"/>
          <w:sz w:val="24"/>
        </w:rPr>
        <w:lastRenderedPageBreak/>
        <w:t>R4-2311363</w:t>
      </w:r>
      <w:r>
        <w:rPr>
          <w:rFonts w:ascii="Arial" w:hAnsi="Arial" w:cs="Arial"/>
          <w:b/>
          <w:color w:val="0000FF"/>
          <w:sz w:val="24"/>
        </w:rPr>
        <w:tab/>
      </w:r>
      <w:r>
        <w:rPr>
          <w:rFonts w:ascii="Arial" w:hAnsi="Arial" w:cs="Arial"/>
          <w:b/>
          <w:sz w:val="24"/>
        </w:rPr>
        <w:t>Discussion on scope and general issues of R18 gap enhancement</w:t>
      </w:r>
    </w:p>
    <w:p w14:paraId="295AABC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BA9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F3C5A" w14:textId="77777777" w:rsidR="00BC378C" w:rsidRDefault="00BC378C" w:rsidP="00BC378C">
      <w:pPr>
        <w:rPr>
          <w:rFonts w:ascii="Arial" w:hAnsi="Arial" w:cs="Arial"/>
          <w:b/>
          <w:sz w:val="24"/>
        </w:rPr>
      </w:pPr>
      <w:r>
        <w:rPr>
          <w:rFonts w:ascii="Arial" w:hAnsi="Arial" w:cs="Arial"/>
          <w:b/>
          <w:color w:val="0000FF"/>
          <w:sz w:val="24"/>
        </w:rPr>
        <w:t>R4-2311610</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2C2B18B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0C6024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9FC3" w14:textId="77777777" w:rsidR="00BC378C" w:rsidRDefault="00BC378C" w:rsidP="00BC378C">
      <w:pPr>
        <w:rPr>
          <w:rFonts w:ascii="Arial" w:hAnsi="Arial" w:cs="Arial"/>
          <w:b/>
          <w:sz w:val="24"/>
        </w:rPr>
      </w:pPr>
      <w:r>
        <w:rPr>
          <w:rFonts w:ascii="Arial" w:hAnsi="Arial" w:cs="Arial"/>
          <w:b/>
          <w:color w:val="0000FF"/>
          <w:sz w:val="24"/>
        </w:rPr>
        <w:t>R4-2311974</w:t>
      </w:r>
      <w:r>
        <w:rPr>
          <w:rFonts w:ascii="Arial" w:hAnsi="Arial" w:cs="Arial"/>
          <w:b/>
          <w:color w:val="0000FF"/>
          <w:sz w:val="24"/>
        </w:rPr>
        <w:tab/>
      </w:r>
      <w:r>
        <w:rPr>
          <w:rFonts w:ascii="Arial" w:hAnsi="Arial" w:cs="Arial"/>
          <w:b/>
          <w:sz w:val="24"/>
        </w:rPr>
        <w:t>On joint requirements for Rel-17 measurement gap enhancements - scope and general issues</w:t>
      </w:r>
    </w:p>
    <w:p w14:paraId="18DDE5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C26A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4D18" w14:textId="77777777" w:rsidR="00BC378C" w:rsidRDefault="00BC378C" w:rsidP="00BC378C">
      <w:pPr>
        <w:rPr>
          <w:rFonts w:ascii="Arial" w:hAnsi="Arial" w:cs="Arial"/>
          <w:b/>
          <w:sz w:val="24"/>
        </w:rPr>
      </w:pPr>
      <w:r>
        <w:rPr>
          <w:rFonts w:ascii="Arial" w:hAnsi="Arial" w:cs="Arial"/>
          <w:b/>
          <w:color w:val="0000FF"/>
          <w:sz w:val="24"/>
        </w:rPr>
        <w:t>R4-2312293</w:t>
      </w:r>
      <w:r>
        <w:rPr>
          <w:rFonts w:ascii="Arial" w:hAnsi="Arial" w:cs="Arial"/>
          <w:b/>
          <w:color w:val="0000FF"/>
          <w:sz w:val="24"/>
        </w:rPr>
        <w:tab/>
      </w:r>
      <w:r>
        <w:rPr>
          <w:rFonts w:ascii="Arial" w:hAnsi="Arial" w:cs="Arial"/>
          <w:b/>
          <w:sz w:val="24"/>
        </w:rPr>
        <w:t>On remaining issues on scope and general issues for Pre-MG, concurrent MGs and NCSG</w:t>
      </w:r>
    </w:p>
    <w:p w14:paraId="29A763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9CCC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67D12" w14:textId="77777777" w:rsidR="00BC378C" w:rsidRDefault="00BC378C" w:rsidP="00BC378C">
      <w:pPr>
        <w:rPr>
          <w:rFonts w:ascii="Arial" w:hAnsi="Arial" w:cs="Arial"/>
          <w:b/>
          <w:sz w:val="24"/>
        </w:rPr>
      </w:pPr>
      <w:r>
        <w:rPr>
          <w:rFonts w:ascii="Arial" w:hAnsi="Arial" w:cs="Arial"/>
          <w:b/>
          <w:color w:val="0000FF"/>
          <w:sz w:val="24"/>
        </w:rPr>
        <w:t>R4-2313107</w:t>
      </w:r>
      <w:r>
        <w:rPr>
          <w:rFonts w:ascii="Arial" w:hAnsi="Arial" w:cs="Arial"/>
          <w:b/>
          <w:color w:val="0000FF"/>
          <w:sz w:val="24"/>
        </w:rPr>
        <w:tab/>
      </w:r>
      <w:r>
        <w:rPr>
          <w:rFonts w:ascii="Arial" w:hAnsi="Arial" w:cs="Arial"/>
          <w:b/>
          <w:sz w:val="24"/>
        </w:rPr>
        <w:t>Discussion on general and scope of enhancements on measurement gaps</w:t>
      </w:r>
    </w:p>
    <w:p w14:paraId="65D8E7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2DF4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0F96" w14:textId="77777777" w:rsidR="00BC378C" w:rsidRDefault="00BC378C" w:rsidP="00BC378C">
      <w:pPr>
        <w:pStyle w:val="Heading5"/>
      </w:pPr>
      <w:bookmarkStart w:id="283" w:name="_Toc142747750"/>
      <w:r>
        <w:t>8.9.2.2</w:t>
      </w:r>
      <w:r>
        <w:tab/>
        <w:t>Case 1 requirements (Pre-configured MG and concurrent MG)</w:t>
      </w:r>
      <w:bookmarkEnd w:id="283"/>
    </w:p>
    <w:p w14:paraId="3205E860" w14:textId="77777777" w:rsidR="00BC378C" w:rsidRDefault="00BC378C" w:rsidP="00BC378C">
      <w:pPr>
        <w:rPr>
          <w:rFonts w:ascii="Arial" w:hAnsi="Arial" w:cs="Arial"/>
          <w:b/>
          <w:sz w:val="24"/>
        </w:rPr>
      </w:pPr>
      <w:r>
        <w:rPr>
          <w:rFonts w:ascii="Arial" w:hAnsi="Arial" w:cs="Arial"/>
          <w:b/>
          <w:color w:val="0000FF"/>
          <w:sz w:val="24"/>
        </w:rPr>
        <w:t>R4-2311364</w:t>
      </w:r>
      <w:r>
        <w:rPr>
          <w:rFonts w:ascii="Arial" w:hAnsi="Arial" w:cs="Arial"/>
          <w:b/>
          <w:color w:val="0000FF"/>
          <w:sz w:val="24"/>
        </w:rPr>
        <w:tab/>
      </w:r>
      <w:r>
        <w:rPr>
          <w:rFonts w:ascii="Arial" w:hAnsi="Arial" w:cs="Arial"/>
          <w:b/>
          <w:sz w:val="24"/>
        </w:rPr>
        <w:t>Discussion on case 1 requirements of R18 gap enhancement</w:t>
      </w:r>
    </w:p>
    <w:p w14:paraId="27B080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3F39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9B1AE" w14:textId="77777777" w:rsidR="00BC378C" w:rsidRDefault="00BC378C" w:rsidP="00BC378C">
      <w:pPr>
        <w:rPr>
          <w:rFonts w:ascii="Arial" w:hAnsi="Arial" w:cs="Arial"/>
          <w:b/>
          <w:sz w:val="24"/>
        </w:rPr>
      </w:pPr>
      <w:r>
        <w:rPr>
          <w:rFonts w:ascii="Arial" w:hAnsi="Arial" w:cs="Arial"/>
          <w:b/>
          <w:color w:val="0000FF"/>
          <w:sz w:val="24"/>
        </w:rPr>
        <w:t>R4-2311611</w:t>
      </w:r>
      <w:r>
        <w:rPr>
          <w:rFonts w:ascii="Arial" w:hAnsi="Arial" w:cs="Arial"/>
          <w:b/>
          <w:color w:val="0000FF"/>
          <w:sz w:val="24"/>
        </w:rPr>
        <w:tab/>
      </w:r>
      <w:r>
        <w:rPr>
          <w:rFonts w:ascii="Arial" w:hAnsi="Arial" w:cs="Arial"/>
          <w:b/>
          <w:sz w:val="24"/>
        </w:rPr>
        <w:t>Discussion on case 1 requirements for combination of pre-MG and concurrent MGs</w:t>
      </w:r>
    </w:p>
    <w:p w14:paraId="42723F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072C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93AA" w14:textId="77777777" w:rsidR="00BC378C" w:rsidRDefault="00BC378C" w:rsidP="00BC378C">
      <w:pPr>
        <w:rPr>
          <w:rFonts w:ascii="Arial" w:hAnsi="Arial" w:cs="Arial"/>
          <w:b/>
          <w:sz w:val="24"/>
        </w:rPr>
      </w:pPr>
      <w:r>
        <w:rPr>
          <w:rFonts w:ascii="Arial" w:hAnsi="Arial" w:cs="Arial"/>
          <w:b/>
          <w:color w:val="0000FF"/>
          <w:sz w:val="24"/>
        </w:rPr>
        <w:t>R4-2311854</w:t>
      </w:r>
      <w:r>
        <w:rPr>
          <w:rFonts w:ascii="Arial" w:hAnsi="Arial" w:cs="Arial"/>
          <w:b/>
          <w:color w:val="0000FF"/>
          <w:sz w:val="24"/>
        </w:rPr>
        <w:tab/>
      </w:r>
      <w:r>
        <w:rPr>
          <w:rFonts w:ascii="Arial" w:hAnsi="Arial" w:cs="Arial"/>
          <w:b/>
          <w:sz w:val="24"/>
        </w:rPr>
        <w:t>Discuss the remaining issues for the combination of Pre-MG and concurrent MG</w:t>
      </w:r>
    </w:p>
    <w:p w14:paraId="526DA5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71B5B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55ED6" w14:textId="77777777" w:rsidR="00BC378C" w:rsidRDefault="00BC378C" w:rsidP="00BC378C">
      <w:pPr>
        <w:rPr>
          <w:rFonts w:ascii="Arial" w:hAnsi="Arial" w:cs="Arial"/>
          <w:b/>
          <w:sz w:val="24"/>
        </w:rPr>
      </w:pPr>
      <w:r>
        <w:rPr>
          <w:rFonts w:ascii="Arial" w:hAnsi="Arial" w:cs="Arial"/>
          <w:b/>
          <w:color w:val="0000FF"/>
          <w:sz w:val="24"/>
        </w:rPr>
        <w:t>R4-2311881</w:t>
      </w:r>
      <w:r>
        <w:rPr>
          <w:rFonts w:ascii="Arial" w:hAnsi="Arial" w:cs="Arial"/>
          <w:b/>
          <w:color w:val="0000FF"/>
          <w:sz w:val="24"/>
        </w:rPr>
        <w:tab/>
      </w:r>
      <w:r>
        <w:rPr>
          <w:rFonts w:ascii="Arial" w:hAnsi="Arial" w:cs="Arial"/>
          <w:b/>
          <w:sz w:val="24"/>
        </w:rPr>
        <w:t>Discussion on Pre-MG MG and concurrent MG (case 1)</w:t>
      </w:r>
    </w:p>
    <w:p w14:paraId="02240F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6FF6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5D09" w14:textId="77777777" w:rsidR="00BC378C" w:rsidRDefault="00BC378C" w:rsidP="00BC378C">
      <w:pPr>
        <w:rPr>
          <w:rFonts w:ascii="Arial" w:hAnsi="Arial" w:cs="Arial"/>
          <w:b/>
          <w:sz w:val="24"/>
        </w:rPr>
      </w:pPr>
      <w:r>
        <w:rPr>
          <w:rFonts w:ascii="Arial" w:hAnsi="Arial" w:cs="Arial"/>
          <w:b/>
          <w:color w:val="0000FF"/>
          <w:sz w:val="24"/>
        </w:rPr>
        <w:t>R4-2311975</w:t>
      </w:r>
      <w:r>
        <w:rPr>
          <w:rFonts w:ascii="Arial" w:hAnsi="Arial" w:cs="Arial"/>
          <w:b/>
          <w:color w:val="0000FF"/>
          <w:sz w:val="24"/>
        </w:rPr>
        <w:tab/>
      </w:r>
      <w:r>
        <w:rPr>
          <w:rFonts w:ascii="Arial" w:hAnsi="Arial" w:cs="Arial"/>
          <w:b/>
          <w:sz w:val="24"/>
        </w:rPr>
        <w:t>On joint requirements for Rel-17 measurement gap enhancements - Case 1</w:t>
      </w:r>
    </w:p>
    <w:p w14:paraId="28C7FC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33AE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B1018" w14:textId="77777777" w:rsidR="00BC378C" w:rsidRDefault="00BC378C" w:rsidP="00BC378C">
      <w:pPr>
        <w:rPr>
          <w:rFonts w:ascii="Arial" w:hAnsi="Arial" w:cs="Arial"/>
          <w:b/>
          <w:sz w:val="24"/>
        </w:rPr>
      </w:pPr>
      <w:r>
        <w:rPr>
          <w:rFonts w:ascii="Arial" w:hAnsi="Arial" w:cs="Arial"/>
          <w:b/>
          <w:color w:val="0000FF"/>
          <w:sz w:val="24"/>
        </w:rPr>
        <w:t>R4-2312006</w:t>
      </w:r>
      <w:r>
        <w:rPr>
          <w:rFonts w:ascii="Arial" w:hAnsi="Arial" w:cs="Arial"/>
          <w:b/>
          <w:color w:val="0000FF"/>
          <w:sz w:val="24"/>
        </w:rPr>
        <w:tab/>
      </w:r>
      <w:r>
        <w:rPr>
          <w:rFonts w:ascii="Arial" w:hAnsi="Arial" w:cs="Arial"/>
          <w:b/>
          <w:sz w:val="24"/>
        </w:rPr>
        <w:t>Discussion on PreMG and ConMGs</w:t>
      </w:r>
    </w:p>
    <w:p w14:paraId="113539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E4924" w14:textId="77777777" w:rsidR="00BC378C" w:rsidRDefault="00BC378C" w:rsidP="00BC378C">
      <w:pPr>
        <w:rPr>
          <w:rFonts w:ascii="Arial" w:hAnsi="Arial" w:cs="Arial"/>
          <w:b/>
        </w:rPr>
      </w:pPr>
      <w:r>
        <w:rPr>
          <w:rFonts w:ascii="Arial" w:hAnsi="Arial" w:cs="Arial"/>
          <w:b/>
        </w:rPr>
        <w:t xml:space="preserve">Abstract: </w:t>
      </w:r>
    </w:p>
    <w:p w14:paraId="6D78BF45" w14:textId="77777777" w:rsidR="00BC378C" w:rsidRDefault="00BC378C" w:rsidP="00BC378C">
      <w:r>
        <w:t>This contribution discusses the requirement for Pre-MG and ConMGs</w:t>
      </w:r>
    </w:p>
    <w:p w14:paraId="4C4EA8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23A2B" w14:textId="77777777" w:rsidR="00BC378C" w:rsidRDefault="00BC378C" w:rsidP="00BC378C">
      <w:pPr>
        <w:rPr>
          <w:rFonts w:ascii="Arial" w:hAnsi="Arial" w:cs="Arial"/>
          <w:b/>
          <w:sz w:val="24"/>
        </w:rPr>
      </w:pPr>
      <w:r>
        <w:rPr>
          <w:rFonts w:ascii="Arial" w:hAnsi="Arial" w:cs="Arial"/>
          <w:b/>
          <w:color w:val="0000FF"/>
          <w:sz w:val="24"/>
        </w:rPr>
        <w:t>R4-2312294</w:t>
      </w:r>
      <w:r>
        <w:rPr>
          <w:rFonts w:ascii="Arial" w:hAnsi="Arial" w:cs="Arial"/>
          <w:b/>
          <w:color w:val="0000FF"/>
          <w:sz w:val="24"/>
        </w:rPr>
        <w:tab/>
      </w:r>
      <w:r>
        <w:rPr>
          <w:rFonts w:ascii="Arial" w:hAnsi="Arial" w:cs="Arial"/>
          <w:b/>
          <w:sz w:val="24"/>
        </w:rPr>
        <w:t>On remaining issues  on case 1 requirements for Pre-MG and concurrent MGs</w:t>
      </w:r>
    </w:p>
    <w:p w14:paraId="04CE3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ABA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FC0DD" w14:textId="77777777" w:rsidR="00BC378C" w:rsidRDefault="00BC378C" w:rsidP="00BC378C">
      <w:pPr>
        <w:rPr>
          <w:rFonts w:ascii="Arial" w:hAnsi="Arial" w:cs="Arial"/>
          <w:b/>
          <w:sz w:val="24"/>
        </w:rPr>
      </w:pPr>
      <w:r>
        <w:rPr>
          <w:rFonts w:ascii="Arial" w:hAnsi="Arial" w:cs="Arial"/>
          <w:b/>
          <w:color w:val="0000FF"/>
          <w:sz w:val="24"/>
        </w:rPr>
        <w:t>R4-2312541</w:t>
      </w:r>
      <w:r>
        <w:rPr>
          <w:rFonts w:ascii="Arial" w:hAnsi="Arial" w:cs="Arial"/>
          <w:b/>
          <w:color w:val="0000FF"/>
          <w:sz w:val="24"/>
        </w:rPr>
        <w:tab/>
      </w:r>
      <w:r>
        <w:rPr>
          <w:rFonts w:ascii="Arial" w:hAnsi="Arial" w:cs="Arial"/>
          <w:b/>
          <w:sz w:val="24"/>
        </w:rPr>
        <w:t>Discussion on Case 1 requirements for Pre-MG and concurrent MG</w:t>
      </w:r>
    </w:p>
    <w:p w14:paraId="3B969E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56E1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EEF4" w14:textId="77777777" w:rsidR="00BC378C" w:rsidRDefault="00BC378C" w:rsidP="00BC378C">
      <w:pPr>
        <w:rPr>
          <w:rFonts w:ascii="Arial" w:hAnsi="Arial" w:cs="Arial"/>
          <w:b/>
          <w:sz w:val="24"/>
        </w:rPr>
      </w:pPr>
      <w:r>
        <w:rPr>
          <w:rFonts w:ascii="Arial" w:hAnsi="Arial" w:cs="Arial"/>
          <w:b/>
          <w:color w:val="0000FF"/>
          <w:sz w:val="24"/>
        </w:rPr>
        <w:t>R4-2312666</w:t>
      </w:r>
      <w:r>
        <w:rPr>
          <w:rFonts w:ascii="Arial" w:hAnsi="Arial" w:cs="Arial"/>
          <w:b/>
          <w:color w:val="0000FF"/>
          <w:sz w:val="24"/>
        </w:rPr>
        <w:tab/>
      </w:r>
      <w:r>
        <w:rPr>
          <w:rFonts w:ascii="Arial" w:hAnsi="Arial" w:cs="Arial"/>
          <w:b/>
          <w:sz w:val="24"/>
        </w:rPr>
        <w:t>Discussion on case 1 requirements for Pre-MG and concurrent MG</w:t>
      </w:r>
    </w:p>
    <w:p w14:paraId="2795EFB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1926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79440" w14:textId="77777777" w:rsidR="00BC378C" w:rsidRDefault="00BC378C" w:rsidP="00BC378C">
      <w:pPr>
        <w:rPr>
          <w:rFonts w:ascii="Arial" w:hAnsi="Arial" w:cs="Arial"/>
          <w:b/>
          <w:sz w:val="24"/>
        </w:rPr>
      </w:pPr>
      <w:r>
        <w:rPr>
          <w:rFonts w:ascii="Arial" w:hAnsi="Arial" w:cs="Arial"/>
          <w:b/>
          <w:color w:val="0000FF"/>
          <w:sz w:val="24"/>
        </w:rPr>
        <w:t>R4-2312826</w:t>
      </w:r>
      <w:r>
        <w:rPr>
          <w:rFonts w:ascii="Arial" w:hAnsi="Arial" w:cs="Arial"/>
          <w:b/>
          <w:color w:val="0000FF"/>
          <w:sz w:val="24"/>
        </w:rPr>
        <w:tab/>
      </w:r>
      <w:r>
        <w:rPr>
          <w:rFonts w:ascii="Arial" w:hAnsi="Arial" w:cs="Arial"/>
          <w:b/>
          <w:sz w:val="24"/>
        </w:rPr>
        <w:t>Discussion on joint working of pre-MG and con-MG</w:t>
      </w:r>
    </w:p>
    <w:p w14:paraId="1A5F4F2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CD8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828E2" w14:textId="77777777" w:rsidR="00BC378C" w:rsidRDefault="00BC378C" w:rsidP="00BC378C">
      <w:pPr>
        <w:rPr>
          <w:rFonts w:ascii="Arial" w:hAnsi="Arial" w:cs="Arial"/>
          <w:b/>
          <w:sz w:val="24"/>
        </w:rPr>
      </w:pPr>
      <w:r>
        <w:rPr>
          <w:rFonts w:ascii="Arial" w:hAnsi="Arial" w:cs="Arial"/>
          <w:b/>
          <w:color w:val="0000FF"/>
          <w:sz w:val="24"/>
        </w:rPr>
        <w:t>R4-2313049</w:t>
      </w:r>
      <w:r>
        <w:rPr>
          <w:rFonts w:ascii="Arial" w:hAnsi="Arial" w:cs="Arial"/>
          <w:b/>
          <w:color w:val="0000FF"/>
          <w:sz w:val="24"/>
        </w:rPr>
        <w:tab/>
      </w:r>
      <w:r>
        <w:rPr>
          <w:rFonts w:ascii="Arial" w:hAnsi="Arial" w:cs="Arial"/>
          <w:b/>
          <w:sz w:val="24"/>
        </w:rPr>
        <w:t>Discussion on case 1 requirements (Pre-configured MG and concurrent MG)</w:t>
      </w:r>
    </w:p>
    <w:p w14:paraId="0D3543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6FABE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F2BE" w14:textId="77777777" w:rsidR="00BC378C" w:rsidRDefault="00BC378C" w:rsidP="00BC378C">
      <w:pPr>
        <w:rPr>
          <w:rFonts w:ascii="Arial" w:hAnsi="Arial" w:cs="Arial"/>
          <w:b/>
          <w:sz w:val="24"/>
        </w:rPr>
      </w:pPr>
      <w:r>
        <w:rPr>
          <w:rFonts w:ascii="Arial" w:hAnsi="Arial" w:cs="Arial"/>
          <w:b/>
          <w:color w:val="0000FF"/>
          <w:sz w:val="24"/>
        </w:rPr>
        <w:t>R4-2313108</w:t>
      </w:r>
      <w:r>
        <w:rPr>
          <w:rFonts w:ascii="Arial" w:hAnsi="Arial" w:cs="Arial"/>
          <w:b/>
          <w:color w:val="0000FF"/>
          <w:sz w:val="24"/>
        </w:rPr>
        <w:tab/>
      </w:r>
      <w:r>
        <w:rPr>
          <w:rFonts w:ascii="Arial" w:hAnsi="Arial" w:cs="Arial"/>
          <w:b/>
          <w:sz w:val="24"/>
        </w:rPr>
        <w:t>Discussion on Case 1 RRM requirements</w:t>
      </w:r>
    </w:p>
    <w:p w14:paraId="536A1D3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F0B2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DF189" w14:textId="77777777" w:rsidR="00BC378C" w:rsidRDefault="00BC378C" w:rsidP="00BC378C">
      <w:pPr>
        <w:rPr>
          <w:rFonts w:ascii="Arial" w:hAnsi="Arial" w:cs="Arial"/>
          <w:b/>
          <w:sz w:val="24"/>
        </w:rPr>
      </w:pPr>
      <w:r>
        <w:rPr>
          <w:rFonts w:ascii="Arial" w:hAnsi="Arial" w:cs="Arial"/>
          <w:b/>
          <w:color w:val="0000FF"/>
          <w:sz w:val="24"/>
        </w:rPr>
        <w:t>R4-2313770</w:t>
      </w:r>
      <w:r>
        <w:rPr>
          <w:rFonts w:ascii="Arial" w:hAnsi="Arial" w:cs="Arial"/>
          <w:b/>
          <w:color w:val="0000FF"/>
          <w:sz w:val="24"/>
        </w:rPr>
        <w:tab/>
      </w:r>
      <w:r>
        <w:rPr>
          <w:rFonts w:ascii="Arial" w:hAnsi="Arial" w:cs="Arial"/>
          <w:b/>
          <w:sz w:val="24"/>
        </w:rPr>
        <w:t>Draft CR 38.133 L1 measurement impact for concurrent MG enhancements (Case 1 and Case 2)</w:t>
      </w:r>
    </w:p>
    <w:p w14:paraId="0D27DE5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89E4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C4F16" w14:textId="77777777" w:rsidR="00BC378C" w:rsidRDefault="00BC378C" w:rsidP="00BC378C">
      <w:pPr>
        <w:rPr>
          <w:rFonts w:ascii="Arial" w:hAnsi="Arial" w:cs="Arial"/>
          <w:b/>
          <w:sz w:val="24"/>
        </w:rPr>
      </w:pPr>
      <w:r>
        <w:rPr>
          <w:rFonts w:ascii="Arial" w:hAnsi="Arial" w:cs="Arial"/>
          <w:b/>
          <w:color w:val="0000FF"/>
          <w:sz w:val="24"/>
        </w:rPr>
        <w:t>R4-2313841</w:t>
      </w:r>
      <w:r>
        <w:rPr>
          <w:rFonts w:ascii="Arial" w:hAnsi="Arial" w:cs="Arial"/>
          <w:b/>
          <w:color w:val="0000FF"/>
          <w:sz w:val="24"/>
        </w:rPr>
        <w:tab/>
      </w:r>
      <w:r>
        <w:rPr>
          <w:rFonts w:ascii="Arial" w:hAnsi="Arial" w:cs="Arial"/>
          <w:b/>
          <w:sz w:val="24"/>
        </w:rPr>
        <w:t>Discussion on Case 1 requirements</w:t>
      </w:r>
    </w:p>
    <w:p w14:paraId="7942C8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850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B4E1" w14:textId="77777777" w:rsidR="00BC378C" w:rsidRDefault="00BC378C" w:rsidP="00BC378C">
      <w:pPr>
        <w:pStyle w:val="Heading5"/>
      </w:pPr>
      <w:bookmarkStart w:id="284" w:name="_Toc142747751"/>
      <w:r>
        <w:t>8.9.2.3</w:t>
      </w:r>
      <w:r>
        <w:tab/>
        <w:t>Case 2 requirements (NCSG and concurrent MG)</w:t>
      </w:r>
      <w:bookmarkEnd w:id="284"/>
    </w:p>
    <w:p w14:paraId="5912F3B4" w14:textId="77777777" w:rsidR="00BC378C" w:rsidRDefault="00BC378C" w:rsidP="00BC378C">
      <w:pPr>
        <w:rPr>
          <w:rFonts w:ascii="Arial" w:hAnsi="Arial" w:cs="Arial"/>
          <w:b/>
          <w:sz w:val="24"/>
        </w:rPr>
      </w:pPr>
      <w:r>
        <w:rPr>
          <w:rFonts w:ascii="Arial" w:hAnsi="Arial" w:cs="Arial"/>
          <w:b/>
          <w:color w:val="0000FF"/>
          <w:sz w:val="24"/>
        </w:rPr>
        <w:t>R4-2311365</w:t>
      </w:r>
      <w:r>
        <w:rPr>
          <w:rFonts w:ascii="Arial" w:hAnsi="Arial" w:cs="Arial"/>
          <w:b/>
          <w:color w:val="0000FF"/>
          <w:sz w:val="24"/>
        </w:rPr>
        <w:tab/>
      </w:r>
      <w:r>
        <w:rPr>
          <w:rFonts w:ascii="Arial" w:hAnsi="Arial" w:cs="Arial"/>
          <w:b/>
          <w:sz w:val="24"/>
        </w:rPr>
        <w:t>Discussion on case 2 requirements of R18 gap enhancement</w:t>
      </w:r>
    </w:p>
    <w:p w14:paraId="471C23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914A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FD26B" w14:textId="77777777" w:rsidR="00BC378C" w:rsidRDefault="00BC378C" w:rsidP="00BC378C">
      <w:pPr>
        <w:rPr>
          <w:rFonts w:ascii="Arial" w:hAnsi="Arial" w:cs="Arial"/>
          <w:b/>
          <w:sz w:val="24"/>
        </w:rPr>
      </w:pPr>
      <w:r>
        <w:rPr>
          <w:rFonts w:ascii="Arial" w:hAnsi="Arial" w:cs="Arial"/>
          <w:b/>
          <w:color w:val="0000FF"/>
          <w:sz w:val="24"/>
        </w:rPr>
        <w:t>R4-2311612</w:t>
      </w:r>
      <w:r>
        <w:rPr>
          <w:rFonts w:ascii="Arial" w:hAnsi="Arial" w:cs="Arial"/>
          <w:b/>
          <w:color w:val="0000FF"/>
          <w:sz w:val="24"/>
        </w:rPr>
        <w:tab/>
      </w:r>
      <w:r>
        <w:rPr>
          <w:rFonts w:ascii="Arial" w:hAnsi="Arial" w:cs="Arial"/>
          <w:b/>
          <w:sz w:val="24"/>
        </w:rPr>
        <w:t>Discussion on case 2 requirements for combination of NCSG and concurrent MGs</w:t>
      </w:r>
    </w:p>
    <w:p w14:paraId="306850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DD76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7FD6" w14:textId="77777777" w:rsidR="00BC378C" w:rsidRDefault="00BC378C" w:rsidP="00BC378C">
      <w:pPr>
        <w:rPr>
          <w:rFonts w:ascii="Arial" w:hAnsi="Arial" w:cs="Arial"/>
          <w:b/>
          <w:sz w:val="24"/>
        </w:rPr>
      </w:pPr>
      <w:r>
        <w:rPr>
          <w:rFonts w:ascii="Arial" w:hAnsi="Arial" w:cs="Arial"/>
          <w:b/>
          <w:color w:val="0000FF"/>
          <w:sz w:val="24"/>
        </w:rPr>
        <w:t>R4-2311855</w:t>
      </w:r>
      <w:r>
        <w:rPr>
          <w:rFonts w:ascii="Arial" w:hAnsi="Arial" w:cs="Arial"/>
          <w:b/>
          <w:color w:val="0000FF"/>
          <w:sz w:val="24"/>
        </w:rPr>
        <w:tab/>
      </w:r>
      <w:r>
        <w:rPr>
          <w:rFonts w:ascii="Arial" w:hAnsi="Arial" w:cs="Arial"/>
          <w:b/>
          <w:sz w:val="24"/>
        </w:rPr>
        <w:t>Discuss the remaining issues for the combination of NCSG and concurrent MG</w:t>
      </w:r>
    </w:p>
    <w:p w14:paraId="2BBF1B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DA5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260F" w14:textId="77777777" w:rsidR="00BC378C" w:rsidRDefault="00BC378C" w:rsidP="00BC378C">
      <w:pPr>
        <w:rPr>
          <w:rFonts w:ascii="Arial" w:hAnsi="Arial" w:cs="Arial"/>
          <w:b/>
          <w:sz w:val="24"/>
        </w:rPr>
      </w:pPr>
      <w:r>
        <w:rPr>
          <w:rFonts w:ascii="Arial" w:hAnsi="Arial" w:cs="Arial"/>
          <w:b/>
          <w:color w:val="0000FF"/>
          <w:sz w:val="24"/>
        </w:rPr>
        <w:t>R4-2311882</w:t>
      </w:r>
      <w:r>
        <w:rPr>
          <w:rFonts w:ascii="Arial" w:hAnsi="Arial" w:cs="Arial"/>
          <w:b/>
          <w:color w:val="0000FF"/>
          <w:sz w:val="24"/>
        </w:rPr>
        <w:tab/>
      </w:r>
      <w:r>
        <w:rPr>
          <w:rFonts w:ascii="Arial" w:hAnsi="Arial" w:cs="Arial"/>
          <w:b/>
          <w:sz w:val="24"/>
        </w:rPr>
        <w:t>Discussion on NCSG and concurrent MG (case 2)</w:t>
      </w:r>
    </w:p>
    <w:p w14:paraId="2C61CF6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5DDC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CD4DB" w14:textId="77777777" w:rsidR="00BC378C" w:rsidRDefault="00BC378C" w:rsidP="00BC378C">
      <w:pPr>
        <w:rPr>
          <w:rFonts w:ascii="Arial" w:hAnsi="Arial" w:cs="Arial"/>
          <w:b/>
          <w:sz w:val="24"/>
        </w:rPr>
      </w:pPr>
      <w:r>
        <w:rPr>
          <w:rFonts w:ascii="Arial" w:hAnsi="Arial" w:cs="Arial"/>
          <w:b/>
          <w:color w:val="0000FF"/>
          <w:sz w:val="24"/>
        </w:rPr>
        <w:t>R4-2311976</w:t>
      </w:r>
      <w:r>
        <w:rPr>
          <w:rFonts w:ascii="Arial" w:hAnsi="Arial" w:cs="Arial"/>
          <w:b/>
          <w:color w:val="0000FF"/>
          <w:sz w:val="24"/>
        </w:rPr>
        <w:tab/>
      </w:r>
      <w:r>
        <w:rPr>
          <w:rFonts w:ascii="Arial" w:hAnsi="Arial" w:cs="Arial"/>
          <w:b/>
          <w:sz w:val="24"/>
        </w:rPr>
        <w:t>On joint requirements for Rel-17 measurement gap enhancements - Case 2</w:t>
      </w:r>
    </w:p>
    <w:p w14:paraId="2EAE9F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24896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80D5C" w14:textId="77777777" w:rsidR="00BC378C" w:rsidRDefault="00BC378C" w:rsidP="00BC378C">
      <w:pPr>
        <w:rPr>
          <w:rFonts w:ascii="Arial" w:hAnsi="Arial" w:cs="Arial"/>
          <w:b/>
          <w:sz w:val="24"/>
        </w:rPr>
      </w:pPr>
      <w:r>
        <w:rPr>
          <w:rFonts w:ascii="Arial" w:hAnsi="Arial" w:cs="Arial"/>
          <w:b/>
          <w:color w:val="0000FF"/>
          <w:sz w:val="24"/>
        </w:rPr>
        <w:t>R4-2312007</w:t>
      </w:r>
      <w:r>
        <w:rPr>
          <w:rFonts w:ascii="Arial" w:hAnsi="Arial" w:cs="Arial"/>
          <w:b/>
          <w:color w:val="0000FF"/>
          <w:sz w:val="24"/>
        </w:rPr>
        <w:tab/>
      </w:r>
      <w:r>
        <w:rPr>
          <w:rFonts w:ascii="Arial" w:hAnsi="Arial" w:cs="Arial"/>
          <w:b/>
          <w:sz w:val="24"/>
        </w:rPr>
        <w:t>Discussion on NCSG and ConMGs</w:t>
      </w:r>
    </w:p>
    <w:p w14:paraId="4FE54D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261E1" w14:textId="77777777" w:rsidR="00BC378C" w:rsidRDefault="00BC378C" w:rsidP="00BC378C">
      <w:pPr>
        <w:rPr>
          <w:rFonts w:ascii="Arial" w:hAnsi="Arial" w:cs="Arial"/>
          <w:b/>
        </w:rPr>
      </w:pPr>
      <w:r>
        <w:rPr>
          <w:rFonts w:ascii="Arial" w:hAnsi="Arial" w:cs="Arial"/>
          <w:b/>
        </w:rPr>
        <w:t xml:space="preserve">Abstract: </w:t>
      </w:r>
    </w:p>
    <w:p w14:paraId="6401BA58" w14:textId="77777777" w:rsidR="00BC378C" w:rsidRDefault="00BC378C" w:rsidP="00BC378C">
      <w:r>
        <w:t>This contribution discusses the requirement for NCSG and ConMGs</w:t>
      </w:r>
    </w:p>
    <w:p w14:paraId="3156B8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B5499" w14:textId="77777777" w:rsidR="00BC378C" w:rsidRDefault="00BC378C" w:rsidP="00BC378C">
      <w:pPr>
        <w:rPr>
          <w:rFonts w:ascii="Arial" w:hAnsi="Arial" w:cs="Arial"/>
          <w:b/>
          <w:sz w:val="24"/>
        </w:rPr>
      </w:pPr>
      <w:r>
        <w:rPr>
          <w:rFonts w:ascii="Arial" w:hAnsi="Arial" w:cs="Arial"/>
          <w:b/>
          <w:color w:val="0000FF"/>
          <w:sz w:val="24"/>
        </w:rPr>
        <w:t>R4-2312010</w:t>
      </w:r>
      <w:r>
        <w:rPr>
          <w:rFonts w:ascii="Arial" w:hAnsi="Arial" w:cs="Arial"/>
          <w:b/>
          <w:color w:val="0000FF"/>
          <w:sz w:val="24"/>
        </w:rPr>
        <w:tab/>
      </w:r>
      <w:r>
        <w:rPr>
          <w:rFonts w:ascii="Arial" w:hAnsi="Arial" w:cs="Arial"/>
          <w:b/>
          <w:sz w:val="24"/>
        </w:rPr>
        <w:t>Draft CR on PreMG and ConMGs</w:t>
      </w:r>
    </w:p>
    <w:p w14:paraId="6D194DB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C85BE5" w14:textId="77777777" w:rsidR="00BC378C" w:rsidRDefault="00BC378C" w:rsidP="00BC378C">
      <w:pPr>
        <w:rPr>
          <w:rFonts w:ascii="Arial" w:hAnsi="Arial" w:cs="Arial"/>
          <w:b/>
        </w:rPr>
      </w:pPr>
      <w:r>
        <w:rPr>
          <w:rFonts w:ascii="Arial" w:hAnsi="Arial" w:cs="Arial"/>
          <w:b/>
        </w:rPr>
        <w:t xml:space="preserve">Abstract: </w:t>
      </w:r>
    </w:p>
    <w:p w14:paraId="677A535B" w14:textId="77777777" w:rsidR="00BC378C" w:rsidRDefault="00BC378C" w:rsidP="00BC378C">
      <w:r>
        <w:t>This is the draft CR to capture the agreements for Pre-MG and ConMGs</w:t>
      </w:r>
    </w:p>
    <w:p w14:paraId="5ADCAA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B411" w14:textId="77777777" w:rsidR="00BC378C" w:rsidRDefault="00BC378C" w:rsidP="00BC378C">
      <w:pPr>
        <w:rPr>
          <w:rFonts w:ascii="Arial" w:hAnsi="Arial" w:cs="Arial"/>
          <w:b/>
          <w:sz w:val="24"/>
        </w:rPr>
      </w:pPr>
      <w:r>
        <w:rPr>
          <w:rFonts w:ascii="Arial" w:hAnsi="Arial" w:cs="Arial"/>
          <w:b/>
          <w:color w:val="0000FF"/>
          <w:sz w:val="24"/>
        </w:rPr>
        <w:t>R4-2312295</w:t>
      </w:r>
      <w:r>
        <w:rPr>
          <w:rFonts w:ascii="Arial" w:hAnsi="Arial" w:cs="Arial"/>
          <w:b/>
          <w:color w:val="0000FF"/>
          <w:sz w:val="24"/>
        </w:rPr>
        <w:tab/>
      </w:r>
      <w:r>
        <w:rPr>
          <w:rFonts w:ascii="Arial" w:hAnsi="Arial" w:cs="Arial"/>
          <w:b/>
          <w:sz w:val="24"/>
        </w:rPr>
        <w:t>On remaining issues on case 2 requirements for concurrent MGs and NCSG</w:t>
      </w:r>
    </w:p>
    <w:p w14:paraId="5686EC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F92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6BC29" w14:textId="77777777" w:rsidR="00BC378C" w:rsidRDefault="00BC378C" w:rsidP="00BC378C">
      <w:pPr>
        <w:rPr>
          <w:rFonts w:ascii="Arial" w:hAnsi="Arial" w:cs="Arial"/>
          <w:b/>
          <w:sz w:val="24"/>
        </w:rPr>
      </w:pPr>
      <w:r>
        <w:rPr>
          <w:rFonts w:ascii="Arial" w:hAnsi="Arial" w:cs="Arial"/>
          <w:b/>
          <w:color w:val="0000FF"/>
          <w:sz w:val="24"/>
        </w:rPr>
        <w:t>R4-2312542</w:t>
      </w:r>
      <w:r>
        <w:rPr>
          <w:rFonts w:ascii="Arial" w:hAnsi="Arial" w:cs="Arial"/>
          <w:b/>
          <w:color w:val="0000FF"/>
          <w:sz w:val="24"/>
        </w:rPr>
        <w:tab/>
      </w:r>
      <w:r>
        <w:rPr>
          <w:rFonts w:ascii="Arial" w:hAnsi="Arial" w:cs="Arial"/>
          <w:b/>
          <w:sz w:val="24"/>
        </w:rPr>
        <w:t>Discussion on Case 2 requirements for NCSG and concurrent MG</w:t>
      </w:r>
    </w:p>
    <w:p w14:paraId="65DD2A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A678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F2F0C" w14:textId="77777777" w:rsidR="00BC378C" w:rsidRDefault="00BC378C" w:rsidP="00BC378C">
      <w:pPr>
        <w:rPr>
          <w:rFonts w:ascii="Arial" w:hAnsi="Arial" w:cs="Arial"/>
          <w:b/>
          <w:sz w:val="24"/>
        </w:rPr>
      </w:pPr>
      <w:r>
        <w:rPr>
          <w:rFonts w:ascii="Arial" w:hAnsi="Arial" w:cs="Arial"/>
          <w:b/>
          <w:color w:val="0000FF"/>
          <w:sz w:val="24"/>
        </w:rPr>
        <w:t>R4-2312667</w:t>
      </w:r>
      <w:r>
        <w:rPr>
          <w:rFonts w:ascii="Arial" w:hAnsi="Arial" w:cs="Arial"/>
          <w:b/>
          <w:color w:val="0000FF"/>
          <w:sz w:val="24"/>
        </w:rPr>
        <w:tab/>
      </w:r>
      <w:r>
        <w:rPr>
          <w:rFonts w:ascii="Arial" w:hAnsi="Arial" w:cs="Arial"/>
          <w:b/>
          <w:sz w:val="24"/>
        </w:rPr>
        <w:t>Discussion on case 2 requirements NCSG and conMG</w:t>
      </w:r>
    </w:p>
    <w:p w14:paraId="079CC17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3B5DC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1CE5" w14:textId="77777777" w:rsidR="00BC378C" w:rsidRDefault="00BC378C" w:rsidP="00BC378C">
      <w:pPr>
        <w:rPr>
          <w:rFonts w:ascii="Arial" w:hAnsi="Arial" w:cs="Arial"/>
          <w:b/>
          <w:sz w:val="24"/>
        </w:rPr>
      </w:pPr>
      <w:r>
        <w:rPr>
          <w:rFonts w:ascii="Arial" w:hAnsi="Arial" w:cs="Arial"/>
          <w:b/>
          <w:color w:val="0000FF"/>
          <w:sz w:val="24"/>
        </w:rPr>
        <w:t>R4-2312827</w:t>
      </w:r>
      <w:r>
        <w:rPr>
          <w:rFonts w:ascii="Arial" w:hAnsi="Arial" w:cs="Arial"/>
          <w:b/>
          <w:color w:val="0000FF"/>
          <w:sz w:val="24"/>
        </w:rPr>
        <w:tab/>
      </w:r>
      <w:r>
        <w:rPr>
          <w:rFonts w:ascii="Arial" w:hAnsi="Arial" w:cs="Arial"/>
          <w:b/>
          <w:sz w:val="24"/>
        </w:rPr>
        <w:t>Discussion on joint working of NCSG and con-MG</w:t>
      </w:r>
    </w:p>
    <w:p w14:paraId="60C027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C790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F9CED" w14:textId="77777777" w:rsidR="00BC378C" w:rsidRDefault="00BC378C" w:rsidP="00BC378C">
      <w:pPr>
        <w:rPr>
          <w:rFonts w:ascii="Arial" w:hAnsi="Arial" w:cs="Arial"/>
          <w:b/>
          <w:sz w:val="24"/>
        </w:rPr>
      </w:pPr>
      <w:r>
        <w:rPr>
          <w:rFonts w:ascii="Arial" w:hAnsi="Arial" w:cs="Arial"/>
          <w:b/>
          <w:color w:val="0000FF"/>
          <w:sz w:val="24"/>
        </w:rPr>
        <w:t>R4-2313050</w:t>
      </w:r>
      <w:r>
        <w:rPr>
          <w:rFonts w:ascii="Arial" w:hAnsi="Arial" w:cs="Arial"/>
          <w:b/>
          <w:color w:val="0000FF"/>
          <w:sz w:val="24"/>
        </w:rPr>
        <w:tab/>
      </w:r>
      <w:r>
        <w:rPr>
          <w:rFonts w:ascii="Arial" w:hAnsi="Arial" w:cs="Arial"/>
          <w:b/>
          <w:sz w:val="24"/>
        </w:rPr>
        <w:t>Discussion on case 2 requirements (NCSG and concurrent MG)</w:t>
      </w:r>
    </w:p>
    <w:p w14:paraId="7F041F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2E69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6E334" w14:textId="77777777" w:rsidR="00BC378C" w:rsidRDefault="00BC378C" w:rsidP="00BC378C">
      <w:pPr>
        <w:rPr>
          <w:rFonts w:ascii="Arial" w:hAnsi="Arial" w:cs="Arial"/>
          <w:b/>
          <w:sz w:val="24"/>
        </w:rPr>
      </w:pPr>
      <w:r>
        <w:rPr>
          <w:rFonts w:ascii="Arial" w:hAnsi="Arial" w:cs="Arial"/>
          <w:b/>
          <w:color w:val="0000FF"/>
          <w:sz w:val="24"/>
        </w:rPr>
        <w:t>R4-2313109</w:t>
      </w:r>
      <w:r>
        <w:rPr>
          <w:rFonts w:ascii="Arial" w:hAnsi="Arial" w:cs="Arial"/>
          <w:b/>
          <w:color w:val="0000FF"/>
          <w:sz w:val="24"/>
        </w:rPr>
        <w:tab/>
      </w:r>
      <w:r>
        <w:rPr>
          <w:rFonts w:ascii="Arial" w:hAnsi="Arial" w:cs="Arial"/>
          <w:b/>
          <w:sz w:val="24"/>
        </w:rPr>
        <w:t>Discussion on Case 2 RRM requirements</w:t>
      </w:r>
    </w:p>
    <w:p w14:paraId="00C730A4"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A1A2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88EF" w14:textId="77777777" w:rsidR="00BC378C" w:rsidRDefault="00BC378C" w:rsidP="00BC378C">
      <w:pPr>
        <w:rPr>
          <w:rFonts w:ascii="Arial" w:hAnsi="Arial" w:cs="Arial"/>
          <w:b/>
          <w:sz w:val="24"/>
        </w:rPr>
      </w:pPr>
      <w:r>
        <w:rPr>
          <w:rFonts w:ascii="Arial" w:hAnsi="Arial" w:cs="Arial"/>
          <w:b/>
          <w:color w:val="0000FF"/>
          <w:sz w:val="24"/>
        </w:rPr>
        <w:t>R4-2313842</w:t>
      </w:r>
      <w:r>
        <w:rPr>
          <w:rFonts w:ascii="Arial" w:hAnsi="Arial" w:cs="Arial"/>
          <w:b/>
          <w:color w:val="0000FF"/>
          <w:sz w:val="24"/>
        </w:rPr>
        <w:tab/>
      </w:r>
      <w:r>
        <w:rPr>
          <w:rFonts w:ascii="Arial" w:hAnsi="Arial" w:cs="Arial"/>
          <w:b/>
          <w:sz w:val="24"/>
        </w:rPr>
        <w:t>Discussion on Case 2 requirements</w:t>
      </w:r>
    </w:p>
    <w:p w14:paraId="7B9426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8833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B21DE" w14:textId="77777777" w:rsidR="00BC378C" w:rsidRDefault="00BC378C" w:rsidP="00BC378C">
      <w:pPr>
        <w:pStyle w:val="Heading4"/>
      </w:pPr>
      <w:bookmarkStart w:id="285" w:name="_Toc142747752"/>
      <w:r>
        <w:t>8.9.3</w:t>
      </w:r>
      <w:r>
        <w:tab/>
        <w:t>RRM core requirements for measurements without gaps</w:t>
      </w:r>
      <w:bookmarkEnd w:id="285"/>
    </w:p>
    <w:p w14:paraId="108F277B" w14:textId="77777777" w:rsidR="00BC378C" w:rsidRDefault="00BC378C" w:rsidP="00BC378C">
      <w:pPr>
        <w:pStyle w:val="Heading5"/>
      </w:pPr>
      <w:bookmarkStart w:id="286" w:name="_Toc142747753"/>
      <w:r>
        <w:t>8.9.3.1</w:t>
      </w:r>
      <w:r>
        <w:tab/>
        <w:t>Measurement without gaps for UEs reporting NeedForGapsInfoNR</w:t>
      </w:r>
      <w:bookmarkEnd w:id="286"/>
    </w:p>
    <w:p w14:paraId="5EEA4777" w14:textId="77777777" w:rsidR="00BC378C" w:rsidRDefault="00BC378C" w:rsidP="00BC378C">
      <w:pPr>
        <w:rPr>
          <w:rFonts w:ascii="Arial" w:hAnsi="Arial" w:cs="Arial"/>
          <w:b/>
          <w:sz w:val="24"/>
        </w:rPr>
      </w:pPr>
      <w:r>
        <w:rPr>
          <w:rFonts w:ascii="Arial" w:hAnsi="Arial" w:cs="Arial"/>
          <w:b/>
          <w:color w:val="0000FF"/>
          <w:sz w:val="24"/>
        </w:rPr>
        <w:t>R4-2311160</w:t>
      </w:r>
      <w:r>
        <w:rPr>
          <w:rFonts w:ascii="Arial" w:hAnsi="Arial" w:cs="Arial"/>
          <w:b/>
          <w:color w:val="0000FF"/>
          <w:sz w:val="24"/>
        </w:rPr>
        <w:tab/>
      </w:r>
      <w:r>
        <w:rPr>
          <w:rFonts w:ascii="Arial" w:hAnsi="Arial" w:cs="Arial"/>
          <w:b/>
          <w:sz w:val="24"/>
        </w:rPr>
        <w:t>Disccusion on requirements for measurement without gaps</w:t>
      </w:r>
    </w:p>
    <w:p w14:paraId="5CC479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1F7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F5FE" w14:textId="77777777" w:rsidR="00BC378C" w:rsidRDefault="00BC378C" w:rsidP="00BC378C">
      <w:pPr>
        <w:rPr>
          <w:rFonts w:ascii="Arial" w:hAnsi="Arial" w:cs="Arial"/>
          <w:b/>
          <w:sz w:val="24"/>
        </w:rPr>
      </w:pPr>
      <w:r>
        <w:rPr>
          <w:rFonts w:ascii="Arial" w:hAnsi="Arial" w:cs="Arial"/>
          <w:b/>
          <w:color w:val="0000FF"/>
          <w:sz w:val="24"/>
        </w:rPr>
        <w:t>R4-2311366</w:t>
      </w:r>
      <w:r>
        <w:rPr>
          <w:rFonts w:ascii="Arial" w:hAnsi="Arial" w:cs="Arial"/>
          <w:b/>
          <w:color w:val="0000FF"/>
          <w:sz w:val="24"/>
        </w:rPr>
        <w:tab/>
      </w:r>
      <w:r>
        <w:rPr>
          <w:rFonts w:ascii="Arial" w:hAnsi="Arial" w:cs="Arial"/>
          <w:b/>
          <w:sz w:val="24"/>
        </w:rPr>
        <w:t>Discussion on measurement without gaps for UEs reporting NeedForGapsInfoNR</w:t>
      </w:r>
    </w:p>
    <w:p w14:paraId="7C88DC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71A3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9D5AA" w14:textId="77777777" w:rsidR="00BC378C" w:rsidRDefault="00BC378C" w:rsidP="00BC378C">
      <w:pPr>
        <w:rPr>
          <w:rFonts w:ascii="Arial" w:hAnsi="Arial" w:cs="Arial"/>
          <w:b/>
          <w:sz w:val="24"/>
        </w:rPr>
      </w:pPr>
      <w:r>
        <w:rPr>
          <w:rFonts w:ascii="Arial" w:hAnsi="Arial" w:cs="Arial"/>
          <w:b/>
          <w:color w:val="0000FF"/>
          <w:sz w:val="24"/>
        </w:rPr>
        <w:t>R4-2311613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4DD692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97E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45F8" w14:textId="77777777" w:rsidR="00BC378C" w:rsidRDefault="00BC378C" w:rsidP="00BC378C">
      <w:pPr>
        <w:rPr>
          <w:rFonts w:ascii="Arial" w:hAnsi="Arial" w:cs="Arial"/>
          <w:b/>
          <w:sz w:val="24"/>
        </w:rPr>
      </w:pPr>
      <w:r>
        <w:rPr>
          <w:rFonts w:ascii="Arial" w:hAnsi="Arial" w:cs="Arial"/>
          <w:b/>
          <w:color w:val="0000FF"/>
          <w:sz w:val="24"/>
        </w:rPr>
        <w:t>R4-2311838</w:t>
      </w:r>
      <w:r>
        <w:rPr>
          <w:rFonts w:ascii="Arial" w:hAnsi="Arial" w:cs="Arial"/>
          <w:b/>
          <w:color w:val="0000FF"/>
          <w:sz w:val="24"/>
        </w:rPr>
        <w:tab/>
      </w:r>
      <w:r>
        <w:rPr>
          <w:rFonts w:ascii="Arial" w:hAnsi="Arial" w:cs="Arial"/>
          <w:b/>
          <w:sz w:val="24"/>
        </w:rPr>
        <w:t>Discussion on Measurement without gaps for UEs reporting NeedForGapsInfoNR</w:t>
      </w:r>
    </w:p>
    <w:p w14:paraId="3B561DE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C6D6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1267" w14:textId="77777777" w:rsidR="00BC378C" w:rsidRDefault="00BC378C" w:rsidP="00BC378C">
      <w:pPr>
        <w:rPr>
          <w:rFonts w:ascii="Arial" w:hAnsi="Arial" w:cs="Arial"/>
          <w:b/>
          <w:sz w:val="24"/>
        </w:rPr>
      </w:pPr>
      <w:r>
        <w:rPr>
          <w:rFonts w:ascii="Arial" w:hAnsi="Arial" w:cs="Arial"/>
          <w:b/>
          <w:color w:val="0000FF"/>
          <w:sz w:val="24"/>
        </w:rPr>
        <w:t>R4-2311879</w:t>
      </w:r>
      <w:r>
        <w:rPr>
          <w:rFonts w:ascii="Arial" w:hAnsi="Arial" w:cs="Arial"/>
          <w:b/>
          <w:color w:val="0000FF"/>
          <w:sz w:val="24"/>
        </w:rPr>
        <w:tab/>
      </w:r>
      <w:r>
        <w:rPr>
          <w:rFonts w:ascii="Arial" w:hAnsi="Arial" w:cs="Arial"/>
          <w:b/>
          <w:sz w:val="24"/>
        </w:rPr>
        <w:t>draftCR on intra-frequency measurement delay for NFG</w:t>
      </w:r>
    </w:p>
    <w:p w14:paraId="3FF8F4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4CCF6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80CD" w14:textId="77777777" w:rsidR="00BC378C" w:rsidRDefault="00BC378C" w:rsidP="00BC378C">
      <w:pPr>
        <w:rPr>
          <w:rFonts w:ascii="Arial" w:hAnsi="Arial" w:cs="Arial"/>
          <w:b/>
          <w:sz w:val="24"/>
        </w:rPr>
      </w:pPr>
      <w:r>
        <w:rPr>
          <w:rFonts w:ascii="Arial" w:hAnsi="Arial" w:cs="Arial"/>
          <w:b/>
          <w:color w:val="0000FF"/>
          <w:sz w:val="24"/>
        </w:rPr>
        <w:t>R4-2311883</w:t>
      </w:r>
      <w:r>
        <w:rPr>
          <w:rFonts w:ascii="Arial" w:hAnsi="Arial" w:cs="Arial"/>
          <w:b/>
          <w:color w:val="0000FF"/>
          <w:sz w:val="24"/>
        </w:rPr>
        <w:tab/>
      </w:r>
      <w:r>
        <w:rPr>
          <w:rFonts w:ascii="Arial" w:hAnsi="Arial" w:cs="Arial"/>
          <w:b/>
          <w:sz w:val="24"/>
        </w:rPr>
        <w:t>Discussion on measurements without gaps for UEs reporting NeedForGapsInfoNR</w:t>
      </w:r>
    </w:p>
    <w:p w14:paraId="5FB510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3BDC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8BF" w14:textId="77777777" w:rsidR="00BC378C" w:rsidRDefault="00BC378C" w:rsidP="00BC378C">
      <w:pPr>
        <w:rPr>
          <w:rFonts w:ascii="Arial" w:hAnsi="Arial" w:cs="Arial"/>
          <w:b/>
          <w:sz w:val="24"/>
        </w:rPr>
      </w:pPr>
      <w:r>
        <w:rPr>
          <w:rFonts w:ascii="Arial" w:hAnsi="Arial" w:cs="Arial"/>
          <w:b/>
          <w:color w:val="0000FF"/>
          <w:sz w:val="24"/>
        </w:rPr>
        <w:lastRenderedPageBreak/>
        <w:t>R4-2312008</w:t>
      </w:r>
      <w:r>
        <w:rPr>
          <w:rFonts w:ascii="Arial" w:hAnsi="Arial" w:cs="Arial"/>
          <w:b/>
          <w:color w:val="0000FF"/>
          <w:sz w:val="24"/>
        </w:rPr>
        <w:tab/>
      </w:r>
      <w:r>
        <w:rPr>
          <w:rFonts w:ascii="Arial" w:hAnsi="Arial" w:cs="Arial"/>
          <w:b/>
          <w:sz w:val="24"/>
        </w:rPr>
        <w:t>Discussion on NeedForGaps measurement</w:t>
      </w:r>
    </w:p>
    <w:p w14:paraId="269C51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EE3AD" w14:textId="77777777" w:rsidR="00BC378C" w:rsidRDefault="00BC378C" w:rsidP="00BC378C">
      <w:pPr>
        <w:rPr>
          <w:rFonts w:ascii="Arial" w:hAnsi="Arial" w:cs="Arial"/>
          <w:b/>
        </w:rPr>
      </w:pPr>
      <w:r>
        <w:rPr>
          <w:rFonts w:ascii="Arial" w:hAnsi="Arial" w:cs="Arial"/>
          <w:b/>
        </w:rPr>
        <w:t xml:space="preserve">Abstract: </w:t>
      </w:r>
    </w:p>
    <w:p w14:paraId="48A157B0" w14:textId="77777777" w:rsidR="00BC378C" w:rsidRDefault="00BC378C" w:rsidP="00BC378C">
      <w:r>
        <w:t>This contribution discusses the NeedForGaps measurement requirement</w:t>
      </w:r>
    </w:p>
    <w:p w14:paraId="70ADCD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A741F" w14:textId="77777777" w:rsidR="00BC378C" w:rsidRDefault="00BC378C" w:rsidP="00BC378C">
      <w:pPr>
        <w:rPr>
          <w:rFonts w:ascii="Arial" w:hAnsi="Arial" w:cs="Arial"/>
          <w:b/>
          <w:sz w:val="24"/>
        </w:rPr>
      </w:pPr>
      <w:r>
        <w:rPr>
          <w:rFonts w:ascii="Arial" w:hAnsi="Arial" w:cs="Arial"/>
          <w:b/>
          <w:color w:val="0000FF"/>
          <w:sz w:val="24"/>
        </w:rPr>
        <w:t>R4-2312296</w:t>
      </w:r>
      <w:r>
        <w:rPr>
          <w:rFonts w:ascii="Arial" w:hAnsi="Arial" w:cs="Arial"/>
          <w:b/>
          <w:color w:val="0000FF"/>
          <w:sz w:val="24"/>
        </w:rPr>
        <w:tab/>
      </w:r>
      <w:r>
        <w:rPr>
          <w:rFonts w:ascii="Arial" w:hAnsi="Arial" w:cs="Arial"/>
          <w:b/>
          <w:sz w:val="24"/>
        </w:rPr>
        <w:t>On remaining issues for measurement without gaps for UEs reporting NeedForGapsInfoNR</w:t>
      </w:r>
    </w:p>
    <w:p w14:paraId="4A05A66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D68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C017A" w14:textId="77777777" w:rsidR="00BC378C" w:rsidRDefault="00BC378C" w:rsidP="00BC378C">
      <w:pPr>
        <w:rPr>
          <w:rFonts w:ascii="Arial" w:hAnsi="Arial" w:cs="Arial"/>
          <w:b/>
          <w:sz w:val="24"/>
        </w:rPr>
      </w:pPr>
      <w:r>
        <w:rPr>
          <w:rFonts w:ascii="Arial" w:hAnsi="Arial" w:cs="Arial"/>
          <w:b/>
          <w:color w:val="0000FF"/>
          <w:sz w:val="24"/>
        </w:rPr>
        <w:t>R4-2312335</w:t>
      </w:r>
      <w:r>
        <w:rPr>
          <w:rFonts w:ascii="Arial" w:hAnsi="Arial" w:cs="Arial"/>
          <w:b/>
          <w:color w:val="0000FF"/>
          <w:sz w:val="24"/>
        </w:rPr>
        <w:tab/>
      </w:r>
      <w:r>
        <w:rPr>
          <w:rFonts w:ascii="Arial" w:hAnsi="Arial" w:cs="Arial"/>
          <w:b/>
          <w:sz w:val="24"/>
        </w:rPr>
        <w:t>Discussion on measurements without gaps for UE reporting NFG</w:t>
      </w:r>
    </w:p>
    <w:p w14:paraId="6741840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72F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8BF5" w14:textId="77777777" w:rsidR="00BC378C" w:rsidRDefault="00BC378C" w:rsidP="00BC378C">
      <w:pPr>
        <w:rPr>
          <w:rFonts w:ascii="Arial" w:hAnsi="Arial" w:cs="Arial"/>
          <w:b/>
          <w:sz w:val="24"/>
        </w:rPr>
      </w:pPr>
      <w:r>
        <w:rPr>
          <w:rFonts w:ascii="Arial" w:hAnsi="Arial" w:cs="Arial"/>
          <w:b/>
          <w:color w:val="0000FF"/>
          <w:sz w:val="24"/>
        </w:rPr>
        <w:t>R4-2312337</w:t>
      </w:r>
      <w:r>
        <w:rPr>
          <w:rFonts w:ascii="Arial" w:hAnsi="Arial" w:cs="Arial"/>
          <w:b/>
          <w:color w:val="0000FF"/>
          <w:sz w:val="24"/>
        </w:rPr>
        <w:tab/>
      </w:r>
      <w:r>
        <w:rPr>
          <w:rFonts w:ascii="Arial" w:hAnsi="Arial" w:cs="Arial"/>
          <w:b/>
          <w:sz w:val="24"/>
        </w:rPr>
        <w:t>draftCR on interruption requirements for UE reporting NFG</w:t>
      </w:r>
    </w:p>
    <w:p w14:paraId="16F81C9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76D4D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8A6C0" w14:textId="77777777" w:rsidR="00BC378C" w:rsidRDefault="00BC378C" w:rsidP="00BC378C">
      <w:pPr>
        <w:rPr>
          <w:rFonts w:ascii="Arial" w:hAnsi="Arial" w:cs="Arial"/>
          <w:b/>
          <w:sz w:val="24"/>
        </w:rPr>
      </w:pPr>
      <w:r>
        <w:rPr>
          <w:rFonts w:ascii="Arial" w:hAnsi="Arial" w:cs="Arial"/>
          <w:b/>
          <w:color w:val="0000FF"/>
          <w:sz w:val="24"/>
        </w:rPr>
        <w:t>R4-2312668</w:t>
      </w:r>
      <w:r>
        <w:rPr>
          <w:rFonts w:ascii="Arial" w:hAnsi="Arial" w:cs="Arial"/>
          <w:b/>
          <w:color w:val="0000FF"/>
          <w:sz w:val="24"/>
        </w:rPr>
        <w:tab/>
      </w:r>
      <w:r>
        <w:rPr>
          <w:rFonts w:ascii="Arial" w:hAnsi="Arial" w:cs="Arial"/>
          <w:b/>
          <w:sz w:val="24"/>
        </w:rPr>
        <w:t>On measurement without gaps for UEs reporting NeedForGapsInfoNR</w:t>
      </w:r>
    </w:p>
    <w:p w14:paraId="6361F72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0547A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8571" w14:textId="77777777" w:rsidR="00BC378C" w:rsidRDefault="00BC378C" w:rsidP="00BC378C">
      <w:pPr>
        <w:rPr>
          <w:rFonts w:ascii="Arial" w:hAnsi="Arial" w:cs="Arial"/>
          <w:b/>
          <w:sz w:val="24"/>
        </w:rPr>
      </w:pPr>
      <w:r>
        <w:rPr>
          <w:rFonts w:ascii="Arial" w:hAnsi="Arial" w:cs="Arial"/>
          <w:b/>
          <w:color w:val="0000FF"/>
          <w:sz w:val="24"/>
        </w:rPr>
        <w:t>R4-2312828</w:t>
      </w:r>
      <w:r>
        <w:rPr>
          <w:rFonts w:ascii="Arial" w:hAnsi="Arial" w:cs="Arial"/>
          <w:b/>
          <w:color w:val="0000FF"/>
          <w:sz w:val="24"/>
        </w:rPr>
        <w:tab/>
      </w:r>
      <w:r>
        <w:rPr>
          <w:rFonts w:ascii="Arial" w:hAnsi="Arial" w:cs="Arial"/>
          <w:b/>
          <w:sz w:val="24"/>
        </w:rPr>
        <w:t>Discussion on requirements for NeedForGaps</w:t>
      </w:r>
    </w:p>
    <w:p w14:paraId="5651F1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AB7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41D2" w14:textId="77777777" w:rsidR="00BC378C" w:rsidRDefault="00BC378C" w:rsidP="00BC378C">
      <w:pPr>
        <w:rPr>
          <w:rFonts w:ascii="Arial" w:hAnsi="Arial" w:cs="Arial"/>
          <w:b/>
          <w:sz w:val="24"/>
        </w:rPr>
      </w:pPr>
      <w:r>
        <w:rPr>
          <w:rFonts w:ascii="Arial" w:hAnsi="Arial" w:cs="Arial"/>
          <w:b/>
          <w:color w:val="0000FF"/>
          <w:sz w:val="24"/>
        </w:rPr>
        <w:t>R4-2312946</w:t>
      </w:r>
      <w:r>
        <w:rPr>
          <w:rFonts w:ascii="Arial" w:hAnsi="Arial" w:cs="Arial"/>
          <w:b/>
          <w:color w:val="0000FF"/>
          <w:sz w:val="24"/>
        </w:rPr>
        <w:tab/>
      </w:r>
      <w:r>
        <w:rPr>
          <w:rFonts w:ascii="Arial" w:hAnsi="Arial" w:cs="Arial"/>
          <w:b/>
          <w:sz w:val="24"/>
        </w:rPr>
        <w:t>Discussion on measurements without gaps</w:t>
      </w:r>
    </w:p>
    <w:p w14:paraId="3F40FF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A0B9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7E83" w14:textId="77777777" w:rsidR="00BC378C" w:rsidRDefault="00BC378C" w:rsidP="00BC378C">
      <w:pPr>
        <w:rPr>
          <w:rFonts w:ascii="Arial" w:hAnsi="Arial" w:cs="Arial"/>
          <w:b/>
          <w:sz w:val="24"/>
        </w:rPr>
      </w:pPr>
      <w:r>
        <w:rPr>
          <w:rFonts w:ascii="Arial" w:hAnsi="Arial" w:cs="Arial"/>
          <w:b/>
          <w:color w:val="0000FF"/>
          <w:sz w:val="24"/>
        </w:rPr>
        <w:t>R4-2313051</w:t>
      </w:r>
      <w:r>
        <w:rPr>
          <w:rFonts w:ascii="Arial" w:hAnsi="Arial" w:cs="Arial"/>
          <w:b/>
          <w:color w:val="0000FF"/>
          <w:sz w:val="24"/>
        </w:rPr>
        <w:tab/>
      </w:r>
      <w:r>
        <w:rPr>
          <w:rFonts w:ascii="Arial" w:hAnsi="Arial" w:cs="Arial"/>
          <w:b/>
          <w:sz w:val="24"/>
        </w:rPr>
        <w:t>Discussion on measurement without gaps for UEs reporting NeedForGapsInfoNR</w:t>
      </w:r>
    </w:p>
    <w:p w14:paraId="4DA43C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A893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197C9" w14:textId="77777777" w:rsidR="00BC378C" w:rsidRDefault="00BC378C" w:rsidP="00BC378C">
      <w:pPr>
        <w:rPr>
          <w:rFonts w:ascii="Arial" w:hAnsi="Arial" w:cs="Arial"/>
          <w:b/>
          <w:sz w:val="24"/>
        </w:rPr>
      </w:pPr>
      <w:r>
        <w:rPr>
          <w:rFonts w:ascii="Arial" w:hAnsi="Arial" w:cs="Arial"/>
          <w:b/>
          <w:color w:val="0000FF"/>
          <w:sz w:val="24"/>
        </w:rPr>
        <w:lastRenderedPageBreak/>
        <w:t>R4-2313110</w:t>
      </w:r>
      <w:r>
        <w:rPr>
          <w:rFonts w:ascii="Arial" w:hAnsi="Arial" w:cs="Arial"/>
          <w:b/>
          <w:color w:val="0000FF"/>
          <w:sz w:val="24"/>
        </w:rPr>
        <w:tab/>
      </w:r>
      <w:r>
        <w:rPr>
          <w:rFonts w:ascii="Arial" w:hAnsi="Arial" w:cs="Arial"/>
          <w:b/>
          <w:sz w:val="24"/>
        </w:rPr>
        <w:t>Discussion on measurement without gaps for UEs reporting NeedForGapsInfoNR</w:t>
      </w:r>
    </w:p>
    <w:p w14:paraId="5F98D4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26EF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474C" w14:textId="77777777" w:rsidR="00BC378C" w:rsidRDefault="00BC378C" w:rsidP="00BC378C">
      <w:pPr>
        <w:rPr>
          <w:rFonts w:ascii="Arial" w:hAnsi="Arial" w:cs="Arial"/>
          <w:b/>
          <w:sz w:val="24"/>
        </w:rPr>
      </w:pPr>
      <w:r>
        <w:rPr>
          <w:rFonts w:ascii="Arial" w:hAnsi="Arial" w:cs="Arial"/>
          <w:b/>
          <w:color w:val="0000FF"/>
          <w:sz w:val="24"/>
        </w:rPr>
        <w:t>R4-2313127</w:t>
      </w:r>
      <w:r>
        <w:rPr>
          <w:rFonts w:ascii="Arial" w:hAnsi="Arial" w:cs="Arial"/>
          <w:b/>
          <w:color w:val="0000FF"/>
          <w:sz w:val="24"/>
        </w:rPr>
        <w:tab/>
      </w:r>
      <w:r>
        <w:rPr>
          <w:rFonts w:ascii="Arial" w:hAnsi="Arial" w:cs="Arial"/>
          <w:b/>
          <w:sz w:val="24"/>
        </w:rPr>
        <w:t>Draft CR on L1 measurement impact of R18 NFG</w:t>
      </w:r>
    </w:p>
    <w:p w14:paraId="2F95015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60E1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0CA8D" w14:textId="77777777" w:rsidR="00BC378C" w:rsidRDefault="00BC378C" w:rsidP="00BC378C">
      <w:pPr>
        <w:pStyle w:val="Heading5"/>
      </w:pPr>
      <w:bookmarkStart w:id="287" w:name="_Toc142747754"/>
      <w:r>
        <w:t>8.9.3.2</w:t>
      </w:r>
      <w:r>
        <w:tab/>
        <w:t>Inter-RAT measurement without gap</w:t>
      </w:r>
      <w:bookmarkEnd w:id="287"/>
    </w:p>
    <w:p w14:paraId="54277A96" w14:textId="77777777" w:rsidR="00BC378C" w:rsidRDefault="00BC378C" w:rsidP="00BC378C">
      <w:pPr>
        <w:rPr>
          <w:rFonts w:ascii="Arial" w:hAnsi="Arial" w:cs="Arial"/>
          <w:b/>
          <w:sz w:val="24"/>
        </w:rPr>
      </w:pPr>
      <w:r>
        <w:rPr>
          <w:rFonts w:ascii="Arial" w:hAnsi="Arial" w:cs="Arial"/>
          <w:b/>
          <w:color w:val="0000FF"/>
          <w:sz w:val="24"/>
        </w:rPr>
        <w:t>R4-2311161</w:t>
      </w:r>
      <w:r>
        <w:rPr>
          <w:rFonts w:ascii="Arial" w:hAnsi="Arial" w:cs="Arial"/>
          <w:b/>
          <w:color w:val="0000FF"/>
          <w:sz w:val="24"/>
        </w:rPr>
        <w:tab/>
      </w:r>
      <w:r>
        <w:rPr>
          <w:rFonts w:ascii="Arial" w:hAnsi="Arial" w:cs="Arial"/>
          <w:b/>
          <w:sz w:val="24"/>
        </w:rPr>
        <w:t>Disccusion on requirements of inter-RAT measurement without gaps.</w:t>
      </w:r>
    </w:p>
    <w:p w14:paraId="0996A4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32DF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F93E" w14:textId="77777777" w:rsidR="00BC378C" w:rsidRDefault="00BC378C" w:rsidP="00BC378C">
      <w:pPr>
        <w:rPr>
          <w:rFonts w:ascii="Arial" w:hAnsi="Arial" w:cs="Arial"/>
          <w:b/>
          <w:sz w:val="24"/>
        </w:rPr>
      </w:pPr>
      <w:r>
        <w:rPr>
          <w:rFonts w:ascii="Arial" w:hAnsi="Arial" w:cs="Arial"/>
          <w:b/>
          <w:color w:val="0000FF"/>
          <w:sz w:val="24"/>
        </w:rPr>
        <w:t>R4-2311367</w:t>
      </w:r>
      <w:r>
        <w:rPr>
          <w:rFonts w:ascii="Arial" w:hAnsi="Arial" w:cs="Arial"/>
          <w:b/>
          <w:color w:val="0000FF"/>
          <w:sz w:val="24"/>
        </w:rPr>
        <w:tab/>
      </w:r>
      <w:r>
        <w:rPr>
          <w:rFonts w:ascii="Arial" w:hAnsi="Arial" w:cs="Arial"/>
          <w:b/>
          <w:sz w:val="24"/>
        </w:rPr>
        <w:t>Discussion on R18 inter-RAT measurement without gap</w:t>
      </w:r>
    </w:p>
    <w:p w14:paraId="7CF85E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4CFC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98E9" w14:textId="77777777" w:rsidR="00BC378C" w:rsidRDefault="00BC378C" w:rsidP="00BC378C">
      <w:pPr>
        <w:rPr>
          <w:rFonts w:ascii="Arial" w:hAnsi="Arial" w:cs="Arial"/>
          <w:b/>
          <w:sz w:val="24"/>
        </w:rPr>
      </w:pPr>
      <w:r>
        <w:rPr>
          <w:rFonts w:ascii="Arial" w:hAnsi="Arial" w:cs="Arial"/>
          <w:b/>
          <w:color w:val="0000FF"/>
          <w:sz w:val="24"/>
        </w:rPr>
        <w:t>R4-2311368</w:t>
      </w:r>
      <w:r>
        <w:rPr>
          <w:rFonts w:ascii="Arial" w:hAnsi="Arial" w:cs="Arial"/>
          <w:b/>
          <w:color w:val="0000FF"/>
          <w:sz w:val="24"/>
        </w:rPr>
        <w:tab/>
      </w:r>
      <w:r>
        <w:rPr>
          <w:rFonts w:ascii="Arial" w:hAnsi="Arial" w:cs="Arial"/>
          <w:b/>
          <w:sz w:val="24"/>
        </w:rPr>
        <w:t>Measurement delay for nogap-noncsg</w:t>
      </w:r>
    </w:p>
    <w:p w14:paraId="25A6FB3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CR-3416  rev  Cat: B (Rel-18)</w:t>
      </w:r>
      <w:r>
        <w:rPr>
          <w:i/>
        </w:rPr>
        <w:br/>
      </w:r>
      <w:r>
        <w:rPr>
          <w:i/>
        </w:rPr>
        <w:br/>
      </w:r>
      <w:r>
        <w:rPr>
          <w:i/>
        </w:rPr>
        <w:tab/>
      </w:r>
      <w:r>
        <w:rPr>
          <w:i/>
        </w:rPr>
        <w:tab/>
      </w:r>
      <w:r>
        <w:rPr>
          <w:i/>
        </w:rPr>
        <w:tab/>
      </w:r>
      <w:r>
        <w:rPr>
          <w:i/>
        </w:rPr>
        <w:tab/>
      </w:r>
      <w:r>
        <w:rPr>
          <w:i/>
        </w:rPr>
        <w:tab/>
        <w:t>Source: Apple</w:t>
      </w:r>
    </w:p>
    <w:p w14:paraId="120014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4E18" w14:textId="77777777" w:rsidR="00BC378C" w:rsidRDefault="00BC378C" w:rsidP="00BC378C">
      <w:pPr>
        <w:rPr>
          <w:rFonts w:ascii="Arial" w:hAnsi="Arial" w:cs="Arial"/>
          <w:b/>
          <w:sz w:val="24"/>
        </w:rPr>
      </w:pPr>
      <w:r>
        <w:rPr>
          <w:rFonts w:ascii="Arial" w:hAnsi="Arial" w:cs="Arial"/>
          <w:b/>
          <w:color w:val="0000FF"/>
          <w:sz w:val="24"/>
        </w:rPr>
        <w:t>R4-2311839</w:t>
      </w:r>
      <w:r>
        <w:rPr>
          <w:rFonts w:ascii="Arial" w:hAnsi="Arial" w:cs="Arial"/>
          <w:b/>
          <w:color w:val="0000FF"/>
          <w:sz w:val="24"/>
        </w:rPr>
        <w:tab/>
      </w:r>
      <w:r>
        <w:rPr>
          <w:rFonts w:ascii="Arial" w:hAnsi="Arial" w:cs="Arial"/>
          <w:b/>
          <w:sz w:val="24"/>
        </w:rPr>
        <w:t>Discussion on Inter-RAT measurement without gap</w:t>
      </w:r>
    </w:p>
    <w:p w14:paraId="39D3B69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1006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265" w14:textId="77777777" w:rsidR="00BC378C" w:rsidRDefault="00BC378C" w:rsidP="00BC378C">
      <w:pPr>
        <w:rPr>
          <w:rFonts w:ascii="Arial" w:hAnsi="Arial" w:cs="Arial"/>
          <w:b/>
          <w:sz w:val="24"/>
        </w:rPr>
      </w:pPr>
      <w:r>
        <w:rPr>
          <w:rFonts w:ascii="Arial" w:hAnsi="Arial" w:cs="Arial"/>
          <w:b/>
          <w:color w:val="0000FF"/>
          <w:sz w:val="24"/>
        </w:rPr>
        <w:t>R4-2311851</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651ADB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682AB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EBD9" w14:textId="77777777" w:rsidR="00BC378C" w:rsidRDefault="00BC378C" w:rsidP="00BC378C">
      <w:pPr>
        <w:rPr>
          <w:rFonts w:ascii="Arial" w:hAnsi="Arial" w:cs="Arial"/>
          <w:b/>
          <w:sz w:val="24"/>
        </w:rPr>
      </w:pPr>
      <w:r>
        <w:rPr>
          <w:rFonts w:ascii="Arial" w:hAnsi="Arial" w:cs="Arial"/>
          <w:b/>
          <w:color w:val="0000FF"/>
          <w:sz w:val="24"/>
        </w:rPr>
        <w:t>R4-2311884</w:t>
      </w:r>
      <w:r>
        <w:rPr>
          <w:rFonts w:ascii="Arial" w:hAnsi="Arial" w:cs="Arial"/>
          <w:b/>
          <w:color w:val="0000FF"/>
          <w:sz w:val="24"/>
        </w:rPr>
        <w:tab/>
      </w:r>
      <w:r>
        <w:rPr>
          <w:rFonts w:ascii="Arial" w:hAnsi="Arial" w:cs="Arial"/>
          <w:b/>
          <w:sz w:val="24"/>
        </w:rPr>
        <w:t>Discussion on inter-RAT measurements without gaps</w:t>
      </w:r>
    </w:p>
    <w:p w14:paraId="274CA9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01A49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41EE1" w14:textId="77777777" w:rsidR="00BC378C" w:rsidRDefault="00BC378C" w:rsidP="00BC378C">
      <w:pPr>
        <w:rPr>
          <w:rFonts w:ascii="Arial" w:hAnsi="Arial" w:cs="Arial"/>
          <w:b/>
          <w:sz w:val="24"/>
        </w:rPr>
      </w:pPr>
      <w:r>
        <w:rPr>
          <w:rFonts w:ascii="Arial" w:hAnsi="Arial" w:cs="Arial"/>
          <w:b/>
          <w:color w:val="0000FF"/>
          <w:sz w:val="24"/>
        </w:rPr>
        <w:t>R4-2312009</w:t>
      </w:r>
      <w:r>
        <w:rPr>
          <w:rFonts w:ascii="Arial" w:hAnsi="Arial" w:cs="Arial"/>
          <w:b/>
          <w:color w:val="0000FF"/>
          <w:sz w:val="24"/>
        </w:rPr>
        <w:tab/>
      </w:r>
      <w:r>
        <w:rPr>
          <w:rFonts w:ascii="Arial" w:hAnsi="Arial" w:cs="Arial"/>
          <w:b/>
          <w:sz w:val="24"/>
        </w:rPr>
        <w:t>Discussion on Inter-RAT measurement without gap</w:t>
      </w:r>
    </w:p>
    <w:p w14:paraId="6BF1786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A4D904" w14:textId="77777777" w:rsidR="00BC378C" w:rsidRDefault="00BC378C" w:rsidP="00BC378C">
      <w:pPr>
        <w:rPr>
          <w:rFonts w:ascii="Arial" w:hAnsi="Arial" w:cs="Arial"/>
          <w:b/>
        </w:rPr>
      </w:pPr>
      <w:r>
        <w:rPr>
          <w:rFonts w:ascii="Arial" w:hAnsi="Arial" w:cs="Arial"/>
          <w:b/>
        </w:rPr>
        <w:t xml:space="preserve">Abstract: </w:t>
      </w:r>
    </w:p>
    <w:p w14:paraId="342640F3" w14:textId="77777777" w:rsidR="00BC378C" w:rsidRDefault="00BC378C" w:rsidP="00BC378C">
      <w:r>
        <w:t>This contribution discusses the inter-RAT measurement requirement</w:t>
      </w:r>
    </w:p>
    <w:p w14:paraId="3A9683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257A" w14:textId="77777777" w:rsidR="00BC378C" w:rsidRDefault="00BC378C" w:rsidP="00BC378C">
      <w:pPr>
        <w:rPr>
          <w:rFonts w:ascii="Arial" w:hAnsi="Arial" w:cs="Arial"/>
          <w:b/>
          <w:sz w:val="24"/>
        </w:rPr>
      </w:pPr>
      <w:r>
        <w:rPr>
          <w:rFonts w:ascii="Arial" w:hAnsi="Arial" w:cs="Arial"/>
          <w:b/>
          <w:color w:val="0000FF"/>
          <w:sz w:val="24"/>
        </w:rPr>
        <w:t>R4-2312297</w:t>
      </w:r>
      <w:r>
        <w:rPr>
          <w:rFonts w:ascii="Arial" w:hAnsi="Arial" w:cs="Arial"/>
          <w:b/>
          <w:color w:val="0000FF"/>
          <w:sz w:val="24"/>
        </w:rPr>
        <w:tab/>
      </w:r>
      <w:r>
        <w:rPr>
          <w:rFonts w:ascii="Arial" w:hAnsi="Arial" w:cs="Arial"/>
          <w:b/>
          <w:sz w:val="24"/>
        </w:rPr>
        <w:t>On remaining issues for inter-RAT measurement without gap</w:t>
      </w:r>
    </w:p>
    <w:p w14:paraId="1A0189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90E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8599C" w14:textId="77777777" w:rsidR="00BC378C" w:rsidRDefault="00BC378C" w:rsidP="00BC378C">
      <w:pPr>
        <w:rPr>
          <w:rFonts w:ascii="Arial" w:hAnsi="Arial" w:cs="Arial"/>
          <w:b/>
          <w:sz w:val="24"/>
        </w:rPr>
      </w:pPr>
      <w:r>
        <w:rPr>
          <w:rFonts w:ascii="Arial" w:hAnsi="Arial" w:cs="Arial"/>
          <w:b/>
          <w:color w:val="0000FF"/>
          <w:sz w:val="24"/>
        </w:rPr>
        <w:t>R4-2312336</w:t>
      </w:r>
      <w:r>
        <w:rPr>
          <w:rFonts w:ascii="Arial" w:hAnsi="Arial" w:cs="Arial"/>
          <w:b/>
          <w:color w:val="0000FF"/>
          <w:sz w:val="24"/>
        </w:rPr>
        <w:tab/>
      </w:r>
      <w:r>
        <w:rPr>
          <w:rFonts w:ascii="Arial" w:hAnsi="Arial" w:cs="Arial"/>
          <w:b/>
          <w:sz w:val="24"/>
        </w:rPr>
        <w:t>Discussion on inter-RAT measurement without gaps</w:t>
      </w:r>
    </w:p>
    <w:p w14:paraId="1352787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E30E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08B67" w14:textId="77777777" w:rsidR="00BC378C" w:rsidRDefault="00BC378C" w:rsidP="00BC378C">
      <w:pPr>
        <w:rPr>
          <w:rFonts w:ascii="Arial" w:hAnsi="Arial" w:cs="Arial"/>
          <w:b/>
          <w:sz w:val="24"/>
        </w:rPr>
      </w:pPr>
      <w:r>
        <w:rPr>
          <w:rFonts w:ascii="Arial" w:hAnsi="Arial" w:cs="Arial"/>
          <w:b/>
          <w:color w:val="0000FF"/>
          <w:sz w:val="24"/>
        </w:rPr>
        <w:t>R4-2312669</w:t>
      </w:r>
      <w:r>
        <w:rPr>
          <w:rFonts w:ascii="Arial" w:hAnsi="Arial" w:cs="Arial"/>
          <w:b/>
          <w:color w:val="0000FF"/>
          <w:sz w:val="24"/>
        </w:rPr>
        <w:tab/>
      </w:r>
      <w:r>
        <w:rPr>
          <w:rFonts w:ascii="Arial" w:hAnsi="Arial" w:cs="Arial"/>
          <w:b/>
          <w:sz w:val="24"/>
        </w:rPr>
        <w:t>On RRM requirements for Inter-RAT measurement without gap</w:t>
      </w:r>
    </w:p>
    <w:p w14:paraId="2C10E2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D610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861A" w14:textId="77777777" w:rsidR="00BC378C" w:rsidRDefault="00BC378C" w:rsidP="00BC378C">
      <w:pPr>
        <w:rPr>
          <w:rFonts w:ascii="Arial" w:hAnsi="Arial" w:cs="Arial"/>
          <w:b/>
          <w:sz w:val="24"/>
        </w:rPr>
      </w:pPr>
      <w:r>
        <w:rPr>
          <w:rFonts w:ascii="Arial" w:hAnsi="Arial" w:cs="Arial"/>
          <w:b/>
          <w:color w:val="0000FF"/>
          <w:sz w:val="24"/>
        </w:rPr>
        <w:t>R4-2312829</w:t>
      </w:r>
      <w:r>
        <w:rPr>
          <w:rFonts w:ascii="Arial" w:hAnsi="Arial" w:cs="Arial"/>
          <w:b/>
          <w:color w:val="0000FF"/>
          <w:sz w:val="24"/>
        </w:rPr>
        <w:tab/>
      </w:r>
      <w:r>
        <w:rPr>
          <w:rFonts w:ascii="Arial" w:hAnsi="Arial" w:cs="Arial"/>
          <w:b/>
          <w:sz w:val="24"/>
        </w:rPr>
        <w:t>Discussion on inter-RAT MG-less measurement</w:t>
      </w:r>
    </w:p>
    <w:p w14:paraId="01954C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A353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1415" w14:textId="77777777" w:rsidR="00BC378C" w:rsidRDefault="00BC378C" w:rsidP="00BC378C">
      <w:pPr>
        <w:rPr>
          <w:rFonts w:ascii="Arial" w:hAnsi="Arial" w:cs="Arial"/>
          <w:b/>
          <w:sz w:val="24"/>
        </w:rPr>
      </w:pPr>
      <w:r>
        <w:rPr>
          <w:rFonts w:ascii="Arial" w:hAnsi="Arial" w:cs="Arial"/>
          <w:b/>
          <w:color w:val="0000FF"/>
          <w:sz w:val="24"/>
        </w:rPr>
        <w:t>R4-2312830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61338A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7236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08DFC" w14:textId="77777777" w:rsidR="00BC378C" w:rsidRDefault="00BC378C" w:rsidP="00BC378C">
      <w:pPr>
        <w:rPr>
          <w:rFonts w:ascii="Arial" w:hAnsi="Arial" w:cs="Arial"/>
          <w:b/>
          <w:sz w:val="24"/>
        </w:rPr>
      </w:pPr>
      <w:r>
        <w:rPr>
          <w:rFonts w:ascii="Arial" w:hAnsi="Arial" w:cs="Arial"/>
          <w:b/>
          <w:color w:val="0000FF"/>
          <w:sz w:val="24"/>
        </w:rPr>
        <w:t>R4-2312947</w:t>
      </w:r>
      <w:r>
        <w:rPr>
          <w:rFonts w:ascii="Arial" w:hAnsi="Arial" w:cs="Arial"/>
          <w:b/>
          <w:color w:val="0000FF"/>
          <w:sz w:val="24"/>
        </w:rPr>
        <w:tab/>
      </w:r>
      <w:r>
        <w:rPr>
          <w:rFonts w:ascii="Arial" w:hAnsi="Arial" w:cs="Arial"/>
          <w:b/>
          <w:sz w:val="24"/>
        </w:rPr>
        <w:t>Discussion on interRAT measurements without gaps</w:t>
      </w:r>
    </w:p>
    <w:p w14:paraId="1243EF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475A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88F9" w14:textId="77777777" w:rsidR="00BC378C" w:rsidRDefault="00BC378C" w:rsidP="00BC378C">
      <w:pPr>
        <w:rPr>
          <w:rFonts w:ascii="Arial" w:hAnsi="Arial" w:cs="Arial"/>
          <w:b/>
          <w:sz w:val="24"/>
        </w:rPr>
      </w:pPr>
      <w:r>
        <w:rPr>
          <w:rFonts w:ascii="Arial" w:hAnsi="Arial" w:cs="Arial"/>
          <w:b/>
          <w:color w:val="0000FF"/>
          <w:sz w:val="24"/>
        </w:rPr>
        <w:t>R4-2313052</w:t>
      </w:r>
      <w:r>
        <w:rPr>
          <w:rFonts w:ascii="Arial" w:hAnsi="Arial" w:cs="Arial"/>
          <w:b/>
          <w:color w:val="0000FF"/>
          <w:sz w:val="24"/>
        </w:rPr>
        <w:tab/>
      </w:r>
      <w:r>
        <w:rPr>
          <w:rFonts w:ascii="Arial" w:hAnsi="Arial" w:cs="Arial"/>
          <w:b/>
          <w:sz w:val="24"/>
        </w:rPr>
        <w:t>Discussion on inter-RAT measurements</w:t>
      </w:r>
    </w:p>
    <w:p w14:paraId="5973B7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51FF3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89030" w14:textId="77777777" w:rsidR="00BC378C" w:rsidRDefault="00BC378C" w:rsidP="00BC378C">
      <w:pPr>
        <w:rPr>
          <w:rFonts w:ascii="Arial" w:hAnsi="Arial" w:cs="Arial"/>
          <w:b/>
          <w:sz w:val="24"/>
        </w:rPr>
      </w:pPr>
      <w:r>
        <w:rPr>
          <w:rFonts w:ascii="Arial" w:hAnsi="Arial" w:cs="Arial"/>
          <w:b/>
          <w:color w:val="0000FF"/>
          <w:sz w:val="24"/>
        </w:rPr>
        <w:t>R4-2313111</w:t>
      </w:r>
      <w:r>
        <w:rPr>
          <w:rFonts w:ascii="Arial" w:hAnsi="Arial" w:cs="Arial"/>
          <w:b/>
          <w:color w:val="0000FF"/>
          <w:sz w:val="24"/>
        </w:rPr>
        <w:tab/>
      </w:r>
      <w:r>
        <w:rPr>
          <w:rFonts w:ascii="Arial" w:hAnsi="Arial" w:cs="Arial"/>
          <w:b/>
          <w:sz w:val="24"/>
        </w:rPr>
        <w:t>Discussion on inter-RAT measurement without gaps</w:t>
      </w:r>
    </w:p>
    <w:p w14:paraId="568045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F8E9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4AE55" w14:textId="77777777" w:rsidR="00BC378C" w:rsidRDefault="00BC378C" w:rsidP="00BC378C">
      <w:pPr>
        <w:pStyle w:val="Heading4"/>
      </w:pPr>
      <w:bookmarkStart w:id="288" w:name="_Toc142747755"/>
      <w:r>
        <w:t>8.9.4</w:t>
      </w:r>
      <w:r>
        <w:tab/>
        <w:t>Moderator summary and conclusions</w:t>
      </w:r>
      <w:bookmarkEnd w:id="288"/>
    </w:p>
    <w:p w14:paraId="2110A130" w14:textId="77777777" w:rsidR="00BC378C" w:rsidRDefault="00BC378C" w:rsidP="00BC378C">
      <w:pPr>
        <w:pStyle w:val="Heading3"/>
      </w:pPr>
      <w:bookmarkStart w:id="289" w:name="_Toc142747756"/>
      <w:r>
        <w:t>8.10</w:t>
      </w:r>
      <w:r>
        <w:tab/>
        <w:t>Completion of specification support for bandwidth part operation without restriction in NR</w:t>
      </w:r>
      <w:bookmarkEnd w:id="289"/>
    </w:p>
    <w:p w14:paraId="16046BA8" w14:textId="77777777" w:rsidR="00BC378C" w:rsidRDefault="00BC378C" w:rsidP="00BC378C">
      <w:pPr>
        <w:pStyle w:val="Heading4"/>
      </w:pPr>
      <w:bookmarkStart w:id="290" w:name="_Toc142747757"/>
      <w:r>
        <w:t>8.10.1</w:t>
      </w:r>
      <w:r>
        <w:tab/>
        <w:t>General and work plan</w:t>
      </w:r>
      <w:bookmarkEnd w:id="290"/>
    </w:p>
    <w:p w14:paraId="42A2CEDE" w14:textId="77777777" w:rsidR="00BC378C" w:rsidRDefault="00BC378C" w:rsidP="00BC378C">
      <w:pPr>
        <w:rPr>
          <w:rFonts w:ascii="Arial" w:hAnsi="Arial" w:cs="Arial"/>
          <w:b/>
          <w:sz w:val="24"/>
        </w:rPr>
      </w:pPr>
      <w:r>
        <w:rPr>
          <w:rFonts w:ascii="Arial" w:hAnsi="Arial" w:cs="Arial"/>
          <w:b/>
          <w:color w:val="0000FF"/>
          <w:sz w:val="24"/>
        </w:rPr>
        <w:t>R4-2311369</w:t>
      </w:r>
      <w:r>
        <w:rPr>
          <w:rFonts w:ascii="Arial" w:hAnsi="Arial" w:cs="Arial"/>
          <w:b/>
          <w:color w:val="0000FF"/>
          <w:sz w:val="24"/>
        </w:rPr>
        <w:tab/>
      </w:r>
      <w:r>
        <w:rPr>
          <w:rFonts w:ascii="Arial" w:hAnsi="Arial" w:cs="Arial"/>
          <w:b/>
          <w:sz w:val="24"/>
        </w:rPr>
        <w:t>Discussion on general apsect of BWP without restriction</w:t>
      </w:r>
    </w:p>
    <w:p w14:paraId="7AE6F5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60AF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C2DB" w14:textId="77777777" w:rsidR="00BC378C" w:rsidRDefault="00BC378C" w:rsidP="00BC378C">
      <w:pPr>
        <w:rPr>
          <w:rFonts w:ascii="Arial" w:hAnsi="Arial" w:cs="Arial"/>
          <w:b/>
          <w:sz w:val="24"/>
        </w:rPr>
      </w:pPr>
      <w:r>
        <w:rPr>
          <w:rFonts w:ascii="Arial" w:hAnsi="Arial" w:cs="Arial"/>
          <w:b/>
          <w:color w:val="0000FF"/>
          <w:sz w:val="24"/>
        </w:rPr>
        <w:t>R4-2311581</w:t>
      </w:r>
      <w:r>
        <w:rPr>
          <w:rFonts w:ascii="Arial" w:hAnsi="Arial" w:cs="Arial"/>
          <w:b/>
          <w:color w:val="0000FF"/>
          <w:sz w:val="24"/>
        </w:rPr>
        <w:tab/>
      </w:r>
      <w:r>
        <w:rPr>
          <w:rFonts w:ascii="Arial" w:hAnsi="Arial" w:cs="Arial"/>
          <w:b/>
          <w:sz w:val="24"/>
        </w:rPr>
        <w:t>R18 updated workplan for BWP_wor WI</w:t>
      </w:r>
    </w:p>
    <w:p w14:paraId="32522C38" w14:textId="77777777" w:rsidR="00BC378C" w:rsidRDefault="00BC378C" w:rsidP="00BC378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vivo</w:t>
      </w:r>
    </w:p>
    <w:p w14:paraId="15771F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DC03" w14:textId="77777777" w:rsidR="00BC378C" w:rsidRDefault="00BC378C" w:rsidP="00BC378C">
      <w:pPr>
        <w:rPr>
          <w:rFonts w:ascii="Arial" w:hAnsi="Arial" w:cs="Arial"/>
          <w:b/>
          <w:sz w:val="24"/>
        </w:rPr>
      </w:pPr>
      <w:r>
        <w:rPr>
          <w:rFonts w:ascii="Arial" w:hAnsi="Arial" w:cs="Arial"/>
          <w:b/>
          <w:color w:val="0000FF"/>
          <w:sz w:val="24"/>
        </w:rPr>
        <w:t>R4-2311822</w:t>
      </w:r>
      <w:r>
        <w:rPr>
          <w:rFonts w:ascii="Arial" w:hAnsi="Arial" w:cs="Arial"/>
          <w:b/>
          <w:color w:val="0000FF"/>
          <w:sz w:val="24"/>
        </w:rPr>
        <w:tab/>
      </w:r>
      <w:r>
        <w:rPr>
          <w:rFonts w:ascii="Arial" w:hAnsi="Arial" w:cs="Arial"/>
          <w:b/>
          <w:sz w:val="24"/>
        </w:rPr>
        <w:t>General aspects on NR BWP without restrictions</w:t>
      </w:r>
    </w:p>
    <w:p w14:paraId="4632290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D5D6F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4EB" w14:textId="77777777" w:rsidR="00BC378C" w:rsidRDefault="00BC378C" w:rsidP="00BC378C">
      <w:pPr>
        <w:rPr>
          <w:rFonts w:ascii="Arial" w:hAnsi="Arial" w:cs="Arial"/>
          <w:b/>
          <w:sz w:val="24"/>
        </w:rPr>
      </w:pPr>
      <w:r>
        <w:rPr>
          <w:rFonts w:ascii="Arial" w:hAnsi="Arial" w:cs="Arial"/>
          <w:b/>
          <w:color w:val="0000FF"/>
          <w:sz w:val="24"/>
        </w:rPr>
        <w:t>R4-2312139</w:t>
      </w:r>
      <w:r>
        <w:rPr>
          <w:rFonts w:ascii="Arial" w:hAnsi="Arial" w:cs="Arial"/>
          <w:b/>
          <w:color w:val="0000FF"/>
          <w:sz w:val="24"/>
        </w:rPr>
        <w:tab/>
      </w:r>
      <w:r>
        <w:rPr>
          <w:rFonts w:ascii="Arial" w:hAnsi="Arial" w:cs="Arial"/>
          <w:b/>
          <w:sz w:val="24"/>
        </w:rPr>
        <w:t>On general aspects for BWP operation without restriction</w:t>
      </w:r>
    </w:p>
    <w:p w14:paraId="4A99DD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CA30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092C" w14:textId="77777777" w:rsidR="00BC378C" w:rsidRDefault="00BC378C" w:rsidP="00BC378C">
      <w:pPr>
        <w:rPr>
          <w:rFonts w:ascii="Arial" w:hAnsi="Arial" w:cs="Arial"/>
          <w:b/>
          <w:sz w:val="24"/>
        </w:rPr>
      </w:pPr>
      <w:r>
        <w:rPr>
          <w:rFonts w:ascii="Arial" w:hAnsi="Arial" w:cs="Arial"/>
          <w:b/>
          <w:color w:val="0000FF"/>
          <w:sz w:val="24"/>
        </w:rPr>
        <w:t>R4-2312847</w:t>
      </w:r>
      <w:r>
        <w:rPr>
          <w:rFonts w:ascii="Arial" w:hAnsi="Arial" w:cs="Arial"/>
          <w:b/>
          <w:color w:val="0000FF"/>
          <w:sz w:val="24"/>
        </w:rPr>
        <w:tab/>
      </w:r>
      <w:r>
        <w:rPr>
          <w:rFonts w:ascii="Arial" w:hAnsi="Arial" w:cs="Arial"/>
          <w:b/>
          <w:sz w:val="24"/>
        </w:rPr>
        <w:t>Discussion on general issues for BWP without restriction</w:t>
      </w:r>
    </w:p>
    <w:p w14:paraId="2372D6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517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14F6" w14:textId="77777777" w:rsidR="00BC378C" w:rsidRDefault="00BC378C" w:rsidP="00BC378C">
      <w:pPr>
        <w:rPr>
          <w:rFonts w:ascii="Arial" w:hAnsi="Arial" w:cs="Arial"/>
          <w:b/>
          <w:sz w:val="24"/>
        </w:rPr>
      </w:pPr>
      <w:r>
        <w:rPr>
          <w:rFonts w:ascii="Arial" w:hAnsi="Arial" w:cs="Arial"/>
          <w:b/>
          <w:color w:val="0000FF"/>
          <w:sz w:val="24"/>
        </w:rPr>
        <w:t>R4-2313715</w:t>
      </w:r>
      <w:r>
        <w:rPr>
          <w:rFonts w:ascii="Arial" w:hAnsi="Arial" w:cs="Arial"/>
          <w:b/>
          <w:color w:val="0000FF"/>
          <w:sz w:val="24"/>
        </w:rPr>
        <w:tab/>
      </w:r>
      <w:r>
        <w:rPr>
          <w:rFonts w:ascii="Arial" w:hAnsi="Arial" w:cs="Arial"/>
          <w:b/>
          <w:sz w:val="24"/>
        </w:rPr>
        <w:t>Discussion on multiple options for BWP wor</w:t>
      </w:r>
    </w:p>
    <w:p w14:paraId="37261C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4C10D9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807D" w14:textId="77777777" w:rsidR="00BC378C" w:rsidRDefault="00BC378C" w:rsidP="00BC378C">
      <w:pPr>
        <w:pStyle w:val="Heading4"/>
      </w:pPr>
      <w:bookmarkStart w:id="291" w:name="_Toc142747758"/>
      <w:r>
        <w:t>8.10.2</w:t>
      </w:r>
      <w:r>
        <w:tab/>
        <w:t>RRM core requirements</w:t>
      </w:r>
      <w:bookmarkEnd w:id="291"/>
    </w:p>
    <w:p w14:paraId="46B914A6" w14:textId="77777777" w:rsidR="00BC378C" w:rsidRDefault="00BC378C" w:rsidP="00BC378C">
      <w:pPr>
        <w:rPr>
          <w:rFonts w:ascii="Arial" w:hAnsi="Arial" w:cs="Arial"/>
          <w:b/>
          <w:sz w:val="24"/>
        </w:rPr>
      </w:pPr>
      <w:r>
        <w:rPr>
          <w:rFonts w:ascii="Arial" w:hAnsi="Arial" w:cs="Arial"/>
          <w:b/>
          <w:color w:val="0000FF"/>
          <w:sz w:val="24"/>
        </w:rPr>
        <w:t>R4-2311614</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455A0AF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632D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243B" w14:textId="77777777" w:rsidR="00BC378C" w:rsidRDefault="00BC378C" w:rsidP="00BC378C">
      <w:pPr>
        <w:pStyle w:val="Heading5"/>
      </w:pPr>
      <w:bookmarkStart w:id="292" w:name="_Toc142747759"/>
      <w:r>
        <w:t>8.10.2.1</w:t>
      </w:r>
      <w:r>
        <w:tab/>
        <w:t>Impact of Option A</w:t>
      </w:r>
      <w:bookmarkEnd w:id="292"/>
    </w:p>
    <w:p w14:paraId="67F4ACFE" w14:textId="77777777" w:rsidR="00BC378C" w:rsidRDefault="00BC378C" w:rsidP="00BC378C">
      <w:pPr>
        <w:rPr>
          <w:rFonts w:ascii="Arial" w:hAnsi="Arial" w:cs="Arial"/>
          <w:b/>
          <w:sz w:val="24"/>
        </w:rPr>
      </w:pPr>
      <w:r>
        <w:rPr>
          <w:rFonts w:ascii="Arial" w:hAnsi="Arial" w:cs="Arial"/>
          <w:b/>
          <w:color w:val="0000FF"/>
          <w:sz w:val="24"/>
        </w:rPr>
        <w:t>R4-2311370</w:t>
      </w:r>
      <w:r>
        <w:rPr>
          <w:rFonts w:ascii="Arial" w:hAnsi="Arial" w:cs="Arial"/>
          <w:b/>
          <w:color w:val="0000FF"/>
          <w:sz w:val="24"/>
        </w:rPr>
        <w:tab/>
      </w:r>
      <w:r>
        <w:rPr>
          <w:rFonts w:ascii="Arial" w:hAnsi="Arial" w:cs="Arial"/>
          <w:b/>
          <w:sz w:val="24"/>
        </w:rPr>
        <w:t>Discussion on RRM core requirements for option A</w:t>
      </w:r>
    </w:p>
    <w:p w14:paraId="309D8A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41A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04445" w14:textId="77777777" w:rsidR="00BC378C" w:rsidRDefault="00BC378C" w:rsidP="00BC378C">
      <w:pPr>
        <w:rPr>
          <w:rFonts w:ascii="Arial" w:hAnsi="Arial" w:cs="Arial"/>
          <w:b/>
          <w:sz w:val="24"/>
        </w:rPr>
      </w:pPr>
      <w:r>
        <w:rPr>
          <w:rFonts w:ascii="Arial" w:hAnsi="Arial" w:cs="Arial"/>
          <w:b/>
          <w:color w:val="0000FF"/>
          <w:sz w:val="24"/>
        </w:rPr>
        <w:t>R4-2311823</w:t>
      </w:r>
      <w:r>
        <w:rPr>
          <w:rFonts w:ascii="Arial" w:hAnsi="Arial" w:cs="Arial"/>
          <w:b/>
          <w:color w:val="0000FF"/>
          <w:sz w:val="24"/>
        </w:rPr>
        <w:tab/>
      </w:r>
      <w:r>
        <w:rPr>
          <w:rFonts w:ascii="Arial" w:hAnsi="Arial" w:cs="Arial"/>
          <w:b/>
          <w:sz w:val="24"/>
        </w:rPr>
        <w:t>Discussion on impact of Option A</w:t>
      </w:r>
    </w:p>
    <w:p w14:paraId="72B7F3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5FD51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DFA30" w14:textId="77777777" w:rsidR="00BC378C" w:rsidRDefault="00BC378C" w:rsidP="00BC378C">
      <w:pPr>
        <w:rPr>
          <w:rFonts w:ascii="Arial" w:hAnsi="Arial" w:cs="Arial"/>
          <w:b/>
          <w:sz w:val="24"/>
        </w:rPr>
      </w:pPr>
      <w:r>
        <w:rPr>
          <w:rFonts w:ascii="Arial" w:hAnsi="Arial" w:cs="Arial"/>
          <w:b/>
          <w:color w:val="0000FF"/>
          <w:sz w:val="24"/>
        </w:rPr>
        <w:t>R4-2312140</w:t>
      </w:r>
      <w:r>
        <w:rPr>
          <w:rFonts w:ascii="Arial" w:hAnsi="Arial" w:cs="Arial"/>
          <w:b/>
          <w:color w:val="0000FF"/>
          <w:sz w:val="24"/>
        </w:rPr>
        <w:tab/>
      </w:r>
      <w:r>
        <w:rPr>
          <w:rFonts w:ascii="Arial" w:hAnsi="Arial" w:cs="Arial"/>
          <w:b/>
          <w:sz w:val="24"/>
        </w:rPr>
        <w:t>On RRM impact of option A for BWP operation without restriction</w:t>
      </w:r>
    </w:p>
    <w:p w14:paraId="4313DAC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6BBDE2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00E3A" w14:textId="77777777" w:rsidR="00BC378C" w:rsidRDefault="00BC378C" w:rsidP="00BC378C">
      <w:pPr>
        <w:rPr>
          <w:rFonts w:ascii="Arial" w:hAnsi="Arial" w:cs="Arial"/>
          <w:b/>
          <w:sz w:val="24"/>
        </w:rPr>
      </w:pPr>
      <w:r>
        <w:rPr>
          <w:rFonts w:ascii="Arial" w:hAnsi="Arial" w:cs="Arial"/>
          <w:b/>
          <w:color w:val="0000FF"/>
          <w:sz w:val="24"/>
        </w:rPr>
        <w:t>R4-2312848</w:t>
      </w:r>
      <w:r>
        <w:rPr>
          <w:rFonts w:ascii="Arial" w:hAnsi="Arial" w:cs="Arial"/>
          <w:b/>
          <w:color w:val="0000FF"/>
          <w:sz w:val="24"/>
        </w:rPr>
        <w:tab/>
      </w:r>
      <w:r>
        <w:rPr>
          <w:rFonts w:ascii="Arial" w:hAnsi="Arial" w:cs="Arial"/>
          <w:b/>
          <w:sz w:val="24"/>
        </w:rPr>
        <w:t>Discussion on option A for BWP without restriction</w:t>
      </w:r>
    </w:p>
    <w:p w14:paraId="731EAF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37C3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33C5" w14:textId="77777777" w:rsidR="00BC378C" w:rsidRDefault="00BC378C" w:rsidP="00BC378C">
      <w:pPr>
        <w:rPr>
          <w:rFonts w:ascii="Arial" w:hAnsi="Arial" w:cs="Arial"/>
          <w:b/>
          <w:sz w:val="24"/>
        </w:rPr>
      </w:pPr>
      <w:r>
        <w:rPr>
          <w:rFonts w:ascii="Arial" w:hAnsi="Arial" w:cs="Arial"/>
          <w:b/>
          <w:color w:val="0000FF"/>
          <w:sz w:val="24"/>
        </w:rPr>
        <w:t>R4-2313055</w:t>
      </w:r>
      <w:r>
        <w:rPr>
          <w:rFonts w:ascii="Arial" w:hAnsi="Arial" w:cs="Arial"/>
          <w:b/>
          <w:color w:val="0000FF"/>
          <w:sz w:val="24"/>
        </w:rPr>
        <w:tab/>
      </w:r>
      <w:r>
        <w:rPr>
          <w:rFonts w:ascii="Arial" w:hAnsi="Arial" w:cs="Arial"/>
          <w:b/>
          <w:sz w:val="24"/>
        </w:rPr>
        <w:t>Discussion on BWP operation without BW restrictions – Option A</w:t>
      </w:r>
    </w:p>
    <w:p w14:paraId="770CD8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EA8C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C85C" w14:textId="77777777" w:rsidR="00BC378C" w:rsidRDefault="00BC378C" w:rsidP="00BC378C">
      <w:pPr>
        <w:rPr>
          <w:rFonts w:ascii="Arial" w:hAnsi="Arial" w:cs="Arial"/>
          <w:b/>
          <w:sz w:val="24"/>
        </w:rPr>
      </w:pPr>
      <w:r>
        <w:rPr>
          <w:rFonts w:ascii="Arial" w:hAnsi="Arial" w:cs="Arial"/>
          <w:b/>
          <w:color w:val="0000FF"/>
          <w:sz w:val="24"/>
        </w:rPr>
        <w:t>R4-2313119</w:t>
      </w:r>
      <w:r>
        <w:rPr>
          <w:rFonts w:ascii="Arial" w:hAnsi="Arial" w:cs="Arial"/>
          <w:b/>
          <w:color w:val="0000FF"/>
          <w:sz w:val="24"/>
        </w:rPr>
        <w:tab/>
      </w:r>
      <w:r>
        <w:rPr>
          <w:rFonts w:ascii="Arial" w:hAnsi="Arial" w:cs="Arial"/>
          <w:b/>
          <w:sz w:val="24"/>
        </w:rPr>
        <w:t>Discussion on RRM impacts of Option A</w:t>
      </w:r>
    </w:p>
    <w:p w14:paraId="338456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05A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3889" w14:textId="77777777" w:rsidR="00BC378C" w:rsidRDefault="00BC378C" w:rsidP="00BC378C">
      <w:pPr>
        <w:rPr>
          <w:rFonts w:ascii="Arial" w:hAnsi="Arial" w:cs="Arial"/>
          <w:b/>
          <w:sz w:val="24"/>
        </w:rPr>
      </w:pPr>
      <w:r>
        <w:rPr>
          <w:rFonts w:ascii="Arial" w:hAnsi="Arial" w:cs="Arial"/>
          <w:b/>
          <w:color w:val="0000FF"/>
          <w:sz w:val="24"/>
        </w:rPr>
        <w:t>R4-2313365</w:t>
      </w:r>
      <w:r>
        <w:rPr>
          <w:rFonts w:ascii="Arial" w:hAnsi="Arial" w:cs="Arial"/>
          <w:b/>
          <w:color w:val="0000FF"/>
          <w:sz w:val="24"/>
        </w:rPr>
        <w:tab/>
      </w:r>
      <w:r>
        <w:rPr>
          <w:rFonts w:ascii="Arial" w:hAnsi="Arial" w:cs="Arial"/>
          <w:b/>
          <w:sz w:val="24"/>
        </w:rPr>
        <w:t>Bandwidth part operation without restriction in NR – Option A</w:t>
      </w:r>
    </w:p>
    <w:p w14:paraId="5DFC9B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E01B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F5888" w14:textId="77777777" w:rsidR="00BC378C" w:rsidRDefault="00BC378C" w:rsidP="00BC378C">
      <w:pPr>
        <w:rPr>
          <w:rFonts w:ascii="Arial" w:hAnsi="Arial" w:cs="Arial"/>
          <w:b/>
          <w:sz w:val="24"/>
        </w:rPr>
      </w:pPr>
      <w:r>
        <w:rPr>
          <w:rFonts w:ascii="Arial" w:hAnsi="Arial" w:cs="Arial"/>
          <w:b/>
          <w:color w:val="0000FF"/>
          <w:sz w:val="24"/>
        </w:rPr>
        <w:t>R4-2313523</w:t>
      </w:r>
      <w:r>
        <w:rPr>
          <w:rFonts w:ascii="Arial" w:hAnsi="Arial" w:cs="Arial"/>
          <w:b/>
          <w:color w:val="0000FF"/>
          <w:sz w:val="24"/>
        </w:rPr>
        <w:tab/>
      </w:r>
      <w:r>
        <w:rPr>
          <w:rFonts w:ascii="Arial" w:hAnsi="Arial" w:cs="Arial"/>
          <w:b/>
          <w:sz w:val="24"/>
        </w:rPr>
        <w:t>Further analysis of BWP operation without restriction option A</w:t>
      </w:r>
    </w:p>
    <w:p w14:paraId="344429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01B9FC" w14:textId="77777777" w:rsidR="00BC378C" w:rsidRDefault="00BC378C" w:rsidP="00BC378C">
      <w:pPr>
        <w:rPr>
          <w:rFonts w:ascii="Arial" w:hAnsi="Arial" w:cs="Arial"/>
          <w:b/>
        </w:rPr>
      </w:pPr>
      <w:r>
        <w:rPr>
          <w:rFonts w:ascii="Arial" w:hAnsi="Arial" w:cs="Arial"/>
          <w:b/>
        </w:rPr>
        <w:t xml:space="preserve">Abstract: </w:t>
      </w:r>
    </w:p>
    <w:p w14:paraId="7B48C439" w14:textId="77777777" w:rsidR="00BC378C" w:rsidRDefault="00BC378C" w:rsidP="00BC378C">
      <w:r>
        <w:lastRenderedPageBreak/>
        <w:t>The paper further analyzes the BWP operation without restriction related to Option A</w:t>
      </w:r>
    </w:p>
    <w:p w14:paraId="319CAA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5A658" w14:textId="77777777" w:rsidR="00BC378C" w:rsidRDefault="00BC378C" w:rsidP="00BC378C">
      <w:pPr>
        <w:pStyle w:val="Heading5"/>
      </w:pPr>
      <w:bookmarkStart w:id="293" w:name="_Toc142747760"/>
      <w:r>
        <w:t>8.10.2.2</w:t>
      </w:r>
      <w:r>
        <w:tab/>
        <w:t>Impact of Option B-1-1</w:t>
      </w:r>
      <w:bookmarkEnd w:id="293"/>
    </w:p>
    <w:p w14:paraId="3F3B5915" w14:textId="77777777" w:rsidR="00BC378C" w:rsidRDefault="00BC378C" w:rsidP="00BC378C">
      <w:pPr>
        <w:rPr>
          <w:rFonts w:ascii="Arial" w:hAnsi="Arial" w:cs="Arial"/>
          <w:b/>
          <w:sz w:val="24"/>
        </w:rPr>
      </w:pPr>
      <w:r>
        <w:rPr>
          <w:rFonts w:ascii="Arial" w:hAnsi="Arial" w:cs="Arial"/>
          <w:b/>
          <w:color w:val="0000FF"/>
          <w:sz w:val="24"/>
        </w:rPr>
        <w:t>R4-2311371</w:t>
      </w:r>
      <w:r>
        <w:rPr>
          <w:rFonts w:ascii="Arial" w:hAnsi="Arial" w:cs="Arial"/>
          <w:b/>
          <w:color w:val="0000FF"/>
          <w:sz w:val="24"/>
        </w:rPr>
        <w:tab/>
      </w:r>
      <w:r>
        <w:rPr>
          <w:rFonts w:ascii="Arial" w:hAnsi="Arial" w:cs="Arial"/>
          <w:b/>
          <w:sz w:val="24"/>
        </w:rPr>
        <w:t>Discussion on RRM core requirements for option B-1-1</w:t>
      </w:r>
    </w:p>
    <w:p w14:paraId="62D54F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5E59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DFE17" w14:textId="77777777" w:rsidR="00BC378C" w:rsidRDefault="00BC378C" w:rsidP="00BC378C">
      <w:pPr>
        <w:rPr>
          <w:rFonts w:ascii="Arial" w:hAnsi="Arial" w:cs="Arial"/>
          <w:b/>
          <w:sz w:val="24"/>
        </w:rPr>
      </w:pPr>
      <w:r>
        <w:rPr>
          <w:rFonts w:ascii="Arial" w:hAnsi="Arial" w:cs="Arial"/>
          <w:b/>
          <w:color w:val="0000FF"/>
          <w:sz w:val="24"/>
        </w:rPr>
        <w:t>R4-2311824</w:t>
      </w:r>
      <w:r>
        <w:rPr>
          <w:rFonts w:ascii="Arial" w:hAnsi="Arial" w:cs="Arial"/>
          <w:b/>
          <w:color w:val="0000FF"/>
          <w:sz w:val="24"/>
        </w:rPr>
        <w:tab/>
      </w:r>
      <w:r>
        <w:rPr>
          <w:rFonts w:ascii="Arial" w:hAnsi="Arial" w:cs="Arial"/>
          <w:b/>
          <w:sz w:val="24"/>
        </w:rPr>
        <w:t>Discussion on impact of Option B-1-1</w:t>
      </w:r>
    </w:p>
    <w:p w14:paraId="5A2994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44B5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E16" w14:textId="77777777" w:rsidR="00BC378C" w:rsidRDefault="00BC378C" w:rsidP="00BC378C">
      <w:pPr>
        <w:rPr>
          <w:rFonts w:ascii="Arial" w:hAnsi="Arial" w:cs="Arial"/>
          <w:b/>
          <w:sz w:val="24"/>
        </w:rPr>
      </w:pPr>
      <w:r>
        <w:rPr>
          <w:rFonts w:ascii="Arial" w:hAnsi="Arial" w:cs="Arial"/>
          <w:b/>
          <w:color w:val="0000FF"/>
          <w:sz w:val="24"/>
        </w:rPr>
        <w:t>R4-2312141</w:t>
      </w:r>
      <w:r>
        <w:rPr>
          <w:rFonts w:ascii="Arial" w:hAnsi="Arial" w:cs="Arial"/>
          <w:b/>
          <w:color w:val="0000FF"/>
          <w:sz w:val="24"/>
        </w:rPr>
        <w:tab/>
      </w:r>
      <w:r>
        <w:rPr>
          <w:rFonts w:ascii="Arial" w:hAnsi="Arial" w:cs="Arial"/>
          <w:b/>
          <w:sz w:val="24"/>
        </w:rPr>
        <w:t>On RRM impact of option B-1-1 for BWP operation without restriction</w:t>
      </w:r>
    </w:p>
    <w:p w14:paraId="6471BE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7A95E8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8B0D5" w14:textId="77777777" w:rsidR="00BC378C" w:rsidRDefault="00BC378C" w:rsidP="00BC378C">
      <w:pPr>
        <w:rPr>
          <w:rFonts w:ascii="Arial" w:hAnsi="Arial" w:cs="Arial"/>
          <w:b/>
          <w:sz w:val="24"/>
        </w:rPr>
      </w:pPr>
      <w:r>
        <w:rPr>
          <w:rFonts w:ascii="Arial" w:hAnsi="Arial" w:cs="Arial"/>
          <w:b/>
          <w:color w:val="0000FF"/>
          <w:sz w:val="24"/>
        </w:rPr>
        <w:t>R4-2312849</w:t>
      </w:r>
      <w:r>
        <w:rPr>
          <w:rFonts w:ascii="Arial" w:hAnsi="Arial" w:cs="Arial"/>
          <w:b/>
          <w:color w:val="0000FF"/>
          <w:sz w:val="24"/>
        </w:rPr>
        <w:tab/>
      </w:r>
      <w:r>
        <w:rPr>
          <w:rFonts w:ascii="Arial" w:hAnsi="Arial" w:cs="Arial"/>
          <w:b/>
          <w:sz w:val="24"/>
        </w:rPr>
        <w:t>Discussion on option B-1-1 for BWP without restriction</w:t>
      </w:r>
    </w:p>
    <w:p w14:paraId="56A4B4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D77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8649" w14:textId="77777777" w:rsidR="00BC378C" w:rsidRDefault="00BC378C" w:rsidP="00BC378C">
      <w:pPr>
        <w:rPr>
          <w:rFonts w:ascii="Arial" w:hAnsi="Arial" w:cs="Arial"/>
          <w:b/>
          <w:sz w:val="24"/>
        </w:rPr>
      </w:pPr>
      <w:r>
        <w:rPr>
          <w:rFonts w:ascii="Arial" w:hAnsi="Arial" w:cs="Arial"/>
          <w:b/>
          <w:color w:val="0000FF"/>
          <w:sz w:val="24"/>
        </w:rPr>
        <w:t>R4-2313056</w:t>
      </w:r>
      <w:r>
        <w:rPr>
          <w:rFonts w:ascii="Arial" w:hAnsi="Arial" w:cs="Arial"/>
          <w:b/>
          <w:color w:val="0000FF"/>
          <w:sz w:val="24"/>
        </w:rPr>
        <w:tab/>
      </w:r>
      <w:r>
        <w:rPr>
          <w:rFonts w:ascii="Arial" w:hAnsi="Arial" w:cs="Arial"/>
          <w:b/>
          <w:sz w:val="24"/>
        </w:rPr>
        <w:t>Discussion on BWP operation without BW restrictions – Option B-1-1</w:t>
      </w:r>
    </w:p>
    <w:p w14:paraId="24EF44E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326B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CE39" w14:textId="77777777" w:rsidR="00BC378C" w:rsidRDefault="00BC378C" w:rsidP="00BC378C">
      <w:pPr>
        <w:rPr>
          <w:rFonts w:ascii="Arial" w:hAnsi="Arial" w:cs="Arial"/>
          <w:b/>
          <w:sz w:val="24"/>
        </w:rPr>
      </w:pPr>
      <w:r>
        <w:rPr>
          <w:rFonts w:ascii="Arial" w:hAnsi="Arial" w:cs="Arial"/>
          <w:b/>
          <w:color w:val="0000FF"/>
          <w:sz w:val="24"/>
        </w:rPr>
        <w:t>R4-2313120</w:t>
      </w:r>
      <w:r>
        <w:rPr>
          <w:rFonts w:ascii="Arial" w:hAnsi="Arial" w:cs="Arial"/>
          <w:b/>
          <w:color w:val="0000FF"/>
          <w:sz w:val="24"/>
        </w:rPr>
        <w:tab/>
      </w:r>
      <w:r>
        <w:rPr>
          <w:rFonts w:ascii="Arial" w:hAnsi="Arial" w:cs="Arial"/>
          <w:b/>
          <w:sz w:val="24"/>
        </w:rPr>
        <w:t>Discussion on RRM impacts of Option B-1-1</w:t>
      </w:r>
    </w:p>
    <w:p w14:paraId="4EEB3A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209F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6574" w14:textId="77777777" w:rsidR="00BC378C" w:rsidRDefault="00BC378C" w:rsidP="00BC378C">
      <w:pPr>
        <w:rPr>
          <w:rFonts w:ascii="Arial" w:hAnsi="Arial" w:cs="Arial"/>
          <w:b/>
          <w:sz w:val="24"/>
        </w:rPr>
      </w:pPr>
      <w:r>
        <w:rPr>
          <w:rFonts w:ascii="Arial" w:hAnsi="Arial" w:cs="Arial"/>
          <w:b/>
          <w:color w:val="0000FF"/>
          <w:sz w:val="24"/>
        </w:rPr>
        <w:t>R4-2313366</w:t>
      </w:r>
      <w:r>
        <w:rPr>
          <w:rFonts w:ascii="Arial" w:hAnsi="Arial" w:cs="Arial"/>
          <w:b/>
          <w:color w:val="0000FF"/>
          <w:sz w:val="24"/>
        </w:rPr>
        <w:tab/>
      </w:r>
      <w:r>
        <w:rPr>
          <w:rFonts w:ascii="Arial" w:hAnsi="Arial" w:cs="Arial"/>
          <w:b/>
          <w:sz w:val="24"/>
        </w:rPr>
        <w:t>Bandwidth part operation without restriction in NR – Option B-1-1</w:t>
      </w:r>
    </w:p>
    <w:p w14:paraId="641CDF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A86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672D" w14:textId="77777777" w:rsidR="00BC378C" w:rsidRDefault="00BC378C" w:rsidP="00BC378C">
      <w:pPr>
        <w:rPr>
          <w:rFonts w:ascii="Arial" w:hAnsi="Arial" w:cs="Arial"/>
          <w:b/>
          <w:sz w:val="24"/>
        </w:rPr>
      </w:pPr>
      <w:r>
        <w:rPr>
          <w:rFonts w:ascii="Arial" w:hAnsi="Arial" w:cs="Arial"/>
          <w:b/>
          <w:color w:val="0000FF"/>
          <w:sz w:val="24"/>
        </w:rPr>
        <w:t>R4-2313524</w:t>
      </w:r>
      <w:r>
        <w:rPr>
          <w:rFonts w:ascii="Arial" w:hAnsi="Arial" w:cs="Arial"/>
          <w:b/>
          <w:color w:val="0000FF"/>
          <w:sz w:val="24"/>
        </w:rPr>
        <w:tab/>
      </w:r>
      <w:r>
        <w:rPr>
          <w:rFonts w:ascii="Arial" w:hAnsi="Arial" w:cs="Arial"/>
          <w:b/>
          <w:sz w:val="24"/>
        </w:rPr>
        <w:t>Further analysis of BWP operation without restriction option B-1-1</w:t>
      </w:r>
    </w:p>
    <w:p w14:paraId="189CFEF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EF215A" w14:textId="77777777" w:rsidR="00BC378C" w:rsidRDefault="00BC378C" w:rsidP="00BC378C">
      <w:pPr>
        <w:rPr>
          <w:rFonts w:ascii="Arial" w:hAnsi="Arial" w:cs="Arial"/>
          <w:b/>
        </w:rPr>
      </w:pPr>
      <w:r>
        <w:rPr>
          <w:rFonts w:ascii="Arial" w:hAnsi="Arial" w:cs="Arial"/>
          <w:b/>
        </w:rPr>
        <w:t xml:space="preserve">Abstract: </w:t>
      </w:r>
    </w:p>
    <w:p w14:paraId="45DF53AF" w14:textId="77777777" w:rsidR="00BC378C" w:rsidRDefault="00BC378C" w:rsidP="00BC378C">
      <w:r>
        <w:t>The paper further analyzes the BWP operation without restriction related to Option B-1-1</w:t>
      </w:r>
    </w:p>
    <w:p w14:paraId="239A402F"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D1C38" w14:textId="77777777" w:rsidR="00BC378C" w:rsidRDefault="00BC378C" w:rsidP="00BC378C">
      <w:pPr>
        <w:pStyle w:val="Heading5"/>
      </w:pPr>
      <w:bookmarkStart w:id="294" w:name="_Toc142747761"/>
      <w:r>
        <w:t>8.10.2.3</w:t>
      </w:r>
      <w:r>
        <w:tab/>
        <w:t>Impact of Option C</w:t>
      </w:r>
      <w:bookmarkEnd w:id="294"/>
    </w:p>
    <w:p w14:paraId="795085AE" w14:textId="77777777" w:rsidR="00BC378C" w:rsidRDefault="00BC378C" w:rsidP="00BC378C">
      <w:pPr>
        <w:rPr>
          <w:rFonts w:ascii="Arial" w:hAnsi="Arial" w:cs="Arial"/>
          <w:b/>
          <w:sz w:val="24"/>
        </w:rPr>
      </w:pPr>
      <w:r>
        <w:rPr>
          <w:rFonts w:ascii="Arial" w:hAnsi="Arial" w:cs="Arial"/>
          <w:b/>
          <w:color w:val="0000FF"/>
          <w:sz w:val="24"/>
        </w:rPr>
        <w:t>R4-2311372</w:t>
      </w:r>
      <w:r>
        <w:rPr>
          <w:rFonts w:ascii="Arial" w:hAnsi="Arial" w:cs="Arial"/>
          <w:b/>
          <w:color w:val="0000FF"/>
          <w:sz w:val="24"/>
        </w:rPr>
        <w:tab/>
      </w:r>
      <w:r>
        <w:rPr>
          <w:rFonts w:ascii="Arial" w:hAnsi="Arial" w:cs="Arial"/>
          <w:b/>
          <w:sz w:val="24"/>
        </w:rPr>
        <w:t>Discussion on RRM core requirements for option C</w:t>
      </w:r>
    </w:p>
    <w:p w14:paraId="21254F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652C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7B496" w14:textId="77777777" w:rsidR="00BC378C" w:rsidRDefault="00BC378C" w:rsidP="00BC378C">
      <w:pPr>
        <w:rPr>
          <w:rFonts w:ascii="Arial" w:hAnsi="Arial" w:cs="Arial"/>
          <w:b/>
          <w:sz w:val="24"/>
        </w:rPr>
      </w:pPr>
      <w:r>
        <w:rPr>
          <w:rFonts w:ascii="Arial" w:hAnsi="Arial" w:cs="Arial"/>
          <w:b/>
          <w:color w:val="0000FF"/>
          <w:sz w:val="24"/>
        </w:rPr>
        <w:t>R4-2311825</w:t>
      </w:r>
      <w:r>
        <w:rPr>
          <w:rFonts w:ascii="Arial" w:hAnsi="Arial" w:cs="Arial"/>
          <w:b/>
          <w:color w:val="0000FF"/>
          <w:sz w:val="24"/>
        </w:rPr>
        <w:tab/>
      </w:r>
      <w:r>
        <w:rPr>
          <w:rFonts w:ascii="Arial" w:hAnsi="Arial" w:cs="Arial"/>
          <w:b/>
          <w:sz w:val="24"/>
        </w:rPr>
        <w:t>Discussion on impact of Option C</w:t>
      </w:r>
    </w:p>
    <w:p w14:paraId="4087B2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E2B0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B6CB5" w14:textId="77777777" w:rsidR="00BC378C" w:rsidRDefault="00BC378C" w:rsidP="00BC378C">
      <w:pPr>
        <w:rPr>
          <w:rFonts w:ascii="Arial" w:hAnsi="Arial" w:cs="Arial"/>
          <w:b/>
          <w:sz w:val="24"/>
        </w:rPr>
      </w:pPr>
      <w:r>
        <w:rPr>
          <w:rFonts w:ascii="Arial" w:hAnsi="Arial" w:cs="Arial"/>
          <w:b/>
          <w:color w:val="0000FF"/>
          <w:sz w:val="24"/>
        </w:rPr>
        <w:t>R4-2312143</w:t>
      </w:r>
      <w:r>
        <w:rPr>
          <w:rFonts w:ascii="Arial" w:hAnsi="Arial" w:cs="Arial"/>
          <w:b/>
          <w:color w:val="0000FF"/>
          <w:sz w:val="24"/>
        </w:rPr>
        <w:tab/>
      </w:r>
      <w:r>
        <w:rPr>
          <w:rFonts w:ascii="Arial" w:hAnsi="Arial" w:cs="Arial"/>
          <w:b/>
          <w:sz w:val="24"/>
        </w:rPr>
        <w:t>On RRM impact of option C for BWP operation without restriction</w:t>
      </w:r>
    </w:p>
    <w:p w14:paraId="16D60E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2CEDBD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B09F" w14:textId="77777777" w:rsidR="00BC378C" w:rsidRDefault="00BC378C" w:rsidP="00BC378C">
      <w:pPr>
        <w:rPr>
          <w:rFonts w:ascii="Arial" w:hAnsi="Arial" w:cs="Arial"/>
          <w:b/>
          <w:sz w:val="24"/>
        </w:rPr>
      </w:pPr>
      <w:r>
        <w:rPr>
          <w:rFonts w:ascii="Arial" w:hAnsi="Arial" w:cs="Arial"/>
          <w:b/>
          <w:color w:val="0000FF"/>
          <w:sz w:val="24"/>
        </w:rPr>
        <w:t>R4-2312850</w:t>
      </w:r>
      <w:r>
        <w:rPr>
          <w:rFonts w:ascii="Arial" w:hAnsi="Arial" w:cs="Arial"/>
          <w:b/>
          <w:color w:val="0000FF"/>
          <w:sz w:val="24"/>
        </w:rPr>
        <w:tab/>
      </w:r>
      <w:r>
        <w:rPr>
          <w:rFonts w:ascii="Arial" w:hAnsi="Arial" w:cs="Arial"/>
          <w:b/>
          <w:sz w:val="24"/>
        </w:rPr>
        <w:t>Discussion on option C for BWP without restriction</w:t>
      </w:r>
    </w:p>
    <w:p w14:paraId="2B028D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EC8B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FCD7" w14:textId="77777777" w:rsidR="00BC378C" w:rsidRDefault="00BC378C" w:rsidP="00BC378C">
      <w:pPr>
        <w:rPr>
          <w:rFonts w:ascii="Arial" w:hAnsi="Arial" w:cs="Arial"/>
          <w:b/>
          <w:sz w:val="24"/>
        </w:rPr>
      </w:pPr>
      <w:r>
        <w:rPr>
          <w:rFonts w:ascii="Arial" w:hAnsi="Arial" w:cs="Arial"/>
          <w:b/>
          <w:color w:val="0000FF"/>
          <w:sz w:val="24"/>
        </w:rPr>
        <w:t>R4-2313057</w:t>
      </w:r>
      <w:r>
        <w:rPr>
          <w:rFonts w:ascii="Arial" w:hAnsi="Arial" w:cs="Arial"/>
          <w:b/>
          <w:color w:val="0000FF"/>
          <w:sz w:val="24"/>
        </w:rPr>
        <w:tab/>
      </w:r>
      <w:r>
        <w:rPr>
          <w:rFonts w:ascii="Arial" w:hAnsi="Arial" w:cs="Arial"/>
          <w:b/>
          <w:sz w:val="24"/>
        </w:rPr>
        <w:t>Discussion on BWP operation without BW restrictions – Option C</w:t>
      </w:r>
    </w:p>
    <w:p w14:paraId="00B3B3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6DA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F7529" w14:textId="77777777" w:rsidR="00BC378C" w:rsidRDefault="00BC378C" w:rsidP="00BC378C">
      <w:pPr>
        <w:rPr>
          <w:rFonts w:ascii="Arial" w:hAnsi="Arial" w:cs="Arial"/>
          <w:b/>
          <w:sz w:val="24"/>
        </w:rPr>
      </w:pPr>
      <w:r>
        <w:rPr>
          <w:rFonts w:ascii="Arial" w:hAnsi="Arial" w:cs="Arial"/>
          <w:b/>
          <w:color w:val="0000FF"/>
          <w:sz w:val="24"/>
        </w:rPr>
        <w:t>R4-2313121</w:t>
      </w:r>
      <w:r>
        <w:rPr>
          <w:rFonts w:ascii="Arial" w:hAnsi="Arial" w:cs="Arial"/>
          <w:b/>
          <w:color w:val="0000FF"/>
          <w:sz w:val="24"/>
        </w:rPr>
        <w:tab/>
      </w:r>
      <w:r>
        <w:rPr>
          <w:rFonts w:ascii="Arial" w:hAnsi="Arial" w:cs="Arial"/>
          <w:b/>
          <w:sz w:val="24"/>
        </w:rPr>
        <w:t>Discussion on RRM impacts of Option C</w:t>
      </w:r>
    </w:p>
    <w:p w14:paraId="524E75C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0A42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D4EF" w14:textId="77777777" w:rsidR="00BC378C" w:rsidRDefault="00BC378C" w:rsidP="00BC378C">
      <w:pPr>
        <w:rPr>
          <w:rFonts w:ascii="Arial" w:hAnsi="Arial" w:cs="Arial"/>
          <w:b/>
          <w:sz w:val="24"/>
        </w:rPr>
      </w:pPr>
      <w:r>
        <w:rPr>
          <w:rFonts w:ascii="Arial" w:hAnsi="Arial" w:cs="Arial"/>
          <w:b/>
          <w:color w:val="0000FF"/>
          <w:sz w:val="24"/>
        </w:rPr>
        <w:t>R4-2313367</w:t>
      </w:r>
      <w:r>
        <w:rPr>
          <w:rFonts w:ascii="Arial" w:hAnsi="Arial" w:cs="Arial"/>
          <w:b/>
          <w:color w:val="0000FF"/>
          <w:sz w:val="24"/>
        </w:rPr>
        <w:tab/>
      </w:r>
      <w:r>
        <w:rPr>
          <w:rFonts w:ascii="Arial" w:hAnsi="Arial" w:cs="Arial"/>
          <w:b/>
          <w:sz w:val="24"/>
        </w:rPr>
        <w:t>Bandwidth part operation without restriction in NR – Option C</w:t>
      </w:r>
    </w:p>
    <w:p w14:paraId="6873A7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EC8D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A7CDA" w14:textId="77777777" w:rsidR="00BC378C" w:rsidRDefault="00BC378C" w:rsidP="00BC378C">
      <w:pPr>
        <w:rPr>
          <w:rFonts w:ascii="Arial" w:hAnsi="Arial" w:cs="Arial"/>
          <w:b/>
          <w:sz w:val="24"/>
        </w:rPr>
      </w:pPr>
      <w:r>
        <w:rPr>
          <w:rFonts w:ascii="Arial" w:hAnsi="Arial" w:cs="Arial"/>
          <w:b/>
          <w:color w:val="0000FF"/>
          <w:sz w:val="24"/>
        </w:rPr>
        <w:t>R4-2313525</w:t>
      </w:r>
      <w:r>
        <w:rPr>
          <w:rFonts w:ascii="Arial" w:hAnsi="Arial" w:cs="Arial"/>
          <w:b/>
          <w:color w:val="0000FF"/>
          <w:sz w:val="24"/>
        </w:rPr>
        <w:tab/>
      </w:r>
      <w:r>
        <w:rPr>
          <w:rFonts w:ascii="Arial" w:hAnsi="Arial" w:cs="Arial"/>
          <w:b/>
          <w:sz w:val="24"/>
        </w:rPr>
        <w:t>Further analysis of BWP operation without restriction option C</w:t>
      </w:r>
    </w:p>
    <w:p w14:paraId="7264617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FB8A11" w14:textId="77777777" w:rsidR="00BC378C" w:rsidRDefault="00BC378C" w:rsidP="00BC378C">
      <w:pPr>
        <w:rPr>
          <w:rFonts w:ascii="Arial" w:hAnsi="Arial" w:cs="Arial"/>
          <w:b/>
        </w:rPr>
      </w:pPr>
      <w:r>
        <w:rPr>
          <w:rFonts w:ascii="Arial" w:hAnsi="Arial" w:cs="Arial"/>
          <w:b/>
        </w:rPr>
        <w:t xml:space="preserve">Abstract: </w:t>
      </w:r>
    </w:p>
    <w:p w14:paraId="3FEC6972" w14:textId="77777777" w:rsidR="00BC378C" w:rsidRDefault="00BC378C" w:rsidP="00BC378C">
      <w:r>
        <w:t>The paper further analyzes the BWP operation without restriction related to Option C</w:t>
      </w:r>
    </w:p>
    <w:p w14:paraId="6B9607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9889F" w14:textId="77777777" w:rsidR="00BC378C" w:rsidRDefault="00BC378C" w:rsidP="00BC378C">
      <w:pPr>
        <w:rPr>
          <w:rFonts w:ascii="Arial" w:hAnsi="Arial" w:cs="Arial"/>
          <w:b/>
          <w:sz w:val="24"/>
        </w:rPr>
      </w:pPr>
      <w:r>
        <w:rPr>
          <w:rFonts w:ascii="Arial" w:hAnsi="Arial" w:cs="Arial"/>
          <w:b/>
          <w:color w:val="0000FF"/>
          <w:sz w:val="24"/>
        </w:rPr>
        <w:lastRenderedPageBreak/>
        <w:t>R4-2313758</w:t>
      </w:r>
      <w:r>
        <w:rPr>
          <w:rFonts w:ascii="Arial" w:hAnsi="Arial" w:cs="Arial"/>
          <w:b/>
          <w:color w:val="0000FF"/>
          <w:sz w:val="24"/>
        </w:rPr>
        <w:tab/>
      </w:r>
      <w:r>
        <w:rPr>
          <w:rFonts w:ascii="Arial" w:hAnsi="Arial" w:cs="Arial"/>
          <w:b/>
          <w:sz w:val="24"/>
        </w:rPr>
        <w:t>[NR_BWP_wor-Core] Impact of Option C</w:t>
      </w:r>
    </w:p>
    <w:p w14:paraId="69BB31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5497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F78A4" w14:textId="77777777" w:rsidR="00BC378C" w:rsidRDefault="00BC378C" w:rsidP="00BC378C">
      <w:pPr>
        <w:pStyle w:val="Heading5"/>
      </w:pPr>
      <w:bookmarkStart w:id="295" w:name="_Toc142747762"/>
      <w:r>
        <w:t>8.10.2.4</w:t>
      </w:r>
      <w:r>
        <w:tab/>
        <w:t>Impact of Option B-1-2</w:t>
      </w:r>
      <w:bookmarkEnd w:id="295"/>
    </w:p>
    <w:p w14:paraId="3B040BB6" w14:textId="77777777" w:rsidR="00BC378C" w:rsidRDefault="00BC378C" w:rsidP="00BC378C">
      <w:pPr>
        <w:rPr>
          <w:rFonts w:ascii="Arial" w:hAnsi="Arial" w:cs="Arial"/>
          <w:b/>
          <w:sz w:val="24"/>
        </w:rPr>
      </w:pPr>
      <w:r>
        <w:rPr>
          <w:rFonts w:ascii="Arial" w:hAnsi="Arial" w:cs="Arial"/>
          <w:b/>
          <w:color w:val="0000FF"/>
          <w:sz w:val="24"/>
        </w:rPr>
        <w:t>R4-2311373</w:t>
      </w:r>
      <w:r>
        <w:rPr>
          <w:rFonts w:ascii="Arial" w:hAnsi="Arial" w:cs="Arial"/>
          <w:b/>
          <w:color w:val="0000FF"/>
          <w:sz w:val="24"/>
        </w:rPr>
        <w:tab/>
      </w:r>
      <w:r>
        <w:rPr>
          <w:rFonts w:ascii="Arial" w:hAnsi="Arial" w:cs="Arial"/>
          <w:b/>
          <w:sz w:val="24"/>
        </w:rPr>
        <w:t>Discussion on RRM core requirements for option B-1-2</w:t>
      </w:r>
    </w:p>
    <w:p w14:paraId="254220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EC8B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83FB9" w14:textId="77777777" w:rsidR="00BC378C" w:rsidRDefault="00BC378C" w:rsidP="00BC378C">
      <w:pPr>
        <w:rPr>
          <w:rFonts w:ascii="Arial" w:hAnsi="Arial" w:cs="Arial"/>
          <w:b/>
          <w:sz w:val="24"/>
        </w:rPr>
      </w:pPr>
      <w:r>
        <w:rPr>
          <w:rFonts w:ascii="Arial" w:hAnsi="Arial" w:cs="Arial"/>
          <w:b/>
          <w:color w:val="0000FF"/>
          <w:sz w:val="24"/>
        </w:rPr>
        <w:t>R4-2311826</w:t>
      </w:r>
      <w:r>
        <w:rPr>
          <w:rFonts w:ascii="Arial" w:hAnsi="Arial" w:cs="Arial"/>
          <w:b/>
          <w:color w:val="0000FF"/>
          <w:sz w:val="24"/>
        </w:rPr>
        <w:tab/>
      </w:r>
      <w:r>
        <w:rPr>
          <w:rFonts w:ascii="Arial" w:hAnsi="Arial" w:cs="Arial"/>
          <w:b/>
          <w:sz w:val="24"/>
        </w:rPr>
        <w:t>Discussion on impact of Option B-1-2</w:t>
      </w:r>
    </w:p>
    <w:p w14:paraId="047173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5781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8CAC" w14:textId="77777777" w:rsidR="00BC378C" w:rsidRDefault="00BC378C" w:rsidP="00BC378C">
      <w:pPr>
        <w:rPr>
          <w:rFonts w:ascii="Arial" w:hAnsi="Arial" w:cs="Arial"/>
          <w:b/>
          <w:sz w:val="24"/>
        </w:rPr>
      </w:pPr>
      <w:r>
        <w:rPr>
          <w:rFonts w:ascii="Arial" w:hAnsi="Arial" w:cs="Arial"/>
          <w:b/>
          <w:color w:val="0000FF"/>
          <w:sz w:val="24"/>
        </w:rPr>
        <w:t>R4-2312142</w:t>
      </w:r>
      <w:r>
        <w:rPr>
          <w:rFonts w:ascii="Arial" w:hAnsi="Arial" w:cs="Arial"/>
          <w:b/>
          <w:color w:val="0000FF"/>
          <w:sz w:val="24"/>
        </w:rPr>
        <w:tab/>
      </w:r>
      <w:r>
        <w:rPr>
          <w:rFonts w:ascii="Arial" w:hAnsi="Arial" w:cs="Arial"/>
          <w:b/>
          <w:sz w:val="24"/>
        </w:rPr>
        <w:t>On RRM impact of option B-1-2 for BWP operation without restriction</w:t>
      </w:r>
    </w:p>
    <w:p w14:paraId="689561B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D2DB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99DB" w14:textId="77777777" w:rsidR="00BC378C" w:rsidRDefault="00BC378C" w:rsidP="00BC378C">
      <w:pPr>
        <w:rPr>
          <w:rFonts w:ascii="Arial" w:hAnsi="Arial" w:cs="Arial"/>
          <w:b/>
          <w:sz w:val="24"/>
        </w:rPr>
      </w:pPr>
      <w:r>
        <w:rPr>
          <w:rFonts w:ascii="Arial" w:hAnsi="Arial" w:cs="Arial"/>
          <w:b/>
          <w:color w:val="0000FF"/>
          <w:sz w:val="24"/>
        </w:rPr>
        <w:t>R4-2312851</w:t>
      </w:r>
      <w:r>
        <w:rPr>
          <w:rFonts w:ascii="Arial" w:hAnsi="Arial" w:cs="Arial"/>
          <w:b/>
          <w:color w:val="0000FF"/>
          <w:sz w:val="24"/>
        </w:rPr>
        <w:tab/>
      </w:r>
      <w:r>
        <w:rPr>
          <w:rFonts w:ascii="Arial" w:hAnsi="Arial" w:cs="Arial"/>
          <w:b/>
          <w:sz w:val="24"/>
        </w:rPr>
        <w:t>Discussion on option B-1-2 for BWP without restriction</w:t>
      </w:r>
    </w:p>
    <w:p w14:paraId="73CF49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398B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83A0F" w14:textId="77777777" w:rsidR="00BC378C" w:rsidRDefault="00BC378C" w:rsidP="00BC378C">
      <w:pPr>
        <w:rPr>
          <w:rFonts w:ascii="Arial" w:hAnsi="Arial" w:cs="Arial"/>
          <w:b/>
          <w:sz w:val="24"/>
        </w:rPr>
      </w:pPr>
      <w:r>
        <w:rPr>
          <w:rFonts w:ascii="Arial" w:hAnsi="Arial" w:cs="Arial"/>
          <w:b/>
          <w:color w:val="0000FF"/>
          <w:sz w:val="24"/>
        </w:rPr>
        <w:t>R4-2313058</w:t>
      </w:r>
      <w:r>
        <w:rPr>
          <w:rFonts w:ascii="Arial" w:hAnsi="Arial" w:cs="Arial"/>
          <w:b/>
          <w:color w:val="0000FF"/>
          <w:sz w:val="24"/>
        </w:rPr>
        <w:tab/>
      </w:r>
      <w:r>
        <w:rPr>
          <w:rFonts w:ascii="Arial" w:hAnsi="Arial" w:cs="Arial"/>
          <w:b/>
          <w:sz w:val="24"/>
        </w:rPr>
        <w:t>Discussion on BWP operation without BW restrictions – Option B-1-2</w:t>
      </w:r>
    </w:p>
    <w:p w14:paraId="64C825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5711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2BC49" w14:textId="77777777" w:rsidR="00BC378C" w:rsidRDefault="00BC378C" w:rsidP="00BC378C">
      <w:pPr>
        <w:rPr>
          <w:rFonts w:ascii="Arial" w:hAnsi="Arial" w:cs="Arial"/>
          <w:b/>
          <w:sz w:val="24"/>
        </w:rPr>
      </w:pPr>
      <w:r>
        <w:rPr>
          <w:rFonts w:ascii="Arial" w:hAnsi="Arial" w:cs="Arial"/>
          <w:b/>
          <w:color w:val="0000FF"/>
          <w:sz w:val="24"/>
        </w:rPr>
        <w:t>R4-2313122</w:t>
      </w:r>
      <w:r>
        <w:rPr>
          <w:rFonts w:ascii="Arial" w:hAnsi="Arial" w:cs="Arial"/>
          <w:b/>
          <w:color w:val="0000FF"/>
          <w:sz w:val="24"/>
        </w:rPr>
        <w:tab/>
      </w:r>
      <w:r>
        <w:rPr>
          <w:rFonts w:ascii="Arial" w:hAnsi="Arial" w:cs="Arial"/>
          <w:b/>
          <w:sz w:val="24"/>
        </w:rPr>
        <w:t>Discussion on RRM impacts of Option B-1-2</w:t>
      </w:r>
    </w:p>
    <w:p w14:paraId="5B3E14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AD5B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ED83" w14:textId="77777777" w:rsidR="00BC378C" w:rsidRDefault="00BC378C" w:rsidP="00BC378C">
      <w:pPr>
        <w:rPr>
          <w:rFonts w:ascii="Arial" w:hAnsi="Arial" w:cs="Arial"/>
          <w:b/>
          <w:sz w:val="24"/>
        </w:rPr>
      </w:pPr>
      <w:r>
        <w:rPr>
          <w:rFonts w:ascii="Arial" w:hAnsi="Arial" w:cs="Arial"/>
          <w:b/>
          <w:color w:val="0000FF"/>
          <w:sz w:val="24"/>
        </w:rPr>
        <w:t>R4-2313368</w:t>
      </w:r>
      <w:r>
        <w:rPr>
          <w:rFonts w:ascii="Arial" w:hAnsi="Arial" w:cs="Arial"/>
          <w:b/>
          <w:color w:val="0000FF"/>
          <w:sz w:val="24"/>
        </w:rPr>
        <w:tab/>
      </w:r>
      <w:r>
        <w:rPr>
          <w:rFonts w:ascii="Arial" w:hAnsi="Arial" w:cs="Arial"/>
          <w:b/>
          <w:sz w:val="24"/>
        </w:rPr>
        <w:t>Bandwidth part operation without restriction in NR – Option B-1-2</w:t>
      </w:r>
    </w:p>
    <w:p w14:paraId="1520A7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B3F1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6E220" w14:textId="77777777" w:rsidR="00BC378C" w:rsidRDefault="00BC378C" w:rsidP="00BC378C">
      <w:pPr>
        <w:rPr>
          <w:rFonts w:ascii="Arial" w:hAnsi="Arial" w:cs="Arial"/>
          <w:b/>
          <w:sz w:val="24"/>
        </w:rPr>
      </w:pPr>
      <w:r>
        <w:rPr>
          <w:rFonts w:ascii="Arial" w:hAnsi="Arial" w:cs="Arial"/>
          <w:b/>
          <w:color w:val="0000FF"/>
          <w:sz w:val="24"/>
        </w:rPr>
        <w:t>R4-2313526</w:t>
      </w:r>
      <w:r>
        <w:rPr>
          <w:rFonts w:ascii="Arial" w:hAnsi="Arial" w:cs="Arial"/>
          <w:b/>
          <w:color w:val="0000FF"/>
          <w:sz w:val="24"/>
        </w:rPr>
        <w:tab/>
      </w:r>
      <w:r>
        <w:rPr>
          <w:rFonts w:ascii="Arial" w:hAnsi="Arial" w:cs="Arial"/>
          <w:b/>
          <w:sz w:val="24"/>
        </w:rPr>
        <w:t>Further analysis of BWP operation without restriction option B-1-2</w:t>
      </w:r>
    </w:p>
    <w:p w14:paraId="645DC40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366203" w14:textId="77777777" w:rsidR="00BC378C" w:rsidRDefault="00BC378C" w:rsidP="00BC378C">
      <w:pPr>
        <w:rPr>
          <w:rFonts w:ascii="Arial" w:hAnsi="Arial" w:cs="Arial"/>
          <w:b/>
        </w:rPr>
      </w:pPr>
      <w:r>
        <w:rPr>
          <w:rFonts w:ascii="Arial" w:hAnsi="Arial" w:cs="Arial"/>
          <w:b/>
        </w:rPr>
        <w:lastRenderedPageBreak/>
        <w:t xml:space="preserve">Abstract: </w:t>
      </w:r>
    </w:p>
    <w:p w14:paraId="4D5AF7A3" w14:textId="77777777" w:rsidR="00BC378C" w:rsidRDefault="00BC378C" w:rsidP="00BC378C">
      <w:r>
        <w:t>The paper further analyzes the BWP operation without restriction related to Option B-1-2</w:t>
      </w:r>
    </w:p>
    <w:p w14:paraId="35DB0D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911A" w14:textId="77777777" w:rsidR="00BC378C" w:rsidRDefault="00BC378C" w:rsidP="00BC378C">
      <w:pPr>
        <w:pStyle w:val="Heading4"/>
      </w:pPr>
      <w:bookmarkStart w:id="296" w:name="_Toc142747763"/>
      <w:r>
        <w:t>8.10.3</w:t>
      </w:r>
      <w:r>
        <w:tab/>
        <w:t>Moderator summary and conclusions</w:t>
      </w:r>
      <w:bookmarkEnd w:id="296"/>
    </w:p>
    <w:p w14:paraId="178E5F40" w14:textId="77777777" w:rsidR="00BC378C" w:rsidRDefault="00BC378C" w:rsidP="00BC378C">
      <w:pPr>
        <w:pStyle w:val="Heading3"/>
      </w:pPr>
      <w:bookmarkStart w:id="297" w:name="_Toc142747764"/>
      <w:r>
        <w:t>8.11</w:t>
      </w:r>
      <w:r>
        <w:tab/>
        <w:t>Support of intra-band non-collocated EN-DC/NR-CA deployment</w:t>
      </w:r>
      <w:bookmarkEnd w:id="297"/>
    </w:p>
    <w:p w14:paraId="4BE8D4B2" w14:textId="77777777" w:rsidR="00BC378C" w:rsidRDefault="00BC378C" w:rsidP="00BC378C">
      <w:pPr>
        <w:pStyle w:val="Heading4"/>
      </w:pPr>
      <w:bookmarkStart w:id="298" w:name="_Toc142747765"/>
      <w:r>
        <w:t>8.11.1</w:t>
      </w:r>
      <w:r>
        <w:tab/>
        <w:t>General and work plan</w:t>
      </w:r>
      <w:bookmarkEnd w:id="298"/>
    </w:p>
    <w:p w14:paraId="3E347E37" w14:textId="77777777" w:rsidR="00BC378C" w:rsidRDefault="00BC378C" w:rsidP="00BC378C">
      <w:pPr>
        <w:rPr>
          <w:rFonts w:ascii="Arial" w:hAnsi="Arial" w:cs="Arial"/>
          <w:b/>
          <w:sz w:val="24"/>
        </w:rPr>
      </w:pPr>
      <w:r>
        <w:rPr>
          <w:rFonts w:ascii="Arial" w:hAnsi="Arial" w:cs="Arial"/>
          <w:b/>
          <w:color w:val="0000FF"/>
          <w:sz w:val="24"/>
        </w:rPr>
        <w:t>R4-2311306</w:t>
      </w:r>
      <w:r>
        <w:rPr>
          <w:rFonts w:ascii="Arial" w:hAnsi="Arial" w:cs="Arial"/>
          <w:b/>
          <w:color w:val="0000FF"/>
          <w:sz w:val="24"/>
        </w:rPr>
        <w:tab/>
      </w:r>
      <w:r>
        <w:rPr>
          <w:rFonts w:ascii="Arial" w:hAnsi="Arial" w:cs="Arial"/>
          <w:b/>
          <w:sz w:val="24"/>
        </w:rPr>
        <w:t>On frequency separation for intra-band non-collocated CA</w:t>
      </w:r>
    </w:p>
    <w:p w14:paraId="7EDADD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79B3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856F1" w14:textId="77777777" w:rsidR="00BC378C" w:rsidRDefault="00BC378C" w:rsidP="00BC378C">
      <w:pPr>
        <w:rPr>
          <w:rFonts w:ascii="Arial" w:hAnsi="Arial" w:cs="Arial"/>
          <w:b/>
          <w:sz w:val="24"/>
        </w:rPr>
      </w:pPr>
      <w:r>
        <w:rPr>
          <w:rFonts w:ascii="Arial" w:hAnsi="Arial" w:cs="Arial"/>
          <w:b/>
          <w:color w:val="0000FF"/>
          <w:sz w:val="24"/>
        </w:rPr>
        <w:t>R4-2312442</w:t>
      </w:r>
      <w:r>
        <w:rPr>
          <w:rFonts w:ascii="Arial" w:hAnsi="Arial" w:cs="Arial"/>
          <w:b/>
          <w:color w:val="0000FF"/>
          <w:sz w:val="24"/>
        </w:rPr>
        <w:tab/>
      </w:r>
      <w:r>
        <w:rPr>
          <w:rFonts w:ascii="Arial" w:hAnsi="Arial" w:cs="Arial"/>
          <w:b/>
          <w:sz w:val="24"/>
        </w:rPr>
        <w:t>UE behavior for non-collocated intra-band CA</w:t>
      </w:r>
    </w:p>
    <w:p w14:paraId="768C30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2877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395CA" w14:textId="77777777" w:rsidR="00BC378C" w:rsidRDefault="00BC378C" w:rsidP="00BC378C">
      <w:pPr>
        <w:pStyle w:val="Heading4"/>
      </w:pPr>
      <w:bookmarkStart w:id="299" w:name="_Toc142747766"/>
      <w:r>
        <w:t>8.11.2</w:t>
      </w:r>
      <w:r>
        <w:tab/>
        <w:t>UE RF architecture and RF requirements</w:t>
      </w:r>
      <w:bookmarkEnd w:id="299"/>
    </w:p>
    <w:p w14:paraId="051648EB" w14:textId="77777777" w:rsidR="00BC378C" w:rsidRDefault="00BC378C" w:rsidP="00BC378C">
      <w:pPr>
        <w:rPr>
          <w:rFonts w:ascii="Arial" w:hAnsi="Arial" w:cs="Arial"/>
          <w:b/>
          <w:sz w:val="24"/>
        </w:rPr>
      </w:pPr>
      <w:r>
        <w:rPr>
          <w:rFonts w:ascii="Arial" w:hAnsi="Arial" w:cs="Arial"/>
          <w:b/>
          <w:color w:val="0000FF"/>
          <w:sz w:val="24"/>
        </w:rPr>
        <w:t>R4-2311307</w:t>
      </w:r>
      <w:r>
        <w:rPr>
          <w:rFonts w:ascii="Arial" w:hAnsi="Arial" w:cs="Arial"/>
          <w:b/>
          <w:color w:val="0000FF"/>
          <w:sz w:val="24"/>
        </w:rPr>
        <w:tab/>
      </w:r>
      <w:r>
        <w:rPr>
          <w:rFonts w:ascii="Arial" w:hAnsi="Arial" w:cs="Arial"/>
          <w:b/>
          <w:sz w:val="24"/>
        </w:rPr>
        <w:t>On dynamic configuration for type 2 UE</w:t>
      </w:r>
    </w:p>
    <w:p w14:paraId="42F80D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2609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5C3B" w14:textId="77777777" w:rsidR="00BC378C" w:rsidRDefault="00BC378C" w:rsidP="00BC378C">
      <w:pPr>
        <w:rPr>
          <w:rFonts w:ascii="Arial" w:hAnsi="Arial" w:cs="Arial"/>
          <w:b/>
          <w:sz w:val="24"/>
        </w:rPr>
      </w:pPr>
      <w:r>
        <w:rPr>
          <w:rFonts w:ascii="Arial" w:hAnsi="Arial" w:cs="Arial"/>
          <w:b/>
          <w:color w:val="0000FF"/>
          <w:sz w:val="24"/>
        </w:rPr>
        <w:t>R4-2311308</w:t>
      </w:r>
      <w:r>
        <w:rPr>
          <w:rFonts w:ascii="Arial" w:hAnsi="Arial" w:cs="Arial"/>
          <w:b/>
          <w:color w:val="0000FF"/>
          <w:sz w:val="24"/>
        </w:rPr>
        <w:tab/>
      </w:r>
      <w:r>
        <w:rPr>
          <w:rFonts w:ascii="Arial" w:hAnsi="Arial" w:cs="Arial"/>
          <w:b/>
          <w:sz w:val="24"/>
        </w:rPr>
        <w:t>Frequency separation for intra-band non-collocated non-contiguous CA</w:t>
      </w:r>
    </w:p>
    <w:p w14:paraId="37D7430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CR-1672  rev  Cat: F (Rel-18)</w:t>
      </w:r>
      <w:r>
        <w:rPr>
          <w:i/>
        </w:rPr>
        <w:br/>
      </w:r>
      <w:r>
        <w:rPr>
          <w:i/>
        </w:rPr>
        <w:br/>
      </w:r>
      <w:r>
        <w:rPr>
          <w:i/>
        </w:rPr>
        <w:tab/>
      </w:r>
      <w:r>
        <w:rPr>
          <w:i/>
        </w:rPr>
        <w:tab/>
      </w:r>
      <w:r>
        <w:rPr>
          <w:i/>
        </w:rPr>
        <w:tab/>
      </w:r>
      <w:r>
        <w:rPr>
          <w:i/>
        </w:rPr>
        <w:tab/>
      </w:r>
      <w:r>
        <w:rPr>
          <w:i/>
        </w:rPr>
        <w:tab/>
        <w:t>Source: Apple</w:t>
      </w:r>
    </w:p>
    <w:p w14:paraId="583396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8F99" w14:textId="77777777" w:rsidR="00BC378C" w:rsidRDefault="00BC378C" w:rsidP="00BC378C">
      <w:pPr>
        <w:rPr>
          <w:rFonts w:ascii="Arial" w:hAnsi="Arial" w:cs="Arial"/>
          <w:b/>
          <w:sz w:val="24"/>
        </w:rPr>
      </w:pPr>
      <w:r>
        <w:rPr>
          <w:rFonts w:ascii="Arial" w:hAnsi="Arial" w:cs="Arial"/>
          <w:b/>
          <w:color w:val="0000FF"/>
          <w:sz w:val="24"/>
        </w:rPr>
        <w:t>R4-2311427</w:t>
      </w:r>
      <w:r>
        <w:rPr>
          <w:rFonts w:ascii="Arial" w:hAnsi="Arial" w:cs="Arial"/>
          <w:b/>
          <w:color w:val="0000FF"/>
          <w:sz w:val="24"/>
        </w:rPr>
        <w:tab/>
      </w:r>
      <w:r>
        <w:rPr>
          <w:rFonts w:ascii="Arial" w:hAnsi="Arial" w:cs="Arial"/>
          <w:b/>
          <w:sz w:val="24"/>
        </w:rPr>
        <w:t>big CR 38.101-1 for intra-band non-collocated EN-DC/NR-CA deployment</w:t>
      </w:r>
    </w:p>
    <w:p w14:paraId="5175CE0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CR-1673  rev  Cat: B (Rel-18)</w:t>
      </w:r>
      <w:r>
        <w:rPr>
          <w:i/>
        </w:rPr>
        <w:br/>
      </w:r>
      <w:r>
        <w:rPr>
          <w:i/>
        </w:rPr>
        <w:br/>
      </w:r>
      <w:r>
        <w:rPr>
          <w:i/>
        </w:rPr>
        <w:tab/>
      </w:r>
      <w:r>
        <w:rPr>
          <w:i/>
        </w:rPr>
        <w:tab/>
      </w:r>
      <w:r>
        <w:rPr>
          <w:i/>
        </w:rPr>
        <w:tab/>
      </w:r>
      <w:r>
        <w:rPr>
          <w:i/>
        </w:rPr>
        <w:tab/>
      </w:r>
      <w:r>
        <w:rPr>
          <w:i/>
        </w:rPr>
        <w:tab/>
        <w:t>Source: KDDI Corporation</w:t>
      </w:r>
    </w:p>
    <w:p w14:paraId="2F6EB106" w14:textId="77777777" w:rsidR="00BC378C" w:rsidRDefault="00BC378C" w:rsidP="00BC378C">
      <w:pPr>
        <w:rPr>
          <w:rFonts w:ascii="Arial" w:hAnsi="Arial" w:cs="Arial"/>
          <w:b/>
        </w:rPr>
      </w:pPr>
      <w:r>
        <w:rPr>
          <w:rFonts w:ascii="Arial" w:hAnsi="Arial" w:cs="Arial"/>
          <w:b/>
        </w:rPr>
        <w:t xml:space="preserve">Abstract: </w:t>
      </w:r>
    </w:p>
    <w:p w14:paraId="448A0706" w14:textId="77777777" w:rsidR="00BC378C" w:rsidRDefault="00BC378C" w:rsidP="00BC378C">
      <w:r>
        <w:t>This tdoc# is a reservation by the moderator, considering that RAN4 might need to revise the agreed formal CR based on the results of this RAN4 May meeting.</w:t>
      </w:r>
    </w:p>
    <w:p w14:paraId="7E3C5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5F8B" w14:textId="77777777" w:rsidR="00BC378C" w:rsidRDefault="00BC378C" w:rsidP="00BC378C">
      <w:pPr>
        <w:rPr>
          <w:rFonts w:ascii="Arial" w:hAnsi="Arial" w:cs="Arial"/>
          <w:b/>
          <w:sz w:val="24"/>
        </w:rPr>
      </w:pPr>
      <w:r>
        <w:rPr>
          <w:rFonts w:ascii="Arial" w:hAnsi="Arial" w:cs="Arial"/>
          <w:b/>
          <w:color w:val="0000FF"/>
          <w:sz w:val="24"/>
        </w:rPr>
        <w:t>R4-2311428</w:t>
      </w:r>
      <w:r>
        <w:rPr>
          <w:rFonts w:ascii="Arial" w:hAnsi="Arial" w:cs="Arial"/>
          <w:b/>
          <w:color w:val="0000FF"/>
          <w:sz w:val="24"/>
        </w:rPr>
        <w:tab/>
      </w:r>
      <w:r>
        <w:rPr>
          <w:rFonts w:ascii="Arial" w:hAnsi="Arial" w:cs="Arial"/>
          <w:b/>
          <w:sz w:val="24"/>
        </w:rPr>
        <w:t>Views on the Type 2 UE for Non-collocated deployment</w:t>
      </w:r>
    </w:p>
    <w:p w14:paraId="765154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Corporation,LG Uplus,NTT docomo INC,SoftBank Corp.</w:t>
      </w:r>
    </w:p>
    <w:p w14:paraId="2925853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40FF5" w14:textId="77777777" w:rsidR="00BC378C" w:rsidRDefault="00BC378C" w:rsidP="00BC378C">
      <w:pPr>
        <w:rPr>
          <w:rFonts w:ascii="Arial" w:hAnsi="Arial" w:cs="Arial"/>
          <w:b/>
          <w:sz w:val="24"/>
        </w:rPr>
      </w:pPr>
      <w:r>
        <w:rPr>
          <w:rFonts w:ascii="Arial" w:hAnsi="Arial" w:cs="Arial"/>
          <w:b/>
          <w:color w:val="0000FF"/>
          <w:sz w:val="24"/>
        </w:rPr>
        <w:t>R4-2311429</w:t>
      </w:r>
      <w:r>
        <w:rPr>
          <w:rFonts w:ascii="Arial" w:hAnsi="Arial" w:cs="Arial"/>
          <w:b/>
          <w:color w:val="0000FF"/>
          <w:sz w:val="24"/>
        </w:rPr>
        <w:tab/>
      </w:r>
      <w:r>
        <w:rPr>
          <w:rFonts w:ascii="Arial" w:hAnsi="Arial" w:cs="Arial"/>
          <w:b/>
          <w:sz w:val="24"/>
        </w:rPr>
        <w:t>LS on signaling support for intra-band non-collocated NR-CA,EN-DC</w:t>
      </w:r>
    </w:p>
    <w:p w14:paraId="4294EB5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KDDI Corporation</w:t>
      </w:r>
    </w:p>
    <w:p w14:paraId="661551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C738" w14:textId="77777777" w:rsidR="00BC378C" w:rsidRDefault="00BC378C" w:rsidP="00BC378C">
      <w:pPr>
        <w:rPr>
          <w:rFonts w:ascii="Arial" w:hAnsi="Arial" w:cs="Arial"/>
          <w:b/>
          <w:sz w:val="24"/>
        </w:rPr>
      </w:pPr>
      <w:r>
        <w:rPr>
          <w:rFonts w:ascii="Arial" w:hAnsi="Arial" w:cs="Arial"/>
          <w:b/>
          <w:color w:val="0000FF"/>
          <w:sz w:val="24"/>
        </w:rPr>
        <w:t>R4-2311484</w:t>
      </w:r>
      <w:r>
        <w:rPr>
          <w:rFonts w:ascii="Arial" w:hAnsi="Arial" w:cs="Arial"/>
          <w:b/>
          <w:color w:val="0000FF"/>
          <w:sz w:val="24"/>
        </w:rPr>
        <w:tab/>
      </w:r>
      <w:r>
        <w:rPr>
          <w:rFonts w:ascii="Arial" w:hAnsi="Arial" w:cs="Arial"/>
          <w:b/>
          <w:sz w:val="24"/>
        </w:rPr>
        <w:t>Non-co-loc indication and default UE type</w:t>
      </w:r>
    </w:p>
    <w:p w14:paraId="22A49C8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1540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3AD91" w14:textId="77777777" w:rsidR="00BC378C" w:rsidRDefault="00BC378C" w:rsidP="00BC378C">
      <w:pPr>
        <w:rPr>
          <w:rFonts w:ascii="Arial" w:hAnsi="Arial" w:cs="Arial"/>
          <w:b/>
          <w:sz w:val="24"/>
        </w:rPr>
      </w:pPr>
      <w:r>
        <w:rPr>
          <w:rFonts w:ascii="Arial" w:hAnsi="Arial" w:cs="Arial"/>
          <w:b/>
          <w:color w:val="0000FF"/>
          <w:sz w:val="24"/>
        </w:rPr>
        <w:t>R4-2311832</w:t>
      </w:r>
      <w:r>
        <w:rPr>
          <w:rFonts w:ascii="Arial" w:hAnsi="Arial" w:cs="Arial"/>
          <w:b/>
          <w:color w:val="0000FF"/>
          <w:sz w:val="24"/>
        </w:rPr>
        <w:tab/>
      </w:r>
      <w:r>
        <w:rPr>
          <w:rFonts w:ascii="Arial" w:hAnsi="Arial" w:cs="Arial"/>
          <w:b/>
          <w:sz w:val="24"/>
        </w:rPr>
        <w:t>Discussion on UE RF of non-collocated NR-CA</w:t>
      </w:r>
    </w:p>
    <w:p w14:paraId="273675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534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E760" w14:textId="77777777" w:rsidR="00BC378C" w:rsidRDefault="00BC378C" w:rsidP="00BC378C">
      <w:pPr>
        <w:rPr>
          <w:rFonts w:ascii="Arial" w:hAnsi="Arial" w:cs="Arial"/>
          <w:b/>
          <w:sz w:val="24"/>
        </w:rPr>
      </w:pPr>
      <w:r>
        <w:rPr>
          <w:rFonts w:ascii="Arial" w:hAnsi="Arial" w:cs="Arial"/>
          <w:b/>
          <w:color w:val="0000FF"/>
          <w:sz w:val="24"/>
        </w:rPr>
        <w:t>R4-2311918</w:t>
      </w:r>
      <w:r>
        <w:rPr>
          <w:rFonts w:ascii="Arial" w:hAnsi="Arial" w:cs="Arial"/>
          <w:b/>
          <w:color w:val="0000FF"/>
          <w:sz w:val="24"/>
        </w:rPr>
        <w:tab/>
      </w:r>
      <w:r>
        <w:rPr>
          <w:rFonts w:ascii="Arial" w:hAnsi="Arial" w:cs="Arial"/>
          <w:b/>
          <w:sz w:val="24"/>
        </w:rPr>
        <w:t>Views on the remaining issue for Non-collocated deployment</w:t>
      </w:r>
    </w:p>
    <w:p w14:paraId="01AF45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1135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B4AD2" w14:textId="77777777" w:rsidR="00BC378C" w:rsidRDefault="00BC378C" w:rsidP="00BC378C">
      <w:pPr>
        <w:rPr>
          <w:rFonts w:ascii="Arial" w:hAnsi="Arial" w:cs="Arial"/>
          <w:b/>
          <w:sz w:val="24"/>
        </w:rPr>
      </w:pPr>
      <w:r>
        <w:rPr>
          <w:rFonts w:ascii="Arial" w:hAnsi="Arial" w:cs="Arial"/>
          <w:b/>
          <w:color w:val="0000FF"/>
          <w:sz w:val="24"/>
        </w:rPr>
        <w:t>R4-2311919</w:t>
      </w:r>
      <w:r>
        <w:rPr>
          <w:rFonts w:ascii="Arial" w:hAnsi="Arial" w:cs="Arial"/>
          <w:b/>
          <w:color w:val="0000FF"/>
          <w:sz w:val="24"/>
        </w:rPr>
        <w:tab/>
      </w:r>
      <w:r>
        <w:rPr>
          <w:rFonts w:ascii="Arial" w:hAnsi="Arial" w:cs="Arial"/>
          <w:b/>
          <w:sz w:val="24"/>
        </w:rPr>
        <w:t>draft CR for 38.101-1 Allow 4-MIMO layer per cc for Type-2 supported UE for collocated deployment</w:t>
      </w:r>
    </w:p>
    <w:p w14:paraId="2CB2624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527158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844D" w14:textId="77777777" w:rsidR="00BC378C" w:rsidRDefault="00BC378C" w:rsidP="00BC378C">
      <w:pPr>
        <w:rPr>
          <w:rFonts w:ascii="Arial" w:hAnsi="Arial" w:cs="Arial"/>
          <w:b/>
          <w:sz w:val="24"/>
        </w:rPr>
      </w:pPr>
      <w:r>
        <w:rPr>
          <w:rFonts w:ascii="Arial" w:hAnsi="Arial" w:cs="Arial"/>
          <w:b/>
          <w:color w:val="0000FF"/>
          <w:sz w:val="24"/>
        </w:rPr>
        <w:t>R4-2311920</w:t>
      </w:r>
      <w:r>
        <w:rPr>
          <w:rFonts w:ascii="Arial" w:hAnsi="Arial" w:cs="Arial"/>
          <w:b/>
          <w:color w:val="0000FF"/>
          <w:sz w:val="24"/>
        </w:rPr>
        <w:tab/>
      </w:r>
      <w:r>
        <w:rPr>
          <w:rFonts w:ascii="Arial" w:hAnsi="Arial" w:cs="Arial"/>
          <w:b/>
          <w:sz w:val="24"/>
        </w:rPr>
        <w:t>draft CR for 38.101-3 Allow 4-MIMO layer per cc for Type-2 supported UE for collocated deployment</w:t>
      </w:r>
    </w:p>
    <w:p w14:paraId="4F7C6F0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73BCB0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494B" w14:textId="77777777" w:rsidR="00BC378C" w:rsidRDefault="00BC378C" w:rsidP="00BC378C">
      <w:pPr>
        <w:rPr>
          <w:rFonts w:ascii="Arial" w:hAnsi="Arial" w:cs="Arial"/>
          <w:b/>
          <w:sz w:val="24"/>
        </w:rPr>
      </w:pPr>
      <w:r>
        <w:rPr>
          <w:rFonts w:ascii="Arial" w:hAnsi="Arial" w:cs="Arial"/>
          <w:b/>
          <w:color w:val="0000FF"/>
          <w:sz w:val="24"/>
        </w:rPr>
        <w:t>R4-2312179</w:t>
      </w:r>
      <w:r>
        <w:rPr>
          <w:rFonts w:ascii="Arial" w:hAnsi="Arial" w:cs="Arial"/>
          <w:b/>
          <w:color w:val="0000FF"/>
          <w:sz w:val="24"/>
        </w:rPr>
        <w:tab/>
      </w:r>
      <w:r>
        <w:rPr>
          <w:rFonts w:ascii="Arial" w:hAnsi="Arial" w:cs="Arial"/>
          <w:b/>
          <w:sz w:val="24"/>
        </w:rPr>
        <w:t>Continue discussion on intra-band non-collocated UE capability</w:t>
      </w:r>
    </w:p>
    <w:p w14:paraId="270E91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F45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6F74" w14:textId="77777777" w:rsidR="00BC378C" w:rsidRDefault="00BC378C" w:rsidP="00BC378C">
      <w:pPr>
        <w:rPr>
          <w:rFonts w:ascii="Arial" w:hAnsi="Arial" w:cs="Arial"/>
          <w:b/>
          <w:sz w:val="24"/>
        </w:rPr>
      </w:pPr>
      <w:r>
        <w:rPr>
          <w:rFonts w:ascii="Arial" w:hAnsi="Arial" w:cs="Arial"/>
          <w:b/>
          <w:color w:val="0000FF"/>
          <w:sz w:val="24"/>
        </w:rPr>
        <w:t>R4-2313207</w:t>
      </w:r>
      <w:r>
        <w:rPr>
          <w:rFonts w:ascii="Arial" w:hAnsi="Arial" w:cs="Arial"/>
          <w:b/>
          <w:color w:val="0000FF"/>
          <w:sz w:val="24"/>
        </w:rPr>
        <w:tab/>
      </w:r>
      <w:r>
        <w:rPr>
          <w:rFonts w:ascii="Arial" w:hAnsi="Arial" w:cs="Arial"/>
          <w:b/>
          <w:sz w:val="24"/>
        </w:rPr>
        <w:t>UE Type behavior</w:t>
      </w:r>
    </w:p>
    <w:p w14:paraId="63CD9BB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BAEDE" w14:textId="77777777" w:rsidR="00BC378C" w:rsidRDefault="00BC378C" w:rsidP="00BC378C">
      <w:pPr>
        <w:rPr>
          <w:rFonts w:ascii="Arial" w:hAnsi="Arial" w:cs="Arial"/>
          <w:b/>
        </w:rPr>
      </w:pPr>
      <w:r>
        <w:rPr>
          <w:rFonts w:ascii="Arial" w:hAnsi="Arial" w:cs="Arial"/>
          <w:b/>
        </w:rPr>
        <w:lastRenderedPageBreak/>
        <w:t xml:space="preserve">Abstract: </w:t>
      </w:r>
    </w:p>
    <w:p w14:paraId="43D0705C" w14:textId="77777777" w:rsidR="00BC378C" w:rsidRDefault="00BC378C" w:rsidP="00BC378C">
      <w:r>
        <w:t>We propose how to manage UE type 2 and Type 1 in the network.</w:t>
      </w:r>
    </w:p>
    <w:p w14:paraId="2E7360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C0B59" w14:textId="77777777" w:rsidR="00BC378C" w:rsidRDefault="00BC378C" w:rsidP="00BC378C">
      <w:pPr>
        <w:rPr>
          <w:rFonts w:ascii="Arial" w:hAnsi="Arial" w:cs="Arial"/>
          <w:b/>
          <w:sz w:val="24"/>
        </w:rPr>
      </w:pPr>
      <w:r>
        <w:rPr>
          <w:rFonts w:ascii="Arial" w:hAnsi="Arial" w:cs="Arial"/>
          <w:b/>
          <w:color w:val="0000FF"/>
          <w:sz w:val="24"/>
        </w:rPr>
        <w:t>R4-2313566</w:t>
      </w:r>
      <w:r>
        <w:rPr>
          <w:rFonts w:ascii="Arial" w:hAnsi="Arial" w:cs="Arial"/>
          <w:b/>
          <w:color w:val="0000FF"/>
          <w:sz w:val="24"/>
        </w:rPr>
        <w:tab/>
      </w:r>
      <w:r>
        <w:rPr>
          <w:rFonts w:ascii="Arial" w:hAnsi="Arial" w:cs="Arial"/>
          <w:b/>
          <w:sz w:val="24"/>
        </w:rPr>
        <w:t>How to Distinguish Between Type 1 and Type 2 UEs</w:t>
      </w:r>
    </w:p>
    <w:p w14:paraId="352C15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74089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531ED" w14:textId="77777777" w:rsidR="00BC378C" w:rsidRDefault="00BC378C" w:rsidP="00BC378C">
      <w:pPr>
        <w:pStyle w:val="Heading4"/>
      </w:pPr>
      <w:bookmarkStart w:id="300" w:name="_Toc142747767"/>
      <w:r>
        <w:t>8.11.3</w:t>
      </w:r>
      <w:r>
        <w:tab/>
        <w:t>RRM Core requirements</w:t>
      </w:r>
      <w:bookmarkEnd w:id="300"/>
    </w:p>
    <w:p w14:paraId="6AE9120F" w14:textId="77777777" w:rsidR="00BC378C" w:rsidRDefault="00BC378C" w:rsidP="00BC378C">
      <w:pPr>
        <w:rPr>
          <w:rFonts w:ascii="Arial" w:hAnsi="Arial" w:cs="Arial"/>
          <w:b/>
          <w:sz w:val="24"/>
        </w:rPr>
      </w:pPr>
      <w:r>
        <w:rPr>
          <w:rFonts w:ascii="Arial" w:hAnsi="Arial" w:cs="Arial"/>
          <w:b/>
          <w:color w:val="0000FF"/>
          <w:sz w:val="24"/>
        </w:rPr>
        <w:t>R4-2311578</w:t>
      </w:r>
      <w:r>
        <w:rPr>
          <w:rFonts w:ascii="Arial" w:hAnsi="Arial" w:cs="Arial"/>
          <w:b/>
          <w:color w:val="0000FF"/>
          <w:sz w:val="24"/>
        </w:rPr>
        <w:tab/>
      </w:r>
      <w:r>
        <w:rPr>
          <w:rFonts w:ascii="Arial" w:hAnsi="Arial" w:cs="Arial"/>
          <w:b/>
          <w:sz w:val="24"/>
        </w:rPr>
        <w:t>RRM requirements for non-collocated FR1 intra-band scenarios</w:t>
      </w:r>
    </w:p>
    <w:p w14:paraId="0A66B5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5936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3E722" w14:textId="77777777" w:rsidR="00BC378C" w:rsidRDefault="00BC378C" w:rsidP="00BC378C">
      <w:pPr>
        <w:rPr>
          <w:rFonts w:ascii="Arial" w:hAnsi="Arial" w:cs="Arial"/>
          <w:b/>
          <w:sz w:val="24"/>
        </w:rPr>
      </w:pPr>
      <w:r>
        <w:rPr>
          <w:rFonts w:ascii="Arial" w:hAnsi="Arial" w:cs="Arial"/>
          <w:b/>
          <w:color w:val="0000FF"/>
          <w:sz w:val="24"/>
        </w:rPr>
        <w:t>R4-2311579</w:t>
      </w:r>
      <w:r>
        <w:rPr>
          <w:rFonts w:ascii="Arial" w:hAnsi="Arial" w:cs="Arial"/>
          <w:b/>
          <w:color w:val="0000FF"/>
          <w:sz w:val="24"/>
        </w:rPr>
        <w:tab/>
      </w:r>
      <w:r>
        <w:rPr>
          <w:rFonts w:ascii="Arial" w:hAnsi="Arial" w:cs="Arial"/>
          <w:b/>
          <w:sz w:val="24"/>
        </w:rPr>
        <w:t>draftCR on MRTD/MTTD due to UE type switching</w:t>
      </w:r>
    </w:p>
    <w:p w14:paraId="2317047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12AE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03EC" w14:textId="77777777" w:rsidR="00BC378C" w:rsidRDefault="00BC378C" w:rsidP="00BC378C">
      <w:pPr>
        <w:rPr>
          <w:rFonts w:ascii="Arial" w:hAnsi="Arial" w:cs="Arial"/>
          <w:b/>
          <w:sz w:val="24"/>
        </w:rPr>
      </w:pPr>
      <w:r>
        <w:rPr>
          <w:rFonts w:ascii="Arial" w:hAnsi="Arial" w:cs="Arial"/>
          <w:b/>
          <w:color w:val="0000FF"/>
          <w:sz w:val="24"/>
        </w:rPr>
        <w:t>R4-2312870</w:t>
      </w:r>
      <w:r>
        <w:rPr>
          <w:rFonts w:ascii="Arial" w:hAnsi="Arial" w:cs="Arial"/>
          <w:b/>
          <w:color w:val="0000FF"/>
          <w:sz w:val="24"/>
        </w:rPr>
        <w:tab/>
      </w:r>
      <w:r>
        <w:rPr>
          <w:rFonts w:ascii="Arial" w:hAnsi="Arial" w:cs="Arial"/>
          <w:b/>
          <w:sz w:val="24"/>
        </w:rPr>
        <w:t>BigCR on RRM requirements for supporting intra-band non-collocated NR-CA</w:t>
      </w:r>
    </w:p>
    <w:p w14:paraId="2C4B69B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CR-3542  rev  Cat: B (Rel-18)</w:t>
      </w:r>
      <w:r>
        <w:rPr>
          <w:i/>
        </w:rPr>
        <w:br/>
      </w:r>
      <w:r>
        <w:rPr>
          <w:i/>
        </w:rPr>
        <w:br/>
      </w:r>
      <w:r>
        <w:rPr>
          <w:i/>
        </w:rPr>
        <w:tab/>
      </w:r>
      <w:r>
        <w:rPr>
          <w:i/>
        </w:rPr>
        <w:tab/>
      </w:r>
      <w:r>
        <w:rPr>
          <w:i/>
        </w:rPr>
        <w:tab/>
      </w:r>
      <w:r>
        <w:rPr>
          <w:i/>
        </w:rPr>
        <w:tab/>
      </w:r>
      <w:r>
        <w:rPr>
          <w:i/>
        </w:rPr>
        <w:tab/>
        <w:t>Source: Huawei, HiSilicon</w:t>
      </w:r>
    </w:p>
    <w:p w14:paraId="6422C0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6196" w14:textId="77777777" w:rsidR="00BC378C" w:rsidRDefault="00BC378C" w:rsidP="00BC378C">
      <w:pPr>
        <w:pStyle w:val="Heading4"/>
      </w:pPr>
      <w:bookmarkStart w:id="301" w:name="_Toc142747768"/>
      <w:r>
        <w:t>8.11.4</w:t>
      </w:r>
      <w:r>
        <w:tab/>
        <w:t>Demodulation performance requirements</w:t>
      </w:r>
      <w:bookmarkEnd w:id="301"/>
    </w:p>
    <w:p w14:paraId="48616FC3" w14:textId="77777777" w:rsidR="00BC378C" w:rsidRDefault="00BC378C" w:rsidP="00BC378C">
      <w:pPr>
        <w:rPr>
          <w:rFonts w:ascii="Arial" w:hAnsi="Arial" w:cs="Arial"/>
          <w:b/>
          <w:sz w:val="24"/>
        </w:rPr>
      </w:pPr>
      <w:r>
        <w:rPr>
          <w:rFonts w:ascii="Arial" w:hAnsi="Arial" w:cs="Arial"/>
          <w:b/>
          <w:color w:val="0000FF"/>
          <w:sz w:val="24"/>
        </w:rPr>
        <w:t>R4-2311833</w:t>
      </w:r>
      <w:r>
        <w:rPr>
          <w:rFonts w:ascii="Arial" w:hAnsi="Arial" w:cs="Arial"/>
          <w:b/>
          <w:color w:val="0000FF"/>
          <w:sz w:val="24"/>
        </w:rPr>
        <w:tab/>
      </w:r>
      <w:r>
        <w:rPr>
          <w:rFonts w:ascii="Arial" w:hAnsi="Arial" w:cs="Arial"/>
          <w:b/>
          <w:sz w:val="24"/>
        </w:rPr>
        <w:t>Discussion on demodulation requirement for intra-band non-collocated NR-CA</w:t>
      </w:r>
    </w:p>
    <w:p w14:paraId="5D0975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D1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21F6B" w14:textId="77777777" w:rsidR="00BC378C" w:rsidRDefault="00BC378C" w:rsidP="00BC378C">
      <w:pPr>
        <w:rPr>
          <w:rFonts w:ascii="Arial" w:hAnsi="Arial" w:cs="Arial"/>
          <w:b/>
          <w:sz w:val="24"/>
        </w:rPr>
      </w:pPr>
      <w:r>
        <w:rPr>
          <w:rFonts w:ascii="Arial" w:hAnsi="Arial" w:cs="Arial"/>
          <w:b/>
          <w:color w:val="0000FF"/>
          <w:sz w:val="24"/>
        </w:rPr>
        <w:t>R4-2311910</w:t>
      </w:r>
      <w:r>
        <w:rPr>
          <w:rFonts w:ascii="Arial" w:hAnsi="Arial" w:cs="Arial"/>
          <w:b/>
          <w:color w:val="0000FF"/>
          <w:sz w:val="24"/>
        </w:rPr>
        <w:tab/>
      </w:r>
      <w:r>
        <w:rPr>
          <w:rFonts w:ascii="Arial" w:hAnsi="Arial" w:cs="Arial"/>
          <w:b/>
          <w:sz w:val="24"/>
        </w:rPr>
        <w:t>Testing Criteria for Type-2 UEs in Intra-band Non-collocated Non-contiguous NR CA</w:t>
      </w:r>
    </w:p>
    <w:p w14:paraId="2D1C42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03AD6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E438" w14:textId="77777777" w:rsidR="00BC378C" w:rsidRDefault="00BC378C" w:rsidP="00BC378C">
      <w:pPr>
        <w:rPr>
          <w:rFonts w:ascii="Arial" w:hAnsi="Arial" w:cs="Arial"/>
          <w:b/>
          <w:sz w:val="24"/>
        </w:rPr>
      </w:pPr>
      <w:r>
        <w:rPr>
          <w:rFonts w:ascii="Arial" w:hAnsi="Arial" w:cs="Arial"/>
          <w:b/>
          <w:color w:val="0000FF"/>
          <w:sz w:val="24"/>
        </w:rPr>
        <w:lastRenderedPageBreak/>
        <w:t>R4-2311996</w:t>
      </w:r>
      <w:r>
        <w:rPr>
          <w:rFonts w:ascii="Arial" w:hAnsi="Arial" w:cs="Arial"/>
          <w:b/>
          <w:color w:val="0000FF"/>
          <w:sz w:val="24"/>
        </w:rPr>
        <w:tab/>
      </w:r>
      <w:r>
        <w:rPr>
          <w:rFonts w:ascii="Arial" w:hAnsi="Arial" w:cs="Arial"/>
          <w:b/>
          <w:sz w:val="24"/>
        </w:rPr>
        <w:t>Discussion on Intra-Band Non-Collocated NR-CA</w:t>
      </w:r>
    </w:p>
    <w:p w14:paraId="402220B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4E0D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C590" w14:textId="77777777" w:rsidR="00BC378C" w:rsidRDefault="00BC378C" w:rsidP="00BC378C">
      <w:pPr>
        <w:rPr>
          <w:rFonts w:ascii="Arial" w:hAnsi="Arial" w:cs="Arial"/>
          <w:b/>
          <w:sz w:val="24"/>
        </w:rPr>
      </w:pPr>
      <w:r>
        <w:rPr>
          <w:rFonts w:ascii="Arial" w:hAnsi="Arial" w:cs="Arial"/>
          <w:b/>
          <w:color w:val="0000FF"/>
          <w:sz w:val="24"/>
        </w:rPr>
        <w:t>R4-2311997</w:t>
      </w:r>
      <w:r>
        <w:rPr>
          <w:rFonts w:ascii="Arial" w:hAnsi="Arial" w:cs="Arial"/>
          <w:b/>
          <w:color w:val="0000FF"/>
          <w:sz w:val="24"/>
        </w:rPr>
        <w:tab/>
      </w:r>
      <w:r>
        <w:rPr>
          <w:rFonts w:ascii="Arial" w:hAnsi="Arial" w:cs="Arial"/>
          <w:b/>
          <w:sz w:val="24"/>
        </w:rPr>
        <w:t>Simulation results of Intra-Band Non-Collocated NR-CA</w:t>
      </w:r>
    </w:p>
    <w:p w14:paraId="659E15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BC25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86C41" w14:textId="77777777" w:rsidR="00BC378C" w:rsidRDefault="00BC378C" w:rsidP="00BC378C">
      <w:pPr>
        <w:rPr>
          <w:rFonts w:ascii="Arial" w:hAnsi="Arial" w:cs="Arial"/>
          <w:b/>
          <w:sz w:val="24"/>
        </w:rPr>
      </w:pPr>
      <w:r>
        <w:rPr>
          <w:rFonts w:ascii="Arial" w:hAnsi="Arial" w:cs="Arial"/>
          <w:b/>
          <w:color w:val="0000FF"/>
          <w:sz w:val="24"/>
        </w:rPr>
        <w:t>R4-2312499</w:t>
      </w:r>
      <w:r>
        <w:rPr>
          <w:rFonts w:ascii="Arial" w:hAnsi="Arial" w:cs="Arial"/>
          <w:b/>
          <w:color w:val="0000FF"/>
          <w:sz w:val="24"/>
        </w:rPr>
        <w:tab/>
      </w:r>
      <w:r>
        <w:rPr>
          <w:rFonts w:ascii="Arial" w:hAnsi="Arial" w:cs="Arial"/>
          <w:b/>
          <w:sz w:val="24"/>
        </w:rPr>
        <w:t>Non-collocated Intraband UE Demod</w:t>
      </w:r>
    </w:p>
    <w:p w14:paraId="4D5DED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5CEE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9AD8F" w14:textId="77777777" w:rsidR="00BC378C" w:rsidRDefault="00BC378C" w:rsidP="00BC378C">
      <w:pPr>
        <w:rPr>
          <w:rFonts w:ascii="Arial" w:hAnsi="Arial" w:cs="Arial"/>
          <w:b/>
          <w:sz w:val="24"/>
        </w:rPr>
      </w:pPr>
      <w:r>
        <w:rPr>
          <w:rFonts w:ascii="Arial" w:hAnsi="Arial" w:cs="Arial"/>
          <w:b/>
          <w:color w:val="0000FF"/>
          <w:sz w:val="24"/>
        </w:rPr>
        <w:t>R4-2312788</w:t>
      </w:r>
      <w:r>
        <w:rPr>
          <w:rFonts w:ascii="Arial" w:hAnsi="Arial" w:cs="Arial"/>
          <w:b/>
          <w:color w:val="0000FF"/>
          <w:sz w:val="24"/>
        </w:rPr>
        <w:tab/>
      </w:r>
      <w:r>
        <w:rPr>
          <w:rFonts w:ascii="Arial" w:hAnsi="Arial" w:cs="Arial"/>
          <w:b/>
          <w:sz w:val="24"/>
        </w:rPr>
        <w:t>UE demodulation requirements for non-colocated NR-CA deployment scenario</w:t>
      </w:r>
    </w:p>
    <w:p w14:paraId="46C422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615498" w14:textId="77777777" w:rsidR="00BC378C" w:rsidRDefault="00BC378C" w:rsidP="00BC378C">
      <w:pPr>
        <w:rPr>
          <w:rFonts w:ascii="Arial" w:hAnsi="Arial" w:cs="Arial"/>
          <w:b/>
        </w:rPr>
      </w:pPr>
      <w:r>
        <w:rPr>
          <w:rFonts w:ascii="Arial" w:hAnsi="Arial" w:cs="Arial"/>
          <w:b/>
        </w:rPr>
        <w:t xml:space="preserve">Abstract: </w:t>
      </w:r>
    </w:p>
    <w:p w14:paraId="49F74966" w14:textId="77777777" w:rsidR="00BC378C" w:rsidRDefault="00BC378C" w:rsidP="00BC378C">
      <w:r>
        <w:t>This contribution discusses the UE demodulation requirements for non-colocated NR-CA deployment scenario.</w:t>
      </w:r>
    </w:p>
    <w:p w14:paraId="2EC7A3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55A0" w14:textId="77777777" w:rsidR="00BC378C" w:rsidRDefault="00BC378C" w:rsidP="00BC378C">
      <w:pPr>
        <w:rPr>
          <w:rFonts w:ascii="Arial" w:hAnsi="Arial" w:cs="Arial"/>
          <w:b/>
          <w:sz w:val="24"/>
        </w:rPr>
      </w:pPr>
      <w:r>
        <w:rPr>
          <w:rFonts w:ascii="Arial" w:hAnsi="Arial" w:cs="Arial"/>
          <w:b/>
          <w:color w:val="0000FF"/>
          <w:sz w:val="24"/>
        </w:rPr>
        <w:t>R4-2313068</w:t>
      </w:r>
      <w:r>
        <w:rPr>
          <w:rFonts w:ascii="Arial" w:hAnsi="Arial" w:cs="Arial"/>
          <w:b/>
          <w:color w:val="0000FF"/>
          <w:sz w:val="24"/>
        </w:rPr>
        <w:tab/>
      </w:r>
      <w:r>
        <w:rPr>
          <w:rFonts w:ascii="Arial" w:hAnsi="Arial" w:cs="Arial"/>
          <w:b/>
          <w:sz w:val="24"/>
        </w:rPr>
        <w:t>Discussion on UE Demodulation for non-collocated FR1 intra-band EN-DC/NR-CA</w:t>
      </w:r>
    </w:p>
    <w:p w14:paraId="5BE59F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1A9EE9" w14:textId="77777777" w:rsidR="00BC378C" w:rsidRDefault="00BC378C" w:rsidP="00BC378C">
      <w:pPr>
        <w:rPr>
          <w:rFonts w:ascii="Arial" w:hAnsi="Arial" w:cs="Arial"/>
          <w:b/>
        </w:rPr>
      </w:pPr>
      <w:r>
        <w:rPr>
          <w:rFonts w:ascii="Arial" w:hAnsi="Arial" w:cs="Arial"/>
          <w:b/>
        </w:rPr>
        <w:t xml:space="preserve">Abstract: </w:t>
      </w:r>
    </w:p>
    <w:p w14:paraId="7F4F0983" w14:textId="77777777" w:rsidR="00BC378C" w:rsidRDefault="00BC378C" w:rsidP="00BC378C">
      <w:r>
        <w:t>In this paper, we present Nokia’s view on the impact of non-colocated FR1 intra-band EN-DC/NR-CA demodulation requirements, specifically focusing on the open issues of channel modelling, reference signals, and specification impact.</w:t>
      </w:r>
    </w:p>
    <w:p w14:paraId="162CE1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8747E" w14:textId="77777777" w:rsidR="00BC378C" w:rsidRDefault="00BC378C" w:rsidP="00BC378C">
      <w:pPr>
        <w:rPr>
          <w:rFonts w:ascii="Arial" w:hAnsi="Arial" w:cs="Arial"/>
          <w:b/>
          <w:sz w:val="24"/>
        </w:rPr>
      </w:pPr>
      <w:r>
        <w:rPr>
          <w:rFonts w:ascii="Arial" w:hAnsi="Arial" w:cs="Arial"/>
          <w:b/>
          <w:color w:val="0000FF"/>
          <w:sz w:val="24"/>
        </w:rPr>
        <w:t>R4-2313279</w:t>
      </w:r>
      <w:r>
        <w:rPr>
          <w:rFonts w:ascii="Arial" w:hAnsi="Arial" w:cs="Arial"/>
          <w:b/>
          <w:color w:val="0000FF"/>
          <w:sz w:val="24"/>
        </w:rPr>
        <w:tab/>
      </w:r>
      <w:r>
        <w:rPr>
          <w:rFonts w:ascii="Arial" w:hAnsi="Arial" w:cs="Arial"/>
          <w:b/>
          <w:sz w:val="24"/>
        </w:rPr>
        <w:t>Discussion on CA requirmeents with 25dB imbalance power difference</w:t>
      </w:r>
    </w:p>
    <w:p w14:paraId="54F9D6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A88B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FB5F" w14:textId="77777777" w:rsidR="00BC378C" w:rsidRDefault="00BC378C" w:rsidP="00BC378C">
      <w:pPr>
        <w:pStyle w:val="Heading4"/>
      </w:pPr>
      <w:bookmarkStart w:id="302" w:name="_Toc142747769"/>
      <w:r>
        <w:lastRenderedPageBreak/>
        <w:t>8.11.5</w:t>
      </w:r>
      <w:r>
        <w:tab/>
        <w:t>Moderator summary and conclusions</w:t>
      </w:r>
      <w:bookmarkEnd w:id="302"/>
    </w:p>
    <w:p w14:paraId="51165922" w14:textId="77777777" w:rsidR="00BC378C" w:rsidRDefault="00BC378C" w:rsidP="00BC378C">
      <w:pPr>
        <w:pStyle w:val="Heading3"/>
      </w:pPr>
      <w:bookmarkStart w:id="303" w:name="_Toc142747770"/>
      <w:r>
        <w:t>8.12</w:t>
      </w:r>
      <w:r>
        <w:tab/>
        <w:t>Enhanced NR support for high speed train scenario in frequency range 2</w:t>
      </w:r>
      <w:bookmarkEnd w:id="303"/>
    </w:p>
    <w:p w14:paraId="61663D39" w14:textId="77777777" w:rsidR="00BC378C" w:rsidRDefault="00BC378C" w:rsidP="00BC378C">
      <w:pPr>
        <w:pStyle w:val="Heading4"/>
      </w:pPr>
      <w:bookmarkStart w:id="304" w:name="_Toc142747771"/>
      <w:r>
        <w:t>8.12.1</w:t>
      </w:r>
      <w:r>
        <w:tab/>
        <w:t>General aspects</w:t>
      </w:r>
      <w:bookmarkEnd w:id="304"/>
    </w:p>
    <w:p w14:paraId="2A47A5AD" w14:textId="77777777" w:rsidR="00BC378C" w:rsidRDefault="00BC378C" w:rsidP="00BC378C">
      <w:pPr>
        <w:pStyle w:val="Heading4"/>
      </w:pPr>
      <w:bookmarkStart w:id="305" w:name="_Toc142747772"/>
      <w:r>
        <w:t>8.12.2</w:t>
      </w:r>
      <w:r>
        <w:tab/>
        <w:t>RF requirements for intra-band carrier aggregation (CA) scenario</w:t>
      </w:r>
      <w:bookmarkEnd w:id="305"/>
    </w:p>
    <w:p w14:paraId="19AB9BE4" w14:textId="77777777" w:rsidR="00BC378C" w:rsidRDefault="00BC378C" w:rsidP="00BC378C">
      <w:pPr>
        <w:rPr>
          <w:rFonts w:ascii="Arial" w:hAnsi="Arial" w:cs="Arial"/>
          <w:b/>
          <w:sz w:val="24"/>
        </w:rPr>
      </w:pPr>
      <w:r>
        <w:rPr>
          <w:rFonts w:ascii="Arial" w:hAnsi="Arial" w:cs="Arial"/>
          <w:b/>
          <w:color w:val="0000FF"/>
          <w:sz w:val="24"/>
        </w:rPr>
        <w:t>R4-2313015</w:t>
      </w:r>
      <w:r>
        <w:rPr>
          <w:rFonts w:ascii="Arial" w:hAnsi="Arial" w:cs="Arial"/>
          <w:b/>
          <w:color w:val="0000FF"/>
          <w:sz w:val="24"/>
        </w:rPr>
        <w:tab/>
      </w:r>
      <w:r>
        <w:rPr>
          <w:rFonts w:ascii="Arial" w:hAnsi="Arial" w:cs="Arial"/>
          <w:b/>
          <w:sz w:val="24"/>
        </w:rPr>
        <w:t>CR for power class 6 intra-band CA requirements</w:t>
      </w:r>
    </w:p>
    <w:p w14:paraId="67883C9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CR-1764  rev  Cat: B (Rel-18)</w:t>
      </w:r>
      <w:r>
        <w:rPr>
          <w:i/>
        </w:rPr>
        <w:br/>
      </w:r>
      <w:r>
        <w:rPr>
          <w:i/>
        </w:rPr>
        <w:br/>
      </w:r>
      <w:r>
        <w:rPr>
          <w:i/>
        </w:rPr>
        <w:tab/>
      </w:r>
      <w:r>
        <w:rPr>
          <w:i/>
        </w:rPr>
        <w:tab/>
      </w:r>
      <w:r>
        <w:rPr>
          <w:i/>
        </w:rPr>
        <w:tab/>
      </w:r>
      <w:r>
        <w:rPr>
          <w:i/>
        </w:rPr>
        <w:tab/>
      </w:r>
      <w:r>
        <w:rPr>
          <w:i/>
        </w:rPr>
        <w:tab/>
        <w:t>Source: Huawei, HiSilicon, Samsung, Nokia, Nokia Shanghai Bell</w:t>
      </w:r>
    </w:p>
    <w:p w14:paraId="7089409F"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116CF" w14:textId="77777777" w:rsidR="00842036" w:rsidRDefault="00BC378C" w:rsidP="00BC378C">
      <w:pPr>
        <w:rPr>
          <w:rFonts w:ascii="Arial" w:hAnsi="Arial" w:cs="Arial"/>
          <w:b/>
          <w:sz w:val="24"/>
        </w:rPr>
      </w:pPr>
      <w:r>
        <w:rPr>
          <w:rFonts w:ascii="Arial" w:hAnsi="Arial" w:cs="Arial"/>
          <w:b/>
          <w:color w:val="0000FF"/>
          <w:sz w:val="24"/>
        </w:rPr>
        <w:t>R4-2313024</w:t>
      </w:r>
      <w:r>
        <w:rPr>
          <w:rFonts w:ascii="Arial" w:hAnsi="Arial" w:cs="Arial"/>
          <w:b/>
          <w:color w:val="0000FF"/>
          <w:sz w:val="24"/>
        </w:rPr>
        <w:tab/>
      </w:r>
      <w:r>
        <w:rPr>
          <w:rFonts w:ascii="Arial" w:hAnsi="Arial" w:cs="Arial"/>
          <w:b/>
          <w:sz w:val="24"/>
        </w:rPr>
        <w:t>CR for power class 6 intra-band CA requirements</w:t>
      </w:r>
    </w:p>
    <w:p w14:paraId="5F54F79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CR-0641  rev  Cat: B (Rel-18)</w:t>
      </w:r>
      <w:r>
        <w:rPr>
          <w:i/>
        </w:rPr>
        <w:br/>
      </w:r>
      <w:r>
        <w:rPr>
          <w:i/>
        </w:rPr>
        <w:br/>
      </w:r>
      <w:r>
        <w:rPr>
          <w:i/>
        </w:rPr>
        <w:tab/>
      </w:r>
      <w:r>
        <w:rPr>
          <w:i/>
        </w:rPr>
        <w:tab/>
      </w:r>
      <w:r>
        <w:rPr>
          <w:i/>
        </w:rPr>
        <w:tab/>
      </w:r>
      <w:r>
        <w:rPr>
          <w:i/>
        </w:rPr>
        <w:tab/>
      </w:r>
      <w:r>
        <w:rPr>
          <w:i/>
        </w:rPr>
        <w:tab/>
        <w:t>Source: Huawei, HiSilicon, Samsung, Nokia, Nokia Shanghai Bell</w:t>
      </w:r>
    </w:p>
    <w:p w14:paraId="59AA2C8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E904" w14:textId="77777777" w:rsidR="00BC378C" w:rsidRDefault="00BC378C" w:rsidP="00BC378C">
      <w:pPr>
        <w:pStyle w:val="Heading4"/>
      </w:pPr>
      <w:bookmarkStart w:id="306" w:name="_Toc142747773"/>
      <w:r>
        <w:t>8.12.3</w:t>
      </w:r>
      <w:r>
        <w:tab/>
        <w:t>RF requirement for simultaneous multi-panel operation for train roof-mounted FR2 high power devices</w:t>
      </w:r>
      <w:bookmarkEnd w:id="306"/>
    </w:p>
    <w:p w14:paraId="364A4493" w14:textId="77777777" w:rsidR="00BC378C" w:rsidRDefault="00BC378C" w:rsidP="00BC378C">
      <w:pPr>
        <w:rPr>
          <w:rFonts w:ascii="Arial" w:hAnsi="Arial" w:cs="Arial"/>
          <w:b/>
          <w:sz w:val="24"/>
        </w:rPr>
      </w:pPr>
      <w:r>
        <w:rPr>
          <w:rFonts w:ascii="Arial" w:hAnsi="Arial" w:cs="Arial"/>
          <w:b/>
          <w:color w:val="0000FF"/>
          <w:sz w:val="24"/>
        </w:rPr>
        <w:t>R4-2311268</w:t>
      </w:r>
      <w:r>
        <w:rPr>
          <w:rFonts w:ascii="Arial" w:hAnsi="Arial" w:cs="Arial"/>
          <w:b/>
          <w:color w:val="0000FF"/>
          <w:sz w:val="24"/>
        </w:rPr>
        <w:tab/>
      </w:r>
      <w:r>
        <w:rPr>
          <w:rFonts w:ascii="Arial" w:hAnsi="Arial" w:cs="Arial"/>
          <w:b/>
          <w:sz w:val="24"/>
        </w:rPr>
        <w:t>RF requirement for simultaneous multi-panel operation for train roof-mounted FR2 high power devices</w:t>
      </w:r>
    </w:p>
    <w:p w14:paraId="5A359A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57A33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48AE" w14:textId="77777777" w:rsidR="00BC378C" w:rsidRDefault="00BC378C" w:rsidP="00BC378C">
      <w:pPr>
        <w:rPr>
          <w:rFonts w:ascii="Arial" w:hAnsi="Arial" w:cs="Arial"/>
          <w:b/>
          <w:sz w:val="24"/>
        </w:rPr>
      </w:pPr>
      <w:r>
        <w:rPr>
          <w:rFonts w:ascii="Arial" w:hAnsi="Arial" w:cs="Arial"/>
          <w:b/>
          <w:color w:val="0000FF"/>
          <w:sz w:val="24"/>
        </w:rPr>
        <w:t>R4-2311783</w:t>
      </w:r>
      <w:r>
        <w:rPr>
          <w:rFonts w:ascii="Arial" w:hAnsi="Arial" w:cs="Arial"/>
          <w:b/>
          <w:color w:val="0000FF"/>
          <w:sz w:val="24"/>
        </w:rPr>
        <w:tab/>
      </w:r>
      <w:r>
        <w:rPr>
          <w:rFonts w:ascii="Arial" w:hAnsi="Arial" w:cs="Arial"/>
          <w:b/>
          <w:sz w:val="24"/>
        </w:rPr>
        <w:t>FR2 HST RF</w:t>
      </w:r>
    </w:p>
    <w:p w14:paraId="4D6224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91BAA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778AB" w14:textId="77777777" w:rsidR="00BC378C" w:rsidRDefault="00BC378C" w:rsidP="00BC378C">
      <w:pPr>
        <w:rPr>
          <w:rFonts w:ascii="Arial" w:hAnsi="Arial" w:cs="Arial"/>
          <w:b/>
          <w:sz w:val="24"/>
        </w:rPr>
      </w:pPr>
      <w:r>
        <w:rPr>
          <w:rFonts w:ascii="Arial" w:hAnsi="Arial" w:cs="Arial"/>
          <w:b/>
          <w:color w:val="0000FF"/>
          <w:sz w:val="24"/>
        </w:rPr>
        <w:t>R4-2312511</w:t>
      </w:r>
      <w:r>
        <w:rPr>
          <w:rFonts w:ascii="Arial" w:hAnsi="Arial" w:cs="Arial"/>
          <w:b/>
          <w:color w:val="0000FF"/>
          <w:sz w:val="24"/>
        </w:rPr>
        <w:tab/>
      </w:r>
      <w:r>
        <w:rPr>
          <w:rFonts w:ascii="Arial" w:hAnsi="Arial" w:cs="Arial"/>
          <w:b/>
          <w:sz w:val="24"/>
        </w:rPr>
        <w:t>Discussion on RF requirements for FR2 HST multi-panel operation</w:t>
      </w:r>
    </w:p>
    <w:p w14:paraId="135D06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CC2F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91DD" w14:textId="77777777" w:rsidR="00BC378C" w:rsidRDefault="00BC378C" w:rsidP="00BC378C">
      <w:pPr>
        <w:rPr>
          <w:rFonts w:ascii="Arial" w:hAnsi="Arial" w:cs="Arial"/>
          <w:b/>
          <w:sz w:val="24"/>
        </w:rPr>
      </w:pPr>
      <w:r>
        <w:rPr>
          <w:rFonts w:ascii="Arial" w:hAnsi="Arial" w:cs="Arial"/>
          <w:b/>
          <w:color w:val="0000FF"/>
          <w:sz w:val="24"/>
        </w:rPr>
        <w:t>R4-2312512</w:t>
      </w:r>
      <w:r>
        <w:rPr>
          <w:rFonts w:ascii="Arial" w:hAnsi="Arial" w:cs="Arial"/>
          <w:b/>
          <w:color w:val="0000FF"/>
          <w:sz w:val="24"/>
        </w:rPr>
        <w:tab/>
      </w:r>
      <w:r>
        <w:rPr>
          <w:rFonts w:ascii="Arial" w:hAnsi="Arial" w:cs="Arial"/>
          <w:b/>
          <w:sz w:val="24"/>
        </w:rPr>
        <w:t>Feature CR for RF requirements of FR2 HST multi-panel operation</w:t>
      </w:r>
    </w:p>
    <w:p w14:paraId="46E0864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CR-0635  rev  Cat: B (Rel-18)</w:t>
      </w:r>
      <w:r>
        <w:rPr>
          <w:i/>
        </w:rPr>
        <w:br/>
      </w:r>
      <w:r>
        <w:rPr>
          <w:i/>
        </w:rPr>
        <w:br/>
      </w:r>
      <w:r>
        <w:rPr>
          <w:i/>
        </w:rPr>
        <w:tab/>
      </w:r>
      <w:r>
        <w:rPr>
          <w:i/>
        </w:rPr>
        <w:tab/>
      </w:r>
      <w:r>
        <w:rPr>
          <w:i/>
        </w:rPr>
        <w:tab/>
      </w:r>
      <w:r>
        <w:rPr>
          <w:i/>
        </w:rPr>
        <w:tab/>
      </w:r>
      <w:r>
        <w:rPr>
          <w:i/>
        </w:rPr>
        <w:tab/>
        <w:t>Source: Samsung</w:t>
      </w:r>
    </w:p>
    <w:p w14:paraId="2E8B43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C680C" w14:textId="77777777" w:rsidR="00BC378C" w:rsidRDefault="00BC378C" w:rsidP="00BC378C">
      <w:pPr>
        <w:rPr>
          <w:rFonts w:ascii="Arial" w:hAnsi="Arial" w:cs="Arial"/>
          <w:b/>
          <w:sz w:val="24"/>
        </w:rPr>
      </w:pPr>
      <w:r>
        <w:rPr>
          <w:rFonts w:ascii="Arial" w:hAnsi="Arial" w:cs="Arial"/>
          <w:b/>
          <w:color w:val="0000FF"/>
          <w:sz w:val="24"/>
        </w:rPr>
        <w:lastRenderedPageBreak/>
        <w:t>R4-2313016</w:t>
      </w:r>
      <w:r>
        <w:rPr>
          <w:rFonts w:ascii="Arial" w:hAnsi="Arial" w:cs="Arial"/>
          <w:b/>
          <w:color w:val="0000FF"/>
          <w:sz w:val="24"/>
        </w:rPr>
        <w:tab/>
      </w:r>
      <w:r>
        <w:rPr>
          <w:rFonts w:ascii="Arial" w:hAnsi="Arial" w:cs="Arial"/>
          <w:b/>
          <w:sz w:val="24"/>
        </w:rPr>
        <w:t>On Multi-panel RF requirements for NR FR2 HST enhancement</w:t>
      </w:r>
    </w:p>
    <w:p w14:paraId="042061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695061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A62D" w14:textId="77777777" w:rsidR="00BC378C" w:rsidRDefault="00BC378C" w:rsidP="00BC378C">
      <w:pPr>
        <w:rPr>
          <w:rFonts w:ascii="Arial" w:hAnsi="Arial" w:cs="Arial"/>
          <w:b/>
          <w:sz w:val="24"/>
        </w:rPr>
      </w:pPr>
      <w:r>
        <w:rPr>
          <w:rFonts w:ascii="Arial" w:hAnsi="Arial" w:cs="Arial"/>
          <w:b/>
          <w:color w:val="0000FF"/>
          <w:sz w:val="24"/>
        </w:rPr>
        <w:t>R4-2313228</w:t>
      </w:r>
      <w:r>
        <w:rPr>
          <w:rFonts w:ascii="Arial" w:hAnsi="Arial" w:cs="Arial"/>
          <w:b/>
          <w:color w:val="0000FF"/>
          <w:sz w:val="24"/>
        </w:rPr>
        <w:tab/>
      </w:r>
      <w:r>
        <w:rPr>
          <w:rFonts w:ascii="Arial" w:hAnsi="Arial" w:cs="Arial"/>
          <w:b/>
          <w:sz w:val="24"/>
        </w:rPr>
        <w:t>Feature CR for RF requirements of FR2 HST multi-panel operation</w:t>
      </w:r>
    </w:p>
    <w:p w14:paraId="5227E8B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CR-0649  rev  Cat: B (Rel-18)</w:t>
      </w:r>
      <w:r>
        <w:rPr>
          <w:i/>
        </w:rPr>
        <w:br/>
      </w:r>
      <w:r>
        <w:rPr>
          <w:i/>
        </w:rPr>
        <w:br/>
      </w:r>
      <w:r>
        <w:rPr>
          <w:i/>
        </w:rPr>
        <w:tab/>
      </w:r>
      <w:r>
        <w:rPr>
          <w:i/>
        </w:rPr>
        <w:tab/>
      </w:r>
      <w:r>
        <w:rPr>
          <w:i/>
        </w:rPr>
        <w:tab/>
      </w:r>
      <w:r>
        <w:rPr>
          <w:i/>
        </w:rPr>
        <w:tab/>
      </w:r>
      <w:r>
        <w:rPr>
          <w:i/>
        </w:rPr>
        <w:tab/>
        <w:t>Source: Samsung</w:t>
      </w:r>
    </w:p>
    <w:p w14:paraId="60184C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C8D9" w14:textId="77777777" w:rsidR="00BC378C" w:rsidRDefault="00BC378C" w:rsidP="00BC378C">
      <w:pPr>
        <w:pStyle w:val="Heading4"/>
      </w:pPr>
      <w:bookmarkStart w:id="307" w:name="_Toc142747774"/>
      <w:r>
        <w:t>8.12.4</w:t>
      </w:r>
      <w:r>
        <w:tab/>
        <w:t>RRM core requirements</w:t>
      </w:r>
      <w:bookmarkEnd w:id="307"/>
    </w:p>
    <w:p w14:paraId="067CE16F" w14:textId="77777777" w:rsidR="00BC378C" w:rsidRDefault="00BC378C" w:rsidP="00BC378C">
      <w:pPr>
        <w:rPr>
          <w:rFonts w:ascii="Arial" w:hAnsi="Arial" w:cs="Arial"/>
          <w:b/>
          <w:sz w:val="24"/>
        </w:rPr>
      </w:pPr>
      <w:r>
        <w:rPr>
          <w:rFonts w:ascii="Arial" w:hAnsi="Arial" w:cs="Arial"/>
          <w:b/>
          <w:color w:val="0000FF"/>
          <w:sz w:val="24"/>
        </w:rPr>
        <w:t>R4-2313541</w:t>
      </w:r>
      <w:r>
        <w:rPr>
          <w:rFonts w:ascii="Arial" w:hAnsi="Arial" w:cs="Arial"/>
          <w:b/>
          <w:color w:val="0000FF"/>
          <w:sz w:val="24"/>
        </w:rPr>
        <w:tab/>
      </w:r>
      <w:r>
        <w:rPr>
          <w:rFonts w:ascii="Arial" w:hAnsi="Arial" w:cs="Arial"/>
          <w:b/>
          <w:sz w:val="24"/>
        </w:rPr>
        <w:t>Big CR to TS38.133 on enhanced NR support for FR2 HST</w:t>
      </w:r>
    </w:p>
    <w:p w14:paraId="7FE1266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CR-3609  rev  Cat: B (Rel-18)</w:t>
      </w:r>
      <w:r>
        <w:rPr>
          <w:i/>
        </w:rPr>
        <w:br/>
      </w:r>
      <w:r>
        <w:rPr>
          <w:i/>
        </w:rPr>
        <w:br/>
      </w:r>
      <w:r>
        <w:rPr>
          <w:i/>
        </w:rPr>
        <w:tab/>
      </w:r>
      <w:r>
        <w:rPr>
          <w:i/>
        </w:rPr>
        <w:tab/>
      </w:r>
      <w:r>
        <w:rPr>
          <w:i/>
        </w:rPr>
        <w:tab/>
      </w:r>
      <w:r>
        <w:rPr>
          <w:i/>
        </w:rPr>
        <w:tab/>
      </w:r>
      <w:r>
        <w:rPr>
          <w:i/>
        </w:rPr>
        <w:tab/>
        <w:t>Source: Samsung</w:t>
      </w:r>
    </w:p>
    <w:p w14:paraId="7B8C3242" w14:textId="77777777" w:rsidR="00BC378C" w:rsidRDefault="00BC378C" w:rsidP="00BC378C">
      <w:pPr>
        <w:rPr>
          <w:rFonts w:ascii="Arial" w:hAnsi="Arial" w:cs="Arial"/>
          <w:b/>
        </w:rPr>
      </w:pPr>
      <w:r>
        <w:rPr>
          <w:rFonts w:ascii="Arial" w:hAnsi="Arial" w:cs="Arial"/>
          <w:b/>
        </w:rPr>
        <w:t xml:space="preserve">Abstract: </w:t>
      </w:r>
    </w:p>
    <w:p w14:paraId="4C71082F" w14:textId="77777777" w:rsidR="00BC378C" w:rsidRDefault="00BC378C" w:rsidP="00BC378C">
      <w:r>
        <w:t>Reserved for post-meeting email approval</w:t>
      </w:r>
    </w:p>
    <w:p w14:paraId="2753D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D9C" w14:textId="77777777" w:rsidR="00BC378C" w:rsidRDefault="00BC378C" w:rsidP="00BC378C">
      <w:pPr>
        <w:rPr>
          <w:rFonts w:ascii="Arial" w:hAnsi="Arial" w:cs="Arial"/>
          <w:b/>
          <w:sz w:val="24"/>
        </w:rPr>
      </w:pPr>
      <w:r>
        <w:rPr>
          <w:rFonts w:ascii="Arial" w:hAnsi="Arial" w:cs="Arial"/>
          <w:b/>
          <w:color w:val="0000FF"/>
          <w:sz w:val="24"/>
        </w:rPr>
        <w:t>R4-2313798</w:t>
      </w:r>
      <w:r>
        <w:rPr>
          <w:rFonts w:ascii="Arial" w:hAnsi="Arial" w:cs="Arial"/>
          <w:b/>
          <w:color w:val="0000FF"/>
          <w:sz w:val="24"/>
        </w:rPr>
        <w:tab/>
      </w:r>
      <w:r>
        <w:rPr>
          <w:rFonts w:ascii="Arial" w:hAnsi="Arial" w:cs="Arial"/>
          <w:b/>
          <w:sz w:val="24"/>
        </w:rPr>
        <w:t>DraftCR on RLM for FR2 HST Enh</w:t>
      </w:r>
    </w:p>
    <w:p w14:paraId="65CDCC2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31E66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FCC71" w14:textId="77777777" w:rsidR="00BC378C" w:rsidRDefault="00BC378C" w:rsidP="00BC378C">
      <w:pPr>
        <w:pStyle w:val="Heading5"/>
      </w:pPr>
      <w:bookmarkStart w:id="308" w:name="_Toc142747775"/>
      <w:r>
        <w:t>8.12.4.1</w:t>
      </w:r>
      <w:r>
        <w:tab/>
        <w:t>Simultaneous multi-panel operation for train roof-mounted FR2 high power devices</w:t>
      </w:r>
      <w:bookmarkEnd w:id="308"/>
    </w:p>
    <w:p w14:paraId="56330149" w14:textId="77777777" w:rsidR="00BC378C" w:rsidRDefault="00BC378C" w:rsidP="00BC378C">
      <w:pPr>
        <w:rPr>
          <w:rFonts w:ascii="Arial" w:hAnsi="Arial" w:cs="Arial"/>
          <w:b/>
          <w:sz w:val="24"/>
        </w:rPr>
      </w:pPr>
      <w:r>
        <w:rPr>
          <w:rFonts w:ascii="Arial" w:hAnsi="Arial" w:cs="Arial"/>
          <w:b/>
          <w:color w:val="0000FF"/>
          <w:sz w:val="24"/>
        </w:rPr>
        <w:t>R4-2311850</w:t>
      </w:r>
      <w:r>
        <w:rPr>
          <w:rFonts w:ascii="Arial" w:hAnsi="Arial" w:cs="Arial"/>
          <w:b/>
          <w:color w:val="0000FF"/>
          <w:sz w:val="24"/>
        </w:rPr>
        <w:tab/>
      </w:r>
      <w:r>
        <w:rPr>
          <w:rFonts w:ascii="Arial" w:hAnsi="Arial" w:cs="Arial"/>
          <w:b/>
          <w:sz w:val="24"/>
        </w:rPr>
        <w:t>CR on HST Requirements for SSB based BFD</w:t>
      </w:r>
    </w:p>
    <w:p w14:paraId="7DC53F7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3215C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490E8" w14:textId="77777777" w:rsidR="00BC378C" w:rsidRDefault="00BC378C" w:rsidP="00BC378C">
      <w:pPr>
        <w:rPr>
          <w:rFonts w:ascii="Arial" w:hAnsi="Arial" w:cs="Arial"/>
          <w:b/>
          <w:sz w:val="24"/>
        </w:rPr>
      </w:pPr>
      <w:r>
        <w:rPr>
          <w:rFonts w:ascii="Arial" w:hAnsi="Arial" w:cs="Arial"/>
          <w:b/>
          <w:color w:val="0000FF"/>
          <w:sz w:val="24"/>
        </w:rPr>
        <w:t>R4-2312188</w:t>
      </w:r>
      <w:r>
        <w:rPr>
          <w:rFonts w:ascii="Arial" w:hAnsi="Arial" w:cs="Arial"/>
          <w:b/>
          <w:color w:val="0000FF"/>
          <w:sz w:val="24"/>
        </w:rPr>
        <w:tab/>
      </w:r>
      <w:r>
        <w:rPr>
          <w:rFonts w:ascii="Arial" w:hAnsi="Arial" w:cs="Arial"/>
          <w:b/>
          <w:sz w:val="24"/>
        </w:rPr>
        <w:t>On Simultaneous Multi-Panel Reception in HST FR2 Enhanced</w:t>
      </w:r>
    </w:p>
    <w:p w14:paraId="3897C1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E59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1340E" w14:textId="77777777" w:rsidR="00BC378C" w:rsidRDefault="00BC378C" w:rsidP="00BC378C">
      <w:pPr>
        <w:rPr>
          <w:rFonts w:ascii="Arial" w:hAnsi="Arial" w:cs="Arial"/>
          <w:b/>
          <w:sz w:val="24"/>
        </w:rPr>
      </w:pPr>
      <w:r>
        <w:rPr>
          <w:rFonts w:ascii="Arial" w:hAnsi="Arial" w:cs="Arial"/>
          <w:b/>
          <w:color w:val="0000FF"/>
          <w:sz w:val="24"/>
        </w:rPr>
        <w:t>R4-2312189</w:t>
      </w:r>
      <w:r>
        <w:rPr>
          <w:rFonts w:ascii="Arial" w:hAnsi="Arial" w:cs="Arial"/>
          <w:b/>
          <w:color w:val="0000FF"/>
          <w:sz w:val="24"/>
        </w:rPr>
        <w:tab/>
      </w:r>
      <w:r>
        <w:rPr>
          <w:rFonts w:ascii="Arial" w:hAnsi="Arial" w:cs="Arial"/>
          <w:b/>
          <w:sz w:val="24"/>
        </w:rPr>
        <w:t>Updated Simulation Results for RRM Performance with Simultaneous L1 Measurements in HST FR2</w:t>
      </w:r>
    </w:p>
    <w:p w14:paraId="3A66CA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46A49A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75E6F" w14:textId="77777777" w:rsidR="00BC378C" w:rsidRDefault="00BC378C" w:rsidP="00BC378C">
      <w:pPr>
        <w:rPr>
          <w:rFonts w:ascii="Arial" w:hAnsi="Arial" w:cs="Arial"/>
          <w:b/>
          <w:sz w:val="24"/>
        </w:rPr>
      </w:pPr>
      <w:r>
        <w:rPr>
          <w:rFonts w:ascii="Arial" w:hAnsi="Arial" w:cs="Arial"/>
          <w:b/>
          <w:color w:val="0000FF"/>
          <w:sz w:val="24"/>
        </w:rPr>
        <w:t>R4-2312341</w:t>
      </w:r>
      <w:r>
        <w:rPr>
          <w:rFonts w:ascii="Arial" w:hAnsi="Arial" w:cs="Arial"/>
          <w:b/>
          <w:color w:val="0000FF"/>
          <w:sz w:val="24"/>
        </w:rPr>
        <w:tab/>
      </w:r>
      <w:r>
        <w:rPr>
          <w:rFonts w:ascii="Arial" w:hAnsi="Arial" w:cs="Arial"/>
          <w:b/>
          <w:sz w:val="24"/>
        </w:rPr>
        <w:t>draftCR on MRTD requirements for HST FR2 multi-panel Rx UE-s</w:t>
      </w:r>
    </w:p>
    <w:p w14:paraId="660EA3F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5AB4F3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CF39" w14:textId="77777777" w:rsidR="00BC378C" w:rsidRDefault="00BC378C" w:rsidP="00BC378C">
      <w:pPr>
        <w:rPr>
          <w:rFonts w:ascii="Arial" w:hAnsi="Arial" w:cs="Arial"/>
          <w:b/>
          <w:sz w:val="24"/>
        </w:rPr>
      </w:pPr>
      <w:r>
        <w:rPr>
          <w:rFonts w:ascii="Arial" w:hAnsi="Arial" w:cs="Arial"/>
          <w:b/>
          <w:color w:val="0000FF"/>
          <w:sz w:val="24"/>
        </w:rPr>
        <w:t>R4-2312359</w:t>
      </w:r>
      <w:r>
        <w:rPr>
          <w:rFonts w:ascii="Arial" w:hAnsi="Arial" w:cs="Arial"/>
          <w:b/>
          <w:color w:val="0000FF"/>
          <w:sz w:val="24"/>
        </w:rPr>
        <w:tab/>
      </w:r>
      <w:r>
        <w:rPr>
          <w:rFonts w:ascii="Arial" w:hAnsi="Arial" w:cs="Arial"/>
          <w:b/>
          <w:sz w:val="24"/>
        </w:rPr>
        <w:t>Simultaneous multi-panel operation for train roof-mounted FR2 high power devices</w:t>
      </w:r>
    </w:p>
    <w:p w14:paraId="32ECBB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D9C9D8" w14:textId="77777777" w:rsidR="00BC378C" w:rsidRDefault="00BC378C" w:rsidP="00BC378C">
      <w:pPr>
        <w:rPr>
          <w:rFonts w:ascii="Arial" w:hAnsi="Arial" w:cs="Arial"/>
          <w:b/>
        </w:rPr>
      </w:pPr>
      <w:r>
        <w:rPr>
          <w:rFonts w:ascii="Arial" w:hAnsi="Arial" w:cs="Arial"/>
          <w:b/>
        </w:rPr>
        <w:t xml:space="preserve">Abstract: </w:t>
      </w:r>
    </w:p>
    <w:p w14:paraId="442133A4" w14:textId="77777777" w:rsidR="00BC378C" w:rsidRDefault="00BC378C" w:rsidP="00BC378C">
      <w:r>
        <w:t>Simultaneous multi-panel operation for train roof-mounted FR2 high power devices</w:t>
      </w:r>
    </w:p>
    <w:p w14:paraId="48C702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A702" w14:textId="77777777" w:rsidR="00BC378C" w:rsidRDefault="00BC378C" w:rsidP="00BC378C">
      <w:pPr>
        <w:rPr>
          <w:rFonts w:ascii="Arial" w:hAnsi="Arial" w:cs="Arial"/>
          <w:b/>
          <w:sz w:val="24"/>
        </w:rPr>
      </w:pPr>
      <w:r>
        <w:rPr>
          <w:rFonts w:ascii="Arial" w:hAnsi="Arial" w:cs="Arial"/>
          <w:b/>
          <w:color w:val="0000FF"/>
          <w:sz w:val="24"/>
        </w:rPr>
        <w:t>R4-2312871</w:t>
      </w:r>
      <w:r>
        <w:rPr>
          <w:rFonts w:ascii="Arial" w:hAnsi="Arial" w:cs="Arial"/>
          <w:b/>
          <w:color w:val="0000FF"/>
          <w:sz w:val="24"/>
        </w:rPr>
        <w:tab/>
      </w:r>
      <w:r>
        <w:rPr>
          <w:rFonts w:ascii="Arial" w:hAnsi="Arial" w:cs="Arial"/>
          <w:b/>
          <w:sz w:val="24"/>
        </w:rPr>
        <w:t>Discussion on multi-panel simultaneous reception in FR2 eHST</w:t>
      </w:r>
    </w:p>
    <w:p w14:paraId="3561BBF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59E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0437" w14:textId="77777777" w:rsidR="00BC378C" w:rsidRDefault="00BC378C" w:rsidP="00BC378C">
      <w:pPr>
        <w:rPr>
          <w:rFonts w:ascii="Arial" w:hAnsi="Arial" w:cs="Arial"/>
          <w:b/>
          <w:sz w:val="24"/>
        </w:rPr>
      </w:pPr>
      <w:r>
        <w:rPr>
          <w:rFonts w:ascii="Arial" w:hAnsi="Arial" w:cs="Arial"/>
          <w:b/>
          <w:color w:val="0000FF"/>
          <w:sz w:val="24"/>
        </w:rPr>
        <w:t>R4-2312872</w:t>
      </w:r>
      <w:r>
        <w:rPr>
          <w:rFonts w:ascii="Arial" w:hAnsi="Arial" w:cs="Arial"/>
          <w:b/>
          <w:color w:val="0000FF"/>
          <w:sz w:val="24"/>
        </w:rPr>
        <w:tab/>
      </w:r>
      <w:r>
        <w:rPr>
          <w:rFonts w:ascii="Arial" w:hAnsi="Arial" w:cs="Arial"/>
          <w:b/>
          <w:sz w:val="24"/>
        </w:rPr>
        <w:t>DraftCR on L1-RSRP requirements for R18 FR2 HST</w:t>
      </w:r>
    </w:p>
    <w:p w14:paraId="1D78610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2F7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6B55" w14:textId="77777777" w:rsidR="00BC378C" w:rsidRDefault="00BC378C" w:rsidP="00BC378C">
      <w:pPr>
        <w:rPr>
          <w:rFonts w:ascii="Arial" w:hAnsi="Arial" w:cs="Arial"/>
          <w:b/>
          <w:sz w:val="24"/>
        </w:rPr>
      </w:pPr>
      <w:r>
        <w:rPr>
          <w:rFonts w:ascii="Arial" w:hAnsi="Arial" w:cs="Arial"/>
          <w:b/>
          <w:color w:val="0000FF"/>
          <w:sz w:val="24"/>
        </w:rPr>
        <w:t>R4-2313542</w:t>
      </w:r>
      <w:r>
        <w:rPr>
          <w:rFonts w:ascii="Arial" w:hAnsi="Arial" w:cs="Arial"/>
          <w:b/>
          <w:color w:val="0000FF"/>
          <w:sz w:val="24"/>
        </w:rPr>
        <w:tab/>
      </w:r>
      <w:r>
        <w:rPr>
          <w:rFonts w:ascii="Arial" w:hAnsi="Arial" w:cs="Arial"/>
          <w:b/>
          <w:sz w:val="24"/>
        </w:rPr>
        <w:t>Discussion on simultaneous multi-panel operation for train roof-mounted FR2 high power devices</w:t>
      </w:r>
    </w:p>
    <w:p w14:paraId="70DBA1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1AA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DD5DE" w14:textId="77777777" w:rsidR="00BC378C" w:rsidRDefault="00BC378C" w:rsidP="00BC378C">
      <w:pPr>
        <w:rPr>
          <w:rFonts w:ascii="Arial" w:hAnsi="Arial" w:cs="Arial"/>
          <w:b/>
          <w:sz w:val="24"/>
        </w:rPr>
      </w:pPr>
      <w:r>
        <w:rPr>
          <w:rFonts w:ascii="Arial" w:hAnsi="Arial" w:cs="Arial"/>
          <w:b/>
          <w:color w:val="0000FF"/>
          <w:sz w:val="24"/>
        </w:rPr>
        <w:t>R4-2313543</w:t>
      </w:r>
      <w:r>
        <w:rPr>
          <w:rFonts w:ascii="Arial" w:hAnsi="Arial" w:cs="Arial"/>
          <w:b/>
          <w:color w:val="0000FF"/>
          <w:sz w:val="24"/>
        </w:rPr>
        <w:tab/>
      </w:r>
      <w:r>
        <w:rPr>
          <w:rFonts w:ascii="Arial" w:hAnsi="Arial" w:cs="Arial"/>
          <w:b/>
          <w:sz w:val="24"/>
        </w:rPr>
        <w:t>Draft CR on scheduling availability of UE during L1-RSRP measurement for FR2 HST</w:t>
      </w:r>
    </w:p>
    <w:p w14:paraId="01C2546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172CDA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517E4" w14:textId="77777777" w:rsidR="00BC378C" w:rsidRDefault="00BC378C" w:rsidP="00BC378C">
      <w:pPr>
        <w:rPr>
          <w:rFonts w:ascii="Arial" w:hAnsi="Arial" w:cs="Arial"/>
          <w:b/>
          <w:sz w:val="24"/>
        </w:rPr>
      </w:pPr>
      <w:r>
        <w:rPr>
          <w:rFonts w:ascii="Arial" w:hAnsi="Arial" w:cs="Arial"/>
          <w:b/>
          <w:color w:val="0000FF"/>
          <w:sz w:val="24"/>
        </w:rPr>
        <w:t>R4-2313707</w:t>
      </w:r>
      <w:r>
        <w:rPr>
          <w:rFonts w:ascii="Arial" w:hAnsi="Arial" w:cs="Arial"/>
          <w:b/>
          <w:color w:val="0000FF"/>
          <w:sz w:val="24"/>
        </w:rPr>
        <w:tab/>
      </w:r>
      <w:r>
        <w:rPr>
          <w:rFonts w:ascii="Arial" w:hAnsi="Arial" w:cs="Arial"/>
          <w:b/>
          <w:sz w:val="24"/>
        </w:rPr>
        <w:t>RRM aspects for simultaneous multi-panel reception for FR2 HST</w:t>
      </w:r>
    </w:p>
    <w:p w14:paraId="5A3253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B869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27CF5" w14:textId="77777777" w:rsidR="00BC378C" w:rsidRDefault="00BC378C" w:rsidP="00BC378C">
      <w:pPr>
        <w:pStyle w:val="Heading5"/>
      </w:pPr>
      <w:bookmarkStart w:id="309" w:name="_Toc142747776"/>
      <w:r>
        <w:lastRenderedPageBreak/>
        <w:t>8.12.4.2</w:t>
      </w:r>
      <w:r>
        <w:tab/>
        <w:t>Intra-band carrier aggregation (CA) scenario</w:t>
      </w:r>
      <w:bookmarkEnd w:id="309"/>
    </w:p>
    <w:p w14:paraId="3840A0E4" w14:textId="77777777" w:rsidR="00BC378C" w:rsidRDefault="00BC378C" w:rsidP="00BC378C">
      <w:pPr>
        <w:rPr>
          <w:rFonts w:ascii="Arial" w:hAnsi="Arial" w:cs="Arial"/>
          <w:b/>
          <w:sz w:val="24"/>
        </w:rPr>
      </w:pPr>
      <w:r>
        <w:rPr>
          <w:rFonts w:ascii="Arial" w:hAnsi="Arial" w:cs="Arial"/>
          <w:b/>
          <w:color w:val="0000FF"/>
          <w:sz w:val="24"/>
        </w:rPr>
        <w:t>R4-2312190</w:t>
      </w:r>
      <w:r>
        <w:rPr>
          <w:rFonts w:ascii="Arial" w:hAnsi="Arial" w:cs="Arial"/>
          <w:b/>
          <w:color w:val="0000FF"/>
          <w:sz w:val="24"/>
        </w:rPr>
        <w:tab/>
      </w:r>
      <w:r>
        <w:rPr>
          <w:rFonts w:ascii="Arial" w:hAnsi="Arial" w:cs="Arial"/>
          <w:b/>
          <w:sz w:val="24"/>
        </w:rPr>
        <w:t>On RRM Impacts by CA in HST FR2 Enhanced</w:t>
      </w:r>
    </w:p>
    <w:p w14:paraId="2269152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5D80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F6C6" w14:textId="77777777" w:rsidR="00BC378C" w:rsidRDefault="00BC378C" w:rsidP="00BC378C">
      <w:pPr>
        <w:rPr>
          <w:rFonts w:ascii="Arial" w:hAnsi="Arial" w:cs="Arial"/>
          <w:b/>
          <w:sz w:val="24"/>
        </w:rPr>
      </w:pPr>
      <w:r>
        <w:rPr>
          <w:rFonts w:ascii="Arial" w:hAnsi="Arial" w:cs="Arial"/>
          <w:b/>
          <w:color w:val="0000FF"/>
          <w:sz w:val="24"/>
        </w:rPr>
        <w:t>R4-2312191</w:t>
      </w:r>
      <w:r>
        <w:rPr>
          <w:rFonts w:ascii="Arial" w:hAnsi="Arial" w:cs="Arial"/>
          <w:b/>
          <w:color w:val="0000FF"/>
          <w:sz w:val="24"/>
        </w:rPr>
        <w:tab/>
      </w:r>
      <w:r>
        <w:rPr>
          <w:rFonts w:ascii="Arial" w:hAnsi="Arial" w:cs="Arial"/>
          <w:b/>
          <w:sz w:val="24"/>
        </w:rPr>
        <w:t>Draft CR to TS 38.133 on HST FR2 Enhanced CA Inter-Frequency Cell Detection</w:t>
      </w:r>
    </w:p>
    <w:p w14:paraId="391CB0F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BDE5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A78AF" w14:textId="77777777" w:rsidR="00BC378C" w:rsidRDefault="00BC378C" w:rsidP="00BC378C">
      <w:pPr>
        <w:rPr>
          <w:rFonts w:ascii="Arial" w:hAnsi="Arial" w:cs="Arial"/>
          <w:b/>
          <w:sz w:val="24"/>
        </w:rPr>
      </w:pPr>
      <w:r>
        <w:rPr>
          <w:rFonts w:ascii="Arial" w:hAnsi="Arial" w:cs="Arial"/>
          <w:b/>
          <w:color w:val="0000FF"/>
          <w:sz w:val="24"/>
        </w:rPr>
        <w:t>R4-2312360</w:t>
      </w:r>
      <w:r>
        <w:rPr>
          <w:rFonts w:ascii="Arial" w:hAnsi="Arial" w:cs="Arial"/>
          <w:b/>
          <w:color w:val="0000FF"/>
          <w:sz w:val="24"/>
        </w:rPr>
        <w:tab/>
      </w:r>
      <w:r>
        <w:rPr>
          <w:rFonts w:ascii="Arial" w:hAnsi="Arial" w:cs="Arial"/>
          <w:b/>
          <w:sz w:val="24"/>
        </w:rPr>
        <w:t>Carrier aggregation for train roof-mounted FR2 high power devices</w:t>
      </w:r>
    </w:p>
    <w:p w14:paraId="4464A5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251DC8" w14:textId="77777777" w:rsidR="00BC378C" w:rsidRDefault="00BC378C" w:rsidP="00BC378C">
      <w:pPr>
        <w:rPr>
          <w:rFonts w:ascii="Arial" w:hAnsi="Arial" w:cs="Arial"/>
          <w:b/>
        </w:rPr>
      </w:pPr>
      <w:r>
        <w:rPr>
          <w:rFonts w:ascii="Arial" w:hAnsi="Arial" w:cs="Arial"/>
          <w:b/>
        </w:rPr>
        <w:t xml:space="preserve">Abstract: </w:t>
      </w:r>
    </w:p>
    <w:p w14:paraId="7EF47A10" w14:textId="77777777" w:rsidR="00BC378C" w:rsidRDefault="00BC378C" w:rsidP="00BC378C">
      <w:r>
        <w:t>Carrier aggregation for train roof-mounted FR2 high power devices</w:t>
      </w:r>
    </w:p>
    <w:p w14:paraId="03FBB4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EA20" w14:textId="77777777" w:rsidR="00BC378C" w:rsidRDefault="00BC378C" w:rsidP="00BC378C">
      <w:pPr>
        <w:rPr>
          <w:rFonts w:ascii="Arial" w:hAnsi="Arial" w:cs="Arial"/>
          <w:b/>
          <w:sz w:val="24"/>
        </w:rPr>
      </w:pPr>
      <w:r>
        <w:rPr>
          <w:rFonts w:ascii="Arial" w:hAnsi="Arial" w:cs="Arial"/>
          <w:b/>
          <w:color w:val="0000FF"/>
          <w:sz w:val="24"/>
        </w:rPr>
        <w:t>R4-2312428</w:t>
      </w:r>
      <w:r>
        <w:rPr>
          <w:rFonts w:ascii="Arial" w:hAnsi="Arial" w:cs="Arial"/>
          <w:b/>
          <w:color w:val="0000FF"/>
          <w:sz w:val="24"/>
        </w:rPr>
        <w:tab/>
      </w:r>
      <w:r>
        <w:rPr>
          <w:rFonts w:ascii="Arial" w:hAnsi="Arial" w:cs="Arial"/>
          <w:b/>
          <w:sz w:val="24"/>
        </w:rPr>
        <w:t>Discussion on intra-band CA and inter-frequency measurement in FR2 eHST</w:t>
      </w:r>
    </w:p>
    <w:p w14:paraId="57C0CF8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72C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B2FD0" w14:textId="77777777" w:rsidR="00BC378C" w:rsidRDefault="00BC378C" w:rsidP="00BC378C">
      <w:pPr>
        <w:rPr>
          <w:rFonts w:ascii="Arial" w:hAnsi="Arial" w:cs="Arial"/>
          <w:b/>
          <w:sz w:val="24"/>
        </w:rPr>
      </w:pPr>
      <w:r>
        <w:rPr>
          <w:rFonts w:ascii="Arial" w:hAnsi="Arial" w:cs="Arial"/>
          <w:b/>
          <w:color w:val="0000FF"/>
          <w:sz w:val="24"/>
        </w:rPr>
        <w:t>R4-2312429</w:t>
      </w:r>
      <w:r>
        <w:rPr>
          <w:rFonts w:ascii="Arial" w:hAnsi="Arial" w:cs="Arial"/>
          <w:b/>
          <w:color w:val="0000FF"/>
          <w:sz w:val="24"/>
        </w:rPr>
        <w:tab/>
      </w:r>
      <w:r>
        <w:rPr>
          <w:rFonts w:ascii="Arial" w:hAnsi="Arial" w:cs="Arial"/>
          <w:b/>
          <w:sz w:val="24"/>
        </w:rPr>
        <w:t>CR on intra-frequency measurement requirements for R18 FR2 HST CA</w:t>
      </w:r>
    </w:p>
    <w:p w14:paraId="0F56156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CR-3493  rev  Cat: B (Rel-18)</w:t>
      </w:r>
      <w:r>
        <w:rPr>
          <w:i/>
        </w:rPr>
        <w:br/>
      </w:r>
      <w:r>
        <w:rPr>
          <w:i/>
        </w:rPr>
        <w:br/>
      </w:r>
      <w:r>
        <w:rPr>
          <w:i/>
        </w:rPr>
        <w:tab/>
      </w:r>
      <w:r>
        <w:rPr>
          <w:i/>
        </w:rPr>
        <w:tab/>
      </w:r>
      <w:r>
        <w:rPr>
          <w:i/>
        </w:rPr>
        <w:tab/>
      </w:r>
      <w:r>
        <w:rPr>
          <w:i/>
        </w:rPr>
        <w:tab/>
      </w:r>
      <w:r>
        <w:rPr>
          <w:i/>
        </w:rPr>
        <w:tab/>
        <w:t>Source: Huawei, HiSilicon</w:t>
      </w:r>
    </w:p>
    <w:p w14:paraId="747FFE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A351E" w14:textId="77777777" w:rsidR="00BC378C" w:rsidRDefault="00BC378C" w:rsidP="00BC378C">
      <w:pPr>
        <w:rPr>
          <w:rFonts w:ascii="Arial" w:hAnsi="Arial" w:cs="Arial"/>
          <w:b/>
          <w:sz w:val="24"/>
        </w:rPr>
      </w:pPr>
      <w:r>
        <w:rPr>
          <w:rFonts w:ascii="Arial" w:hAnsi="Arial" w:cs="Arial"/>
          <w:b/>
          <w:color w:val="0000FF"/>
          <w:sz w:val="24"/>
        </w:rPr>
        <w:t>R4-2312637</w:t>
      </w:r>
      <w:r>
        <w:rPr>
          <w:rFonts w:ascii="Arial" w:hAnsi="Arial" w:cs="Arial"/>
          <w:b/>
          <w:color w:val="0000FF"/>
          <w:sz w:val="24"/>
        </w:rPr>
        <w:tab/>
      </w:r>
      <w:r>
        <w:rPr>
          <w:rFonts w:ascii="Arial" w:hAnsi="Arial" w:cs="Arial"/>
          <w:b/>
          <w:sz w:val="24"/>
        </w:rPr>
        <w:t>CR on intra-frequency measurement requirements for R18 FR2 HST CA</w:t>
      </w:r>
    </w:p>
    <w:p w14:paraId="52E4A59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8B0E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D05DE" w14:textId="77777777" w:rsidR="00BC378C" w:rsidRDefault="00BC378C" w:rsidP="00BC378C">
      <w:pPr>
        <w:rPr>
          <w:rFonts w:ascii="Arial" w:hAnsi="Arial" w:cs="Arial"/>
          <w:b/>
          <w:sz w:val="24"/>
        </w:rPr>
      </w:pPr>
      <w:r>
        <w:rPr>
          <w:rFonts w:ascii="Arial" w:hAnsi="Arial" w:cs="Arial"/>
          <w:b/>
          <w:color w:val="0000FF"/>
          <w:sz w:val="24"/>
        </w:rPr>
        <w:t>R4-2313544</w:t>
      </w:r>
      <w:r>
        <w:rPr>
          <w:rFonts w:ascii="Arial" w:hAnsi="Arial" w:cs="Arial"/>
          <w:b/>
          <w:color w:val="0000FF"/>
          <w:sz w:val="24"/>
        </w:rPr>
        <w:tab/>
      </w:r>
      <w:r>
        <w:rPr>
          <w:rFonts w:ascii="Arial" w:hAnsi="Arial" w:cs="Arial"/>
          <w:b/>
          <w:sz w:val="24"/>
        </w:rPr>
        <w:t>Draft CR on Inter-frequency measurement requirements in Idle mode for FR2 HST</w:t>
      </w:r>
    </w:p>
    <w:p w14:paraId="16E6CE3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2F82198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3791" w14:textId="77777777" w:rsidR="00BC378C" w:rsidRDefault="00BC378C" w:rsidP="00BC378C">
      <w:pPr>
        <w:pStyle w:val="Heading5"/>
      </w:pPr>
      <w:bookmarkStart w:id="310" w:name="_Toc142747777"/>
      <w:r>
        <w:t>8.12.4.3</w:t>
      </w:r>
      <w:r>
        <w:tab/>
        <w:t>UL timing adjustment solutions</w:t>
      </w:r>
      <w:bookmarkEnd w:id="310"/>
    </w:p>
    <w:p w14:paraId="3B757704" w14:textId="77777777" w:rsidR="00BC378C" w:rsidRDefault="00BC378C" w:rsidP="00BC378C">
      <w:pPr>
        <w:rPr>
          <w:rFonts w:ascii="Arial" w:hAnsi="Arial" w:cs="Arial"/>
          <w:b/>
          <w:sz w:val="24"/>
        </w:rPr>
      </w:pPr>
      <w:r>
        <w:rPr>
          <w:rFonts w:ascii="Arial" w:hAnsi="Arial" w:cs="Arial"/>
          <w:b/>
          <w:color w:val="0000FF"/>
          <w:sz w:val="24"/>
        </w:rPr>
        <w:t>R4-2312192</w:t>
      </w:r>
      <w:r>
        <w:rPr>
          <w:rFonts w:ascii="Arial" w:hAnsi="Arial" w:cs="Arial"/>
          <w:b/>
          <w:color w:val="0000FF"/>
          <w:sz w:val="24"/>
        </w:rPr>
        <w:tab/>
      </w:r>
      <w:r>
        <w:rPr>
          <w:rFonts w:ascii="Arial" w:hAnsi="Arial" w:cs="Arial"/>
          <w:b/>
          <w:sz w:val="24"/>
        </w:rPr>
        <w:t>On UL Timing Adjustment in HST FR2 Enhanced</w:t>
      </w:r>
    </w:p>
    <w:p w14:paraId="246396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A16D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B6E0" w14:textId="77777777" w:rsidR="00BC378C" w:rsidRDefault="00BC378C" w:rsidP="00BC378C">
      <w:pPr>
        <w:rPr>
          <w:rFonts w:ascii="Arial" w:hAnsi="Arial" w:cs="Arial"/>
          <w:b/>
          <w:sz w:val="24"/>
        </w:rPr>
      </w:pPr>
      <w:r>
        <w:rPr>
          <w:rFonts w:ascii="Arial" w:hAnsi="Arial" w:cs="Arial"/>
          <w:b/>
          <w:color w:val="0000FF"/>
          <w:sz w:val="24"/>
        </w:rPr>
        <w:t>R4-2312193</w:t>
      </w:r>
      <w:r>
        <w:rPr>
          <w:rFonts w:ascii="Arial" w:hAnsi="Arial" w:cs="Arial"/>
          <w:b/>
          <w:color w:val="0000FF"/>
          <w:sz w:val="24"/>
        </w:rPr>
        <w:tab/>
      </w:r>
      <w:r>
        <w:rPr>
          <w:rFonts w:ascii="Arial" w:hAnsi="Arial" w:cs="Arial"/>
          <w:b/>
          <w:sz w:val="24"/>
        </w:rPr>
        <w:t>Draft CR to 38.133 on HST FR2 Enhanced TCI State Switch</w:t>
      </w:r>
    </w:p>
    <w:p w14:paraId="13197BC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3AF4B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D9A2" w14:textId="77777777" w:rsidR="00BC378C" w:rsidRDefault="00BC378C" w:rsidP="00BC378C">
      <w:pPr>
        <w:rPr>
          <w:rFonts w:ascii="Arial" w:hAnsi="Arial" w:cs="Arial"/>
          <w:b/>
          <w:sz w:val="24"/>
        </w:rPr>
      </w:pPr>
      <w:r>
        <w:rPr>
          <w:rFonts w:ascii="Arial" w:hAnsi="Arial" w:cs="Arial"/>
          <w:b/>
          <w:color w:val="0000FF"/>
          <w:sz w:val="24"/>
        </w:rPr>
        <w:t>R4-2312361</w:t>
      </w:r>
      <w:r>
        <w:rPr>
          <w:rFonts w:ascii="Arial" w:hAnsi="Arial" w:cs="Arial"/>
          <w:b/>
          <w:color w:val="0000FF"/>
          <w:sz w:val="24"/>
        </w:rPr>
        <w:tab/>
      </w:r>
      <w:r>
        <w:rPr>
          <w:rFonts w:ascii="Arial" w:hAnsi="Arial" w:cs="Arial"/>
          <w:b/>
          <w:sz w:val="24"/>
        </w:rPr>
        <w:t>UL TX timing requirement for train roof-mounted FR2 high power devices</w:t>
      </w:r>
    </w:p>
    <w:p w14:paraId="06D8CD6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BDE8D" w14:textId="77777777" w:rsidR="00BC378C" w:rsidRDefault="00BC378C" w:rsidP="00BC378C">
      <w:pPr>
        <w:rPr>
          <w:rFonts w:ascii="Arial" w:hAnsi="Arial" w:cs="Arial"/>
          <w:b/>
        </w:rPr>
      </w:pPr>
      <w:r>
        <w:rPr>
          <w:rFonts w:ascii="Arial" w:hAnsi="Arial" w:cs="Arial"/>
          <w:b/>
        </w:rPr>
        <w:t xml:space="preserve">Abstract: </w:t>
      </w:r>
    </w:p>
    <w:p w14:paraId="67A598AB" w14:textId="77777777" w:rsidR="00BC378C" w:rsidRDefault="00BC378C" w:rsidP="00BC378C">
      <w:r>
        <w:t>UL TX timing requirement for train roof-mounted FR2 high power devices</w:t>
      </w:r>
    </w:p>
    <w:p w14:paraId="56DEC2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A7EAF" w14:textId="77777777" w:rsidR="00BC378C" w:rsidRDefault="00BC378C" w:rsidP="00BC378C">
      <w:pPr>
        <w:rPr>
          <w:rFonts w:ascii="Arial" w:hAnsi="Arial" w:cs="Arial"/>
          <w:b/>
          <w:sz w:val="24"/>
        </w:rPr>
      </w:pPr>
      <w:r>
        <w:rPr>
          <w:rFonts w:ascii="Arial" w:hAnsi="Arial" w:cs="Arial"/>
          <w:b/>
          <w:color w:val="0000FF"/>
          <w:sz w:val="24"/>
        </w:rPr>
        <w:t>R4-2312873</w:t>
      </w:r>
      <w:r>
        <w:rPr>
          <w:rFonts w:ascii="Arial" w:hAnsi="Arial" w:cs="Arial"/>
          <w:b/>
          <w:color w:val="0000FF"/>
          <w:sz w:val="24"/>
        </w:rPr>
        <w:tab/>
      </w:r>
      <w:r>
        <w:rPr>
          <w:rFonts w:ascii="Arial" w:hAnsi="Arial" w:cs="Arial"/>
          <w:b/>
          <w:sz w:val="24"/>
        </w:rPr>
        <w:t>Discussion on UL timing adjustment for R18 FR2 HST</w:t>
      </w:r>
    </w:p>
    <w:p w14:paraId="510ACA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FC03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8B4C" w14:textId="77777777" w:rsidR="00BC378C" w:rsidRDefault="00BC378C" w:rsidP="00BC378C">
      <w:pPr>
        <w:rPr>
          <w:rFonts w:ascii="Arial" w:hAnsi="Arial" w:cs="Arial"/>
          <w:b/>
          <w:sz w:val="24"/>
        </w:rPr>
      </w:pPr>
      <w:r>
        <w:rPr>
          <w:rFonts w:ascii="Arial" w:hAnsi="Arial" w:cs="Arial"/>
          <w:b/>
          <w:color w:val="0000FF"/>
          <w:sz w:val="24"/>
        </w:rPr>
        <w:t>R4-2312874</w:t>
      </w:r>
      <w:r>
        <w:rPr>
          <w:rFonts w:ascii="Arial" w:hAnsi="Arial" w:cs="Arial"/>
          <w:b/>
          <w:color w:val="0000FF"/>
          <w:sz w:val="24"/>
        </w:rPr>
        <w:tab/>
      </w:r>
      <w:r>
        <w:rPr>
          <w:rFonts w:ascii="Arial" w:hAnsi="Arial" w:cs="Arial"/>
          <w:b/>
          <w:sz w:val="24"/>
        </w:rPr>
        <w:t>DraftCR on UE timing requirements for R18 FR2 HST</w:t>
      </w:r>
    </w:p>
    <w:p w14:paraId="7218B18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85EAC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60622" w14:textId="77777777" w:rsidR="00BC378C" w:rsidRDefault="00BC378C" w:rsidP="00BC378C">
      <w:pPr>
        <w:rPr>
          <w:rFonts w:ascii="Arial" w:hAnsi="Arial" w:cs="Arial"/>
          <w:b/>
          <w:sz w:val="24"/>
        </w:rPr>
      </w:pPr>
      <w:r>
        <w:rPr>
          <w:rFonts w:ascii="Arial" w:hAnsi="Arial" w:cs="Arial"/>
          <w:b/>
          <w:color w:val="0000FF"/>
          <w:sz w:val="24"/>
        </w:rPr>
        <w:t>R4-2313545</w:t>
      </w:r>
      <w:r>
        <w:rPr>
          <w:rFonts w:ascii="Arial" w:hAnsi="Arial" w:cs="Arial"/>
          <w:b/>
          <w:color w:val="0000FF"/>
          <w:sz w:val="24"/>
        </w:rPr>
        <w:tab/>
      </w:r>
      <w:r>
        <w:rPr>
          <w:rFonts w:ascii="Arial" w:hAnsi="Arial" w:cs="Arial"/>
          <w:b/>
          <w:sz w:val="24"/>
        </w:rPr>
        <w:t>Discussion on UL timing adjustment solutions</w:t>
      </w:r>
    </w:p>
    <w:p w14:paraId="392604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7D99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722" w14:textId="77777777" w:rsidR="00BC378C" w:rsidRDefault="00BC378C" w:rsidP="00BC378C">
      <w:pPr>
        <w:pStyle w:val="Heading5"/>
      </w:pPr>
      <w:bookmarkStart w:id="311" w:name="_Toc142747778"/>
      <w:r>
        <w:t>8.12.4.4</w:t>
      </w:r>
      <w:r>
        <w:tab/>
        <w:t>RRM aspects for tunnel deployment scenario</w:t>
      </w:r>
      <w:bookmarkEnd w:id="311"/>
    </w:p>
    <w:p w14:paraId="434448EE" w14:textId="77777777" w:rsidR="00BC378C" w:rsidRDefault="00BC378C" w:rsidP="00BC378C">
      <w:pPr>
        <w:rPr>
          <w:rFonts w:ascii="Arial" w:hAnsi="Arial" w:cs="Arial"/>
          <w:b/>
          <w:sz w:val="24"/>
        </w:rPr>
      </w:pPr>
      <w:r>
        <w:rPr>
          <w:rFonts w:ascii="Arial" w:hAnsi="Arial" w:cs="Arial"/>
          <w:b/>
          <w:color w:val="0000FF"/>
          <w:sz w:val="24"/>
        </w:rPr>
        <w:t>R4-2312196</w:t>
      </w:r>
      <w:r>
        <w:rPr>
          <w:rFonts w:ascii="Arial" w:hAnsi="Arial" w:cs="Arial"/>
          <w:b/>
          <w:color w:val="0000FF"/>
          <w:sz w:val="24"/>
        </w:rPr>
        <w:tab/>
      </w:r>
      <w:r>
        <w:rPr>
          <w:rFonts w:ascii="Arial" w:hAnsi="Arial" w:cs="Arial"/>
          <w:b/>
          <w:sz w:val="24"/>
        </w:rPr>
        <w:t>On RRM Aspects of Tunnel Deployment Scenarios in HST FR2 Enhanced</w:t>
      </w:r>
    </w:p>
    <w:p w14:paraId="2DAE98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CBA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DFFDA" w14:textId="77777777" w:rsidR="00BC378C" w:rsidRDefault="00BC378C" w:rsidP="00BC378C">
      <w:pPr>
        <w:rPr>
          <w:rFonts w:ascii="Arial" w:hAnsi="Arial" w:cs="Arial"/>
          <w:b/>
          <w:sz w:val="24"/>
        </w:rPr>
      </w:pPr>
      <w:r>
        <w:rPr>
          <w:rFonts w:ascii="Arial" w:hAnsi="Arial" w:cs="Arial"/>
          <w:b/>
          <w:color w:val="0000FF"/>
          <w:sz w:val="24"/>
        </w:rPr>
        <w:lastRenderedPageBreak/>
        <w:t>R4-2312197</w:t>
      </w:r>
      <w:r>
        <w:rPr>
          <w:rFonts w:ascii="Arial" w:hAnsi="Arial" w:cs="Arial"/>
          <w:b/>
          <w:color w:val="0000FF"/>
          <w:sz w:val="24"/>
        </w:rPr>
        <w:tab/>
      </w:r>
      <w:r>
        <w:rPr>
          <w:rFonts w:ascii="Arial" w:hAnsi="Arial" w:cs="Arial"/>
          <w:b/>
          <w:sz w:val="24"/>
        </w:rPr>
        <w:t>Draft CR to TR 38.854 on HST FR2 Enhanced Tunnel Deployment</w:t>
      </w:r>
    </w:p>
    <w:p w14:paraId="562D2A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DBECE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38D" w14:textId="77777777" w:rsidR="00BC378C" w:rsidRDefault="00BC378C" w:rsidP="00BC378C">
      <w:pPr>
        <w:rPr>
          <w:rFonts w:ascii="Arial" w:hAnsi="Arial" w:cs="Arial"/>
          <w:b/>
          <w:sz w:val="24"/>
        </w:rPr>
      </w:pPr>
      <w:r>
        <w:rPr>
          <w:rFonts w:ascii="Arial" w:hAnsi="Arial" w:cs="Arial"/>
          <w:b/>
          <w:color w:val="0000FF"/>
          <w:sz w:val="24"/>
        </w:rPr>
        <w:t>R4-2312362</w:t>
      </w:r>
      <w:r>
        <w:rPr>
          <w:rFonts w:ascii="Arial" w:hAnsi="Arial" w:cs="Arial"/>
          <w:b/>
          <w:color w:val="0000FF"/>
          <w:sz w:val="24"/>
        </w:rPr>
        <w:tab/>
      </w:r>
      <w:r>
        <w:rPr>
          <w:rFonts w:ascii="Arial" w:hAnsi="Arial" w:cs="Arial"/>
          <w:b/>
          <w:sz w:val="24"/>
        </w:rPr>
        <w:t>RRM aspects for tunnel deployment scenario for train roof-mounted FR2 high power</w:t>
      </w:r>
    </w:p>
    <w:p w14:paraId="1DFEC2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7B17C" w14:textId="77777777" w:rsidR="00BC378C" w:rsidRDefault="00BC378C" w:rsidP="00BC378C">
      <w:pPr>
        <w:rPr>
          <w:rFonts w:ascii="Arial" w:hAnsi="Arial" w:cs="Arial"/>
          <w:b/>
        </w:rPr>
      </w:pPr>
      <w:r>
        <w:rPr>
          <w:rFonts w:ascii="Arial" w:hAnsi="Arial" w:cs="Arial"/>
          <w:b/>
        </w:rPr>
        <w:t xml:space="preserve">Abstract: </w:t>
      </w:r>
    </w:p>
    <w:p w14:paraId="1210BB71" w14:textId="77777777" w:rsidR="00BC378C" w:rsidRDefault="00BC378C" w:rsidP="00BC378C">
      <w:r>
        <w:t>RRM aspects for tunnel deployment scenario for train roof-mounted FR2 high power</w:t>
      </w:r>
    </w:p>
    <w:p w14:paraId="26F385E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52DC2" w14:textId="77777777" w:rsidR="00BC378C" w:rsidRDefault="00BC378C" w:rsidP="00BC378C">
      <w:pPr>
        <w:pStyle w:val="Heading5"/>
      </w:pPr>
      <w:bookmarkStart w:id="312" w:name="_Toc142747779"/>
      <w:r>
        <w:t>8.12.4.5</w:t>
      </w:r>
      <w:r>
        <w:tab/>
        <w:t>Others</w:t>
      </w:r>
      <w:bookmarkEnd w:id="312"/>
    </w:p>
    <w:p w14:paraId="2F995DD2" w14:textId="77777777" w:rsidR="00BC378C" w:rsidRDefault="00BC378C" w:rsidP="00BC378C">
      <w:pPr>
        <w:rPr>
          <w:rFonts w:ascii="Arial" w:hAnsi="Arial" w:cs="Arial"/>
          <w:b/>
          <w:sz w:val="24"/>
        </w:rPr>
      </w:pPr>
      <w:r>
        <w:rPr>
          <w:rFonts w:ascii="Arial" w:hAnsi="Arial" w:cs="Arial"/>
          <w:b/>
          <w:color w:val="0000FF"/>
          <w:sz w:val="24"/>
        </w:rPr>
        <w:t>R4-2312198</w:t>
      </w:r>
      <w:r>
        <w:rPr>
          <w:rFonts w:ascii="Arial" w:hAnsi="Arial" w:cs="Arial"/>
          <w:b/>
          <w:color w:val="0000FF"/>
          <w:sz w:val="24"/>
        </w:rPr>
        <w:tab/>
      </w:r>
      <w:r>
        <w:rPr>
          <w:rFonts w:ascii="Arial" w:hAnsi="Arial" w:cs="Arial"/>
          <w:b/>
          <w:sz w:val="24"/>
        </w:rPr>
        <w:t>Big CR to TR 38.854 on HST FR2 Enhanced</w:t>
      </w:r>
    </w:p>
    <w:p w14:paraId="29B0FBC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5B908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507D" w14:textId="77777777" w:rsidR="00BC378C" w:rsidRDefault="00BC378C" w:rsidP="00BC378C">
      <w:pPr>
        <w:rPr>
          <w:rFonts w:ascii="Arial" w:hAnsi="Arial" w:cs="Arial"/>
          <w:b/>
          <w:sz w:val="24"/>
        </w:rPr>
      </w:pPr>
      <w:r>
        <w:rPr>
          <w:rFonts w:ascii="Arial" w:hAnsi="Arial" w:cs="Arial"/>
          <w:b/>
          <w:color w:val="0000FF"/>
          <w:sz w:val="24"/>
        </w:rPr>
        <w:t>R4-2312357</w:t>
      </w:r>
      <w:r>
        <w:rPr>
          <w:rFonts w:ascii="Arial" w:hAnsi="Arial" w:cs="Arial"/>
          <w:b/>
          <w:color w:val="0000FF"/>
          <w:sz w:val="24"/>
        </w:rPr>
        <w:tab/>
      </w:r>
      <w:r>
        <w:rPr>
          <w:rFonts w:ascii="Arial" w:hAnsi="Arial" w:cs="Arial"/>
          <w:b/>
          <w:sz w:val="24"/>
        </w:rPr>
        <w:t>draft CR on Scheduling availability of UE performing radio link monitoring on FR2 for HST FR2</w:t>
      </w:r>
    </w:p>
    <w:p w14:paraId="096C967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25D61367" w14:textId="77777777" w:rsidR="00BC378C" w:rsidRDefault="00BC378C" w:rsidP="00BC378C">
      <w:pPr>
        <w:rPr>
          <w:rFonts w:ascii="Arial" w:hAnsi="Arial" w:cs="Arial"/>
          <w:b/>
        </w:rPr>
      </w:pPr>
      <w:r>
        <w:rPr>
          <w:rFonts w:ascii="Arial" w:hAnsi="Arial" w:cs="Arial"/>
          <w:b/>
        </w:rPr>
        <w:t xml:space="preserve">Abstract: </w:t>
      </w:r>
    </w:p>
    <w:p w14:paraId="20B30FAA" w14:textId="77777777" w:rsidR="00BC378C" w:rsidRDefault="00BC378C" w:rsidP="00BC378C">
      <w:r>
        <w:t>draft CR on Scheduling availability of UE performing radio link monitoring on FR2 for HST FR2</w:t>
      </w:r>
    </w:p>
    <w:p w14:paraId="106CB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E3C42" w14:textId="77777777" w:rsidR="00BC378C" w:rsidRDefault="00BC378C" w:rsidP="00BC378C">
      <w:pPr>
        <w:rPr>
          <w:rFonts w:ascii="Arial" w:hAnsi="Arial" w:cs="Arial"/>
          <w:b/>
          <w:sz w:val="24"/>
        </w:rPr>
      </w:pPr>
      <w:r>
        <w:rPr>
          <w:rFonts w:ascii="Arial" w:hAnsi="Arial" w:cs="Arial"/>
          <w:b/>
          <w:color w:val="0000FF"/>
          <w:sz w:val="24"/>
        </w:rPr>
        <w:t>R4-2312358</w:t>
      </w:r>
      <w:r>
        <w:rPr>
          <w:rFonts w:ascii="Arial" w:hAnsi="Arial" w:cs="Arial"/>
          <w:b/>
          <w:color w:val="0000FF"/>
          <w:sz w:val="24"/>
        </w:rPr>
        <w:tab/>
      </w:r>
      <w:r>
        <w:rPr>
          <w:rFonts w:ascii="Arial" w:hAnsi="Arial" w:cs="Arial"/>
          <w:b/>
          <w:sz w:val="24"/>
        </w:rPr>
        <w:t>draft CR on SCell activation delay for HST FR2</w:t>
      </w:r>
    </w:p>
    <w:p w14:paraId="3B1A74B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0FB4D12" w14:textId="77777777" w:rsidR="00BC378C" w:rsidRDefault="00BC378C" w:rsidP="00BC378C">
      <w:pPr>
        <w:rPr>
          <w:rFonts w:ascii="Arial" w:hAnsi="Arial" w:cs="Arial"/>
          <w:b/>
        </w:rPr>
      </w:pPr>
      <w:r>
        <w:rPr>
          <w:rFonts w:ascii="Arial" w:hAnsi="Arial" w:cs="Arial"/>
          <w:b/>
        </w:rPr>
        <w:t xml:space="preserve">Abstract: </w:t>
      </w:r>
    </w:p>
    <w:p w14:paraId="43C869CE" w14:textId="77777777" w:rsidR="00BC378C" w:rsidRDefault="00BC378C" w:rsidP="00BC378C">
      <w:r>
        <w:t>draft CR on SCell activation delay for HST FR2</w:t>
      </w:r>
    </w:p>
    <w:p w14:paraId="7A8FD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4B6BB" w14:textId="77777777" w:rsidR="00BC378C" w:rsidRDefault="00BC378C" w:rsidP="00BC378C">
      <w:pPr>
        <w:rPr>
          <w:rFonts w:ascii="Arial" w:hAnsi="Arial" w:cs="Arial"/>
          <w:b/>
          <w:sz w:val="24"/>
        </w:rPr>
      </w:pPr>
      <w:r>
        <w:rPr>
          <w:rFonts w:ascii="Arial" w:hAnsi="Arial" w:cs="Arial"/>
          <w:b/>
          <w:color w:val="0000FF"/>
          <w:sz w:val="24"/>
        </w:rPr>
        <w:t>R4-2312363</w:t>
      </w:r>
      <w:r>
        <w:rPr>
          <w:rFonts w:ascii="Arial" w:hAnsi="Arial" w:cs="Arial"/>
          <w:b/>
          <w:color w:val="0000FF"/>
          <w:sz w:val="24"/>
        </w:rPr>
        <w:tab/>
      </w:r>
      <w:r>
        <w:rPr>
          <w:rFonts w:ascii="Arial" w:hAnsi="Arial" w:cs="Arial"/>
          <w:b/>
          <w:sz w:val="24"/>
        </w:rPr>
        <w:t>Reply LS on MAC-CE Based Indication for Cross-RRH TCI State Switch</w:t>
      </w:r>
    </w:p>
    <w:p w14:paraId="1043203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A38AB2F" w14:textId="77777777" w:rsidR="00BC378C" w:rsidRDefault="00BC378C" w:rsidP="00BC378C">
      <w:pPr>
        <w:rPr>
          <w:rFonts w:ascii="Arial" w:hAnsi="Arial" w:cs="Arial"/>
          <w:b/>
        </w:rPr>
      </w:pPr>
      <w:r>
        <w:rPr>
          <w:rFonts w:ascii="Arial" w:hAnsi="Arial" w:cs="Arial"/>
          <w:b/>
        </w:rPr>
        <w:lastRenderedPageBreak/>
        <w:t xml:space="preserve">Abstract: </w:t>
      </w:r>
    </w:p>
    <w:p w14:paraId="6B0C20E8" w14:textId="77777777" w:rsidR="00BC378C" w:rsidRDefault="00BC378C" w:rsidP="00BC378C">
      <w:r>
        <w:t>Reply LS on MAC-CE Based Indication for Cross-RRH TCI State Switch</w:t>
      </w:r>
    </w:p>
    <w:p w14:paraId="4B5767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5351A" w14:textId="77777777" w:rsidR="00BC378C" w:rsidRDefault="00BC378C" w:rsidP="00BC378C">
      <w:pPr>
        <w:rPr>
          <w:rFonts w:ascii="Arial" w:hAnsi="Arial" w:cs="Arial"/>
          <w:b/>
          <w:sz w:val="24"/>
        </w:rPr>
      </w:pPr>
      <w:r>
        <w:rPr>
          <w:rFonts w:ascii="Arial" w:hAnsi="Arial" w:cs="Arial"/>
          <w:b/>
          <w:color w:val="0000FF"/>
          <w:sz w:val="24"/>
        </w:rPr>
        <w:t>R4-2313546</w:t>
      </w:r>
      <w:r>
        <w:rPr>
          <w:rFonts w:ascii="Arial" w:hAnsi="Arial" w:cs="Arial"/>
          <w:b/>
          <w:color w:val="0000FF"/>
          <w:sz w:val="24"/>
        </w:rPr>
        <w:tab/>
      </w:r>
      <w:r>
        <w:rPr>
          <w:rFonts w:ascii="Arial" w:hAnsi="Arial" w:cs="Arial"/>
          <w:b/>
          <w:sz w:val="24"/>
        </w:rPr>
        <w:t>Discussion on MAC-CE based indication for Cross-RRH TCI state switch and Reply LS</w:t>
      </w:r>
    </w:p>
    <w:p w14:paraId="5B43114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B44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2501C" w14:textId="77777777" w:rsidR="00BC378C" w:rsidRDefault="00BC378C" w:rsidP="00BC378C">
      <w:pPr>
        <w:rPr>
          <w:rFonts w:ascii="Arial" w:hAnsi="Arial" w:cs="Arial"/>
          <w:b/>
          <w:sz w:val="24"/>
        </w:rPr>
      </w:pPr>
      <w:r>
        <w:rPr>
          <w:rFonts w:ascii="Arial" w:hAnsi="Arial" w:cs="Arial"/>
          <w:b/>
          <w:color w:val="0000FF"/>
          <w:sz w:val="24"/>
        </w:rPr>
        <w:t>R4-2313709</w:t>
      </w:r>
      <w:r>
        <w:rPr>
          <w:rFonts w:ascii="Arial" w:hAnsi="Arial" w:cs="Arial"/>
          <w:b/>
          <w:color w:val="0000FF"/>
          <w:sz w:val="24"/>
        </w:rPr>
        <w:tab/>
      </w:r>
      <w:r>
        <w:rPr>
          <w:rFonts w:ascii="Arial" w:hAnsi="Arial" w:cs="Arial"/>
          <w:b/>
          <w:sz w:val="24"/>
        </w:rPr>
        <w:t>Discussion on Reply LS on MAC-CE Based Indication for Cross-RRH TCI State Switch</w:t>
      </w:r>
    </w:p>
    <w:p w14:paraId="681836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C82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5D717" w14:textId="77777777" w:rsidR="00BC378C" w:rsidRDefault="00BC378C" w:rsidP="00BC378C">
      <w:pPr>
        <w:pStyle w:val="Heading4"/>
      </w:pPr>
      <w:bookmarkStart w:id="313" w:name="_Toc142747780"/>
      <w:r>
        <w:t>8.12.5</w:t>
      </w:r>
      <w:r>
        <w:tab/>
        <w:t>Demodulation performance requirements</w:t>
      </w:r>
      <w:bookmarkEnd w:id="313"/>
    </w:p>
    <w:p w14:paraId="0BB94841" w14:textId="77777777" w:rsidR="00BC378C" w:rsidRDefault="00BC378C" w:rsidP="00BC378C">
      <w:pPr>
        <w:pStyle w:val="Heading5"/>
      </w:pPr>
      <w:bookmarkStart w:id="314" w:name="_Toc142747781"/>
      <w:r>
        <w:t>8.12.5.1</w:t>
      </w:r>
      <w:r>
        <w:tab/>
        <w:t>General and channel modelling</w:t>
      </w:r>
      <w:bookmarkEnd w:id="314"/>
    </w:p>
    <w:p w14:paraId="5E15903F" w14:textId="77777777" w:rsidR="00BC378C" w:rsidRDefault="00BC378C" w:rsidP="00BC378C">
      <w:pPr>
        <w:rPr>
          <w:rFonts w:ascii="Arial" w:hAnsi="Arial" w:cs="Arial"/>
          <w:b/>
          <w:sz w:val="24"/>
        </w:rPr>
      </w:pPr>
      <w:r>
        <w:rPr>
          <w:rFonts w:ascii="Arial" w:hAnsi="Arial" w:cs="Arial"/>
          <w:b/>
          <w:color w:val="0000FF"/>
          <w:sz w:val="24"/>
        </w:rPr>
        <w:t>R4-2312199</w:t>
      </w:r>
      <w:r>
        <w:rPr>
          <w:rFonts w:ascii="Arial" w:hAnsi="Arial" w:cs="Arial"/>
          <w:b/>
          <w:color w:val="0000FF"/>
          <w:sz w:val="24"/>
        </w:rPr>
        <w:tab/>
      </w:r>
      <w:r>
        <w:rPr>
          <w:rFonts w:ascii="Arial" w:hAnsi="Arial" w:cs="Arial"/>
          <w:b/>
          <w:sz w:val="24"/>
        </w:rPr>
        <w:t>On Channel Modelling in HST FR2 Enhanced</w:t>
      </w:r>
    </w:p>
    <w:p w14:paraId="7C4BA8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83EB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3933" w14:textId="77777777" w:rsidR="00BC378C" w:rsidRDefault="00BC378C" w:rsidP="00BC378C">
      <w:pPr>
        <w:rPr>
          <w:rFonts w:ascii="Arial" w:hAnsi="Arial" w:cs="Arial"/>
          <w:b/>
          <w:sz w:val="24"/>
        </w:rPr>
      </w:pPr>
      <w:r>
        <w:rPr>
          <w:rFonts w:ascii="Arial" w:hAnsi="Arial" w:cs="Arial"/>
          <w:b/>
          <w:color w:val="0000FF"/>
          <w:sz w:val="24"/>
        </w:rPr>
        <w:t>R4-2312210</w:t>
      </w:r>
      <w:r>
        <w:rPr>
          <w:rFonts w:ascii="Arial" w:hAnsi="Arial" w:cs="Arial"/>
          <w:b/>
          <w:color w:val="0000FF"/>
          <w:sz w:val="24"/>
        </w:rPr>
        <w:tab/>
      </w:r>
      <w:r>
        <w:rPr>
          <w:rFonts w:ascii="Arial" w:hAnsi="Arial" w:cs="Arial"/>
          <w:b/>
          <w:sz w:val="24"/>
        </w:rPr>
        <w:t>View on channel modeling for Rel-18 FR2 HST demodulation requirement in tunnel scenario</w:t>
      </w:r>
    </w:p>
    <w:p w14:paraId="68CE25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9006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D35B" w14:textId="77777777" w:rsidR="00BC378C" w:rsidRDefault="00BC378C" w:rsidP="00BC378C">
      <w:pPr>
        <w:rPr>
          <w:rFonts w:ascii="Arial" w:hAnsi="Arial" w:cs="Arial"/>
          <w:b/>
          <w:sz w:val="24"/>
        </w:rPr>
      </w:pPr>
      <w:r>
        <w:rPr>
          <w:rFonts w:ascii="Arial" w:hAnsi="Arial" w:cs="Arial"/>
          <w:b/>
          <w:color w:val="0000FF"/>
          <w:sz w:val="24"/>
        </w:rPr>
        <w:t>R4-2312493</w:t>
      </w:r>
      <w:r>
        <w:rPr>
          <w:rFonts w:ascii="Arial" w:hAnsi="Arial" w:cs="Arial"/>
          <w:b/>
          <w:color w:val="0000FF"/>
          <w:sz w:val="24"/>
        </w:rPr>
        <w:tab/>
      </w:r>
      <w:r>
        <w:rPr>
          <w:rFonts w:ascii="Arial" w:hAnsi="Arial" w:cs="Arial"/>
          <w:b/>
          <w:sz w:val="24"/>
        </w:rPr>
        <w:t>FR2 HST Enh. UE Demod: General and Channel Modeling</w:t>
      </w:r>
    </w:p>
    <w:p w14:paraId="672747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FFA2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77FDF" w14:textId="77777777" w:rsidR="00BC378C" w:rsidRDefault="00BC378C" w:rsidP="00BC378C">
      <w:pPr>
        <w:rPr>
          <w:rFonts w:ascii="Arial" w:hAnsi="Arial" w:cs="Arial"/>
          <w:b/>
          <w:sz w:val="24"/>
        </w:rPr>
      </w:pPr>
      <w:r>
        <w:rPr>
          <w:rFonts w:ascii="Arial" w:hAnsi="Arial" w:cs="Arial"/>
          <w:b/>
          <w:color w:val="0000FF"/>
          <w:sz w:val="24"/>
        </w:rPr>
        <w:t>R4-2313088</w:t>
      </w:r>
      <w:r>
        <w:rPr>
          <w:rFonts w:ascii="Arial" w:hAnsi="Arial" w:cs="Arial"/>
          <w:b/>
          <w:color w:val="0000FF"/>
          <w:sz w:val="24"/>
        </w:rPr>
        <w:tab/>
      </w:r>
      <w:r>
        <w:rPr>
          <w:rFonts w:ascii="Arial" w:hAnsi="Arial" w:cs="Arial"/>
          <w:b/>
          <w:sz w:val="24"/>
        </w:rPr>
        <w:t>FR2 HST Enh. UE Demod Simulation Results</w:t>
      </w:r>
    </w:p>
    <w:p w14:paraId="7EF150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AAECF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CEEE" w14:textId="77777777" w:rsidR="00BC378C" w:rsidRDefault="00BC378C" w:rsidP="00BC378C">
      <w:pPr>
        <w:rPr>
          <w:rFonts w:ascii="Arial" w:hAnsi="Arial" w:cs="Arial"/>
          <w:b/>
          <w:sz w:val="24"/>
        </w:rPr>
      </w:pPr>
      <w:r>
        <w:rPr>
          <w:rFonts w:ascii="Arial" w:hAnsi="Arial" w:cs="Arial"/>
          <w:b/>
          <w:color w:val="0000FF"/>
          <w:sz w:val="24"/>
        </w:rPr>
        <w:t>R4-2313654</w:t>
      </w:r>
      <w:r>
        <w:rPr>
          <w:rFonts w:ascii="Arial" w:hAnsi="Arial" w:cs="Arial"/>
          <w:b/>
          <w:color w:val="0000FF"/>
          <w:sz w:val="24"/>
        </w:rPr>
        <w:tab/>
      </w:r>
      <w:r>
        <w:rPr>
          <w:rFonts w:ascii="Arial" w:hAnsi="Arial" w:cs="Arial"/>
          <w:b/>
          <w:sz w:val="24"/>
        </w:rPr>
        <w:t>Discussion on deployment and channel modelling for HST FR2</w:t>
      </w:r>
    </w:p>
    <w:p w14:paraId="3C4B74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E01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9EC91" w14:textId="77777777" w:rsidR="00BC378C" w:rsidRDefault="00BC378C" w:rsidP="00BC378C">
      <w:pPr>
        <w:pStyle w:val="Heading5"/>
      </w:pPr>
      <w:bookmarkStart w:id="315" w:name="_Toc142747782"/>
      <w:r>
        <w:lastRenderedPageBreak/>
        <w:t>8.12.5.2</w:t>
      </w:r>
      <w:r>
        <w:tab/>
        <w:t>PDSCH requirements with CA</w:t>
      </w:r>
      <w:bookmarkEnd w:id="315"/>
    </w:p>
    <w:p w14:paraId="3375706F" w14:textId="77777777" w:rsidR="00BC378C" w:rsidRDefault="00BC378C" w:rsidP="00BC378C">
      <w:pPr>
        <w:rPr>
          <w:rFonts w:ascii="Arial" w:hAnsi="Arial" w:cs="Arial"/>
          <w:b/>
          <w:sz w:val="24"/>
        </w:rPr>
      </w:pPr>
      <w:r>
        <w:rPr>
          <w:rFonts w:ascii="Arial" w:hAnsi="Arial" w:cs="Arial"/>
          <w:b/>
          <w:color w:val="0000FF"/>
          <w:sz w:val="24"/>
        </w:rPr>
        <w:t>R4-2312207</w:t>
      </w:r>
      <w:r>
        <w:rPr>
          <w:rFonts w:ascii="Arial" w:hAnsi="Arial" w:cs="Arial"/>
          <w:b/>
          <w:color w:val="0000FF"/>
          <w:sz w:val="24"/>
        </w:rPr>
        <w:tab/>
      </w:r>
      <w:r>
        <w:rPr>
          <w:rFonts w:ascii="Arial" w:hAnsi="Arial" w:cs="Arial"/>
          <w:b/>
          <w:sz w:val="24"/>
        </w:rPr>
        <w:t>Discussion and simulation results for PDSCH with CA</w:t>
      </w:r>
    </w:p>
    <w:p w14:paraId="3B6732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0D4DD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ECE72" w14:textId="77777777" w:rsidR="00BC378C" w:rsidRDefault="00BC378C" w:rsidP="00BC378C">
      <w:pPr>
        <w:rPr>
          <w:rFonts w:ascii="Arial" w:hAnsi="Arial" w:cs="Arial"/>
          <w:b/>
          <w:sz w:val="24"/>
        </w:rPr>
      </w:pPr>
      <w:r>
        <w:rPr>
          <w:rFonts w:ascii="Arial" w:hAnsi="Arial" w:cs="Arial"/>
          <w:b/>
          <w:color w:val="0000FF"/>
          <w:sz w:val="24"/>
        </w:rPr>
        <w:t>R4-2312211</w:t>
      </w:r>
      <w:r>
        <w:rPr>
          <w:rFonts w:ascii="Arial" w:hAnsi="Arial" w:cs="Arial"/>
          <w:b/>
          <w:color w:val="0000FF"/>
          <w:sz w:val="24"/>
        </w:rPr>
        <w:tab/>
      </w:r>
      <w:r>
        <w:rPr>
          <w:rFonts w:ascii="Arial" w:hAnsi="Arial" w:cs="Arial"/>
          <w:b/>
          <w:sz w:val="24"/>
        </w:rPr>
        <w:t>Simulation results summary for Rel-18 FR2 HST demodulation requirement</w:t>
      </w:r>
    </w:p>
    <w:p w14:paraId="13F2D9D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9CA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D5ED" w14:textId="77777777" w:rsidR="00BC378C" w:rsidRDefault="00BC378C" w:rsidP="00BC378C">
      <w:pPr>
        <w:rPr>
          <w:rFonts w:ascii="Arial" w:hAnsi="Arial" w:cs="Arial"/>
          <w:b/>
          <w:sz w:val="24"/>
        </w:rPr>
      </w:pPr>
      <w:r>
        <w:rPr>
          <w:rFonts w:ascii="Arial" w:hAnsi="Arial" w:cs="Arial"/>
          <w:b/>
          <w:color w:val="0000FF"/>
          <w:sz w:val="24"/>
        </w:rPr>
        <w:t>R4-2312494</w:t>
      </w:r>
      <w:r>
        <w:rPr>
          <w:rFonts w:ascii="Arial" w:hAnsi="Arial" w:cs="Arial"/>
          <w:b/>
          <w:color w:val="0000FF"/>
          <w:sz w:val="24"/>
        </w:rPr>
        <w:tab/>
      </w:r>
      <w:r>
        <w:rPr>
          <w:rFonts w:ascii="Arial" w:hAnsi="Arial" w:cs="Arial"/>
          <w:b/>
          <w:sz w:val="24"/>
        </w:rPr>
        <w:t>FR2 HST Enh. UE Demod for CA</w:t>
      </w:r>
    </w:p>
    <w:p w14:paraId="65EEB8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3419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1BC46" w14:textId="77777777" w:rsidR="00BC378C" w:rsidRDefault="00BC378C" w:rsidP="00BC378C">
      <w:pPr>
        <w:rPr>
          <w:rFonts w:ascii="Arial" w:hAnsi="Arial" w:cs="Arial"/>
          <w:b/>
          <w:sz w:val="24"/>
        </w:rPr>
      </w:pPr>
      <w:r>
        <w:rPr>
          <w:rFonts w:ascii="Arial" w:hAnsi="Arial" w:cs="Arial"/>
          <w:b/>
          <w:color w:val="0000FF"/>
          <w:sz w:val="24"/>
        </w:rPr>
        <w:t>R4-2312792</w:t>
      </w:r>
      <w:r>
        <w:rPr>
          <w:rFonts w:ascii="Arial" w:hAnsi="Arial" w:cs="Arial"/>
          <w:b/>
          <w:color w:val="0000FF"/>
          <w:sz w:val="24"/>
        </w:rPr>
        <w:tab/>
      </w:r>
      <w:r>
        <w:rPr>
          <w:rFonts w:ascii="Arial" w:hAnsi="Arial" w:cs="Arial"/>
          <w:b/>
          <w:sz w:val="24"/>
        </w:rPr>
        <w:t>Simulation results of CA PDSCH demodulation requirements for FR2 HST</w:t>
      </w:r>
    </w:p>
    <w:p w14:paraId="6A60C5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BC488" w14:textId="77777777" w:rsidR="00BC378C" w:rsidRDefault="00BC378C" w:rsidP="00BC378C">
      <w:pPr>
        <w:rPr>
          <w:rFonts w:ascii="Arial" w:hAnsi="Arial" w:cs="Arial"/>
          <w:b/>
        </w:rPr>
      </w:pPr>
      <w:r>
        <w:rPr>
          <w:rFonts w:ascii="Arial" w:hAnsi="Arial" w:cs="Arial"/>
          <w:b/>
        </w:rPr>
        <w:t xml:space="preserve">Abstract: </w:t>
      </w:r>
    </w:p>
    <w:p w14:paraId="15FF4A9C" w14:textId="77777777" w:rsidR="00BC378C" w:rsidRDefault="00BC378C" w:rsidP="00BC378C">
      <w:r>
        <w:t>This contribution provides simulation results of CA PDSCH demodulation requirements for HST FR2 enhancement.</w:t>
      </w:r>
    </w:p>
    <w:p w14:paraId="7DDDF4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23CE" w14:textId="77777777" w:rsidR="00BC378C" w:rsidRDefault="00BC378C" w:rsidP="00BC378C">
      <w:pPr>
        <w:rPr>
          <w:rFonts w:ascii="Arial" w:hAnsi="Arial" w:cs="Arial"/>
          <w:b/>
          <w:sz w:val="24"/>
        </w:rPr>
      </w:pPr>
      <w:r>
        <w:rPr>
          <w:rFonts w:ascii="Arial" w:hAnsi="Arial" w:cs="Arial"/>
          <w:b/>
          <w:color w:val="0000FF"/>
          <w:sz w:val="24"/>
        </w:rPr>
        <w:t>R4-2312795</w:t>
      </w:r>
      <w:r>
        <w:rPr>
          <w:rFonts w:ascii="Arial" w:hAnsi="Arial" w:cs="Arial"/>
          <w:b/>
          <w:color w:val="0000FF"/>
          <w:sz w:val="24"/>
        </w:rPr>
        <w:tab/>
      </w:r>
      <w:r>
        <w:rPr>
          <w:rFonts w:ascii="Arial" w:hAnsi="Arial" w:cs="Arial"/>
          <w:b/>
          <w:sz w:val="24"/>
        </w:rPr>
        <w:t>[NR_HST_FR2_enh-Perf] HST FR2 Enhanced: UE Demodulation PDSCH Requirements with Carrier Aggregation</w:t>
      </w:r>
    </w:p>
    <w:p w14:paraId="2B3B6C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C516B2" w14:textId="77777777" w:rsidR="00BC378C" w:rsidRDefault="00BC378C" w:rsidP="00BC378C">
      <w:pPr>
        <w:rPr>
          <w:rFonts w:ascii="Arial" w:hAnsi="Arial" w:cs="Arial"/>
          <w:b/>
        </w:rPr>
      </w:pPr>
      <w:r>
        <w:rPr>
          <w:rFonts w:ascii="Arial" w:hAnsi="Arial" w:cs="Arial"/>
          <w:b/>
        </w:rPr>
        <w:t xml:space="preserve">Abstract: </w:t>
      </w:r>
    </w:p>
    <w:p w14:paraId="21046915" w14:textId="77777777" w:rsidR="00BC378C" w:rsidRDefault="00BC378C" w:rsidP="00BC378C">
      <w:r>
        <w:t>In this paper, we provide our views on Issues related to HST FR2 with Carrier Aggregation</w:t>
      </w:r>
    </w:p>
    <w:p w14:paraId="414009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6F2D" w14:textId="77777777" w:rsidR="00BC378C" w:rsidRDefault="00BC378C" w:rsidP="00BC378C">
      <w:pPr>
        <w:rPr>
          <w:rFonts w:ascii="Arial" w:hAnsi="Arial" w:cs="Arial"/>
          <w:b/>
          <w:sz w:val="24"/>
        </w:rPr>
      </w:pPr>
      <w:r>
        <w:rPr>
          <w:rFonts w:ascii="Arial" w:hAnsi="Arial" w:cs="Arial"/>
          <w:b/>
          <w:color w:val="0000FF"/>
          <w:sz w:val="24"/>
        </w:rPr>
        <w:t>R4-2312798</w:t>
      </w:r>
      <w:r>
        <w:rPr>
          <w:rFonts w:ascii="Arial" w:hAnsi="Arial" w:cs="Arial"/>
          <w:b/>
          <w:color w:val="0000FF"/>
          <w:sz w:val="24"/>
        </w:rPr>
        <w:tab/>
      </w:r>
      <w:r>
        <w:rPr>
          <w:rFonts w:ascii="Arial" w:hAnsi="Arial" w:cs="Arial"/>
          <w:b/>
          <w:sz w:val="24"/>
        </w:rPr>
        <w:t>[NR_HST_FR2_enh-Perf] Simulation Results on HST FR2 Enhanced with Carrier Aggregation</w:t>
      </w:r>
    </w:p>
    <w:p w14:paraId="0E00EFE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50079F6" w14:textId="77777777" w:rsidR="00BC378C" w:rsidRDefault="00BC378C" w:rsidP="00BC378C">
      <w:pPr>
        <w:rPr>
          <w:rFonts w:ascii="Arial" w:hAnsi="Arial" w:cs="Arial"/>
          <w:b/>
        </w:rPr>
      </w:pPr>
      <w:r>
        <w:rPr>
          <w:rFonts w:ascii="Arial" w:hAnsi="Arial" w:cs="Arial"/>
          <w:b/>
        </w:rPr>
        <w:t xml:space="preserve">Abstract: </w:t>
      </w:r>
    </w:p>
    <w:p w14:paraId="0E53B4AD" w14:textId="77777777" w:rsidR="00BC378C" w:rsidRDefault="00BC378C" w:rsidP="00BC378C">
      <w:r>
        <w:t>In this paper, we present the simulation results on HST FR2 with Carrier Aggregation</w:t>
      </w:r>
    </w:p>
    <w:p w14:paraId="3C4710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A123" w14:textId="77777777" w:rsidR="00BC378C" w:rsidRDefault="00BC378C" w:rsidP="00BC378C">
      <w:pPr>
        <w:rPr>
          <w:rFonts w:ascii="Arial" w:hAnsi="Arial" w:cs="Arial"/>
          <w:b/>
          <w:sz w:val="24"/>
        </w:rPr>
      </w:pPr>
      <w:r>
        <w:rPr>
          <w:rFonts w:ascii="Arial" w:hAnsi="Arial" w:cs="Arial"/>
          <w:b/>
          <w:color w:val="0000FF"/>
          <w:sz w:val="24"/>
        </w:rPr>
        <w:t>R4-2313655</w:t>
      </w:r>
      <w:r>
        <w:rPr>
          <w:rFonts w:ascii="Arial" w:hAnsi="Arial" w:cs="Arial"/>
          <w:b/>
          <w:color w:val="0000FF"/>
          <w:sz w:val="24"/>
        </w:rPr>
        <w:tab/>
      </w:r>
      <w:r>
        <w:rPr>
          <w:rFonts w:ascii="Arial" w:hAnsi="Arial" w:cs="Arial"/>
          <w:b/>
          <w:sz w:val="24"/>
        </w:rPr>
        <w:t>Discussion on UE PDSCH CA demodulation requirements for HST FR2</w:t>
      </w:r>
    </w:p>
    <w:p w14:paraId="5CB767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C49A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2D681" w14:textId="77777777" w:rsidR="00BC378C" w:rsidRDefault="00BC378C" w:rsidP="00BC378C">
      <w:pPr>
        <w:rPr>
          <w:rFonts w:ascii="Arial" w:hAnsi="Arial" w:cs="Arial"/>
          <w:b/>
          <w:sz w:val="24"/>
        </w:rPr>
      </w:pPr>
      <w:r>
        <w:rPr>
          <w:rFonts w:ascii="Arial" w:hAnsi="Arial" w:cs="Arial"/>
          <w:b/>
          <w:color w:val="0000FF"/>
          <w:sz w:val="24"/>
        </w:rPr>
        <w:t>R4-2313656</w:t>
      </w:r>
      <w:r>
        <w:rPr>
          <w:rFonts w:ascii="Arial" w:hAnsi="Arial" w:cs="Arial"/>
          <w:b/>
          <w:color w:val="0000FF"/>
          <w:sz w:val="24"/>
        </w:rPr>
        <w:tab/>
      </w:r>
      <w:r>
        <w:rPr>
          <w:rFonts w:ascii="Arial" w:hAnsi="Arial" w:cs="Arial"/>
          <w:b/>
          <w:sz w:val="24"/>
        </w:rPr>
        <w:t>Simulation results on UE PDSCH CA demodulation requirements for HST FR2</w:t>
      </w:r>
    </w:p>
    <w:p w14:paraId="159BBA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5D14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7553C" w14:textId="77777777" w:rsidR="00BC378C" w:rsidRDefault="00BC378C" w:rsidP="00BC378C">
      <w:pPr>
        <w:pStyle w:val="Heading5"/>
      </w:pPr>
      <w:bookmarkStart w:id="316" w:name="_Toc142747783"/>
      <w:r>
        <w:t>8.12.5.3</w:t>
      </w:r>
      <w:r>
        <w:tab/>
        <w:t>PDSCH requirements with multi-Rx Chain DL reception</w:t>
      </w:r>
      <w:bookmarkEnd w:id="316"/>
    </w:p>
    <w:p w14:paraId="3AEDAF75" w14:textId="77777777" w:rsidR="00BC378C" w:rsidRDefault="00BC378C" w:rsidP="00BC378C">
      <w:pPr>
        <w:rPr>
          <w:rFonts w:ascii="Arial" w:hAnsi="Arial" w:cs="Arial"/>
          <w:b/>
          <w:sz w:val="24"/>
        </w:rPr>
      </w:pPr>
      <w:r>
        <w:rPr>
          <w:rFonts w:ascii="Arial" w:hAnsi="Arial" w:cs="Arial"/>
          <w:b/>
          <w:color w:val="0000FF"/>
          <w:sz w:val="24"/>
        </w:rPr>
        <w:t>R4-2312208</w:t>
      </w:r>
      <w:r>
        <w:rPr>
          <w:rFonts w:ascii="Arial" w:hAnsi="Arial" w:cs="Arial"/>
          <w:b/>
          <w:color w:val="0000FF"/>
          <w:sz w:val="24"/>
        </w:rPr>
        <w:tab/>
      </w:r>
      <w:r>
        <w:rPr>
          <w:rFonts w:ascii="Arial" w:hAnsi="Arial" w:cs="Arial"/>
          <w:b/>
          <w:sz w:val="24"/>
        </w:rPr>
        <w:t>Discussion and simulation results for PDSCH requirements with multi-Rx reception</w:t>
      </w:r>
    </w:p>
    <w:p w14:paraId="4B70F6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B630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45E03" w14:textId="77777777" w:rsidR="00BC378C" w:rsidRDefault="00BC378C" w:rsidP="00BC378C">
      <w:pPr>
        <w:rPr>
          <w:rFonts w:ascii="Arial" w:hAnsi="Arial" w:cs="Arial"/>
          <w:b/>
          <w:sz w:val="24"/>
        </w:rPr>
      </w:pPr>
      <w:r>
        <w:rPr>
          <w:rFonts w:ascii="Arial" w:hAnsi="Arial" w:cs="Arial"/>
          <w:b/>
          <w:color w:val="0000FF"/>
          <w:sz w:val="24"/>
        </w:rPr>
        <w:t>R4-2312495</w:t>
      </w:r>
      <w:r>
        <w:rPr>
          <w:rFonts w:ascii="Arial" w:hAnsi="Arial" w:cs="Arial"/>
          <w:b/>
          <w:color w:val="0000FF"/>
          <w:sz w:val="24"/>
        </w:rPr>
        <w:tab/>
      </w:r>
      <w:r>
        <w:rPr>
          <w:rFonts w:ascii="Arial" w:hAnsi="Arial" w:cs="Arial"/>
          <w:b/>
          <w:sz w:val="24"/>
        </w:rPr>
        <w:t>FR2 HST Enh. UE Demod with simultaneous multi-panel reception</w:t>
      </w:r>
    </w:p>
    <w:p w14:paraId="2C775D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3C6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218E" w14:textId="77777777" w:rsidR="00BC378C" w:rsidRDefault="00BC378C" w:rsidP="00BC378C">
      <w:pPr>
        <w:rPr>
          <w:rFonts w:ascii="Arial" w:hAnsi="Arial" w:cs="Arial"/>
          <w:b/>
          <w:sz w:val="24"/>
        </w:rPr>
      </w:pPr>
      <w:r>
        <w:rPr>
          <w:rFonts w:ascii="Arial" w:hAnsi="Arial" w:cs="Arial"/>
          <w:b/>
          <w:color w:val="0000FF"/>
          <w:sz w:val="24"/>
        </w:rPr>
        <w:t>R4-2312793</w:t>
      </w:r>
      <w:r>
        <w:rPr>
          <w:rFonts w:ascii="Arial" w:hAnsi="Arial" w:cs="Arial"/>
          <w:b/>
          <w:color w:val="0000FF"/>
          <w:sz w:val="24"/>
        </w:rPr>
        <w:tab/>
      </w:r>
      <w:r>
        <w:rPr>
          <w:rFonts w:ascii="Arial" w:hAnsi="Arial" w:cs="Arial"/>
          <w:b/>
          <w:sz w:val="24"/>
        </w:rPr>
        <w:t>UE demodulation requirements for FR2 HST multi-Rx reception</w:t>
      </w:r>
    </w:p>
    <w:p w14:paraId="28B73F6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07D472" w14:textId="77777777" w:rsidR="00BC378C" w:rsidRDefault="00BC378C" w:rsidP="00BC378C">
      <w:pPr>
        <w:rPr>
          <w:rFonts w:ascii="Arial" w:hAnsi="Arial" w:cs="Arial"/>
          <w:b/>
        </w:rPr>
      </w:pPr>
      <w:r>
        <w:rPr>
          <w:rFonts w:ascii="Arial" w:hAnsi="Arial" w:cs="Arial"/>
          <w:b/>
        </w:rPr>
        <w:t xml:space="preserve">Abstract: </w:t>
      </w:r>
    </w:p>
    <w:p w14:paraId="5C6DC938" w14:textId="77777777" w:rsidR="00BC378C" w:rsidRDefault="00BC378C" w:rsidP="00BC378C">
      <w:r>
        <w:t>This contribution discusses the open issues on UE demodulation requirements for simultaneous multi-Rx reception scenario in FR2 HST.</w:t>
      </w:r>
    </w:p>
    <w:p w14:paraId="7ACD3E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07B40" w14:textId="77777777" w:rsidR="00BC378C" w:rsidRDefault="00BC378C" w:rsidP="00BC378C">
      <w:pPr>
        <w:rPr>
          <w:rFonts w:ascii="Arial" w:hAnsi="Arial" w:cs="Arial"/>
          <w:b/>
          <w:sz w:val="24"/>
        </w:rPr>
      </w:pPr>
      <w:r>
        <w:rPr>
          <w:rFonts w:ascii="Arial" w:hAnsi="Arial" w:cs="Arial"/>
          <w:b/>
          <w:color w:val="0000FF"/>
          <w:sz w:val="24"/>
        </w:rPr>
        <w:t>R4-2312796</w:t>
      </w:r>
      <w:r>
        <w:rPr>
          <w:rFonts w:ascii="Arial" w:hAnsi="Arial" w:cs="Arial"/>
          <w:b/>
          <w:color w:val="0000FF"/>
          <w:sz w:val="24"/>
        </w:rPr>
        <w:tab/>
      </w:r>
      <w:r>
        <w:rPr>
          <w:rFonts w:ascii="Arial" w:hAnsi="Arial" w:cs="Arial"/>
          <w:b/>
          <w:sz w:val="24"/>
        </w:rPr>
        <w:t>[NR_HST_FR2_enh-Perf] HST FR2 Enhanced: UE Demodulation PDSCH Requirements with Multi-Rx Chain DL Reception</w:t>
      </w:r>
    </w:p>
    <w:p w14:paraId="5AB502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F17C1" w14:textId="77777777" w:rsidR="00BC378C" w:rsidRDefault="00BC378C" w:rsidP="00BC378C">
      <w:pPr>
        <w:rPr>
          <w:rFonts w:ascii="Arial" w:hAnsi="Arial" w:cs="Arial"/>
          <w:b/>
        </w:rPr>
      </w:pPr>
      <w:r>
        <w:rPr>
          <w:rFonts w:ascii="Arial" w:hAnsi="Arial" w:cs="Arial"/>
          <w:b/>
        </w:rPr>
        <w:t xml:space="preserve">Abstract: </w:t>
      </w:r>
    </w:p>
    <w:p w14:paraId="5CDF45AA" w14:textId="77777777" w:rsidR="00BC378C" w:rsidRDefault="00BC378C" w:rsidP="00BC378C">
      <w:r>
        <w:t>In this paper, we provide our views on Issues related to HST FR2 with Multi-RX Chain DL Reception</w:t>
      </w:r>
    </w:p>
    <w:p w14:paraId="7C8083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1EBF" w14:textId="77777777" w:rsidR="00BC378C" w:rsidRDefault="00BC378C" w:rsidP="00BC378C">
      <w:pPr>
        <w:rPr>
          <w:rFonts w:ascii="Arial" w:hAnsi="Arial" w:cs="Arial"/>
          <w:b/>
          <w:sz w:val="24"/>
        </w:rPr>
      </w:pPr>
      <w:r>
        <w:rPr>
          <w:rFonts w:ascii="Arial" w:hAnsi="Arial" w:cs="Arial"/>
          <w:b/>
          <w:color w:val="0000FF"/>
          <w:sz w:val="24"/>
        </w:rPr>
        <w:t>R4-2312797</w:t>
      </w:r>
      <w:r>
        <w:rPr>
          <w:rFonts w:ascii="Arial" w:hAnsi="Arial" w:cs="Arial"/>
          <w:b/>
          <w:color w:val="0000FF"/>
          <w:sz w:val="24"/>
        </w:rPr>
        <w:tab/>
      </w:r>
      <w:r>
        <w:rPr>
          <w:rFonts w:ascii="Arial" w:hAnsi="Arial" w:cs="Arial"/>
          <w:b/>
          <w:sz w:val="24"/>
        </w:rPr>
        <w:t>[NR_HST_FR2_enh-Perf] Simulation Results on HST FR2 Enhanced with Multi-Rx Chain DL Reception</w:t>
      </w:r>
    </w:p>
    <w:p w14:paraId="4FBB6D9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468ECE9" w14:textId="77777777" w:rsidR="00BC378C" w:rsidRDefault="00BC378C" w:rsidP="00BC378C">
      <w:pPr>
        <w:rPr>
          <w:rFonts w:ascii="Arial" w:hAnsi="Arial" w:cs="Arial"/>
          <w:b/>
        </w:rPr>
      </w:pPr>
      <w:r>
        <w:rPr>
          <w:rFonts w:ascii="Arial" w:hAnsi="Arial" w:cs="Arial"/>
          <w:b/>
        </w:rPr>
        <w:t xml:space="preserve">Abstract: </w:t>
      </w:r>
    </w:p>
    <w:p w14:paraId="28558E6C" w14:textId="77777777" w:rsidR="00BC378C" w:rsidRDefault="00BC378C" w:rsidP="00BC378C">
      <w:r>
        <w:t>In this paper, we present the simulation results on HST FR2 with Multi-RX Chain DL Reception</w:t>
      </w:r>
    </w:p>
    <w:p w14:paraId="75458E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EE9E6" w14:textId="77777777" w:rsidR="00BC378C" w:rsidRDefault="00BC378C" w:rsidP="00BC378C">
      <w:pPr>
        <w:rPr>
          <w:rFonts w:ascii="Arial" w:hAnsi="Arial" w:cs="Arial"/>
          <w:b/>
          <w:sz w:val="24"/>
        </w:rPr>
      </w:pPr>
      <w:r>
        <w:rPr>
          <w:rFonts w:ascii="Arial" w:hAnsi="Arial" w:cs="Arial"/>
          <w:b/>
          <w:color w:val="0000FF"/>
          <w:sz w:val="24"/>
        </w:rPr>
        <w:lastRenderedPageBreak/>
        <w:t>R4-2313657</w:t>
      </w:r>
      <w:r>
        <w:rPr>
          <w:rFonts w:ascii="Arial" w:hAnsi="Arial" w:cs="Arial"/>
          <w:b/>
          <w:color w:val="0000FF"/>
          <w:sz w:val="24"/>
        </w:rPr>
        <w:tab/>
      </w:r>
      <w:r>
        <w:rPr>
          <w:rFonts w:ascii="Arial" w:hAnsi="Arial" w:cs="Arial"/>
          <w:b/>
          <w:sz w:val="24"/>
        </w:rPr>
        <w:t>Discussion on UE PDSCH requirements with multi-Rx demodulation requirements for HST FR2</w:t>
      </w:r>
    </w:p>
    <w:p w14:paraId="07DFE3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372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9FE4A" w14:textId="77777777" w:rsidR="00BC378C" w:rsidRDefault="00BC378C" w:rsidP="00BC378C">
      <w:pPr>
        <w:rPr>
          <w:rFonts w:ascii="Arial" w:hAnsi="Arial" w:cs="Arial"/>
          <w:b/>
          <w:sz w:val="24"/>
        </w:rPr>
      </w:pPr>
      <w:r>
        <w:rPr>
          <w:rFonts w:ascii="Arial" w:hAnsi="Arial" w:cs="Arial"/>
          <w:b/>
          <w:color w:val="0000FF"/>
          <w:sz w:val="24"/>
        </w:rPr>
        <w:t>R4-2313658</w:t>
      </w:r>
      <w:r>
        <w:rPr>
          <w:rFonts w:ascii="Arial" w:hAnsi="Arial" w:cs="Arial"/>
          <w:b/>
          <w:color w:val="0000FF"/>
          <w:sz w:val="24"/>
        </w:rPr>
        <w:tab/>
      </w:r>
      <w:r>
        <w:rPr>
          <w:rFonts w:ascii="Arial" w:hAnsi="Arial" w:cs="Arial"/>
          <w:b/>
          <w:sz w:val="24"/>
        </w:rPr>
        <w:t>Simulation results for PDSCH requirements with Multi-Rx for HST FR2</w:t>
      </w:r>
    </w:p>
    <w:p w14:paraId="155D41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9E76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A6BB7" w14:textId="77777777" w:rsidR="00BC378C" w:rsidRDefault="00BC378C" w:rsidP="00BC378C">
      <w:pPr>
        <w:pStyle w:val="Heading5"/>
      </w:pPr>
      <w:bookmarkStart w:id="317" w:name="_Toc142747784"/>
      <w:r>
        <w:t>8.12.5.4</w:t>
      </w:r>
      <w:r>
        <w:tab/>
        <w:t>Demodulation aspects for tunnel deployment scenario</w:t>
      </w:r>
      <w:bookmarkEnd w:id="317"/>
    </w:p>
    <w:p w14:paraId="2B4301CE" w14:textId="77777777" w:rsidR="00BC378C" w:rsidRDefault="00BC378C" w:rsidP="00BC378C">
      <w:pPr>
        <w:rPr>
          <w:rFonts w:ascii="Arial" w:hAnsi="Arial" w:cs="Arial"/>
          <w:b/>
          <w:sz w:val="24"/>
        </w:rPr>
      </w:pPr>
      <w:r>
        <w:rPr>
          <w:rFonts w:ascii="Arial" w:hAnsi="Arial" w:cs="Arial"/>
          <w:b/>
          <w:color w:val="0000FF"/>
          <w:sz w:val="24"/>
        </w:rPr>
        <w:t>R4-2312200</w:t>
      </w:r>
      <w:r>
        <w:rPr>
          <w:rFonts w:ascii="Arial" w:hAnsi="Arial" w:cs="Arial"/>
          <w:b/>
          <w:color w:val="0000FF"/>
          <w:sz w:val="24"/>
        </w:rPr>
        <w:tab/>
      </w:r>
      <w:r>
        <w:rPr>
          <w:rFonts w:ascii="Arial" w:hAnsi="Arial" w:cs="Arial"/>
          <w:b/>
          <w:sz w:val="24"/>
        </w:rPr>
        <w:t>On Demodulation Aspects of Tunnel Deployment Scenarios in HST FR2 Enhanced</w:t>
      </w:r>
    </w:p>
    <w:p w14:paraId="44A909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E854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8618" w14:textId="77777777" w:rsidR="00BC378C" w:rsidRDefault="00BC378C" w:rsidP="00BC378C">
      <w:pPr>
        <w:rPr>
          <w:rFonts w:ascii="Arial" w:hAnsi="Arial" w:cs="Arial"/>
          <w:b/>
          <w:sz w:val="24"/>
        </w:rPr>
      </w:pPr>
      <w:r>
        <w:rPr>
          <w:rFonts w:ascii="Arial" w:hAnsi="Arial" w:cs="Arial"/>
          <w:b/>
          <w:color w:val="0000FF"/>
          <w:sz w:val="24"/>
        </w:rPr>
        <w:t>R4-2312209</w:t>
      </w:r>
      <w:r>
        <w:rPr>
          <w:rFonts w:ascii="Arial" w:hAnsi="Arial" w:cs="Arial"/>
          <w:b/>
          <w:color w:val="0000FF"/>
          <w:sz w:val="24"/>
        </w:rPr>
        <w:tab/>
      </w:r>
      <w:r>
        <w:rPr>
          <w:rFonts w:ascii="Arial" w:hAnsi="Arial" w:cs="Arial"/>
          <w:b/>
          <w:sz w:val="24"/>
        </w:rPr>
        <w:t>View on demodulation requirements for tunnel deployment scenario for Rel-18 FR2 HST</w:t>
      </w:r>
    </w:p>
    <w:p w14:paraId="339AFFB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51D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840A" w14:textId="77777777" w:rsidR="00BC378C" w:rsidRDefault="00BC378C" w:rsidP="00BC378C">
      <w:pPr>
        <w:rPr>
          <w:rFonts w:ascii="Arial" w:hAnsi="Arial" w:cs="Arial"/>
          <w:b/>
          <w:sz w:val="24"/>
        </w:rPr>
      </w:pPr>
      <w:r>
        <w:rPr>
          <w:rFonts w:ascii="Arial" w:hAnsi="Arial" w:cs="Arial"/>
          <w:b/>
          <w:color w:val="0000FF"/>
          <w:sz w:val="24"/>
        </w:rPr>
        <w:t>R4-2312496</w:t>
      </w:r>
      <w:r>
        <w:rPr>
          <w:rFonts w:ascii="Arial" w:hAnsi="Arial" w:cs="Arial"/>
          <w:b/>
          <w:color w:val="0000FF"/>
          <w:sz w:val="24"/>
        </w:rPr>
        <w:tab/>
      </w:r>
      <w:r>
        <w:rPr>
          <w:rFonts w:ascii="Arial" w:hAnsi="Arial" w:cs="Arial"/>
          <w:b/>
          <w:sz w:val="24"/>
        </w:rPr>
        <w:t>FR2 HST Enh. UE Demod with Tunnel Deployment</w:t>
      </w:r>
    </w:p>
    <w:p w14:paraId="6EF05D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42F0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A473" w14:textId="77777777" w:rsidR="00BC378C" w:rsidRDefault="00BC378C" w:rsidP="00BC378C">
      <w:pPr>
        <w:rPr>
          <w:rFonts w:ascii="Arial" w:hAnsi="Arial" w:cs="Arial"/>
          <w:b/>
          <w:sz w:val="24"/>
        </w:rPr>
      </w:pPr>
      <w:r>
        <w:rPr>
          <w:rFonts w:ascii="Arial" w:hAnsi="Arial" w:cs="Arial"/>
          <w:b/>
          <w:color w:val="0000FF"/>
          <w:sz w:val="24"/>
        </w:rPr>
        <w:t>R4-2312794</w:t>
      </w:r>
      <w:r>
        <w:rPr>
          <w:rFonts w:ascii="Arial" w:hAnsi="Arial" w:cs="Arial"/>
          <w:b/>
          <w:color w:val="0000FF"/>
          <w:sz w:val="24"/>
        </w:rPr>
        <w:tab/>
      </w:r>
      <w:r>
        <w:rPr>
          <w:rFonts w:ascii="Arial" w:hAnsi="Arial" w:cs="Arial"/>
          <w:b/>
          <w:sz w:val="24"/>
        </w:rPr>
        <w:t>Tunnel deployment scenario for FR2 HST enhancements</w:t>
      </w:r>
    </w:p>
    <w:p w14:paraId="093A82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AA87B6" w14:textId="77777777" w:rsidR="00BC378C" w:rsidRDefault="00BC378C" w:rsidP="00BC378C">
      <w:pPr>
        <w:rPr>
          <w:rFonts w:ascii="Arial" w:hAnsi="Arial" w:cs="Arial"/>
          <w:b/>
        </w:rPr>
      </w:pPr>
      <w:r>
        <w:rPr>
          <w:rFonts w:ascii="Arial" w:hAnsi="Arial" w:cs="Arial"/>
          <w:b/>
        </w:rPr>
        <w:t xml:space="preserve">Abstract: </w:t>
      </w:r>
    </w:p>
    <w:p w14:paraId="3D250B1D" w14:textId="77777777" w:rsidR="00BC378C" w:rsidRDefault="00BC378C" w:rsidP="00BC378C">
      <w:r>
        <w:t>This contribution discusses the view on the demodulation aspects for tunnel deployment scenario in FR2.</w:t>
      </w:r>
    </w:p>
    <w:p w14:paraId="51282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5CB5" w14:textId="77777777" w:rsidR="00BC378C" w:rsidRDefault="00BC378C" w:rsidP="00BC378C">
      <w:pPr>
        <w:rPr>
          <w:rFonts w:ascii="Arial" w:hAnsi="Arial" w:cs="Arial"/>
          <w:b/>
          <w:sz w:val="24"/>
        </w:rPr>
      </w:pPr>
      <w:r>
        <w:rPr>
          <w:rFonts w:ascii="Arial" w:hAnsi="Arial" w:cs="Arial"/>
          <w:b/>
          <w:color w:val="0000FF"/>
          <w:sz w:val="24"/>
        </w:rPr>
        <w:t>R4-2313659</w:t>
      </w:r>
      <w:r>
        <w:rPr>
          <w:rFonts w:ascii="Arial" w:hAnsi="Arial" w:cs="Arial"/>
          <w:b/>
          <w:color w:val="0000FF"/>
          <w:sz w:val="24"/>
        </w:rPr>
        <w:tab/>
      </w:r>
      <w:r>
        <w:rPr>
          <w:rFonts w:ascii="Arial" w:hAnsi="Arial" w:cs="Arial"/>
          <w:b/>
          <w:sz w:val="24"/>
        </w:rPr>
        <w:t>Discussion on reference tunnel deployment scenario</w:t>
      </w:r>
    </w:p>
    <w:p w14:paraId="7BB454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0F67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192BB" w14:textId="77777777" w:rsidR="00BC378C" w:rsidRDefault="00BC378C" w:rsidP="00BC378C">
      <w:pPr>
        <w:pStyle w:val="Heading4"/>
      </w:pPr>
      <w:bookmarkStart w:id="318" w:name="_Toc142747785"/>
      <w:r>
        <w:t>8.12.6</w:t>
      </w:r>
      <w:r>
        <w:tab/>
        <w:t>Moderator summary and conclusions</w:t>
      </w:r>
      <w:bookmarkEnd w:id="318"/>
    </w:p>
    <w:p w14:paraId="0F370846" w14:textId="77777777" w:rsidR="00BC378C" w:rsidRDefault="00BC378C" w:rsidP="00BC378C">
      <w:pPr>
        <w:pStyle w:val="Heading3"/>
      </w:pPr>
      <w:bookmarkStart w:id="319" w:name="_Toc142747786"/>
      <w:r>
        <w:t>8.13</w:t>
      </w:r>
      <w:r>
        <w:tab/>
        <w:t>Air-to-ground network for NR</w:t>
      </w:r>
      <w:bookmarkEnd w:id="319"/>
    </w:p>
    <w:p w14:paraId="4D450E1E" w14:textId="77777777" w:rsidR="00BC378C" w:rsidRDefault="00BC378C" w:rsidP="00BC378C">
      <w:pPr>
        <w:rPr>
          <w:rFonts w:ascii="Arial" w:hAnsi="Arial" w:cs="Arial"/>
          <w:b/>
          <w:sz w:val="24"/>
        </w:rPr>
      </w:pPr>
      <w:r>
        <w:rPr>
          <w:rFonts w:ascii="Arial" w:hAnsi="Arial" w:cs="Arial"/>
          <w:b/>
          <w:color w:val="0000FF"/>
          <w:sz w:val="24"/>
        </w:rPr>
        <w:t>R4-2312291</w:t>
      </w:r>
      <w:r>
        <w:rPr>
          <w:rFonts w:ascii="Arial" w:hAnsi="Arial" w:cs="Arial"/>
          <w:b/>
          <w:color w:val="0000FF"/>
          <w:sz w:val="24"/>
        </w:rPr>
        <w:tab/>
      </w:r>
      <w:r>
        <w:rPr>
          <w:rFonts w:ascii="Arial" w:hAnsi="Arial" w:cs="Arial"/>
          <w:b/>
          <w:sz w:val="24"/>
        </w:rPr>
        <w:t>Draft TR 38.876 ATG</w:t>
      </w:r>
    </w:p>
    <w:p w14:paraId="6D3B6093" w14:textId="77777777" w:rsidR="00BC378C" w:rsidRDefault="00BC378C" w:rsidP="00BC378C">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19F4D2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DB02" w14:textId="77777777" w:rsidR="00BC378C" w:rsidRDefault="00BC378C" w:rsidP="00BC378C">
      <w:pPr>
        <w:pStyle w:val="Heading4"/>
      </w:pPr>
      <w:bookmarkStart w:id="320" w:name="_Toc142747787"/>
      <w:r>
        <w:t>8.13.1</w:t>
      </w:r>
      <w:r>
        <w:tab/>
        <w:t>FR1 co-existence evaluation for ATG network</w:t>
      </w:r>
      <w:bookmarkEnd w:id="320"/>
    </w:p>
    <w:p w14:paraId="194CB6D8" w14:textId="77777777" w:rsidR="00BC378C" w:rsidRDefault="00BC378C" w:rsidP="00BC378C">
      <w:pPr>
        <w:pStyle w:val="Heading5"/>
      </w:pPr>
      <w:bookmarkStart w:id="321" w:name="_Toc142747788"/>
      <w:r>
        <w:t>8.13.1.1</w:t>
      </w:r>
      <w:r>
        <w:tab/>
        <w:t>General aspects</w:t>
      </w:r>
      <w:bookmarkEnd w:id="321"/>
    </w:p>
    <w:p w14:paraId="2F0F2B27" w14:textId="77777777" w:rsidR="00BC378C" w:rsidRDefault="00BC378C" w:rsidP="00BC378C">
      <w:pPr>
        <w:rPr>
          <w:rFonts w:ascii="Arial" w:hAnsi="Arial" w:cs="Arial"/>
          <w:b/>
          <w:sz w:val="24"/>
        </w:rPr>
      </w:pPr>
      <w:r>
        <w:rPr>
          <w:rFonts w:ascii="Arial" w:hAnsi="Arial" w:cs="Arial"/>
          <w:b/>
          <w:color w:val="0000FF"/>
          <w:sz w:val="24"/>
        </w:rPr>
        <w:t>R4-2311263</w:t>
      </w:r>
      <w:r>
        <w:rPr>
          <w:rFonts w:ascii="Arial" w:hAnsi="Arial" w:cs="Arial"/>
          <w:b/>
          <w:color w:val="0000FF"/>
          <w:sz w:val="24"/>
        </w:rPr>
        <w:tab/>
      </w:r>
      <w:r>
        <w:rPr>
          <w:rFonts w:ascii="Arial" w:hAnsi="Arial" w:cs="Arial"/>
          <w:b/>
          <w:sz w:val="24"/>
        </w:rPr>
        <w:t>Updated co-existence simulation results for synchronized scenarios</w:t>
      </w:r>
    </w:p>
    <w:p w14:paraId="73F730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1A62E0" w14:textId="77777777" w:rsidR="00BC378C" w:rsidRDefault="00BC378C" w:rsidP="00BC378C">
      <w:pPr>
        <w:rPr>
          <w:rFonts w:ascii="Arial" w:hAnsi="Arial" w:cs="Arial"/>
          <w:b/>
        </w:rPr>
      </w:pPr>
      <w:r>
        <w:rPr>
          <w:rFonts w:ascii="Arial" w:hAnsi="Arial" w:cs="Arial"/>
          <w:b/>
        </w:rPr>
        <w:t xml:space="preserve">Abstract: </w:t>
      </w:r>
    </w:p>
    <w:p w14:paraId="28502E6D" w14:textId="77777777" w:rsidR="00BC378C" w:rsidRDefault="00BC378C" w:rsidP="00BC378C">
      <w:r>
        <w:t>In this document, we present our updated co-existence simulation results for synchronized scenarios as per the agreed template in the previous meeting.</w:t>
      </w:r>
    </w:p>
    <w:p w14:paraId="2711D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9FCA" w14:textId="77777777" w:rsidR="00BC378C" w:rsidRDefault="00BC378C" w:rsidP="00BC378C">
      <w:pPr>
        <w:rPr>
          <w:rFonts w:ascii="Arial" w:hAnsi="Arial" w:cs="Arial"/>
          <w:b/>
          <w:sz w:val="24"/>
        </w:rPr>
      </w:pPr>
      <w:r>
        <w:rPr>
          <w:rFonts w:ascii="Arial" w:hAnsi="Arial" w:cs="Arial"/>
          <w:b/>
          <w:color w:val="0000FF"/>
          <w:sz w:val="24"/>
        </w:rPr>
        <w:t>R4-2312960</w:t>
      </w:r>
      <w:r>
        <w:rPr>
          <w:rFonts w:ascii="Arial" w:hAnsi="Arial" w:cs="Arial"/>
          <w:b/>
          <w:color w:val="0000FF"/>
          <w:sz w:val="24"/>
        </w:rPr>
        <w:tab/>
      </w:r>
      <w:r>
        <w:rPr>
          <w:rFonts w:ascii="Arial" w:hAnsi="Arial" w:cs="Arial"/>
          <w:b/>
          <w:sz w:val="24"/>
        </w:rPr>
        <w:t>Discussion on simulation assumption to derive the isolation distance for ATG scenario</w:t>
      </w:r>
    </w:p>
    <w:p w14:paraId="086007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FCB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A2B5" w14:textId="77777777" w:rsidR="00BC378C" w:rsidRDefault="00BC378C" w:rsidP="00BC378C">
      <w:pPr>
        <w:pStyle w:val="Heading5"/>
      </w:pPr>
      <w:bookmarkStart w:id="322" w:name="_Toc142747789"/>
      <w:r>
        <w:t>8.13.1.2</w:t>
      </w:r>
      <w:r>
        <w:tab/>
        <w:t>Co-existence scenario and network layout</w:t>
      </w:r>
      <w:bookmarkEnd w:id="322"/>
    </w:p>
    <w:p w14:paraId="4EB4BC5D" w14:textId="77777777" w:rsidR="00BC378C" w:rsidRDefault="00BC378C" w:rsidP="00BC378C">
      <w:pPr>
        <w:rPr>
          <w:rFonts w:ascii="Arial" w:hAnsi="Arial" w:cs="Arial"/>
          <w:b/>
          <w:sz w:val="24"/>
        </w:rPr>
      </w:pPr>
      <w:r>
        <w:rPr>
          <w:rFonts w:ascii="Arial" w:hAnsi="Arial" w:cs="Arial"/>
          <w:b/>
          <w:color w:val="0000FF"/>
          <w:sz w:val="24"/>
        </w:rPr>
        <w:t>R4-2311264</w:t>
      </w:r>
      <w:r>
        <w:rPr>
          <w:rFonts w:ascii="Arial" w:hAnsi="Arial" w:cs="Arial"/>
          <w:b/>
          <w:color w:val="0000FF"/>
          <w:sz w:val="24"/>
        </w:rPr>
        <w:tab/>
      </w:r>
      <w:r>
        <w:rPr>
          <w:rFonts w:ascii="Arial" w:hAnsi="Arial" w:cs="Arial"/>
          <w:b/>
          <w:sz w:val="24"/>
        </w:rPr>
        <w:t>Co-existence simulation results for non-synchronized scenarios</w:t>
      </w:r>
    </w:p>
    <w:p w14:paraId="06AB27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29AD1C" w14:textId="77777777" w:rsidR="00BC378C" w:rsidRDefault="00BC378C" w:rsidP="00BC378C">
      <w:pPr>
        <w:rPr>
          <w:rFonts w:ascii="Arial" w:hAnsi="Arial" w:cs="Arial"/>
          <w:b/>
        </w:rPr>
      </w:pPr>
      <w:r>
        <w:rPr>
          <w:rFonts w:ascii="Arial" w:hAnsi="Arial" w:cs="Arial"/>
          <w:b/>
        </w:rPr>
        <w:t xml:space="preserve">Abstract: </w:t>
      </w:r>
    </w:p>
    <w:p w14:paraId="2CE2FEB6" w14:textId="77777777" w:rsidR="00BC378C" w:rsidRDefault="00BC378C" w:rsidP="00BC378C">
      <w:r>
        <w:t>In this contribution, we present new results for the unsynchronized scenarios. In view of our results, i.e. the neeed of large isolation distances between the TN and ATG network, we motivate the need for a more robust, more feasible alternative to the iso</w:t>
      </w:r>
    </w:p>
    <w:p w14:paraId="1B5269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3378" w14:textId="77777777" w:rsidR="00BC378C" w:rsidRDefault="00BC378C" w:rsidP="00BC378C">
      <w:pPr>
        <w:pStyle w:val="Heading5"/>
      </w:pPr>
      <w:bookmarkStart w:id="323" w:name="_Toc142747790"/>
      <w:r>
        <w:t>8.13.1.3</w:t>
      </w:r>
      <w:r>
        <w:tab/>
        <w:t>Co-existence system parameters and modeling</w:t>
      </w:r>
      <w:bookmarkEnd w:id="323"/>
    </w:p>
    <w:p w14:paraId="26CB55FE" w14:textId="77777777" w:rsidR="00BC378C" w:rsidRDefault="00BC378C" w:rsidP="00BC378C">
      <w:pPr>
        <w:rPr>
          <w:rFonts w:ascii="Arial" w:hAnsi="Arial" w:cs="Arial"/>
          <w:b/>
          <w:sz w:val="24"/>
        </w:rPr>
      </w:pPr>
      <w:r>
        <w:rPr>
          <w:rFonts w:ascii="Arial" w:hAnsi="Arial" w:cs="Arial"/>
          <w:b/>
          <w:color w:val="0000FF"/>
          <w:sz w:val="24"/>
        </w:rPr>
        <w:t>R4-2311265</w:t>
      </w:r>
      <w:r>
        <w:rPr>
          <w:rFonts w:ascii="Arial" w:hAnsi="Arial" w:cs="Arial"/>
          <w:b/>
          <w:color w:val="0000FF"/>
          <w:sz w:val="24"/>
        </w:rPr>
        <w:tab/>
      </w:r>
      <w:r>
        <w:rPr>
          <w:rFonts w:ascii="Arial" w:hAnsi="Arial" w:cs="Arial"/>
          <w:b/>
          <w:sz w:val="24"/>
        </w:rPr>
        <w:t>TP to TR 38.876 Extra results of Co-existence Synchronized scenarios in Annexure</w:t>
      </w:r>
    </w:p>
    <w:p w14:paraId="61AEAB1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04E7806F" w14:textId="77777777" w:rsidR="00BC378C" w:rsidRDefault="00BC378C" w:rsidP="00BC378C">
      <w:pPr>
        <w:rPr>
          <w:rFonts w:ascii="Arial" w:hAnsi="Arial" w:cs="Arial"/>
          <w:b/>
        </w:rPr>
      </w:pPr>
      <w:r>
        <w:rPr>
          <w:rFonts w:ascii="Arial" w:hAnsi="Arial" w:cs="Arial"/>
          <w:b/>
        </w:rPr>
        <w:t xml:space="preserve">Abstract: </w:t>
      </w:r>
    </w:p>
    <w:p w14:paraId="4036D055" w14:textId="77777777" w:rsidR="00BC378C" w:rsidRDefault="00BC378C" w:rsidP="00BC378C">
      <w:r>
        <w:t>TP to TR 38.876 Extra results of Co-existence Synchronized scenarios in Annexure</w:t>
      </w:r>
    </w:p>
    <w:p w14:paraId="11E314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991D0" w14:textId="77777777" w:rsidR="00BC378C" w:rsidRDefault="00BC378C" w:rsidP="00BC378C">
      <w:pPr>
        <w:pStyle w:val="Heading5"/>
      </w:pPr>
      <w:bookmarkStart w:id="324" w:name="_Toc142747791"/>
      <w:r>
        <w:lastRenderedPageBreak/>
        <w:t>8.13.1.4</w:t>
      </w:r>
      <w:r>
        <w:tab/>
        <w:t>Co-existence simulation results</w:t>
      </w:r>
      <w:bookmarkEnd w:id="324"/>
    </w:p>
    <w:p w14:paraId="517BB1CD" w14:textId="77777777" w:rsidR="00BC378C" w:rsidRDefault="00BC378C" w:rsidP="00BC378C">
      <w:pPr>
        <w:rPr>
          <w:rFonts w:ascii="Arial" w:hAnsi="Arial" w:cs="Arial"/>
          <w:b/>
          <w:sz w:val="24"/>
        </w:rPr>
      </w:pPr>
      <w:r>
        <w:rPr>
          <w:rFonts w:ascii="Arial" w:hAnsi="Arial" w:cs="Arial"/>
          <w:b/>
          <w:color w:val="0000FF"/>
          <w:sz w:val="24"/>
        </w:rPr>
        <w:t>R4-2311266</w:t>
      </w:r>
      <w:r>
        <w:rPr>
          <w:rFonts w:ascii="Arial" w:hAnsi="Arial" w:cs="Arial"/>
          <w:b/>
          <w:color w:val="0000FF"/>
          <w:sz w:val="24"/>
        </w:rPr>
        <w:tab/>
      </w:r>
      <w:r>
        <w:rPr>
          <w:rFonts w:ascii="Arial" w:hAnsi="Arial" w:cs="Arial"/>
          <w:b/>
          <w:sz w:val="24"/>
        </w:rPr>
        <w:t>TP to TR 38.876 Addition of Co-existence simulation results for Synchronized scenarios</w:t>
      </w:r>
    </w:p>
    <w:p w14:paraId="1160EC2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4E4F5B9E" w14:textId="77777777" w:rsidR="00BC378C" w:rsidRDefault="00BC378C" w:rsidP="00BC378C">
      <w:pPr>
        <w:rPr>
          <w:rFonts w:ascii="Arial" w:hAnsi="Arial" w:cs="Arial"/>
          <w:b/>
        </w:rPr>
      </w:pPr>
      <w:r>
        <w:rPr>
          <w:rFonts w:ascii="Arial" w:hAnsi="Arial" w:cs="Arial"/>
          <w:b/>
        </w:rPr>
        <w:t xml:space="preserve">Abstract: </w:t>
      </w:r>
    </w:p>
    <w:p w14:paraId="557AADFD" w14:textId="77777777" w:rsidR="00BC378C" w:rsidRDefault="00BC378C" w:rsidP="00BC378C">
      <w:r>
        <w:t>TP to TR 38.876 Addition of Co-existence simulation results for Synchronized scenarios</w:t>
      </w:r>
    </w:p>
    <w:p w14:paraId="5E71AA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AB1C" w14:textId="77777777" w:rsidR="00BC378C" w:rsidRDefault="00BC378C" w:rsidP="00BC378C">
      <w:pPr>
        <w:rPr>
          <w:rFonts w:ascii="Arial" w:hAnsi="Arial" w:cs="Arial"/>
          <w:b/>
          <w:sz w:val="24"/>
        </w:rPr>
      </w:pPr>
      <w:r>
        <w:rPr>
          <w:rFonts w:ascii="Arial" w:hAnsi="Arial" w:cs="Arial"/>
          <w:b/>
          <w:color w:val="0000FF"/>
          <w:sz w:val="24"/>
        </w:rPr>
        <w:t>R4-2311267</w:t>
      </w:r>
      <w:r>
        <w:rPr>
          <w:rFonts w:ascii="Arial" w:hAnsi="Arial" w:cs="Arial"/>
          <w:b/>
          <w:color w:val="0000FF"/>
          <w:sz w:val="24"/>
        </w:rPr>
        <w:tab/>
      </w:r>
      <w:r>
        <w:rPr>
          <w:rFonts w:ascii="Arial" w:hAnsi="Arial" w:cs="Arial"/>
          <w:b/>
          <w:sz w:val="24"/>
        </w:rPr>
        <w:t>Non-Synchronized scenarios Co-existence simulation results data</w:t>
      </w:r>
    </w:p>
    <w:p w14:paraId="0CB823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263179" w14:textId="77777777" w:rsidR="00BC378C" w:rsidRDefault="00BC378C" w:rsidP="00BC378C">
      <w:pPr>
        <w:rPr>
          <w:rFonts w:ascii="Arial" w:hAnsi="Arial" w:cs="Arial"/>
          <w:b/>
        </w:rPr>
      </w:pPr>
      <w:r>
        <w:rPr>
          <w:rFonts w:ascii="Arial" w:hAnsi="Arial" w:cs="Arial"/>
          <w:b/>
        </w:rPr>
        <w:t xml:space="preserve">Abstract: </w:t>
      </w:r>
    </w:p>
    <w:p w14:paraId="4744B0D2" w14:textId="77777777" w:rsidR="00BC378C" w:rsidRDefault="00BC378C" w:rsidP="00BC378C">
      <w:r>
        <w:t>This document includes the proposal on how to capture the non-synchronized final simulation results data.</w:t>
      </w:r>
    </w:p>
    <w:p w14:paraId="314035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740A" w14:textId="77777777" w:rsidR="00BC378C" w:rsidRDefault="00BC378C" w:rsidP="00BC378C">
      <w:pPr>
        <w:rPr>
          <w:rFonts w:ascii="Arial" w:hAnsi="Arial" w:cs="Arial"/>
          <w:b/>
          <w:sz w:val="24"/>
        </w:rPr>
      </w:pPr>
      <w:r>
        <w:rPr>
          <w:rFonts w:ascii="Arial" w:hAnsi="Arial" w:cs="Arial"/>
          <w:b/>
          <w:color w:val="0000FF"/>
          <w:sz w:val="24"/>
        </w:rPr>
        <w:t>R4-2311641</w:t>
      </w:r>
      <w:r>
        <w:rPr>
          <w:rFonts w:ascii="Arial" w:hAnsi="Arial" w:cs="Arial"/>
          <w:b/>
          <w:color w:val="0000FF"/>
          <w:sz w:val="24"/>
        </w:rPr>
        <w:tab/>
      </w:r>
      <w:r>
        <w:rPr>
          <w:rFonts w:ascii="Arial" w:hAnsi="Arial" w:cs="Arial"/>
          <w:b/>
          <w:sz w:val="24"/>
        </w:rPr>
        <w:t>ATG co-existence simulation results</w:t>
      </w:r>
    </w:p>
    <w:p w14:paraId="682446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B91B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407CE" w14:textId="77777777" w:rsidR="00BC378C" w:rsidRDefault="00BC378C" w:rsidP="00BC378C">
      <w:pPr>
        <w:rPr>
          <w:rFonts w:ascii="Arial" w:hAnsi="Arial" w:cs="Arial"/>
          <w:b/>
          <w:sz w:val="24"/>
        </w:rPr>
      </w:pPr>
      <w:r>
        <w:rPr>
          <w:rFonts w:ascii="Arial" w:hAnsi="Arial" w:cs="Arial"/>
          <w:b/>
          <w:color w:val="0000FF"/>
          <w:sz w:val="24"/>
        </w:rPr>
        <w:t>R4-2311816</w:t>
      </w:r>
      <w:r>
        <w:rPr>
          <w:rFonts w:ascii="Arial" w:hAnsi="Arial" w:cs="Arial"/>
          <w:b/>
          <w:color w:val="0000FF"/>
          <w:sz w:val="24"/>
        </w:rPr>
        <w:tab/>
      </w:r>
      <w:r>
        <w:rPr>
          <w:rFonts w:ascii="Arial" w:hAnsi="Arial" w:cs="Arial"/>
          <w:b/>
          <w:sz w:val="24"/>
        </w:rPr>
        <w:t>Discussion on ATG non-synchronization simulation results</w:t>
      </w:r>
    </w:p>
    <w:p w14:paraId="0CBC32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F372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ED6A" w14:textId="77777777" w:rsidR="00BC378C" w:rsidRDefault="00BC378C" w:rsidP="00BC378C">
      <w:pPr>
        <w:rPr>
          <w:rFonts w:ascii="Arial" w:hAnsi="Arial" w:cs="Arial"/>
          <w:b/>
          <w:sz w:val="24"/>
        </w:rPr>
      </w:pPr>
      <w:r>
        <w:rPr>
          <w:rFonts w:ascii="Arial" w:hAnsi="Arial" w:cs="Arial"/>
          <w:b/>
          <w:color w:val="0000FF"/>
          <w:sz w:val="24"/>
        </w:rPr>
        <w:t>R4-2312961</w:t>
      </w:r>
      <w:r>
        <w:rPr>
          <w:rFonts w:ascii="Arial" w:hAnsi="Arial" w:cs="Arial"/>
          <w:b/>
          <w:color w:val="0000FF"/>
          <w:sz w:val="24"/>
        </w:rPr>
        <w:tab/>
      </w:r>
      <w:r>
        <w:rPr>
          <w:rFonts w:ascii="Arial" w:hAnsi="Arial" w:cs="Arial"/>
          <w:b/>
          <w:sz w:val="24"/>
        </w:rPr>
        <w:t>Simulation result for ATG Synchronized scenarios based on latest template</w:t>
      </w:r>
    </w:p>
    <w:p w14:paraId="24F1E8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6408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974F" w14:textId="77777777" w:rsidR="00BC378C" w:rsidRDefault="00BC378C" w:rsidP="00BC378C">
      <w:pPr>
        <w:rPr>
          <w:rFonts w:ascii="Arial" w:hAnsi="Arial" w:cs="Arial"/>
          <w:b/>
          <w:sz w:val="24"/>
        </w:rPr>
      </w:pPr>
      <w:r>
        <w:rPr>
          <w:rFonts w:ascii="Arial" w:hAnsi="Arial" w:cs="Arial"/>
          <w:b/>
          <w:color w:val="0000FF"/>
          <w:sz w:val="24"/>
        </w:rPr>
        <w:t>R4-2313168</w:t>
      </w:r>
      <w:r>
        <w:rPr>
          <w:rFonts w:ascii="Arial" w:hAnsi="Arial" w:cs="Arial"/>
          <w:b/>
          <w:color w:val="0000FF"/>
          <w:sz w:val="24"/>
        </w:rPr>
        <w:tab/>
      </w:r>
      <w:r>
        <w:rPr>
          <w:rFonts w:ascii="Arial" w:hAnsi="Arial" w:cs="Arial"/>
          <w:b/>
          <w:sz w:val="24"/>
        </w:rPr>
        <w:t>The simulation results for ATG coexistence study</w:t>
      </w:r>
    </w:p>
    <w:p w14:paraId="3DC1913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ED75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04DC9" w14:textId="77777777" w:rsidR="00BC378C" w:rsidRDefault="00BC378C" w:rsidP="00BC378C">
      <w:pPr>
        <w:rPr>
          <w:rFonts w:ascii="Arial" w:hAnsi="Arial" w:cs="Arial"/>
          <w:b/>
          <w:sz w:val="24"/>
        </w:rPr>
      </w:pPr>
      <w:r>
        <w:rPr>
          <w:rFonts w:ascii="Arial" w:hAnsi="Arial" w:cs="Arial"/>
          <w:b/>
          <w:color w:val="0000FF"/>
          <w:sz w:val="24"/>
        </w:rPr>
        <w:t>R4-2313217</w:t>
      </w:r>
      <w:r>
        <w:rPr>
          <w:rFonts w:ascii="Arial" w:hAnsi="Arial" w:cs="Arial"/>
          <w:b/>
          <w:color w:val="0000FF"/>
          <w:sz w:val="24"/>
        </w:rPr>
        <w:tab/>
      </w:r>
      <w:r>
        <w:rPr>
          <w:rFonts w:ascii="Arial" w:hAnsi="Arial" w:cs="Arial"/>
          <w:b/>
          <w:sz w:val="24"/>
        </w:rPr>
        <w:t>Simulation results for ATG adjacent channel coexistence</w:t>
      </w:r>
    </w:p>
    <w:p w14:paraId="23A4FE9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BC800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C3006" w14:textId="77777777" w:rsidR="00BC378C" w:rsidRDefault="00BC378C" w:rsidP="00BC378C">
      <w:pPr>
        <w:pStyle w:val="Heading4"/>
      </w:pPr>
      <w:bookmarkStart w:id="325" w:name="_Toc142747792"/>
      <w:r>
        <w:lastRenderedPageBreak/>
        <w:t>8.13.2</w:t>
      </w:r>
      <w:r>
        <w:tab/>
        <w:t>UE RF requirements</w:t>
      </w:r>
      <w:bookmarkEnd w:id="325"/>
    </w:p>
    <w:p w14:paraId="3E5B175E" w14:textId="77777777" w:rsidR="00BC378C" w:rsidRDefault="00BC378C" w:rsidP="00BC378C">
      <w:pPr>
        <w:rPr>
          <w:rFonts w:ascii="Arial" w:hAnsi="Arial" w:cs="Arial"/>
          <w:b/>
          <w:sz w:val="24"/>
        </w:rPr>
      </w:pPr>
      <w:r>
        <w:rPr>
          <w:rFonts w:ascii="Arial" w:hAnsi="Arial" w:cs="Arial"/>
          <w:b/>
          <w:color w:val="0000FF"/>
          <w:sz w:val="24"/>
        </w:rPr>
        <w:t>R4-2311458</w:t>
      </w:r>
      <w:r>
        <w:rPr>
          <w:rFonts w:ascii="Arial" w:hAnsi="Arial" w:cs="Arial"/>
          <w:b/>
          <w:color w:val="0000FF"/>
          <w:sz w:val="24"/>
        </w:rPr>
        <w:tab/>
      </w:r>
      <w:r>
        <w:rPr>
          <w:rFonts w:ascii="Arial" w:hAnsi="Arial" w:cs="Arial"/>
          <w:b/>
          <w:sz w:val="24"/>
        </w:rPr>
        <w:t>TP for  38.876 on BS RF requirement</w:t>
      </w:r>
    </w:p>
    <w:p w14:paraId="479C4C0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1DDB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500FC" w14:textId="77777777" w:rsidR="00BC378C" w:rsidRDefault="00BC378C" w:rsidP="00BC378C">
      <w:pPr>
        <w:rPr>
          <w:rFonts w:ascii="Arial" w:hAnsi="Arial" w:cs="Arial"/>
          <w:b/>
          <w:sz w:val="24"/>
        </w:rPr>
      </w:pPr>
      <w:r>
        <w:rPr>
          <w:rFonts w:ascii="Arial" w:hAnsi="Arial" w:cs="Arial"/>
          <w:b/>
          <w:color w:val="0000FF"/>
          <w:sz w:val="24"/>
        </w:rPr>
        <w:t>R4-2311459</w:t>
      </w:r>
      <w:r>
        <w:rPr>
          <w:rFonts w:ascii="Arial" w:hAnsi="Arial" w:cs="Arial"/>
          <w:b/>
          <w:color w:val="0000FF"/>
          <w:sz w:val="24"/>
        </w:rPr>
        <w:tab/>
      </w:r>
      <w:r>
        <w:rPr>
          <w:rFonts w:ascii="Arial" w:hAnsi="Arial" w:cs="Arial"/>
          <w:b/>
          <w:sz w:val="24"/>
        </w:rPr>
        <w:t>draft CR for 38104 to inoduce ATG BS</w:t>
      </w:r>
    </w:p>
    <w:p w14:paraId="2F83BD6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0519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CD5EC" w14:textId="77777777" w:rsidR="00BC378C" w:rsidRDefault="00BC378C" w:rsidP="00BC378C">
      <w:pPr>
        <w:rPr>
          <w:rFonts w:ascii="Arial" w:hAnsi="Arial" w:cs="Arial"/>
          <w:b/>
          <w:sz w:val="24"/>
        </w:rPr>
      </w:pPr>
      <w:r>
        <w:rPr>
          <w:rFonts w:ascii="Arial" w:hAnsi="Arial" w:cs="Arial"/>
          <w:b/>
          <w:color w:val="0000FF"/>
          <w:sz w:val="24"/>
        </w:rPr>
        <w:t>R4-2311460</w:t>
      </w:r>
      <w:r>
        <w:rPr>
          <w:rFonts w:ascii="Arial" w:hAnsi="Arial" w:cs="Arial"/>
          <w:b/>
          <w:color w:val="0000FF"/>
          <w:sz w:val="24"/>
        </w:rPr>
        <w:tab/>
      </w:r>
      <w:r>
        <w:rPr>
          <w:rFonts w:ascii="Arial" w:hAnsi="Arial" w:cs="Arial"/>
          <w:b/>
          <w:sz w:val="24"/>
        </w:rPr>
        <w:t>draft CR for 38141-1 to inoduce ATG BS</w:t>
      </w:r>
    </w:p>
    <w:p w14:paraId="73976D1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41DC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4F6DB" w14:textId="77777777" w:rsidR="00BC378C" w:rsidRDefault="00BC378C" w:rsidP="00BC378C">
      <w:pPr>
        <w:rPr>
          <w:rFonts w:ascii="Arial" w:hAnsi="Arial" w:cs="Arial"/>
          <w:b/>
          <w:sz w:val="24"/>
        </w:rPr>
      </w:pPr>
      <w:r>
        <w:rPr>
          <w:rFonts w:ascii="Arial" w:hAnsi="Arial" w:cs="Arial"/>
          <w:b/>
          <w:color w:val="0000FF"/>
          <w:sz w:val="24"/>
        </w:rPr>
        <w:t>R4-2311461</w:t>
      </w:r>
      <w:r>
        <w:rPr>
          <w:rFonts w:ascii="Arial" w:hAnsi="Arial" w:cs="Arial"/>
          <w:b/>
          <w:color w:val="0000FF"/>
          <w:sz w:val="24"/>
        </w:rPr>
        <w:tab/>
      </w:r>
      <w:r>
        <w:rPr>
          <w:rFonts w:ascii="Arial" w:hAnsi="Arial" w:cs="Arial"/>
          <w:b/>
          <w:sz w:val="24"/>
        </w:rPr>
        <w:t>draft CR for 38141-2 to inoduce ATG BS</w:t>
      </w:r>
    </w:p>
    <w:p w14:paraId="339F189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97FE5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333C4" w14:textId="77777777" w:rsidR="00BC378C" w:rsidRDefault="00BC378C" w:rsidP="00BC378C">
      <w:pPr>
        <w:pStyle w:val="Heading5"/>
      </w:pPr>
      <w:bookmarkStart w:id="326" w:name="_Toc142747793"/>
      <w:r>
        <w:t>8.13.2.1</w:t>
      </w:r>
      <w:r>
        <w:tab/>
        <w:t>General aspects</w:t>
      </w:r>
      <w:bookmarkEnd w:id="326"/>
    </w:p>
    <w:p w14:paraId="3C35B3C1" w14:textId="77777777" w:rsidR="00BC378C" w:rsidRDefault="00BC378C" w:rsidP="00BC378C">
      <w:pPr>
        <w:rPr>
          <w:rFonts w:ascii="Arial" w:hAnsi="Arial" w:cs="Arial"/>
          <w:b/>
          <w:sz w:val="24"/>
        </w:rPr>
      </w:pPr>
      <w:r>
        <w:rPr>
          <w:rFonts w:ascii="Arial" w:hAnsi="Arial" w:cs="Arial"/>
          <w:b/>
          <w:color w:val="0000FF"/>
          <w:sz w:val="24"/>
        </w:rPr>
        <w:t>R4-2311316</w:t>
      </w:r>
      <w:r>
        <w:rPr>
          <w:rFonts w:ascii="Arial" w:hAnsi="Arial" w:cs="Arial"/>
          <w:b/>
          <w:color w:val="0000FF"/>
          <w:sz w:val="24"/>
        </w:rPr>
        <w:tab/>
      </w:r>
      <w:r>
        <w:rPr>
          <w:rFonts w:ascii="Arial" w:hAnsi="Arial" w:cs="Arial"/>
          <w:b/>
          <w:sz w:val="24"/>
        </w:rPr>
        <w:t>LS on signaling support for ATG UE</w:t>
      </w:r>
    </w:p>
    <w:p w14:paraId="733DCCE0"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4E99E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32A3" w14:textId="77777777" w:rsidR="00BC378C" w:rsidRDefault="00BC378C" w:rsidP="00BC378C">
      <w:pPr>
        <w:rPr>
          <w:rFonts w:ascii="Arial" w:hAnsi="Arial" w:cs="Arial"/>
          <w:b/>
          <w:sz w:val="24"/>
        </w:rPr>
      </w:pPr>
      <w:r>
        <w:rPr>
          <w:rFonts w:ascii="Arial" w:hAnsi="Arial" w:cs="Arial"/>
          <w:b/>
          <w:color w:val="0000FF"/>
          <w:sz w:val="24"/>
        </w:rPr>
        <w:t>R4-2311810</w:t>
      </w:r>
      <w:r>
        <w:rPr>
          <w:rFonts w:ascii="Arial" w:hAnsi="Arial" w:cs="Arial"/>
          <w:b/>
          <w:color w:val="0000FF"/>
          <w:sz w:val="24"/>
        </w:rPr>
        <w:tab/>
      </w:r>
      <w:r>
        <w:rPr>
          <w:rFonts w:ascii="Arial" w:hAnsi="Arial" w:cs="Arial"/>
          <w:b/>
          <w:sz w:val="24"/>
        </w:rPr>
        <w:t>Discussion on ATG RF UE feature list</w:t>
      </w:r>
    </w:p>
    <w:p w14:paraId="38536C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6460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F030" w14:textId="77777777" w:rsidR="00BC378C" w:rsidRDefault="00BC378C" w:rsidP="00BC378C">
      <w:pPr>
        <w:rPr>
          <w:rFonts w:ascii="Arial" w:hAnsi="Arial" w:cs="Arial"/>
          <w:b/>
          <w:sz w:val="24"/>
        </w:rPr>
      </w:pPr>
      <w:r>
        <w:rPr>
          <w:rFonts w:ascii="Arial" w:hAnsi="Arial" w:cs="Arial"/>
          <w:b/>
          <w:color w:val="0000FF"/>
          <w:sz w:val="24"/>
        </w:rPr>
        <w:t>R4-2311814</w:t>
      </w:r>
      <w:r>
        <w:rPr>
          <w:rFonts w:ascii="Arial" w:hAnsi="Arial" w:cs="Arial"/>
          <w:b/>
          <w:color w:val="0000FF"/>
          <w:sz w:val="24"/>
        </w:rPr>
        <w:tab/>
      </w:r>
      <w:r>
        <w:rPr>
          <w:rFonts w:ascii="Arial" w:hAnsi="Arial" w:cs="Arial"/>
          <w:b/>
          <w:sz w:val="24"/>
        </w:rPr>
        <w:t>Draft CR for TS 38.101-1 to introduce ATG UE RF requirements</w:t>
      </w:r>
    </w:p>
    <w:p w14:paraId="19B2637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6B9D9F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17E4" w14:textId="77777777" w:rsidR="00BC378C" w:rsidRDefault="00BC378C" w:rsidP="00BC378C">
      <w:pPr>
        <w:rPr>
          <w:rFonts w:ascii="Arial" w:hAnsi="Arial" w:cs="Arial"/>
          <w:b/>
          <w:sz w:val="24"/>
        </w:rPr>
      </w:pPr>
      <w:r>
        <w:rPr>
          <w:rFonts w:ascii="Arial" w:hAnsi="Arial" w:cs="Arial"/>
          <w:b/>
          <w:color w:val="0000FF"/>
          <w:sz w:val="24"/>
        </w:rPr>
        <w:lastRenderedPageBreak/>
        <w:t>R4-2312963</w:t>
      </w:r>
      <w:r>
        <w:rPr>
          <w:rFonts w:ascii="Arial" w:hAnsi="Arial" w:cs="Arial"/>
          <w:b/>
          <w:color w:val="0000FF"/>
          <w:sz w:val="24"/>
        </w:rPr>
        <w:tab/>
      </w:r>
      <w:r>
        <w:rPr>
          <w:rFonts w:ascii="Arial" w:hAnsi="Arial" w:cs="Arial"/>
          <w:b/>
          <w:sz w:val="24"/>
        </w:rPr>
        <w:t>Draft CR for TS 38.101-1 to introduce the framework for ATG UE RF requirements</w:t>
      </w:r>
    </w:p>
    <w:p w14:paraId="1A8B32B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2542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BABD" w14:textId="77777777" w:rsidR="00BC378C" w:rsidRDefault="00BC378C" w:rsidP="00BC378C">
      <w:pPr>
        <w:rPr>
          <w:rFonts w:ascii="Arial" w:hAnsi="Arial" w:cs="Arial"/>
          <w:b/>
          <w:sz w:val="24"/>
        </w:rPr>
      </w:pPr>
      <w:r>
        <w:rPr>
          <w:rFonts w:ascii="Arial" w:hAnsi="Arial" w:cs="Arial"/>
          <w:b/>
          <w:color w:val="0000FF"/>
          <w:sz w:val="24"/>
        </w:rPr>
        <w:t>R4-2313501</w:t>
      </w:r>
      <w:r>
        <w:rPr>
          <w:rFonts w:ascii="Arial" w:hAnsi="Arial" w:cs="Arial"/>
          <w:b/>
          <w:color w:val="0000FF"/>
          <w:sz w:val="24"/>
        </w:rPr>
        <w:tab/>
      </w:r>
      <w:r>
        <w:rPr>
          <w:rFonts w:ascii="Arial" w:hAnsi="Arial" w:cs="Arial"/>
          <w:b/>
          <w:sz w:val="24"/>
        </w:rPr>
        <w:t>TP for TR 38.876: General aspects</w:t>
      </w:r>
    </w:p>
    <w:p w14:paraId="60B8B84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298270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4A74" w14:textId="77777777" w:rsidR="00BC378C" w:rsidRDefault="00BC378C" w:rsidP="00BC378C">
      <w:pPr>
        <w:pStyle w:val="Heading5"/>
      </w:pPr>
      <w:bookmarkStart w:id="327" w:name="_Toc142747794"/>
      <w:r>
        <w:t>8.13.2.2</w:t>
      </w:r>
      <w:r>
        <w:tab/>
        <w:t>Tx requirements</w:t>
      </w:r>
      <w:bookmarkEnd w:id="327"/>
    </w:p>
    <w:p w14:paraId="005EF346" w14:textId="77777777" w:rsidR="00BC378C" w:rsidRDefault="00BC378C" w:rsidP="00BC378C">
      <w:pPr>
        <w:rPr>
          <w:rFonts w:ascii="Arial" w:hAnsi="Arial" w:cs="Arial"/>
          <w:b/>
          <w:sz w:val="24"/>
        </w:rPr>
      </w:pPr>
      <w:r>
        <w:rPr>
          <w:rFonts w:ascii="Arial" w:hAnsi="Arial" w:cs="Arial"/>
          <w:b/>
          <w:color w:val="0000FF"/>
          <w:sz w:val="24"/>
        </w:rPr>
        <w:t>R4-2311317</w:t>
      </w:r>
      <w:r>
        <w:rPr>
          <w:rFonts w:ascii="Arial" w:hAnsi="Arial" w:cs="Arial"/>
          <w:b/>
          <w:color w:val="0000FF"/>
          <w:sz w:val="24"/>
        </w:rPr>
        <w:tab/>
      </w:r>
      <w:r>
        <w:rPr>
          <w:rFonts w:ascii="Arial" w:hAnsi="Arial" w:cs="Arial"/>
          <w:b/>
          <w:sz w:val="24"/>
        </w:rPr>
        <w:t>On Open issue for ATG UE RF</w:t>
      </w:r>
    </w:p>
    <w:p w14:paraId="55A781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2A0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6450" w14:textId="77777777" w:rsidR="00BC378C" w:rsidRDefault="00BC378C" w:rsidP="00BC378C">
      <w:pPr>
        <w:rPr>
          <w:rFonts w:ascii="Arial" w:hAnsi="Arial" w:cs="Arial"/>
          <w:b/>
          <w:sz w:val="24"/>
        </w:rPr>
      </w:pPr>
      <w:r>
        <w:rPr>
          <w:rFonts w:ascii="Arial" w:hAnsi="Arial" w:cs="Arial"/>
          <w:b/>
          <w:color w:val="0000FF"/>
          <w:sz w:val="24"/>
        </w:rPr>
        <w:t>R4-2311805</w:t>
      </w:r>
      <w:r>
        <w:rPr>
          <w:rFonts w:ascii="Arial" w:hAnsi="Arial" w:cs="Arial"/>
          <w:b/>
          <w:color w:val="0000FF"/>
          <w:sz w:val="24"/>
        </w:rPr>
        <w:tab/>
      </w:r>
      <w:r>
        <w:rPr>
          <w:rFonts w:ascii="Arial" w:hAnsi="Arial" w:cs="Arial"/>
          <w:b/>
          <w:sz w:val="24"/>
        </w:rPr>
        <w:t>Discussion on ATG UE Tx requirements</w:t>
      </w:r>
    </w:p>
    <w:p w14:paraId="37F424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277C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834A7" w14:textId="77777777" w:rsidR="00BC378C" w:rsidRDefault="00BC378C" w:rsidP="00BC378C">
      <w:pPr>
        <w:rPr>
          <w:rFonts w:ascii="Arial" w:hAnsi="Arial" w:cs="Arial"/>
          <w:b/>
          <w:sz w:val="24"/>
        </w:rPr>
      </w:pPr>
      <w:r>
        <w:rPr>
          <w:rFonts w:ascii="Arial" w:hAnsi="Arial" w:cs="Arial"/>
          <w:b/>
          <w:color w:val="0000FF"/>
          <w:sz w:val="24"/>
        </w:rPr>
        <w:t>R4-2312884</w:t>
      </w:r>
      <w:r>
        <w:rPr>
          <w:rFonts w:ascii="Arial" w:hAnsi="Arial" w:cs="Arial"/>
          <w:b/>
          <w:color w:val="0000FF"/>
          <w:sz w:val="24"/>
        </w:rPr>
        <w:tab/>
      </w:r>
      <w:r>
        <w:rPr>
          <w:rFonts w:ascii="Arial" w:hAnsi="Arial" w:cs="Arial"/>
          <w:b/>
          <w:sz w:val="24"/>
        </w:rPr>
        <w:t>Discussion on ATG UE RF requirements</w:t>
      </w:r>
    </w:p>
    <w:p w14:paraId="443898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45EC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EDE8" w14:textId="77777777" w:rsidR="00BC378C" w:rsidRDefault="00BC378C" w:rsidP="00BC378C">
      <w:pPr>
        <w:rPr>
          <w:rFonts w:ascii="Arial" w:hAnsi="Arial" w:cs="Arial"/>
          <w:b/>
          <w:sz w:val="24"/>
        </w:rPr>
      </w:pPr>
      <w:r>
        <w:rPr>
          <w:rFonts w:ascii="Arial" w:hAnsi="Arial" w:cs="Arial"/>
          <w:b/>
          <w:color w:val="0000FF"/>
          <w:sz w:val="24"/>
        </w:rPr>
        <w:t>R4-2312905</w:t>
      </w:r>
      <w:r>
        <w:rPr>
          <w:rFonts w:ascii="Arial" w:hAnsi="Arial" w:cs="Arial"/>
          <w:b/>
          <w:color w:val="0000FF"/>
          <w:sz w:val="24"/>
        </w:rPr>
        <w:tab/>
      </w:r>
      <w:r>
        <w:rPr>
          <w:rFonts w:ascii="Arial" w:hAnsi="Arial" w:cs="Arial"/>
          <w:b/>
          <w:sz w:val="24"/>
        </w:rPr>
        <w:t>Discussion on ATG UE RF Tx requirements</w:t>
      </w:r>
    </w:p>
    <w:p w14:paraId="0E03D3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E1E08D" w14:textId="77777777" w:rsidR="00BC378C" w:rsidRDefault="00BC378C" w:rsidP="00BC378C">
      <w:pPr>
        <w:rPr>
          <w:rFonts w:ascii="Arial" w:hAnsi="Arial" w:cs="Arial"/>
          <w:b/>
        </w:rPr>
      </w:pPr>
      <w:r>
        <w:rPr>
          <w:rFonts w:ascii="Arial" w:hAnsi="Arial" w:cs="Arial"/>
          <w:b/>
        </w:rPr>
        <w:t xml:space="preserve">Abstract: </w:t>
      </w:r>
    </w:p>
    <w:p w14:paraId="4B706314" w14:textId="77777777" w:rsidR="00BC378C" w:rsidRDefault="00BC378C" w:rsidP="00BC378C">
      <w:r>
        <w:t>This paper discusses the remaining open issues of ATG UE RF Tx requirements.</w:t>
      </w:r>
    </w:p>
    <w:p w14:paraId="3195D8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51EBC" w14:textId="77777777" w:rsidR="00BC378C" w:rsidRDefault="00BC378C" w:rsidP="00BC378C">
      <w:pPr>
        <w:rPr>
          <w:rFonts w:ascii="Arial" w:hAnsi="Arial" w:cs="Arial"/>
          <w:b/>
          <w:sz w:val="24"/>
        </w:rPr>
      </w:pPr>
      <w:r>
        <w:rPr>
          <w:rFonts w:ascii="Arial" w:hAnsi="Arial" w:cs="Arial"/>
          <w:b/>
          <w:color w:val="0000FF"/>
          <w:sz w:val="24"/>
        </w:rPr>
        <w:t>R4-2312962</w:t>
      </w:r>
      <w:r>
        <w:rPr>
          <w:rFonts w:ascii="Arial" w:hAnsi="Arial" w:cs="Arial"/>
          <w:b/>
          <w:color w:val="0000FF"/>
          <w:sz w:val="24"/>
        </w:rPr>
        <w:tab/>
      </w:r>
      <w:r>
        <w:rPr>
          <w:rFonts w:ascii="Arial" w:hAnsi="Arial" w:cs="Arial"/>
          <w:b/>
          <w:sz w:val="24"/>
        </w:rPr>
        <w:t>Discussion on ATG UE Tx requirements</w:t>
      </w:r>
    </w:p>
    <w:p w14:paraId="459908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EC1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F9CE" w14:textId="77777777" w:rsidR="00BC378C" w:rsidRDefault="00BC378C" w:rsidP="00BC378C">
      <w:pPr>
        <w:rPr>
          <w:rFonts w:ascii="Arial" w:hAnsi="Arial" w:cs="Arial"/>
          <w:b/>
          <w:sz w:val="24"/>
        </w:rPr>
      </w:pPr>
      <w:r>
        <w:rPr>
          <w:rFonts w:ascii="Arial" w:hAnsi="Arial" w:cs="Arial"/>
          <w:b/>
          <w:color w:val="0000FF"/>
          <w:sz w:val="24"/>
        </w:rPr>
        <w:t>R4-2312964</w:t>
      </w:r>
      <w:r>
        <w:rPr>
          <w:rFonts w:ascii="Arial" w:hAnsi="Arial" w:cs="Arial"/>
          <w:b/>
          <w:color w:val="0000FF"/>
          <w:sz w:val="24"/>
        </w:rPr>
        <w:tab/>
      </w:r>
      <w:r>
        <w:rPr>
          <w:rFonts w:ascii="Arial" w:hAnsi="Arial" w:cs="Arial"/>
          <w:b/>
          <w:sz w:val="24"/>
        </w:rPr>
        <w:t>TP for TR 38.876 to introduce ATG UE Tx requirements part 1</w:t>
      </w:r>
    </w:p>
    <w:p w14:paraId="54C53D5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DCED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D95DA" w14:textId="77777777" w:rsidR="00BC378C" w:rsidRDefault="00BC378C" w:rsidP="00BC378C">
      <w:pPr>
        <w:rPr>
          <w:rFonts w:ascii="Arial" w:hAnsi="Arial" w:cs="Arial"/>
          <w:b/>
          <w:sz w:val="24"/>
        </w:rPr>
      </w:pPr>
      <w:r>
        <w:rPr>
          <w:rFonts w:ascii="Arial" w:hAnsi="Arial" w:cs="Arial"/>
          <w:b/>
          <w:color w:val="0000FF"/>
          <w:sz w:val="24"/>
        </w:rPr>
        <w:t>R4-2313165</w:t>
      </w:r>
      <w:r>
        <w:rPr>
          <w:rFonts w:ascii="Arial" w:hAnsi="Arial" w:cs="Arial"/>
          <w:b/>
          <w:color w:val="0000FF"/>
          <w:sz w:val="24"/>
        </w:rPr>
        <w:tab/>
      </w:r>
      <w:r>
        <w:rPr>
          <w:rFonts w:ascii="Arial" w:hAnsi="Arial" w:cs="Arial"/>
          <w:b/>
          <w:sz w:val="24"/>
        </w:rPr>
        <w:t>Further discussion on ATG UE Tx RF requirements</w:t>
      </w:r>
    </w:p>
    <w:p w14:paraId="7C9AC2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1F08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7C98F" w14:textId="77777777" w:rsidR="00BC378C" w:rsidRDefault="00BC378C" w:rsidP="00BC378C">
      <w:pPr>
        <w:rPr>
          <w:rFonts w:ascii="Arial" w:hAnsi="Arial" w:cs="Arial"/>
          <w:b/>
          <w:sz w:val="24"/>
        </w:rPr>
      </w:pPr>
      <w:r>
        <w:rPr>
          <w:rFonts w:ascii="Arial" w:hAnsi="Arial" w:cs="Arial"/>
          <w:b/>
          <w:color w:val="0000FF"/>
          <w:sz w:val="24"/>
        </w:rPr>
        <w:t>R4-2313502</w:t>
      </w:r>
      <w:r>
        <w:rPr>
          <w:rFonts w:ascii="Arial" w:hAnsi="Arial" w:cs="Arial"/>
          <w:b/>
          <w:color w:val="0000FF"/>
          <w:sz w:val="24"/>
        </w:rPr>
        <w:tab/>
      </w:r>
      <w:r>
        <w:rPr>
          <w:rFonts w:ascii="Arial" w:hAnsi="Arial" w:cs="Arial"/>
          <w:b/>
          <w:sz w:val="24"/>
        </w:rPr>
        <w:t>TP for TR 38.876: ATG UE Tx requirement</w:t>
      </w:r>
    </w:p>
    <w:p w14:paraId="294C382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6C1436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0398B" w14:textId="77777777" w:rsidR="00BC378C" w:rsidRDefault="00BC378C" w:rsidP="00BC378C">
      <w:pPr>
        <w:pStyle w:val="Heading5"/>
      </w:pPr>
      <w:bookmarkStart w:id="328" w:name="_Toc142747795"/>
      <w:r>
        <w:t>8.13.2.3</w:t>
      </w:r>
      <w:r>
        <w:tab/>
        <w:t>Rx requirements</w:t>
      </w:r>
      <w:bookmarkEnd w:id="328"/>
    </w:p>
    <w:p w14:paraId="782C63EE" w14:textId="77777777" w:rsidR="00BC378C" w:rsidRDefault="00BC378C" w:rsidP="00BC378C">
      <w:pPr>
        <w:rPr>
          <w:rFonts w:ascii="Arial" w:hAnsi="Arial" w:cs="Arial"/>
          <w:b/>
          <w:sz w:val="24"/>
        </w:rPr>
      </w:pPr>
      <w:r>
        <w:rPr>
          <w:rFonts w:ascii="Arial" w:hAnsi="Arial" w:cs="Arial"/>
          <w:b/>
          <w:color w:val="0000FF"/>
          <w:sz w:val="24"/>
        </w:rPr>
        <w:t>R4-2311804</w:t>
      </w:r>
      <w:r>
        <w:rPr>
          <w:rFonts w:ascii="Arial" w:hAnsi="Arial" w:cs="Arial"/>
          <w:b/>
          <w:color w:val="0000FF"/>
          <w:sz w:val="24"/>
        </w:rPr>
        <w:tab/>
      </w:r>
      <w:r>
        <w:rPr>
          <w:rFonts w:ascii="Arial" w:hAnsi="Arial" w:cs="Arial"/>
          <w:b/>
          <w:sz w:val="24"/>
        </w:rPr>
        <w:t>Discussion on ATG UE Rx requirements</w:t>
      </w:r>
    </w:p>
    <w:p w14:paraId="5A02AA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258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9DA4" w14:textId="77777777" w:rsidR="00BC378C" w:rsidRDefault="00BC378C" w:rsidP="00BC378C">
      <w:pPr>
        <w:rPr>
          <w:rFonts w:ascii="Arial" w:hAnsi="Arial" w:cs="Arial"/>
          <w:b/>
          <w:sz w:val="24"/>
        </w:rPr>
      </w:pPr>
      <w:r>
        <w:rPr>
          <w:rFonts w:ascii="Arial" w:hAnsi="Arial" w:cs="Arial"/>
          <w:b/>
          <w:color w:val="0000FF"/>
          <w:sz w:val="24"/>
        </w:rPr>
        <w:t>R4-2312906</w:t>
      </w:r>
      <w:r>
        <w:rPr>
          <w:rFonts w:ascii="Arial" w:hAnsi="Arial" w:cs="Arial"/>
          <w:b/>
          <w:color w:val="0000FF"/>
          <w:sz w:val="24"/>
        </w:rPr>
        <w:tab/>
      </w:r>
      <w:r>
        <w:rPr>
          <w:rFonts w:ascii="Arial" w:hAnsi="Arial" w:cs="Arial"/>
          <w:b/>
          <w:sz w:val="24"/>
        </w:rPr>
        <w:t>Discussion on ATG UE RF Rx requirements</w:t>
      </w:r>
    </w:p>
    <w:p w14:paraId="4FDC90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A5CB47" w14:textId="77777777" w:rsidR="00BC378C" w:rsidRDefault="00BC378C" w:rsidP="00BC378C">
      <w:pPr>
        <w:rPr>
          <w:rFonts w:ascii="Arial" w:hAnsi="Arial" w:cs="Arial"/>
          <w:b/>
        </w:rPr>
      </w:pPr>
      <w:r>
        <w:rPr>
          <w:rFonts w:ascii="Arial" w:hAnsi="Arial" w:cs="Arial"/>
          <w:b/>
        </w:rPr>
        <w:t xml:space="preserve">Abstract: </w:t>
      </w:r>
    </w:p>
    <w:p w14:paraId="02744B9F" w14:textId="77777777" w:rsidR="00BC378C" w:rsidRDefault="00BC378C" w:rsidP="00BC378C">
      <w:r>
        <w:t>This paper discusses the remaining open issues of ATG UE RF Rx requirements.</w:t>
      </w:r>
    </w:p>
    <w:p w14:paraId="4285CA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7C35" w14:textId="77777777" w:rsidR="00BC378C" w:rsidRDefault="00BC378C" w:rsidP="00BC378C">
      <w:pPr>
        <w:rPr>
          <w:rFonts w:ascii="Arial" w:hAnsi="Arial" w:cs="Arial"/>
          <w:b/>
          <w:sz w:val="24"/>
        </w:rPr>
      </w:pPr>
      <w:r>
        <w:rPr>
          <w:rFonts w:ascii="Arial" w:hAnsi="Arial" w:cs="Arial"/>
          <w:b/>
          <w:color w:val="0000FF"/>
          <w:sz w:val="24"/>
        </w:rPr>
        <w:t>R4-2312965</w:t>
      </w:r>
      <w:r>
        <w:rPr>
          <w:rFonts w:ascii="Arial" w:hAnsi="Arial" w:cs="Arial"/>
          <w:b/>
          <w:color w:val="0000FF"/>
          <w:sz w:val="24"/>
        </w:rPr>
        <w:tab/>
      </w:r>
      <w:r>
        <w:rPr>
          <w:rFonts w:ascii="Arial" w:hAnsi="Arial" w:cs="Arial"/>
          <w:b/>
          <w:sz w:val="24"/>
        </w:rPr>
        <w:t>Discussion on ATG UE Rx requirements</w:t>
      </w:r>
    </w:p>
    <w:p w14:paraId="56F5BA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F9B7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50B4" w14:textId="77777777" w:rsidR="00BC378C" w:rsidRDefault="00BC378C" w:rsidP="00BC378C">
      <w:pPr>
        <w:rPr>
          <w:rFonts w:ascii="Arial" w:hAnsi="Arial" w:cs="Arial"/>
          <w:b/>
          <w:sz w:val="24"/>
        </w:rPr>
      </w:pPr>
      <w:r>
        <w:rPr>
          <w:rFonts w:ascii="Arial" w:hAnsi="Arial" w:cs="Arial"/>
          <w:b/>
          <w:color w:val="0000FF"/>
          <w:sz w:val="24"/>
        </w:rPr>
        <w:t>R4-2313166</w:t>
      </w:r>
      <w:r>
        <w:rPr>
          <w:rFonts w:ascii="Arial" w:hAnsi="Arial" w:cs="Arial"/>
          <w:b/>
          <w:color w:val="0000FF"/>
          <w:sz w:val="24"/>
        </w:rPr>
        <w:tab/>
      </w:r>
      <w:r>
        <w:rPr>
          <w:rFonts w:ascii="Arial" w:hAnsi="Arial" w:cs="Arial"/>
          <w:b/>
          <w:sz w:val="24"/>
        </w:rPr>
        <w:t>Further discussion on ATG UE Rx RF requirements</w:t>
      </w:r>
    </w:p>
    <w:p w14:paraId="0F54E13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083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55A27" w14:textId="77777777" w:rsidR="00BC378C" w:rsidRDefault="00BC378C" w:rsidP="00BC378C">
      <w:pPr>
        <w:pStyle w:val="Heading4"/>
      </w:pPr>
      <w:bookmarkStart w:id="329" w:name="_Toc142747796"/>
      <w:r>
        <w:t>8.13.3</w:t>
      </w:r>
      <w:r>
        <w:tab/>
        <w:t>BS RF requirements</w:t>
      </w:r>
      <w:bookmarkEnd w:id="329"/>
    </w:p>
    <w:p w14:paraId="28F04E48" w14:textId="77777777" w:rsidR="00BC378C" w:rsidRDefault="00BC378C" w:rsidP="00BC378C">
      <w:pPr>
        <w:rPr>
          <w:rFonts w:ascii="Arial" w:hAnsi="Arial" w:cs="Arial"/>
          <w:b/>
          <w:sz w:val="24"/>
        </w:rPr>
      </w:pPr>
      <w:r>
        <w:rPr>
          <w:rFonts w:ascii="Arial" w:hAnsi="Arial" w:cs="Arial"/>
          <w:b/>
          <w:color w:val="0000FF"/>
          <w:sz w:val="24"/>
        </w:rPr>
        <w:t>R4-2311606</w:t>
      </w:r>
      <w:r>
        <w:rPr>
          <w:rFonts w:ascii="Arial" w:hAnsi="Arial" w:cs="Arial"/>
          <w:b/>
          <w:color w:val="0000FF"/>
          <w:sz w:val="24"/>
        </w:rPr>
        <w:tab/>
      </w:r>
      <w:r>
        <w:rPr>
          <w:rFonts w:ascii="Arial" w:hAnsi="Arial" w:cs="Arial"/>
          <w:b/>
          <w:sz w:val="24"/>
        </w:rPr>
        <w:t>Draft CR for TS 38.104, On ATG BS requirements</w:t>
      </w:r>
    </w:p>
    <w:p w14:paraId="25F7D7E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CATT</w:t>
      </w:r>
    </w:p>
    <w:p w14:paraId="302298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E4D6" w14:textId="77777777" w:rsidR="00BC378C" w:rsidRDefault="00BC378C" w:rsidP="00BC378C">
      <w:pPr>
        <w:rPr>
          <w:rFonts w:ascii="Arial" w:hAnsi="Arial" w:cs="Arial"/>
          <w:b/>
          <w:sz w:val="24"/>
        </w:rPr>
      </w:pPr>
      <w:r>
        <w:rPr>
          <w:rFonts w:ascii="Arial" w:hAnsi="Arial" w:cs="Arial"/>
          <w:b/>
          <w:color w:val="0000FF"/>
          <w:sz w:val="24"/>
        </w:rPr>
        <w:lastRenderedPageBreak/>
        <w:t>R4-2311607</w:t>
      </w:r>
      <w:r>
        <w:rPr>
          <w:rFonts w:ascii="Arial" w:hAnsi="Arial" w:cs="Arial"/>
          <w:b/>
          <w:color w:val="0000FF"/>
          <w:sz w:val="24"/>
        </w:rPr>
        <w:tab/>
      </w:r>
      <w:r>
        <w:rPr>
          <w:rFonts w:ascii="Arial" w:hAnsi="Arial" w:cs="Arial"/>
          <w:b/>
          <w:sz w:val="24"/>
        </w:rPr>
        <w:t>Draft CR for TS 38.141-1, On ATG BS requirements</w:t>
      </w:r>
    </w:p>
    <w:p w14:paraId="73DEC95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CATT</w:t>
      </w:r>
    </w:p>
    <w:p w14:paraId="44DE37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BFA7" w14:textId="77777777" w:rsidR="00BC378C" w:rsidRDefault="00BC378C" w:rsidP="00BC378C">
      <w:pPr>
        <w:rPr>
          <w:rFonts w:ascii="Arial" w:hAnsi="Arial" w:cs="Arial"/>
          <w:b/>
          <w:sz w:val="24"/>
        </w:rPr>
      </w:pPr>
      <w:r>
        <w:rPr>
          <w:rFonts w:ascii="Arial" w:hAnsi="Arial" w:cs="Arial"/>
          <w:b/>
          <w:color w:val="0000FF"/>
          <w:sz w:val="24"/>
        </w:rPr>
        <w:t>R4-2311803</w:t>
      </w:r>
      <w:r>
        <w:rPr>
          <w:rFonts w:ascii="Arial" w:hAnsi="Arial" w:cs="Arial"/>
          <w:b/>
          <w:color w:val="0000FF"/>
          <w:sz w:val="24"/>
        </w:rPr>
        <w:tab/>
      </w:r>
      <w:r>
        <w:rPr>
          <w:rFonts w:ascii="Arial" w:hAnsi="Arial" w:cs="Arial"/>
          <w:b/>
          <w:sz w:val="24"/>
        </w:rPr>
        <w:t>Draft CR for TS 38.104 on adding RF requirements for ATG BS</w:t>
      </w:r>
    </w:p>
    <w:p w14:paraId="2FC31BD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6B1108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B7CA" w14:textId="77777777" w:rsidR="00BC378C" w:rsidRDefault="00BC378C" w:rsidP="00BC378C">
      <w:pPr>
        <w:rPr>
          <w:rFonts w:ascii="Arial" w:hAnsi="Arial" w:cs="Arial"/>
          <w:b/>
          <w:sz w:val="24"/>
        </w:rPr>
      </w:pPr>
      <w:r>
        <w:rPr>
          <w:rFonts w:ascii="Arial" w:hAnsi="Arial" w:cs="Arial"/>
          <w:b/>
          <w:color w:val="0000FF"/>
          <w:sz w:val="24"/>
        </w:rPr>
        <w:t>R4-2313167</w:t>
      </w:r>
      <w:r>
        <w:rPr>
          <w:rFonts w:ascii="Arial" w:hAnsi="Arial" w:cs="Arial"/>
          <w:b/>
          <w:color w:val="0000FF"/>
          <w:sz w:val="24"/>
        </w:rPr>
        <w:tab/>
      </w:r>
      <w:r>
        <w:rPr>
          <w:rFonts w:ascii="Arial" w:hAnsi="Arial" w:cs="Arial"/>
          <w:b/>
          <w:sz w:val="24"/>
        </w:rPr>
        <w:t>Draft CR to TS38.104 Introduction of ATG BS</w:t>
      </w:r>
    </w:p>
    <w:p w14:paraId="3D2F61E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CAAF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0AAD9" w14:textId="77777777" w:rsidR="00BC378C" w:rsidRDefault="00BC378C" w:rsidP="00BC378C">
      <w:pPr>
        <w:pStyle w:val="Heading4"/>
      </w:pPr>
      <w:bookmarkStart w:id="330" w:name="_Toc142747797"/>
      <w:r>
        <w:t>8.13.4</w:t>
      </w:r>
      <w:r>
        <w:tab/>
        <w:t>RRM core requirements</w:t>
      </w:r>
      <w:bookmarkEnd w:id="330"/>
    </w:p>
    <w:p w14:paraId="51672E3B" w14:textId="77777777" w:rsidR="00BC378C" w:rsidRDefault="00BC378C" w:rsidP="00BC378C">
      <w:pPr>
        <w:rPr>
          <w:rFonts w:ascii="Arial" w:hAnsi="Arial" w:cs="Arial"/>
          <w:b/>
          <w:sz w:val="24"/>
        </w:rPr>
      </w:pPr>
      <w:r>
        <w:rPr>
          <w:rFonts w:ascii="Arial" w:hAnsi="Arial" w:cs="Arial"/>
          <w:b/>
          <w:color w:val="0000FF"/>
          <w:sz w:val="24"/>
        </w:rPr>
        <w:t>R4-2312238</w:t>
      </w:r>
      <w:r>
        <w:rPr>
          <w:rFonts w:ascii="Arial" w:hAnsi="Arial" w:cs="Arial"/>
          <w:b/>
          <w:color w:val="0000FF"/>
          <w:sz w:val="24"/>
        </w:rPr>
        <w:tab/>
      </w:r>
      <w:r>
        <w:rPr>
          <w:rFonts w:ascii="Arial" w:hAnsi="Arial" w:cs="Arial"/>
          <w:b/>
          <w:sz w:val="24"/>
        </w:rPr>
        <w:t>Draft CR on RRC_IDLE and RRC_INACTIVE state mobility for ATG</w:t>
      </w:r>
    </w:p>
    <w:p w14:paraId="7E6580B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17090E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F3CF" w14:textId="77777777" w:rsidR="00BC378C" w:rsidRDefault="00BC378C" w:rsidP="00BC378C">
      <w:pPr>
        <w:rPr>
          <w:rFonts w:ascii="Arial" w:hAnsi="Arial" w:cs="Arial"/>
          <w:b/>
          <w:sz w:val="24"/>
        </w:rPr>
      </w:pPr>
      <w:r>
        <w:rPr>
          <w:rFonts w:ascii="Arial" w:hAnsi="Arial" w:cs="Arial"/>
          <w:b/>
          <w:color w:val="0000FF"/>
          <w:sz w:val="24"/>
        </w:rPr>
        <w:t>R4-2313710</w:t>
      </w:r>
      <w:r>
        <w:rPr>
          <w:rFonts w:ascii="Arial" w:hAnsi="Arial" w:cs="Arial"/>
          <w:b/>
          <w:color w:val="0000FF"/>
          <w:sz w:val="24"/>
        </w:rPr>
        <w:tab/>
      </w:r>
      <w:r>
        <w:rPr>
          <w:rFonts w:ascii="Arial" w:hAnsi="Arial" w:cs="Arial"/>
          <w:b/>
          <w:sz w:val="24"/>
        </w:rPr>
        <w:t>RRM requirements for R18 ATG UEs</w:t>
      </w:r>
    </w:p>
    <w:p w14:paraId="4EE934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5A6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7567" w14:textId="77777777" w:rsidR="00BC378C" w:rsidRDefault="00BC378C" w:rsidP="00BC378C">
      <w:pPr>
        <w:pStyle w:val="Heading5"/>
      </w:pPr>
      <w:bookmarkStart w:id="331" w:name="_Toc142747798"/>
      <w:r>
        <w:t>8.13.4.1</w:t>
      </w:r>
      <w:r>
        <w:tab/>
        <w:t>General aspects</w:t>
      </w:r>
      <w:bookmarkEnd w:id="331"/>
    </w:p>
    <w:p w14:paraId="5BD1E155" w14:textId="77777777" w:rsidR="00BC378C" w:rsidRDefault="00BC378C" w:rsidP="00BC378C">
      <w:pPr>
        <w:rPr>
          <w:rFonts w:ascii="Arial" w:hAnsi="Arial" w:cs="Arial"/>
          <w:b/>
          <w:sz w:val="24"/>
        </w:rPr>
      </w:pPr>
      <w:r>
        <w:rPr>
          <w:rFonts w:ascii="Arial" w:hAnsi="Arial" w:cs="Arial"/>
          <w:b/>
          <w:color w:val="0000FF"/>
          <w:sz w:val="24"/>
        </w:rPr>
        <w:t>R4-2311788</w:t>
      </w:r>
      <w:r>
        <w:rPr>
          <w:rFonts w:ascii="Arial" w:hAnsi="Arial" w:cs="Arial"/>
          <w:b/>
          <w:color w:val="0000FF"/>
          <w:sz w:val="24"/>
        </w:rPr>
        <w:tab/>
      </w:r>
      <w:r>
        <w:rPr>
          <w:rFonts w:ascii="Arial" w:hAnsi="Arial" w:cs="Arial"/>
          <w:b/>
          <w:sz w:val="24"/>
        </w:rPr>
        <w:t>Discussion and draft LS on BS reference location accuracy for NR ATG</w:t>
      </w:r>
    </w:p>
    <w:p w14:paraId="1DBE6FE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D75A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A73C" w14:textId="77777777" w:rsidR="00BC378C" w:rsidRDefault="00BC378C" w:rsidP="00BC378C">
      <w:pPr>
        <w:rPr>
          <w:rFonts w:ascii="Arial" w:hAnsi="Arial" w:cs="Arial"/>
          <w:b/>
          <w:sz w:val="24"/>
        </w:rPr>
      </w:pPr>
      <w:r>
        <w:rPr>
          <w:rFonts w:ascii="Arial" w:hAnsi="Arial" w:cs="Arial"/>
          <w:b/>
          <w:color w:val="0000FF"/>
          <w:sz w:val="24"/>
        </w:rPr>
        <w:t>R4-2311789</w:t>
      </w:r>
      <w:r>
        <w:rPr>
          <w:rFonts w:ascii="Arial" w:hAnsi="Arial" w:cs="Arial"/>
          <w:b/>
          <w:color w:val="0000FF"/>
          <w:sz w:val="24"/>
        </w:rPr>
        <w:tab/>
      </w:r>
      <w:r>
        <w:rPr>
          <w:rFonts w:ascii="Arial" w:hAnsi="Arial" w:cs="Arial"/>
          <w:b/>
          <w:sz w:val="24"/>
        </w:rPr>
        <w:t>Draft CR to TS 38.133: Introduction of R18 ATG abbreviations and requirement applicability</w:t>
      </w:r>
    </w:p>
    <w:p w14:paraId="150A6A7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4BA202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DB2C" w14:textId="77777777" w:rsidR="00BC378C" w:rsidRDefault="00BC378C" w:rsidP="00BC378C">
      <w:pPr>
        <w:rPr>
          <w:rFonts w:ascii="Arial" w:hAnsi="Arial" w:cs="Arial"/>
          <w:b/>
          <w:sz w:val="24"/>
        </w:rPr>
      </w:pPr>
      <w:r>
        <w:rPr>
          <w:rFonts w:ascii="Arial" w:hAnsi="Arial" w:cs="Arial"/>
          <w:b/>
          <w:color w:val="0000FF"/>
          <w:sz w:val="24"/>
        </w:rPr>
        <w:lastRenderedPageBreak/>
        <w:t>R4-2311790</w:t>
      </w:r>
      <w:r>
        <w:rPr>
          <w:rFonts w:ascii="Arial" w:hAnsi="Arial" w:cs="Arial"/>
          <w:b/>
          <w:color w:val="0000FF"/>
          <w:sz w:val="24"/>
        </w:rPr>
        <w:tab/>
      </w:r>
      <w:r>
        <w:rPr>
          <w:rFonts w:ascii="Arial" w:hAnsi="Arial" w:cs="Arial"/>
          <w:b/>
          <w:sz w:val="24"/>
        </w:rPr>
        <w:t>TP to TR 38.876: RRM requirements for ATG network</w:t>
      </w:r>
    </w:p>
    <w:p w14:paraId="1C80EF4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1968CE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2F20" w14:textId="77777777" w:rsidR="00BC378C" w:rsidRDefault="00BC378C" w:rsidP="00BC378C">
      <w:pPr>
        <w:pStyle w:val="Heading5"/>
      </w:pPr>
      <w:bookmarkStart w:id="332" w:name="_Toc142747799"/>
      <w:r>
        <w:t>8.13.4.2</w:t>
      </w:r>
      <w:r>
        <w:tab/>
        <w:t>Mobility requirements</w:t>
      </w:r>
      <w:bookmarkEnd w:id="332"/>
    </w:p>
    <w:p w14:paraId="3B7EC846" w14:textId="77777777" w:rsidR="00BC378C" w:rsidRDefault="00BC378C" w:rsidP="00BC378C">
      <w:pPr>
        <w:rPr>
          <w:rFonts w:ascii="Arial" w:hAnsi="Arial" w:cs="Arial"/>
          <w:b/>
          <w:sz w:val="24"/>
        </w:rPr>
      </w:pPr>
      <w:r>
        <w:rPr>
          <w:rFonts w:ascii="Arial" w:hAnsi="Arial" w:cs="Arial"/>
          <w:b/>
          <w:color w:val="0000FF"/>
          <w:sz w:val="24"/>
        </w:rPr>
        <w:t>R4-2311647</w:t>
      </w:r>
      <w:r>
        <w:rPr>
          <w:rFonts w:ascii="Arial" w:hAnsi="Arial" w:cs="Arial"/>
          <w:b/>
          <w:color w:val="0000FF"/>
          <w:sz w:val="24"/>
        </w:rPr>
        <w:tab/>
      </w:r>
      <w:r>
        <w:rPr>
          <w:rFonts w:ascii="Arial" w:hAnsi="Arial" w:cs="Arial"/>
          <w:b/>
          <w:sz w:val="24"/>
        </w:rPr>
        <w:t>Discussion on mobility requirements for Rel-18 ATG</w:t>
      </w:r>
    </w:p>
    <w:p w14:paraId="09D603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5584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E8B5" w14:textId="77777777" w:rsidR="00BC378C" w:rsidRDefault="00BC378C" w:rsidP="00BC378C">
      <w:pPr>
        <w:rPr>
          <w:rFonts w:ascii="Arial" w:hAnsi="Arial" w:cs="Arial"/>
          <w:b/>
          <w:sz w:val="24"/>
        </w:rPr>
      </w:pPr>
      <w:r>
        <w:rPr>
          <w:rFonts w:ascii="Arial" w:hAnsi="Arial" w:cs="Arial"/>
          <w:b/>
          <w:color w:val="0000FF"/>
          <w:sz w:val="24"/>
        </w:rPr>
        <w:t>R4-2311791</w:t>
      </w:r>
      <w:r>
        <w:rPr>
          <w:rFonts w:ascii="Arial" w:hAnsi="Arial" w:cs="Arial"/>
          <w:b/>
          <w:color w:val="0000FF"/>
          <w:sz w:val="24"/>
        </w:rPr>
        <w:tab/>
      </w:r>
      <w:r>
        <w:rPr>
          <w:rFonts w:ascii="Arial" w:hAnsi="Arial" w:cs="Arial"/>
          <w:b/>
          <w:sz w:val="24"/>
        </w:rPr>
        <w:t>Discussion on RRM mobility requirements for ATG</w:t>
      </w:r>
    </w:p>
    <w:p w14:paraId="17F24B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5224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8658" w14:textId="77777777" w:rsidR="00BC378C" w:rsidRDefault="00BC378C" w:rsidP="00BC378C">
      <w:pPr>
        <w:rPr>
          <w:rFonts w:ascii="Arial" w:hAnsi="Arial" w:cs="Arial"/>
          <w:b/>
          <w:sz w:val="24"/>
        </w:rPr>
      </w:pPr>
      <w:r>
        <w:rPr>
          <w:rFonts w:ascii="Arial" w:hAnsi="Arial" w:cs="Arial"/>
          <w:b/>
          <w:color w:val="0000FF"/>
          <w:sz w:val="24"/>
        </w:rPr>
        <w:t>R4-2312239</w:t>
      </w:r>
      <w:r>
        <w:rPr>
          <w:rFonts w:ascii="Arial" w:hAnsi="Arial" w:cs="Arial"/>
          <w:b/>
          <w:color w:val="0000FF"/>
          <w:sz w:val="24"/>
        </w:rPr>
        <w:tab/>
      </w:r>
      <w:r>
        <w:rPr>
          <w:rFonts w:ascii="Arial" w:hAnsi="Arial" w:cs="Arial"/>
          <w:b/>
          <w:sz w:val="24"/>
        </w:rPr>
        <w:t xml:space="preserve">Discussion on mobility requirements for ATG RRM </w:t>
      </w:r>
    </w:p>
    <w:p w14:paraId="01F9DF2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F26D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1DA01" w14:textId="77777777" w:rsidR="00BC378C" w:rsidRDefault="00BC378C" w:rsidP="00BC378C">
      <w:pPr>
        <w:rPr>
          <w:rFonts w:ascii="Arial" w:hAnsi="Arial" w:cs="Arial"/>
          <w:b/>
          <w:sz w:val="24"/>
        </w:rPr>
      </w:pPr>
      <w:r>
        <w:rPr>
          <w:rFonts w:ascii="Arial" w:hAnsi="Arial" w:cs="Arial"/>
          <w:b/>
          <w:color w:val="0000FF"/>
          <w:sz w:val="24"/>
        </w:rPr>
        <w:t>R4-2312617</w:t>
      </w:r>
      <w:r>
        <w:rPr>
          <w:rFonts w:ascii="Arial" w:hAnsi="Arial" w:cs="Arial"/>
          <w:b/>
          <w:color w:val="0000FF"/>
          <w:sz w:val="24"/>
        </w:rPr>
        <w:tab/>
      </w:r>
      <w:r>
        <w:rPr>
          <w:rFonts w:ascii="Arial" w:hAnsi="Arial" w:cs="Arial"/>
          <w:b/>
          <w:sz w:val="24"/>
        </w:rPr>
        <w:t>Discussions on ATG mobility requirements</w:t>
      </w:r>
    </w:p>
    <w:p w14:paraId="6EC51C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AD3CCB7" w14:textId="77777777" w:rsidR="00BC378C" w:rsidRDefault="00BC378C" w:rsidP="00BC378C">
      <w:pPr>
        <w:rPr>
          <w:rFonts w:ascii="Arial" w:hAnsi="Arial" w:cs="Arial"/>
          <w:b/>
        </w:rPr>
      </w:pPr>
      <w:r>
        <w:rPr>
          <w:rFonts w:ascii="Arial" w:hAnsi="Arial" w:cs="Arial"/>
          <w:b/>
        </w:rPr>
        <w:t xml:space="preserve">Abstract: </w:t>
      </w:r>
    </w:p>
    <w:p w14:paraId="4A615608" w14:textId="77777777" w:rsidR="00BC378C" w:rsidRDefault="00BC378C" w:rsidP="00BC378C">
      <w:r>
        <w:t>Mobility requirements are discussed in this paper.</w:t>
      </w:r>
    </w:p>
    <w:p w14:paraId="132E4A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732F" w14:textId="77777777" w:rsidR="00BC378C" w:rsidRDefault="00BC378C" w:rsidP="00BC378C">
      <w:pPr>
        <w:rPr>
          <w:rFonts w:ascii="Arial" w:hAnsi="Arial" w:cs="Arial"/>
          <w:b/>
          <w:sz w:val="24"/>
        </w:rPr>
      </w:pPr>
      <w:r>
        <w:rPr>
          <w:rFonts w:ascii="Arial" w:hAnsi="Arial" w:cs="Arial"/>
          <w:b/>
          <w:color w:val="0000FF"/>
          <w:sz w:val="24"/>
        </w:rPr>
        <w:t>R4-2313104</w:t>
      </w:r>
      <w:r>
        <w:rPr>
          <w:rFonts w:ascii="Arial" w:hAnsi="Arial" w:cs="Arial"/>
          <w:b/>
          <w:color w:val="0000FF"/>
          <w:sz w:val="24"/>
        </w:rPr>
        <w:tab/>
      </w:r>
      <w:r>
        <w:rPr>
          <w:rFonts w:ascii="Arial" w:hAnsi="Arial" w:cs="Arial"/>
          <w:b/>
          <w:sz w:val="24"/>
        </w:rPr>
        <w:t>Discussion on mobility requirements for air-to-ground network for NR</w:t>
      </w:r>
    </w:p>
    <w:p w14:paraId="2396D5F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9A99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5644" w14:textId="77777777" w:rsidR="00BC378C" w:rsidRDefault="00BC378C" w:rsidP="00BC378C">
      <w:pPr>
        <w:rPr>
          <w:rFonts w:ascii="Arial" w:hAnsi="Arial" w:cs="Arial"/>
          <w:b/>
          <w:sz w:val="24"/>
        </w:rPr>
      </w:pPr>
      <w:r>
        <w:rPr>
          <w:rFonts w:ascii="Arial" w:hAnsi="Arial" w:cs="Arial"/>
          <w:b/>
          <w:color w:val="0000FF"/>
          <w:sz w:val="24"/>
        </w:rPr>
        <w:t>R4-2313128</w:t>
      </w:r>
      <w:r>
        <w:rPr>
          <w:rFonts w:ascii="Arial" w:hAnsi="Arial" w:cs="Arial"/>
          <w:b/>
          <w:color w:val="0000FF"/>
          <w:sz w:val="24"/>
        </w:rPr>
        <w:tab/>
      </w:r>
      <w:r>
        <w:rPr>
          <w:rFonts w:ascii="Arial" w:hAnsi="Arial" w:cs="Arial"/>
          <w:b/>
          <w:sz w:val="24"/>
        </w:rPr>
        <w:t>DraftCR on CONNECTED state mobility for ATG</w:t>
      </w:r>
    </w:p>
    <w:p w14:paraId="2287291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63F84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7DEF" w14:textId="77777777" w:rsidR="00BC378C" w:rsidRDefault="00BC378C" w:rsidP="00BC378C">
      <w:pPr>
        <w:rPr>
          <w:rFonts w:ascii="Arial" w:hAnsi="Arial" w:cs="Arial"/>
          <w:b/>
          <w:sz w:val="24"/>
        </w:rPr>
      </w:pPr>
      <w:r>
        <w:rPr>
          <w:rFonts w:ascii="Arial" w:hAnsi="Arial" w:cs="Arial"/>
          <w:b/>
          <w:color w:val="0000FF"/>
          <w:sz w:val="24"/>
        </w:rPr>
        <w:t>R4-2313438</w:t>
      </w:r>
      <w:r>
        <w:rPr>
          <w:rFonts w:ascii="Arial" w:hAnsi="Arial" w:cs="Arial"/>
          <w:b/>
          <w:color w:val="0000FF"/>
          <w:sz w:val="24"/>
        </w:rPr>
        <w:tab/>
      </w:r>
      <w:r>
        <w:rPr>
          <w:rFonts w:ascii="Arial" w:hAnsi="Arial" w:cs="Arial"/>
          <w:b/>
          <w:sz w:val="24"/>
        </w:rPr>
        <w:t>Open Issues on Mobility Requirements for ATG</w:t>
      </w:r>
    </w:p>
    <w:p w14:paraId="1C4E21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661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89B3B" w14:textId="77777777" w:rsidR="00BC378C" w:rsidRDefault="00BC378C" w:rsidP="00BC378C">
      <w:pPr>
        <w:pStyle w:val="Heading5"/>
      </w:pPr>
      <w:bookmarkStart w:id="333" w:name="_Toc142747800"/>
      <w:r>
        <w:lastRenderedPageBreak/>
        <w:t>8.13.4.3</w:t>
      </w:r>
      <w:r>
        <w:tab/>
        <w:t>Timing adjustments</w:t>
      </w:r>
      <w:bookmarkEnd w:id="333"/>
    </w:p>
    <w:p w14:paraId="6F08134D" w14:textId="77777777" w:rsidR="00BC378C" w:rsidRDefault="00BC378C" w:rsidP="00BC378C">
      <w:pPr>
        <w:rPr>
          <w:rFonts w:ascii="Arial" w:hAnsi="Arial" w:cs="Arial"/>
          <w:b/>
          <w:sz w:val="24"/>
        </w:rPr>
      </w:pPr>
      <w:r>
        <w:rPr>
          <w:rFonts w:ascii="Arial" w:hAnsi="Arial" w:cs="Arial"/>
          <w:b/>
          <w:color w:val="0000FF"/>
          <w:sz w:val="24"/>
        </w:rPr>
        <w:t>R4-2311648</w:t>
      </w:r>
      <w:r>
        <w:rPr>
          <w:rFonts w:ascii="Arial" w:hAnsi="Arial" w:cs="Arial"/>
          <w:b/>
          <w:color w:val="0000FF"/>
          <w:sz w:val="24"/>
        </w:rPr>
        <w:tab/>
      </w:r>
      <w:r>
        <w:rPr>
          <w:rFonts w:ascii="Arial" w:hAnsi="Arial" w:cs="Arial"/>
          <w:b/>
          <w:sz w:val="24"/>
        </w:rPr>
        <w:t>Discussion on timing adjustments for Rel-18 ATG</w:t>
      </w:r>
    </w:p>
    <w:p w14:paraId="23D96E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6A62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ECA3A" w14:textId="77777777" w:rsidR="00BC378C" w:rsidRDefault="00BC378C" w:rsidP="00BC378C">
      <w:pPr>
        <w:rPr>
          <w:rFonts w:ascii="Arial" w:hAnsi="Arial" w:cs="Arial"/>
          <w:b/>
          <w:sz w:val="24"/>
        </w:rPr>
      </w:pPr>
      <w:r>
        <w:rPr>
          <w:rFonts w:ascii="Arial" w:hAnsi="Arial" w:cs="Arial"/>
          <w:b/>
          <w:color w:val="0000FF"/>
          <w:sz w:val="24"/>
        </w:rPr>
        <w:t>R4-2311792</w:t>
      </w:r>
      <w:r>
        <w:rPr>
          <w:rFonts w:ascii="Arial" w:hAnsi="Arial" w:cs="Arial"/>
          <w:b/>
          <w:color w:val="0000FF"/>
          <w:sz w:val="24"/>
        </w:rPr>
        <w:tab/>
      </w:r>
      <w:r>
        <w:rPr>
          <w:rFonts w:ascii="Arial" w:hAnsi="Arial" w:cs="Arial"/>
          <w:b/>
          <w:sz w:val="24"/>
        </w:rPr>
        <w:t>Discussion on RRM timing requirements for ATG</w:t>
      </w:r>
    </w:p>
    <w:p w14:paraId="3EE11B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EF27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9075" w14:textId="77777777" w:rsidR="00BC378C" w:rsidRDefault="00BC378C" w:rsidP="00BC378C">
      <w:pPr>
        <w:rPr>
          <w:rFonts w:ascii="Arial" w:hAnsi="Arial" w:cs="Arial"/>
          <w:b/>
          <w:sz w:val="24"/>
        </w:rPr>
      </w:pPr>
      <w:r>
        <w:rPr>
          <w:rFonts w:ascii="Arial" w:hAnsi="Arial" w:cs="Arial"/>
          <w:b/>
          <w:color w:val="0000FF"/>
          <w:sz w:val="24"/>
        </w:rPr>
        <w:t>R4-2312241</w:t>
      </w:r>
      <w:r>
        <w:rPr>
          <w:rFonts w:ascii="Arial" w:hAnsi="Arial" w:cs="Arial"/>
          <w:b/>
          <w:color w:val="0000FF"/>
          <w:sz w:val="24"/>
        </w:rPr>
        <w:tab/>
      </w:r>
      <w:r>
        <w:rPr>
          <w:rFonts w:ascii="Arial" w:hAnsi="Arial" w:cs="Arial"/>
          <w:b/>
          <w:sz w:val="24"/>
        </w:rPr>
        <w:t>Discussion on guard period in TDD cell for ATG operation</w:t>
      </w:r>
    </w:p>
    <w:p w14:paraId="71FCCC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A40BE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51B2" w14:textId="77777777" w:rsidR="00BC378C" w:rsidRDefault="00BC378C" w:rsidP="00BC378C">
      <w:pPr>
        <w:rPr>
          <w:rFonts w:ascii="Arial" w:hAnsi="Arial" w:cs="Arial"/>
          <w:b/>
          <w:sz w:val="24"/>
        </w:rPr>
      </w:pPr>
      <w:r>
        <w:rPr>
          <w:rFonts w:ascii="Arial" w:hAnsi="Arial" w:cs="Arial"/>
          <w:b/>
          <w:color w:val="0000FF"/>
          <w:sz w:val="24"/>
        </w:rPr>
        <w:t>R4-2312875</w:t>
      </w:r>
      <w:r>
        <w:rPr>
          <w:rFonts w:ascii="Arial" w:hAnsi="Arial" w:cs="Arial"/>
          <w:b/>
          <w:color w:val="0000FF"/>
          <w:sz w:val="24"/>
        </w:rPr>
        <w:tab/>
      </w:r>
      <w:r>
        <w:rPr>
          <w:rFonts w:ascii="Arial" w:hAnsi="Arial" w:cs="Arial"/>
          <w:b/>
          <w:sz w:val="24"/>
        </w:rPr>
        <w:t>Discussion on timing related open issues for ATG RRM</w:t>
      </w:r>
    </w:p>
    <w:p w14:paraId="1C4F1E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49C3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AE979" w14:textId="77777777" w:rsidR="00BC378C" w:rsidRDefault="00BC378C" w:rsidP="00BC378C">
      <w:pPr>
        <w:rPr>
          <w:rFonts w:ascii="Arial" w:hAnsi="Arial" w:cs="Arial"/>
          <w:b/>
          <w:sz w:val="24"/>
        </w:rPr>
      </w:pPr>
      <w:r>
        <w:rPr>
          <w:rFonts w:ascii="Arial" w:hAnsi="Arial" w:cs="Arial"/>
          <w:b/>
          <w:color w:val="0000FF"/>
          <w:sz w:val="24"/>
        </w:rPr>
        <w:t>R4-2313105</w:t>
      </w:r>
      <w:r>
        <w:rPr>
          <w:rFonts w:ascii="Arial" w:hAnsi="Arial" w:cs="Arial"/>
          <w:b/>
          <w:color w:val="0000FF"/>
          <w:sz w:val="24"/>
        </w:rPr>
        <w:tab/>
      </w:r>
      <w:r>
        <w:rPr>
          <w:rFonts w:ascii="Arial" w:hAnsi="Arial" w:cs="Arial"/>
          <w:b/>
          <w:sz w:val="24"/>
        </w:rPr>
        <w:t>Discussion on timing adjustment for air-to-ground network for NR</w:t>
      </w:r>
    </w:p>
    <w:p w14:paraId="090B7C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BB02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D20BD" w14:textId="77777777" w:rsidR="00BC378C" w:rsidRDefault="00BC378C" w:rsidP="00BC378C">
      <w:pPr>
        <w:rPr>
          <w:rFonts w:ascii="Arial" w:hAnsi="Arial" w:cs="Arial"/>
          <w:b/>
          <w:sz w:val="24"/>
        </w:rPr>
      </w:pPr>
      <w:r>
        <w:rPr>
          <w:rFonts w:ascii="Arial" w:hAnsi="Arial" w:cs="Arial"/>
          <w:b/>
          <w:color w:val="0000FF"/>
          <w:sz w:val="24"/>
        </w:rPr>
        <w:t>R4-2313203</w:t>
      </w:r>
      <w:r>
        <w:rPr>
          <w:rFonts w:ascii="Arial" w:hAnsi="Arial" w:cs="Arial"/>
          <w:b/>
          <w:color w:val="0000FF"/>
          <w:sz w:val="24"/>
        </w:rPr>
        <w:tab/>
      </w:r>
      <w:r>
        <w:rPr>
          <w:rFonts w:ascii="Arial" w:hAnsi="Arial" w:cs="Arial"/>
          <w:b/>
          <w:sz w:val="24"/>
        </w:rPr>
        <w:t>ATG timing requirements.</w:t>
      </w:r>
    </w:p>
    <w:p w14:paraId="7EEDDA2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D7B489" w14:textId="77777777" w:rsidR="00BC378C" w:rsidRDefault="00BC378C" w:rsidP="00BC378C">
      <w:pPr>
        <w:rPr>
          <w:rFonts w:ascii="Arial" w:hAnsi="Arial" w:cs="Arial"/>
          <w:b/>
        </w:rPr>
      </w:pPr>
      <w:r>
        <w:rPr>
          <w:rFonts w:ascii="Arial" w:hAnsi="Arial" w:cs="Arial"/>
          <w:b/>
        </w:rPr>
        <w:t xml:space="preserve">Abstract: </w:t>
      </w:r>
    </w:p>
    <w:p w14:paraId="3F35AAA2" w14:textId="77777777" w:rsidR="00BC378C" w:rsidRDefault="00BC378C" w:rsidP="00BC378C">
      <w:r>
        <w:t>ATG timing requirements in RRM TS 38.133 section 7</w:t>
      </w:r>
    </w:p>
    <w:p w14:paraId="08DFF1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FF7B9" w14:textId="77777777" w:rsidR="00BC378C" w:rsidRDefault="00BC378C" w:rsidP="00BC378C">
      <w:pPr>
        <w:rPr>
          <w:rFonts w:ascii="Arial" w:hAnsi="Arial" w:cs="Arial"/>
          <w:b/>
          <w:sz w:val="24"/>
        </w:rPr>
      </w:pPr>
      <w:r>
        <w:rPr>
          <w:rFonts w:ascii="Arial" w:hAnsi="Arial" w:cs="Arial"/>
          <w:b/>
          <w:color w:val="0000FF"/>
          <w:sz w:val="24"/>
        </w:rPr>
        <w:t>R4-2313204</w:t>
      </w:r>
      <w:r>
        <w:rPr>
          <w:rFonts w:ascii="Arial" w:hAnsi="Arial" w:cs="Arial"/>
          <w:b/>
          <w:color w:val="0000FF"/>
          <w:sz w:val="24"/>
        </w:rPr>
        <w:tab/>
      </w:r>
      <w:r>
        <w:rPr>
          <w:rFonts w:ascii="Arial" w:hAnsi="Arial" w:cs="Arial"/>
          <w:b/>
          <w:sz w:val="24"/>
        </w:rPr>
        <w:t>On TDD in large ATG cells</w:t>
      </w:r>
    </w:p>
    <w:p w14:paraId="20DF2EA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D8A38" w14:textId="77777777" w:rsidR="00BC378C" w:rsidRDefault="00BC378C" w:rsidP="00BC378C">
      <w:pPr>
        <w:rPr>
          <w:rFonts w:ascii="Arial" w:hAnsi="Arial" w:cs="Arial"/>
          <w:b/>
        </w:rPr>
      </w:pPr>
      <w:r>
        <w:rPr>
          <w:rFonts w:ascii="Arial" w:hAnsi="Arial" w:cs="Arial"/>
          <w:b/>
        </w:rPr>
        <w:t xml:space="preserve">Abstract: </w:t>
      </w:r>
    </w:p>
    <w:p w14:paraId="7B7C601B" w14:textId="77777777" w:rsidR="00BC378C" w:rsidRDefault="00BC378C" w:rsidP="00BC378C">
      <w:r>
        <w:t>We analyze the issue of large GP in large TDD ATG cells and propose solutions.</w:t>
      </w:r>
    </w:p>
    <w:p w14:paraId="6D7FDC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5AF5" w14:textId="77777777" w:rsidR="00BC378C" w:rsidRDefault="00BC378C" w:rsidP="00BC378C">
      <w:pPr>
        <w:rPr>
          <w:rFonts w:ascii="Arial" w:hAnsi="Arial" w:cs="Arial"/>
          <w:b/>
          <w:sz w:val="24"/>
        </w:rPr>
      </w:pPr>
      <w:r>
        <w:rPr>
          <w:rFonts w:ascii="Arial" w:hAnsi="Arial" w:cs="Arial"/>
          <w:b/>
          <w:color w:val="0000FF"/>
          <w:sz w:val="24"/>
        </w:rPr>
        <w:t>R4-2313708</w:t>
      </w:r>
      <w:r>
        <w:rPr>
          <w:rFonts w:ascii="Arial" w:hAnsi="Arial" w:cs="Arial"/>
          <w:b/>
          <w:color w:val="0000FF"/>
          <w:sz w:val="24"/>
        </w:rPr>
        <w:tab/>
      </w:r>
      <w:r>
        <w:rPr>
          <w:rFonts w:ascii="Arial" w:hAnsi="Arial" w:cs="Arial"/>
          <w:b/>
          <w:sz w:val="24"/>
        </w:rPr>
        <w:t>UL timing adjustment solutions for FR2 HST</w:t>
      </w:r>
    </w:p>
    <w:p w14:paraId="6233644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9A3076"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FBB3" w14:textId="77777777" w:rsidR="00BC378C" w:rsidRDefault="00BC378C" w:rsidP="00BC378C">
      <w:pPr>
        <w:pStyle w:val="Heading5"/>
      </w:pPr>
      <w:bookmarkStart w:id="334" w:name="_Toc142747801"/>
      <w:r>
        <w:t>8.13.4.4</w:t>
      </w:r>
      <w:r>
        <w:tab/>
        <w:t>Signaling characteristics</w:t>
      </w:r>
      <w:bookmarkEnd w:id="334"/>
    </w:p>
    <w:p w14:paraId="44620441" w14:textId="77777777" w:rsidR="00BC378C" w:rsidRDefault="00BC378C" w:rsidP="00BC378C">
      <w:pPr>
        <w:rPr>
          <w:rFonts w:ascii="Arial" w:hAnsi="Arial" w:cs="Arial"/>
          <w:b/>
          <w:sz w:val="24"/>
        </w:rPr>
      </w:pPr>
      <w:r>
        <w:rPr>
          <w:rFonts w:ascii="Arial" w:hAnsi="Arial" w:cs="Arial"/>
          <w:b/>
          <w:color w:val="0000FF"/>
          <w:sz w:val="24"/>
        </w:rPr>
        <w:t>R4-2312876</w:t>
      </w:r>
      <w:r>
        <w:rPr>
          <w:rFonts w:ascii="Arial" w:hAnsi="Arial" w:cs="Arial"/>
          <w:b/>
          <w:color w:val="0000FF"/>
          <w:sz w:val="24"/>
        </w:rPr>
        <w:tab/>
      </w:r>
      <w:r>
        <w:rPr>
          <w:rFonts w:ascii="Arial" w:hAnsi="Arial" w:cs="Arial"/>
          <w:b/>
          <w:sz w:val="24"/>
        </w:rPr>
        <w:t>DraftCR on ATG specific signaling characteristics requirements</w:t>
      </w:r>
    </w:p>
    <w:p w14:paraId="7F49FFC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E5C6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829" w14:textId="77777777" w:rsidR="00BC378C" w:rsidRDefault="00BC378C" w:rsidP="00BC378C">
      <w:pPr>
        <w:pStyle w:val="Heading5"/>
      </w:pPr>
      <w:bookmarkStart w:id="335" w:name="_Toc142747802"/>
      <w:r>
        <w:t>8.13.4.5</w:t>
      </w:r>
      <w:r>
        <w:tab/>
        <w:t>Measurement requirements</w:t>
      </w:r>
      <w:bookmarkEnd w:id="335"/>
    </w:p>
    <w:p w14:paraId="09B2F4FB" w14:textId="77777777" w:rsidR="00BC378C" w:rsidRDefault="00BC378C" w:rsidP="00BC378C">
      <w:pPr>
        <w:rPr>
          <w:rFonts w:ascii="Arial" w:hAnsi="Arial" w:cs="Arial"/>
          <w:b/>
          <w:sz w:val="24"/>
        </w:rPr>
      </w:pPr>
      <w:r>
        <w:rPr>
          <w:rFonts w:ascii="Arial" w:hAnsi="Arial" w:cs="Arial"/>
          <w:b/>
          <w:color w:val="0000FF"/>
          <w:sz w:val="24"/>
        </w:rPr>
        <w:t>R4-2311649</w:t>
      </w:r>
      <w:r>
        <w:rPr>
          <w:rFonts w:ascii="Arial" w:hAnsi="Arial" w:cs="Arial"/>
          <w:b/>
          <w:color w:val="0000FF"/>
          <w:sz w:val="24"/>
        </w:rPr>
        <w:tab/>
      </w:r>
      <w:r>
        <w:rPr>
          <w:rFonts w:ascii="Arial" w:hAnsi="Arial" w:cs="Arial"/>
          <w:b/>
          <w:sz w:val="24"/>
        </w:rPr>
        <w:t>Discussion on measurement requirements for Rel-18 ATG</w:t>
      </w:r>
    </w:p>
    <w:p w14:paraId="316CEA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719A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CFD38" w14:textId="77777777" w:rsidR="00BC378C" w:rsidRDefault="00BC378C" w:rsidP="00BC378C">
      <w:pPr>
        <w:rPr>
          <w:rFonts w:ascii="Arial" w:hAnsi="Arial" w:cs="Arial"/>
          <w:b/>
          <w:sz w:val="24"/>
        </w:rPr>
      </w:pPr>
      <w:r>
        <w:rPr>
          <w:rFonts w:ascii="Arial" w:hAnsi="Arial" w:cs="Arial"/>
          <w:b/>
          <w:color w:val="0000FF"/>
          <w:sz w:val="24"/>
        </w:rPr>
        <w:t>R4-2311650</w:t>
      </w:r>
      <w:r>
        <w:rPr>
          <w:rFonts w:ascii="Arial" w:hAnsi="Arial" w:cs="Arial"/>
          <w:b/>
          <w:color w:val="0000FF"/>
          <w:sz w:val="24"/>
        </w:rPr>
        <w:tab/>
      </w:r>
      <w:r>
        <w:rPr>
          <w:rFonts w:ascii="Arial" w:hAnsi="Arial" w:cs="Arial"/>
          <w:b/>
          <w:sz w:val="24"/>
        </w:rPr>
        <w:t>Draft CR on ATG measurement procedure requirements</w:t>
      </w:r>
    </w:p>
    <w:p w14:paraId="45CB0F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1A275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D8BFF" w14:textId="77777777" w:rsidR="00BC378C" w:rsidRDefault="00BC378C" w:rsidP="00BC378C">
      <w:pPr>
        <w:rPr>
          <w:rFonts w:ascii="Arial" w:hAnsi="Arial" w:cs="Arial"/>
          <w:b/>
          <w:sz w:val="24"/>
        </w:rPr>
      </w:pPr>
      <w:r>
        <w:rPr>
          <w:rFonts w:ascii="Arial" w:hAnsi="Arial" w:cs="Arial"/>
          <w:b/>
          <w:color w:val="0000FF"/>
          <w:sz w:val="24"/>
        </w:rPr>
        <w:t>R4-2311793</w:t>
      </w:r>
      <w:r>
        <w:rPr>
          <w:rFonts w:ascii="Arial" w:hAnsi="Arial" w:cs="Arial"/>
          <w:b/>
          <w:color w:val="0000FF"/>
          <w:sz w:val="24"/>
        </w:rPr>
        <w:tab/>
      </w:r>
      <w:r>
        <w:rPr>
          <w:rFonts w:ascii="Arial" w:hAnsi="Arial" w:cs="Arial"/>
          <w:b/>
          <w:sz w:val="24"/>
        </w:rPr>
        <w:t>Discussion on RRM measurement requirements for ATG</w:t>
      </w:r>
    </w:p>
    <w:p w14:paraId="6130A8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2ABE2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2D1AC" w14:textId="77777777" w:rsidR="00BC378C" w:rsidRDefault="00BC378C" w:rsidP="00BC378C">
      <w:pPr>
        <w:rPr>
          <w:rFonts w:ascii="Arial" w:hAnsi="Arial" w:cs="Arial"/>
          <w:b/>
          <w:sz w:val="24"/>
        </w:rPr>
      </w:pPr>
      <w:r>
        <w:rPr>
          <w:rFonts w:ascii="Arial" w:hAnsi="Arial" w:cs="Arial"/>
          <w:b/>
          <w:color w:val="0000FF"/>
          <w:sz w:val="24"/>
        </w:rPr>
        <w:t>R4-2312011</w:t>
      </w:r>
      <w:r>
        <w:rPr>
          <w:rFonts w:ascii="Arial" w:hAnsi="Arial" w:cs="Arial"/>
          <w:b/>
          <w:color w:val="0000FF"/>
          <w:sz w:val="24"/>
        </w:rPr>
        <w:tab/>
      </w:r>
      <w:r>
        <w:rPr>
          <w:rFonts w:ascii="Arial" w:hAnsi="Arial" w:cs="Arial"/>
          <w:b/>
          <w:sz w:val="24"/>
        </w:rPr>
        <w:t>Discussion on measurement requirement in ATG</w:t>
      </w:r>
    </w:p>
    <w:p w14:paraId="4DD285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3C889" w14:textId="77777777" w:rsidR="00BC378C" w:rsidRDefault="00BC378C">
      <w:pPr>
        <w:rPr>
          <w:rFonts w:ascii="Arial" w:hAnsi="Arial" w:cs="Arial"/>
          <w:b/>
        </w:rPr>
      </w:pPr>
      <w:r>
        <w:rPr>
          <w:rFonts w:ascii="Arial" w:hAnsi="Arial" w:cs="Arial"/>
          <w:b/>
        </w:rPr>
        <w:t xml:space="preserve">Abstract: </w:t>
      </w:r>
    </w:p>
    <w:p w14:paraId="4940F1A2" w14:textId="77777777" w:rsidR="00BC378C" w:rsidRDefault="00BC378C">
      <w:r>
        <w:t>This contribution discusses the measurement requirement for ATG</w:t>
      </w:r>
    </w:p>
    <w:p w14:paraId="5B82A0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CE759" w14:textId="77777777" w:rsidR="00842036" w:rsidRDefault="00BC378C" w:rsidP="00BC378C">
      <w:pPr>
        <w:rPr>
          <w:rFonts w:ascii="Arial" w:hAnsi="Arial" w:cs="Arial"/>
          <w:b/>
          <w:sz w:val="24"/>
        </w:rPr>
      </w:pPr>
      <w:r>
        <w:rPr>
          <w:rFonts w:ascii="Arial" w:hAnsi="Arial" w:cs="Arial"/>
          <w:b/>
          <w:color w:val="0000FF"/>
          <w:sz w:val="24"/>
        </w:rPr>
        <w:t>R4-2312259</w:t>
      </w:r>
      <w:r>
        <w:rPr>
          <w:rFonts w:ascii="Arial" w:hAnsi="Arial" w:cs="Arial"/>
          <w:b/>
          <w:color w:val="0000FF"/>
          <w:sz w:val="24"/>
        </w:rPr>
        <w:tab/>
      </w:r>
      <w:r>
        <w:rPr>
          <w:rFonts w:ascii="Arial" w:hAnsi="Arial" w:cs="Arial"/>
          <w:b/>
          <w:sz w:val="24"/>
        </w:rPr>
        <w:t xml:space="preserve">Discussion on measurement for ATG operation </w:t>
      </w:r>
    </w:p>
    <w:p w14:paraId="30240A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BDB4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4C85E" w14:textId="77777777" w:rsidR="00BC378C" w:rsidRDefault="00BC378C" w:rsidP="00BC378C">
      <w:pPr>
        <w:rPr>
          <w:rFonts w:ascii="Arial" w:hAnsi="Arial" w:cs="Arial"/>
          <w:b/>
          <w:sz w:val="24"/>
        </w:rPr>
      </w:pPr>
      <w:r>
        <w:rPr>
          <w:rFonts w:ascii="Arial" w:hAnsi="Arial" w:cs="Arial"/>
          <w:b/>
          <w:color w:val="0000FF"/>
          <w:sz w:val="24"/>
        </w:rPr>
        <w:t>R4-2312854</w:t>
      </w:r>
      <w:r>
        <w:rPr>
          <w:rFonts w:ascii="Arial" w:hAnsi="Arial" w:cs="Arial"/>
          <w:b/>
          <w:color w:val="0000FF"/>
          <w:sz w:val="24"/>
        </w:rPr>
        <w:tab/>
      </w:r>
      <w:r>
        <w:rPr>
          <w:rFonts w:ascii="Arial" w:hAnsi="Arial" w:cs="Arial"/>
          <w:b/>
          <w:sz w:val="24"/>
        </w:rPr>
        <w:t>Discussion on measurement requirements for ATG</w:t>
      </w:r>
    </w:p>
    <w:p w14:paraId="1F1787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B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70404" w14:textId="77777777" w:rsidR="00BC378C" w:rsidRDefault="00BC378C" w:rsidP="00BC378C">
      <w:pPr>
        <w:rPr>
          <w:rFonts w:ascii="Arial" w:hAnsi="Arial" w:cs="Arial"/>
          <w:b/>
          <w:sz w:val="24"/>
        </w:rPr>
      </w:pPr>
      <w:r>
        <w:rPr>
          <w:rFonts w:ascii="Arial" w:hAnsi="Arial" w:cs="Arial"/>
          <w:b/>
          <w:color w:val="0000FF"/>
          <w:sz w:val="24"/>
        </w:rPr>
        <w:lastRenderedPageBreak/>
        <w:t>R4-2313103</w:t>
      </w:r>
      <w:r>
        <w:rPr>
          <w:rFonts w:ascii="Arial" w:hAnsi="Arial" w:cs="Arial"/>
          <w:b/>
          <w:color w:val="0000FF"/>
          <w:sz w:val="24"/>
        </w:rPr>
        <w:tab/>
      </w:r>
      <w:r>
        <w:rPr>
          <w:rFonts w:ascii="Arial" w:hAnsi="Arial" w:cs="Arial"/>
          <w:b/>
          <w:sz w:val="24"/>
        </w:rPr>
        <w:t>Discussion on measurement requirements for air-to-ground network for NR</w:t>
      </w:r>
    </w:p>
    <w:p w14:paraId="1F21AE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21BC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EB30" w14:textId="77777777" w:rsidR="00BC378C" w:rsidRDefault="00BC378C" w:rsidP="00BC378C">
      <w:pPr>
        <w:rPr>
          <w:rFonts w:ascii="Arial" w:hAnsi="Arial" w:cs="Arial"/>
          <w:b/>
          <w:sz w:val="24"/>
        </w:rPr>
      </w:pPr>
      <w:r>
        <w:rPr>
          <w:rFonts w:ascii="Arial" w:hAnsi="Arial" w:cs="Arial"/>
          <w:b/>
          <w:color w:val="0000FF"/>
          <w:sz w:val="24"/>
        </w:rPr>
        <w:t>R4-2313439</w:t>
      </w:r>
      <w:r>
        <w:rPr>
          <w:rFonts w:ascii="Arial" w:hAnsi="Arial" w:cs="Arial"/>
          <w:b/>
          <w:color w:val="0000FF"/>
          <w:sz w:val="24"/>
        </w:rPr>
        <w:tab/>
      </w:r>
      <w:r>
        <w:rPr>
          <w:rFonts w:ascii="Arial" w:hAnsi="Arial" w:cs="Arial"/>
          <w:b/>
          <w:sz w:val="24"/>
        </w:rPr>
        <w:t>Measurement Requirements for ATG UEs operating at 4 GHz</w:t>
      </w:r>
    </w:p>
    <w:p w14:paraId="40E74D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8F69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BFD4" w14:textId="77777777" w:rsidR="00BC378C" w:rsidRDefault="00BC378C" w:rsidP="00BC378C">
      <w:pPr>
        <w:pStyle w:val="Heading4"/>
      </w:pPr>
      <w:bookmarkStart w:id="336" w:name="_Toc142747803"/>
      <w:r>
        <w:t>8.13.5</w:t>
      </w:r>
      <w:r>
        <w:tab/>
        <w:t>Demodulation performance requirements</w:t>
      </w:r>
      <w:bookmarkEnd w:id="336"/>
    </w:p>
    <w:p w14:paraId="592DD8B8" w14:textId="77777777" w:rsidR="00BC378C" w:rsidRDefault="00BC378C" w:rsidP="00BC378C">
      <w:pPr>
        <w:pStyle w:val="Heading5"/>
      </w:pPr>
      <w:bookmarkStart w:id="337" w:name="_Toc142747804"/>
      <w:r>
        <w:t>8.13.5.1</w:t>
      </w:r>
      <w:r>
        <w:tab/>
        <w:t>General aspects</w:t>
      </w:r>
      <w:bookmarkEnd w:id="337"/>
    </w:p>
    <w:p w14:paraId="4EDFE73B" w14:textId="77777777" w:rsidR="00BC378C" w:rsidRDefault="00BC378C" w:rsidP="00BC378C">
      <w:pPr>
        <w:rPr>
          <w:rFonts w:ascii="Arial" w:hAnsi="Arial" w:cs="Arial"/>
          <w:b/>
          <w:sz w:val="24"/>
        </w:rPr>
      </w:pPr>
      <w:r>
        <w:rPr>
          <w:rFonts w:ascii="Arial" w:hAnsi="Arial" w:cs="Arial"/>
          <w:b/>
          <w:color w:val="0000FF"/>
          <w:sz w:val="24"/>
        </w:rPr>
        <w:t>R4-2311503</w:t>
      </w:r>
      <w:r>
        <w:rPr>
          <w:rFonts w:ascii="Arial" w:hAnsi="Arial" w:cs="Arial"/>
          <w:b/>
          <w:color w:val="0000FF"/>
          <w:sz w:val="24"/>
        </w:rPr>
        <w:tab/>
      </w:r>
      <w:r>
        <w:rPr>
          <w:rFonts w:ascii="Arial" w:hAnsi="Arial" w:cs="Arial"/>
          <w:b/>
          <w:sz w:val="24"/>
        </w:rPr>
        <w:t>Discussion on ATG scenarios</w:t>
      </w:r>
    </w:p>
    <w:p w14:paraId="7EB69AD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5F5D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11FC" w14:textId="77777777" w:rsidR="00BC378C" w:rsidRDefault="00BC378C" w:rsidP="00BC378C">
      <w:pPr>
        <w:rPr>
          <w:rFonts w:ascii="Arial" w:hAnsi="Arial" w:cs="Arial"/>
          <w:b/>
          <w:sz w:val="24"/>
        </w:rPr>
      </w:pPr>
      <w:r>
        <w:rPr>
          <w:rFonts w:ascii="Arial" w:hAnsi="Arial" w:cs="Arial"/>
          <w:b/>
          <w:color w:val="0000FF"/>
          <w:sz w:val="24"/>
        </w:rPr>
        <w:t>R4-2311794</w:t>
      </w:r>
      <w:r>
        <w:rPr>
          <w:rFonts w:ascii="Arial" w:hAnsi="Arial" w:cs="Arial"/>
          <w:b/>
          <w:color w:val="0000FF"/>
          <w:sz w:val="24"/>
        </w:rPr>
        <w:tab/>
      </w:r>
      <w:r>
        <w:rPr>
          <w:rFonts w:ascii="Arial" w:hAnsi="Arial" w:cs="Arial"/>
          <w:b/>
          <w:sz w:val="24"/>
        </w:rPr>
        <w:t>Discussion on general issues for ATG</w:t>
      </w:r>
    </w:p>
    <w:p w14:paraId="50DFE4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07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2287" w14:textId="77777777" w:rsidR="00BC378C" w:rsidRDefault="00BC378C" w:rsidP="00BC378C">
      <w:pPr>
        <w:rPr>
          <w:rFonts w:ascii="Arial" w:hAnsi="Arial" w:cs="Arial"/>
          <w:b/>
          <w:sz w:val="24"/>
        </w:rPr>
      </w:pPr>
      <w:r>
        <w:rPr>
          <w:rFonts w:ascii="Arial" w:hAnsi="Arial" w:cs="Arial"/>
          <w:b/>
          <w:color w:val="0000FF"/>
          <w:sz w:val="24"/>
        </w:rPr>
        <w:t>R4-2311795</w:t>
      </w:r>
      <w:r>
        <w:rPr>
          <w:rFonts w:ascii="Arial" w:hAnsi="Arial" w:cs="Arial"/>
          <w:b/>
          <w:color w:val="0000FF"/>
          <w:sz w:val="24"/>
        </w:rPr>
        <w:tab/>
      </w:r>
      <w:r>
        <w:rPr>
          <w:rFonts w:ascii="Arial" w:hAnsi="Arial" w:cs="Arial"/>
          <w:b/>
          <w:sz w:val="24"/>
        </w:rPr>
        <w:t>Summary of simulation results for ATG UE and BS demodulation requirements</w:t>
      </w:r>
    </w:p>
    <w:p w14:paraId="23A293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EF9A6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7D2F" w14:textId="77777777" w:rsidR="00BC378C" w:rsidRDefault="00BC378C" w:rsidP="00BC378C">
      <w:pPr>
        <w:rPr>
          <w:rFonts w:ascii="Arial" w:hAnsi="Arial" w:cs="Arial"/>
          <w:b/>
          <w:sz w:val="24"/>
        </w:rPr>
      </w:pPr>
      <w:r>
        <w:rPr>
          <w:rFonts w:ascii="Arial" w:hAnsi="Arial" w:cs="Arial"/>
          <w:b/>
          <w:color w:val="0000FF"/>
          <w:sz w:val="24"/>
        </w:rPr>
        <w:t>R4-2312063</w:t>
      </w:r>
      <w:r>
        <w:rPr>
          <w:rFonts w:ascii="Arial" w:hAnsi="Arial" w:cs="Arial"/>
          <w:b/>
          <w:color w:val="0000FF"/>
          <w:sz w:val="24"/>
        </w:rPr>
        <w:tab/>
      </w:r>
      <w:r>
        <w:rPr>
          <w:rFonts w:ascii="Arial" w:hAnsi="Arial" w:cs="Arial"/>
          <w:b/>
          <w:sz w:val="24"/>
        </w:rPr>
        <w:t>Discussion on ATG general demodulation issues</w:t>
      </w:r>
    </w:p>
    <w:p w14:paraId="2E2038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26A08A" w14:textId="77777777" w:rsidR="00BC378C" w:rsidRDefault="00BC378C" w:rsidP="00BC378C">
      <w:pPr>
        <w:rPr>
          <w:rFonts w:ascii="Arial" w:hAnsi="Arial" w:cs="Arial"/>
          <w:b/>
        </w:rPr>
      </w:pPr>
      <w:r>
        <w:rPr>
          <w:rFonts w:ascii="Arial" w:hAnsi="Arial" w:cs="Arial"/>
          <w:b/>
        </w:rPr>
        <w:t xml:space="preserve">Abstract: </w:t>
      </w:r>
    </w:p>
    <w:p w14:paraId="55E998C3" w14:textId="77777777" w:rsidR="00BC378C" w:rsidRDefault="00BC378C" w:rsidP="00BC378C">
      <w:r>
        <w:t>Discussion on specification impact of ATG demod requirements</w:t>
      </w:r>
    </w:p>
    <w:p w14:paraId="7D9647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D4C94" w14:textId="77777777" w:rsidR="00BC378C" w:rsidRDefault="00BC378C" w:rsidP="00BC378C">
      <w:pPr>
        <w:rPr>
          <w:rFonts w:ascii="Arial" w:hAnsi="Arial" w:cs="Arial"/>
          <w:b/>
          <w:sz w:val="24"/>
        </w:rPr>
      </w:pPr>
      <w:r>
        <w:rPr>
          <w:rFonts w:ascii="Arial" w:hAnsi="Arial" w:cs="Arial"/>
          <w:b/>
          <w:color w:val="0000FF"/>
          <w:sz w:val="24"/>
        </w:rPr>
        <w:t>R4-2312497</w:t>
      </w:r>
      <w:r>
        <w:rPr>
          <w:rFonts w:ascii="Arial" w:hAnsi="Arial" w:cs="Arial"/>
          <w:b/>
          <w:color w:val="0000FF"/>
          <w:sz w:val="24"/>
        </w:rPr>
        <w:tab/>
      </w:r>
      <w:r>
        <w:rPr>
          <w:rFonts w:ascii="Arial" w:hAnsi="Arial" w:cs="Arial"/>
          <w:b/>
          <w:sz w:val="24"/>
        </w:rPr>
        <w:t>ATG UE Demod: General</w:t>
      </w:r>
    </w:p>
    <w:p w14:paraId="0FAF727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C697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184C" w14:textId="77777777" w:rsidR="00BC378C" w:rsidRDefault="00BC378C" w:rsidP="00BC378C">
      <w:pPr>
        <w:rPr>
          <w:rFonts w:ascii="Arial" w:hAnsi="Arial" w:cs="Arial"/>
          <w:b/>
          <w:sz w:val="24"/>
        </w:rPr>
      </w:pPr>
      <w:r>
        <w:rPr>
          <w:rFonts w:ascii="Arial" w:hAnsi="Arial" w:cs="Arial"/>
          <w:b/>
          <w:color w:val="0000FF"/>
          <w:sz w:val="24"/>
        </w:rPr>
        <w:t>R4-2313646</w:t>
      </w:r>
      <w:r>
        <w:rPr>
          <w:rFonts w:ascii="Arial" w:hAnsi="Arial" w:cs="Arial"/>
          <w:b/>
          <w:color w:val="0000FF"/>
          <w:sz w:val="24"/>
        </w:rPr>
        <w:tab/>
      </w:r>
      <w:r>
        <w:rPr>
          <w:rFonts w:ascii="Arial" w:hAnsi="Arial" w:cs="Arial"/>
          <w:b/>
          <w:sz w:val="24"/>
        </w:rPr>
        <w:t>Discussion on general aspects for NR ATG demodulation requirements</w:t>
      </w:r>
    </w:p>
    <w:p w14:paraId="05A0009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445B2D"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ACCE0" w14:textId="77777777" w:rsidR="00BC378C" w:rsidRDefault="00BC378C" w:rsidP="00BC378C">
      <w:pPr>
        <w:pStyle w:val="Heading5"/>
      </w:pPr>
      <w:bookmarkStart w:id="338" w:name="_Toc142747805"/>
      <w:r>
        <w:t>8.13.5.2</w:t>
      </w:r>
      <w:r>
        <w:tab/>
        <w:t>UE demodulation performance and CSI requirements</w:t>
      </w:r>
      <w:bookmarkEnd w:id="338"/>
    </w:p>
    <w:p w14:paraId="07428D10" w14:textId="77777777" w:rsidR="00BC378C" w:rsidRDefault="00BC378C" w:rsidP="00BC378C">
      <w:pPr>
        <w:rPr>
          <w:rFonts w:ascii="Arial" w:hAnsi="Arial" w:cs="Arial"/>
          <w:b/>
          <w:sz w:val="24"/>
        </w:rPr>
      </w:pPr>
      <w:r>
        <w:rPr>
          <w:rFonts w:ascii="Arial" w:hAnsi="Arial" w:cs="Arial"/>
          <w:b/>
          <w:color w:val="0000FF"/>
          <w:sz w:val="24"/>
        </w:rPr>
        <w:t>R4-2311504</w:t>
      </w:r>
      <w:r>
        <w:rPr>
          <w:rFonts w:ascii="Arial" w:hAnsi="Arial" w:cs="Arial"/>
          <w:b/>
          <w:color w:val="0000FF"/>
          <w:sz w:val="24"/>
        </w:rPr>
        <w:tab/>
      </w:r>
      <w:r>
        <w:rPr>
          <w:rFonts w:ascii="Arial" w:hAnsi="Arial" w:cs="Arial"/>
          <w:b/>
          <w:sz w:val="24"/>
        </w:rPr>
        <w:t>Discussion on ATG UE demodulation</w:t>
      </w:r>
    </w:p>
    <w:p w14:paraId="1F2A50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6195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477D" w14:textId="77777777" w:rsidR="00BC378C" w:rsidRDefault="00BC378C" w:rsidP="00BC378C">
      <w:pPr>
        <w:rPr>
          <w:rFonts w:ascii="Arial" w:hAnsi="Arial" w:cs="Arial"/>
          <w:b/>
          <w:sz w:val="24"/>
        </w:rPr>
      </w:pPr>
      <w:r>
        <w:rPr>
          <w:rFonts w:ascii="Arial" w:hAnsi="Arial" w:cs="Arial"/>
          <w:b/>
          <w:color w:val="0000FF"/>
          <w:sz w:val="24"/>
        </w:rPr>
        <w:t>R4-2311505</w:t>
      </w:r>
      <w:r>
        <w:rPr>
          <w:rFonts w:ascii="Arial" w:hAnsi="Arial" w:cs="Arial"/>
          <w:b/>
          <w:color w:val="0000FF"/>
          <w:sz w:val="24"/>
        </w:rPr>
        <w:tab/>
      </w:r>
      <w:r>
        <w:rPr>
          <w:rFonts w:ascii="Arial" w:hAnsi="Arial" w:cs="Arial"/>
          <w:b/>
          <w:sz w:val="24"/>
        </w:rPr>
        <w:t>Simulation results for ATG UE demodulation</w:t>
      </w:r>
    </w:p>
    <w:p w14:paraId="016D72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EC9E9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7588A" w14:textId="77777777" w:rsidR="00BC378C" w:rsidRDefault="00BC378C" w:rsidP="00BC378C">
      <w:pPr>
        <w:rPr>
          <w:rFonts w:ascii="Arial" w:hAnsi="Arial" w:cs="Arial"/>
          <w:b/>
          <w:sz w:val="24"/>
        </w:rPr>
      </w:pPr>
      <w:r>
        <w:rPr>
          <w:rFonts w:ascii="Arial" w:hAnsi="Arial" w:cs="Arial"/>
          <w:b/>
          <w:color w:val="0000FF"/>
          <w:sz w:val="24"/>
        </w:rPr>
        <w:t>R4-2311796</w:t>
      </w:r>
      <w:r>
        <w:rPr>
          <w:rFonts w:ascii="Arial" w:hAnsi="Arial" w:cs="Arial"/>
          <w:b/>
          <w:color w:val="0000FF"/>
          <w:sz w:val="24"/>
        </w:rPr>
        <w:tab/>
      </w:r>
      <w:r>
        <w:rPr>
          <w:rFonts w:ascii="Arial" w:hAnsi="Arial" w:cs="Arial"/>
          <w:b/>
          <w:sz w:val="24"/>
        </w:rPr>
        <w:t>Discussion on UE demodulation and CSI requirements for ATG scenario</w:t>
      </w:r>
    </w:p>
    <w:p w14:paraId="31AC63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6956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8743" w14:textId="77777777" w:rsidR="00BC378C" w:rsidRDefault="00BC378C" w:rsidP="00BC378C">
      <w:pPr>
        <w:rPr>
          <w:rFonts w:ascii="Arial" w:hAnsi="Arial" w:cs="Arial"/>
          <w:b/>
          <w:sz w:val="24"/>
        </w:rPr>
      </w:pPr>
      <w:r>
        <w:rPr>
          <w:rFonts w:ascii="Arial" w:hAnsi="Arial" w:cs="Arial"/>
          <w:b/>
          <w:color w:val="0000FF"/>
          <w:sz w:val="24"/>
        </w:rPr>
        <w:t>R4-2311797</w:t>
      </w:r>
      <w:r>
        <w:rPr>
          <w:rFonts w:ascii="Arial" w:hAnsi="Arial" w:cs="Arial"/>
          <w:b/>
          <w:color w:val="0000FF"/>
          <w:sz w:val="24"/>
        </w:rPr>
        <w:tab/>
      </w:r>
      <w:r>
        <w:rPr>
          <w:rFonts w:ascii="Arial" w:hAnsi="Arial" w:cs="Arial"/>
          <w:b/>
          <w:sz w:val="24"/>
        </w:rPr>
        <w:t>Simulation results for ATG PDSCH demodulation</w:t>
      </w:r>
    </w:p>
    <w:p w14:paraId="4D07BE1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D14BE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D5F9B" w14:textId="77777777" w:rsidR="00BC378C" w:rsidRDefault="00BC378C" w:rsidP="00BC378C">
      <w:pPr>
        <w:rPr>
          <w:rFonts w:ascii="Arial" w:hAnsi="Arial" w:cs="Arial"/>
          <w:b/>
          <w:sz w:val="24"/>
        </w:rPr>
      </w:pPr>
      <w:r>
        <w:rPr>
          <w:rFonts w:ascii="Arial" w:hAnsi="Arial" w:cs="Arial"/>
          <w:b/>
          <w:color w:val="0000FF"/>
          <w:sz w:val="24"/>
        </w:rPr>
        <w:t>R4-2312498</w:t>
      </w:r>
      <w:r>
        <w:rPr>
          <w:rFonts w:ascii="Arial" w:hAnsi="Arial" w:cs="Arial"/>
          <w:b/>
          <w:color w:val="0000FF"/>
          <w:sz w:val="24"/>
        </w:rPr>
        <w:tab/>
      </w:r>
      <w:r>
        <w:rPr>
          <w:rFonts w:ascii="Arial" w:hAnsi="Arial" w:cs="Arial"/>
          <w:b/>
          <w:sz w:val="24"/>
        </w:rPr>
        <w:t>ATG UE Demod: UE Demod and CSI requirements</w:t>
      </w:r>
    </w:p>
    <w:p w14:paraId="64D9A2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430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8FAE0" w14:textId="77777777" w:rsidR="00BC378C" w:rsidRDefault="00BC378C" w:rsidP="00BC378C">
      <w:pPr>
        <w:rPr>
          <w:rFonts w:ascii="Arial" w:hAnsi="Arial" w:cs="Arial"/>
          <w:b/>
          <w:sz w:val="24"/>
        </w:rPr>
      </w:pPr>
      <w:r>
        <w:rPr>
          <w:rFonts w:ascii="Arial" w:hAnsi="Arial" w:cs="Arial"/>
          <w:b/>
          <w:color w:val="0000FF"/>
          <w:sz w:val="24"/>
        </w:rPr>
        <w:t>R4-2312549</w:t>
      </w:r>
      <w:r>
        <w:rPr>
          <w:rFonts w:ascii="Arial" w:hAnsi="Arial" w:cs="Arial"/>
          <w:b/>
          <w:color w:val="0000FF"/>
          <w:sz w:val="24"/>
        </w:rPr>
        <w:tab/>
      </w:r>
      <w:r>
        <w:rPr>
          <w:rFonts w:ascii="Arial" w:hAnsi="Arial" w:cs="Arial"/>
          <w:b/>
          <w:sz w:val="24"/>
        </w:rPr>
        <w:t>On UE demodulation requirements for ATG network</w:t>
      </w:r>
    </w:p>
    <w:p w14:paraId="24BD1E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4A8D8E" w14:textId="77777777" w:rsidR="00BC378C" w:rsidRDefault="00BC378C" w:rsidP="00BC378C">
      <w:pPr>
        <w:rPr>
          <w:rFonts w:ascii="Arial" w:hAnsi="Arial" w:cs="Arial"/>
          <w:b/>
        </w:rPr>
      </w:pPr>
      <w:r>
        <w:rPr>
          <w:rFonts w:ascii="Arial" w:hAnsi="Arial" w:cs="Arial"/>
          <w:b/>
        </w:rPr>
        <w:t xml:space="preserve">Abstract: </w:t>
      </w:r>
    </w:p>
    <w:p w14:paraId="752521C7" w14:textId="77777777" w:rsidR="00BC378C" w:rsidRDefault="00BC378C" w:rsidP="00BC378C">
      <w:r>
        <w:t>This contribution discusses the assumptions and capabilities of UE demodulation for ATG</w:t>
      </w:r>
    </w:p>
    <w:p w14:paraId="2C8DBB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5043" w14:textId="77777777" w:rsidR="00BC378C" w:rsidRDefault="00BC378C" w:rsidP="00BC378C">
      <w:pPr>
        <w:rPr>
          <w:rFonts w:ascii="Arial" w:hAnsi="Arial" w:cs="Arial"/>
          <w:b/>
          <w:sz w:val="24"/>
        </w:rPr>
      </w:pPr>
      <w:r>
        <w:rPr>
          <w:rFonts w:ascii="Arial" w:hAnsi="Arial" w:cs="Arial"/>
          <w:b/>
          <w:color w:val="0000FF"/>
          <w:sz w:val="24"/>
        </w:rPr>
        <w:t>R4-2312550</w:t>
      </w:r>
      <w:r>
        <w:rPr>
          <w:rFonts w:ascii="Arial" w:hAnsi="Arial" w:cs="Arial"/>
          <w:b/>
          <w:color w:val="0000FF"/>
          <w:sz w:val="24"/>
        </w:rPr>
        <w:tab/>
      </w:r>
      <w:r>
        <w:rPr>
          <w:rFonts w:ascii="Arial" w:hAnsi="Arial" w:cs="Arial"/>
          <w:b/>
          <w:sz w:val="24"/>
        </w:rPr>
        <w:t>Simulation results for ATG PDSCH demodulation requirements</w:t>
      </w:r>
    </w:p>
    <w:p w14:paraId="350D0E2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E5CD82" w14:textId="77777777" w:rsidR="00BC378C" w:rsidRDefault="00BC378C" w:rsidP="00BC378C">
      <w:pPr>
        <w:rPr>
          <w:rFonts w:ascii="Arial" w:hAnsi="Arial" w:cs="Arial"/>
          <w:b/>
        </w:rPr>
      </w:pPr>
      <w:r>
        <w:rPr>
          <w:rFonts w:ascii="Arial" w:hAnsi="Arial" w:cs="Arial"/>
          <w:b/>
        </w:rPr>
        <w:t xml:space="preserve">Abstract: </w:t>
      </w:r>
    </w:p>
    <w:p w14:paraId="1B09C30E" w14:textId="77777777" w:rsidR="00BC378C" w:rsidRDefault="00BC378C" w:rsidP="00BC378C">
      <w:r>
        <w:t>This contribution submits our simulation results of PDSCH for ATG</w:t>
      </w:r>
    </w:p>
    <w:p w14:paraId="608CA6D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174C" w14:textId="77777777" w:rsidR="00BC378C" w:rsidRDefault="00BC378C" w:rsidP="00BC378C">
      <w:pPr>
        <w:rPr>
          <w:rFonts w:ascii="Arial" w:hAnsi="Arial" w:cs="Arial"/>
          <w:b/>
          <w:sz w:val="24"/>
        </w:rPr>
      </w:pPr>
      <w:r>
        <w:rPr>
          <w:rFonts w:ascii="Arial" w:hAnsi="Arial" w:cs="Arial"/>
          <w:b/>
          <w:color w:val="0000FF"/>
          <w:sz w:val="24"/>
        </w:rPr>
        <w:t>R4-2313089</w:t>
      </w:r>
      <w:r>
        <w:rPr>
          <w:rFonts w:ascii="Arial" w:hAnsi="Arial" w:cs="Arial"/>
          <w:b/>
          <w:color w:val="0000FF"/>
          <w:sz w:val="24"/>
        </w:rPr>
        <w:tab/>
      </w:r>
      <w:r>
        <w:rPr>
          <w:rFonts w:ascii="Arial" w:hAnsi="Arial" w:cs="Arial"/>
          <w:b/>
          <w:sz w:val="24"/>
        </w:rPr>
        <w:t>ATG UE Demod Simulation Results</w:t>
      </w:r>
    </w:p>
    <w:p w14:paraId="458C7C20"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3982B6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CB7E" w14:textId="77777777" w:rsidR="00BC378C" w:rsidRDefault="00BC378C" w:rsidP="00BC378C">
      <w:pPr>
        <w:rPr>
          <w:rFonts w:ascii="Arial" w:hAnsi="Arial" w:cs="Arial"/>
          <w:b/>
          <w:sz w:val="24"/>
        </w:rPr>
      </w:pPr>
      <w:r>
        <w:rPr>
          <w:rFonts w:ascii="Arial" w:hAnsi="Arial" w:cs="Arial"/>
          <w:b/>
          <w:color w:val="0000FF"/>
          <w:sz w:val="24"/>
        </w:rPr>
        <w:t>R4-2313647</w:t>
      </w:r>
      <w:r>
        <w:rPr>
          <w:rFonts w:ascii="Arial" w:hAnsi="Arial" w:cs="Arial"/>
          <w:b/>
          <w:color w:val="0000FF"/>
          <w:sz w:val="24"/>
        </w:rPr>
        <w:tab/>
      </w:r>
      <w:r>
        <w:rPr>
          <w:rFonts w:ascii="Arial" w:hAnsi="Arial" w:cs="Arial"/>
          <w:b/>
          <w:sz w:val="24"/>
        </w:rPr>
        <w:t>Discussion on NR UE ATG demodulation requirements</w:t>
      </w:r>
    </w:p>
    <w:p w14:paraId="3520A1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508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4C0D5" w14:textId="77777777" w:rsidR="00BC378C" w:rsidRDefault="00BC378C" w:rsidP="00BC378C">
      <w:pPr>
        <w:rPr>
          <w:rFonts w:ascii="Arial" w:hAnsi="Arial" w:cs="Arial"/>
          <w:b/>
          <w:sz w:val="24"/>
        </w:rPr>
      </w:pPr>
      <w:r>
        <w:rPr>
          <w:rFonts w:ascii="Arial" w:hAnsi="Arial" w:cs="Arial"/>
          <w:b/>
          <w:color w:val="0000FF"/>
          <w:sz w:val="24"/>
        </w:rPr>
        <w:t>R4-2313648</w:t>
      </w:r>
      <w:r>
        <w:rPr>
          <w:rFonts w:ascii="Arial" w:hAnsi="Arial" w:cs="Arial"/>
          <w:b/>
          <w:color w:val="0000FF"/>
          <w:sz w:val="24"/>
        </w:rPr>
        <w:tab/>
      </w:r>
      <w:r>
        <w:rPr>
          <w:rFonts w:ascii="Arial" w:hAnsi="Arial" w:cs="Arial"/>
          <w:b/>
          <w:sz w:val="24"/>
        </w:rPr>
        <w:t>Simulation results on NR UE ATG demodulation requirements</w:t>
      </w:r>
    </w:p>
    <w:p w14:paraId="4D86A11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DED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75D2B" w14:textId="77777777" w:rsidR="00BC378C" w:rsidRDefault="00BC378C" w:rsidP="00BC378C">
      <w:pPr>
        <w:pStyle w:val="Heading5"/>
      </w:pPr>
      <w:bookmarkStart w:id="339" w:name="_Toc142747806"/>
      <w:r>
        <w:t>8.13.5.3</w:t>
      </w:r>
      <w:r>
        <w:tab/>
        <w:t>BS demodulation performance requirements</w:t>
      </w:r>
      <w:bookmarkEnd w:id="339"/>
    </w:p>
    <w:p w14:paraId="29EE2120" w14:textId="77777777" w:rsidR="00BC378C" w:rsidRDefault="00BC378C" w:rsidP="00BC378C">
      <w:pPr>
        <w:rPr>
          <w:rFonts w:ascii="Arial" w:hAnsi="Arial" w:cs="Arial"/>
          <w:b/>
          <w:sz w:val="24"/>
        </w:rPr>
      </w:pPr>
      <w:r>
        <w:rPr>
          <w:rFonts w:ascii="Arial" w:hAnsi="Arial" w:cs="Arial"/>
          <w:b/>
          <w:color w:val="0000FF"/>
          <w:sz w:val="24"/>
        </w:rPr>
        <w:t>R4-2311510</w:t>
      </w:r>
      <w:r>
        <w:rPr>
          <w:rFonts w:ascii="Arial" w:hAnsi="Arial" w:cs="Arial"/>
          <w:b/>
          <w:color w:val="0000FF"/>
          <w:sz w:val="24"/>
        </w:rPr>
        <w:tab/>
      </w:r>
      <w:r>
        <w:rPr>
          <w:rFonts w:ascii="Arial" w:hAnsi="Arial" w:cs="Arial"/>
          <w:b/>
          <w:sz w:val="24"/>
        </w:rPr>
        <w:t>Discussion on ATG BS demodulation performance requirements</w:t>
      </w:r>
    </w:p>
    <w:p w14:paraId="2F798EA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63A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C42C" w14:textId="77777777" w:rsidR="00BC378C" w:rsidRDefault="00BC378C" w:rsidP="00BC378C">
      <w:pPr>
        <w:rPr>
          <w:rFonts w:ascii="Arial" w:hAnsi="Arial" w:cs="Arial"/>
          <w:b/>
          <w:sz w:val="24"/>
        </w:rPr>
      </w:pPr>
      <w:r>
        <w:rPr>
          <w:rFonts w:ascii="Arial" w:hAnsi="Arial" w:cs="Arial"/>
          <w:b/>
          <w:color w:val="0000FF"/>
          <w:sz w:val="24"/>
        </w:rPr>
        <w:t>R4-2311511</w:t>
      </w:r>
      <w:r>
        <w:rPr>
          <w:rFonts w:ascii="Arial" w:hAnsi="Arial" w:cs="Arial"/>
          <w:b/>
          <w:color w:val="0000FF"/>
          <w:sz w:val="24"/>
        </w:rPr>
        <w:tab/>
      </w:r>
      <w:r>
        <w:rPr>
          <w:rFonts w:ascii="Arial" w:hAnsi="Arial" w:cs="Arial"/>
          <w:b/>
          <w:sz w:val="24"/>
        </w:rPr>
        <w:t>Simulation results for ATG BS demodulation requirements</w:t>
      </w:r>
    </w:p>
    <w:p w14:paraId="5FDCAA6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F81B9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C1E0" w14:textId="77777777" w:rsidR="00BC378C" w:rsidRDefault="00BC378C" w:rsidP="00BC378C">
      <w:pPr>
        <w:rPr>
          <w:rFonts w:ascii="Arial" w:hAnsi="Arial" w:cs="Arial"/>
          <w:b/>
          <w:sz w:val="24"/>
        </w:rPr>
      </w:pPr>
      <w:r>
        <w:rPr>
          <w:rFonts w:ascii="Arial" w:hAnsi="Arial" w:cs="Arial"/>
          <w:b/>
          <w:color w:val="0000FF"/>
          <w:sz w:val="24"/>
        </w:rPr>
        <w:t>R4-2311798</w:t>
      </w:r>
      <w:r>
        <w:rPr>
          <w:rFonts w:ascii="Arial" w:hAnsi="Arial" w:cs="Arial"/>
          <w:b/>
          <w:color w:val="0000FF"/>
          <w:sz w:val="24"/>
        </w:rPr>
        <w:tab/>
      </w:r>
      <w:r>
        <w:rPr>
          <w:rFonts w:ascii="Arial" w:hAnsi="Arial" w:cs="Arial"/>
          <w:b/>
          <w:sz w:val="24"/>
        </w:rPr>
        <w:t>Discussion on BS demodulation requirements for ATG scenario</w:t>
      </w:r>
    </w:p>
    <w:p w14:paraId="71216D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2E6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5EA4" w14:textId="77777777" w:rsidR="00BC378C" w:rsidRDefault="00BC378C" w:rsidP="00BC378C">
      <w:pPr>
        <w:rPr>
          <w:rFonts w:ascii="Arial" w:hAnsi="Arial" w:cs="Arial"/>
          <w:b/>
          <w:sz w:val="24"/>
        </w:rPr>
      </w:pPr>
      <w:r>
        <w:rPr>
          <w:rFonts w:ascii="Arial" w:hAnsi="Arial" w:cs="Arial"/>
          <w:b/>
          <w:color w:val="0000FF"/>
          <w:sz w:val="24"/>
        </w:rPr>
        <w:t>R4-2311799</w:t>
      </w:r>
      <w:r>
        <w:rPr>
          <w:rFonts w:ascii="Arial" w:hAnsi="Arial" w:cs="Arial"/>
          <w:b/>
          <w:color w:val="0000FF"/>
          <w:sz w:val="24"/>
        </w:rPr>
        <w:tab/>
      </w:r>
      <w:r>
        <w:rPr>
          <w:rFonts w:ascii="Arial" w:hAnsi="Arial" w:cs="Arial"/>
          <w:b/>
          <w:sz w:val="24"/>
        </w:rPr>
        <w:t>Simulation results for ATG PUSCH demodulation</w:t>
      </w:r>
    </w:p>
    <w:p w14:paraId="6DAB73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57219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D7DD" w14:textId="77777777" w:rsidR="00BC378C" w:rsidRDefault="00BC378C" w:rsidP="00BC378C">
      <w:pPr>
        <w:rPr>
          <w:rFonts w:ascii="Arial" w:hAnsi="Arial" w:cs="Arial"/>
          <w:b/>
          <w:sz w:val="24"/>
        </w:rPr>
      </w:pPr>
      <w:r>
        <w:rPr>
          <w:rFonts w:ascii="Arial" w:hAnsi="Arial" w:cs="Arial"/>
          <w:b/>
          <w:color w:val="0000FF"/>
          <w:sz w:val="24"/>
        </w:rPr>
        <w:t>R4-2312064</w:t>
      </w:r>
      <w:r>
        <w:rPr>
          <w:rFonts w:ascii="Arial" w:hAnsi="Arial" w:cs="Arial"/>
          <w:b/>
          <w:color w:val="0000FF"/>
          <w:sz w:val="24"/>
        </w:rPr>
        <w:tab/>
      </w:r>
      <w:r>
        <w:rPr>
          <w:rFonts w:ascii="Arial" w:hAnsi="Arial" w:cs="Arial"/>
          <w:b/>
          <w:sz w:val="24"/>
        </w:rPr>
        <w:t>Discussion on ATG BS demodulation issues</w:t>
      </w:r>
    </w:p>
    <w:p w14:paraId="04042D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5536A5" w14:textId="77777777" w:rsidR="00BC378C" w:rsidRDefault="00BC378C" w:rsidP="00BC378C">
      <w:pPr>
        <w:rPr>
          <w:rFonts w:ascii="Arial" w:hAnsi="Arial" w:cs="Arial"/>
          <w:b/>
        </w:rPr>
      </w:pPr>
      <w:r>
        <w:rPr>
          <w:rFonts w:ascii="Arial" w:hAnsi="Arial" w:cs="Arial"/>
          <w:b/>
        </w:rPr>
        <w:t xml:space="preserve">Abstract: </w:t>
      </w:r>
    </w:p>
    <w:p w14:paraId="731E3466" w14:textId="77777777" w:rsidR="00BC378C" w:rsidRDefault="00BC378C" w:rsidP="00BC378C">
      <w:r>
        <w:t>Discussion on remaining issues of ATG PUSCH demodulation</w:t>
      </w:r>
    </w:p>
    <w:p w14:paraId="68CD32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2C528" w14:textId="77777777" w:rsidR="00BC378C" w:rsidRDefault="00BC378C" w:rsidP="00BC378C">
      <w:pPr>
        <w:rPr>
          <w:rFonts w:ascii="Arial" w:hAnsi="Arial" w:cs="Arial"/>
          <w:b/>
          <w:sz w:val="24"/>
        </w:rPr>
      </w:pPr>
      <w:r>
        <w:rPr>
          <w:rFonts w:ascii="Arial" w:hAnsi="Arial" w:cs="Arial"/>
          <w:b/>
          <w:color w:val="0000FF"/>
          <w:sz w:val="24"/>
        </w:rPr>
        <w:t>R4-2312065</w:t>
      </w:r>
      <w:r>
        <w:rPr>
          <w:rFonts w:ascii="Arial" w:hAnsi="Arial" w:cs="Arial"/>
          <w:b/>
          <w:color w:val="0000FF"/>
          <w:sz w:val="24"/>
        </w:rPr>
        <w:tab/>
      </w:r>
      <w:r>
        <w:rPr>
          <w:rFonts w:ascii="Arial" w:hAnsi="Arial" w:cs="Arial"/>
          <w:b/>
          <w:sz w:val="24"/>
        </w:rPr>
        <w:t>Simulation results for ATG PUSCH demodulation</w:t>
      </w:r>
    </w:p>
    <w:p w14:paraId="07F24B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4646C8" w14:textId="77777777" w:rsidR="00BC378C" w:rsidRDefault="00BC378C" w:rsidP="00BC378C">
      <w:pPr>
        <w:rPr>
          <w:rFonts w:ascii="Arial" w:hAnsi="Arial" w:cs="Arial"/>
          <w:b/>
        </w:rPr>
      </w:pPr>
      <w:r>
        <w:rPr>
          <w:rFonts w:ascii="Arial" w:hAnsi="Arial" w:cs="Arial"/>
          <w:b/>
        </w:rPr>
        <w:lastRenderedPageBreak/>
        <w:t xml:space="preserve">Abstract: </w:t>
      </w:r>
    </w:p>
    <w:p w14:paraId="24166117" w14:textId="77777777" w:rsidR="00BC378C" w:rsidRDefault="00BC378C" w:rsidP="00BC378C">
      <w:r>
        <w:t>Simulation results for PUSCH demodulation</w:t>
      </w:r>
    </w:p>
    <w:p w14:paraId="099781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A1C5" w14:textId="77777777" w:rsidR="00BC378C" w:rsidRDefault="00BC378C" w:rsidP="00BC378C">
      <w:pPr>
        <w:rPr>
          <w:rFonts w:ascii="Arial" w:hAnsi="Arial" w:cs="Arial"/>
          <w:b/>
          <w:sz w:val="24"/>
        </w:rPr>
      </w:pPr>
      <w:r>
        <w:rPr>
          <w:rFonts w:ascii="Arial" w:hAnsi="Arial" w:cs="Arial"/>
          <w:b/>
          <w:color w:val="0000FF"/>
          <w:sz w:val="24"/>
        </w:rPr>
        <w:t>R4-2312204</w:t>
      </w:r>
      <w:r>
        <w:rPr>
          <w:rFonts w:ascii="Arial" w:hAnsi="Arial" w:cs="Arial"/>
          <w:b/>
          <w:color w:val="0000FF"/>
          <w:sz w:val="24"/>
        </w:rPr>
        <w:tab/>
      </w:r>
      <w:r>
        <w:rPr>
          <w:rFonts w:ascii="Arial" w:hAnsi="Arial" w:cs="Arial"/>
          <w:b/>
          <w:sz w:val="24"/>
        </w:rPr>
        <w:t>Discussion and simulation results for BS demodulation requirements for Rel-18 ATG</w:t>
      </w:r>
    </w:p>
    <w:p w14:paraId="00E5D2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B8A54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A4D9F" w14:textId="77777777" w:rsidR="00BC378C" w:rsidRDefault="00BC378C" w:rsidP="00BC378C">
      <w:pPr>
        <w:rPr>
          <w:rFonts w:ascii="Arial" w:hAnsi="Arial" w:cs="Arial"/>
          <w:b/>
          <w:sz w:val="24"/>
        </w:rPr>
      </w:pPr>
      <w:r>
        <w:rPr>
          <w:rFonts w:ascii="Arial" w:hAnsi="Arial" w:cs="Arial"/>
          <w:b/>
          <w:color w:val="0000FF"/>
          <w:sz w:val="24"/>
        </w:rPr>
        <w:t>R4-2313649</w:t>
      </w:r>
      <w:r>
        <w:rPr>
          <w:rFonts w:ascii="Arial" w:hAnsi="Arial" w:cs="Arial"/>
          <w:b/>
          <w:color w:val="0000FF"/>
          <w:sz w:val="24"/>
        </w:rPr>
        <w:tab/>
      </w:r>
      <w:r>
        <w:rPr>
          <w:rFonts w:ascii="Arial" w:hAnsi="Arial" w:cs="Arial"/>
          <w:b/>
          <w:sz w:val="24"/>
        </w:rPr>
        <w:t>Discussion on NR BS ATG demodulation requirements</w:t>
      </w:r>
    </w:p>
    <w:p w14:paraId="3170992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03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5E7A" w14:textId="77777777" w:rsidR="00BC378C" w:rsidRDefault="00BC378C" w:rsidP="00BC378C">
      <w:pPr>
        <w:rPr>
          <w:rFonts w:ascii="Arial" w:hAnsi="Arial" w:cs="Arial"/>
          <w:b/>
          <w:sz w:val="24"/>
        </w:rPr>
      </w:pPr>
      <w:r>
        <w:rPr>
          <w:rFonts w:ascii="Arial" w:hAnsi="Arial" w:cs="Arial"/>
          <w:b/>
          <w:color w:val="0000FF"/>
          <w:sz w:val="24"/>
        </w:rPr>
        <w:t>R4-2313650</w:t>
      </w:r>
      <w:r>
        <w:rPr>
          <w:rFonts w:ascii="Arial" w:hAnsi="Arial" w:cs="Arial"/>
          <w:b/>
          <w:color w:val="0000FF"/>
          <w:sz w:val="24"/>
        </w:rPr>
        <w:tab/>
      </w:r>
      <w:r>
        <w:rPr>
          <w:rFonts w:ascii="Arial" w:hAnsi="Arial" w:cs="Arial"/>
          <w:b/>
          <w:sz w:val="24"/>
        </w:rPr>
        <w:t>Simulation results on NR BS ATG demodulation requirements</w:t>
      </w:r>
    </w:p>
    <w:p w14:paraId="11515B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71D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F42F" w14:textId="77777777" w:rsidR="00BC378C" w:rsidRDefault="00BC378C" w:rsidP="00BC378C">
      <w:pPr>
        <w:pStyle w:val="Heading4"/>
      </w:pPr>
      <w:bookmarkStart w:id="340" w:name="_Toc142747807"/>
      <w:r>
        <w:t>8.13.6</w:t>
      </w:r>
      <w:r>
        <w:tab/>
        <w:t>Moderator summary and conclusions</w:t>
      </w:r>
      <w:bookmarkEnd w:id="340"/>
    </w:p>
    <w:p w14:paraId="5BF2901B" w14:textId="77777777" w:rsidR="00BC378C" w:rsidRDefault="00BC378C" w:rsidP="00BC378C">
      <w:pPr>
        <w:pStyle w:val="Heading3"/>
      </w:pPr>
      <w:bookmarkStart w:id="341" w:name="_Toc142747808"/>
      <w:r>
        <w:t>8.14</w:t>
      </w:r>
      <w:r>
        <w:tab/>
        <w:t>NR support for dedicated spectrum less than 5MHz for FR1</w:t>
      </w:r>
      <w:bookmarkEnd w:id="341"/>
    </w:p>
    <w:p w14:paraId="038F3E58" w14:textId="77777777" w:rsidR="00BC378C" w:rsidRDefault="00BC378C" w:rsidP="00BC378C">
      <w:pPr>
        <w:pStyle w:val="Heading4"/>
      </w:pPr>
      <w:bookmarkStart w:id="342" w:name="_Toc142747809"/>
      <w:r>
        <w:t>8.14.1</w:t>
      </w:r>
      <w:r>
        <w:tab/>
        <w:t>System parameters</w:t>
      </w:r>
      <w:bookmarkEnd w:id="342"/>
    </w:p>
    <w:p w14:paraId="295763FA" w14:textId="77777777" w:rsidR="00BC378C" w:rsidRDefault="00BC378C" w:rsidP="00BC378C">
      <w:pPr>
        <w:rPr>
          <w:rFonts w:ascii="Arial" w:hAnsi="Arial" w:cs="Arial"/>
          <w:b/>
          <w:sz w:val="24"/>
        </w:rPr>
      </w:pPr>
      <w:r>
        <w:rPr>
          <w:rFonts w:ascii="Arial" w:hAnsi="Arial" w:cs="Arial"/>
          <w:b/>
          <w:color w:val="0000FF"/>
          <w:sz w:val="24"/>
        </w:rPr>
        <w:t>R4-2311911</w:t>
      </w:r>
      <w:r>
        <w:rPr>
          <w:rFonts w:ascii="Arial" w:hAnsi="Arial" w:cs="Arial"/>
          <w:b/>
          <w:color w:val="0000FF"/>
          <w:sz w:val="24"/>
        </w:rPr>
        <w:tab/>
      </w:r>
      <w:r>
        <w:rPr>
          <w:rFonts w:ascii="Arial" w:hAnsi="Arial" w:cs="Arial"/>
          <w:b/>
          <w:sz w:val="24"/>
        </w:rPr>
        <w:t>Comments on Less Than 5MHz</w:t>
      </w:r>
    </w:p>
    <w:p w14:paraId="18A335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48494F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7C06" w14:textId="77777777" w:rsidR="00BC378C" w:rsidRDefault="00BC378C" w:rsidP="00BC378C">
      <w:pPr>
        <w:rPr>
          <w:rFonts w:ascii="Arial" w:hAnsi="Arial" w:cs="Arial"/>
          <w:b/>
          <w:sz w:val="24"/>
        </w:rPr>
      </w:pPr>
      <w:r>
        <w:rPr>
          <w:rFonts w:ascii="Arial" w:hAnsi="Arial" w:cs="Arial"/>
          <w:b/>
          <w:color w:val="0000FF"/>
          <w:sz w:val="24"/>
        </w:rPr>
        <w:t>R4-2312017</w:t>
      </w:r>
      <w:r>
        <w:rPr>
          <w:rFonts w:ascii="Arial" w:hAnsi="Arial" w:cs="Arial"/>
          <w:b/>
          <w:color w:val="0000FF"/>
          <w:sz w:val="24"/>
        </w:rPr>
        <w:tab/>
      </w:r>
      <w:r>
        <w:rPr>
          <w:rFonts w:ascii="Arial" w:hAnsi="Arial" w:cs="Arial"/>
          <w:b/>
          <w:sz w:val="24"/>
        </w:rPr>
        <w:t>Discussion on system parameter for less than 5MHz NR channels</w:t>
      </w:r>
    </w:p>
    <w:p w14:paraId="3F80D8D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B37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291A" w14:textId="77777777" w:rsidR="00BC378C" w:rsidRDefault="00BC378C" w:rsidP="00BC378C">
      <w:pPr>
        <w:rPr>
          <w:rFonts w:ascii="Arial" w:hAnsi="Arial" w:cs="Arial"/>
          <w:b/>
          <w:sz w:val="24"/>
        </w:rPr>
      </w:pPr>
      <w:r>
        <w:rPr>
          <w:rFonts w:ascii="Arial" w:hAnsi="Arial" w:cs="Arial"/>
          <w:b/>
          <w:color w:val="0000FF"/>
          <w:sz w:val="24"/>
        </w:rPr>
        <w:t>R4-2312018</w:t>
      </w:r>
      <w:r>
        <w:rPr>
          <w:rFonts w:ascii="Arial" w:hAnsi="Arial" w:cs="Arial"/>
          <w:b/>
          <w:color w:val="0000FF"/>
          <w:sz w:val="24"/>
        </w:rPr>
        <w:tab/>
      </w:r>
      <w:r>
        <w:rPr>
          <w:rFonts w:ascii="Arial" w:hAnsi="Arial" w:cs="Arial"/>
          <w:b/>
          <w:sz w:val="24"/>
        </w:rPr>
        <w:t>draftCR to TS38.101-1: Sync raster for 3 MHz channel bandwidth</w:t>
      </w:r>
    </w:p>
    <w:p w14:paraId="4B2DB2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20BD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32A3" w14:textId="77777777" w:rsidR="00BC378C" w:rsidRDefault="00BC378C" w:rsidP="00BC378C">
      <w:pPr>
        <w:rPr>
          <w:rFonts w:ascii="Arial" w:hAnsi="Arial" w:cs="Arial"/>
          <w:b/>
          <w:sz w:val="24"/>
        </w:rPr>
      </w:pPr>
      <w:r>
        <w:rPr>
          <w:rFonts w:ascii="Arial" w:hAnsi="Arial" w:cs="Arial"/>
          <w:b/>
          <w:color w:val="0000FF"/>
          <w:sz w:val="24"/>
        </w:rPr>
        <w:t>R4-2312527</w:t>
      </w:r>
      <w:r>
        <w:rPr>
          <w:rFonts w:ascii="Arial" w:hAnsi="Arial" w:cs="Arial"/>
          <w:b/>
          <w:color w:val="0000FF"/>
          <w:sz w:val="24"/>
        </w:rPr>
        <w:tab/>
      </w:r>
      <w:r>
        <w:rPr>
          <w:rFonts w:ascii="Arial" w:hAnsi="Arial" w:cs="Arial"/>
          <w:b/>
          <w:sz w:val="24"/>
        </w:rPr>
        <w:t>Sync raster for less than 5 MHz channel bandwidth</w:t>
      </w:r>
    </w:p>
    <w:p w14:paraId="36A05F2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6EF6AB"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AFF" w14:textId="77777777" w:rsidR="00BC378C" w:rsidRDefault="00BC378C" w:rsidP="00BC378C">
      <w:pPr>
        <w:rPr>
          <w:rFonts w:ascii="Arial" w:hAnsi="Arial" w:cs="Arial"/>
          <w:b/>
          <w:sz w:val="24"/>
        </w:rPr>
      </w:pPr>
      <w:r>
        <w:rPr>
          <w:rFonts w:ascii="Arial" w:hAnsi="Arial" w:cs="Arial"/>
          <w:b/>
          <w:color w:val="0000FF"/>
          <w:sz w:val="24"/>
        </w:rPr>
        <w:t>R4-2312528</w:t>
      </w:r>
      <w:r>
        <w:rPr>
          <w:rFonts w:ascii="Arial" w:hAnsi="Arial" w:cs="Arial"/>
          <w:b/>
          <w:color w:val="0000FF"/>
          <w:sz w:val="24"/>
        </w:rPr>
        <w:tab/>
      </w:r>
      <w:r>
        <w:rPr>
          <w:rFonts w:ascii="Arial" w:hAnsi="Arial" w:cs="Arial"/>
          <w:b/>
          <w:sz w:val="24"/>
        </w:rPr>
        <w:t>Draft CR 38.101-1 on Introduction of dedicated spectrum less than 5MHz for FR1 in clause 5.4 (sync raster)</w:t>
      </w:r>
    </w:p>
    <w:p w14:paraId="01ED806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F642B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67055" w14:textId="77777777" w:rsidR="00BC378C" w:rsidRDefault="00BC378C" w:rsidP="00BC378C">
      <w:pPr>
        <w:rPr>
          <w:rFonts w:ascii="Arial" w:hAnsi="Arial" w:cs="Arial"/>
          <w:b/>
          <w:sz w:val="24"/>
        </w:rPr>
      </w:pPr>
      <w:r>
        <w:rPr>
          <w:rFonts w:ascii="Arial" w:hAnsi="Arial" w:cs="Arial"/>
          <w:b/>
          <w:color w:val="0000FF"/>
          <w:sz w:val="24"/>
        </w:rPr>
        <w:t>R4-2313066</w:t>
      </w:r>
      <w:r>
        <w:rPr>
          <w:rFonts w:ascii="Arial" w:hAnsi="Arial" w:cs="Arial"/>
          <w:b/>
          <w:color w:val="0000FF"/>
          <w:sz w:val="24"/>
        </w:rPr>
        <w:tab/>
      </w:r>
      <w:r>
        <w:rPr>
          <w:rFonts w:ascii="Arial" w:hAnsi="Arial" w:cs="Arial"/>
          <w:b/>
          <w:sz w:val="24"/>
        </w:rPr>
        <w:t>Draft CR 38.104 on Introduction of dedicated spectrum less than 5MHz for FR1 in clause 5.4 (sync raster)</w:t>
      </w:r>
    </w:p>
    <w:p w14:paraId="594024B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CCCD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20FC" w14:textId="77777777" w:rsidR="00BC378C" w:rsidRDefault="00BC378C" w:rsidP="00BC378C">
      <w:pPr>
        <w:rPr>
          <w:rFonts w:ascii="Arial" w:hAnsi="Arial" w:cs="Arial"/>
          <w:b/>
          <w:sz w:val="24"/>
        </w:rPr>
      </w:pPr>
      <w:r>
        <w:rPr>
          <w:rFonts w:ascii="Arial" w:hAnsi="Arial" w:cs="Arial"/>
          <w:b/>
          <w:color w:val="0000FF"/>
          <w:sz w:val="24"/>
        </w:rPr>
        <w:t>R4-2313243</w:t>
      </w:r>
      <w:r>
        <w:rPr>
          <w:rFonts w:ascii="Arial" w:hAnsi="Arial" w:cs="Arial"/>
          <w:b/>
          <w:color w:val="0000FF"/>
          <w:sz w:val="24"/>
        </w:rPr>
        <w:tab/>
      </w:r>
      <w:r>
        <w:rPr>
          <w:rFonts w:ascii="Arial" w:hAnsi="Arial" w:cs="Arial"/>
          <w:b/>
          <w:sz w:val="24"/>
        </w:rPr>
        <w:t>Spectrum less than 5 MHz - System Parameters / sync raster</w:t>
      </w:r>
    </w:p>
    <w:p w14:paraId="5C00212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042165" w14:textId="77777777" w:rsidR="00BC378C" w:rsidRDefault="00BC378C" w:rsidP="00BC378C">
      <w:pPr>
        <w:rPr>
          <w:rFonts w:ascii="Arial" w:hAnsi="Arial" w:cs="Arial"/>
          <w:b/>
        </w:rPr>
      </w:pPr>
      <w:r>
        <w:rPr>
          <w:rFonts w:ascii="Arial" w:hAnsi="Arial" w:cs="Arial"/>
          <w:b/>
        </w:rPr>
        <w:t xml:space="preserve">Abstract: </w:t>
      </w:r>
    </w:p>
    <w:p w14:paraId="1581E5D4" w14:textId="77777777" w:rsidR="00BC378C" w:rsidRDefault="00BC378C" w:rsidP="00BC378C">
      <w:r>
        <w:t>This contribution discusses the system parameters impacts when introducing new channel bandwidth less than 5 MHz</w:t>
      </w:r>
    </w:p>
    <w:p w14:paraId="335AA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1769" w14:textId="77777777" w:rsidR="00BC378C" w:rsidRDefault="00BC378C" w:rsidP="00BC378C">
      <w:pPr>
        <w:rPr>
          <w:rFonts w:ascii="Arial" w:hAnsi="Arial" w:cs="Arial"/>
          <w:b/>
          <w:sz w:val="24"/>
        </w:rPr>
      </w:pPr>
      <w:r>
        <w:rPr>
          <w:rFonts w:ascii="Arial" w:hAnsi="Arial" w:cs="Arial"/>
          <w:b/>
          <w:color w:val="0000FF"/>
          <w:sz w:val="24"/>
        </w:rPr>
        <w:t>R4-2313246</w:t>
      </w:r>
      <w:r>
        <w:rPr>
          <w:rFonts w:ascii="Arial" w:hAnsi="Arial" w:cs="Arial"/>
          <w:b/>
          <w:color w:val="0000FF"/>
          <w:sz w:val="24"/>
        </w:rPr>
        <w:tab/>
      </w:r>
      <w:r>
        <w:rPr>
          <w:rFonts w:ascii="Arial" w:hAnsi="Arial" w:cs="Arial"/>
          <w:b/>
          <w:sz w:val="24"/>
        </w:rPr>
        <w:t>Draft CR to TS 38.104 - Sync raster for 3 MHz channel bandwidth</w:t>
      </w:r>
    </w:p>
    <w:p w14:paraId="745AF5E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60997CAE" w14:textId="77777777" w:rsidR="00BC378C" w:rsidRDefault="00BC378C" w:rsidP="00BC378C">
      <w:pPr>
        <w:rPr>
          <w:rFonts w:ascii="Arial" w:hAnsi="Arial" w:cs="Arial"/>
          <w:b/>
        </w:rPr>
      </w:pPr>
      <w:r>
        <w:rPr>
          <w:rFonts w:ascii="Arial" w:hAnsi="Arial" w:cs="Arial"/>
          <w:b/>
        </w:rPr>
        <w:t xml:space="preserve">Abstract: </w:t>
      </w:r>
    </w:p>
    <w:p w14:paraId="7B511B84" w14:textId="77777777" w:rsidR="00BC378C" w:rsidRDefault="00BC378C" w:rsidP="00BC378C">
      <w:r>
        <w:t>This draft CR proposes relevant updates to the synchronization raster sub-clauses according to RAN4#107 agreements</w:t>
      </w:r>
    </w:p>
    <w:p w14:paraId="71997D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F6F0" w14:textId="77777777" w:rsidR="00BC378C" w:rsidRDefault="00BC378C" w:rsidP="00BC378C">
      <w:pPr>
        <w:rPr>
          <w:rFonts w:ascii="Arial" w:hAnsi="Arial" w:cs="Arial"/>
          <w:b/>
          <w:sz w:val="24"/>
        </w:rPr>
      </w:pPr>
      <w:r>
        <w:rPr>
          <w:rFonts w:ascii="Arial" w:hAnsi="Arial" w:cs="Arial"/>
          <w:b/>
          <w:color w:val="0000FF"/>
          <w:sz w:val="24"/>
        </w:rPr>
        <w:t>R4-2313548</w:t>
      </w:r>
      <w:r>
        <w:rPr>
          <w:rFonts w:ascii="Arial" w:hAnsi="Arial" w:cs="Arial"/>
          <w:b/>
          <w:color w:val="0000FF"/>
          <w:sz w:val="24"/>
        </w:rPr>
        <w:tab/>
      </w:r>
      <w:r>
        <w:rPr>
          <w:rFonts w:ascii="Arial" w:hAnsi="Arial" w:cs="Arial"/>
          <w:b/>
          <w:sz w:val="24"/>
        </w:rPr>
        <w:t>CR to 38.101-1: Introduction of sync raster for less than 5 MHz</w:t>
      </w:r>
    </w:p>
    <w:p w14:paraId="50311DF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CR-1801  rev  Cat: B (Rel-18)</w:t>
      </w:r>
      <w:r>
        <w:rPr>
          <w:i/>
        </w:rPr>
        <w:br/>
      </w:r>
      <w:r>
        <w:rPr>
          <w:i/>
        </w:rPr>
        <w:br/>
      </w:r>
      <w:r>
        <w:rPr>
          <w:i/>
        </w:rPr>
        <w:tab/>
      </w:r>
      <w:r>
        <w:rPr>
          <w:i/>
        </w:rPr>
        <w:tab/>
      </w:r>
      <w:r>
        <w:rPr>
          <w:i/>
        </w:rPr>
        <w:tab/>
      </w:r>
      <w:r>
        <w:rPr>
          <w:i/>
        </w:rPr>
        <w:tab/>
      </w:r>
      <w:r>
        <w:rPr>
          <w:i/>
        </w:rPr>
        <w:tab/>
        <w:t>Source: Qualcomm Inc.</w:t>
      </w:r>
    </w:p>
    <w:p w14:paraId="07568E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554D" w14:textId="77777777" w:rsidR="00BC378C" w:rsidRDefault="00BC378C" w:rsidP="00BC378C">
      <w:pPr>
        <w:rPr>
          <w:rFonts w:ascii="Arial" w:hAnsi="Arial" w:cs="Arial"/>
          <w:b/>
          <w:sz w:val="24"/>
        </w:rPr>
      </w:pPr>
      <w:r>
        <w:rPr>
          <w:rFonts w:ascii="Arial" w:hAnsi="Arial" w:cs="Arial"/>
          <w:b/>
          <w:color w:val="0000FF"/>
          <w:sz w:val="24"/>
        </w:rPr>
        <w:t>R4-2313622</w:t>
      </w:r>
      <w:r>
        <w:rPr>
          <w:rFonts w:ascii="Arial" w:hAnsi="Arial" w:cs="Arial"/>
          <w:b/>
          <w:color w:val="0000FF"/>
          <w:sz w:val="24"/>
        </w:rPr>
        <w:tab/>
      </w:r>
      <w:r>
        <w:rPr>
          <w:rFonts w:ascii="Arial" w:hAnsi="Arial" w:cs="Arial"/>
          <w:b/>
          <w:sz w:val="24"/>
        </w:rPr>
        <w:t>On sync raster design for 3 MHz channel bandwidth</w:t>
      </w:r>
    </w:p>
    <w:p w14:paraId="7AAE30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87B4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0BE3" w14:textId="77777777" w:rsidR="00BC378C" w:rsidRDefault="00BC378C" w:rsidP="00BC378C">
      <w:pPr>
        <w:pStyle w:val="Heading4"/>
      </w:pPr>
      <w:bookmarkStart w:id="343" w:name="_Toc142747810"/>
      <w:r>
        <w:lastRenderedPageBreak/>
        <w:t>8.14.2</w:t>
      </w:r>
      <w:r>
        <w:tab/>
        <w:t>UE RF requirements</w:t>
      </w:r>
      <w:bookmarkEnd w:id="343"/>
    </w:p>
    <w:p w14:paraId="5B010C95" w14:textId="77777777" w:rsidR="00BC378C" w:rsidRDefault="00BC378C" w:rsidP="00BC378C">
      <w:pPr>
        <w:rPr>
          <w:rFonts w:ascii="Arial" w:hAnsi="Arial" w:cs="Arial"/>
          <w:b/>
          <w:sz w:val="24"/>
        </w:rPr>
      </w:pPr>
      <w:r>
        <w:rPr>
          <w:rFonts w:ascii="Arial" w:hAnsi="Arial" w:cs="Arial"/>
          <w:b/>
          <w:color w:val="0000FF"/>
          <w:sz w:val="24"/>
        </w:rPr>
        <w:t>R4-2311482</w:t>
      </w:r>
      <w:r>
        <w:rPr>
          <w:rFonts w:ascii="Arial" w:hAnsi="Arial" w:cs="Arial"/>
          <w:b/>
          <w:color w:val="0000FF"/>
          <w:sz w:val="24"/>
        </w:rPr>
        <w:tab/>
      </w:r>
      <w:r>
        <w:rPr>
          <w:rFonts w:ascii="Arial" w:hAnsi="Arial" w:cs="Arial"/>
          <w:b/>
          <w:sz w:val="24"/>
        </w:rPr>
        <w:t>CR to 38.101-1 Introduction of dedicated spectrum less than 5MHz for FR1</w:t>
      </w:r>
    </w:p>
    <w:p w14:paraId="524C998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CR-1677  rev  Cat: B (Rel-18)</w:t>
      </w:r>
      <w:r>
        <w:rPr>
          <w:i/>
        </w:rPr>
        <w:br/>
      </w:r>
      <w:r>
        <w:rPr>
          <w:i/>
        </w:rPr>
        <w:br/>
      </w:r>
      <w:r>
        <w:rPr>
          <w:i/>
        </w:rPr>
        <w:tab/>
      </w:r>
      <w:r>
        <w:rPr>
          <w:i/>
        </w:rPr>
        <w:tab/>
      </w:r>
      <w:r>
        <w:rPr>
          <w:i/>
        </w:rPr>
        <w:tab/>
      </w:r>
      <w:r>
        <w:rPr>
          <w:i/>
        </w:rPr>
        <w:tab/>
      </w:r>
      <w:r>
        <w:rPr>
          <w:i/>
        </w:rPr>
        <w:tab/>
        <w:t>Source: Nokia, Ericsson, ZTE Corporation, Apple, Qualcomm Inc, Huawei, Mediatek</w:t>
      </w:r>
    </w:p>
    <w:p w14:paraId="5FABA5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01D9" w14:textId="77777777" w:rsidR="00BC378C" w:rsidRDefault="00BC378C" w:rsidP="00BC378C">
      <w:pPr>
        <w:rPr>
          <w:rFonts w:ascii="Arial" w:hAnsi="Arial" w:cs="Arial"/>
          <w:b/>
          <w:sz w:val="24"/>
        </w:rPr>
      </w:pPr>
      <w:r>
        <w:rPr>
          <w:rFonts w:ascii="Arial" w:hAnsi="Arial" w:cs="Arial"/>
          <w:b/>
          <w:color w:val="0000FF"/>
          <w:sz w:val="24"/>
        </w:rPr>
        <w:t>R4-2313248</w:t>
      </w:r>
      <w:r>
        <w:rPr>
          <w:rFonts w:ascii="Arial" w:hAnsi="Arial" w:cs="Arial"/>
          <w:b/>
          <w:color w:val="0000FF"/>
          <w:sz w:val="24"/>
        </w:rPr>
        <w:tab/>
      </w:r>
      <w:r>
        <w:rPr>
          <w:rFonts w:ascii="Arial" w:hAnsi="Arial" w:cs="Arial"/>
          <w:b/>
          <w:sz w:val="24"/>
        </w:rPr>
        <w:t>CR to TS 38.124: Introduction of 3 MHz channel bandwidth</w:t>
      </w:r>
    </w:p>
    <w:p w14:paraId="42DED79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v17.2.0</w:t>
      </w:r>
      <w:r>
        <w:rPr>
          <w:i/>
        </w:rPr>
        <w:tab/>
        <w:t xml:space="preserve">  CR-0046  rev  Cat: B (Rel-18)</w:t>
      </w:r>
      <w:r>
        <w:rPr>
          <w:i/>
        </w:rPr>
        <w:br/>
      </w:r>
      <w:r>
        <w:rPr>
          <w:i/>
        </w:rPr>
        <w:br/>
      </w:r>
      <w:r>
        <w:rPr>
          <w:i/>
        </w:rPr>
        <w:tab/>
      </w:r>
      <w:r>
        <w:rPr>
          <w:i/>
        </w:rPr>
        <w:tab/>
      </w:r>
      <w:r>
        <w:rPr>
          <w:i/>
        </w:rPr>
        <w:tab/>
      </w:r>
      <w:r>
        <w:rPr>
          <w:i/>
        </w:rPr>
        <w:tab/>
      </w:r>
      <w:r>
        <w:rPr>
          <w:i/>
        </w:rPr>
        <w:tab/>
        <w:t>Source: Ericsson</w:t>
      </w:r>
    </w:p>
    <w:p w14:paraId="7A02B6EA" w14:textId="77777777" w:rsidR="00BC378C" w:rsidRDefault="00BC378C" w:rsidP="00BC378C">
      <w:pPr>
        <w:rPr>
          <w:rFonts w:ascii="Arial" w:hAnsi="Arial" w:cs="Arial"/>
          <w:b/>
        </w:rPr>
      </w:pPr>
      <w:r>
        <w:rPr>
          <w:rFonts w:ascii="Arial" w:hAnsi="Arial" w:cs="Arial"/>
          <w:b/>
        </w:rPr>
        <w:t xml:space="preserve">Abstract: </w:t>
      </w:r>
    </w:p>
    <w:p w14:paraId="55302C23" w14:textId="77777777" w:rsidR="00BC378C" w:rsidRDefault="00BC378C" w:rsidP="00BC378C">
      <w:r>
        <w:t>This CR proposes updates to support 3 MHz channel bandwidth in UE EMC specifications</w:t>
      </w:r>
    </w:p>
    <w:p w14:paraId="341A21B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D467F" w14:textId="77777777" w:rsidR="00BC378C" w:rsidRDefault="00BC378C" w:rsidP="00BC378C">
      <w:pPr>
        <w:rPr>
          <w:rFonts w:ascii="Arial" w:hAnsi="Arial" w:cs="Arial"/>
          <w:b/>
          <w:sz w:val="24"/>
        </w:rPr>
      </w:pPr>
      <w:r>
        <w:rPr>
          <w:rFonts w:ascii="Arial" w:hAnsi="Arial" w:cs="Arial"/>
          <w:b/>
          <w:color w:val="0000FF"/>
          <w:sz w:val="24"/>
        </w:rPr>
        <w:t>R4-2313551</w:t>
      </w:r>
      <w:r>
        <w:rPr>
          <w:rFonts w:ascii="Arial" w:hAnsi="Arial" w:cs="Arial"/>
          <w:b/>
          <w:color w:val="0000FF"/>
          <w:sz w:val="24"/>
        </w:rPr>
        <w:tab/>
      </w:r>
      <w:r>
        <w:rPr>
          <w:rFonts w:ascii="Arial" w:hAnsi="Arial" w:cs="Arial"/>
          <w:b/>
          <w:sz w:val="24"/>
        </w:rPr>
        <w:t>UE features for NR less than 5 MHz</w:t>
      </w:r>
    </w:p>
    <w:p w14:paraId="6BD653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83FB6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4992" w14:textId="77777777" w:rsidR="00BC378C" w:rsidRDefault="00BC378C" w:rsidP="00BC378C">
      <w:pPr>
        <w:rPr>
          <w:rFonts w:ascii="Arial" w:hAnsi="Arial" w:cs="Arial"/>
          <w:b/>
          <w:sz w:val="24"/>
        </w:rPr>
      </w:pPr>
      <w:r>
        <w:rPr>
          <w:rFonts w:ascii="Arial" w:hAnsi="Arial" w:cs="Arial"/>
          <w:b/>
          <w:color w:val="0000FF"/>
          <w:sz w:val="24"/>
        </w:rPr>
        <w:t>R4-2313623</w:t>
      </w:r>
      <w:r>
        <w:rPr>
          <w:rFonts w:ascii="Arial" w:hAnsi="Arial" w:cs="Arial"/>
          <w:b/>
          <w:color w:val="0000FF"/>
          <w:sz w:val="24"/>
        </w:rPr>
        <w:tab/>
      </w:r>
      <w:r>
        <w:rPr>
          <w:rFonts w:ascii="Arial" w:hAnsi="Arial" w:cs="Arial"/>
          <w:b/>
          <w:sz w:val="24"/>
        </w:rPr>
        <w:t>DraftCR to TS 38.101-1 on new sync raster for FR1 sub-5MHz channel bandwidth</w:t>
      </w:r>
    </w:p>
    <w:p w14:paraId="0D6B440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71C85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29185" w14:textId="77777777" w:rsidR="00BC378C" w:rsidRDefault="00BC378C" w:rsidP="00BC378C">
      <w:pPr>
        <w:pStyle w:val="Heading4"/>
      </w:pPr>
      <w:bookmarkStart w:id="344" w:name="_Toc142747811"/>
      <w:r>
        <w:t>8.14.3</w:t>
      </w:r>
      <w:r>
        <w:tab/>
        <w:t>BS RF requirements</w:t>
      </w:r>
      <w:bookmarkEnd w:id="344"/>
    </w:p>
    <w:p w14:paraId="4B057E25" w14:textId="77777777" w:rsidR="00BC378C" w:rsidRDefault="00BC378C" w:rsidP="00BC378C">
      <w:pPr>
        <w:rPr>
          <w:rFonts w:ascii="Arial" w:hAnsi="Arial" w:cs="Arial"/>
          <w:b/>
          <w:sz w:val="24"/>
        </w:rPr>
      </w:pPr>
      <w:r>
        <w:rPr>
          <w:rFonts w:ascii="Arial" w:hAnsi="Arial" w:cs="Arial"/>
          <w:b/>
          <w:color w:val="0000FF"/>
          <w:sz w:val="24"/>
        </w:rPr>
        <w:t>R4-2311210</w:t>
      </w:r>
      <w:r>
        <w:rPr>
          <w:rFonts w:ascii="Arial" w:hAnsi="Arial" w:cs="Arial"/>
          <w:b/>
          <w:color w:val="0000FF"/>
          <w:sz w:val="24"/>
        </w:rPr>
        <w:tab/>
      </w:r>
      <w:r>
        <w:rPr>
          <w:rFonts w:ascii="Arial" w:hAnsi="Arial" w:cs="Arial"/>
          <w:b/>
          <w:sz w:val="24"/>
        </w:rPr>
        <w:t>UIC input related to R4-2311003 LS from WGFM</w:t>
      </w:r>
    </w:p>
    <w:p w14:paraId="2CC541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2675B429" w14:textId="77777777" w:rsidR="00BC378C" w:rsidRDefault="00BC378C" w:rsidP="00BC378C">
      <w:pPr>
        <w:rPr>
          <w:rFonts w:ascii="Arial" w:hAnsi="Arial" w:cs="Arial"/>
          <w:b/>
        </w:rPr>
      </w:pPr>
      <w:r>
        <w:rPr>
          <w:rFonts w:ascii="Arial" w:hAnsi="Arial" w:cs="Arial"/>
          <w:b/>
        </w:rPr>
        <w:t xml:space="preserve">Abstract: </w:t>
      </w:r>
    </w:p>
    <w:p w14:paraId="0C8D5DB8" w14:textId="77777777" w:rsidR="00BC378C" w:rsidRDefault="00BC378C" w:rsidP="00BC378C">
      <w:r>
        <w:t xml:space="preserve">Proposal 1: </w:t>
      </w:r>
      <w:r>
        <w:tab/>
        <w:t>Treat the maximum conducted output power subject as an R18 maintenance item for bands</w:t>
      </w:r>
    </w:p>
    <w:p w14:paraId="265100A3" w14:textId="77777777" w:rsidR="00BC378C" w:rsidRDefault="00BC378C" w:rsidP="00BC378C">
      <w:r>
        <w:t>n100 and n101.</w:t>
      </w:r>
    </w:p>
    <w:p w14:paraId="0C9227D0" w14:textId="77777777" w:rsidR="00BC378C" w:rsidRDefault="00BC378C" w:rsidP="00BC378C"/>
    <w:p w14:paraId="5E0E0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3075" w14:textId="77777777" w:rsidR="00BC378C" w:rsidRDefault="00BC378C" w:rsidP="00BC378C">
      <w:pPr>
        <w:rPr>
          <w:rFonts w:ascii="Arial" w:hAnsi="Arial" w:cs="Arial"/>
          <w:b/>
          <w:sz w:val="24"/>
        </w:rPr>
      </w:pPr>
      <w:r>
        <w:rPr>
          <w:rFonts w:ascii="Arial" w:hAnsi="Arial" w:cs="Arial"/>
          <w:b/>
          <w:color w:val="0000FF"/>
          <w:sz w:val="24"/>
        </w:rPr>
        <w:t>R4-2311667</w:t>
      </w:r>
      <w:r>
        <w:rPr>
          <w:rFonts w:ascii="Arial" w:hAnsi="Arial" w:cs="Arial"/>
          <w:b/>
          <w:color w:val="0000FF"/>
          <w:sz w:val="24"/>
        </w:rPr>
        <w:tab/>
      </w:r>
      <w:r>
        <w:rPr>
          <w:rFonts w:ascii="Arial" w:hAnsi="Arial" w:cs="Arial"/>
          <w:b/>
          <w:sz w:val="24"/>
        </w:rPr>
        <w:t>Reply LS on NR bandwidth smaller than 5 MHz at 900 MHz</w:t>
      </w:r>
    </w:p>
    <w:p w14:paraId="35C6EA5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 UIC</w:t>
      </w:r>
    </w:p>
    <w:p w14:paraId="2B182242" w14:textId="77777777" w:rsidR="00BC378C" w:rsidRDefault="00BC378C" w:rsidP="00BC378C">
      <w:pPr>
        <w:rPr>
          <w:rFonts w:ascii="Arial" w:hAnsi="Arial" w:cs="Arial"/>
          <w:b/>
        </w:rPr>
      </w:pPr>
      <w:r>
        <w:rPr>
          <w:rFonts w:ascii="Arial" w:hAnsi="Arial" w:cs="Arial"/>
          <w:b/>
        </w:rPr>
        <w:lastRenderedPageBreak/>
        <w:t xml:space="preserve">Abstract: </w:t>
      </w:r>
    </w:p>
    <w:p w14:paraId="57E708FB" w14:textId="77777777" w:rsidR="00BC378C" w:rsidRDefault="00BC378C" w:rsidP="00BC378C">
      <w:r>
        <w:t>Reply LS on NR bandwidth smaller than 5 MHz at 900 MHz.</w:t>
      </w:r>
    </w:p>
    <w:p w14:paraId="555058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6A0" w14:textId="77777777" w:rsidR="00BC378C" w:rsidRDefault="00BC378C" w:rsidP="00BC378C">
      <w:pPr>
        <w:rPr>
          <w:rFonts w:ascii="Arial" w:hAnsi="Arial" w:cs="Arial"/>
          <w:b/>
          <w:sz w:val="24"/>
        </w:rPr>
      </w:pPr>
      <w:r>
        <w:rPr>
          <w:rFonts w:ascii="Arial" w:hAnsi="Arial" w:cs="Arial"/>
          <w:b/>
          <w:color w:val="0000FF"/>
          <w:sz w:val="24"/>
        </w:rPr>
        <w:t>R4-2311668</w:t>
      </w:r>
      <w:r>
        <w:rPr>
          <w:rFonts w:ascii="Arial" w:hAnsi="Arial" w:cs="Arial"/>
          <w:b/>
          <w:color w:val="0000FF"/>
          <w:sz w:val="24"/>
        </w:rPr>
        <w:tab/>
      </w:r>
      <w:r>
        <w:rPr>
          <w:rFonts w:ascii="Arial" w:hAnsi="Arial" w:cs="Arial"/>
          <w:b/>
          <w:sz w:val="24"/>
        </w:rPr>
        <w:t>BS RF requirements for NR support for dedicated spectrum less than 5MHz for FR1</w:t>
      </w:r>
    </w:p>
    <w:p w14:paraId="7888F28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38CD4444" w14:textId="77777777" w:rsidR="00BC378C" w:rsidRDefault="00BC378C" w:rsidP="00BC378C">
      <w:pPr>
        <w:rPr>
          <w:rFonts w:ascii="Arial" w:hAnsi="Arial" w:cs="Arial"/>
          <w:b/>
        </w:rPr>
      </w:pPr>
      <w:r>
        <w:rPr>
          <w:rFonts w:ascii="Arial" w:hAnsi="Arial" w:cs="Arial"/>
          <w:b/>
        </w:rPr>
        <w:t xml:space="preserve">Abstract: </w:t>
      </w:r>
    </w:p>
    <w:p w14:paraId="35C0BE18" w14:textId="77777777" w:rsidR="00BC378C" w:rsidRDefault="00BC378C" w:rsidP="00BC378C">
      <w:r>
        <w:t>This contribution provides our proposals on these requirements according to the reply LSs from CEPT ECC WG FM and ETSI TC RT</w:t>
      </w:r>
    </w:p>
    <w:p w14:paraId="3E496C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54BAB" w14:textId="77777777" w:rsidR="00BC378C" w:rsidRDefault="00BC378C" w:rsidP="00BC378C">
      <w:pPr>
        <w:rPr>
          <w:rFonts w:ascii="Arial" w:hAnsi="Arial" w:cs="Arial"/>
          <w:b/>
          <w:sz w:val="24"/>
        </w:rPr>
      </w:pPr>
      <w:r>
        <w:rPr>
          <w:rFonts w:ascii="Arial" w:hAnsi="Arial" w:cs="Arial"/>
          <w:b/>
          <w:color w:val="0000FF"/>
          <w:sz w:val="24"/>
        </w:rPr>
        <w:t>R4-2311669</w:t>
      </w:r>
      <w:r>
        <w:rPr>
          <w:rFonts w:ascii="Arial" w:hAnsi="Arial" w:cs="Arial"/>
          <w:b/>
          <w:color w:val="0000FF"/>
          <w:sz w:val="24"/>
        </w:rPr>
        <w:tab/>
      </w:r>
      <w:r>
        <w:rPr>
          <w:rFonts w:ascii="Arial" w:hAnsi="Arial" w:cs="Arial"/>
          <w:b/>
          <w:sz w:val="24"/>
        </w:rPr>
        <w:t>Draft CR to TS 38.104 on introduction of 3 MHz channel bandwidth in clauses 6.3 and 6.6</w:t>
      </w:r>
    </w:p>
    <w:p w14:paraId="7494AB1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674BEF8" w14:textId="77777777" w:rsidR="00BC378C" w:rsidRDefault="00BC378C" w:rsidP="00BC378C">
      <w:pPr>
        <w:rPr>
          <w:rFonts w:ascii="Arial" w:hAnsi="Arial" w:cs="Arial"/>
          <w:b/>
        </w:rPr>
      </w:pPr>
      <w:r>
        <w:rPr>
          <w:rFonts w:ascii="Arial" w:hAnsi="Arial" w:cs="Arial"/>
          <w:b/>
        </w:rPr>
        <w:t xml:space="preserve">Abstract: </w:t>
      </w:r>
    </w:p>
    <w:p w14:paraId="47CEDE53" w14:textId="77777777" w:rsidR="00BC378C" w:rsidRDefault="00BC378C" w:rsidP="00BC378C">
      <w:r>
        <w:t>Required changes to support 3 MHz channel bandwidth in clauses 6.3 and 6.6.</w:t>
      </w:r>
    </w:p>
    <w:p w14:paraId="6633F2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51028" w14:textId="77777777" w:rsidR="00BC378C" w:rsidRDefault="00BC378C" w:rsidP="00BC378C">
      <w:pPr>
        <w:rPr>
          <w:rFonts w:ascii="Arial" w:hAnsi="Arial" w:cs="Arial"/>
          <w:b/>
          <w:sz w:val="24"/>
        </w:rPr>
      </w:pPr>
      <w:r>
        <w:rPr>
          <w:rFonts w:ascii="Arial" w:hAnsi="Arial" w:cs="Arial"/>
          <w:b/>
          <w:color w:val="0000FF"/>
          <w:sz w:val="24"/>
        </w:rPr>
        <w:t>R4-2311670</w:t>
      </w:r>
      <w:r>
        <w:rPr>
          <w:rFonts w:ascii="Arial" w:hAnsi="Arial" w:cs="Arial"/>
          <w:b/>
          <w:color w:val="0000FF"/>
          <w:sz w:val="24"/>
        </w:rPr>
        <w:tab/>
      </w:r>
      <w:r>
        <w:rPr>
          <w:rFonts w:ascii="Arial" w:hAnsi="Arial" w:cs="Arial"/>
          <w:b/>
          <w:sz w:val="24"/>
        </w:rPr>
        <w:t>Big CR to TS 38.104 on introduction of 3 MHz channel bandwidth</w:t>
      </w:r>
    </w:p>
    <w:p w14:paraId="6179CF4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CR-0500  rev  Cat: B (Rel-18)</w:t>
      </w:r>
      <w:r>
        <w:rPr>
          <w:i/>
        </w:rPr>
        <w:br/>
      </w:r>
      <w:r>
        <w:rPr>
          <w:i/>
        </w:rPr>
        <w:br/>
      </w:r>
      <w:r>
        <w:rPr>
          <w:i/>
        </w:rPr>
        <w:tab/>
      </w:r>
      <w:r>
        <w:rPr>
          <w:i/>
        </w:rPr>
        <w:tab/>
      </w:r>
      <w:r>
        <w:rPr>
          <w:i/>
        </w:rPr>
        <w:tab/>
      </w:r>
      <w:r>
        <w:rPr>
          <w:i/>
        </w:rPr>
        <w:tab/>
      </w:r>
      <w:r>
        <w:rPr>
          <w:i/>
        </w:rPr>
        <w:tab/>
        <w:t>Source: Nokia, Nokia Shanghai Bell</w:t>
      </w:r>
    </w:p>
    <w:p w14:paraId="1910F337" w14:textId="77777777" w:rsidR="00BC378C" w:rsidRDefault="00BC378C" w:rsidP="00BC378C">
      <w:pPr>
        <w:rPr>
          <w:rFonts w:ascii="Arial" w:hAnsi="Arial" w:cs="Arial"/>
          <w:b/>
        </w:rPr>
      </w:pPr>
      <w:r>
        <w:rPr>
          <w:rFonts w:ascii="Arial" w:hAnsi="Arial" w:cs="Arial"/>
          <w:b/>
        </w:rPr>
        <w:t xml:space="preserve">Abstract: </w:t>
      </w:r>
    </w:p>
    <w:p w14:paraId="3A4F4F76" w14:textId="77777777" w:rsidR="00BC378C" w:rsidRDefault="00BC378C" w:rsidP="00BC378C">
      <w:r>
        <w:t>Required changes to support 3 MHz channel bandwidth.</w:t>
      </w:r>
    </w:p>
    <w:p w14:paraId="0FA82A7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23E2C" w14:textId="77777777" w:rsidR="00BC378C" w:rsidRDefault="00BC378C" w:rsidP="00BC378C">
      <w:pPr>
        <w:rPr>
          <w:rFonts w:ascii="Arial" w:hAnsi="Arial" w:cs="Arial"/>
          <w:b/>
          <w:sz w:val="24"/>
        </w:rPr>
      </w:pPr>
      <w:r>
        <w:rPr>
          <w:rFonts w:ascii="Arial" w:hAnsi="Arial" w:cs="Arial"/>
          <w:b/>
          <w:color w:val="0000FF"/>
          <w:sz w:val="24"/>
        </w:rPr>
        <w:t>R4-2311671</w:t>
      </w:r>
      <w:r>
        <w:rPr>
          <w:rFonts w:ascii="Arial" w:hAnsi="Arial" w:cs="Arial"/>
          <w:b/>
          <w:color w:val="0000FF"/>
          <w:sz w:val="24"/>
        </w:rPr>
        <w:tab/>
      </w:r>
      <w:r>
        <w:rPr>
          <w:rFonts w:ascii="Arial" w:hAnsi="Arial" w:cs="Arial"/>
          <w:b/>
          <w:sz w:val="24"/>
        </w:rPr>
        <w:t>CR to TS 38.113 on introduction of 3 MHz channel bandwidth in clause 6.1</w:t>
      </w:r>
    </w:p>
    <w:p w14:paraId="56C7EC2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CR-0501  rev  Cat: B (Rel-18)</w:t>
      </w:r>
      <w:r>
        <w:rPr>
          <w:i/>
        </w:rPr>
        <w:br/>
      </w:r>
      <w:r>
        <w:rPr>
          <w:i/>
        </w:rPr>
        <w:br/>
      </w:r>
      <w:r>
        <w:rPr>
          <w:i/>
        </w:rPr>
        <w:tab/>
      </w:r>
      <w:r>
        <w:rPr>
          <w:i/>
        </w:rPr>
        <w:tab/>
      </w:r>
      <w:r>
        <w:rPr>
          <w:i/>
        </w:rPr>
        <w:tab/>
      </w:r>
      <w:r>
        <w:rPr>
          <w:i/>
        </w:rPr>
        <w:tab/>
      </w:r>
      <w:r>
        <w:rPr>
          <w:i/>
        </w:rPr>
        <w:tab/>
        <w:t>Source: Nokia, Nokia Shanghai Bell</w:t>
      </w:r>
    </w:p>
    <w:p w14:paraId="4EBABF80" w14:textId="77777777" w:rsidR="00BC378C" w:rsidRDefault="00BC378C" w:rsidP="00BC378C">
      <w:pPr>
        <w:rPr>
          <w:rFonts w:ascii="Arial" w:hAnsi="Arial" w:cs="Arial"/>
          <w:b/>
        </w:rPr>
      </w:pPr>
      <w:r>
        <w:rPr>
          <w:rFonts w:ascii="Arial" w:hAnsi="Arial" w:cs="Arial"/>
          <w:b/>
        </w:rPr>
        <w:t xml:space="preserve">Abstract: </w:t>
      </w:r>
    </w:p>
    <w:p w14:paraId="6D516199" w14:textId="77777777" w:rsidR="00BC378C" w:rsidRDefault="00BC378C" w:rsidP="00BC378C">
      <w:r>
        <w:t>Required changes to support 3 MHz channel bandwidth in clause 6.1.</w:t>
      </w:r>
    </w:p>
    <w:p w14:paraId="661A0B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84966" w14:textId="77777777" w:rsidR="00BC378C" w:rsidRDefault="00BC378C" w:rsidP="00BC378C">
      <w:pPr>
        <w:rPr>
          <w:rFonts w:ascii="Arial" w:hAnsi="Arial" w:cs="Arial"/>
          <w:b/>
          <w:sz w:val="24"/>
        </w:rPr>
      </w:pPr>
      <w:r>
        <w:rPr>
          <w:rFonts w:ascii="Arial" w:hAnsi="Arial" w:cs="Arial"/>
          <w:b/>
          <w:color w:val="0000FF"/>
          <w:sz w:val="24"/>
        </w:rPr>
        <w:t>R4-2311675</w:t>
      </w:r>
      <w:r>
        <w:rPr>
          <w:rFonts w:ascii="Arial" w:hAnsi="Arial" w:cs="Arial"/>
          <w:b/>
          <w:color w:val="0000FF"/>
          <w:sz w:val="24"/>
        </w:rPr>
        <w:tab/>
      </w:r>
      <w:r>
        <w:rPr>
          <w:rFonts w:ascii="Arial" w:hAnsi="Arial" w:cs="Arial"/>
          <w:b/>
          <w:sz w:val="24"/>
        </w:rPr>
        <w:t>CR to TS 38.113 on introduction of 3 MHz channel bandwidth in clause 6.1</w:t>
      </w:r>
    </w:p>
    <w:p w14:paraId="749491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CR-0059  rev  Cat: B (Rel-18)</w:t>
      </w:r>
      <w:r>
        <w:rPr>
          <w:i/>
        </w:rPr>
        <w:br/>
      </w:r>
      <w:r>
        <w:rPr>
          <w:i/>
        </w:rPr>
        <w:lastRenderedPageBreak/>
        <w:br/>
      </w:r>
      <w:r>
        <w:rPr>
          <w:i/>
        </w:rPr>
        <w:tab/>
      </w:r>
      <w:r>
        <w:rPr>
          <w:i/>
        </w:rPr>
        <w:tab/>
      </w:r>
      <w:r>
        <w:rPr>
          <w:i/>
        </w:rPr>
        <w:tab/>
      </w:r>
      <w:r>
        <w:rPr>
          <w:i/>
        </w:rPr>
        <w:tab/>
      </w:r>
      <w:r>
        <w:rPr>
          <w:i/>
        </w:rPr>
        <w:tab/>
        <w:t>Source: Nokia, Nokia Shanghai Bell</w:t>
      </w:r>
    </w:p>
    <w:p w14:paraId="02AF93C3" w14:textId="77777777" w:rsidR="00BC378C" w:rsidRDefault="00BC378C" w:rsidP="00BC378C">
      <w:pPr>
        <w:rPr>
          <w:rFonts w:ascii="Arial" w:hAnsi="Arial" w:cs="Arial"/>
          <w:b/>
        </w:rPr>
      </w:pPr>
      <w:r>
        <w:rPr>
          <w:rFonts w:ascii="Arial" w:hAnsi="Arial" w:cs="Arial"/>
          <w:b/>
        </w:rPr>
        <w:t xml:space="preserve">Abstract: </w:t>
      </w:r>
    </w:p>
    <w:p w14:paraId="24C43ECA" w14:textId="77777777" w:rsidR="00BC378C" w:rsidRDefault="00BC378C" w:rsidP="00BC378C">
      <w:r>
        <w:t>Required changes to support 3 MHz channel bandwidth in clause 6.1.</w:t>
      </w:r>
    </w:p>
    <w:p w14:paraId="17A97F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E856E" w14:textId="77777777" w:rsidR="00BC378C" w:rsidRDefault="00BC378C" w:rsidP="00BC378C">
      <w:pPr>
        <w:rPr>
          <w:rFonts w:ascii="Arial" w:hAnsi="Arial" w:cs="Arial"/>
          <w:b/>
          <w:sz w:val="24"/>
        </w:rPr>
      </w:pPr>
      <w:r>
        <w:rPr>
          <w:rFonts w:ascii="Arial" w:hAnsi="Arial" w:cs="Arial"/>
          <w:b/>
          <w:color w:val="0000FF"/>
          <w:sz w:val="24"/>
        </w:rPr>
        <w:t>R4-2312019</w:t>
      </w:r>
      <w:r>
        <w:rPr>
          <w:rFonts w:ascii="Arial" w:hAnsi="Arial" w:cs="Arial"/>
          <w:b/>
          <w:color w:val="0000FF"/>
          <w:sz w:val="24"/>
        </w:rPr>
        <w:tab/>
      </w:r>
      <w:r>
        <w:rPr>
          <w:rFonts w:ascii="Arial" w:hAnsi="Arial" w:cs="Arial"/>
          <w:b/>
          <w:sz w:val="24"/>
        </w:rPr>
        <w:t>draftCR to TS38.104: the introduction of 3 MHz channel bandwidth</w:t>
      </w:r>
    </w:p>
    <w:p w14:paraId="62A1C4E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30C64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B24E1" w14:textId="77777777" w:rsidR="00BC378C" w:rsidRDefault="00BC378C" w:rsidP="00BC378C">
      <w:pPr>
        <w:rPr>
          <w:rFonts w:ascii="Arial" w:hAnsi="Arial" w:cs="Arial"/>
          <w:b/>
          <w:sz w:val="24"/>
        </w:rPr>
      </w:pPr>
      <w:r>
        <w:rPr>
          <w:rFonts w:ascii="Arial" w:hAnsi="Arial" w:cs="Arial"/>
          <w:b/>
          <w:color w:val="0000FF"/>
          <w:sz w:val="24"/>
        </w:rPr>
        <w:t>R4-2313244</w:t>
      </w:r>
      <w:r>
        <w:rPr>
          <w:rFonts w:ascii="Arial" w:hAnsi="Arial" w:cs="Arial"/>
          <w:b/>
          <w:color w:val="0000FF"/>
          <w:sz w:val="24"/>
        </w:rPr>
        <w:tab/>
      </w:r>
      <w:r>
        <w:rPr>
          <w:rFonts w:ascii="Arial" w:hAnsi="Arial" w:cs="Arial"/>
          <w:b/>
          <w:sz w:val="24"/>
        </w:rPr>
        <w:t>Spectrum less than 5 MHz - LS Reply to ECC WG FM</w:t>
      </w:r>
    </w:p>
    <w:p w14:paraId="5272973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w:t>
      </w:r>
      <w:r>
        <w:rPr>
          <w:i/>
        </w:rPr>
        <w:br/>
      </w:r>
      <w:r>
        <w:rPr>
          <w:i/>
        </w:rPr>
        <w:tab/>
      </w:r>
      <w:r>
        <w:rPr>
          <w:i/>
        </w:rPr>
        <w:tab/>
      </w:r>
      <w:r>
        <w:rPr>
          <w:i/>
        </w:rPr>
        <w:tab/>
      </w:r>
      <w:r>
        <w:rPr>
          <w:i/>
        </w:rPr>
        <w:tab/>
      </w:r>
      <w:r>
        <w:rPr>
          <w:i/>
        </w:rPr>
        <w:tab/>
        <w:t>Source: Ericsson</w:t>
      </w:r>
    </w:p>
    <w:p w14:paraId="111F0945" w14:textId="77777777" w:rsidR="00BC378C" w:rsidRDefault="00BC378C" w:rsidP="00BC378C">
      <w:pPr>
        <w:rPr>
          <w:rFonts w:ascii="Arial" w:hAnsi="Arial" w:cs="Arial"/>
          <w:b/>
        </w:rPr>
      </w:pPr>
      <w:r>
        <w:rPr>
          <w:rFonts w:ascii="Arial" w:hAnsi="Arial" w:cs="Arial"/>
          <w:b/>
        </w:rPr>
        <w:t xml:space="preserve">Abstract: </w:t>
      </w:r>
    </w:p>
    <w:p w14:paraId="6EB36711" w14:textId="77777777" w:rsidR="00BC378C" w:rsidRDefault="00BC378C" w:rsidP="00BC378C">
      <w:r>
        <w:t>This contribution proposes a LS Reply to ECC WG FM</w:t>
      </w:r>
    </w:p>
    <w:p w14:paraId="7385F0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A81AD" w14:textId="77777777" w:rsidR="00BC378C" w:rsidRDefault="00BC378C" w:rsidP="00BC378C">
      <w:pPr>
        <w:rPr>
          <w:rFonts w:ascii="Arial" w:hAnsi="Arial" w:cs="Arial"/>
          <w:b/>
          <w:sz w:val="24"/>
        </w:rPr>
      </w:pPr>
      <w:r>
        <w:rPr>
          <w:rFonts w:ascii="Arial" w:hAnsi="Arial" w:cs="Arial"/>
          <w:b/>
          <w:color w:val="0000FF"/>
          <w:sz w:val="24"/>
        </w:rPr>
        <w:t>R4-2313245</w:t>
      </w:r>
      <w:r>
        <w:rPr>
          <w:rFonts w:ascii="Arial" w:hAnsi="Arial" w:cs="Arial"/>
          <w:b/>
          <w:color w:val="0000FF"/>
          <w:sz w:val="24"/>
        </w:rPr>
        <w:tab/>
      </w:r>
      <w:r>
        <w:rPr>
          <w:rFonts w:ascii="Arial" w:hAnsi="Arial" w:cs="Arial"/>
          <w:b/>
          <w:sz w:val="24"/>
        </w:rPr>
        <w:t>Draft CR to TS 38.104 - Introduction of 3 MHz channel bandwidth</w:t>
      </w:r>
    </w:p>
    <w:p w14:paraId="34FDC10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E435FE" w14:textId="77777777" w:rsidR="00BC378C" w:rsidRDefault="00BC378C" w:rsidP="00BC378C">
      <w:pPr>
        <w:rPr>
          <w:rFonts w:ascii="Arial" w:hAnsi="Arial" w:cs="Arial"/>
          <w:b/>
        </w:rPr>
      </w:pPr>
      <w:r>
        <w:rPr>
          <w:rFonts w:ascii="Arial" w:hAnsi="Arial" w:cs="Arial"/>
          <w:b/>
        </w:rPr>
        <w:t xml:space="preserve">Abstract: </w:t>
      </w:r>
    </w:p>
    <w:p w14:paraId="1EF80713" w14:textId="77777777" w:rsidR="00BC378C" w:rsidRDefault="00BC378C" w:rsidP="00BC378C">
      <w:r>
        <w:t>This draft CR is our contribution to the introduction of 3 MHz channel bandwidth in bands n26, n28, n85, n105 and n106, according to the work split</w:t>
      </w:r>
    </w:p>
    <w:p w14:paraId="2C3427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8DA3B" w14:textId="77777777" w:rsidR="00BC378C" w:rsidRDefault="00BC378C" w:rsidP="00BC378C">
      <w:pPr>
        <w:rPr>
          <w:rFonts w:ascii="Arial" w:hAnsi="Arial" w:cs="Arial"/>
          <w:b/>
          <w:sz w:val="24"/>
        </w:rPr>
      </w:pPr>
      <w:r>
        <w:rPr>
          <w:rFonts w:ascii="Arial" w:hAnsi="Arial" w:cs="Arial"/>
          <w:b/>
          <w:color w:val="0000FF"/>
          <w:sz w:val="24"/>
        </w:rPr>
        <w:t>R4-2313247</w:t>
      </w:r>
      <w:r>
        <w:rPr>
          <w:rFonts w:ascii="Arial" w:hAnsi="Arial" w:cs="Arial"/>
          <w:b/>
          <w:color w:val="0000FF"/>
          <w:sz w:val="24"/>
        </w:rPr>
        <w:tab/>
      </w:r>
      <w:r>
        <w:rPr>
          <w:rFonts w:ascii="Arial" w:hAnsi="Arial" w:cs="Arial"/>
          <w:b/>
          <w:sz w:val="24"/>
        </w:rPr>
        <w:t>CR to TS 38.113: Introduction of 3 MHz channel bandwidth</w:t>
      </w:r>
    </w:p>
    <w:p w14:paraId="053909A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CR-0063  rev  Cat: B (Rel-18)</w:t>
      </w:r>
      <w:r>
        <w:rPr>
          <w:i/>
        </w:rPr>
        <w:br/>
      </w:r>
      <w:r>
        <w:rPr>
          <w:i/>
        </w:rPr>
        <w:br/>
      </w:r>
      <w:r>
        <w:rPr>
          <w:i/>
        </w:rPr>
        <w:tab/>
      </w:r>
      <w:r>
        <w:rPr>
          <w:i/>
        </w:rPr>
        <w:tab/>
      </w:r>
      <w:r>
        <w:rPr>
          <w:i/>
        </w:rPr>
        <w:tab/>
      </w:r>
      <w:r>
        <w:rPr>
          <w:i/>
        </w:rPr>
        <w:tab/>
      </w:r>
      <w:r>
        <w:rPr>
          <w:i/>
        </w:rPr>
        <w:tab/>
        <w:t>Source: Ericsson</w:t>
      </w:r>
    </w:p>
    <w:p w14:paraId="783383E2" w14:textId="77777777" w:rsidR="00BC378C" w:rsidRDefault="00BC378C" w:rsidP="00BC378C">
      <w:pPr>
        <w:rPr>
          <w:rFonts w:ascii="Arial" w:hAnsi="Arial" w:cs="Arial"/>
          <w:b/>
        </w:rPr>
      </w:pPr>
      <w:r>
        <w:rPr>
          <w:rFonts w:ascii="Arial" w:hAnsi="Arial" w:cs="Arial"/>
          <w:b/>
        </w:rPr>
        <w:t xml:space="preserve">Abstract: </w:t>
      </w:r>
    </w:p>
    <w:p w14:paraId="6B5774DA" w14:textId="77777777" w:rsidR="00BC378C" w:rsidRDefault="00BC378C" w:rsidP="00BC378C">
      <w:r>
        <w:t>This CR proposes updates to support 3 MHz channel bandwidth in BS EMC specifications</w:t>
      </w:r>
    </w:p>
    <w:p w14:paraId="152AC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8A1B8" w14:textId="77777777" w:rsidR="00BC378C" w:rsidRDefault="00BC378C" w:rsidP="00BC378C">
      <w:pPr>
        <w:rPr>
          <w:rFonts w:ascii="Arial" w:hAnsi="Arial" w:cs="Arial"/>
          <w:b/>
          <w:sz w:val="24"/>
        </w:rPr>
      </w:pPr>
      <w:r>
        <w:rPr>
          <w:rFonts w:ascii="Arial" w:hAnsi="Arial" w:cs="Arial"/>
          <w:b/>
          <w:color w:val="0000FF"/>
          <w:sz w:val="24"/>
        </w:rPr>
        <w:t>R4-2313593</w:t>
      </w:r>
      <w:r>
        <w:rPr>
          <w:rFonts w:ascii="Arial" w:hAnsi="Arial" w:cs="Arial"/>
          <w:b/>
          <w:color w:val="0000FF"/>
          <w:sz w:val="24"/>
        </w:rPr>
        <w:tab/>
      </w:r>
      <w:r>
        <w:rPr>
          <w:rFonts w:ascii="Arial" w:hAnsi="Arial" w:cs="Arial"/>
          <w:b/>
          <w:sz w:val="24"/>
        </w:rPr>
        <w:t>Draft CR to TS38.104: updated in-band blocking requirements for 3 MHz channel bandwidth (7.4.2)</w:t>
      </w:r>
    </w:p>
    <w:p w14:paraId="7450DEA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7B2341" w14:textId="77777777" w:rsidR="00BC378C" w:rsidRDefault="00BC378C" w:rsidP="00BC378C">
      <w:pPr>
        <w:rPr>
          <w:rFonts w:ascii="Arial" w:hAnsi="Arial" w:cs="Arial"/>
          <w:b/>
        </w:rPr>
      </w:pPr>
      <w:r>
        <w:rPr>
          <w:rFonts w:ascii="Arial" w:hAnsi="Arial" w:cs="Arial"/>
          <w:b/>
        </w:rPr>
        <w:t xml:space="preserve">Abstract: </w:t>
      </w:r>
    </w:p>
    <w:p w14:paraId="58046C6C" w14:textId="77777777" w:rsidR="00BC378C" w:rsidRDefault="00BC378C" w:rsidP="00BC378C">
      <w:r>
        <w:lastRenderedPageBreak/>
        <w:t>In this contribution we provide updated in-band blocking, including narrowband blocking requirmenets for 3MHz channel in band n100, based on feedback received from ETSI TC RT.</w:t>
      </w:r>
    </w:p>
    <w:p w14:paraId="3CC056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3E38" w14:textId="77777777" w:rsidR="00BC378C" w:rsidRDefault="00BC378C" w:rsidP="00BC378C">
      <w:pPr>
        <w:rPr>
          <w:rFonts w:ascii="Arial" w:hAnsi="Arial" w:cs="Arial"/>
          <w:b/>
          <w:sz w:val="24"/>
        </w:rPr>
      </w:pPr>
      <w:r>
        <w:rPr>
          <w:rFonts w:ascii="Arial" w:hAnsi="Arial" w:cs="Arial"/>
          <w:b/>
          <w:color w:val="0000FF"/>
          <w:sz w:val="24"/>
        </w:rPr>
        <w:t>R4-2313594</w:t>
      </w:r>
      <w:r>
        <w:rPr>
          <w:rFonts w:ascii="Arial" w:hAnsi="Arial" w:cs="Arial"/>
          <w:b/>
          <w:color w:val="0000FF"/>
          <w:sz w:val="24"/>
        </w:rPr>
        <w:tab/>
      </w:r>
      <w:r>
        <w:rPr>
          <w:rFonts w:ascii="Arial" w:hAnsi="Arial" w:cs="Arial"/>
          <w:b/>
          <w:sz w:val="24"/>
        </w:rPr>
        <w:t>Draft CR to TS38.104: updated RX IMD requirements for 3 MHz channel bandwidth (7.7)</w:t>
      </w:r>
    </w:p>
    <w:p w14:paraId="2C66B4F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B398AFF" w14:textId="77777777" w:rsidR="00BC378C" w:rsidRDefault="00BC378C" w:rsidP="00BC378C">
      <w:pPr>
        <w:rPr>
          <w:rFonts w:ascii="Arial" w:hAnsi="Arial" w:cs="Arial"/>
          <w:b/>
        </w:rPr>
      </w:pPr>
      <w:r>
        <w:rPr>
          <w:rFonts w:ascii="Arial" w:hAnsi="Arial" w:cs="Arial"/>
          <w:b/>
        </w:rPr>
        <w:t xml:space="preserve">Abstract: </w:t>
      </w:r>
    </w:p>
    <w:p w14:paraId="699650F8" w14:textId="77777777" w:rsidR="00BC378C" w:rsidRDefault="00BC378C" w:rsidP="00BC378C">
      <w:r>
        <w:t>In this contribution we provide updated RX IMD , including narrowband requirmenets for 3MHz channel in band n100, based on feedback received from ETSI TC RT.</w:t>
      </w:r>
    </w:p>
    <w:p w14:paraId="46AD2F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459E7" w14:textId="77777777" w:rsidR="00BC378C" w:rsidRDefault="00BC378C" w:rsidP="00BC378C">
      <w:pPr>
        <w:pStyle w:val="Heading4"/>
      </w:pPr>
      <w:bookmarkStart w:id="345" w:name="_Toc142747812"/>
      <w:r>
        <w:t>8.14.4</w:t>
      </w:r>
      <w:r>
        <w:tab/>
        <w:t>RRM requirements</w:t>
      </w:r>
      <w:bookmarkEnd w:id="345"/>
    </w:p>
    <w:p w14:paraId="2AF9DE4B" w14:textId="77777777" w:rsidR="00BC378C" w:rsidRDefault="00BC378C" w:rsidP="00BC378C">
      <w:pPr>
        <w:rPr>
          <w:rFonts w:ascii="Arial" w:hAnsi="Arial" w:cs="Arial"/>
          <w:b/>
          <w:sz w:val="24"/>
        </w:rPr>
      </w:pPr>
      <w:r>
        <w:rPr>
          <w:rFonts w:ascii="Arial" w:hAnsi="Arial" w:cs="Arial"/>
          <w:b/>
          <w:color w:val="0000FF"/>
          <w:sz w:val="24"/>
        </w:rPr>
        <w:t>R4-2311321</w:t>
      </w:r>
      <w:r>
        <w:rPr>
          <w:rFonts w:ascii="Arial" w:hAnsi="Arial" w:cs="Arial"/>
          <w:b/>
          <w:color w:val="0000FF"/>
          <w:sz w:val="24"/>
        </w:rPr>
        <w:tab/>
      </w:r>
      <w:r>
        <w:rPr>
          <w:rFonts w:ascii="Arial" w:hAnsi="Arial" w:cs="Arial"/>
          <w:b/>
          <w:sz w:val="24"/>
        </w:rPr>
        <w:t>On remaining issues for spectrum less than 5MHz</w:t>
      </w:r>
    </w:p>
    <w:p w14:paraId="4ED1A1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B3F35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384BB" w14:textId="77777777" w:rsidR="00BC378C" w:rsidRDefault="00BC378C" w:rsidP="00BC378C">
      <w:pPr>
        <w:rPr>
          <w:rFonts w:ascii="Arial" w:hAnsi="Arial" w:cs="Arial"/>
          <w:b/>
          <w:sz w:val="24"/>
        </w:rPr>
      </w:pPr>
      <w:r>
        <w:rPr>
          <w:rFonts w:ascii="Arial" w:hAnsi="Arial" w:cs="Arial"/>
          <w:b/>
          <w:color w:val="0000FF"/>
          <w:sz w:val="24"/>
        </w:rPr>
        <w:t>R4-2312852</w:t>
      </w:r>
      <w:r>
        <w:rPr>
          <w:rFonts w:ascii="Arial" w:hAnsi="Arial" w:cs="Arial"/>
          <w:b/>
          <w:color w:val="0000FF"/>
          <w:sz w:val="24"/>
        </w:rPr>
        <w:tab/>
      </w:r>
      <w:r>
        <w:rPr>
          <w:rFonts w:ascii="Arial" w:hAnsi="Arial" w:cs="Arial"/>
          <w:b/>
          <w:sz w:val="24"/>
        </w:rPr>
        <w:t>Discussion on RRM impacts for less than 5MHz BW</w:t>
      </w:r>
    </w:p>
    <w:p w14:paraId="7337B3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2FC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D8E51" w14:textId="77777777" w:rsidR="00BC378C" w:rsidRDefault="00BC378C" w:rsidP="00BC378C">
      <w:pPr>
        <w:rPr>
          <w:rFonts w:ascii="Arial" w:hAnsi="Arial" w:cs="Arial"/>
          <w:b/>
          <w:sz w:val="24"/>
        </w:rPr>
      </w:pPr>
      <w:r>
        <w:rPr>
          <w:rFonts w:ascii="Arial" w:hAnsi="Arial" w:cs="Arial"/>
          <w:b/>
          <w:color w:val="0000FF"/>
          <w:sz w:val="24"/>
        </w:rPr>
        <w:t>R4-2312853</w:t>
      </w:r>
      <w:r>
        <w:rPr>
          <w:rFonts w:ascii="Arial" w:hAnsi="Arial" w:cs="Arial"/>
          <w:b/>
          <w:color w:val="0000FF"/>
          <w:sz w:val="24"/>
        </w:rPr>
        <w:tab/>
      </w:r>
      <w:r>
        <w:rPr>
          <w:rFonts w:ascii="Arial" w:hAnsi="Arial" w:cs="Arial"/>
          <w:b/>
          <w:sz w:val="24"/>
        </w:rPr>
        <w:t>draftCR on link recovery requirements for less than 5MHz</w:t>
      </w:r>
    </w:p>
    <w:p w14:paraId="0109875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9A5D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9CA6" w14:textId="77777777" w:rsidR="00BC378C" w:rsidRDefault="00BC378C" w:rsidP="00BC378C">
      <w:pPr>
        <w:rPr>
          <w:rFonts w:ascii="Arial" w:hAnsi="Arial" w:cs="Arial"/>
          <w:b/>
          <w:sz w:val="24"/>
        </w:rPr>
      </w:pPr>
      <w:r>
        <w:rPr>
          <w:rFonts w:ascii="Arial" w:hAnsi="Arial" w:cs="Arial"/>
          <w:b/>
          <w:color w:val="0000FF"/>
          <w:sz w:val="24"/>
        </w:rPr>
        <w:t>R4-2313053</w:t>
      </w:r>
      <w:r>
        <w:rPr>
          <w:rFonts w:ascii="Arial" w:hAnsi="Arial" w:cs="Arial"/>
          <w:b/>
          <w:color w:val="0000FF"/>
          <w:sz w:val="24"/>
        </w:rPr>
        <w:tab/>
      </w:r>
      <w:r>
        <w:rPr>
          <w:rFonts w:ascii="Arial" w:hAnsi="Arial" w:cs="Arial"/>
          <w:b/>
          <w:sz w:val="24"/>
        </w:rPr>
        <w:t>Discussion on issues for less than 5MHz</w:t>
      </w:r>
    </w:p>
    <w:p w14:paraId="5B10772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B7ED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EB5D9" w14:textId="77777777" w:rsidR="00BC378C" w:rsidRDefault="00BC378C" w:rsidP="00BC378C">
      <w:pPr>
        <w:rPr>
          <w:rFonts w:ascii="Arial" w:hAnsi="Arial" w:cs="Arial"/>
          <w:b/>
          <w:sz w:val="24"/>
        </w:rPr>
      </w:pPr>
      <w:r>
        <w:rPr>
          <w:rFonts w:ascii="Arial" w:hAnsi="Arial" w:cs="Arial"/>
          <w:b/>
          <w:color w:val="0000FF"/>
          <w:sz w:val="24"/>
        </w:rPr>
        <w:t>R4-2313054</w:t>
      </w:r>
      <w:r>
        <w:rPr>
          <w:rFonts w:ascii="Arial" w:hAnsi="Arial" w:cs="Arial"/>
          <w:b/>
          <w:color w:val="0000FF"/>
          <w:sz w:val="24"/>
        </w:rPr>
        <w:tab/>
      </w:r>
      <w:r>
        <w:rPr>
          <w:rFonts w:ascii="Arial" w:hAnsi="Arial" w:cs="Arial"/>
          <w:b/>
          <w:sz w:val="24"/>
        </w:rPr>
        <w:t>Draft CR for RLM for less than 5MHz</w:t>
      </w:r>
    </w:p>
    <w:p w14:paraId="2303142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48282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2B3C2" w14:textId="77777777" w:rsidR="00BC378C" w:rsidRDefault="00BC378C" w:rsidP="00BC378C">
      <w:pPr>
        <w:rPr>
          <w:rFonts w:ascii="Arial" w:hAnsi="Arial" w:cs="Arial"/>
          <w:b/>
          <w:sz w:val="24"/>
        </w:rPr>
      </w:pPr>
      <w:r>
        <w:rPr>
          <w:rFonts w:ascii="Arial" w:hAnsi="Arial" w:cs="Arial"/>
          <w:b/>
          <w:color w:val="0000FF"/>
          <w:sz w:val="24"/>
        </w:rPr>
        <w:lastRenderedPageBreak/>
        <w:t>R4-2313186</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24D6FAB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65DCF4B" w14:textId="77777777" w:rsidR="00BC378C" w:rsidRDefault="00BC378C" w:rsidP="00BC378C">
      <w:pPr>
        <w:rPr>
          <w:rFonts w:ascii="Arial" w:hAnsi="Arial" w:cs="Arial"/>
          <w:b/>
        </w:rPr>
      </w:pPr>
      <w:r>
        <w:rPr>
          <w:rFonts w:ascii="Arial" w:hAnsi="Arial" w:cs="Arial"/>
          <w:b/>
        </w:rPr>
        <w:t xml:space="preserve">Abstract: </w:t>
      </w:r>
    </w:p>
    <w:p w14:paraId="37E657A6" w14:textId="77777777" w:rsidR="00BC378C" w:rsidRDefault="00BC378C" w:rsidP="00BC378C">
      <w:r>
        <w:t>Introduction of NR  intra-frequency measurements for 3MHz channel bandwidth for TS 38.133</w:t>
      </w:r>
    </w:p>
    <w:p w14:paraId="1ABD4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D45B" w14:textId="77777777" w:rsidR="00BC378C" w:rsidRDefault="00BC378C" w:rsidP="00BC378C">
      <w:pPr>
        <w:rPr>
          <w:rFonts w:ascii="Arial" w:hAnsi="Arial" w:cs="Arial"/>
          <w:b/>
          <w:sz w:val="24"/>
        </w:rPr>
      </w:pPr>
      <w:r>
        <w:rPr>
          <w:rFonts w:ascii="Arial" w:hAnsi="Arial" w:cs="Arial"/>
          <w:b/>
          <w:color w:val="0000FF"/>
          <w:sz w:val="24"/>
        </w:rPr>
        <w:t>R4-2313187</w:t>
      </w:r>
      <w:r>
        <w:rPr>
          <w:rFonts w:ascii="Arial" w:hAnsi="Arial" w:cs="Arial"/>
          <w:b/>
          <w:color w:val="0000FF"/>
          <w:sz w:val="24"/>
        </w:rPr>
        <w:tab/>
      </w:r>
      <w:r>
        <w:rPr>
          <w:rFonts w:ascii="Arial" w:hAnsi="Arial" w:cs="Arial"/>
          <w:b/>
          <w:sz w:val="24"/>
        </w:rPr>
        <w:t>Draft Big CR for 3MHz channel bandwidth</w:t>
      </w:r>
    </w:p>
    <w:p w14:paraId="44A492BB"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89DEA72" w14:textId="77777777" w:rsidR="00BC378C" w:rsidRDefault="00BC378C" w:rsidP="00BC378C">
      <w:pPr>
        <w:rPr>
          <w:rFonts w:ascii="Arial" w:hAnsi="Arial" w:cs="Arial"/>
          <w:b/>
        </w:rPr>
      </w:pPr>
      <w:r>
        <w:rPr>
          <w:rFonts w:ascii="Arial" w:hAnsi="Arial" w:cs="Arial"/>
          <w:b/>
        </w:rPr>
        <w:t xml:space="preserve">Abstract: </w:t>
      </w:r>
    </w:p>
    <w:p w14:paraId="5D380170" w14:textId="77777777" w:rsidR="00BC378C" w:rsidRDefault="00BC378C" w:rsidP="00BC378C">
      <w:r>
        <w:t>Introduction of NR  3MHz channel bandwidth for TS 38.133</w:t>
      </w:r>
    </w:p>
    <w:p w14:paraId="489C00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2E2A" w14:textId="77777777" w:rsidR="00BC378C" w:rsidRDefault="00BC378C" w:rsidP="00BC378C">
      <w:pPr>
        <w:rPr>
          <w:rFonts w:ascii="Arial" w:hAnsi="Arial" w:cs="Arial"/>
          <w:b/>
          <w:sz w:val="24"/>
        </w:rPr>
      </w:pPr>
      <w:r>
        <w:rPr>
          <w:rFonts w:ascii="Arial" w:hAnsi="Arial" w:cs="Arial"/>
          <w:b/>
          <w:color w:val="0000FF"/>
          <w:sz w:val="24"/>
        </w:rPr>
        <w:t>R4-2313188</w:t>
      </w:r>
      <w:r>
        <w:rPr>
          <w:rFonts w:ascii="Arial" w:hAnsi="Arial" w:cs="Arial"/>
          <w:b/>
          <w:color w:val="0000FF"/>
          <w:sz w:val="24"/>
        </w:rPr>
        <w:tab/>
      </w:r>
      <w:r>
        <w:rPr>
          <w:rFonts w:ascii="Arial" w:hAnsi="Arial" w:cs="Arial"/>
          <w:b/>
          <w:sz w:val="24"/>
        </w:rPr>
        <w:t>Discussion on Less than 5MHz RRM requirements</w:t>
      </w:r>
    </w:p>
    <w:p w14:paraId="77FCCF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B373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95557" w14:textId="77777777" w:rsidR="00BC378C" w:rsidRDefault="00BC378C" w:rsidP="00BC378C">
      <w:pPr>
        <w:rPr>
          <w:rFonts w:ascii="Arial" w:hAnsi="Arial" w:cs="Arial"/>
          <w:b/>
          <w:sz w:val="24"/>
        </w:rPr>
      </w:pPr>
      <w:r>
        <w:rPr>
          <w:rFonts w:ascii="Arial" w:hAnsi="Arial" w:cs="Arial"/>
          <w:b/>
          <w:color w:val="0000FF"/>
          <w:sz w:val="24"/>
        </w:rPr>
        <w:t>R4-2313189</w:t>
      </w:r>
      <w:r>
        <w:rPr>
          <w:rFonts w:ascii="Arial" w:hAnsi="Arial" w:cs="Arial"/>
          <w:b/>
          <w:color w:val="0000FF"/>
          <w:sz w:val="24"/>
        </w:rPr>
        <w:tab/>
      </w:r>
      <w:r>
        <w:rPr>
          <w:rFonts w:ascii="Arial" w:hAnsi="Arial" w:cs="Arial"/>
          <w:b/>
          <w:sz w:val="24"/>
        </w:rPr>
        <w:t>Supporting Simulations on Less than 5MHz RRM requirements</w:t>
      </w:r>
    </w:p>
    <w:p w14:paraId="7EFBCB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C8AE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E7A2" w14:textId="77777777" w:rsidR="00BC378C" w:rsidRDefault="00BC378C" w:rsidP="00BC378C">
      <w:pPr>
        <w:rPr>
          <w:rFonts w:ascii="Arial" w:hAnsi="Arial" w:cs="Arial"/>
          <w:b/>
          <w:sz w:val="24"/>
        </w:rPr>
      </w:pPr>
      <w:r>
        <w:rPr>
          <w:rFonts w:ascii="Arial" w:hAnsi="Arial" w:cs="Arial"/>
          <w:b/>
          <w:color w:val="0000FF"/>
          <w:sz w:val="24"/>
        </w:rPr>
        <w:t>R4-2313692</w:t>
      </w:r>
      <w:r>
        <w:rPr>
          <w:rFonts w:ascii="Arial" w:hAnsi="Arial" w:cs="Arial"/>
          <w:b/>
          <w:color w:val="0000FF"/>
          <w:sz w:val="24"/>
        </w:rPr>
        <w:tab/>
      </w:r>
      <w:r>
        <w:rPr>
          <w:rFonts w:ascii="Arial" w:hAnsi="Arial" w:cs="Arial"/>
          <w:b/>
          <w:sz w:val="24"/>
        </w:rPr>
        <w:t>On RRM requirements for &lt; 5MHz</w:t>
      </w:r>
    </w:p>
    <w:p w14:paraId="0B0D05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A34131" w14:textId="77777777" w:rsidR="00BC378C" w:rsidRDefault="00BC378C" w:rsidP="00BC378C">
      <w:pPr>
        <w:rPr>
          <w:rFonts w:ascii="Arial" w:hAnsi="Arial" w:cs="Arial"/>
          <w:b/>
        </w:rPr>
      </w:pPr>
      <w:r>
        <w:rPr>
          <w:rFonts w:ascii="Arial" w:hAnsi="Arial" w:cs="Arial"/>
          <w:b/>
        </w:rPr>
        <w:t xml:space="preserve">Abstract: </w:t>
      </w:r>
    </w:p>
    <w:p w14:paraId="4B08BA7C" w14:textId="77777777" w:rsidR="00BC378C" w:rsidRDefault="00BC378C" w:rsidP="00BC378C">
      <w:r>
        <w:t>We provide our views on RRM requirements for &lt; 5MHz</w:t>
      </w:r>
    </w:p>
    <w:p w14:paraId="28E6FE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C9B0D" w14:textId="77777777" w:rsidR="00BC378C" w:rsidRDefault="00BC378C" w:rsidP="00BC378C">
      <w:pPr>
        <w:rPr>
          <w:rFonts w:ascii="Arial" w:hAnsi="Arial" w:cs="Arial"/>
          <w:b/>
          <w:sz w:val="24"/>
        </w:rPr>
      </w:pPr>
      <w:r>
        <w:rPr>
          <w:rFonts w:ascii="Arial" w:hAnsi="Arial" w:cs="Arial"/>
          <w:b/>
          <w:color w:val="0000FF"/>
          <w:sz w:val="24"/>
        </w:rPr>
        <w:t>R4-2313693</w:t>
      </w:r>
      <w:r>
        <w:rPr>
          <w:rFonts w:ascii="Arial" w:hAnsi="Arial" w:cs="Arial"/>
          <w:b/>
          <w:color w:val="0000FF"/>
          <w:sz w:val="24"/>
        </w:rPr>
        <w:tab/>
      </w:r>
      <w:r>
        <w:rPr>
          <w:rFonts w:ascii="Arial" w:hAnsi="Arial" w:cs="Arial"/>
          <w:b/>
          <w:sz w:val="24"/>
        </w:rPr>
        <w:t>Draftt CR to introduce RRC connected state mobility requiremnts for NR less than 5MHz</w:t>
      </w:r>
    </w:p>
    <w:p w14:paraId="38C51E4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D26B053" w14:textId="77777777" w:rsidR="00BC378C" w:rsidRDefault="00BC378C" w:rsidP="00BC378C">
      <w:pPr>
        <w:rPr>
          <w:rFonts w:ascii="Arial" w:hAnsi="Arial" w:cs="Arial"/>
          <w:b/>
        </w:rPr>
      </w:pPr>
      <w:r>
        <w:rPr>
          <w:rFonts w:ascii="Arial" w:hAnsi="Arial" w:cs="Arial"/>
          <w:b/>
        </w:rPr>
        <w:t xml:space="preserve">Abstract: </w:t>
      </w:r>
    </w:p>
    <w:p w14:paraId="50476500" w14:textId="77777777" w:rsidR="00BC378C" w:rsidRDefault="00BC378C" w:rsidP="00BC378C">
      <w:r>
        <w:t>We provide draft CR for RRC connected state mobility</w:t>
      </w:r>
    </w:p>
    <w:p w14:paraId="5DFA8C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E86A" w14:textId="77777777" w:rsidR="00BC378C" w:rsidRDefault="00BC378C" w:rsidP="00BC378C">
      <w:pPr>
        <w:rPr>
          <w:rFonts w:ascii="Arial" w:hAnsi="Arial" w:cs="Arial"/>
          <w:b/>
          <w:sz w:val="24"/>
        </w:rPr>
      </w:pPr>
      <w:r>
        <w:rPr>
          <w:rFonts w:ascii="Arial" w:hAnsi="Arial" w:cs="Arial"/>
          <w:b/>
          <w:color w:val="0000FF"/>
          <w:sz w:val="24"/>
        </w:rPr>
        <w:lastRenderedPageBreak/>
        <w:t>R4-2313694</w:t>
      </w:r>
      <w:r>
        <w:rPr>
          <w:rFonts w:ascii="Arial" w:hAnsi="Arial" w:cs="Arial"/>
          <w:b/>
          <w:color w:val="0000FF"/>
          <w:sz w:val="24"/>
        </w:rPr>
        <w:tab/>
      </w:r>
      <w:r>
        <w:rPr>
          <w:rFonts w:ascii="Arial" w:hAnsi="Arial" w:cs="Arial"/>
          <w:b/>
          <w:sz w:val="24"/>
        </w:rPr>
        <w:t>Simulation results for SSB index and MIB reading</w:t>
      </w:r>
    </w:p>
    <w:p w14:paraId="149C0BD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7F0F25" w14:textId="77777777" w:rsidR="00BC378C" w:rsidRDefault="00BC378C" w:rsidP="00BC378C">
      <w:pPr>
        <w:rPr>
          <w:rFonts w:ascii="Arial" w:hAnsi="Arial" w:cs="Arial"/>
          <w:b/>
        </w:rPr>
      </w:pPr>
      <w:r>
        <w:rPr>
          <w:rFonts w:ascii="Arial" w:hAnsi="Arial" w:cs="Arial"/>
          <w:b/>
        </w:rPr>
        <w:t xml:space="preserve">Abstract: </w:t>
      </w:r>
    </w:p>
    <w:p w14:paraId="4274E8B1" w14:textId="77777777" w:rsidR="00BC378C" w:rsidRDefault="00BC378C" w:rsidP="00BC378C">
      <w:r>
        <w:t>We provide simulation results for SSB index and MIB reading</w:t>
      </w:r>
    </w:p>
    <w:p w14:paraId="1A0F97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1B75" w14:textId="77777777" w:rsidR="00BC378C" w:rsidRDefault="00BC378C" w:rsidP="00BC378C">
      <w:pPr>
        <w:rPr>
          <w:rFonts w:ascii="Arial" w:hAnsi="Arial" w:cs="Arial"/>
          <w:b/>
          <w:sz w:val="24"/>
        </w:rPr>
      </w:pPr>
      <w:r>
        <w:rPr>
          <w:rFonts w:ascii="Arial" w:hAnsi="Arial" w:cs="Arial"/>
          <w:b/>
          <w:color w:val="0000FF"/>
          <w:sz w:val="24"/>
        </w:rPr>
        <w:t>R4-2313705</w:t>
      </w:r>
      <w:r>
        <w:rPr>
          <w:rFonts w:ascii="Arial" w:hAnsi="Arial" w:cs="Arial"/>
          <w:b/>
          <w:color w:val="0000FF"/>
          <w:sz w:val="24"/>
        </w:rPr>
        <w:tab/>
      </w:r>
      <w:r>
        <w:rPr>
          <w:rFonts w:ascii="Arial" w:hAnsi="Arial" w:cs="Arial"/>
          <w:b/>
          <w:sz w:val="24"/>
        </w:rPr>
        <w:t>RRM requirements for NR less than 5MHz</w:t>
      </w:r>
    </w:p>
    <w:p w14:paraId="610E51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617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84C2B" w14:textId="77777777" w:rsidR="00BC378C" w:rsidRDefault="00BC378C" w:rsidP="00BC378C">
      <w:pPr>
        <w:pStyle w:val="Heading4"/>
      </w:pPr>
      <w:bookmarkStart w:id="346" w:name="_Toc142747813"/>
      <w:r>
        <w:t>8.14.5</w:t>
      </w:r>
      <w:r>
        <w:tab/>
        <w:t>Moderator summary and conclusions</w:t>
      </w:r>
      <w:bookmarkEnd w:id="346"/>
    </w:p>
    <w:p w14:paraId="211F092E" w14:textId="77777777" w:rsidR="00BC378C" w:rsidRDefault="00BC378C" w:rsidP="00BC378C">
      <w:pPr>
        <w:pStyle w:val="Heading3"/>
      </w:pPr>
      <w:bookmarkStart w:id="347" w:name="_Toc142747814"/>
      <w:r>
        <w:t>8.15</w:t>
      </w:r>
      <w:r>
        <w:tab/>
        <w:t>Enhancement of TRP and TRS requirements and test methodologies</w:t>
      </w:r>
      <w:bookmarkEnd w:id="347"/>
    </w:p>
    <w:p w14:paraId="3EAFF16B" w14:textId="77777777" w:rsidR="00BC378C" w:rsidRDefault="00BC378C" w:rsidP="00BC378C">
      <w:pPr>
        <w:pStyle w:val="Heading4"/>
      </w:pPr>
      <w:bookmarkStart w:id="348" w:name="_Toc142747815"/>
      <w:r>
        <w:t>8.15.1</w:t>
      </w:r>
      <w:r>
        <w:tab/>
        <w:t>General and work plan</w:t>
      </w:r>
      <w:bookmarkEnd w:id="348"/>
    </w:p>
    <w:p w14:paraId="7ECD6930" w14:textId="77777777" w:rsidR="00BC378C" w:rsidRDefault="00BC378C" w:rsidP="00BC378C">
      <w:pPr>
        <w:rPr>
          <w:rFonts w:ascii="Arial" w:hAnsi="Arial" w:cs="Arial"/>
          <w:b/>
          <w:sz w:val="24"/>
        </w:rPr>
      </w:pPr>
      <w:r>
        <w:rPr>
          <w:rFonts w:ascii="Arial" w:hAnsi="Arial" w:cs="Arial"/>
          <w:b/>
          <w:color w:val="0000FF"/>
          <w:sz w:val="24"/>
        </w:rPr>
        <w:t>R4-2311056</w:t>
      </w:r>
      <w:r>
        <w:rPr>
          <w:rFonts w:ascii="Arial" w:hAnsi="Arial" w:cs="Arial"/>
          <w:b/>
          <w:color w:val="0000FF"/>
          <w:sz w:val="24"/>
        </w:rPr>
        <w:tab/>
      </w:r>
      <w:r>
        <w:rPr>
          <w:rFonts w:ascii="Arial" w:hAnsi="Arial" w:cs="Arial"/>
          <w:b/>
          <w:sz w:val="24"/>
        </w:rPr>
        <w:t>TP to TR38.870 on TRP TRS test procedure for CA</w:t>
      </w:r>
    </w:p>
    <w:p w14:paraId="2949560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Huawei Tech.(UK), Rohde &amp; Schwarz</w:t>
      </w:r>
    </w:p>
    <w:p w14:paraId="7D76A45B" w14:textId="77777777" w:rsidR="00BC378C" w:rsidRDefault="00BC378C" w:rsidP="00BC378C">
      <w:pPr>
        <w:rPr>
          <w:rFonts w:ascii="Arial" w:hAnsi="Arial" w:cs="Arial"/>
          <w:b/>
        </w:rPr>
      </w:pPr>
      <w:r>
        <w:rPr>
          <w:rFonts w:ascii="Arial" w:hAnsi="Arial" w:cs="Arial"/>
          <w:b/>
        </w:rPr>
        <w:t xml:space="preserve">Abstract: </w:t>
      </w:r>
    </w:p>
    <w:p w14:paraId="4B8C3862" w14:textId="77777777" w:rsidR="00BC378C" w:rsidRDefault="00BC378C" w:rsidP="00BC378C">
      <w:r>
        <w:t>Text proposal for TRP TRS test procedure for CA</w:t>
      </w:r>
    </w:p>
    <w:p w14:paraId="5D5BF5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B5B95" w14:textId="77777777" w:rsidR="00BC378C" w:rsidRDefault="00BC378C" w:rsidP="00BC378C">
      <w:pPr>
        <w:rPr>
          <w:rFonts w:ascii="Arial" w:hAnsi="Arial" w:cs="Arial"/>
          <w:b/>
          <w:sz w:val="24"/>
        </w:rPr>
      </w:pPr>
      <w:r>
        <w:rPr>
          <w:rFonts w:ascii="Arial" w:hAnsi="Arial" w:cs="Arial"/>
          <w:b/>
          <w:color w:val="0000FF"/>
          <w:sz w:val="24"/>
        </w:rPr>
        <w:t>R4-2311228</w:t>
      </w:r>
      <w:r>
        <w:rPr>
          <w:rFonts w:ascii="Arial" w:hAnsi="Arial" w:cs="Arial"/>
          <w:b/>
          <w:color w:val="0000FF"/>
          <w:sz w:val="24"/>
        </w:rPr>
        <w:tab/>
      </w:r>
      <w:r>
        <w:rPr>
          <w:rFonts w:ascii="Arial" w:hAnsi="Arial" w:cs="Arial"/>
          <w:b/>
          <w:sz w:val="24"/>
        </w:rPr>
        <w:t>On the impact of RAN5 LS on TxD and GSMA LS on CBW configurations</w:t>
      </w:r>
    </w:p>
    <w:p w14:paraId="19552EB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3EEA0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EC5E" w14:textId="77777777" w:rsidR="00BC378C" w:rsidRDefault="00BC378C" w:rsidP="00BC378C">
      <w:pPr>
        <w:rPr>
          <w:rFonts w:ascii="Arial" w:hAnsi="Arial" w:cs="Arial"/>
          <w:b/>
          <w:sz w:val="24"/>
        </w:rPr>
      </w:pPr>
      <w:r>
        <w:rPr>
          <w:rFonts w:ascii="Arial" w:hAnsi="Arial" w:cs="Arial"/>
          <w:b/>
          <w:color w:val="0000FF"/>
          <w:sz w:val="24"/>
        </w:rPr>
        <w:t>R4-2312565</w:t>
      </w:r>
      <w:r>
        <w:rPr>
          <w:rFonts w:ascii="Arial" w:hAnsi="Arial" w:cs="Arial"/>
          <w:b/>
          <w:color w:val="0000FF"/>
          <w:sz w:val="24"/>
        </w:rPr>
        <w:tab/>
      </w:r>
      <w:r>
        <w:rPr>
          <w:rFonts w:ascii="Arial" w:hAnsi="Arial" w:cs="Arial"/>
          <w:b/>
          <w:sz w:val="24"/>
        </w:rPr>
        <w:t>3GPP TR 38.870 v0.4.0</w:t>
      </w:r>
    </w:p>
    <w:p w14:paraId="5A3DA5FE"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0A15E4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C4845" w14:textId="77777777" w:rsidR="00BC378C" w:rsidRDefault="00BC378C" w:rsidP="00BC378C">
      <w:pPr>
        <w:pStyle w:val="Heading4"/>
      </w:pPr>
      <w:bookmarkStart w:id="349" w:name="_Toc142747816"/>
      <w:r>
        <w:t>8.15.2</w:t>
      </w:r>
      <w:r>
        <w:tab/>
        <w:t>Enhancement of test methodology</w:t>
      </w:r>
      <w:bookmarkEnd w:id="349"/>
    </w:p>
    <w:p w14:paraId="5D6D2F52" w14:textId="77777777" w:rsidR="00BC378C" w:rsidRDefault="00BC378C" w:rsidP="00BC378C">
      <w:pPr>
        <w:pStyle w:val="Heading5"/>
      </w:pPr>
      <w:bookmarkStart w:id="350" w:name="_Toc142747817"/>
      <w:r>
        <w:t>8.15.2.1</w:t>
      </w:r>
      <w:r>
        <w:tab/>
        <w:t>Anechoic chamber test methodology</w:t>
      </w:r>
      <w:bookmarkEnd w:id="350"/>
    </w:p>
    <w:p w14:paraId="40BD35BB" w14:textId="77777777" w:rsidR="00BC378C" w:rsidRDefault="00BC378C" w:rsidP="00BC378C">
      <w:pPr>
        <w:rPr>
          <w:rFonts w:ascii="Arial" w:hAnsi="Arial" w:cs="Arial"/>
          <w:b/>
          <w:sz w:val="24"/>
        </w:rPr>
      </w:pPr>
      <w:r>
        <w:rPr>
          <w:rFonts w:ascii="Arial" w:hAnsi="Arial" w:cs="Arial"/>
          <w:b/>
          <w:color w:val="0000FF"/>
          <w:sz w:val="24"/>
        </w:rPr>
        <w:t>R4-2311057</w:t>
      </w:r>
      <w:r>
        <w:rPr>
          <w:rFonts w:ascii="Arial" w:hAnsi="Arial" w:cs="Arial"/>
          <w:b/>
          <w:color w:val="0000FF"/>
          <w:sz w:val="24"/>
        </w:rPr>
        <w:tab/>
      </w:r>
      <w:r>
        <w:rPr>
          <w:rFonts w:ascii="Arial" w:hAnsi="Arial" w:cs="Arial"/>
          <w:b/>
          <w:sz w:val="24"/>
        </w:rPr>
        <w:t>on TRP for UL MIMO</w:t>
      </w:r>
    </w:p>
    <w:p w14:paraId="35C311B7"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178B5799" w14:textId="77777777" w:rsidR="00BC378C" w:rsidRDefault="00BC378C" w:rsidP="00BC378C">
      <w:pPr>
        <w:rPr>
          <w:rFonts w:ascii="Arial" w:hAnsi="Arial" w:cs="Arial"/>
          <w:b/>
        </w:rPr>
      </w:pPr>
      <w:r>
        <w:rPr>
          <w:rFonts w:ascii="Arial" w:hAnsi="Arial" w:cs="Arial"/>
          <w:b/>
        </w:rPr>
        <w:t xml:space="preserve">Abstract: </w:t>
      </w:r>
    </w:p>
    <w:p w14:paraId="57AC524F" w14:textId="77777777" w:rsidR="00BC378C" w:rsidRDefault="00BC378C" w:rsidP="00BC378C">
      <w:r>
        <w:t>discussion on UL MIMO TRP test procedure</w:t>
      </w:r>
    </w:p>
    <w:p w14:paraId="08DE96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8A12D" w14:textId="77777777" w:rsidR="00BC378C" w:rsidRDefault="00BC378C" w:rsidP="00BC378C">
      <w:pPr>
        <w:rPr>
          <w:rFonts w:ascii="Arial" w:hAnsi="Arial" w:cs="Arial"/>
          <w:b/>
          <w:sz w:val="24"/>
        </w:rPr>
      </w:pPr>
      <w:r>
        <w:rPr>
          <w:rFonts w:ascii="Arial" w:hAnsi="Arial" w:cs="Arial"/>
          <w:b/>
          <w:color w:val="0000FF"/>
          <w:sz w:val="24"/>
        </w:rPr>
        <w:t>R4-2311227</w:t>
      </w:r>
      <w:r>
        <w:rPr>
          <w:rFonts w:ascii="Arial" w:hAnsi="Arial" w:cs="Arial"/>
          <w:b/>
          <w:color w:val="0000FF"/>
          <w:sz w:val="24"/>
        </w:rPr>
        <w:tab/>
      </w:r>
      <w:r>
        <w:rPr>
          <w:rFonts w:ascii="Arial" w:hAnsi="Arial" w:cs="Arial"/>
          <w:b/>
          <w:sz w:val="24"/>
        </w:rPr>
        <w:t>UL MIMO radiated output power metric and test methodology</w:t>
      </w:r>
    </w:p>
    <w:p w14:paraId="235C2C1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2153C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321B" w14:textId="77777777" w:rsidR="00BC378C" w:rsidRDefault="00BC378C" w:rsidP="00BC378C">
      <w:pPr>
        <w:rPr>
          <w:rFonts w:ascii="Arial" w:hAnsi="Arial" w:cs="Arial"/>
          <w:b/>
          <w:sz w:val="24"/>
        </w:rPr>
      </w:pPr>
      <w:r>
        <w:rPr>
          <w:rFonts w:ascii="Arial" w:hAnsi="Arial" w:cs="Arial"/>
          <w:b/>
          <w:color w:val="0000FF"/>
          <w:sz w:val="24"/>
        </w:rPr>
        <w:t>R4-2311230</w:t>
      </w:r>
      <w:r>
        <w:rPr>
          <w:rFonts w:ascii="Arial" w:hAnsi="Arial" w:cs="Arial"/>
          <w:b/>
          <w:color w:val="0000FF"/>
          <w:sz w:val="24"/>
        </w:rPr>
        <w:tab/>
      </w:r>
      <w:r>
        <w:rPr>
          <w:rFonts w:ascii="Arial" w:hAnsi="Arial" w:cs="Arial"/>
          <w:b/>
          <w:sz w:val="24"/>
        </w:rPr>
        <w:t>TP to TR38.870 on MIMO radiated output power metric</w:t>
      </w:r>
    </w:p>
    <w:p w14:paraId="1F4F03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Apple</w:t>
      </w:r>
    </w:p>
    <w:p w14:paraId="354959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6CBD0" w14:textId="77777777" w:rsidR="00BC378C" w:rsidRDefault="00BC378C" w:rsidP="00BC378C">
      <w:pPr>
        <w:rPr>
          <w:rFonts w:ascii="Arial" w:hAnsi="Arial" w:cs="Arial"/>
          <w:b/>
          <w:sz w:val="24"/>
        </w:rPr>
      </w:pPr>
      <w:r>
        <w:rPr>
          <w:rFonts w:ascii="Arial" w:hAnsi="Arial" w:cs="Arial"/>
          <w:b/>
          <w:color w:val="0000FF"/>
          <w:sz w:val="24"/>
        </w:rPr>
        <w:t>R4-2311672</w:t>
      </w:r>
      <w:r>
        <w:rPr>
          <w:rFonts w:ascii="Arial" w:hAnsi="Arial" w:cs="Arial"/>
          <w:b/>
          <w:color w:val="0000FF"/>
          <w:sz w:val="24"/>
        </w:rPr>
        <w:tab/>
      </w:r>
      <w:r>
        <w:rPr>
          <w:rFonts w:ascii="Arial" w:hAnsi="Arial" w:cs="Arial"/>
          <w:b/>
          <w:sz w:val="24"/>
        </w:rPr>
        <w:t>Multi-TPMI TRP time estimation</w:t>
      </w:r>
    </w:p>
    <w:p w14:paraId="51C5C93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 xml:space="preserve">Source: Rohde &amp; Schwarz, Keysight Technologies </w:t>
      </w:r>
    </w:p>
    <w:p w14:paraId="2BC46C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45C0" w14:textId="77777777" w:rsidR="00BC378C" w:rsidRDefault="00BC378C" w:rsidP="00BC378C">
      <w:pPr>
        <w:rPr>
          <w:rFonts w:ascii="Arial" w:hAnsi="Arial" w:cs="Arial"/>
          <w:b/>
          <w:sz w:val="24"/>
        </w:rPr>
      </w:pPr>
      <w:r>
        <w:rPr>
          <w:rFonts w:ascii="Arial" w:hAnsi="Arial" w:cs="Arial"/>
          <w:b/>
          <w:color w:val="0000FF"/>
          <w:sz w:val="24"/>
        </w:rPr>
        <w:t>R4-2312509</w:t>
      </w:r>
      <w:r>
        <w:rPr>
          <w:rFonts w:ascii="Arial" w:hAnsi="Arial" w:cs="Arial"/>
          <w:b/>
          <w:color w:val="0000FF"/>
          <w:sz w:val="24"/>
        </w:rPr>
        <w:tab/>
      </w:r>
      <w:r>
        <w:rPr>
          <w:rFonts w:ascii="Arial" w:hAnsi="Arial" w:cs="Arial"/>
          <w:b/>
          <w:sz w:val="24"/>
        </w:rPr>
        <w:t>Discussion on TRP test method for UL MIMO and TxD</w:t>
      </w:r>
    </w:p>
    <w:p w14:paraId="787396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64EF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2673" w14:textId="77777777" w:rsidR="00BC378C" w:rsidRDefault="00BC378C" w:rsidP="00BC378C">
      <w:pPr>
        <w:rPr>
          <w:rFonts w:ascii="Arial" w:hAnsi="Arial" w:cs="Arial"/>
          <w:b/>
          <w:sz w:val="24"/>
        </w:rPr>
      </w:pPr>
      <w:r>
        <w:rPr>
          <w:rFonts w:ascii="Arial" w:hAnsi="Arial" w:cs="Arial"/>
          <w:b/>
          <w:color w:val="0000FF"/>
          <w:sz w:val="24"/>
        </w:rPr>
        <w:t>R4-2312563</w:t>
      </w:r>
      <w:r>
        <w:rPr>
          <w:rFonts w:ascii="Arial" w:hAnsi="Arial" w:cs="Arial"/>
          <w:b/>
          <w:color w:val="0000FF"/>
          <w:sz w:val="24"/>
        </w:rPr>
        <w:tab/>
      </w:r>
      <w:r>
        <w:rPr>
          <w:rFonts w:ascii="Arial" w:hAnsi="Arial" w:cs="Arial"/>
          <w:b/>
          <w:sz w:val="24"/>
        </w:rPr>
        <w:t>(Template) Measurement results for 3GPP Rel-18 TRP TRS AC lab alignment activity</w:t>
      </w:r>
    </w:p>
    <w:p w14:paraId="3A6CD0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76B7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6F478" w14:textId="77777777" w:rsidR="00BC378C" w:rsidRDefault="00BC378C" w:rsidP="00BC378C">
      <w:pPr>
        <w:rPr>
          <w:rFonts w:ascii="Arial" w:hAnsi="Arial" w:cs="Arial"/>
          <w:b/>
          <w:sz w:val="24"/>
        </w:rPr>
      </w:pPr>
      <w:r>
        <w:rPr>
          <w:rFonts w:ascii="Arial" w:hAnsi="Arial" w:cs="Arial"/>
          <w:b/>
          <w:color w:val="0000FF"/>
          <w:sz w:val="24"/>
        </w:rPr>
        <w:t>R4-2312567</w:t>
      </w:r>
      <w:r>
        <w:rPr>
          <w:rFonts w:ascii="Arial" w:hAnsi="Arial" w:cs="Arial"/>
          <w:b/>
          <w:color w:val="0000FF"/>
          <w:sz w:val="24"/>
        </w:rPr>
        <w:tab/>
      </w:r>
      <w:r>
        <w:rPr>
          <w:rFonts w:ascii="Arial" w:hAnsi="Arial" w:cs="Arial"/>
          <w:b/>
          <w:sz w:val="24"/>
        </w:rPr>
        <w:t>Discussions on AC test method</w:t>
      </w:r>
    </w:p>
    <w:p w14:paraId="328D58C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9321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7FB2" w14:textId="77777777" w:rsidR="00BC378C" w:rsidRDefault="00BC378C" w:rsidP="00BC378C">
      <w:pPr>
        <w:rPr>
          <w:rFonts w:ascii="Arial" w:hAnsi="Arial" w:cs="Arial"/>
          <w:b/>
          <w:sz w:val="24"/>
        </w:rPr>
      </w:pPr>
      <w:r>
        <w:rPr>
          <w:rFonts w:ascii="Arial" w:hAnsi="Arial" w:cs="Arial"/>
          <w:b/>
          <w:color w:val="0000FF"/>
          <w:sz w:val="24"/>
        </w:rPr>
        <w:t>R4-2312713</w:t>
      </w:r>
      <w:r>
        <w:rPr>
          <w:rFonts w:ascii="Arial" w:hAnsi="Arial" w:cs="Arial"/>
          <w:b/>
          <w:color w:val="0000FF"/>
          <w:sz w:val="24"/>
        </w:rPr>
        <w:tab/>
      </w:r>
      <w:r>
        <w:rPr>
          <w:rFonts w:ascii="Arial" w:hAnsi="Arial" w:cs="Arial"/>
          <w:b/>
          <w:sz w:val="24"/>
        </w:rPr>
        <w:t>Discussion on 2TX test methodology</w:t>
      </w:r>
    </w:p>
    <w:p w14:paraId="0653BA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5242E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43B51" w14:textId="77777777" w:rsidR="00BC378C" w:rsidRDefault="00BC378C" w:rsidP="00BC378C">
      <w:pPr>
        <w:rPr>
          <w:rFonts w:ascii="Arial" w:hAnsi="Arial" w:cs="Arial"/>
          <w:b/>
          <w:sz w:val="24"/>
        </w:rPr>
      </w:pPr>
      <w:r>
        <w:rPr>
          <w:rFonts w:ascii="Arial" w:hAnsi="Arial" w:cs="Arial"/>
          <w:b/>
          <w:color w:val="0000FF"/>
          <w:sz w:val="24"/>
        </w:rPr>
        <w:t>R4-2312885</w:t>
      </w:r>
      <w:r>
        <w:rPr>
          <w:rFonts w:ascii="Arial" w:hAnsi="Arial" w:cs="Arial"/>
          <w:b/>
          <w:color w:val="0000FF"/>
          <w:sz w:val="24"/>
        </w:rPr>
        <w:tab/>
      </w:r>
      <w:r>
        <w:rPr>
          <w:rFonts w:ascii="Arial" w:hAnsi="Arial" w:cs="Arial"/>
          <w:b/>
          <w:sz w:val="24"/>
        </w:rPr>
        <w:t>Discussion on FR1 2Tx TRP test method</w:t>
      </w:r>
    </w:p>
    <w:p w14:paraId="6B348AD5"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BF09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85CF" w14:textId="77777777" w:rsidR="00BC378C" w:rsidRDefault="00BC378C" w:rsidP="00BC378C">
      <w:pPr>
        <w:rPr>
          <w:rFonts w:ascii="Arial" w:hAnsi="Arial" w:cs="Arial"/>
          <w:b/>
          <w:sz w:val="24"/>
        </w:rPr>
      </w:pPr>
      <w:r>
        <w:rPr>
          <w:rFonts w:ascii="Arial" w:hAnsi="Arial" w:cs="Arial"/>
          <w:b/>
          <w:color w:val="0000FF"/>
          <w:sz w:val="24"/>
        </w:rPr>
        <w:t>R4-2312898</w:t>
      </w:r>
      <w:r>
        <w:rPr>
          <w:rFonts w:ascii="Arial" w:hAnsi="Arial" w:cs="Arial"/>
          <w:b/>
          <w:color w:val="0000FF"/>
          <w:sz w:val="24"/>
        </w:rPr>
        <w:tab/>
      </w:r>
      <w:r>
        <w:rPr>
          <w:rFonts w:ascii="Arial" w:hAnsi="Arial" w:cs="Arial"/>
          <w:b/>
          <w:sz w:val="24"/>
        </w:rPr>
        <w:t>Further discussion on 2TX configuration</w:t>
      </w:r>
    </w:p>
    <w:p w14:paraId="107A0B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351420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6231" w14:textId="77777777" w:rsidR="00BC378C" w:rsidRDefault="00BC378C" w:rsidP="00BC378C">
      <w:pPr>
        <w:rPr>
          <w:rFonts w:ascii="Arial" w:hAnsi="Arial" w:cs="Arial"/>
          <w:b/>
          <w:sz w:val="24"/>
        </w:rPr>
      </w:pPr>
      <w:r>
        <w:rPr>
          <w:rFonts w:ascii="Arial" w:hAnsi="Arial" w:cs="Arial"/>
          <w:b/>
          <w:color w:val="0000FF"/>
          <w:sz w:val="24"/>
        </w:rPr>
        <w:t>R4-2312919</w:t>
      </w:r>
      <w:r>
        <w:rPr>
          <w:rFonts w:ascii="Arial" w:hAnsi="Arial" w:cs="Arial"/>
          <w:b/>
          <w:color w:val="0000FF"/>
          <w:sz w:val="24"/>
        </w:rPr>
        <w:tab/>
      </w:r>
      <w:r>
        <w:rPr>
          <w:rFonts w:ascii="Arial" w:hAnsi="Arial" w:cs="Arial"/>
          <w:b/>
          <w:sz w:val="24"/>
        </w:rPr>
        <w:t>On 2Tx TRP test method</w:t>
      </w:r>
    </w:p>
    <w:p w14:paraId="6190C8A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6E29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F903" w14:textId="77777777" w:rsidR="00BC378C" w:rsidRDefault="00BC378C" w:rsidP="00BC378C">
      <w:pPr>
        <w:rPr>
          <w:rFonts w:ascii="Arial" w:hAnsi="Arial" w:cs="Arial"/>
          <w:b/>
          <w:sz w:val="24"/>
        </w:rPr>
      </w:pPr>
      <w:r>
        <w:rPr>
          <w:rFonts w:ascii="Arial" w:hAnsi="Arial" w:cs="Arial"/>
          <w:b/>
          <w:color w:val="0000FF"/>
          <w:sz w:val="24"/>
        </w:rPr>
        <w:t>R4-2313628</w:t>
      </w:r>
      <w:r>
        <w:rPr>
          <w:rFonts w:ascii="Arial" w:hAnsi="Arial" w:cs="Arial"/>
          <w:b/>
          <w:color w:val="0000FF"/>
          <w:sz w:val="24"/>
        </w:rPr>
        <w:tab/>
      </w:r>
      <w:r>
        <w:rPr>
          <w:rFonts w:ascii="Arial" w:hAnsi="Arial" w:cs="Arial"/>
          <w:b/>
          <w:sz w:val="24"/>
        </w:rPr>
        <w:t>On FR1 UL-MIMO 2Tx TRP Deviation and ECC</w:t>
      </w:r>
    </w:p>
    <w:p w14:paraId="6158CD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D7E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27793" w14:textId="77777777" w:rsidR="00BC378C" w:rsidRDefault="00BC378C" w:rsidP="00BC378C">
      <w:pPr>
        <w:rPr>
          <w:rFonts w:ascii="Arial" w:hAnsi="Arial" w:cs="Arial"/>
          <w:b/>
          <w:sz w:val="24"/>
        </w:rPr>
      </w:pPr>
      <w:r>
        <w:rPr>
          <w:rFonts w:ascii="Arial" w:hAnsi="Arial" w:cs="Arial"/>
          <w:b/>
          <w:color w:val="0000FF"/>
          <w:sz w:val="24"/>
        </w:rPr>
        <w:t>R4-2313775</w:t>
      </w:r>
      <w:r>
        <w:rPr>
          <w:rFonts w:ascii="Arial" w:hAnsi="Arial" w:cs="Arial"/>
          <w:b/>
          <w:color w:val="0000FF"/>
          <w:sz w:val="24"/>
        </w:rPr>
        <w:tab/>
      </w:r>
      <w:r>
        <w:rPr>
          <w:rFonts w:ascii="Arial" w:hAnsi="Arial" w:cs="Arial"/>
          <w:b/>
          <w:sz w:val="24"/>
        </w:rPr>
        <w:t>On Phase Impacts on Single-Layer UL MIMO TRP Measurements and 2Tx Test Mode</w:t>
      </w:r>
    </w:p>
    <w:p w14:paraId="196225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5357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4EA7" w14:textId="77777777" w:rsidR="00BC378C" w:rsidRDefault="00BC378C" w:rsidP="00BC378C">
      <w:pPr>
        <w:pStyle w:val="Heading5"/>
      </w:pPr>
      <w:bookmarkStart w:id="351" w:name="_Toc142747818"/>
      <w:r>
        <w:t>8.15.2.2</w:t>
      </w:r>
      <w:r>
        <w:tab/>
        <w:t>Reverberation chamber test methodology</w:t>
      </w:r>
      <w:bookmarkEnd w:id="351"/>
    </w:p>
    <w:p w14:paraId="2F6F30BD" w14:textId="77777777" w:rsidR="00BC378C" w:rsidRDefault="00BC378C" w:rsidP="00BC378C">
      <w:pPr>
        <w:rPr>
          <w:rFonts w:ascii="Arial" w:hAnsi="Arial" w:cs="Arial"/>
          <w:b/>
          <w:sz w:val="24"/>
        </w:rPr>
      </w:pPr>
      <w:r>
        <w:rPr>
          <w:rFonts w:ascii="Arial" w:hAnsi="Arial" w:cs="Arial"/>
          <w:b/>
          <w:color w:val="0000FF"/>
          <w:sz w:val="24"/>
        </w:rPr>
        <w:t>R4-2311061</w:t>
      </w:r>
      <w:r>
        <w:rPr>
          <w:rFonts w:ascii="Arial" w:hAnsi="Arial" w:cs="Arial"/>
          <w:b/>
          <w:color w:val="0000FF"/>
          <w:sz w:val="24"/>
        </w:rPr>
        <w:tab/>
      </w:r>
      <w:r>
        <w:rPr>
          <w:rFonts w:ascii="Arial" w:hAnsi="Arial" w:cs="Arial"/>
          <w:b/>
          <w:sz w:val="24"/>
        </w:rPr>
        <w:t>Loading of Reverberation Chambers for OFDM signal measurements</w:t>
      </w:r>
    </w:p>
    <w:p w14:paraId="57AD94D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NIST</w:t>
      </w:r>
    </w:p>
    <w:p w14:paraId="3934795D" w14:textId="77777777" w:rsidR="00BC378C" w:rsidRDefault="00BC378C" w:rsidP="00BC378C">
      <w:pPr>
        <w:rPr>
          <w:rFonts w:ascii="Arial" w:hAnsi="Arial" w:cs="Arial"/>
          <w:b/>
        </w:rPr>
      </w:pPr>
      <w:r>
        <w:rPr>
          <w:rFonts w:ascii="Arial" w:hAnsi="Arial" w:cs="Arial"/>
          <w:b/>
        </w:rPr>
        <w:t xml:space="preserve">Abstract: </w:t>
      </w:r>
    </w:p>
    <w:p w14:paraId="2D20BC87" w14:textId="77777777" w:rsidR="00BC378C" w:rsidRDefault="00BC378C" w:rsidP="00BC378C">
      <w:r>
        <w:t>This contribution explores an alternative method for standardized chamber loading for OFDM signal measurements based upon the longest realistic delay spread. The longest realistic delay spread would then be determined from 3GPP channel models upon which t</w:t>
      </w:r>
    </w:p>
    <w:p w14:paraId="5BED55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2C390" w14:textId="77777777" w:rsidR="00BC378C" w:rsidRDefault="00BC378C" w:rsidP="00BC378C">
      <w:pPr>
        <w:rPr>
          <w:rFonts w:ascii="Arial" w:hAnsi="Arial" w:cs="Arial"/>
          <w:b/>
          <w:sz w:val="24"/>
        </w:rPr>
      </w:pPr>
      <w:r>
        <w:rPr>
          <w:rFonts w:ascii="Arial" w:hAnsi="Arial" w:cs="Arial"/>
          <w:b/>
          <w:color w:val="0000FF"/>
          <w:sz w:val="24"/>
        </w:rPr>
        <w:t>R4-2311062</w:t>
      </w:r>
      <w:r>
        <w:rPr>
          <w:rFonts w:ascii="Arial" w:hAnsi="Arial" w:cs="Arial"/>
          <w:b/>
          <w:color w:val="0000FF"/>
          <w:sz w:val="24"/>
        </w:rPr>
        <w:tab/>
      </w:r>
      <w:r>
        <w:rPr>
          <w:rFonts w:ascii="Arial" w:hAnsi="Arial" w:cs="Arial"/>
          <w:b/>
          <w:sz w:val="24"/>
        </w:rPr>
        <w:t>Correction to R4-2304468 Discussion on Coherence bandwidth of RC</w:t>
      </w:r>
    </w:p>
    <w:p w14:paraId="0E452F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0F2AC0FF" w14:textId="77777777" w:rsidR="00BC378C" w:rsidRDefault="00BC378C" w:rsidP="00BC378C">
      <w:pPr>
        <w:rPr>
          <w:rFonts w:ascii="Arial" w:hAnsi="Arial" w:cs="Arial"/>
          <w:b/>
        </w:rPr>
      </w:pPr>
      <w:r>
        <w:rPr>
          <w:rFonts w:ascii="Arial" w:hAnsi="Arial" w:cs="Arial"/>
          <w:b/>
        </w:rPr>
        <w:t xml:space="preserve">Abstract: </w:t>
      </w:r>
    </w:p>
    <w:p w14:paraId="763A9DBF" w14:textId="77777777" w:rsidR="00BC378C" w:rsidRDefault="00BC378C" w:rsidP="00BC378C">
      <w:r>
        <w:t>In RAN4#106-bis-e meeting, a contribution discussing coherence bandwidth of RC was presented [R4-2304468].</w:t>
      </w:r>
    </w:p>
    <w:p w14:paraId="41C2A18C" w14:textId="77777777" w:rsidR="00BC378C" w:rsidRDefault="00BC378C" w:rsidP="00BC378C">
      <w:r>
        <w:t>A typo was made in one of the equations along the discussion section. Where it says</w:t>
      </w:r>
    </w:p>
    <w:p w14:paraId="62BC46C2" w14:textId="77777777" w:rsidR="00BC378C" w:rsidRDefault="00BC378C" w:rsidP="00BC378C">
      <w:r>
        <w:t>B_(c,0.5)=v3  B_(env,0.5)</w:t>
      </w:r>
    </w:p>
    <w:p w14:paraId="6BF36494" w14:textId="77777777" w:rsidR="00BC378C" w:rsidRDefault="00BC378C" w:rsidP="00BC378C">
      <w:r>
        <w:t>it should have said</w:t>
      </w:r>
    </w:p>
    <w:p w14:paraId="73667561" w14:textId="77777777" w:rsidR="00BC378C" w:rsidRDefault="00BC378C" w:rsidP="00BC378C">
      <w:r>
        <w:t>B_(c,0.5)=2v3  B_(</w:t>
      </w:r>
    </w:p>
    <w:p w14:paraId="3CB1EE9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12E9" w14:textId="77777777" w:rsidR="00BC378C" w:rsidRDefault="00BC378C" w:rsidP="00BC378C">
      <w:pPr>
        <w:rPr>
          <w:rFonts w:ascii="Arial" w:hAnsi="Arial" w:cs="Arial"/>
          <w:b/>
          <w:sz w:val="24"/>
        </w:rPr>
      </w:pPr>
      <w:r>
        <w:rPr>
          <w:rFonts w:ascii="Arial" w:hAnsi="Arial" w:cs="Arial"/>
          <w:b/>
          <w:color w:val="0000FF"/>
          <w:sz w:val="24"/>
        </w:rPr>
        <w:t>R4-2312564</w:t>
      </w:r>
      <w:r>
        <w:rPr>
          <w:rFonts w:ascii="Arial" w:hAnsi="Arial" w:cs="Arial"/>
          <w:b/>
          <w:color w:val="0000FF"/>
          <w:sz w:val="24"/>
        </w:rPr>
        <w:tab/>
      </w:r>
      <w:r>
        <w:rPr>
          <w:rFonts w:ascii="Arial" w:hAnsi="Arial" w:cs="Arial"/>
          <w:b/>
          <w:sz w:val="24"/>
        </w:rPr>
        <w:t>(Template) Measurement results for 3GPP Rel-18 TRP TRS RC harmonization activity</w:t>
      </w:r>
    </w:p>
    <w:p w14:paraId="30542D2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5496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5A6E3" w14:textId="77777777" w:rsidR="00BC378C" w:rsidRDefault="00BC378C" w:rsidP="00BC378C">
      <w:pPr>
        <w:rPr>
          <w:rFonts w:ascii="Arial" w:hAnsi="Arial" w:cs="Arial"/>
          <w:b/>
          <w:sz w:val="24"/>
        </w:rPr>
      </w:pPr>
      <w:r>
        <w:rPr>
          <w:rFonts w:ascii="Arial" w:hAnsi="Arial" w:cs="Arial"/>
          <w:b/>
          <w:color w:val="0000FF"/>
          <w:sz w:val="24"/>
        </w:rPr>
        <w:t>R4-2312568</w:t>
      </w:r>
      <w:r>
        <w:rPr>
          <w:rFonts w:ascii="Arial" w:hAnsi="Arial" w:cs="Arial"/>
          <w:b/>
          <w:color w:val="0000FF"/>
          <w:sz w:val="24"/>
        </w:rPr>
        <w:tab/>
      </w:r>
      <w:r>
        <w:rPr>
          <w:rFonts w:ascii="Arial" w:hAnsi="Arial" w:cs="Arial"/>
          <w:b/>
          <w:sz w:val="24"/>
        </w:rPr>
        <w:t>Further updated working procedure for Rel-18 TRP TRS lab alignment and harmonization campaign</w:t>
      </w:r>
    </w:p>
    <w:p w14:paraId="69B039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A5E6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1606F" w14:textId="77777777" w:rsidR="00BC378C" w:rsidRDefault="00BC378C" w:rsidP="00BC378C">
      <w:pPr>
        <w:rPr>
          <w:rFonts w:ascii="Arial" w:hAnsi="Arial" w:cs="Arial"/>
          <w:b/>
          <w:sz w:val="24"/>
        </w:rPr>
      </w:pPr>
      <w:r>
        <w:rPr>
          <w:rFonts w:ascii="Arial" w:hAnsi="Arial" w:cs="Arial"/>
          <w:b/>
          <w:color w:val="0000FF"/>
          <w:sz w:val="24"/>
        </w:rPr>
        <w:t>R4-2312920</w:t>
      </w:r>
      <w:r>
        <w:rPr>
          <w:rFonts w:ascii="Arial" w:hAnsi="Arial" w:cs="Arial"/>
          <w:b/>
          <w:color w:val="0000FF"/>
          <w:sz w:val="24"/>
        </w:rPr>
        <w:tab/>
      </w:r>
      <w:r>
        <w:rPr>
          <w:rFonts w:ascii="Arial" w:hAnsi="Arial" w:cs="Arial"/>
          <w:b/>
          <w:sz w:val="24"/>
        </w:rPr>
        <w:t>On RC harmonization activity</w:t>
      </w:r>
    </w:p>
    <w:p w14:paraId="072D6DA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D34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4C5F" w14:textId="77777777" w:rsidR="00BC378C" w:rsidRDefault="00BC378C" w:rsidP="00BC378C">
      <w:pPr>
        <w:pStyle w:val="Heading5"/>
      </w:pPr>
      <w:bookmarkStart w:id="352" w:name="_Toc142747819"/>
      <w:r>
        <w:t>8.15.2.3</w:t>
      </w:r>
      <w:r>
        <w:tab/>
        <w:t>MU assessment</w:t>
      </w:r>
      <w:bookmarkEnd w:id="352"/>
    </w:p>
    <w:p w14:paraId="5923D7D0" w14:textId="77777777" w:rsidR="00BC378C" w:rsidRDefault="00BC378C" w:rsidP="00BC378C">
      <w:pPr>
        <w:rPr>
          <w:rFonts w:ascii="Arial" w:hAnsi="Arial" w:cs="Arial"/>
          <w:b/>
          <w:sz w:val="24"/>
        </w:rPr>
      </w:pPr>
      <w:r>
        <w:rPr>
          <w:rFonts w:ascii="Arial" w:hAnsi="Arial" w:cs="Arial"/>
          <w:b/>
          <w:color w:val="0000FF"/>
          <w:sz w:val="24"/>
        </w:rPr>
        <w:t>R4-2311673</w:t>
      </w:r>
      <w:r>
        <w:rPr>
          <w:rFonts w:ascii="Arial" w:hAnsi="Arial" w:cs="Arial"/>
          <w:b/>
          <w:color w:val="0000FF"/>
          <w:sz w:val="24"/>
        </w:rPr>
        <w:tab/>
      </w:r>
      <w:r>
        <w:rPr>
          <w:rFonts w:ascii="Arial" w:hAnsi="Arial" w:cs="Arial"/>
          <w:b/>
          <w:sz w:val="24"/>
        </w:rPr>
        <w:t>TP to TR 38.870 on contents for Annex B</w:t>
      </w:r>
    </w:p>
    <w:p w14:paraId="4F1B37B4"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234D8DE" w14:textId="77777777" w:rsidR="00BC378C" w:rsidRDefault="00BC378C" w:rsidP="00BC378C">
      <w:pPr>
        <w:rPr>
          <w:rFonts w:ascii="Arial" w:hAnsi="Arial" w:cs="Arial"/>
          <w:b/>
        </w:rPr>
      </w:pPr>
      <w:r>
        <w:rPr>
          <w:rFonts w:ascii="Arial" w:hAnsi="Arial" w:cs="Arial"/>
          <w:b/>
        </w:rPr>
        <w:t xml:space="preserve">Abstract: </w:t>
      </w:r>
    </w:p>
    <w:p w14:paraId="2070ACBE" w14:textId="77777777" w:rsidR="00BC378C" w:rsidRDefault="00BC378C" w:rsidP="00BC378C">
      <w:r>
        <w:t>This contribution is intended to provide the Text Proposals endorsed by RAN5 during RAN5#100 (August 2023) on Measurement Uncertainty, and to be included in Annex B of TR 38.870.</w:t>
      </w:r>
    </w:p>
    <w:p w14:paraId="1D9FC4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D78C" w14:textId="77777777" w:rsidR="00BC378C" w:rsidRDefault="00BC378C" w:rsidP="00BC378C">
      <w:pPr>
        <w:rPr>
          <w:rFonts w:ascii="Arial" w:hAnsi="Arial" w:cs="Arial"/>
          <w:b/>
          <w:sz w:val="24"/>
        </w:rPr>
      </w:pPr>
      <w:r>
        <w:rPr>
          <w:rFonts w:ascii="Arial" w:hAnsi="Arial" w:cs="Arial"/>
          <w:b/>
          <w:color w:val="0000FF"/>
          <w:sz w:val="24"/>
        </w:rPr>
        <w:t>R4-2313263</w:t>
      </w:r>
      <w:r>
        <w:rPr>
          <w:rFonts w:ascii="Arial" w:hAnsi="Arial" w:cs="Arial"/>
          <w:b/>
          <w:color w:val="0000FF"/>
          <w:sz w:val="24"/>
        </w:rPr>
        <w:tab/>
      </w:r>
      <w:r>
        <w:rPr>
          <w:rFonts w:ascii="Arial" w:hAnsi="Arial" w:cs="Arial"/>
          <w:b/>
          <w:sz w:val="24"/>
        </w:rPr>
        <w:t>Enhancements to Rel18 Lab Alignment Template</w:t>
      </w:r>
    </w:p>
    <w:p w14:paraId="2681E0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8552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B1F1" w14:textId="77777777" w:rsidR="00BC378C" w:rsidRDefault="00BC378C" w:rsidP="00BC378C">
      <w:pPr>
        <w:pStyle w:val="Heading5"/>
      </w:pPr>
      <w:bookmarkStart w:id="353" w:name="_Toc142747820"/>
      <w:r>
        <w:t>8.15.2.4</w:t>
      </w:r>
      <w:r>
        <w:tab/>
        <w:t>Testing time reduction</w:t>
      </w:r>
      <w:bookmarkEnd w:id="353"/>
    </w:p>
    <w:p w14:paraId="671B3853" w14:textId="77777777" w:rsidR="00BC378C" w:rsidRDefault="00BC378C" w:rsidP="00BC378C">
      <w:pPr>
        <w:rPr>
          <w:rFonts w:ascii="Arial" w:hAnsi="Arial" w:cs="Arial"/>
          <w:b/>
          <w:sz w:val="24"/>
        </w:rPr>
      </w:pPr>
      <w:r>
        <w:rPr>
          <w:rFonts w:ascii="Arial" w:hAnsi="Arial" w:cs="Arial"/>
          <w:b/>
          <w:color w:val="0000FF"/>
          <w:sz w:val="24"/>
        </w:rPr>
        <w:t>R4-2311058</w:t>
      </w:r>
      <w:r>
        <w:rPr>
          <w:rFonts w:ascii="Arial" w:hAnsi="Arial" w:cs="Arial"/>
          <w:b/>
          <w:color w:val="0000FF"/>
          <w:sz w:val="24"/>
        </w:rPr>
        <w:tab/>
      </w:r>
      <w:r>
        <w:rPr>
          <w:rFonts w:ascii="Arial" w:hAnsi="Arial" w:cs="Arial"/>
          <w:b/>
          <w:sz w:val="24"/>
        </w:rPr>
        <w:t>on test time reduction for TxD and UL MIMO</w:t>
      </w:r>
    </w:p>
    <w:p w14:paraId="1A4CB6D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0C0E7AFF" w14:textId="77777777" w:rsidR="00BC378C" w:rsidRDefault="00BC378C" w:rsidP="00BC378C">
      <w:pPr>
        <w:rPr>
          <w:rFonts w:ascii="Arial" w:hAnsi="Arial" w:cs="Arial"/>
          <w:b/>
        </w:rPr>
      </w:pPr>
      <w:r>
        <w:rPr>
          <w:rFonts w:ascii="Arial" w:hAnsi="Arial" w:cs="Arial"/>
          <w:b/>
        </w:rPr>
        <w:t xml:space="preserve">Abstract: </w:t>
      </w:r>
    </w:p>
    <w:p w14:paraId="229140E9" w14:textId="77777777" w:rsidR="00BC378C" w:rsidRDefault="00BC378C" w:rsidP="00BC378C">
      <w:r>
        <w:t>suggestion on coarse grid for TxD and UL MIMO</w:t>
      </w:r>
    </w:p>
    <w:p w14:paraId="3973ED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A1A6" w14:textId="77777777" w:rsidR="00BC378C" w:rsidRDefault="00BC378C" w:rsidP="00BC378C">
      <w:pPr>
        <w:pStyle w:val="Heading4"/>
      </w:pPr>
      <w:bookmarkStart w:id="354" w:name="_Toc142747821"/>
      <w:r>
        <w:lastRenderedPageBreak/>
        <w:t>8.15.3</w:t>
      </w:r>
      <w:r>
        <w:tab/>
        <w:t>Performance requirements</w:t>
      </w:r>
      <w:bookmarkEnd w:id="354"/>
    </w:p>
    <w:p w14:paraId="34F51D25" w14:textId="77777777" w:rsidR="00BC378C" w:rsidRDefault="00BC378C" w:rsidP="00BC378C">
      <w:pPr>
        <w:rPr>
          <w:rFonts w:ascii="Arial" w:hAnsi="Arial" w:cs="Arial"/>
          <w:b/>
          <w:sz w:val="24"/>
        </w:rPr>
      </w:pPr>
      <w:r>
        <w:rPr>
          <w:rFonts w:ascii="Arial" w:hAnsi="Arial" w:cs="Arial"/>
          <w:b/>
          <w:color w:val="0000FF"/>
          <w:sz w:val="24"/>
        </w:rPr>
        <w:t>R4-2311229</w:t>
      </w:r>
      <w:r>
        <w:rPr>
          <w:rFonts w:ascii="Arial" w:hAnsi="Arial" w:cs="Arial"/>
          <w:b/>
          <w:color w:val="0000FF"/>
          <w:sz w:val="24"/>
        </w:rPr>
        <w:tab/>
      </w:r>
      <w:r>
        <w:rPr>
          <w:rFonts w:ascii="Arial" w:hAnsi="Arial" w:cs="Arial"/>
          <w:b/>
          <w:sz w:val="24"/>
        </w:rPr>
        <w:t>TRP TRS device pool information</w:t>
      </w:r>
    </w:p>
    <w:p w14:paraId="3A6BE4F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583CA1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0F7" w14:textId="77777777" w:rsidR="00BC378C" w:rsidRDefault="00BC378C" w:rsidP="00BC378C">
      <w:pPr>
        <w:rPr>
          <w:rFonts w:ascii="Arial" w:hAnsi="Arial" w:cs="Arial"/>
          <w:b/>
          <w:sz w:val="24"/>
        </w:rPr>
      </w:pPr>
      <w:r>
        <w:rPr>
          <w:rFonts w:ascii="Arial" w:hAnsi="Arial" w:cs="Arial"/>
          <w:b/>
          <w:color w:val="0000FF"/>
          <w:sz w:val="24"/>
        </w:rPr>
        <w:t>R4-2311270</w:t>
      </w:r>
      <w:r>
        <w:rPr>
          <w:rFonts w:ascii="Arial" w:hAnsi="Arial" w:cs="Arial"/>
          <w:b/>
          <w:color w:val="0000FF"/>
          <w:sz w:val="24"/>
        </w:rPr>
        <w:tab/>
      </w:r>
      <w:r>
        <w:rPr>
          <w:rFonts w:ascii="Arial" w:hAnsi="Arial" w:cs="Arial"/>
          <w:b/>
          <w:sz w:val="24"/>
        </w:rPr>
        <w:t>Improvement of the working procedure for Rel-18 AC Lab Alignment Campaign</w:t>
      </w:r>
    </w:p>
    <w:p w14:paraId="78D249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6687D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C0556" w14:textId="77777777" w:rsidR="00BC378C" w:rsidRDefault="00BC378C" w:rsidP="00BC378C">
      <w:pPr>
        <w:rPr>
          <w:rFonts w:ascii="Arial" w:hAnsi="Arial" w:cs="Arial"/>
          <w:b/>
          <w:sz w:val="24"/>
        </w:rPr>
      </w:pPr>
      <w:r>
        <w:rPr>
          <w:rFonts w:ascii="Arial" w:hAnsi="Arial" w:cs="Arial"/>
          <w:b/>
          <w:color w:val="0000FF"/>
          <w:sz w:val="24"/>
        </w:rPr>
        <w:t>R4-2311271</w:t>
      </w:r>
      <w:r>
        <w:rPr>
          <w:rFonts w:ascii="Arial" w:hAnsi="Arial" w:cs="Arial"/>
          <w:b/>
          <w:color w:val="0000FF"/>
          <w:sz w:val="24"/>
        </w:rPr>
        <w:tab/>
      </w:r>
      <w:r>
        <w:rPr>
          <w:rFonts w:ascii="Arial" w:hAnsi="Arial" w:cs="Arial"/>
          <w:b/>
          <w:sz w:val="24"/>
        </w:rPr>
        <w:t>Improvement of the working procedure for TRP TRS Performance Test Campaign</w:t>
      </w:r>
    </w:p>
    <w:p w14:paraId="1F5599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2019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D60FB" w14:textId="77777777" w:rsidR="00BC378C" w:rsidRDefault="00BC378C" w:rsidP="00BC378C">
      <w:pPr>
        <w:rPr>
          <w:rFonts w:ascii="Arial" w:hAnsi="Arial" w:cs="Arial"/>
          <w:b/>
          <w:sz w:val="24"/>
        </w:rPr>
      </w:pPr>
      <w:r>
        <w:rPr>
          <w:rFonts w:ascii="Arial" w:hAnsi="Arial" w:cs="Arial"/>
          <w:b/>
          <w:color w:val="0000FF"/>
          <w:sz w:val="24"/>
        </w:rPr>
        <w:t>R4-2311272</w:t>
      </w:r>
      <w:r>
        <w:rPr>
          <w:rFonts w:ascii="Arial" w:hAnsi="Arial" w:cs="Arial"/>
          <w:b/>
          <w:color w:val="0000FF"/>
          <w:sz w:val="24"/>
        </w:rPr>
        <w:tab/>
      </w:r>
      <w:r>
        <w:rPr>
          <w:rFonts w:ascii="Arial" w:hAnsi="Arial" w:cs="Arial"/>
          <w:b/>
          <w:sz w:val="24"/>
        </w:rPr>
        <w:t>Definition of the thresholds related to devices pool</w:t>
      </w:r>
    </w:p>
    <w:p w14:paraId="6D8E3A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045D84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18FA7" w14:textId="77777777" w:rsidR="00BC378C" w:rsidRDefault="00BC378C" w:rsidP="00BC378C">
      <w:pPr>
        <w:rPr>
          <w:rFonts w:ascii="Arial" w:hAnsi="Arial" w:cs="Arial"/>
          <w:b/>
          <w:sz w:val="24"/>
        </w:rPr>
      </w:pPr>
      <w:r>
        <w:rPr>
          <w:rFonts w:ascii="Arial" w:hAnsi="Arial" w:cs="Arial"/>
          <w:b/>
          <w:color w:val="0000FF"/>
          <w:sz w:val="24"/>
        </w:rPr>
        <w:t>R4-2312566</w:t>
      </w:r>
      <w:r>
        <w:rPr>
          <w:rFonts w:ascii="Arial" w:hAnsi="Arial" w:cs="Arial"/>
          <w:b/>
          <w:color w:val="0000FF"/>
          <w:sz w:val="24"/>
        </w:rPr>
        <w:tab/>
      </w:r>
      <w:r>
        <w:rPr>
          <w:rFonts w:ascii="Arial" w:hAnsi="Arial" w:cs="Arial"/>
          <w:b/>
          <w:sz w:val="24"/>
        </w:rPr>
        <w:t>TP to TR 38.870 on AC lab alignment campaign</w:t>
      </w:r>
    </w:p>
    <w:p w14:paraId="40E0A90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vivo</w:t>
      </w:r>
    </w:p>
    <w:p w14:paraId="05C11D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B0FF0" w14:textId="77777777" w:rsidR="00BC378C" w:rsidRDefault="00BC378C" w:rsidP="00BC378C">
      <w:pPr>
        <w:rPr>
          <w:rFonts w:ascii="Arial" w:hAnsi="Arial" w:cs="Arial"/>
          <w:b/>
          <w:sz w:val="24"/>
        </w:rPr>
      </w:pPr>
      <w:r>
        <w:rPr>
          <w:rFonts w:ascii="Arial" w:hAnsi="Arial" w:cs="Arial"/>
          <w:b/>
          <w:color w:val="0000FF"/>
          <w:sz w:val="24"/>
        </w:rPr>
        <w:t>R4-2312569</w:t>
      </w:r>
      <w:r>
        <w:rPr>
          <w:rFonts w:ascii="Arial" w:hAnsi="Arial" w:cs="Arial"/>
          <w:b/>
          <w:color w:val="0000FF"/>
          <w:sz w:val="24"/>
        </w:rPr>
        <w:tab/>
      </w:r>
      <w:r>
        <w:rPr>
          <w:rFonts w:ascii="Arial" w:hAnsi="Arial" w:cs="Arial"/>
          <w:b/>
          <w:sz w:val="24"/>
        </w:rPr>
        <w:t>Schedule for Rel-18 TRP TRS measurement campaigns and requirements</w:t>
      </w:r>
    </w:p>
    <w:p w14:paraId="5DEF4A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FD4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10C67" w14:textId="77777777" w:rsidR="00BC378C" w:rsidRDefault="00BC378C" w:rsidP="00BC378C">
      <w:pPr>
        <w:rPr>
          <w:rFonts w:ascii="Arial" w:hAnsi="Arial" w:cs="Arial"/>
          <w:b/>
          <w:sz w:val="24"/>
        </w:rPr>
      </w:pPr>
      <w:r>
        <w:rPr>
          <w:rFonts w:ascii="Arial" w:hAnsi="Arial" w:cs="Arial"/>
          <w:b/>
          <w:color w:val="0000FF"/>
          <w:sz w:val="24"/>
        </w:rPr>
        <w:t>R4-2312921</w:t>
      </w:r>
      <w:r>
        <w:rPr>
          <w:rFonts w:ascii="Arial" w:hAnsi="Arial" w:cs="Arial"/>
          <w:b/>
          <w:color w:val="0000FF"/>
          <w:sz w:val="24"/>
        </w:rPr>
        <w:tab/>
      </w:r>
      <w:r>
        <w:rPr>
          <w:rFonts w:ascii="Arial" w:hAnsi="Arial" w:cs="Arial"/>
          <w:b/>
          <w:sz w:val="24"/>
        </w:rPr>
        <w:t>On AC lab alignment activity</w:t>
      </w:r>
    </w:p>
    <w:p w14:paraId="0D35B85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EEA5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C418E" w14:textId="77777777" w:rsidR="00BC378C" w:rsidRDefault="00BC378C" w:rsidP="00BC378C">
      <w:pPr>
        <w:rPr>
          <w:rFonts w:ascii="Arial" w:hAnsi="Arial" w:cs="Arial"/>
          <w:b/>
          <w:sz w:val="24"/>
        </w:rPr>
      </w:pPr>
      <w:r>
        <w:rPr>
          <w:rFonts w:ascii="Arial" w:hAnsi="Arial" w:cs="Arial"/>
          <w:b/>
          <w:color w:val="0000FF"/>
          <w:sz w:val="24"/>
        </w:rPr>
        <w:t>R4-2313784</w:t>
      </w:r>
      <w:r>
        <w:rPr>
          <w:rFonts w:ascii="Arial" w:hAnsi="Arial" w:cs="Arial"/>
          <w:b/>
          <w:color w:val="0000FF"/>
          <w:sz w:val="24"/>
        </w:rPr>
        <w:tab/>
      </w:r>
      <w:r>
        <w:rPr>
          <w:rFonts w:ascii="Arial" w:hAnsi="Arial" w:cs="Arial"/>
          <w:b/>
          <w:sz w:val="24"/>
        </w:rPr>
        <w:t>Improvement of the working procedure for Rel-18 AC Lab Alignment Campaign</w:t>
      </w:r>
    </w:p>
    <w:p w14:paraId="744BBD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18ACEF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CBEFD" w14:textId="77777777" w:rsidR="00BC378C" w:rsidRDefault="00BC378C" w:rsidP="00BC378C">
      <w:pPr>
        <w:rPr>
          <w:rFonts w:ascii="Arial" w:hAnsi="Arial" w:cs="Arial"/>
          <w:b/>
          <w:sz w:val="24"/>
        </w:rPr>
      </w:pPr>
      <w:r>
        <w:rPr>
          <w:rFonts w:ascii="Arial" w:hAnsi="Arial" w:cs="Arial"/>
          <w:b/>
          <w:color w:val="0000FF"/>
          <w:sz w:val="24"/>
        </w:rPr>
        <w:lastRenderedPageBreak/>
        <w:t>R4-2313785</w:t>
      </w:r>
      <w:r>
        <w:rPr>
          <w:rFonts w:ascii="Arial" w:hAnsi="Arial" w:cs="Arial"/>
          <w:b/>
          <w:color w:val="0000FF"/>
          <w:sz w:val="24"/>
        </w:rPr>
        <w:tab/>
      </w:r>
      <w:r>
        <w:rPr>
          <w:rFonts w:ascii="Arial" w:hAnsi="Arial" w:cs="Arial"/>
          <w:b/>
          <w:sz w:val="24"/>
        </w:rPr>
        <w:t>Improvement of the working procedure for TRP TRS Performance Test Campaign</w:t>
      </w:r>
    </w:p>
    <w:p w14:paraId="2A17B8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6B1CD9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A339" w14:textId="77777777" w:rsidR="00BC378C" w:rsidRDefault="00BC378C" w:rsidP="00BC378C">
      <w:pPr>
        <w:rPr>
          <w:rFonts w:ascii="Arial" w:hAnsi="Arial" w:cs="Arial"/>
          <w:b/>
          <w:sz w:val="24"/>
        </w:rPr>
      </w:pPr>
      <w:r>
        <w:rPr>
          <w:rFonts w:ascii="Arial" w:hAnsi="Arial" w:cs="Arial"/>
          <w:b/>
          <w:color w:val="0000FF"/>
          <w:sz w:val="24"/>
        </w:rPr>
        <w:t>R4-2313786</w:t>
      </w:r>
      <w:r>
        <w:rPr>
          <w:rFonts w:ascii="Arial" w:hAnsi="Arial" w:cs="Arial"/>
          <w:b/>
          <w:color w:val="0000FF"/>
          <w:sz w:val="24"/>
        </w:rPr>
        <w:tab/>
      </w:r>
      <w:r>
        <w:rPr>
          <w:rFonts w:ascii="Arial" w:hAnsi="Arial" w:cs="Arial"/>
          <w:b/>
          <w:sz w:val="24"/>
        </w:rPr>
        <w:t>Definition of the thresholds related to devices pool</w:t>
      </w:r>
    </w:p>
    <w:p w14:paraId="216FAE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548EFA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EDCF" w14:textId="77777777" w:rsidR="00BC378C" w:rsidRDefault="00BC378C" w:rsidP="00BC378C">
      <w:pPr>
        <w:pStyle w:val="Heading4"/>
      </w:pPr>
      <w:bookmarkStart w:id="355" w:name="_Toc142747822"/>
      <w:r>
        <w:t>8.15.4</w:t>
      </w:r>
      <w:r>
        <w:tab/>
        <w:t>Moderator summary and conclusions</w:t>
      </w:r>
      <w:bookmarkEnd w:id="355"/>
    </w:p>
    <w:p w14:paraId="3F94D93E" w14:textId="77777777" w:rsidR="00BC378C" w:rsidRDefault="00BC378C" w:rsidP="00BC378C">
      <w:pPr>
        <w:pStyle w:val="Heading3"/>
      </w:pPr>
      <w:bookmarkStart w:id="356" w:name="_Toc142747823"/>
      <w:r>
        <w:t>8.16</w:t>
      </w:r>
      <w:r>
        <w:tab/>
        <w:t>Enhancement of Multiple Input Multiple Output Over-the-Air test methodology and requirements for NR UEs</w:t>
      </w:r>
      <w:bookmarkEnd w:id="356"/>
    </w:p>
    <w:p w14:paraId="4C5EFE75" w14:textId="77777777" w:rsidR="00BC378C" w:rsidRDefault="00BC378C" w:rsidP="00BC378C">
      <w:pPr>
        <w:pStyle w:val="Heading4"/>
      </w:pPr>
      <w:bookmarkStart w:id="357" w:name="_Toc142747824"/>
      <w:r>
        <w:t>8.16.1</w:t>
      </w:r>
      <w:r>
        <w:tab/>
        <w:t>General and work plan</w:t>
      </w:r>
      <w:bookmarkEnd w:id="357"/>
    </w:p>
    <w:p w14:paraId="7354ADA9" w14:textId="77777777" w:rsidR="00BC378C" w:rsidRDefault="00BC378C" w:rsidP="00BC378C">
      <w:pPr>
        <w:rPr>
          <w:rFonts w:ascii="Arial" w:hAnsi="Arial" w:cs="Arial"/>
          <w:b/>
          <w:sz w:val="24"/>
        </w:rPr>
      </w:pPr>
      <w:r>
        <w:rPr>
          <w:rFonts w:ascii="Arial" w:hAnsi="Arial" w:cs="Arial"/>
          <w:b/>
          <w:color w:val="0000FF"/>
          <w:sz w:val="24"/>
        </w:rPr>
        <w:t>R4-2311276</w:t>
      </w:r>
      <w:r>
        <w:rPr>
          <w:rFonts w:ascii="Arial" w:hAnsi="Arial" w:cs="Arial"/>
          <w:b/>
          <w:color w:val="0000FF"/>
          <w:sz w:val="24"/>
        </w:rPr>
        <w:tab/>
      </w:r>
      <w:r>
        <w:rPr>
          <w:rFonts w:ascii="Arial" w:hAnsi="Arial" w:cs="Arial"/>
          <w:b/>
          <w:sz w:val="24"/>
        </w:rPr>
        <w:t>Channel Model Validation Results for FR2 MIMO OTA</w:t>
      </w:r>
    </w:p>
    <w:p w14:paraId="129720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ETS-Lindgren Europe</w:t>
      </w:r>
    </w:p>
    <w:p w14:paraId="4AC51047" w14:textId="77777777" w:rsidR="00BC378C" w:rsidRDefault="00BC378C" w:rsidP="00BC378C">
      <w:pPr>
        <w:rPr>
          <w:rFonts w:ascii="Arial" w:hAnsi="Arial" w:cs="Arial"/>
          <w:b/>
        </w:rPr>
      </w:pPr>
      <w:r>
        <w:rPr>
          <w:rFonts w:ascii="Arial" w:hAnsi="Arial" w:cs="Arial"/>
          <w:b/>
        </w:rPr>
        <w:t xml:space="preserve">Abstract: </w:t>
      </w:r>
    </w:p>
    <w:p w14:paraId="050E6397" w14:textId="77777777" w:rsidR="00BC378C" w:rsidRDefault="00BC378C" w:rsidP="00BC378C">
      <w:r>
        <w:t>In this contribution the validation results for the FR2 MIMO OTA channel model CDL-C Umi is provided.</w:t>
      </w:r>
    </w:p>
    <w:p w14:paraId="140F4B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54D09" w14:textId="77777777" w:rsidR="00BC378C" w:rsidRDefault="00BC378C" w:rsidP="00BC378C">
      <w:pPr>
        <w:rPr>
          <w:rFonts w:ascii="Arial" w:hAnsi="Arial" w:cs="Arial"/>
          <w:b/>
          <w:sz w:val="24"/>
        </w:rPr>
      </w:pPr>
      <w:r>
        <w:rPr>
          <w:rFonts w:ascii="Arial" w:hAnsi="Arial" w:cs="Arial"/>
          <w:b/>
          <w:color w:val="0000FF"/>
          <w:sz w:val="24"/>
        </w:rPr>
        <w:t>R4-2312535</w:t>
      </w:r>
      <w:r>
        <w:rPr>
          <w:rFonts w:ascii="Arial" w:hAnsi="Arial" w:cs="Arial"/>
          <w:b/>
          <w:color w:val="0000FF"/>
          <w:sz w:val="24"/>
        </w:rPr>
        <w:tab/>
      </w:r>
      <w:r>
        <w:rPr>
          <w:rFonts w:ascii="Arial" w:hAnsi="Arial" w:cs="Arial"/>
          <w:b/>
          <w:sz w:val="24"/>
        </w:rPr>
        <w:t>On FR2 MIMO OTA lab alignment schedule</w:t>
      </w:r>
    </w:p>
    <w:p w14:paraId="76F91B2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Huawei, HiSilicon</w:t>
      </w:r>
    </w:p>
    <w:p w14:paraId="4D945D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5F91" w14:textId="77777777" w:rsidR="00BC378C" w:rsidRDefault="00BC378C" w:rsidP="00BC378C">
      <w:pPr>
        <w:pStyle w:val="Heading4"/>
      </w:pPr>
      <w:bookmarkStart w:id="358" w:name="_Toc142747825"/>
      <w:r>
        <w:t>8.16.2</w:t>
      </w:r>
      <w:r>
        <w:tab/>
        <w:t>FR2 MIMO OTA test methodology enhancement</w:t>
      </w:r>
      <w:bookmarkEnd w:id="358"/>
    </w:p>
    <w:p w14:paraId="15362A53" w14:textId="77777777" w:rsidR="00BC378C" w:rsidRDefault="00BC378C" w:rsidP="00BC378C">
      <w:pPr>
        <w:rPr>
          <w:rFonts w:ascii="Arial" w:hAnsi="Arial" w:cs="Arial"/>
          <w:b/>
          <w:sz w:val="24"/>
        </w:rPr>
      </w:pPr>
      <w:r>
        <w:rPr>
          <w:rFonts w:ascii="Arial" w:hAnsi="Arial" w:cs="Arial"/>
          <w:b/>
          <w:color w:val="0000FF"/>
          <w:sz w:val="24"/>
        </w:rPr>
        <w:t>R4-2312536</w:t>
      </w:r>
      <w:r>
        <w:rPr>
          <w:rFonts w:ascii="Arial" w:hAnsi="Arial" w:cs="Arial"/>
          <w:b/>
          <w:color w:val="0000FF"/>
          <w:sz w:val="24"/>
        </w:rPr>
        <w:tab/>
      </w:r>
      <w:r>
        <w:rPr>
          <w:rFonts w:ascii="Arial" w:hAnsi="Arial" w:cs="Arial"/>
          <w:b/>
          <w:sz w:val="24"/>
        </w:rPr>
        <w:t>FR2 MIMO OTA channel model validation results</w:t>
      </w:r>
    </w:p>
    <w:p w14:paraId="5A0274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2F4A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7412" w14:textId="77777777" w:rsidR="00BC378C" w:rsidRDefault="00BC378C" w:rsidP="00BC378C">
      <w:pPr>
        <w:rPr>
          <w:rFonts w:ascii="Arial" w:hAnsi="Arial" w:cs="Arial"/>
          <w:b/>
          <w:sz w:val="24"/>
        </w:rPr>
      </w:pPr>
      <w:r>
        <w:rPr>
          <w:rFonts w:ascii="Arial" w:hAnsi="Arial" w:cs="Arial"/>
          <w:b/>
          <w:color w:val="0000FF"/>
          <w:sz w:val="24"/>
        </w:rPr>
        <w:t>R4-2312922</w:t>
      </w:r>
      <w:r>
        <w:rPr>
          <w:rFonts w:ascii="Arial" w:hAnsi="Arial" w:cs="Arial"/>
          <w:b/>
          <w:color w:val="0000FF"/>
          <w:sz w:val="24"/>
        </w:rPr>
        <w:tab/>
      </w:r>
      <w:r>
        <w:rPr>
          <w:rFonts w:ascii="Arial" w:hAnsi="Arial" w:cs="Arial"/>
          <w:b/>
          <w:sz w:val="24"/>
        </w:rPr>
        <w:t>On simulation activity of FR2 MIMO OTA</w:t>
      </w:r>
    </w:p>
    <w:p w14:paraId="4726C7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B043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2FAE8" w14:textId="77777777" w:rsidR="00BC378C" w:rsidRDefault="00BC378C" w:rsidP="00BC378C">
      <w:pPr>
        <w:rPr>
          <w:rFonts w:ascii="Arial" w:hAnsi="Arial" w:cs="Arial"/>
          <w:b/>
          <w:sz w:val="24"/>
        </w:rPr>
      </w:pPr>
      <w:r>
        <w:rPr>
          <w:rFonts w:ascii="Arial" w:hAnsi="Arial" w:cs="Arial"/>
          <w:b/>
          <w:color w:val="0000FF"/>
          <w:sz w:val="24"/>
        </w:rPr>
        <w:t>R4-2313220</w:t>
      </w:r>
      <w:r>
        <w:rPr>
          <w:rFonts w:ascii="Arial" w:hAnsi="Arial" w:cs="Arial"/>
          <w:b/>
          <w:color w:val="0000FF"/>
          <w:sz w:val="24"/>
        </w:rPr>
        <w:tab/>
      </w:r>
      <w:r>
        <w:rPr>
          <w:rFonts w:ascii="Arial" w:hAnsi="Arial" w:cs="Arial"/>
          <w:b/>
          <w:sz w:val="24"/>
        </w:rPr>
        <w:t>Discussion on FR2 power validation passfail limit</w:t>
      </w:r>
    </w:p>
    <w:p w14:paraId="470062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E03D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BAB75" w14:textId="77777777" w:rsidR="00BC378C" w:rsidRDefault="00BC378C" w:rsidP="00BC378C">
      <w:pPr>
        <w:rPr>
          <w:rFonts w:ascii="Arial" w:hAnsi="Arial" w:cs="Arial"/>
          <w:b/>
          <w:sz w:val="24"/>
        </w:rPr>
      </w:pPr>
      <w:r>
        <w:rPr>
          <w:rFonts w:ascii="Arial" w:hAnsi="Arial" w:cs="Arial"/>
          <w:b/>
          <w:color w:val="0000FF"/>
          <w:sz w:val="24"/>
        </w:rPr>
        <w:lastRenderedPageBreak/>
        <w:t>R4-2313260</w:t>
      </w:r>
      <w:r>
        <w:rPr>
          <w:rFonts w:ascii="Arial" w:hAnsi="Arial" w:cs="Arial"/>
          <w:b/>
          <w:color w:val="0000FF"/>
          <w:sz w:val="24"/>
        </w:rPr>
        <w:tab/>
      </w:r>
      <w:r>
        <w:rPr>
          <w:rFonts w:ascii="Arial" w:hAnsi="Arial" w:cs="Arial"/>
          <w:b/>
          <w:sz w:val="24"/>
        </w:rPr>
        <w:t>On Test methodology for FR2 Channel Model Power Validation</w:t>
      </w:r>
    </w:p>
    <w:p w14:paraId="29DD809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CR-0016  rev  Cat: F (Rel-18)</w:t>
      </w:r>
      <w:r>
        <w:rPr>
          <w:i/>
        </w:rPr>
        <w:br/>
      </w:r>
      <w:r>
        <w:rPr>
          <w:i/>
        </w:rPr>
        <w:br/>
      </w:r>
      <w:r>
        <w:rPr>
          <w:i/>
        </w:rPr>
        <w:tab/>
      </w:r>
      <w:r>
        <w:rPr>
          <w:i/>
        </w:rPr>
        <w:tab/>
      </w:r>
      <w:r>
        <w:rPr>
          <w:i/>
        </w:rPr>
        <w:tab/>
      </w:r>
      <w:r>
        <w:rPr>
          <w:i/>
        </w:rPr>
        <w:tab/>
      </w:r>
      <w:r>
        <w:rPr>
          <w:i/>
        </w:rPr>
        <w:tab/>
        <w:t>Source: Apple</w:t>
      </w:r>
    </w:p>
    <w:p w14:paraId="319B1F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F010" w14:textId="77777777" w:rsidR="00BC378C" w:rsidRDefault="00BC378C" w:rsidP="00BC378C">
      <w:pPr>
        <w:rPr>
          <w:rFonts w:ascii="Arial" w:hAnsi="Arial" w:cs="Arial"/>
          <w:b/>
          <w:sz w:val="24"/>
        </w:rPr>
      </w:pPr>
      <w:r>
        <w:rPr>
          <w:rFonts w:ascii="Arial" w:hAnsi="Arial" w:cs="Arial"/>
          <w:b/>
          <w:color w:val="0000FF"/>
          <w:sz w:val="24"/>
        </w:rPr>
        <w:t>R4-2313799</w:t>
      </w:r>
      <w:r>
        <w:rPr>
          <w:rFonts w:ascii="Arial" w:hAnsi="Arial" w:cs="Arial"/>
          <w:b/>
          <w:color w:val="0000FF"/>
          <w:sz w:val="24"/>
        </w:rPr>
        <w:tab/>
      </w:r>
      <w:r>
        <w:rPr>
          <w:rFonts w:ascii="Arial" w:hAnsi="Arial" w:cs="Arial"/>
          <w:b/>
          <w:sz w:val="24"/>
        </w:rPr>
        <w:t>FR2 CM Validation Corrections</w:t>
      </w:r>
    </w:p>
    <w:p w14:paraId="4F1A604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CR-0018  rev  Cat: F (Rel-17)</w:t>
      </w:r>
      <w:r>
        <w:rPr>
          <w:i/>
        </w:rPr>
        <w:br/>
      </w:r>
      <w:r>
        <w:rPr>
          <w:i/>
        </w:rPr>
        <w:br/>
      </w:r>
      <w:r>
        <w:rPr>
          <w:i/>
        </w:rPr>
        <w:tab/>
      </w:r>
      <w:r>
        <w:rPr>
          <w:i/>
        </w:rPr>
        <w:tab/>
      </w:r>
      <w:r>
        <w:rPr>
          <w:i/>
        </w:rPr>
        <w:tab/>
      </w:r>
      <w:r>
        <w:rPr>
          <w:i/>
        </w:rPr>
        <w:tab/>
      </w:r>
      <w:r>
        <w:rPr>
          <w:i/>
        </w:rPr>
        <w:tab/>
        <w:t>Source: Keysight Technologies UK Ltd</w:t>
      </w:r>
    </w:p>
    <w:p w14:paraId="41ECE5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B669" w14:textId="77777777" w:rsidR="00BC378C" w:rsidRDefault="00BC378C" w:rsidP="00BC378C">
      <w:pPr>
        <w:pStyle w:val="Heading4"/>
      </w:pPr>
      <w:bookmarkStart w:id="359" w:name="_Toc142747826"/>
      <w:r>
        <w:t>8.16.3</w:t>
      </w:r>
      <w:r>
        <w:tab/>
        <w:t>FR1 MIMO OTA test methodology enhancement</w:t>
      </w:r>
      <w:bookmarkEnd w:id="359"/>
    </w:p>
    <w:p w14:paraId="3F74A84C" w14:textId="77777777" w:rsidR="00BC378C" w:rsidRDefault="00BC378C" w:rsidP="00BC378C">
      <w:pPr>
        <w:rPr>
          <w:rFonts w:ascii="Arial" w:hAnsi="Arial" w:cs="Arial"/>
          <w:b/>
          <w:sz w:val="24"/>
        </w:rPr>
      </w:pPr>
      <w:r>
        <w:rPr>
          <w:rFonts w:ascii="Arial" w:hAnsi="Arial" w:cs="Arial"/>
          <w:b/>
          <w:color w:val="0000FF"/>
          <w:sz w:val="24"/>
        </w:rPr>
        <w:t>R4-2311059</w:t>
      </w:r>
      <w:r>
        <w:rPr>
          <w:rFonts w:ascii="Arial" w:hAnsi="Arial" w:cs="Arial"/>
          <w:b/>
          <w:color w:val="0000FF"/>
          <w:sz w:val="24"/>
        </w:rPr>
        <w:tab/>
      </w:r>
      <w:r>
        <w:rPr>
          <w:rFonts w:ascii="Arial" w:hAnsi="Arial" w:cs="Arial"/>
          <w:b/>
          <w:sz w:val="24"/>
        </w:rPr>
        <w:t>on test hand phantom in MIMO</w:t>
      </w:r>
    </w:p>
    <w:p w14:paraId="7969306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537262CA" w14:textId="77777777" w:rsidR="00BC378C" w:rsidRDefault="00BC378C" w:rsidP="00BC378C">
      <w:pPr>
        <w:rPr>
          <w:rFonts w:ascii="Arial" w:hAnsi="Arial" w:cs="Arial"/>
          <w:b/>
        </w:rPr>
      </w:pPr>
      <w:r>
        <w:rPr>
          <w:rFonts w:ascii="Arial" w:hAnsi="Arial" w:cs="Arial"/>
          <w:b/>
        </w:rPr>
        <w:t xml:space="preserve">Abstract: </w:t>
      </w:r>
    </w:p>
    <w:p w14:paraId="6644BFF7" w14:textId="77777777" w:rsidR="00BC378C" w:rsidRDefault="00BC378C" w:rsidP="00BC378C">
      <w:r>
        <w:t>suggest to leave MIMO hand phantom tests to the next release</w:t>
      </w:r>
    </w:p>
    <w:p w14:paraId="768545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49C9" w14:textId="77777777" w:rsidR="00BC378C" w:rsidRDefault="00BC378C" w:rsidP="00BC378C">
      <w:pPr>
        <w:rPr>
          <w:rFonts w:ascii="Arial" w:hAnsi="Arial" w:cs="Arial"/>
          <w:b/>
          <w:sz w:val="24"/>
        </w:rPr>
      </w:pPr>
      <w:r>
        <w:rPr>
          <w:rFonts w:ascii="Arial" w:hAnsi="Arial" w:cs="Arial"/>
          <w:b/>
          <w:color w:val="0000FF"/>
          <w:sz w:val="24"/>
        </w:rPr>
        <w:t>R4-2311064</w:t>
      </w:r>
      <w:r>
        <w:rPr>
          <w:rFonts w:ascii="Arial" w:hAnsi="Arial" w:cs="Arial"/>
          <w:b/>
          <w:color w:val="0000FF"/>
          <w:sz w:val="24"/>
        </w:rPr>
        <w:tab/>
      </w:r>
      <w:r>
        <w:rPr>
          <w:rFonts w:ascii="Arial" w:hAnsi="Arial" w:cs="Arial"/>
          <w:b/>
          <w:sz w:val="24"/>
        </w:rPr>
        <w:t>Power validation results at Low bands</w:t>
      </w:r>
    </w:p>
    <w:p w14:paraId="0508940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35240C64" w14:textId="77777777" w:rsidR="00BC378C" w:rsidRDefault="00BC378C" w:rsidP="00BC378C">
      <w:pPr>
        <w:rPr>
          <w:rFonts w:ascii="Arial" w:hAnsi="Arial" w:cs="Arial"/>
          <w:b/>
        </w:rPr>
      </w:pPr>
      <w:r>
        <w:rPr>
          <w:rFonts w:ascii="Arial" w:hAnsi="Arial" w:cs="Arial"/>
          <w:b/>
        </w:rPr>
        <w:t xml:space="preserve">Abstract: </w:t>
      </w:r>
    </w:p>
    <w:p w14:paraId="42FC1A1E" w14:textId="77777777" w:rsidR="00BC378C" w:rsidRDefault="00BC378C" w:rsidP="00BC378C">
      <w:r>
        <w:t>Mediatek FR1 MIMO OTA power validation results update</w:t>
      </w:r>
    </w:p>
    <w:p w14:paraId="5C82B6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E8BC" w14:textId="77777777" w:rsidR="00BC378C" w:rsidRDefault="00BC378C" w:rsidP="00BC378C">
      <w:pPr>
        <w:rPr>
          <w:rFonts w:ascii="Arial" w:hAnsi="Arial" w:cs="Arial"/>
          <w:b/>
          <w:sz w:val="24"/>
        </w:rPr>
      </w:pPr>
      <w:r>
        <w:rPr>
          <w:rFonts w:ascii="Arial" w:hAnsi="Arial" w:cs="Arial"/>
          <w:b/>
          <w:color w:val="0000FF"/>
          <w:sz w:val="24"/>
        </w:rPr>
        <w:t>R4-2311754</w:t>
      </w:r>
      <w:r>
        <w:rPr>
          <w:rFonts w:ascii="Arial" w:hAnsi="Arial" w:cs="Arial"/>
          <w:b/>
          <w:color w:val="0000FF"/>
          <w:sz w:val="24"/>
        </w:rPr>
        <w:tab/>
      </w:r>
      <w:r>
        <w:rPr>
          <w:rFonts w:ascii="Arial" w:hAnsi="Arial" w:cs="Arial"/>
          <w:b/>
          <w:sz w:val="24"/>
        </w:rPr>
        <w:t>On FR1 MIMO OTA channel model validation</w:t>
      </w:r>
    </w:p>
    <w:p w14:paraId="670C3D5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B9A83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E15D8" w14:textId="77777777" w:rsidR="00BC378C" w:rsidRDefault="00BC378C" w:rsidP="00BC378C">
      <w:pPr>
        <w:rPr>
          <w:rFonts w:ascii="Arial" w:hAnsi="Arial" w:cs="Arial"/>
          <w:b/>
          <w:sz w:val="24"/>
        </w:rPr>
      </w:pPr>
      <w:r>
        <w:rPr>
          <w:rFonts w:ascii="Arial" w:hAnsi="Arial" w:cs="Arial"/>
          <w:b/>
          <w:color w:val="0000FF"/>
          <w:sz w:val="24"/>
        </w:rPr>
        <w:t>R4-2312356</w:t>
      </w:r>
      <w:r>
        <w:rPr>
          <w:rFonts w:ascii="Arial" w:hAnsi="Arial" w:cs="Arial"/>
          <w:b/>
          <w:color w:val="0000FF"/>
          <w:sz w:val="24"/>
        </w:rPr>
        <w:tab/>
      </w:r>
      <w:r>
        <w:rPr>
          <w:rFonts w:ascii="Arial" w:hAnsi="Arial" w:cs="Arial"/>
          <w:b/>
          <w:sz w:val="24"/>
        </w:rPr>
        <w:t>CMCC&amp;BUPT joint lab FR1 channel validation results for n1, n5, n8 and n28</w:t>
      </w:r>
    </w:p>
    <w:p w14:paraId="1E88EC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F3BB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745D" w14:textId="77777777" w:rsidR="00BC378C" w:rsidRDefault="00BC378C" w:rsidP="00BC378C">
      <w:pPr>
        <w:rPr>
          <w:rFonts w:ascii="Arial" w:hAnsi="Arial" w:cs="Arial"/>
          <w:b/>
          <w:sz w:val="24"/>
        </w:rPr>
      </w:pPr>
      <w:r>
        <w:rPr>
          <w:rFonts w:ascii="Arial" w:hAnsi="Arial" w:cs="Arial"/>
          <w:b/>
          <w:color w:val="0000FF"/>
          <w:sz w:val="24"/>
        </w:rPr>
        <w:t>R4-2312537</w:t>
      </w:r>
      <w:r>
        <w:rPr>
          <w:rFonts w:ascii="Arial" w:hAnsi="Arial" w:cs="Arial"/>
          <w:b/>
          <w:color w:val="0000FF"/>
          <w:sz w:val="24"/>
        </w:rPr>
        <w:tab/>
      </w:r>
      <w:r>
        <w:rPr>
          <w:rFonts w:ascii="Arial" w:hAnsi="Arial" w:cs="Arial"/>
          <w:b/>
          <w:sz w:val="24"/>
        </w:rPr>
        <w:t>On necessity of FR1 MIMO OTA test with hand phantom</w:t>
      </w:r>
    </w:p>
    <w:p w14:paraId="0589F7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8D814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A3D98" w14:textId="77777777" w:rsidR="00BC378C" w:rsidRDefault="00BC378C" w:rsidP="00BC378C">
      <w:pPr>
        <w:rPr>
          <w:rFonts w:ascii="Arial" w:hAnsi="Arial" w:cs="Arial"/>
          <w:b/>
          <w:sz w:val="24"/>
        </w:rPr>
      </w:pPr>
      <w:r>
        <w:rPr>
          <w:rFonts w:ascii="Arial" w:hAnsi="Arial" w:cs="Arial"/>
          <w:b/>
          <w:color w:val="0000FF"/>
          <w:sz w:val="24"/>
        </w:rPr>
        <w:lastRenderedPageBreak/>
        <w:t>R4-2312899</w:t>
      </w:r>
      <w:r>
        <w:rPr>
          <w:rFonts w:ascii="Arial" w:hAnsi="Arial" w:cs="Arial"/>
          <w:b/>
          <w:color w:val="0000FF"/>
          <w:sz w:val="24"/>
        </w:rPr>
        <w:tab/>
      </w:r>
      <w:r>
        <w:rPr>
          <w:rFonts w:ascii="Arial" w:hAnsi="Arial" w:cs="Arial"/>
          <w:b/>
          <w:sz w:val="24"/>
        </w:rPr>
        <w:t>Channel model validation results for Band n28</w:t>
      </w:r>
    </w:p>
    <w:p w14:paraId="1C39C3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6F00FF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437B7" w14:textId="77777777" w:rsidR="00BC378C" w:rsidRDefault="00BC378C" w:rsidP="00BC378C">
      <w:pPr>
        <w:rPr>
          <w:rFonts w:ascii="Arial" w:hAnsi="Arial" w:cs="Arial"/>
          <w:b/>
          <w:sz w:val="24"/>
        </w:rPr>
      </w:pPr>
      <w:r>
        <w:rPr>
          <w:rFonts w:ascii="Arial" w:hAnsi="Arial" w:cs="Arial"/>
          <w:b/>
          <w:color w:val="0000FF"/>
          <w:sz w:val="24"/>
        </w:rPr>
        <w:t>R4-2312923</w:t>
      </w:r>
      <w:r>
        <w:rPr>
          <w:rFonts w:ascii="Arial" w:hAnsi="Arial" w:cs="Arial"/>
          <w:b/>
          <w:color w:val="0000FF"/>
          <w:sz w:val="24"/>
        </w:rPr>
        <w:tab/>
      </w:r>
      <w:r>
        <w:rPr>
          <w:rFonts w:ascii="Arial" w:hAnsi="Arial" w:cs="Arial"/>
          <w:b/>
          <w:sz w:val="24"/>
        </w:rPr>
        <w:t>On FR1 MIMO OTA in browsing mode</w:t>
      </w:r>
    </w:p>
    <w:p w14:paraId="181A13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63C7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76763" w14:textId="77777777" w:rsidR="00BC378C" w:rsidRDefault="00BC378C" w:rsidP="00BC378C">
      <w:pPr>
        <w:rPr>
          <w:rFonts w:ascii="Arial" w:hAnsi="Arial" w:cs="Arial"/>
          <w:b/>
          <w:sz w:val="24"/>
        </w:rPr>
      </w:pPr>
      <w:r>
        <w:rPr>
          <w:rFonts w:ascii="Arial" w:hAnsi="Arial" w:cs="Arial"/>
          <w:b/>
          <w:color w:val="0000FF"/>
          <w:sz w:val="24"/>
        </w:rPr>
        <w:t>R4-2313783</w:t>
      </w:r>
      <w:r>
        <w:rPr>
          <w:rFonts w:ascii="Arial" w:hAnsi="Arial" w:cs="Arial"/>
          <w:b/>
          <w:color w:val="0000FF"/>
          <w:sz w:val="24"/>
        </w:rPr>
        <w:tab/>
      </w:r>
      <w:r>
        <w:rPr>
          <w:rFonts w:ascii="Arial" w:hAnsi="Arial" w:cs="Arial"/>
          <w:b/>
          <w:sz w:val="24"/>
        </w:rPr>
        <w:t>On Phantom Testing and QZ Sizes</w:t>
      </w:r>
    </w:p>
    <w:p w14:paraId="174635B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B87143A" w14:textId="77777777" w:rsidR="00BC378C" w:rsidRDefault="00BC378C" w:rsidP="00BC378C">
      <w:pPr>
        <w:rPr>
          <w:rFonts w:ascii="Arial" w:hAnsi="Arial" w:cs="Arial"/>
          <w:b/>
        </w:rPr>
      </w:pPr>
      <w:r>
        <w:rPr>
          <w:rFonts w:ascii="Arial" w:hAnsi="Arial" w:cs="Arial"/>
          <w:b/>
        </w:rPr>
        <w:t xml:space="preserve">Abstract: </w:t>
      </w:r>
    </w:p>
    <w:p w14:paraId="081FED1C" w14:textId="77777777" w:rsidR="00BC378C" w:rsidRDefault="00BC378C" w:rsidP="00BC378C">
      <w:r>
        <w:t>This contribution discusses FR1 MIMO OTA testing when using phantoms</w:t>
      </w:r>
    </w:p>
    <w:p w14:paraId="4BD7FE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787F" w14:textId="77777777" w:rsidR="00BC378C" w:rsidRDefault="00BC378C" w:rsidP="00BC378C">
      <w:pPr>
        <w:pStyle w:val="Heading4"/>
      </w:pPr>
      <w:bookmarkStart w:id="360" w:name="_Toc142747827"/>
      <w:r>
        <w:t>8.16.4</w:t>
      </w:r>
      <w:r>
        <w:tab/>
        <w:t>MU assessment</w:t>
      </w:r>
      <w:bookmarkEnd w:id="360"/>
    </w:p>
    <w:p w14:paraId="5C2C63A5" w14:textId="77777777" w:rsidR="00BC378C" w:rsidRDefault="00BC378C" w:rsidP="00BC378C">
      <w:pPr>
        <w:pStyle w:val="Heading4"/>
      </w:pPr>
      <w:bookmarkStart w:id="361" w:name="_Toc142747828"/>
      <w:r>
        <w:t>8.16.5</w:t>
      </w:r>
      <w:r>
        <w:tab/>
        <w:t>Performance requirements</w:t>
      </w:r>
      <w:bookmarkEnd w:id="361"/>
    </w:p>
    <w:p w14:paraId="2DF7A408" w14:textId="77777777" w:rsidR="00BC378C" w:rsidRDefault="00BC378C" w:rsidP="00BC378C">
      <w:pPr>
        <w:rPr>
          <w:rFonts w:ascii="Arial" w:hAnsi="Arial" w:cs="Arial"/>
          <w:b/>
          <w:sz w:val="24"/>
        </w:rPr>
      </w:pPr>
      <w:r>
        <w:rPr>
          <w:rFonts w:ascii="Arial" w:hAnsi="Arial" w:cs="Arial"/>
          <w:b/>
          <w:color w:val="0000FF"/>
          <w:sz w:val="24"/>
        </w:rPr>
        <w:t>R4-2312510</w:t>
      </w:r>
      <w:r>
        <w:rPr>
          <w:rFonts w:ascii="Arial" w:hAnsi="Arial" w:cs="Arial"/>
          <w:b/>
          <w:color w:val="0000FF"/>
          <w:sz w:val="24"/>
        </w:rPr>
        <w:tab/>
      </w:r>
      <w:r>
        <w:rPr>
          <w:rFonts w:ascii="Arial" w:hAnsi="Arial" w:cs="Arial"/>
          <w:b/>
          <w:sz w:val="24"/>
        </w:rPr>
        <w:t>Discussion on handling of PAD measurement results into data pool</w:t>
      </w:r>
    </w:p>
    <w:p w14:paraId="105CA0C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8F91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C5D7" w14:textId="77777777" w:rsidR="00BC378C" w:rsidRDefault="00BC378C" w:rsidP="00BC378C">
      <w:pPr>
        <w:rPr>
          <w:rFonts w:ascii="Arial" w:hAnsi="Arial" w:cs="Arial"/>
          <w:b/>
          <w:sz w:val="24"/>
        </w:rPr>
      </w:pPr>
      <w:r>
        <w:rPr>
          <w:rFonts w:ascii="Arial" w:hAnsi="Arial" w:cs="Arial"/>
          <w:b/>
          <w:color w:val="0000FF"/>
          <w:sz w:val="24"/>
        </w:rPr>
        <w:t>R4-2312538</w:t>
      </w:r>
      <w:r>
        <w:rPr>
          <w:rFonts w:ascii="Arial" w:hAnsi="Arial" w:cs="Arial"/>
          <w:b/>
          <w:color w:val="0000FF"/>
          <w:sz w:val="24"/>
        </w:rPr>
        <w:tab/>
      </w:r>
      <w:r>
        <w:rPr>
          <w:rFonts w:ascii="Arial" w:hAnsi="Arial" w:cs="Arial"/>
          <w:b/>
          <w:sz w:val="24"/>
        </w:rPr>
        <w:t>FR1 MIMO OTA channel model validation results for band n28</w:t>
      </w:r>
    </w:p>
    <w:p w14:paraId="76FE97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00063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B09E7" w14:textId="77777777" w:rsidR="00BC378C" w:rsidRDefault="00BC378C" w:rsidP="00BC378C">
      <w:pPr>
        <w:rPr>
          <w:rFonts w:ascii="Arial" w:hAnsi="Arial" w:cs="Arial"/>
          <w:b/>
          <w:sz w:val="24"/>
        </w:rPr>
      </w:pPr>
      <w:r>
        <w:rPr>
          <w:rFonts w:ascii="Arial" w:hAnsi="Arial" w:cs="Arial"/>
          <w:b/>
          <w:color w:val="0000FF"/>
          <w:sz w:val="24"/>
        </w:rPr>
        <w:t>R4-2312924</w:t>
      </w:r>
      <w:r>
        <w:rPr>
          <w:rFonts w:ascii="Arial" w:hAnsi="Arial" w:cs="Arial"/>
          <w:b/>
          <w:color w:val="0000FF"/>
          <w:sz w:val="24"/>
        </w:rPr>
        <w:tab/>
      </w:r>
      <w:r>
        <w:rPr>
          <w:rFonts w:ascii="Arial" w:hAnsi="Arial" w:cs="Arial"/>
          <w:b/>
          <w:sz w:val="24"/>
        </w:rPr>
        <w:t>On measurement campaign of FR1 MIMO OTA</w:t>
      </w:r>
    </w:p>
    <w:p w14:paraId="3EB7CA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EAB7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54BF" w14:textId="77777777" w:rsidR="00BC378C" w:rsidRDefault="00BC378C" w:rsidP="00BC378C">
      <w:pPr>
        <w:rPr>
          <w:rFonts w:ascii="Arial" w:hAnsi="Arial" w:cs="Arial"/>
          <w:b/>
          <w:sz w:val="24"/>
        </w:rPr>
      </w:pPr>
      <w:r>
        <w:rPr>
          <w:rFonts w:ascii="Arial" w:hAnsi="Arial" w:cs="Arial"/>
          <w:b/>
          <w:color w:val="0000FF"/>
          <w:sz w:val="24"/>
        </w:rPr>
        <w:t>R4-2312925</w:t>
      </w:r>
      <w:r>
        <w:rPr>
          <w:rFonts w:ascii="Arial" w:hAnsi="Arial" w:cs="Arial"/>
          <w:b/>
          <w:color w:val="0000FF"/>
          <w:sz w:val="24"/>
        </w:rPr>
        <w:tab/>
      </w:r>
      <w:r>
        <w:rPr>
          <w:rFonts w:ascii="Arial" w:hAnsi="Arial" w:cs="Arial"/>
          <w:b/>
          <w:sz w:val="24"/>
        </w:rPr>
        <w:t>FR1 n28 channel model validation</w:t>
      </w:r>
    </w:p>
    <w:p w14:paraId="2FE011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04C9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0C1C" w14:textId="77777777" w:rsidR="00BC378C" w:rsidRDefault="00BC378C" w:rsidP="00BC378C">
      <w:pPr>
        <w:pStyle w:val="Heading4"/>
      </w:pPr>
      <w:bookmarkStart w:id="362" w:name="_Toc142747829"/>
      <w:r>
        <w:lastRenderedPageBreak/>
        <w:t>8.16.6</w:t>
      </w:r>
      <w:r>
        <w:tab/>
        <w:t>Moderator summary and conclusions</w:t>
      </w:r>
      <w:bookmarkEnd w:id="362"/>
    </w:p>
    <w:p w14:paraId="26147414" w14:textId="77777777" w:rsidR="00BC378C" w:rsidRDefault="00BC378C" w:rsidP="00BC378C">
      <w:pPr>
        <w:pStyle w:val="Heading3"/>
      </w:pPr>
      <w:bookmarkStart w:id="363" w:name="_Toc142747830"/>
      <w:r>
        <w:t>8.17</w:t>
      </w:r>
      <w:r>
        <w:tab/>
        <w:t>BS and UE EMC enhancements</w:t>
      </w:r>
      <w:bookmarkEnd w:id="363"/>
    </w:p>
    <w:p w14:paraId="79B5D7F0" w14:textId="77777777" w:rsidR="00BC378C" w:rsidRDefault="00BC378C" w:rsidP="00BC378C">
      <w:pPr>
        <w:pStyle w:val="Heading4"/>
      </w:pPr>
      <w:bookmarkStart w:id="364" w:name="_Toc142747831"/>
      <w:r>
        <w:t>8.17.1</w:t>
      </w:r>
      <w:r>
        <w:tab/>
        <w:t>General and work plan</w:t>
      </w:r>
      <w:bookmarkEnd w:id="364"/>
    </w:p>
    <w:p w14:paraId="502A06A0" w14:textId="77777777" w:rsidR="00BC378C" w:rsidRDefault="00BC378C" w:rsidP="00BC378C">
      <w:pPr>
        <w:pStyle w:val="Heading4"/>
      </w:pPr>
      <w:bookmarkStart w:id="365" w:name="_Toc142747832"/>
      <w:r>
        <w:t>8.17.2</w:t>
      </w:r>
      <w:r>
        <w:tab/>
        <w:t>BS EMC enhancements</w:t>
      </w:r>
      <w:bookmarkEnd w:id="365"/>
    </w:p>
    <w:p w14:paraId="774D0C73" w14:textId="77777777" w:rsidR="00BC378C" w:rsidRDefault="00BC378C" w:rsidP="00BC378C">
      <w:pPr>
        <w:rPr>
          <w:rFonts w:ascii="Arial" w:hAnsi="Arial" w:cs="Arial"/>
          <w:b/>
          <w:sz w:val="24"/>
        </w:rPr>
      </w:pPr>
      <w:r>
        <w:rPr>
          <w:rFonts w:ascii="Arial" w:hAnsi="Arial" w:cs="Arial"/>
          <w:b/>
          <w:color w:val="0000FF"/>
          <w:sz w:val="24"/>
        </w:rPr>
        <w:t>R4-2312050</w:t>
      </w:r>
      <w:r>
        <w:rPr>
          <w:rFonts w:ascii="Arial" w:hAnsi="Arial" w:cs="Arial"/>
          <w:b/>
          <w:color w:val="0000FF"/>
          <w:sz w:val="24"/>
        </w:rPr>
        <w:tab/>
      </w:r>
      <w:r>
        <w:rPr>
          <w:rFonts w:ascii="Arial" w:hAnsi="Arial" w:cs="Arial"/>
          <w:b/>
          <w:sz w:val="24"/>
        </w:rPr>
        <w:t>Discussion on MSR BS EMC test simplification</w:t>
      </w:r>
    </w:p>
    <w:p w14:paraId="61E3A04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895B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D98D" w14:textId="77777777" w:rsidR="00BC378C" w:rsidRDefault="00BC378C" w:rsidP="00BC378C">
      <w:pPr>
        <w:rPr>
          <w:rFonts w:ascii="Arial" w:hAnsi="Arial" w:cs="Arial"/>
          <w:b/>
          <w:sz w:val="24"/>
        </w:rPr>
      </w:pPr>
      <w:r>
        <w:rPr>
          <w:rFonts w:ascii="Arial" w:hAnsi="Arial" w:cs="Arial"/>
          <w:b/>
          <w:color w:val="0000FF"/>
          <w:sz w:val="24"/>
        </w:rPr>
        <w:t>R4-2312290</w:t>
      </w:r>
      <w:r>
        <w:rPr>
          <w:rFonts w:ascii="Arial" w:hAnsi="Arial" w:cs="Arial"/>
          <w:b/>
          <w:color w:val="0000FF"/>
          <w:sz w:val="24"/>
        </w:rPr>
        <w:tab/>
      </w:r>
      <w:r>
        <w:rPr>
          <w:rFonts w:ascii="Arial" w:hAnsi="Arial" w:cs="Arial"/>
          <w:b/>
          <w:sz w:val="24"/>
        </w:rPr>
        <w:t>BS EMC enhancements</w:t>
      </w:r>
    </w:p>
    <w:p w14:paraId="60DFE5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852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B8182" w14:textId="77777777" w:rsidR="00BC378C" w:rsidRDefault="00BC378C" w:rsidP="00BC378C">
      <w:pPr>
        <w:rPr>
          <w:rFonts w:ascii="Arial" w:hAnsi="Arial" w:cs="Arial"/>
          <w:b/>
          <w:sz w:val="24"/>
        </w:rPr>
      </w:pPr>
      <w:r>
        <w:rPr>
          <w:rFonts w:ascii="Arial" w:hAnsi="Arial" w:cs="Arial"/>
          <w:b/>
          <w:color w:val="0000FF"/>
          <w:sz w:val="24"/>
        </w:rPr>
        <w:t>R4-2312912</w:t>
      </w:r>
      <w:r>
        <w:rPr>
          <w:rFonts w:ascii="Arial" w:hAnsi="Arial" w:cs="Arial"/>
          <w:b/>
          <w:color w:val="0000FF"/>
          <w:sz w:val="24"/>
        </w:rPr>
        <w:tab/>
      </w:r>
      <w:r>
        <w:rPr>
          <w:rFonts w:ascii="Arial" w:hAnsi="Arial" w:cs="Arial"/>
          <w:b/>
          <w:sz w:val="24"/>
        </w:rPr>
        <w:t>Discussion on BS EMC enhancement</w:t>
      </w:r>
    </w:p>
    <w:p w14:paraId="155447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394381" w14:textId="77777777" w:rsidR="00BC378C" w:rsidRDefault="00BC378C" w:rsidP="00BC378C">
      <w:pPr>
        <w:rPr>
          <w:rFonts w:ascii="Arial" w:hAnsi="Arial" w:cs="Arial"/>
          <w:b/>
        </w:rPr>
      </w:pPr>
      <w:r>
        <w:rPr>
          <w:rFonts w:ascii="Arial" w:hAnsi="Arial" w:cs="Arial"/>
          <w:b/>
        </w:rPr>
        <w:t xml:space="preserve">Abstract: </w:t>
      </w:r>
    </w:p>
    <w:p w14:paraId="78DFA47F" w14:textId="77777777" w:rsidR="00BC378C" w:rsidRDefault="00BC378C" w:rsidP="00BC378C">
      <w:r>
        <w:t>Analysis of the potential gain of BS EMC enhancement and solution of EMC enhancement for Multi-band MSR</w:t>
      </w:r>
    </w:p>
    <w:p w14:paraId="36B686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6C58" w14:textId="77777777" w:rsidR="00842036" w:rsidRDefault="00BC378C">
      <w:pPr>
        <w:rPr>
          <w:rFonts w:ascii="Arial" w:hAnsi="Arial" w:cs="Arial"/>
          <w:b/>
          <w:sz w:val="24"/>
        </w:rPr>
      </w:pPr>
      <w:r>
        <w:rPr>
          <w:rFonts w:ascii="Arial" w:hAnsi="Arial" w:cs="Arial"/>
          <w:b/>
          <w:color w:val="0000FF"/>
          <w:sz w:val="24"/>
        </w:rPr>
        <w:t>R4-2312913</w:t>
      </w:r>
      <w:r>
        <w:rPr>
          <w:rFonts w:ascii="Arial" w:hAnsi="Arial" w:cs="Arial"/>
          <w:b/>
          <w:color w:val="0000FF"/>
          <w:sz w:val="24"/>
        </w:rPr>
        <w:tab/>
      </w:r>
      <w:r>
        <w:rPr>
          <w:rFonts w:ascii="Arial" w:hAnsi="Arial" w:cs="Arial"/>
          <w:b/>
          <w:sz w:val="24"/>
        </w:rPr>
        <w:t>CR to TS 37.113 Implementation of EMC enhancements</w:t>
      </w:r>
    </w:p>
    <w:p w14:paraId="41E31B5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CR-0127  rev  Cat: B (Rel-18)</w:t>
      </w:r>
      <w:r>
        <w:rPr>
          <w:i/>
        </w:rPr>
        <w:br/>
      </w:r>
      <w:r>
        <w:rPr>
          <w:i/>
        </w:rPr>
        <w:br/>
      </w:r>
      <w:r>
        <w:rPr>
          <w:i/>
        </w:rPr>
        <w:tab/>
      </w:r>
      <w:r>
        <w:rPr>
          <w:i/>
        </w:rPr>
        <w:tab/>
      </w:r>
      <w:r>
        <w:rPr>
          <w:i/>
        </w:rPr>
        <w:tab/>
      </w:r>
      <w:r>
        <w:rPr>
          <w:i/>
        </w:rPr>
        <w:tab/>
      </w:r>
      <w:r>
        <w:rPr>
          <w:i/>
        </w:rPr>
        <w:tab/>
        <w:t>Source: Ericsson</w:t>
      </w:r>
    </w:p>
    <w:p w14:paraId="409C1133" w14:textId="77777777" w:rsidR="00BC378C" w:rsidRDefault="00BC378C" w:rsidP="00BC378C">
      <w:pPr>
        <w:rPr>
          <w:rFonts w:ascii="Arial" w:hAnsi="Arial" w:cs="Arial"/>
          <w:b/>
        </w:rPr>
      </w:pPr>
      <w:r>
        <w:rPr>
          <w:rFonts w:ascii="Arial" w:hAnsi="Arial" w:cs="Arial"/>
          <w:b/>
        </w:rPr>
        <w:t xml:space="preserve">Abstract: </w:t>
      </w:r>
    </w:p>
    <w:p w14:paraId="3E4CA765" w14:textId="77777777" w:rsidR="00BC378C" w:rsidRDefault="00BC378C" w:rsidP="00BC378C">
      <w:r>
        <w:t>Implementation of the proposed RATs reduction for both single-band and multi-band MSR</w:t>
      </w:r>
    </w:p>
    <w:p w14:paraId="1DBEAD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9379" w14:textId="77777777" w:rsidR="00BC378C" w:rsidRDefault="00BC378C" w:rsidP="00BC378C">
      <w:pPr>
        <w:rPr>
          <w:rFonts w:ascii="Arial" w:hAnsi="Arial" w:cs="Arial"/>
          <w:b/>
          <w:sz w:val="24"/>
        </w:rPr>
      </w:pPr>
      <w:r>
        <w:rPr>
          <w:rFonts w:ascii="Arial" w:hAnsi="Arial" w:cs="Arial"/>
          <w:b/>
          <w:color w:val="0000FF"/>
          <w:sz w:val="24"/>
        </w:rPr>
        <w:t>R4-2313607</w:t>
      </w:r>
      <w:r>
        <w:rPr>
          <w:rFonts w:ascii="Arial" w:hAnsi="Arial" w:cs="Arial"/>
          <w:b/>
          <w:color w:val="0000FF"/>
          <w:sz w:val="24"/>
        </w:rPr>
        <w:tab/>
      </w:r>
      <w:r>
        <w:rPr>
          <w:rFonts w:ascii="Arial" w:hAnsi="Arial" w:cs="Arial"/>
          <w:b/>
          <w:sz w:val="24"/>
        </w:rPr>
        <w:t>Analysis of the manufacturer declarations implementation in legacy BS EMC specifications</w:t>
      </w:r>
    </w:p>
    <w:p w14:paraId="6B3B69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5271E2" w14:textId="77777777" w:rsidR="00BC378C" w:rsidRDefault="00BC378C" w:rsidP="00BC378C">
      <w:pPr>
        <w:rPr>
          <w:rFonts w:ascii="Arial" w:hAnsi="Arial" w:cs="Arial"/>
          <w:b/>
        </w:rPr>
      </w:pPr>
      <w:r>
        <w:rPr>
          <w:rFonts w:ascii="Arial" w:hAnsi="Arial" w:cs="Arial"/>
          <w:b/>
        </w:rPr>
        <w:t xml:space="preserve">Abstract: </w:t>
      </w:r>
    </w:p>
    <w:p w14:paraId="32E7C923" w14:textId="77777777" w:rsidR="00BC378C" w:rsidRDefault="00BC378C" w:rsidP="00BC378C">
      <w:r>
        <w:t>In this contribution we provide preparatory work for new EMC-specific declaration introduction, with the analysis of the legacy EMC BS specifications and the way manufacturer declarations were used there.</w:t>
      </w:r>
    </w:p>
    <w:p w14:paraId="011C1B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44FA" w14:textId="77777777" w:rsidR="00BC378C" w:rsidRDefault="00BC378C" w:rsidP="00BC378C">
      <w:pPr>
        <w:rPr>
          <w:rFonts w:ascii="Arial" w:hAnsi="Arial" w:cs="Arial"/>
          <w:b/>
          <w:sz w:val="24"/>
        </w:rPr>
      </w:pPr>
      <w:r>
        <w:rPr>
          <w:rFonts w:ascii="Arial" w:hAnsi="Arial" w:cs="Arial"/>
          <w:b/>
          <w:color w:val="0000FF"/>
          <w:sz w:val="24"/>
        </w:rPr>
        <w:t>R4-2313608</w:t>
      </w:r>
      <w:r>
        <w:rPr>
          <w:rFonts w:ascii="Arial" w:hAnsi="Arial" w:cs="Arial"/>
          <w:b/>
          <w:color w:val="0000FF"/>
          <w:sz w:val="24"/>
        </w:rPr>
        <w:tab/>
      </w:r>
      <w:r>
        <w:rPr>
          <w:rFonts w:ascii="Arial" w:hAnsi="Arial" w:cs="Arial"/>
          <w:b/>
          <w:sz w:val="24"/>
        </w:rPr>
        <w:t>CR to TS 37.113: framework for the EMC-specific manufacturer's declarations, Rel-18</w:t>
      </w:r>
    </w:p>
    <w:p w14:paraId="3DE4E7AA"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CR-0128  rev  Cat: F (Rel-18)</w:t>
      </w:r>
      <w:r>
        <w:rPr>
          <w:i/>
        </w:rPr>
        <w:br/>
      </w:r>
      <w:r>
        <w:rPr>
          <w:i/>
        </w:rPr>
        <w:br/>
      </w:r>
      <w:r>
        <w:rPr>
          <w:i/>
        </w:rPr>
        <w:tab/>
      </w:r>
      <w:r>
        <w:rPr>
          <w:i/>
        </w:rPr>
        <w:tab/>
      </w:r>
      <w:r>
        <w:rPr>
          <w:i/>
        </w:rPr>
        <w:tab/>
      </w:r>
      <w:r>
        <w:rPr>
          <w:i/>
        </w:rPr>
        <w:tab/>
      </w:r>
      <w:r>
        <w:rPr>
          <w:i/>
        </w:rPr>
        <w:tab/>
        <w:t>Source: Huawei, HiSilicon</w:t>
      </w:r>
    </w:p>
    <w:p w14:paraId="1198369F" w14:textId="77777777" w:rsidR="00BC378C" w:rsidRDefault="00BC378C" w:rsidP="00BC378C">
      <w:pPr>
        <w:rPr>
          <w:rFonts w:ascii="Arial" w:hAnsi="Arial" w:cs="Arial"/>
          <w:b/>
        </w:rPr>
      </w:pPr>
      <w:r>
        <w:rPr>
          <w:rFonts w:ascii="Arial" w:hAnsi="Arial" w:cs="Arial"/>
          <w:b/>
        </w:rPr>
        <w:t xml:space="preserve">Abstract: </w:t>
      </w:r>
    </w:p>
    <w:p w14:paraId="17742311" w14:textId="77777777" w:rsidR="00BC378C" w:rsidRDefault="00BC378C" w:rsidP="00BC378C">
      <w:r>
        <w:t xml:space="preserve">In order to properly implement EMC test reduction solution for MSR BS (i.e. new manufacturer declaration), it was identified that multiple issues related to the EMC-specific manufacturer declarations are required to be fixed first, including introduction </w:t>
      </w:r>
    </w:p>
    <w:p w14:paraId="5D720A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CD3F0" w14:textId="77777777" w:rsidR="00BC378C" w:rsidRDefault="00BC378C" w:rsidP="00BC378C">
      <w:pPr>
        <w:rPr>
          <w:rFonts w:ascii="Arial" w:hAnsi="Arial" w:cs="Arial"/>
          <w:b/>
          <w:sz w:val="24"/>
        </w:rPr>
      </w:pPr>
      <w:r>
        <w:rPr>
          <w:rFonts w:ascii="Arial" w:hAnsi="Arial" w:cs="Arial"/>
          <w:b/>
          <w:color w:val="0000FF"/>
          <w:sz w:val="24"/>
        </w:rPr>
        <w:t>R4-2313609</w:t>
      </w:r>
      <w:r>
        <w:rPr>
          <w:rFonts w:ascii="Arial" w:hAnsi="Arial" w:cs="Arial"/>
          <w:b/>
          <w:color w:val="0000FF"/>
          <w:sz w:val="24"/>
        </w:rPr>
        <w:tab/>
      </w:r>
      <w:r>
        <w:rPr>
          <w:rFonts w:ascii="Arial" w:hAnsi="Arial" w:cs="Arial"/>
          <w:b/>
          <w:sz w:val="24"/>
        </w:rPr>
        <w:t>CR to TS 37.114: framework for the EMC-specific manufacturer's declarations, Rel-18</w:t>
      </w:r>
    </w:p>
    <w:p w14:paraId="362B87E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CR-0107  rev  Cat: F (Rel-18)</w:t>
      </w:r>
      <w:r>
        <w:rPr>
          <w:i/>
        </w:rPr>
        <w:br/>
      </w:r>
      <w:r>
        <w:rPr>
          <w:i/>
        </w:rPr>
        <w:br/>
      </w:r>
      <w:r>
        <w:rPr>
          <w:i/>
        </w:rPr>
        <w:tab/>
      </w:r>
      <w:r>
        <w:rPr>
          <w:i/>
        </w:rPr>
        <w:tab/>
      </w:r>
      <w:r>
        <w:rPr>
          <w:i/>
        </w:rPr>
        <w:tab/>
      </w:r>
      <w:r>
        <w:rPr>
          <w:i/>
        </w:rPr>
        <w:tab/>
      </w:r>
      <w:r>
        <w:rPr>
          <w:i/>
        </w:rPr>
        <w:tab/>
        <w:t>Source: Huawei, HiSilicon</w:t>
      </w:r>
    </w:p>
    <w:p w14:paraId="3F09DADF" w14:textId="77777777" w:rsidR="00BC378C" w:rsidRDefault="00BC378C" w:rsidP="00BC378C">
      <w:pPr>
        <w:rPr>
          <w:rFonts w:ascii="Arial" w:hAnsi="Arial" w:cs="Arial"/>
          <w:b/>
        </w:rPr>
      </w:pPr>
      <w:r>
        <w:rPr>
          <w:rFonts w:ascii="Arial" w:hAnsi="Arial" w:cs="Arial"/>
          <w:b/>
        </w:rPr>
        <w:t xml:space="preserve">Abstract: </w:t>
      </w:r>
    </w:p>
    <w:p w14:paraId="781E860F" w14:textId="77777777" w:rsidR="00BC378C" w:rsidRDefault="00BC378C" w:rsidP="00BC378C">
      <w:r>
        <w:t xml:space="preserve">In order to properly implement EMC test reduction solution for AAS BS (i.e. new manufacturer declaration), it was identified that multiple issues related to the EMC-specific manufacturer declarations are required to be fixed first, including introduction </w:t>
      </w:r>
    </w:p>
    <w:p w14:paraId="4609E0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C7EC" w14:textId="77777777" w:rsidR="00BC378C" w:rsidRDefault="00BC378C" w:rsidP="00BC378C">
      <w:pPr>
        <w:rPr>
          <w:rFonts w:ascii="Arial" w:hAnsi="Arial" w:cs="Arial"/>
          <w:b/>
          <w:sz w:val="24"/>
        </w:rPr>
      </w:pPr>
      <w:r>
        <w:rPr>
          <w:rFonts w:ascii="Arial" w:hAnsi="Arial" w:cs="Arial"/>
          <w:b/>
          <w:color w:val="0000FF"/>
          <w:sz w:val="24"/>
        </w:rPr>
        <w:t>R4-2313610</w:t>
      </w:r>
      <w:r>
        <w:rPr>
          <w:rFonts w:ascii="Arial" w:hAnsi="Arial" w:cs="Arial"/>
          <w:b/>
          <w:color w:val="0000FF"/>
          <w:sz w:val="24"/>
        </w:rPr>
        <w:tab/>
      </w:r>
      <w:r>
        <w:rPr>
          <w:rFonts w:ascii="Arial" w:hAnsi="Arial" w:cs="Arial"/>
          <w:b/>
          <w:sz w:val="24"/>
        </w:rPr>
        <w:t>CR to TS 38.113: framework for the EMC-specific manufacturer's declarations, Rel-18</w:t>
      </w:r>
    </w:p>
    <w:p w14:paraId="46D456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CR-0064  rev  Cat: F (Rel-18)</w:t>
      </w:r>
      <w:r>
        <w:rPr>
          <w:i/>
        </w:rPr>
        <w:br/>
      </w:r>
      <w:r>
        <w:rPr>
          <w:i/>
        </w:rPr>
        <w:br/>
      </w:r>
      <w:r>
        <w:rPr>
          <w:i/>
        </w:rPr>
        <w:tab/>
      </w:r>
      <w:r>
        <w:rPr>
          <w:i/>
        </w:rPr>
        <w:tab/>
      </w:r>
      <w:r>
        <w:rPr>
          <w:i/>
        </w:rPr>
        <w:tab/>
      </w:r>
      <w:r>
        <w:rPr>
          <w:i/>
        </w:rPr>
        <w:tab/>
      </w:r>
      <w:r>
        <w:rPr>
          <w:i/>
        </w:rPr>
        <w:tab/>
        <w:t>Source: Huawei, HiSilicon</w:t>
      </w:r>
    </w:p>
    <w:p w14:paraId="5B163E78" w14:textId="77777777" w:rsidR="00BC378C" w:rsidRDefault="00BC378C" w:rsidP="00BC378C">
      <w:pPr>
        <w:rPr>
          <w:rFonts w:ascii="Arial" w:hAnsi="Arial" w:cs="Arial"/>
          <w:b/>
        </w:rPr>
      </w:pPr>
      <w:r>
        <w:rPr>
          <w:rFonts w:ascii="Arial" w:hAnsi="Arial" w:cs="Arial"/>
          <w:b/>
        </w:rPr>
        <w:t xml:space="preserve">Abstract: </w:t>
      </w:r>
    </w:p>
    <w:p w14:paraId="7F677308" w14:textId="77777777" w:rsidR="00BC378C" w:rsidRDefault="00BC378C" w:rsidP="00BC378C">
      <w:r>
        <w:t>In order to align all BS EMC specifications, this CR mirrors modifications from TS 37.113 and TS 37.114, introducing new section for the definition of EMC-specific manufacturer declarations.</w:t>
      </w:r>
    </w:p>
    <w:p w14:paraId="3EB4FA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195A9" w14:textId="77777777" w:rsidR="00BC378C" w:rsidRDefault="00BC378C" w:rsidP="00BC378C">
      <w:pPr>
        <w:rPr>
          <w:rFonts w:ascii="Arial" w:hAnsi="Arial" w:cs="Arial"/>
          <w:b/>
          <w:sz w:val="24"/>
        </w:rPr>
      </w:pPr>
      <w:r>
        <w:rPr>
          <w:rFonts w:ascii="Arial" w:hAnsi="Arial" w:cs="Arial"/>
          <w:b/>
          <w:color w:val="0000FF"/>
          <w:sz w:val="24"/>
        </w:rPr>
        <w:t>R4-2313611</w:t>
      </w:r>
      <w:r>
        <w:rPr>
          <w:rFonts w:ascii="Arial" w:hAnsi="Arial" w:cs="Arial"/>
          <w:b/>
          <w:color w:val="0000FF"/>
          <w:sz w:val="24"/>
        </w:rPr>
        <w:tab/>
      </w:r>
      <w:r>
        <w:rPr>
          <w:rFonts w:ascii="Arial" w:hAnsi="Arial" w:cs="Arial"/>
          <w:b/>
          <w:sz w:val="24"/>
        </w:rPr>
        <w:t>CR to TS 36.113: framework for the EMC-specific manufacturer's declarations, Rel-18</w:t>
      </w:r>
    </w:p>
    <w:p w14:paraId="32074C8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CR-0088  rev  Cat: F (Rel-18)</w:t>
      </w:r>
      <w:r>
        <w:rPr>
          <w:i/>
        </w:rPr>
        <w:br/>
      </w:r>
      <w:r>
        <w:rPr>
          <w:i/>
        </w:rPr>
        <w:br/>
      </w:r>
      <w:r>
        <w:rPr>
          <w:i/>
        </w:rPr>
        <w:tab/>
      </w:r>
      <w:r>
        <w:rPr>
          <w:i/>
        </w:rPr>
        <w:tab/>
      </w:r>
      <w:r>
        <w:rPr>
          <w:i/>
        </w:rPr>
        <w:tab/>
      </w:r>
      <w:r>
        <w:rPr>
          <w:i/>
        </w:rPr>
        <w:tab/>
      </w:r>
      <w:r>
        <w:rPr>
          <w:i/>
        </w:rPr>
        <w:tab/>
        <w:t>Source: Huawei, HiSilicon</w:t>
      </w:r>
    </w:p>
    <w:p w14:paraId="5D0F0871" w14:textId="77777777" w:rsidR="00BC378C" w:rsidRDefault="00BC378C" w:rsidP="00BC378C">
      <w:pPr>
        <w:rPr>
          <w:rFonts w:ascii="Arial" w:hAnsi="Arial" w:cs="Arial"/>
          <w:b/>
        </w:rPr>
      </w:pPr>
      <w:r>
        <w:rPr>
          <w:rFonts w:ascii="Arial" w:hAnsi="Arial" w:cs="Arial"/>
          <w:b/>
        </w:rPr>
        <w:t xml:space="preserve">Abstract: </w:t>
      </w:r>
    </w:p>
    <w:p w14:paraId="24C3C280" w14:textId="77777777" w:rsidR="00BC378C" w:rsidRDefault="00BC378C" w:rsidP="00BC378C">
      <w:r>
        <w:t>In order to align all BS EMC specifications, this CR mirrors modifications from TS 37.113 and TS 37.114, introducing new section for the definition of EMC-specific manufacturer declarations.</w:t>
      </w:r>
    </w:p>
    <w:p w14:paraId="05096E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1F832" w14:textId="77777777" w:rsidR="00BC378C" w:rsidRDefault="00BC378C" w:rsidP="00BC378C">
      <w:pPr>
        <w:rPr>
          <w:rFonts w:ascii="Arial" w:hAnsi="Arial" w:cs="Arial"/>
          <w:b/>
          <w:sz w:val="24"/>
        </w:rPr>
      </w:pPr>
      <w:r>
        <w:rPr>
          <w:rFonts w:ascii="Arial" w:hAnsi="Arial" w:cs="Arial"/>
          <w:b/>
          <w:color w:val="0000FF"/>
          <w:sz w:val="24"/>
        </w:rPr>
        <w:t>R4-2313612</w:t>
      </w:r>
      <w:r>
        <w:rPr>
          <w:rFonts w:ascii="Arial" w:hAnsi="Arial" w:cs="Arial"/>
          <w:b/>
          <w:color w:val="0000FF"/>
          <w:sz w:val="24"/>
        </w:rPr>
        <w:tab/>
      </w:r>
      <w:r>
        <w:rPr>
          <w:rFonts w:ascii="Arial" w:hAnsi="Arial" w:cs="Arial"/>
          <w:b/>
          <w:sz w:val="24"/>
        </w:rPr>
        <w:t>Further discussion on EMC requirements simplification for MSR BS and AAS BS</w:t>
      </w:r>
    </w:p>
    <w:p w14:paraId="732B6F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69288D" w14:textId="77777777" w:rsidR="00BC378C" w:rsidRDefault="00BC378C" w:rsidP="00BC378C">
      <w:pPr>
        <w:rPr>
          <w:rFonts w:ascii="Arial" w:hAnsi="Arial" w:cs="Arial"/>
          <w:b/>
        </w:rPr>
      </w:pPr>
      <w:r>
        <w:rPr>
          <w:rFonts w:ascii="Arial" w:hAnsi="Arial" w:cs="Arial"/>
          <w:b/>
        </w:rPr>
        <w:lastRenderedPageBreak/>
        <w:t xml:space="preserve">Abstract: </w:t>
      </w:r>
    </w:p>
    <w:p w14:paraId="3145933F" w14:textId="77777777" w:rsidR="00BC378C" w:rsidRDefault="00BC378C" w:rsidP="00BC378C">
      <w:r>
        <w:t>In this contribution we provide further analysis and proposals related to the implementation of the MSR BS and AAS BS testing simplifications for EMC requirements.</w:t>
      </w:r>
    </w:p>
    <w:p w14:paraId="552EB2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49CD1" w14:textId="77777777" w:rsidR="00BC378C" w:rsidRDefault="00BC378C" w:rsidP="00BC378C">
      <w:pPr>
        <w:rPr>
          <w:rFonts w:ascii="Arial" w:hAnsi="Arial" w:cs="Arial"/>
          <w:b/>
          <w:sz w:val="24"/>
        </w:rPr>
      </w:pPr>
      <w:r>
        <w:rPr>
          <w:rFonts w:ascii="Arial" w:hAnsi="Arial" w:cs="Arial"/>
          <w:b/>
          <w:color w:val="0000FF"/>
          <w:sz w:val="24"/>
        </w:rPr>
        <w:t>R4-2313614</w:t>
      </w:r>
      <w:r>
        <w:rPr>
          <w:rFonts w:ascii="Arial" w:hAnsi="Arial" w:cs="Arial"/>
          <w:b/>
          <w:color w:val="0000FF"/>
          <w:sz w:val="24"/>
        </w:rPr>
        <w:tab/>
      </w:r>
      <w:r>
        <w:rPr>
          <w:rFonts w:ascii="Arial" w:hAnsi="Arial" w:cs="Arial"/>
          <w:b/>
          <w:sz w:val="24"/>
        </w:rPr>
        <w:t>draft CR to TS 37.113: example implementation of the MSR BS testing simplification</w:t>
      </w:r>
    </w:p>
    <w:p w14:paraId="2980F6B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857676" w14:textId="77777777" w:rsidR="00BC378C" w:rsidRDefault="00BC378C" w:rsidP="00BC378C">
      <w:pPr>
        <w:rPr>
          <w:rFonts w:ascii="Arial" w:hAnsi="Arial" w:cs="Arial"/>
          <w:b/>
        </w:rPr>
      </w:pPr>
      <w:r>
        <w:rPr>
          <w:rFonts w:ascii="Arial" w:hAnsi="Arial" w:cs="Arial"/>
          <w:b/>
        </w:rPr>
        <w:t xml:space="preserve">Abstract: </w:t>
      </w:r>
    </w:p>
    <w:p w14:paraId="421E7E9C" w14:textId="77777777" w:rsidR="00BC378C" w:rsidRDefault="00BC378C" w:rsidP="00BC378C">
      <w:r>
        <w:t>Based on related discussion, an early draft CR was generated to initiate discussion on the implementation aspects, and to visualize the expected implementation into TS 37.113.</w:t>
      </w:r>
    </w:p>
    <w:p w14:paraId="26EBF6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FC51C" w14:textId="77777777" w:rsidR="00BC378C" w:rsidRDefault="00BC378C" w:rsidP="00BC378C">
      <w:pPr>
        <w:rPr>
          <w:rFonts w:ascii="Arial" w:hAnsi="Arial" w:cs="Arial"/>
          <w:b/>
          <w:sz w:val="24"/>
        </w:rPr>
      </w:pPr>
      <w:r>
        <w:rPr>
          <w:rFonts w:ascii="Arial" w:hAnsi="Arial" w:cs="Arial"/>
          <w:b/>
          <w:color w:val="0000FF"/>
          <w:sz w:val="24"/>
        </w:rPr>
        <w:t>R4-2313615</w:t>
      </w:r>
      <w:r>
        <w:rPr>
          <w:rFonts w:ascii="Arial" w:hAnsi="Arial" w:cs="Arial"/>
          <w:b/>
          <w:color w:val="0000FF"/>
          <w:sz w:val="24"/>
        </w:rPr>
        <w:tab/>
      </w:r>
      <w:r>
        <w:rPr>
          <w:rFonts w:ascii="Arial" w:hAnsi="Arial" w:cs="Arial"/>
          <w:b/>
          <w:sz w:val="24"/>
        </w:rPr>
        <w:t>draft CR to TS 37.114: example implementation of the AAS BS testing simplification</w:t>
      </w:r>
    </w:p>
    <w:p w14:paraId="204995D2"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055A2D" w14:textId="77777777" w:rsidR="00BC378C" w:rsidRDefault="00BC378C" w:rsidP="00BC378C">
      <w:pPr>
        <w:rPr>
          <w:rFonts w:ascii="Arial" w:hAnsi="Arial" w:cs="Arial"/>
          <w:b/>
        </w:rPr>
      </w:pPr>
      <w:r>
        <w:rPr>
          <w:rFonts w:ascii="Arial" w:hAnsi="Arial" w:cs="Arial"/>
          <w:b/>
        </w:rPr>
        <w:t xml:space="preserve">Abstract: </w:t>
      </w:r>
    </w:p>
    <w:p w14:paraId="626155B9" w14:textId="77777777" w:rsidR="00BC378C" w:rsidRDefault="00BC378C" w:rsidP="00BC378C">
      <w:r>
        <w:t>Based on related discussion, an early draft CR was generated to initiate discussion on the implementation aspects, and to visualize the expected implementation into TS 37.114.</w:t>
      </w:r>
    </w:p>
    <w:p w14:paraId="4B2291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8EFBA" w14:textId="77777777" w:rsidR="00BC378C" w:rsidRDefault="00BC378C" w:rsidP="00BC378C">
      <w:pPr>
        <w:pStyle w:val="Heading4"/>
      </w:pPr>
      <w:bookmarkStart w:id="366" w:name="_Toc142747833"/>
      <w:r>
        <w:t>8.17.3</w:t>
      </w:r>
      <w:r>
        <w:tab/>
        <w:t>UE EMC enhancements</w:t>
      </w:r>
      <w:bookmarkEnd w:id="366"/>
    </w:p>
    <w:p w14:paraId="25816DC4" w14:textId="77777777" w:rsidR="00BC378C" w:rsidRDefault="00BC378C" w:rsidP="00BC378C">
      <w:pPr>
        <w:rPr>
          <w:rFonts w:ascii="Arial" w:hAnsi="Arial" w:cs="Arial"/>
          <w:b/>
          <w:sz w:val="24"/>
        </w:rPr>
      </w:pPr>
      <w:r>
        <w:rPr>
          <w:rFonts w:ascii="Arial" w:hAnsi="Arial" w:cs="Arial"/>
          <w:b/>
          <w:color w:val="0000FF"/>
          <w:sz w:val="24"/>
        </w:rPr>
        <w:t>R4-2312900</w:t>
      </w:r>
      <w:r>
        <w:rPr>
          <w:rFonts w:ascii="Arial" w:hAnsi="Arial" w:cs="Arial"/>
          <w:b/>
          <w:color w:val="0000FF"/>
          <w:sz w:val="24"/>
        </w:rPr>
        <w:tab/>
      </w:r>
      <w:r>
        <w:rPr>
          <w:rFonts w:ascii="Arial" w:hAnsi="Arial" w:cs="Arial"/>
          <w:b/>
          <w:sz w:val="24"/>
        </w:rPr>
        <w:t>draft CR to 38.124 R18 UE EMC</w:t>
      </w:r>
    </w:p>
    <w:p w14:paraId="715CBEB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v17.2.0</w:t>
      </w:r>
      <w:r>
        <w:rPr>
          <w:i/>
        </w:rPr>
        <w:tab/>
        <w:t xml:space="preserve">  CR-  rev  Cat: B (Rel-18)</w:t>
      </w:r>
      <w:r>
        <w:rPr>
          <w:i/>
        </w:rPr>
        <w:br/>
      </w:r>
      <w:r>
        <w:rPr>
          <w:i/>
        </w:rPr>
        <w:br/>
      </w:r>
      <w:r>
        <w:rPr>
          <w:i/>
        </w:rPr>
        <w:tab/>
      </w:r>
      <w:r>
        <w:rPr>
          <w:i/>
        </w:rPr>
        <w:tab/>
      </w:r>
      <w:r>
        <w:rPr>
          <w:i/>
        </w:rPr>
        <w:tab/>
      </w:r>
      <w:r>
        <w:rPr>
          <w:i/>
        </w:rPr>
        <w:tab/>
      </w:r>
      <w:r>
        <w:rPr>
          <w:i/>
        </w:rPr>
        <w:tab/>
        <w:t>Source: Xiaomi</w:t>
      </w:r>
    </w:p>
    <w:p w14:paraId="0E0D23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DEB9" w14:textId="77777777" w:rsidR="00BC378C" w:rsidRDefault="00BC378C" w:rsidP="00BC378C">
      <w:pPr>
        <w:rPr>
          <w:rFonts w:ascii="Arial" w:hAnsi="Arial" w:cs="Arial"/>
          <w:b/>
          <w:sz w:val="24"/>
        </w:rPr>
      </w:pPr>
      <w:r>
        <w:rPr>
          <w:rFonts w:ascii="Arial" w:hAnsi="Arial" w:cs="Arial"/>
          <w:b/>
          <w:color w:val="0000FF"/>
          <w:sz w:val="24"/>
        </w:rPr>
        <w:t>R4-2313613</w:t>
      </w:r>
      <w:r>
        <w:rPr>
          <w:rFonts w:ascii="Arial" w:hAnsi="Arial" w:cs="Arial"/>
          <w:b/>
          <w:color w:val="0000FF"/>
          <w:sz w:val="24"/>
        </w:rPr>
        <w:tab/>
      </w:r>
      <w:r>
        <w:rPr>
          <w:rFonts w:ascii="Arial" w:hAnsi="Arial" w:cs="Arial"/>
          <w:b/>
          <w:sz w:val="24"/>
        </w:rPr>
        <w:t>Further discussion on EMC requirements simplification for NR UE</w:t>
      </w:r>
    </w:p>
    <w:p w14:paraId="613E19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65297B" w14:textId="77777777" w:rsidR="00BC378C" w:rsidRDefault="00BC378C" w:rsidP="00BC378C">
      <w:pPr>
        <w:rPr>
          <w:rFonts w:ascii="Arial" w:hAnsi="Arial" w:cs="Arial"/>
          <w:b/>
        </w:rPr>
      </w:pPr>
      <w:r>
        <w:rPr>
          <w:rFonts w:ascii="Arial" w:hAnsi="Arial" w:cs="Arial"/>
          <w:b/>
        </w:rPr>
        <w:t xml:space="preserve">Abstract: </w:t>
      </w:r>
    </w:p>
    <w:p w14:paraId="11F50F54" w14:textId="77777777" w:rsidR="00BC378C" w:rsidRDefault="00BC378C" w:rsidP="00BC378C">
      <w:r>
        <w:t>In this contribution we provide brief analysis on the band combinations selection for the NR UE test simplifications.</w:t>
      </w:r>
    </w:p>
    <w:p w14:paraId="0159D3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8725" w14:textId="77777777" w:rsidR="00BC378C" w:rsidRDefault="00BC378C" w:rsidP="00BC378C">
      <w:pPr>
        <w:pStyle w:val="Heading4"/>
      </w:pPr>
      <w:bookmarkStart w:id="367" w:name="_Toc142747834"/>
      <w:r>
        <w:lastRenderedPageBreak/>
        <w:t>8.17.4</w:t>
      </w:r>
      <w:r>
        <w:tab/>
        <w:t>Moderator summary and conclusions</w:t>
      </w:r>
      <w:bookmarkEnd w:id="367"/>
    </w:p>
    <w:p w14:paraId="57D78D81" w14:textId="77777777" w:rsidR="00BC378C" w:rsidRDefault="00BC378C" w:rsidP="00BC378C">
      <w:pPr>
        <w:pStyle w:val="Heading3"/>
      </w:pPr>
      <w:bookmarkStart w:id="368" w:name="_Toc142747835"/>
      <w:r>
        <w:t>8.18</w:t>
      </w:r>
      <w:r>
        <w:tab/>
        <w:t>NR demodulation performance evolution</w:t>
      </w:r>
      <w:bookmarkEnd w:id="368"/>
    </w:p>
    <w:p w14:paraId="035C6502" w14:textId="77777777" w:rsidR="00BC378C" w:rsidRDefault="00BC378C" w:rsidP="00BC378C">
      <w:pPr>
        <w:pStyle w:val="Heading4"/>
      </w:pPr>
      <w:bookmarkStart w:id="369" w:name="_Toc142747836"/>
      <w:r>
        <w:t>8.18.1</w:t>
      </w:r>
      <w:r>
        <w:tab/>
        <w:t>Advanced receiver to cancel inter-user interference for MU-MIMO</w:t>
      </w:r>
      <w:bookmarkEnd w:id="369"/>
    </w:p>
    <w:p w14:paraId="0A9BBAB9" w14:textId="77777777" w:rsidR="00BC378C" w:rsidRDefault="00BC378C" w:rsidP="00BC378C">
      <w:pPr>
        <w:pStyle w:val="Heading5"/>
      </w:pPr>
      <w:bookmarkStart w:id="370" w:name="_Toc142747837"/>
      <w:r>
        <w:t>8.18.1.1</w:t>
      </w:r>
      <w:r>
        <w:tab/>
        <w:t>Receiver assumption and NWA signaling</w:t>
      </w:r>
      <w:bookmarkEnd w:id="370"/>
    </w:p>
    <w:p w14:paraId="1356F924" w14:textId="77777777" w:rsidR="00BC378C" w:rsidRDefault="00BC378C" w:rsidP="00BC378C">
      <w:pPr>
        <w:rPr>
          <w:rFonts w:ascii="Arial" w:hAnsi="Arial" w:cs="Arial"/>
          <w:b/>
          <w:sz w:val="24"/>
        </w:rPr>
      </w:pPr>
      <w:r>
        <w:rPr>
          <w:rFonts w:ascii="Arial" w:hAnsi="Arial" w:cs="Arial"/>
          <w:b/>
          <w:color w:val="0000FF"/>
          <w:sz w:val="24"/>
        </w:rPr>
        <w:t>R4-2311094</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0AA09AD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601B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BE03" w14:textId="77777777" w:rsidR="00BC378C" w:rsidRDefault="00BC378C" w:rsidP="00BC378C">
      <w:pPr>
        <w:rPr>
          <w:rFonts w:ascii="Arial" w:hAnsi="Arial" w:cs="Arial"/>
          <w:b/>
          <w:sz w:val="24"/>
        </w:rPr>
      </w:pPr>
      <w:r>
        <w:rPr>
          <w:rFonts w:ascii="Arial" w:hAnsi="Arial" w:cs="Arial"/>
          <w:b/>
          <w:color w:val="0000FF"/>
          <w:sz w:val="24"/>
        </w:rPr>
        <w:t>R4-2311352</w:t>
      </w:r>
      <w:r>
        <w:rPr>
          <w:rFonts w:ascii="Arial" w:hAnsi="Arial" w:cs="Arial"/>
          <w:b/>
          <w:color w:val="0000FF"/>
          <w:sz w:val="24"/>
        </w:rPr>
        <w:tab/>
      </w:r>
      <w:r>
        <w:rPr>
          <w:rFonts w:ascii="Arial" w:hAnsi="Arial" w:cs="Arial"/>
          <w:b/>
          <w:sz w:val="24"/>
        </w:rPr>
        <w:t>On advanced receiver to cancel intra-user interference for MU-MIMO</w:t>
      </w:r>
    </w:p>
    <w:p w14:paraId="15B463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0E9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B8BE7" w14:textId="77777777" w:rsidR="00BC378C" w:rsidRDefault="00BC378C" w:rsidP="00BC378C">
      <w:pPr>
        <w:rPr>
          <w:rFonts w:ascii="Arial" w:hAnsi="Arial" w:cs="Arial"/>
          <w:b/>
          <w:sz w:val="24"/>
        </w:rPr>
      </w:pPr>
      <w:r>
        <w:rPr>
          <w:rFonts w:ascii="Arial" w:hAnsi="Arial" w:cs="Arial"/>
          <w:b/>
          <w:color w:val="0000FF"/>
          <w:sz w:val="24"/>
        </w:rPr>
        <w:t>R4-2311512</w:t>
      </w:r>
      <w:r>
        <w:rPr>
          <w:rFonts w:ascii="Arial" w:hAnsi="Arial" w:cs="Arial"/>
          <w:b/>
          <w:color w:val="0000FF"/>
          <w:sz w:val="24"/>
        </w:rPr>
        <w:tab/>
      </w:r>
      <w:r>
        <w:rPr>
          <w:rFonts w:ascii="Arial" w:hAnsi="Arial" w:cs="Arial"/>
          <w:b/>
          <w:sz w:val="24"/>
        </w:rPr>
        <w:t>Discussion on Receiver assumption and NWA signaling for MU-MIMO</w:t>
      </w:r>
    </w:p>
    <w:p w14:paraId="74A3167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A12B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23CC3" w14:textId="77777777" w:rsidR="00BC378C" w:rsidRDefault="00BC378C" w:rsidP="00BC378C">
      <w:pPr>
        <w:rPr>
          <w:rFonts w:ascii="Arial" w:hAnsi="Arial" w:cs="Arial"/>
          <w:b/>
          <w:sz w:val="24"/>
        </w:rPr>
      </w:pPr>
      <w:r>
        <w:rPr>
          <w:rFonts w:ascii="Arial" w:hAnsi="Arial" w:cs="Arial"/>
          <w:b/>
          <w:color w:val="0000FF"/>
          <w:sz w:val="24"/>
        </w:rPr>
        <w:t>R4-2311737</w:t>
      </w:r>
      <w:r>
        <w:rPr>
          <w:rFonts w:ascii="Arial" w:hAnsi="Arial" w:cs="Arial"/>
          <w:b/>
          <w:color w:val="0000FF"/>
          <w:sz w:val="24"/>
        </w:rPr>
        <w:tab/>
      </w:r>
      <w:r>
        <w:rPr>
          <w:rFonts w:ascii="Arial" w:hAnsi="Arial" w:cs="Arial"/>
          <w:b/>
          <w:sz w:val="24"/>
        </w:rPr>
        <w:t>On Advanced Receivers - Receiver assumption and NWA signaling</w:t>
      </w:r>
    </w:p>
    <w:p w14:paraId="37B1D6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8AB876" w14:textId="77777777" w:rsidR="00BC378C" w:rsidRDefault="00BC378C" w:rsidP="00BC378C">
      <w:pPr>
        <w:rPr>
          <w:rFonts w:ascii="Arial" w:hAnsi="Arial" w:cs="Arial"/>
          <w:b/>
        </w:rPr>
      </w:pPr>
      <w:r>
        <w:rPr>
          <w:rFonts w:ascii="Arial" w:hAnsi="Arial" w:cs="Arial"/>
          <w:b/>
        </w:rPr>
        <w:t xml:space="preserve">Abstract: </w:t>
      </w:r>
    </w:p>
    <w:p w14:paraId="30D36AF9" w14:textId="77777777" w:rsidR="00BC378C" w:rsidRDefault="00BC378C" w:rsidP="00BC378C">
      <w:r>
        <w:t>This paper presents Nokia's views on various open issues with relation to receiver assumptions and NWA signalling for advanced receivers</w:t>
      </w:r>
    </w:p>
    <w:p w14:paraId="39BB9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C701" w14:textId="77777777" w:rsidR="00BC378C" w:rsidRDefault="00BC378C" w:rsidP="00BC378C">
      <w:pPr>
        <w:rPr>
          <w:rFonts w:ascii="Arial" w:hAnsi="Arial" w:cs="Arial"/>
          <w:b/>
          <w:sz w:val="24"/>
        </w:rPr>
      </w:pPr>
      <w:r>
        <w:rPr>
          <w:rFonts w:ascii="Arial" w:hAnsi="Arial" w:cs="Arial"/>
          <w:b/>
          <w:color w:val="0000FF"/>
          <w:sz w:val="24"/>
        </w:rPr>
        <w:t>R4-2311738</w:t>
      </w:r>
      <w:r>
        <w:rPr>
          <w:rFonts w:ascii="Arial" w:hAnsi="Arial" w:cs="Arial"/>
          <w:b/>
          <w:color w:val="0000FF"/>
          <w:sz w:val="24"/>
        </w:rPr>
        <w:tab/>
      </w:r>
      <w:r>
        <w:rPr>
          <w:rFonts w:ascii="Arial" w:hAnsi="Arial" w:cs="Arial"/>
          <w:b/>
          <w:sz w:val="24"/>
        </w:rPr>
        <w:t>Advanced Receivers - Simulation results for receiver assumption study</w:t>
      </w:r>
    </w:p>
    <w:p w14:paraId="62E172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025717" w14:textId="77777777" w:rsidR="00BC378C" w:rsidRDefault="00BC378C" w:rsidP="00BC378C">
      <w:pPr>
        <w:rPr>
          <w:rFonts w:ascii="Arial" w:hAnsi="Arial" w:cs="Arial"/>
          <w:b/>
        </w:rPr>
      </w:pPr>
      <w:r>
        <w:rPr>
          <w:rFonts w:ascii="Arial" w:hAnsi="Arial" w:cs="Arial"/>
          <w:b/>
        </w:rPr>
        <w:t xml:space="preserve">Abstract: </w:t>
      </w:r>
    </w:p>
    <w:p w14:paraId="3AD416A0" w14:textId="77777777" w:rsidR="00BC378C" w:rsidRDefault="00BC378C" w:rsidP="00BC378C">
      <w:r>
        <w:t>This paper presents Nokia's simulation results for the study on blind detection for detecting interference parameters.</w:t>
      </w:r>
    </w:p>
    <w:p w14:paraId="7574C8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D1ED" w14:textId="77777777" w:rsidR="00BC378C" w:rsidRDefault="00BC378C" w:rsidP="00BC378C">
      <w:pPr>
        <w:rPr>
          <w:rFonts w:ascii="Arial" w:hAnsi="Arial" w:cs="Arial"/>
          <w:b/>
          <w:sz w:val="24"/>
        </w:rPr>
      </w:pPr>
      <w:r>
        <w:rPr>
          <w:rFonts w:ascii="Arial" w:hAnsi="Arial" w:cs="Arial"/>
          <w:b/>
          <w:color w:val="0000FF"/>
          <w:sz w:val="24"/>
        </w:rPr>
        <w:t>R4-2311776</w:t>
      </w:r>
      <w:r>
        <w:rPr>
          <w:rFonts w:ascii="Arial" w:hAnsi="Arial" w:cs="Arial"/>
          <w:b/>
          <w:color w:val="0000FF"/>
          <w:sz w:val="24"/>
        </w:rPr>
        <w:tab/>
      </w:r>
      <w:r>
        <w:rPr>
          <w:rFonts w:ascii="Arial" w:hAnsi="Arial" w:cs="Arial"/>
          <w:b/>
          <w:sz w:val="24"/>
        </w:rPr>
        <w:t>MU-MIMO advanced receiver discussion</w:t>
      </w:r>
    </w:p>
    <w:p w14:paraId="16D8201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C537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5F9DB" w14:textId="77777777" w:rsidR="00BC378C" w:rsidRDefault="00BC378C" w:rsidP="00BC378C">
      <w:pPr>
        <w:rPr>
          <w:rFonts w:ascii="Arial" w:hAnsi="Arial" w:cs="Arial"/>
          <w:b/>
          <w:sz w:val="24"/>
        </w:rPr>
      </w:pPr>
      <w:r>
        <w:rPr>
          <w:rFonts w:ascii="Arial" w:hAnsi="Arial" w:cs="Arial"/>
          <w:b/>
          <w:color w:val="0000FF"/>
          <w:sz w:val="24"/>
        </w:rPr>
        <w:t>R4-2311998</w:t>
      </w:r>
      <w:r>
        <w:rPr>
          <w:rFonts w:ascii="Arial" w:hAnsi="Arial" w:cs="Arial"/>
          <w:b/>
          <w:color w:val="0000FF"/>
          <w:sz w:val="24"/>
        </w:rPr>
        <w:tab/>
      </w:r>
      <w:r>
        <w:rPr>
          <w:rFonts w:ascii="Arial" w:hAnsi="Arial" w:cs="Arial"/>
          <w:b/>
          <w:sz w:val="24"/>
        </w:rPr>
        <w:t>Discussion on MIMO-IC on MU-MIMO</w:t>
      </w:r>
    </w:p>
    <w:p w14:paraId="683EFE61"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B1B5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8099" w14:textId="77777777" w:rsidR="00BC378C" w:rsidRDefault="00BC378C" w:rsidP="00BC378C">
      <w:pPr>
        <w:rPr>
          <w:rFonts w:ascii="Arial" w:hAnsi="Arial" w:cs="Arial"/>
          <w:b/>
          <w:sz w:val="24"/>
        </w:rPr>
      </w:pPr>
      <w:r>
        <w:rPr>
          <w:rFonts w:ascii="Arial" w:hAnsi="Arial" w:cs="Arial"/>
          <w:b/>
          <w:color w:val="0000FF"/>
          <w:sz w:val="24"/>
        </w:rPr>
        <w:t>R4-2312354</w:t>
      </w:r>
      <w:r>
        <w:rPr>
          <w:rFonts w:ascii="Arial" w:hAnsi="Arial" w:cs="Arial"/>
          <w:b/>
          <w:color w:val="0000FF"/>
          <w:sz w:val="24"/>
        </w:rPr>
        <w:tab/>
      </w:r>
      <w:r>
        <w:rPr>
          <w:rFonts w:ascii="Arial" w:hAnsi="Arial" w:cs="Arial"/>
          <w:b/>
          <w:sz w:val="24"/>
        </w:rPr>
        <w:t>discussion on advanced receiver assumption and NWA signaling for MU-MIMO</w:t>
      </w:r>
    </w:p>
    <w:p w14:paraId="537451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68DA7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33E9" w14:textId="77777777" w:rsidR="00BC378C" w:rsidRDefault="00BC378C" w:rsidP="00BC378C">
      <w:pPr>
        <w:rPr>
          <w:rFonts w:ascii="Arial" w:hAnsi="Arial" w:cs="Arial"/>
          <w:b/>
          <w:sz w:val="24"/>
        </w:rPr>
      </w:pPr>
      <w:r>
        <w:rPr>
          <w:rFonts w:ascii="Arial" w:hAnsi="Arial" w:cs="Arial"/>
          <w:b/>
          <w:color w:val="0000FF"/>
          <w:sz w:val="24"/>
        </w:rPr>
        <w:t>R4-2312546</w:t>
      </w:r>
      <w:r>
        <w:rPr>
          <w:rFonts w:ascii="Arial" w:hAnsi="Arial" w:cs="Arial"/>
          <w:b/>
          <w:color w:val="0000FF"/>
          <w:sz w:val="24"/>
        </w:rPr>
        <w:tab/>
      </w:r>
      <w:r>
        <w:rPr>
          <w:rFonts w:ascii="Arial" w:hAnsi="Arial" w:cs="Arial"/>
          <w:b/>
          <w:sz w:val="24"/>
        </w:rPr>
        <w:t>On required information for MU-MIMO interference cancellation</w:t>
      </w:r>
    </w:p>
    <w:p w14:paraId="7A814C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0A4AF" w14:textId="77777777" w:rsidR="00BC378C" w:rsidRDefault="00BC378C" w:rsidP="00BC378C">
      <w:pPr>
        <w:rPr>
          <w:rFonts w:ascii="Arial" w:hAnsi="Arial" w:cs="Arial"/>
          <w:b/>
        </w:rPr>
      </w:pPr>
      <w:r>
        <w:rPr>
          <w:rFonts w:ascii="Arial" w:hAnsi="Arial" w:cs="Arial"/>
          <w:b/>
        </w:rPr>
        <w:t xml:space="preserve">Abstract: </w:t>
      </w:r>
    </w:p>
    <w:p w14:paraId="29CAAC83" w14:textId="77777777" w:rsidR="00BC378C" w:rsidRDefault="00BC378C" w:rsidP="00BC378C">
      <w:r>
        <w:t>This contribution discusses the required RRC-based signaling and the UE capabilities.</w:t>
      </w:r>
    </w:p>
    <w:p w14:paraId="5F48D6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561AB" w14:textId="77777777" w:rsidR="00BC378C" w:rsidRDefault="00BC378C" w:rsidP="00BC378C">
      <w:pPr>
        <w:rPr>
          <w:rFonts w:ascii="Arial" w:hAnsi="Arial" w:cs="Arial"/>
          <w:b/>
          <w:sz w:val="24"/>
        </w:rPr>
      </w:pPr>
      <w:r>
        <w:rPr>
          <w:rFonts w:ascii="Arial" w:hAnsi="Arial" w:cs="Arial"/>
          <w:b/>
          <w:color w:val="0000FF"/>
          <w:sz w:val="24"/>
        </w:rPr>
        <w:t>R4-2313267</w:t>
      </w:r>
      <w:r>
        <w:rPr>
          <w:rFonts w:ascii="Arial" w:hAnsi="Arial" w:cs="Arial"/>
          <w:b/>
          <w:color w:val="0000FF"/>
          <w:sz w:val="24"/>
        </w:rPr>
        <w:tab/>
      </w:r>
      <w:r>
        <w:rPr>
          <w:rFonts w:ascii="Arial" w:hAnsi="Arial" w:cs="Arial"/>
          <w:b/>
          <w:sz w:val="24"/>
        </w:rPr>
        <w:t>Receiver assumption and Network signalling for advanced receiver for MU-MIMO</w:t>
      </w:r>
    </w:p>
    <w:p w14:paraId="4E909E7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1BD7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8FC6" w14:textId="77777777" w:rsidR="00BC378C" w:rsidRDefault="00BC378C" w:rsidP="00BC378C">
      <w:pPr>
        <w:rPr>
          <w:rFonts w:ascii="Arial" w:hAnsi="Arial" w:cs="Arial"/>
          <w:b/>
          <w:sz w:val="24"/>
        </w:rPr>
      </w:pPr>
      <w:r>
        <w:rPr>
          <w:rFonts w:ascii="Arial" w:hAnsi="Arial" w:cs="Arial"/>
          <w:b/>
          <w:color w:val="0000FF"/>
          <w:sz w:val="24"/>
        </w:rPr>
        <w:t>R4-2313270</w:t>
      </w:r>
      <w:r>
        <w:rPr>
          <w:rFonts w:ascii="Arial" w:hAnsi="Arial" w:cs="Arial"/>
          <w:b/>
          <w:color w:val="0000FF"/>
          <w:sz w:val="24"/>
        </w:rPr>
        <w:tab/>
      </w:r>
      <w:r>
        <w:rPr>
          <w:rFonts w:ascii="Arial" w:hAnsi="Arial" w:cs="Arial"/>
          <w:b/>
          <w:sz w:val="24"/>
        </w:rPr>
        <w:t>Draft LS on required RRC signalling for advanced receiver on MU-MIMO scenario</w:t>
      </w:r>
    </w:p>
    <w:p w14:paraId="0C388C1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70638D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8857" w14:textId="77777777" w:rsidR="00BC378C" w:rsidRDefault="00BC378C" w:rsidP="00BC378C">
      <w:pPr>
        <w:rPr>
          <w:rFonts w:ascii="Arial" w:hAnsi="Arial" w:cs="Arial"/>
          <w:b/>
          <w:sz w:val="24"/>
        </w:rPr>
      </w:pPr>
      <w:r>
        <w:rPr>
          <w:rFonts w:ascii="Arial" w:hAnsi="Arial" w:cs="Arial"/>
          <w:b/>
          <w:color w:val="0000FF"/>
          <w:sz w:val="24"/>
        </w:rPr>
        <w:t>R4-2313734</w:t>
      </w:r>
      <w:r>
        <w:rPr>
          <w:rFonts w:ascii="Arial" w:hAnsi="Arial" w:cs="Arial"/>
          <w:b/>
          <w:color w:val="0000FF"/>
          <w:sz w:val="24"/>
        </w:rPr>
        <w:tab/>
      </w:r>
      <w:r>
        <w:rPr>
          <w:rFonts w:ascii="Arial" w:hAnsi="Arial" w:cs="Arial"/>
          <w:b/>
          <w:sz w:val="24"/>
        </w:rPr>
        <w:t>LS on UE capability and network assistant signalling for advanced receivers</w:t>
      </w:r>
    </w:p>
    <w:p w14:paraId="4AE953D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44217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4723" w14:textId="77777777" w:rsidR="00BC378C" w:rsidRDefault="00BC378C" w:rsidP="00BC378C">
      <w:pPr>
        <w:pStyle w:val="Heading5"/>
      </w:pPr>
      <w:bookmarkStart w:id="371" w:name="_Toc142747838"/>
      <w:r>
        <w:t>8.18.1.2</w:t>
      </w:r>
      <w:r>
        <w:tab/>
        <w:t>Test parameters and simulation results</w:t>
      </w:r>
      <w:bookmarkEnd w:id="371"/>
    </w:p>
    <w:p w14:paraId="0805DB9D" w14:textId="77777777" w:rsidR="00BC378C" w:rsidRDefault="00BC378C" w:rsidP="00BC378C">
      <w:pPr>
        <w:rPr>
          <w:rFonts w:ascii="Arial" w:hAnsi="Arial" w:cs="Arial"/>
          <w:b/>
          <w:sz w:val="24"/>
        </w:rPr>
      </w:pPr>
      <w:r>
        <w:rPr>
          <w:rFonts w:ascii="Arial" w:hAnsi="Arial" w:cs="Arial"/>
          <w:b/>
          <w:color w:val="0000FF"/>
          <w:sz w:val="24"/>
        </w:rPr>
        <w:t>R4-2311095</w:t>
      </w:r>
      <w:r>
        <w:rPr>
          <w:rFonts w:ascii="Arial" w:hAnsi="Arial" w:cs="Arial"/>
          <w:b/>
          <w:color w:val="0000FF"/>
          <w:sz w:val="24"/>
        </w:rPr>
        <w:tab/>
      </w:r>
      <w:r>
        <w:rPr>
          <w:rFonts w:ascii="Arial" w:hAnsi="Arial" w:cs="Arial"/>
          <w:b/>
          <w:sz w:val="24"/>
        </w:rPr>
        <w:t>Discussion on the test parameters for the advanced receiver for MU-MIMO</w:t>
      </w:r>
    </w:p>
    <w:p w14:paraId="63C6DDF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3E34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67E1" w14:textId="77777777" w:rsidR="00BC378C" w:rsidRDefault="00BC378C" w:rsidP="00BC378C">
      <w:pPr>
        <w:rPr>
          <w:rFonts w:ascii="Arial" w:hAnsi="Arial" w:cs="Arial"/>
          <w:b/>
          <w:sz w:val="24"/>
        </w:rPr>
      </w:pPr>
      <w:r>
        <w:rPr>
          <w:rFonts w:ascii="Arial" w:hAnsi="Arial" w:cs="Arial"/>
          <w:b/>
          <w:color w:val="0000FF"/>
          <w:sz w:val="24"/>
        </w:rPr>
        <w:t>R4-2311096</w:t>
      </w:r>
      <w:r>
        <w:rPr>
          <w:rFonts w:ascii="Arial" w:hAnsi="Arial" w:cs="Arial"/>
          <w:b/>
          <w:color w:val="0000FF"/>
          <w:sz w:val="24"/>
        </w:rPr>
        <w:tab/>
      </w:r>
      <w:r>
        <w:rPr>
          <w:rFonts w:ascii="Arial" w:hAnsi="Arial" w:cs="Arial"/>
          <w:b/>
          <w:sz w:val="24"/>
        </w:rPr>
        <w:t>Phase I simulation results for the advanced receiver for MU-MIMO</w:t>
      </w:r>
    </w:p>
    <w:p w14:paraId="55D80A8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C18337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AF09D" w14:textId="77777777" w:rsidR="00BC378C" w:rsidRDefault="00BC378C" w:rsidP="00BC378C">
      <w:pPr>
        <w:rPr>
          <w:rFonts w:ascii="Arial" w:hAnsi="Arial" w:cs="Arial"/>
          <w:b/>
          <w:sz w:val="24"/>
        </w:rPr>
      </w:pPr>
      <w:r>
        <w:rPr>
          <w:rFonts w:ascii="Arial" w:hAnsi="Arial" w:cs="Arial"/>
          <w:b/>
          <w:color w:val="0000FF"/>
          <w:sz w:val="24"/>
        </w:rPr>
        <w:t>R4-2311097</w:t>
      </w:r>
      <w:r>
        <w:rPr>
          <w:rFonts w:ascii="Arial" w:hAnsi="Arial" w:cs="Arial"/>
          <w:b/>
          <w:color w:val="0000FF"/>
          <w:sz w:val="24"/>
        </w:rPr>
        <w:tab/>
      </w:r>
      <w:r>
        <w:rPr>
          <w:rFonts w:ascii="Arial" w:hAnsi="Arial" w:cs="Arial"/>
          <w:b/>
          <w:sz w:val="24"/>
        </w:rPr>
        <w:t>TP to TR38.878: on the phase I conclusion for advanced receiver for MU-MIMO</w:t>
      </w:r>
    </w:p>
    <w:p w14:paraId="326D7A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2CF1D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2EDFC" w14:textId="77777777" w:rsidR="00BC378C" w:rsidRDefault="00BC378C" w:rsidP="00BC378C">
      <w:pPr>
        <w:rPr>
          <w:rFonts w:ascii="Arial" w:hAnsi="Arial" w:cs="Arial"/>
          <w:b/>
          <w:sz w:val="24"/>
        </w:rPr>
      </w:pPr>
      <w:r>
        <w:rPr>
          <w:rFonts w:ascii="Arial" w:hAnsi="Arial" w:cs="Arial"/>
          <w:b/>
          <w:color w:val="0000FF"/>
          <w:sz w:val="24"/>
        </w:rPr>
        <w:t>R4-2311098</w:t>
      </w:r>
      <w:r>
        <w:rPr>
          <w:rFonts w:ascii="Arial" w:hAnsi="Arial" w:cs="Arial"/>
          <w:b/>
          <w:color w:val="0000FF"/>
          <w:sz w:val="24"/>
        </w:rPr>
        <w:tab/>
      </w:r>
      <w:r>
        <w:rPr>
          <w:rFonts w:ascii="Arial" w:hAnsi="Arial" w:cs="Arial"/>
          <w:b/>
          <w:sz w:val="24"/>
        </w:rPr>
        <w:t>Simulation result collection for advanced receiver for MU-MIMO</w:t>
      </w:r>
    </w:p>
    <w:p w14:paraId="6980D25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E11F5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020D2" w14:textId="77777777" w:rsidR="00BC378C" w:rsidRDefault="00BC378C" w:rsidP="00BC378C">
      <w:pPr>
        <w:rPr>
          <w:rFonts w:ascii="Arial" w:hAnsi="Arial" w:cs="Arial"/>
          <w:b/>
          <w:sz w:val="24"/>
        </w:rPr>
      </w:pPr>
      <w:r>
        <w:rPr>
          <w:rFonts w:ascii="Arial" w:hAnsi="Arial" w:cs="Arial"/>
          <w:b/>
          <w:color w:val="0000FF"/>
          <w:sz w:val="24"/>
        </w:rPr>
        <w:t>R4-2311099</w:t>
      </w:r>
      <w:r>
        <w:rPr>
          <w:rFonts w:ascii="Arial" w:hAnsi="Arial" w:cs="Arial"/>
          <w:b/>
          <w:color w:val="0000FF"/>
          <w:sz w:val="24"/>
        </w:rPr>
        <w:tab/>
      </w:r>
      <w:r>
        <w:rPr>
          <w:rFonts w:ascii="Arial" w:hAnsi="Arial" w:cs="Arial"/>
          <w:b/>
          <w:sz w:val="24"/>
        </w:rPr>
        <w:t>TP to TR38.878: Symbols and abbreviations</w:t>
      </w:r>
    </w:p>
    <w:p w14:paraId="39F7FF2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7A04D72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FEC3" w14:textId="77777777" w:rsidR="00BC378C" w:rsidRDefault="00BC378C" w:rsidP="00BC378C">
      <w:pPr>
        <w:rPr>
          <w:rFonts w:ascii="Arial" w:hAnsi="Arial" w:cs="Arial"/>
          <w:b/>
          <w:sz w:val="24"/>
        </w:rPr>
      </w:pPr>
      <w:r>
        <w:rPr>
          <w:rFonts w:ascii="Arial" w:hAnsi="Arial" w:cs="Arial"/>
          <w:b/>
          <w:color w:val="0000FF"/>
          <w:sz w:val="24"/>
        </w:rPr>
        <w:t>R4-2311100</w:t>
      </w:r>
      <w:r>
        <w:rPr>
          <w:rFonts w:ascii="Arial" w:hAnsi="Arial" w:cs="Arial"/>
          <w:b/>
          <w:color w:val="0000FF"/>
          <w:sz w:val="24"/>
        </w:rPr>
        <w:tab/>
      </w:r>
      <w:r>
        <w:rPr>
          <w:rFonts w:ascii="Arial" w:hAnsi="Arial" w:cs="Arial"/>
          <w:b/>
          <w:sz w:val="24"/>
        </w:rPr>
        <w:t>Draft TR 38.878 v0.1.0 : NR demodulation performance evolution</w:t>
      </w:r>
    </w:p>
    <w:p w14:paraId="0840419B"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38.878 v0.1.0</w:t>
      </w:r>
      <w:r>
        <w:rPr>
          <w:i/>
        </w:rPr>
        <w:tab/>
        <w:t xml:space="preserve">  CR-  rev  Cat:  (Rel-18)</w:t>
      </w:r>
      <w:r>
        <w:rPr>
          <w:i/>
        </w:rPr>
        <w:br/>
      </w:r>
      <w:r>
        <w:rPr>
          <w:i/>
        </w:rPr>
        <w:br/>
      </w:r>
      <w:r>
        <w:rPr>
          <w:i/>
        </w:rPr>
        <w:tab/>
      </w:r>
      <w:r>
        <w:rPr>
          <w:i/>
        </w:rPr>
        <w:tab/>
      </w:r>
      <w:r>
        <w:rPr>
          <w:i/>
        </w:rPr>
        <w:tab/>
      </w:r>
      <w:r>
        <w:rPr>
          <w:i/>
        </w:rPr>
        <w:tab/>
      </w:r>
      <w:r>
        <w:rPr>
          <w:i/>
        </w:rPr>
        <w:tab/>
        <w:t>Source: China Telecom</w:t>
      </w:r>
    </w:p>
    <w:p w14:paraId="242184B8" w14:textId="77777777" w:rsidR="00BC378C" w:rsidRDefault="00BC378C" w:rsidP="00BC378C">
      <w:pPr>
        <w:rPr>
          <w:rFonts w:ascii="Arial" w:hAnsi="Arial" w:cs="Arial"/>
          <w:b/>
        </w:rPr>
      </w:pPr>
      <w:r>
        <w:rPr>
          <w:rFonts w:ascii="Arial" w:hAnsi="Arial" w:cs="Arial"/>
          <w:b/>
        </w:rPr>
        <w:t xml:space="preserve">Abstract: </w:t>
      </w:r>
    </w:p>
    <w:p w14:paraId="34ED3D2B" w14:textId="77777777" w:rsidR="00BC378C" w:rsidRDefault="00BC378C" w:rsidP="00BC378C">
      <w:r>
        <w:t xml:space="preserve">For post-meeting e-mail approval. </w:t>
      </w:r>
    </w:p>
    <w:p w14:paraId="0C5068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7991B" w14:textId="77777777" w:rsidR="00BC378C" w:rsidRDefault="00BC378C" w:rsidP="00BC378C">
      <w:pPr>
        <w:rPr>
          <w:rFonts w:ascii="Arial" w:hAnsi="Arial" w:cs="Arial"/>
          <w:b/>
          <w:sz w:val="24"/>
        </w:rPr>
      </w:pPr>
      <w:r>
        <w:rPr>
          <w:rFonts w:ascii="Arial" w:hAnsi="Arial" w:cs="Arial"/>
          <w:b/>
          <w:color w:val="0000FF"/>
          <w:sz w:val="24"/>
        </w:rPr>
        <w:t>R4-2311353</w:t>
      </w:r>
      <w:r>
        <w:rPr>
          <w:rFonts w:ascii="Arial" w:hAnsi="Arial" w:cs="Arial"/>
          <w:b/>
          <w:color w:val="0000FF"/>
          <w:sz w:val="24"/>
        </w:rPr>
        <w:tab/>
      </w:r>
      <w:r>
        <w:rPr>
          <w:rFonts w:ascii="Arial" w:hAnsi="Arial" w:cs="Arial"/>
          <w:b/>
          <w:sz w:val="24"/>
        </w:rPr>
        <w:t>On test parameters and simulation results for MU-MIMO</w:t>
      </w:r>
    </w:p>
    <w:p w14:paraId="1B4956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7E1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9195D" w14:textId="77777777" w:rsidR="00BC378C" w:rsidRDefault="00BC378C" w:rsidP="00BC378C">
      <w:pPr>
        <w:rPr>
          <w:rFonts w:ascii="Arial" w:hAnsi="Arial" w:cs="Arial"/>
          <w:b/>
          <w:sz w:val="24"/>
        </w:rPr>
      </w:pPr>
      <w:r>
        <w:rPr>
          <w:rFonts w:ascii="Arial" w:hAnsi="Arial" w:cs="Arial"/>
          <w:b/>
          <w:color w:val="0000FF"/>
          <w:sz w:val="24"/>
        </w:rPr>
        <w:t>R4-2311513</w:t>
      </w:r>
      <w:r>
        <w:rPr>
          <w:rFonts w:ascii="Arial" w:hAnsi="Arial" w:cs="Arial"/>
          <w:b/>
          <w:color w:val="0000FF"/>
          <w:sz w:val="24"/>
        </w:rPr>
        <w:tab/>
      </w:r>
      <w:r>
        <w:rPr>
          <w:rFonts w:ascii="Arial" w:hAnsi="Arial" w:cs="Arial"/>
          <w:b/>
          <w:sz w:val="24"/>
        </w:rPr>
        <w:t>Test parameters and simulation results for MU-MIMO</w:t>
      </w:r>
    </w:p>
    <w:p w14:paraId="000EE02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5B8EF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BE51" w14:textId="77777777" w:rsidR="00BC378C" w:rsidRDefault="00BC378C" w:rsidP="00BC378C">
      <w:pPr>
        <w:rPr>
          <w:rFonts w:ascii="Arial" w:hAnsi="Arial" w:cs="Arial"/>
          <w:b/>
          <w:sz w:val="24"/>
        </w:rPr>
      </w:pPr>
      <w:r>
        <w:rPr>
          <w:rFonts w:ascii="Arial" w:hAnsi="Arial" w:cs="Arial"/>
          <w:b/>
          <w:color w:val="0000FF"/>
          <w:sz w:val="24"/>
        </w:rPr>
        <w:t>R4-2311514</w:t>
      </w:r>
      <w:r>
        <w:rPr>
          <w:rFonts w:ascii="Arial" w:hAnsi="Arial" w:cs="Arial"/>
          <w:b/>
          <w:color w:val="0000FF"/>
          <w:sz w:val="24"/>
        </w:rPr>
        <w:tab/>
      </w:r>
      <w:r>
        <w:rPr>
          <w:rFonts w:ascii="Arial" w:hAnsi="Arial" w:cs="Arial"/>
          <w:b/>
          <w:sz w:val="24"/>
        </w:rPr>
        <w:t>TP for TR 38.878 Receiver structure of MU-MIMO</w:t>
      </w:r>
    </w:p>
    <w:p w14:paraId="343AE66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52A66B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115C" w14:textId="77777777" w:rsidR="00BC378C" w:rsidRDefault="00BC378C" w:rsidP="00BC378C">
      <w:pPr>
        <w:rPr>
          <w:rFonts w:ascii="Arial" w:hAnsi="Arial" w:cs="Arial"/>
          <w:b/>
          <w:sz w:val="24"/>
        </w:rPr>
      </w:pPr>
      <w:r>
        <w:rPr>
          <w:rFonts w:ascii="Arial" w:hAnsi="Arial" w:cs="Arial"/>
          <w:b/>
          <w:color w:val="0000FF"/>
          <w:sz w:val="24"/>
        </w:rPr>
        <w:t>R4-2311739</w:t>
      </w:r>
      <w:r>
        <w:rPr>
          <w:rFonts w:ascii="Arial" w:hAnsi="Arial" w:cs="Arial"/>
          <w:b/>
          <w:color w:val="0000FF"/>
          <w:sz w:val="24"/>
        </w:rPr>
        <w:tab/>
      </w:r>
      <w:r>
        <w:rPr>
          <w:rFonts w:ascii="Arial" w:hAnsi="Arial" w:cs="Arial"/>
          <w:b/>
          <w:sz w:val="24"/>
        </w:rPr>
        <w:t>On Advanced Receivers - Test parameters</w:t>
      </w:r>
    </w:p>
    <w:p w14:paraId="6128CDDD"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6E7026" w14:textId="77777777" w:rsidR="00BC378C" w:rsidRDefault="00BC378C" w:rsidP="00BC378C">
      <w:pPr>
        <w:rPr>
          <w:rFonts w:ascii="Arial" w:hAnsi="Arial" w:cs="Arial"/>
          <w:b/>
        </w:rPr>
      </w:pPr>
      <w:r>
        <w:rPr>
          <w:rFonts w:ascii="Arial" w:hAnsi="Arial" w:cs="Arial"/>
          <w:b/>
        </w:rPr>
        <w:t xml:space="preserve">Abstract: </w:t>
      </w:r>
    </w:p>
    <w:p w14:paraId="28D14BFB" w14:textId="77777777" w:rsidR="00BC378C" w:rsidRDefault="00BC378C" w:rsidP="00BC378C">
      <w:r>
        <w:t>This paper presents Nokia's views on various open issues with relation to test parameters for advanced receivers</w:t>
      </w:r>
    </w:p>
    <w:p w14:paraId="005C9E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93E75" w14:textId="77777777" w:rsidR="00BC378C" w:rsidRDefault="00BC378C" w:rsidP="00BC378C">
      <w:pPr>
        <w:rPr>
          <w:rFonts w:ascii="Arial" w:hAnsi="Arial" w:cs="Arial"/>
          <w:b/>
          <w:sz w:val="24"/>
        </w:rPr>
      </w:pPr>
      <w:r>
        <w:rPr>
          <w:rFonts w:ascii="Arial" w:hAnsi="Arial" w:cs="Arial"/>
          <w:b/>
          <w:color w:val="0000FF"/>
          <w:sz w:val="24"/>
        </w:rPr>
        <w:t>R4-2311740</w:t>
      </w:r>
      <w:r>
        <w:rPr>
          <w:rFonts w:ascii="Arial" w:hAnsi="Arial" w:cs="Arial"/>
          <w:b/>
          <w:color w:val="0000FF"/>
          <w:sz w:val="24"/>
        </w:rPr>
        <w:tab/>
      </w:r>
      <w:r>
        <w:rPr>
          <w:rFonts w:ascii="Arial" w:hAnsi="Arial" w:cs="Arial"/>
          <w:b/>
          <w:sz w:val="24"/>
        </w:rPr>
        <w:t>Advanced Receivers - Simulation results</w:t>
      </w:r>
    </w:p>
    <w:p w14:paraId="3B1E03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892883" w14:textId="77777777" w:rsidR="00BC378C" w:rsidRDefault="00BC378C" w:rsidP="00BC378C">
      <w:pPr>
        <w:rPr>
          <w:rFonts w:ascii="Arial" w:hAnsi="Arial" w:cs="Arial"/>
          <w:b/>
        </w:rPr>
      </w:pPr>
      <w:r>
        <w:rPr>
          <w:rFonts w:ascii="Arial" w:hAnsi="Arial" w:cs="Arial"/>
          <w:b/>
        </w:rPr>
        <w:t xml:space="preserve">Abstract: </w:t>
      </w:r>
    </w:p>
    <w:p w14:paraId="6DE3F0C5" w14:textId="77777777" w:rsidR="00BC378C" w:rsidRDefault="00BC378C" w:rsidP="00BC378C">
      <w:r>
        <w:t>This paper presents Nokia's simulation results for Application Layer Throughput. It includes the configurations agreed in RAN4#106bis to be highest priority.</w:t>
      </w:r>
    </w:p>
    <w:p w14:paraId="5C98A4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758A" w14:textId="77777777" w:rsidR="00BC378C" w:rsidRDefault="00BC378C" w:rsidP="00BC378C">
      <w:pPr>
        <w:rPr>
          <w:rFonts w:ascii="Arial" w:hAnsi="Arial" w:cs="Arial"/>
          <w:b/>
          <w:sz w:val="24"/>
        </w:rPr>
      </w:pPr>
      <w:r>
        <w:rPr>
          <w:rFonts w:ascii="Arial" w:hAnsi="Arial" w:cs="Arial"/>
          <w:b/>
          <w:color w:val="0000FF"/>
          <w:sz w:val="24"/>
        </w:rPr>
        <w:t>R4-2311741</w:t>
      </w:r>
      <w:r>
        <w:rPr>
          <w:rFonts w:ascii="Arial" w:hAnsi="Arial" w:cs="Arial"/>
          <w:b/>
          <w:color w:val="0000FF"/>
          <w:sz w:val="24"/>
        </w:rPr>
        <w:tab/>
      </w:r>
      <w:r>
        <w:rPr>
          <w:rFonts w:ascii="Arial" w:hAnsi="Arial" w:cs="Arial"/>
          <w:b/>
          <w:sz w:val="24"/>
        </w:rPr>
        <w:t>TP for TR38.878: Summary of link level evaluation</w:t>
      </w:r>
    </w:p>
    <w:p w14:paraId="64C21A2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714C84" w14:textId="77777777" w:rsidR="00BC378C" w:rsidRDefault="00BC378C" w:rsidP="00BC378C">
      <w:pPr>
        <w:rPr>
          <w:rFonts w:ascii="Arial" w:hAnsi="Arial" w:cs="Arial"/>
          <w:b/>
        </w:rPr>
      </w:pPr>
      <w:r>
        <w:rPr>
          <w:rFonts w:ascii="Arial" w:hAnsi="Arial" w:cs="Arial"/>
          <w:b/>
        </w:rPr>
        <w:t xml:space="preserve">Abstract: </w:t>
      </w:r>
    </w:p>
    <w:p w14:paraId="66912656" w14:textId="77777777" w:rsidR="00BC378C" w:rsidRDefault="00BC378C" w:rsidP="00BC378C">
      <w:r>
        <w:t>Text proposal to 38.878 for link level evaluation scheleton</w:t>
      </w:r>
    </w:p>
    <w:p w14:paraId="6978AE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787B" w14:textId="77777777" w:rsidR="00BC378C" w:rsidRDefault="00BC378C" w:rsidP="00BC378C">
      <w:pPr>
        <w:rPr>
          <w:rFonts w:ascii="Arial" w:hAnsi="Arial" w:cs="Arial"/>
          <w:b/>
          <w:sz w:val="24"/>
        </w:rPr>
      </w:pPr>
      <w:r>
        <w:rPr>
          <w:rFonts w:ascii="Arial" w:hAnsi="Arial" w:cs="Arial"/>
          <w:b/>
          <w:color w:val="0000FF"/>
          <w:sz w:val="24"/>
        </w:rPr>
        <w:t>R4-2311777</w:t>
      </w:r>
      <w:r>
        <w:rPr>
          <w:rFonts w:ascii="Arial" w:hAnsi="Arial" w:cs="Arial"/>
          <w:b/>
          <w:color w:val="0000FF"/>
          <w:sz w:val="24"/>
        </w:rPr>
        <w:tab/>
      </w:r>
      <w:r>
        <w:rPr>
          <w:rFonts w:ascii="Arial" w:hAnsi="Arial" w:cs="Arial"/>
          <w:b/>
          <w:sz w:val="24"/>
        </w:rPr>
        <w:t>MU-MIMO TR TP</w:t>
      </w:r>
    </w:p>
    <w:p w14:paraId="394CF9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Qualcomm, Inc.</w:t>
      </w:r>
    </w:p>
    <w:p w14:paraId="58FD1B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03A" w14:textId="77777777" w:rsidR="00BC378C" w:rsidRDefault="00BC378C" w:rsidP="00BC378C">
      <w:pPr>
        <w:rPr>
          <w:rFonts w:ascii="Arial" w:hAnsi="Arial" w:cs="Arial"/>
          <w:b/>
          <w:sz w:val="24"/>
        </w:rPr>
      </w:pPr>
      <w:r>
        <w:rPr>
          <w:rFonts w:ascii="Arial" w:hAnsi="Arial" w:cs="Arial"/>
          <w:b/>
          <w:color w:val="0000FF"/>
          <w:sz w:val="24"/>
        </w:rPr>
        <w:t>R4-2311999</w:t>
      </w:r>
      <w:r>
        <w:rPr>
          <w:rFonts w:ascii="Arial" w:hAnsi="Arial" w:cs="Arial"/>
          <w:b/>
          <w:color w:val="0000FF"/>
          <w:sz w:val="24"/>
        </w:rPr>
        <w:tab/>
      </w:r>
      <w:r>
        <w:rPr>
          <w:rFonts w:ascii="Arial" w:hAnsi="Arial" w:cs="Arial"/>
          <w:b/>
          <w:sz w:val="24"/>
        </w:rPr>
        <w:t>Simulation results of MIMO-IC on MU-MIMO</w:t>
      </w:r>
    </w:p>
    <w:p w14:paraId="144F10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4177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FDE0" w14:textId="77777777" w:rsidR="00BC378C" w:rsidRDefault="00BC378C" w:rsidP="00BC378C">
      <w:pPr>
        <w:rPr>
          <w:rFonts w:ascii="Arial" w:hAnsi="Arial" w:cs="Arial"/>
          <w:b/>
          <w:sz w:val="24"/>
        </w:rPr>
      </w:pPr>
      <w:r>
        <w:rPr>
          <w:rFonts w:ascii="Arial" w:hAnsi="Arial" w:cs="Arial"/>
          <w:b/>
          <w:color w:val="0000FF"/>
          <w:sz w:val="24"/>
        </w:rPr>
        <w:t>R4-2312000</w:t>
      </w:r>
      <w:r>
        <w:rPr>
          <w:rFonts w:ascii="Arial" w:hAnsi="Arial" w:cs="Arial"/>
          <w:b/>
          <w:color w:val="0000FF"/>
          <w:sz w:val="24"/>
        </w:rPr>
        <w:tab/>
      </w:r>
      <w:r>
        <w:rPr>
          <w:rFonts w:ascii="Arial" w:hAnsi="Arial" w:cs="Arial"/>
          <w:b/>
          <w:sz w:val="24"/>
        </w:rPr>
        <w:t>TP to TR38.878 on Scenario and interference modelling</w:t>
      </w:r>
    </w:p>
    <w:p w14:paraId="5CAF44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MediaTek inc.</w:t>
      </w:r>
    </w:p>
    <w:p w14:paraId="4AD48F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05890" w14:textId="77777777" w:rsidR="00BC378C" w:rsidRDefault="00BC378C" w:rsidP="00BC378C">
      <w:pPr>
        <w:rPr>
          <w:rFonts w:ascii="Arial" w:hAnsi="Arial" w:cs="Arial"/>
          <w:b/>
          <w:sz w:val="24"/>
        </w:rPr>
      </w:pPr>
      <w:r>
        <w:rPr>
          <w:rFonts w:ascii="Arial" w:hAnsi="Arial" w:cs="Arial"/>
          <w:b/>
          <w:color w:val="0000FF"/>
          <w:sz w:val="24"/>
        </w:rPr>
        <w:t>R4-2312547</w:t>
      </w:r>
      <w:r>
        <w:rPr>
          <w:rFonts w:ascii="Arial" w:hAnsi="Arial" w:cs="Arial"/>
          <w:b/>
          <w:color w:val="0000FF"/>
          <w:sz w:val="24"/>
        </w:rPr>
        <w:tab/>
      </w:r>
      <w:r>
        <w:rPr>
          <w:rFonts w:ascii="Arial" w:hAnsi="Arial" w:cs="Arial"/>
          <w:b/>
          <w:sz w:val="24"/>
        </w:rPr>
        <w:t>Simulation results for MU-MIMO interference cancellation</w:t>
      </w:r>
    </w:p>
    <w:p w14:paraId="57A27D1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A55045" w14:textId="77777777" w:rsidR="00BC378C" w:rsidRDefault="00BC378C" w:rsidP="00BC378C">
      <w:pPr>
        <w:rPr>
          <w:rFonts w:ascii="Arial" w:hAnsi="Arial" w:cs="Arial"/>
          <w:b/>
        </w:rPr>
      </w:pPr>
      <w:r>
        <w:rPr>
          <w:rFonts w:ascii="Arial" w:hAnsi="Arial" w:cs="Arial"/>
          <w:b/>
        </w:rPr>
        <w:t xml:space="preserve">Abstract: </w:t>
      </w:r>
    </w:p>
    <w:p w14:paraId="54051F09" w14:textId="77777777" w:rsidR="00BC378C" w:rsidRDefault="00BC378C" w:rsidP="00BC378C">
      <w:r>
        <w:lastRenderedPageBreak/>
        <w:t>This contribution submits our simulation results for phase I study</w:t>
      </w:r>
    </w:p>
    <w:p w14:paraId="638490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4D473" w14:textId="77777777" w:rsidR="00BC378C" w:rsidRDefault="00BC378C" w:rsidP="00BC378C">
      <w:pPr>
        <w:rPr>
          <w:rFonts w:ascii="Arial" w:hAnsi="Arial" w:cs="Arial"/>
          <w:b/>
          <w:sz w:val="24"/>
        </w:rPr>
      </w:pPr>
      <w:r>
        <w:rPr>
          <w:rFonts w:ascii="Arial" w:hAnsi="Arial" w:cs="Arial"/>
          <w:b/>
          <w:color w:val="0000FF"/>
          <w:sz w:val="24"/>
        </w:rPr>
        <w:t>R4-2312548</w:t>
      </w:r>
      <w:r>
        <w:rPr>
          <w:rFonts w:ascii="Arial" w:hAnsi="Arial" w:cs="Arial"/>
          <w:b/>
          <w:color w:val="0000FF"/>
          <w:sz w:val="24"/>
        </w:rPr>
        <w:tab/>
      </w:r>
      <w:r>
        <w:rPr>
          <w:rFonts w:ascii="Arial" w:hAnsi="Arial" w:cs="Arial"/>
          <w:b/>
          <w:sz w:val="24"/>
        </w:rPr>
        <w:t>TP to TR38.878: Link level simulation results</w:t>
      </w:r>
    </w:p>
    <w:p w14:paraId="2177247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72BF6151" w14:textId="77777777" w:rsidR="00BC378C" w:rsidRDefault="00BC378C" w:rsidP="00BC378C">
      <w:pPr>
        <w:rPr>
          <w:rFonts w:ascii="Arial" w:hAnsi="Arial" w:cs="Arial"/>
          <w:b/>
        </w:rPr>
      </w:pPr>
      <w:r>
        <w:rPr>
          <w:rFonts w:ascii="Arial" w:hAnsi="Arial" w:cs="Arial"/>
          <w:b/>
        </w:rPr>
        <w:t xml:space="preserve">Abstract: </w:t>
      </w:r>
    </w:p>
    <w:p w14:paraId="33054A13" w14:textId="77777777" w:rsidR="00BC378C" w:rsidRDefault="00BC378C" w:rsidP="00BC378C">
      <w:r>
        <w:t>Re-submit the postponed TP to TR38.878</w:t>
      </w:r>
    </w:p>
    <w:p w14:paraId="6CF799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86EF" w14:textId="77777777" w:rsidR="00BC378C" w:rsidRDefault="00BC378C" w:rsidP="00BC378C">
      <w:pPr>
        <w:rPr>
          <w:rFonts w:ascii="Arial" w:hAnsi="Arial" w:cs="Arial"/>
          <w:b/>
          <w:sz w:val="24"/>
        </w:rPr>
      </w:pPr>
      <w:r>
        <w:rPr>
          <w:rFonts w:ascii="Arial" w:hAnsi="Arial" w:cs="Arial"/>
          <w:b/>
          <w:color w:val="0000FF"/>
          <w:sz w:val="24"/>
        </w:rPr>
        <w:t>R4-2313268</w:t>
      </w:r>
      <w:r>
        <w:rPr>
          <w:rFonts w:ascii="Arial" w:hAnsi="Arial" w:cs="Arial"/>
          <w:b/>
          <w:color w:val="0000FF"/>
          <w:sz w:val="24"/>
        </w:rPr>
        <w:tab/>
      </w:r>
      <w:r>
        <w:rPr>
          <w:rFonts w:ascii="Arial" w:hAnsi="Arial" w:cs="Arial"/>
          <w:b/>
          <w:sz w:val="24"/>
        </w:rPr>
        <w:t>Test parameters and simulation results for advanced receiver for MU-MIMO</w:t>
      </w:r>
    </w:p>
    <w:p w14:paraId="354B6DA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BA1F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5D9B" w14:textId="77777777" w:rsidR="00BC378C" w:rsidRDefault="00BC378C" w:rsidP="00BC378C">
      <w:pPr>
        <w:rPr>
          <w:rFonts w:ascii="Arial" w:hAnsi="Arial" w:cs="Arial"/>
          <w:b/>
          <w:sz w:val="24"/>
        </w:rPr>
      </w:pPr>
      <w:r>
        <w:rPr>
          <w:rFonts w:ascii="Arial" w:hAnsi="Arial" w:cs="Arial"/>
          <w:b/>
          <w:color w:val="0000FF"/>
          <w:sz w:val="24"/>
        </w:rPr>
        <w:t>R4-2313269</w:t>
      </w:r>
      <w:r>
        <w:rPr>
          <w:rFonts w:ascii="Arial" w:hAnsi="Arial" w:cs="Arial"/>
          <w:b/>
          <w:color w:val="0000FF"/>
          <w:sz w:val="24"/>
        </w:rPr>
        <w:tab/>
      </w:r>
      <w:r>
        <w:rPr>
          <w:rFonts w:ascii="Arial" w:hAnsi="Arial" w:cs="Arial"/>
          <w:b/>
          <w:sz w:val="24"/>
        </w:rPr>
        <w:t>Draft TP on TR 38.878 Introduction on parameters for link level evaluation</w:t>
      </w:r>
    </w:p>
    <w:p w14:paraId="53C6E9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10FBF7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E790" w14:textId="77777777" w:rsidR="00BC378C" w:rsidRDefault="00BC378C" w:rsidP="00BC378C">
      <w:pPr>
        <w:rPr>
          <w:rFonts w:ascii="Arial" w:hAnsi="Arial" w:cs="Arial"/>
          <w:b/>
          <w:sz w:val="24"/>
        </w:rPr>
      </w:pPr>
      <w:r>
        <w:rPr>
          <w:rFonts w:ascii="Arial" w:hAnsi="Arial" w:cs="Arial"/>
          <w:b/>
          <w:color w:val="0000FF"/>
          <w:sz w:val="24"/>
        </w:rPr>
        <w:t>R4-2313704</w:t>
      </w:r>
      <w:r>
        <w:rPr>
          <w:rFonts w:ascii="Arial" w:hAnsi="Arial" w:cs="Arial"/>
          <w:b/>
          <w:color w:val="0000FF"/>
          <w:sz w:val="24"/>
        </w:rPr>
        <w:tab/>
      </w:r>
      <w:r>
        <w:rPr>
          <w:rFonts w:ascii="Arial" w:hAnsi="Arial" w:cs="Arial"/>
          <w:b/>
          <w:sz w:val="24"/>
        </w:rPr>
        <w:t>Simulation results of MU-MIMO R-ML receiver</w:t>
      </w:r>
    </w:p>
    <w:p w14:paraId="07A33F0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CB4CB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1FBA7" w14:textId="77777777" w:rsidR="00BC378C" w:rsidRDefault="00BC378C" w:rsidP="00BC378C">
      <w:pPr>
        <w:pStyle w:val="Heading4"/>
      </w:pPr>
      <w:bookmarkStart w:id="372" w:name="_Toc142747839"/>
      <w:r>
        <w:t>8.18.2</w:t>
      </w:r>
      <w:r>
        <w:tab/>
        <w:t>Absolute physical layer throughput requirements with link adaptation</w:t>
      </w:r>
      <w:bookmarkEnd w:id="372"/>
    </w:p>
    <w:p w14:paraId="6A201A98" w14:textId="77777777" w:rsidR="00BC378C" w:rsidRDefault="00BC378C" w:rsidP="00BC378C">
      <w:pPr>
        <w:rPr>
          <w:rFonts w:ascii="Arial" w:hAnsi="Arial" w:cs="Arial"/>
          <w:b/>
          <w:sz w:val="24"/>
        </w:rPr>
      </w:pPr>
      <w:r>
        <w:rPr>
          <w:rFonts w:ascii="Arial" w:hAnsi="Arial" w:cs="Arial"/>
          <w:b/>
          <w:color w:val="0000FF"/>
          <w:sz w:val="24"/>
        </w:rPr>
        <w:t>R4-2311354</w:t>
      </w:r>
      <w:r>
        <w:rPr>
          <w:rFonts w:ascii="Arial" w:hAnsi="Arial" w:cs="Arial"/>
          <w:b/>
          <w:color w:val="0000FF"/>
          <w:sz w:val="24"/>
        </w:rPr>
        <w:tab/>
      </w:r>
      <w:r>
        <w:rPr>
          <w:rFonts w:ascii="Arial" w:hAnsi="Arial" w:cs="Arial"/>
          <w:b/>
          <w:sz w:val="24"/>
        </w:rPr>
        <w:t>Summary of simulation results for physical layer throughput requirements</w:t>
      </w:r>
    </w:p>
    <w:p w14:paraId="6CA92C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126E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7739" w14:textId="77777777" w:rsidR="00BC378C" w:rsidRDefault="00BC378C" w:rsidP="00BC378C">
      <w:pPr>
        <w:rPr>
          <w:rFonts w:ascii="Arial" w:hAnsi="Arial" w:cs="Arial"/>
          <w:b/>
          <w:sz w:val="24"/>
        </w:rPr>
      </w:pPr>
      <w:r>
        <w:rPr>
          <w:rFonts w:ascii="Arial" w:hAnsi="Arial" w:cs="Arial"/>
          <w:b/>
          <w:color w:val="0000FF"/>
          <w:sz w:val="24"/>
        </w:rPr>
        <w:t>R4-2311742</w:t>
      </w:r>
      <w:r>
        <w:rPr>
          <w:rFonts w:ascii="Arial" w:hAnsi="Arial" w:cs="Arial"/>
          <w:b/>
          <w:color w:val="0000FF"/>
          <w:sz w:val="24"/>
        </w:rPr>
        <w:tab/>
      </w:r>
      <w:r>
        <w:rPr>
          <w:rFonts w:ascii="Arial" w:hAnsi="Arial" w:cs="Arial"/>
          <w:b/>
          <w:sz w:val="24"/>
        </w:rPr>
        <w:t>CR for 38.101-4: ATP requirements for FR2.1</w:t>
      </w:r>
    </w:p>
    <w:p w14:paraId="60FDA85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CR-0392  rev  Cat: F (Rel-18)</w:t>
      </w:r>
      <w:r>
        <w:rPr>
          <w:i/>
        </w:rPr>
        <w:br/>
      </w:r>
      <w:r>
        <w:rPr>
          <w:i/>
        </w:rPr>
        <w:br/>
      </w:r>
      <w:r>
        <w:rPr>
          <w:i/>
        </w:rPr>
        <w:tab/>
      </w:r>
      <w:r>
        <w:rPr>
          <w:i/>
        </w:rPr>
        <w:tab/>
      </w:r>
      <w:r>
        <w:rPr>
          <w:i/>
        </w:rPr>
        <w:tab/>
      </w:r>
      <w:r>
        <w:rPr>
          <w:i/>
        </w:rPr>
        <w:tab/>
      </w:r>
      <w:r>
        <w:rPr>
          <w:i/>
        </w:rPr>
        <w:tab/>
        <w:t>Source: Nokia, Nokia Shanghai Bell</w:t>
      </w:r>
    </w:p>
    <w:p w14:paraId="7E2EE066" w14:textId="77777777" w:rsidR="00BC378C" w:rsidRDefault="00BC378C" w:rsidP="00BC378C">
      <w:pPr>
        <w:rPr>
          <w:rFonts w:ascii="Arial" w:hAnsi="Arial" w:cs="Arial"/>
          <w:b/>
        </w:rPr>
      </w:pPr>
      <w:r>
        <w:rPr>
          <w:rFonts w:ascii="Arial" w:hAnsi="Arial" w:cs="Arial"/>
          <w:b/>
        </w:rPr>
        <w:t xml:space="preserve">Abstract: </w:t>
      </w:r>
    </w:p>
    <w:p w14:paraId="67639300" w14:textId="77777777" w:rsidR="00BC378C" w:rsidRDefault="00BC378C" w:rsidP="00BC378C">
      <w:r>
        <w:t>CR for removal of square brackets</w:t>
      </w:r>
    </w:p>
    <w:p w14:paraId="720B61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11E9" w14:textId="77777777" w:rsidR="00BC378C" w:rsidRDefault="00BC378C" w:rsidP="00BC378C">
      <w:pPr>
        <w:rPr>
          <w:rFonts w:ascii="Arial" w:hAnsi="Arial" w:cs="Arial"/>
          <w:b/>
          <w:sz w:val="24"/>
        </w:rPr>
      </w:pPr>
      <w:r>
        <w:rPr>
          <w:rFonts w:ascii="Arial" w:hAnsi="Arial" w:cs="Arial"/>
          <w:b/>
          <w:color w:val="0000FF"/>
          <w:sz w:val="24"/>
        </w:rPr>
        <w:lastRenderedPageBreak/>
        <w:t>R4-2312349</w:t>
      </w:r>
      <w:r>
        <w:rPr>
          <w:rFonts w:ascii="Arial" w:hAnsi="Arial" w:cs="Arial"/>
          <w:b/>
          <w:color w:val="0000FF"/>
          <w:sz w:val="24"/>
        </w:rPr>
        <w:tab/>
      </w:r>
      <w:r>
        <w:rPr>
          <w:rFonts w:ascii="Arial" w:hAnsi="Arial" w:cs="Arial"/>
          <w:b/>
          <w:sz w:val="24"/>
        </w:rPr>
        <w:t>[NR_demod_enh3-Perf] correction CR 38.101-4 on PDSCH absolute physical layer throughput requirements</w:t>
      </w:r>
    </w:p>
    <w:p w14:paraId="59C4E19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CR-0401  rev  Cat: F (Rel-18)</w:t>
      </w:r>
      <w:r>
        <w:rPr>
          <w:i/>
        </w:rPr>
        <w:br/>
      </w:r>
      <w:r>
        <w:rPr>
          <w:i/>
        </w:rPr>
        <w:br/>
      </w:r>
      <w:r>
        <w:rPr>
          <w:i/>
        </w:rPr>
        <w:tab/>
      </w:r>
      <w:r>
        <w:rPr>
          <w:i/>
        </w:rPr>
        <w:tab/>
      </w:r>
      <w:r>
        <w:rPr>
          <w:i/>
        </w:rPr>
        <w:tab/>
      </w:r>
      <w:r>
        <w:rPr>
          <w:i/>
        </w:rPr>
        <w:tab/>
      </w:r>
      <w:r>
        <w:rPr>
          <w:i/>
        </w:rPr>
        <w:tab/>
        <w:t>Source: Samsung</w:t>
      </w:r>
    </w:p>
    <w:p w14:paraId="710F8F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30269" w14:textId="77777777" w:rsidR="00BC378C" w:rsidRDefault="00BC378C" w:rsidP="00BC378C">
      <w:pPr>
        <w:rPr>
          <w:rFonts w:ascii="Arial" w:hAnsi="Arial" w:cs="Arial"/>
          <w:b/>
          <w:sz w:val="24"/>
        </w:rPr>
      </w:pPr>
      <w:r>
        <w:rPr>
          <w:rFonts w:ascii="Arial" w:hAnsi="Arial" w:cs="Arial"/>
          <w:b/>
          <w:color w:val="0000FF"/>
          <w:sz w:val="24"/>
        </w:rPr>
        <w:t>R4-2313274</w:t>
      </w:r>
      <w:r>
        <w:rPr>
          <w:rFonts w:ascii="Arial" w:hAnsi="Arial" w:cs="Arial"/>
          <w:b/>
          <w:color w:val="0000FF"/>
          <w:sz w:val="24"/>
        </w:rPr>
        <w:tab/>
      </w:r>
      <w:r>
        <w:rPr>
          <w:rFonts w:ascii="Arial" w:hAnsi="Arial" w:cs="Arial"/>
          <w:b/>
          <w:sz w:val="24"/>
        </w:rPr>
        <w:t>CR on 38.101-4: Correction on test parameters for ATP test</w:t>
      </w:r>
    </w:p>
    <w:p w14:paraId="11B0681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CR-0409  rev  Cat: F (Rel-18)</w:t>
      </w:r>
      <w:r>
        <w:rPr>
          <w:i/>
        </w:rPr>
        <w:br/>
      </w:r>
      <w:r>
        <w:rPr>
          <w:i/>
        </w:rPr>
        <w:br/>
      </w:r>
      <w:r>
        <w:rPr>
          <w:i/>
        </w:rPr>
        <w:tab/>
      </w:r>
      <w:r>
        <w:rPr>
          <w:i/>
        </w:rPr>
        <w:tab/>
      </w:r>
      <w:r>
        <w:rPr>
          <w:i/>
        </w:rPr>
        <w:tab/>
      </w:r>
      <w:r>
        <w:rPr>
          <w:i/>
        </w:rPr>
        <w:tab/>
      </w:r>
      <w:r>
        <w:rPr>
          <w:i/>
        </w:rPr>
        <w:tab/>
        <w:t>Source: Huawei,HiSilicon</w:t>
      </w:r>
    </w:p>
    <w:p w14:paraId="3796DE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7666" w14:textId="77777777" w:rsidR="00BC378C" w:rsidRDefault="00BC378C" w:rsidP="00BC378C">
      <w:pPr>
        <w:pStyle w:val="Heading4"/>
      </w:pPr>
      <w:bookmarkStart w:id="373" w:name="_Toc142747840"/>
      <w:r>
        <w:t>8.18.3</w:t>
      </w:r>
      <w:r>
        <w:tab/>
        <w:t>Moderator summary and conclusions</w:t>
      </w:r>
      <w:bookmarkEnd w:id="373"/>
    </w:p>
    <w:p w14:paraId="3E12F6B4" w14:textId="77777777" w:rsidR="00BC378C" w:rsidRDefault="00BC378C" w:rsidP="00BC378C">
      <w:pPr>
        <w:pStyle w:val="Heading3"/>
      </w:pPr>
      <w:bookmarkStart w:id="374" w:name="_Toc142747841"/>
      <w:r>
        <w:t>8.19</w:t>
      </w:r>
      <w:r>
        <w:tab/>
        <w:t>Study on evolution of NR duplex operation</w:t>
      </w:r>
      <w:bookmarkEnd w:id="374"/>
    </w:p>
    <w:p w14:paraId="788F3473" w14:textId="77777777" w:rsidR="00BC378C" w:rsidRDefault="00BC378C" w:rsidP="00BC378C">
      <w:pPr>
        <w:rPr>
          <w:rFonts w:ascii="Arial" w:hAnsi="Arial" w:cs="Arial"/>
          <w:b/>
          <w:sz w:val="24"/>
        </w:rPr>
      </w:pPr>
      <w:r>
        <w:rPr>
          <w:rFonts w:ascii="Arial" w:hAnsi="Arial" w:cs="Arial"/>
          <w:b/>
          <w:color w:val="0000FF"/>
          <w:sz w:val="24"/>
        </w:rPr>
        <w:t>R4-2312701</w:t>
      </w:r>
      <w:r>
        <w:rPr>
          <w:rFonts w:ascii="Arial" w:hAnsi="Arial" w:cs="Arial"/>
          <w:b/>
          <w:color w:val="0000FF"/>
          <w:sz w:val="24"/>
        </w:rPr>
        <w:tab/>
      </w:r>
      <w:r>
        <w:rPr>
          <w:rFonts w:ascii="Arial" w:hAnsi="Arial" w:cs="Arial"/>
          <w:b/>
          <w:sz w:val="24"/>
        </w:rPr>
        <w:t>draft CR on activation deactivation delay for Pre-MG</w:t>
      </w:r>
    </w:p>
    <w:p w14:paraId="28DC108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vivo</w:t>
      </w:r>
    </w:p>
    <w:p w14:paraId="1D738C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4A257" w14:textId="77777777" w:rsidR="00BC378C" w:rsidRDefault="00BC378C" w:rsidP="00BC378C">
      <w:pPr>
        <w:pStyle w:val="Heading4"/>
      </w:pPr>
      <w:bookmarkStart w:id="375" w:name="_Toc142747842"/>
      <w:r>
        <w:t>8.19.1</w:t>
      </w:r>
      <w:r>
        <w:tab/>
        <w:t>General and work plan</w:t>
      </w:r>
      <w:bookmarkEnd w:id="375"/>
    </w:p>
    <w:p w14:paraId="0234D3A1" w14:textId="77777777" w:rsidR="00BC378C" w:rsidRDefault="00BC378C" w:rsidP="00BC378C">
      <w:pPr>
        <w:rPr>
          <w:rFonts w:ascii="Arial" w:hAnsi="Arial" w:cs="Arial"/>
          <w:b/>
          <w:sz w:val="24"/>
        </w:rPr>
      </w:pPr>
      <w:r>
        <w:rPr>
          <w:rFonts w:ascii="Arial" w:hAnsi="Arial" w:cs="Arial"/>
          <w:b/>
          <w:color w:val="0000FF"/>
          <w:sz w:val="24"/>
        </w:rPr>
        <w:t>R4-2311554</w:t>
      </w:r>
      <w:r>
        <w:rPr>
          <w:rFonts w:ascii="Arial" w:hAnsi="Arial" w:cs="Arial"/>
          <w:b/>
          <w:color w:val="0000FF"/>
          <w:sz w:val="24"/>
        </w:rPr>
        <w:tab/>
      </w:r>
      <w:r>
        <w:rPr>
          <w:rFonts w:ascii="Arial" w:hAnsi="Arial" w:cs="Arial"/>
          <w:b/>
          <w:sz w:val="24"/>
        </w:rPr>
        <w:t>Differences in RAN1 and RAN4 assumptions for SBFD simulations</w:t>
      </w:r>
    </w:p>
    <w:p w14:paraId="3FA769E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Spark NZ Ltd, Nokia, Nokia Shanghai Bell, Ericsson, CableLabs, Charter</w:t>
      </w:r>
    </w:p>
    <w:p w14:paraId="1495C4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F3BBD" w14:textId="77777777" w:rsidR="00BC378C" w:rsidRDefault="00BC378C" w:rsidP="00BC378C">
      <w:pPr>
        <w:rPr>
          <w:rFonts w:ascii="Arial" w:hAnsi="Arial" w:cs="Arial"/>
          <w:b/>
          <w:sz w:val="24"/>
        </w:rPr>
      </w:pPr>
      <w:r>
        <w:rPr>
          <w:rFonts w:ascii="Arial" w:hAnsi="Arial" w:cs="Arial"/>
          <w:b/>
          <w:color w:val="0000FF"/>
          <w:sz w:val="24"/>
        </w:rPr>
        <w:t>R4-2311809</w:t>
      </w:r>
      <w:r>
        <w:rPr>
          <w:rFonts w:ascii="Arial" w:hAnsi="Arial" w:cs="Arial"/>
          <w:b/>
          <w:color w:val="0000FF"/>
          <w:sz w:val="24"/>
        </w:rPr>
        <w:tab/>
      </w:r>
      <w:r>
        <w:rPr>
          <w:rFonts w:ascii="Arial" w:hAnsi="Arial" w:cs="Arial"/>
          <w:b/>
          <w:sz w:val="24"/>
        </w:rPr>
        <w:t>Draft TR 38.858</w:t>
      </w:r>
    </w:p>
    <w:p w14:paraId="6D93A47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1A3FA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C768" w14:textId="77777777" w:rsidR="00BC378C" w:rsidRDefault="00BC378C" w:rsidP="00BC378C">
      <w:pPr>
        <w:pStyle w:val="Heading4"/>
      </w:pPr>
      <w:bookmarkStart w:id="376" w:name="_Toc142747843"/>
      <w:r>
        <w:t>8.19.2</w:t>
      </w:r>
      <w:r>
        <w:tab/>
        <w:t>Study the feasibility of and impact on RF requirements</w:t>
      </w:r>
      <w:bookmarkEnd w:id="376"/>
    </w:p>
    <w:p w14:paraId="01D69D2D" w14:textId="77777777" w:rsidR="00BC378C" w:rsidRDefault="00BC378C" w:rsidP="00BC378C">
      <w:pPr>
        <w:pStyle w:val="Heading5"/>
      </w:pPr>
      <w:bookmarkStart w:id="377" w:name="_Toc142747844"/>
      <w:r>
        <w:t>8.19.2.1</w:t>
      </w:r>
      <w:r>
        <w:tab/>
        <w:t>Adjacent channel co-existence evaluation</w:t>
      </w:r>
      <w:bookmarkEnd w:id="377"/>
    </w:p>
    <w:p w14:paraId="21588A43" w14:textId="77777777" w:rsidR="00BC378C" w:rsidRDefault="00BC378C" w:rsidP="00BC378C">
      <w:pPr>
        <w:rPr>
          <w:rFonts w:ascii="Arial" w:hAnsi="Arial" w:cs="Arial"/>
          <w:b/>
          <w:sz w:val="24"/>
        </w:rPr>
      </w:pPr>
      <w:r>
        <w:rPr>
          <w:rFonts w:ascii="Arial" w:hAnsi="Arial" w:cs="Arial"/>
          <w:b/>
          <w:color w:val="0000FF"/>
          <w:sz w:val="24"/>
        </w:rPr>
        <w:t>R4-2311640</w:t>
      </w:r>
      <w:r>
        <w:rPr>
          <w:rFonts w:ascii="Arial" w:hAnsi="Arial" w:cs="Arial"/>
          <w:b/>
          <w:color w:val="0000FF"/>
          <w:sz w:val="24"/>
        </w:rPr>
        <w:tab/>
      </w:r>
      <w:r>
        <w:rPr>
          <w:rFonts w:ascii="Arial" w:hAnsi="Arial" w:cs="Arial"/>
          <w:b/>
          <w:sz w:val="24"/>
        </w:rPr>
        <w:t>SBFD adjacent channel co-existence simulation results</w:t>
      </w:r>
    </w:p>
    <w:p w14:paraId="5CBCE7A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111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07BC9" w14:textId="77777777" w:rsidR="00BC378C" w:rsidRDefault="00BC378C" w:rsidP="00BC378C">
      <w:pPr>
        <w:rPr>
          <w:rFonts w:ascii="Arial" w:hAnsi="Arial" w:cs="Arial"/>
          <w:b/>
          <w:sz w:val="24"/>
        </w:rPr>
      </w:pPr>
      <w:r>
        <w:rPr>
          <w:rFonts w:ascii="Arial" w:hAnsi="Arial" w:cs="Arial"/>
          <w:b/>
          <w:color w:val="0000FF"/>
          <w:sz w:val="24"/>
        </w:rPr>
        <w:lastRenderedPageBreak/>
        <w:t>R4-2311817</w:t>
      </w:r>
      <w:r>
        <w:rPr>
          <w:rFonts w:ascii="Arial" w:hAnsi="Arial" w:cs="Arial"/>
          <w:b/>
          <w:color w:val="0000FF"/>
          <w:sz w:val="24"/>
        </w:rPr>
        <w:tab/>
      </w:r>
      <w:r>
        <w:rPr>
          <w:rFonts w:ascii="Arial" w:hAnsi="Arial" w:cs="Arial"/>
          <w:b/>
          <w:sz w:val="24"/>
        </w:rPr>
        <w:t>Discussion on residual simulation parameters</w:t>
      </w:r>
    </w:p>
    <w:p w14:paraId="12B9C4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BB0A35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5CF3" w14:textId="77777777" w:rsidR="00BC378C" w:rsidRDefault="00BC378C" w:rsidP="00BC378C">
      <w:pPr>
        <w:rPr>
          <w:rFonts w:ascii="Arial" w:hAnsi="Arial" w:cs="Arial"/>
          <w:b/>
          <w:sz w:val="24"/>
        </w:rPr>
      </w:pPr>
      <w:r>
        <w:rPr>
          <w:rFonts w:ascii="Arial" w:hAnsi="Arial" w:cs="Arial"/>
          <w:b/>
          <w:color w:val="0000FF"/>
          <w:sz w:val="24"/>
        </w:rPr>
        <w:t>R4-2311818</w:t>
      </w:r>
      <w:r>
        <w:rPr>
          <w:rFonts w:ascii="Arial" w:hAnsi="Arial" w:cs="Arial"/>
          <w:b/>
          <w:color w:val="0000FF"/>
          <w:sz w:val="24"/>
        </w:rPr>
        <w:tab/>
      </w:r>
      <w:r>
        <w:rPr>
          <w:rFonts w:ascii="Arial" w:hAnsi="Arial" w:cs="Arial"/>
          <w:b/>
          <w:sz w:val="24"/>
        </w:rPr>
        <w:t>Simulation results of SBFD</w:t>
      </w:r>
    </w:p>
    <w:p w14:paraId="51D8C0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5624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52D0" w14:textId="77777777" w:rsidR="00BC378C" w:rsidRDefault="00BC378C" w:rsidP="00BC378C">
      <w:pPr>
        <w:rPr>
          <w:rFonts w:ascii="Arial" w:hAnsi="Arial" w:cs="Arial"/>
          <w:b/>
          <w:sz w:val="24"/>
        </w:rPr>
      </w:pPr>
      <w:r>
        <w:rPr>
          <w:rFonts w:ascii="Arial" w:hAnsi="Arial" w:cs="Arial"/>
          <w:b/>
          <w:color w:val="0000FF"/>
          <w:sz w:val="24"/>
        </w:rPr>
        <w:t>R4-2312277</w:t>
      </w:r>
      <w:r>
        <w:rPr>
          <w:rFonts w:ascii="Arial" w:hAnsi="Arial" w:cs="Arial"/>
          <w:b/>
          <w:color w:val="0000FF"/>
          <w:sz w:val="24"/>
        </w:rPr>
        <w:tab/>
      </w:r>
      <w:r>
        <w:rPr>
          <w:rFonts w:ascii="Arial" w:hAnsi="Arial" w:cs="Arial"/>
          <w:b/>
          <w:sz w:val="24"/>
        </w:rPr>
        <w:t>Draft TP to TR 38.858 on Chapter 11</w:t>
      </w:r>
    </w:p>
    <w:p w14:paraId="121DC7F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1B8DE0E5" w14:textId="77777777" w:rsidR="00BC378C" w:rsidRDefault="00BC378C" w:rsidP="00BC378C">
      <w:pPr>
        <w:rPr>
          <w:rFonts w:ascii="Arial" w:hAnsi="Arial" w:cs="Arial"/>
          <w:b/>
        </w:rPr>
      </w:pPr>
      <w:r>
        <w:rPr>
          <w:rFonts w:ascii="Arial" w:hAnsi="Arial" w:cs="Arial"/>
          <w:b/>
        </w:rPr>
        <w:t xml:space="preserve">Abstract: </w:t>
      </w:r>
    </w:p>
    <w:p w14:paraId="2CF97C92" w14:textId="77777777" w:rsidR="00BC378C" w:rsidRDefault="00BC378C" w:rsidP="00BC378C">
      <w:r>
        <w:t>Contains the skeleton and 'tentative agreements' for Chapter 11 of TR 38.858.</w:t>
      </w:r>
    </w:p>
    <w:p w14:paraId="7A2CBC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C942" w14:textId="77777777" w:rsidR="00BC378C" w:rsidRDefault="00BC378C" w:rsidP="00BC378C">
      <w:pPr>
        <w:rPr>
          <w:rFonts w:ascii="Arial" w:hAnsi="Arial" w:cs="Arial"/>
          <w:b/>
          <w:sz w:val="24"/>
        </w:rPr>
      </w:pPr>
      <w:r>
        <w:rPr>
          <w:rFonts w:ascii="Arial" w:hAnsi="Arial" w:cs="Arial"/>
          <w:b/>
          <w:color w:val="0000FF"/>
          <w:sz w:val="24"/>
        </w:rPr>
        <w:t>R4-2312278</w:t>
      </w:r>
      <w:r>
        <w:rPr>
          <w:rFonts w:ascii="Arial" w:hAnsi="Arial" w:cs="Arial"/>
          <w:b/>
          <w:color w:val="0000FF"/>
          <w:sz w:val="24"/>
        </w:rPr>
        <w:tab/>
      </w:r>
      <w:r>
        <w:rPr>
          <w:rFonts w:ascii="Arial" w:hAnsi="Arial" w:cs="Arial"/>
          <w:b/>
          <w:sz w:val="24"/>
        </w:rPr>
        <w:t>Results of SBFD adjacent channel co-ex study</w:t>
      </w:r>
    </w:p>
    <w:p w14:paraId="26BABBA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BCAA03" w14:textId="77777777" w:rsidR="00BC378C" w:rsidRDefault="00BC378C" w:rsidP="00BC378C">
      <w:pPr>
        <w:rPr>
          <w:rFonts w:ascii="Arial" w:hAnsi="Arial" w:cs="Arial"/>
          <w:b/>
        </w:rPr>
      </w:pPr>
      <w:r>
        <w:rPr>
          <w:rFonts w:ascii="Arial" w:hAnsi="Arial" w:cs="Arial"/>
          <w:b/>
        </w:rPr>
        <w:t xml:space="preserve">Abstract: </w:t>
      </w:r>
    </w:p>
    <w:p w14:paraId="34D31A78" w14:textId="77777777" w:rsidR="00BC378C" w:rsidRDefault="00BC378C" w:rsidP="00BC378C">
      <w:r>
        <w:t>Submit simulation results of SBFD co-ex study.</w:t>
      </w:r>
    </w:p>
    <w:p w14:paraId="21AB3E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EAEE7" w14:textId="77777777" w:rsidR="00BC378C" w:rsidRDefault="00BC378C" w:rsidP="00BC378C">
      <w:pPr>
        <w:rPr>
          <w:rFonts w:ascii="Arial" w:hAnsi="Arial" w:cs="Arial"/>
          <w:b/>
          <w:sz w:val="24"/>
        </w:rPr>
      </w:pPr>
      <w:r>
        <w:rPr>
          <w:rFonts w:ascii="Arial" w:hAnsi="Arial" w:cs="Arial"/>
          <w:b/>
          <w:color w:val="0000FF"/>
          <w:sz w:val="24"/>
        </w:rPr>
        <w:t>R4-2312279</w:t>
      </w:r>
      <w:r>
        <w:rPr>
          <w:rFonts w:ascii="Arial" w:hAnsi="Arial" w:cs="Arial"/>
          <w:b/>
          <w:color w:val="0000FF"/>
          <w:sz w:val="24"/>
        </w:rPr>
        <w:tab/>
      </w:r>
      <w:r>
        <w:rPr>
          <w:rFonts w:ascii="Arial" w:hAnsi="Arial" w:cs="Arial"/>
          <w:b/>
          <w:sz w:val="24"/>
        </w:rPr>
        <w:t>Discussions on SBFD adjacent channel co-ex study</w:t>
      </w:r>
    </w:p>
    <w:p w14:paraId="3408B5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26CFD4" w14:textId="77777777" w:rsidR="00BC378C" w:rsidRDefault="00BC378C" w:rsidP="00BC378C">
      <w:pPr>
        <w:rPr>
          <w:rFonts w:ascii="Arial" w:hAnsi="Arial" w:cs="Arial"/>
          <w:b/>
        </w:rPr>
      </w:pPr>
      <w:r>
        <w:rPr>
          <w:rFonts w:ascii="Arial" w:hAnsi="Arial" w:cs="Arial"/>
          <w:b/>
        </w:rPr>
        <w:t xml:space="preserve">Abstract: </w:t>
      </w:r>
    </w:p>
    <w:p w14:paraId="64FFCEEE" w14:textId="77777777" w:rsidR="00BC378C" w:rsidRDefault="00BC378C" w:rsidP="00BC378C">
      <w:r>
        <w:t>Discuss the observations from submitted results.</w:t>
      </w:r>
    </w:p>
    <w:p w14:paraId="44B275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DF17" w14:textId="77777777" w:rsidR="00BC378C" w:rsidRDefault="00BC378C" w:rsidP="00BC378C">
      <w:pPr>
        <w:rPr>
          <w:rFonts w:ascii="Arial" w:hAnsi="Arial" w:cs="Arial"/>
          <w:b/>
          <w:sz w:val="24"/>
        </w:rPr>
      </w:pPr>
      <w:r>
        <w:rPr>
          <w:rFonts w:ascii="Arial" w:hAnsi="Arial" w:cs="Arial"/>
          <w:b/>
          <w:color w:val="0000FF"/>
          <w:sz w:val="24"/>
        </w:rPr>
        <w:t>R4-2312289</w:t>
      </w:r>
      <w:r>
        <w:rPr>
          <w:rFonts w:ascii="Arial" w:hAnsi="Arial" w:cs="Arial"/>
          <w:b/>
          <w:color w:val="0000FF"/>
          <w:sz w:val="24"/>
        </w:rPr>
        <w:tab/>
      </w:r>
      <w:r>
        <w:rPr>
          <w:rFonts w:ascii="Arial" w:hAnsi="Arial" w:cs="Arial"/>
          <w:b/>
          <w:sz w:val="24"/>
        </w:rPr>
        <w:t>Discussion on assumptions and simulation results for SBFD coexistence evaluation</w:t>
      </w:r>
    </w:p>
    <w:p w14:paraId="660034F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FCF0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DF66" w14:textId="77777777" w:rsidR="00BC378C" w:rsidRDefault="00BC378C" w:rsidP="00BC378C">
      <w:pPr>
        <w:rPr>
          <w:rFonts w:ascii="Arial" w:hAnsi="Arial" w:cs="Arial"/>
          <w:b/>
          <w:sz w:val="24"/>
        </w:rPr>
      </w:pPr>
      <w:r>
        <w:rPr>
          <w:rFonts w:ascii="Arial" w:hAnsi="Arial" w:cs="Arial"/>
          <w:b/>
          <w:color w:val="0000FF"/>
          <w:sz w:val="24"/>
        </w:rPr>
        <w:t>R4-2312308</w:t>
      </w:r>
      <w:r>
        <w:rPr>
          <w:rFonts w:ascii="Arial" w:hAnsi="Arial" w:cs="Arial"/>
          <w:b/>
          <w:color w:val="0000FF"/>
          <w:sz w:val="24"/>
        </w:rPr>
        <w:tab/>
      </w:r>
      <w:r>
        <w:rPr>
          <w:rFonts w:ascii="Arial" w:hAnsi="Arial" w:cs="Arial"/>
          <w:b/>
          <w:sz w:val="24"/>
        </w:rPr>
        <w:t>Solutions for inter-operator adjacent co-existence</w:t>
      </w:r>
    </w:p>
    <w:p w14:paraId="2DEE309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CBA1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044C9" w14:textId="77777777" w:rsidR="00BC378C" w:rsidRDefault="00BC378C" w:rsidP="00BC378C">
      <w:pPr>
        <w:rPr>
          <w:rFonts w:ascii="Arial" w:hAnsi="Arial" w:cs="Arial"/>
          <w:b/>
          <w:sz w:val="24"/>
        </w:rPr>
      </w:pPr>
      <w:r>
        <w:rPr>
          <w:rFonts w:ascii="Arial" w:hAnsi="Arial" w:cs="Arial"/>
          <w:b/>
          <w:color w:val="0000FF"/>
          <w:sz w:val="24"/>
        </w:rPr>
        <w:lastRenderedPageBreak/>
        <w:t>R4-2312376</w:t>
      </w:r>
      <w:r>
        <w:rPr>
          <w:rFonts w:ascii="Arial" w:hAnsi="Arial" w:cs="Arial"/>
          <w:b/>
          <w:color w:val="0000FF"/>
          <w:sz w:val="24"/>
        </w:rPr>
        <w:tab/>
      </w:r>
      <w:r>
        <w:rPr>
          <w:rFonts w:ascii="Arial" w:hAnsi="Arial" w:cs="Arial"/>
          <w:b/>
          <w:sz w:val="24"/>
        </w:rPr>
        <w:t>Additional simulation results related to SBFD adjacent channel coexistence evaluation</w:t>
      </w:r>
    </w:p>
    <w:p w14:paraId="755B81D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914FD3" w14:textId="77777777" w:rsidR="00BC378C" w:rsidRDefault="00BC378C" w:rsidP="00BC378C">
      <w:pPr>
        <w:rPr>
          <w:rFonts w:ascii="Arial" w:hAnsi="Arial" w:cs="Arial"/>
          <w:b/>
        </w:rPr>
      </w:pPr>
      <w:r>
        <w:rPr>
          <w:rFonts w:ascii="Arial" w:hAnsi="Arial" w:cs="Arial"/>
          <w:b/>
        </w:rPr>
        <w:t xml:space="preserve">Abstract: </w:t>
      </w:r>
    </w:p>
    <w:p w14:paraId="2BB0445E" w14:textId="77777777" w:rsidR="00BC378C" w:rsidRDefault="00BC378C" w:rsidP="00BC378C">
      <w:r>
        <w:t>At the last RAN4 meeting (RAN4#107 in Incheon) simulation results from several companies were collected in the moderator summary [1]. The majority of submitted results was produced for Scenario 1, 6 and Case 1, 3. In addition [2] we also presented results</w:t>
      </w:r>
    </w:p>
    <w:p w14:paraId="243BA7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0C82" w14:textId="77777777" w:rsidR="00BC378C" w:rsidRDefault="00BC378C" w:rsidP="00BC378C">
      <w:pPr>
        <w:rPr>
          <w:rFonts w:ascii="Arial" w:hAnsi="Arial" w:cs="Arial"/>
          <w:b/>
          <w:sz w:val="24"/>
        </w:rPr>
      </w:pPr>
      <w:r>
        <w:rPr>
          <w:rFonts w:ascii="Arial" w:hAnsi="Arial" w:cs="Arial"/>
          <w:b/>
          <w:color w:val="0000FF"/>
          <w:sz w:val="24"/>
        </w:rPr>
        <w:t>R4-2312377</w:t>
      </w:r>
      <w:r>
        <w:rPr>
          <w:rFonts w:ascii="Arial" w:hAnsi="Arial" w:cs="Arial"/>
          <w:b/>
          <w:color w:val="0000FF"/>
          <w:sz w:val="24"/>
        </w:rPr>
        <w:tab/>
      </w:r>
      <w:r>
        <w:rPr>
          <w:rFonts w:ascii="Arial" w:hAnsi="Arial" w:cs="Arial"/>
          <w:b/>
          <w:sz w:val="24"/>
        </w:rPr>
        <w:t>TP to TR 38.858: Addition of coexistence simulation assumptions to Annex E</w:t>
      </w:r>
    </w:p>
    <w:p w14:paraId="5A6A886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43FED112" w14:textId="77777777" w:rsidR="00BC378C" w:rsidRDefault="00BC378C" w:rsidP="00BC378C">
      <w:pPr>
        <w:rPr>
          <w:rFonts w:ascii="Arial" w:hAnsi="Arial" w:cs="Arial"/>
          <w:b/>
        </w:rPr>
      </w:pPr>
      <w:r>
        <w:rPr>
          <w:rFonts w:ascii="Arial" w:hAnsi="Arial" w:cs="Arial"/>
          <w:b/>
        </w:rPr>
        <w:t xml:space="preserve">Abstract: </w:t>
      </w:r>
    </w:p>
    <w:p w14:paraId="21A78598" w14:textId="77777777" w:rsidR="00BC378C" w:rsidRDefault="00BC378C" w:rsidP="00BC378C">
      <w:r>
        <w:t>In this contribution a text proposal to TR 38.858, Annex E has been created based on input from previous agreements. The text proposal is attached at the end of this contribution, and it is presented for approval. Feedback from all participating companies</w:t>
      </w:r>
    </w:p>
    <w:p w14:paraId="32BCDA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3E337" w14:textId="77777777" w:rsidR="00BC378C" w:rsidRDefault="00BC378C" w:rsidP="00BC378C">
      <w:pPr>
        <w:rPr>
          <w:rFonts w:ascii="Arial" w:hAnsi="Arial" w:cs="Arial"/>
          <w:b/>
          <w:sz w:val="24"/>
        </w:rPr>
      </w:pPr>
      <w:r>
        <w:rPr>
          <w:rFonts w:ascii="Arial" w:hAnsi="Arial" w:cs="Arial"/>
          <w:b/>
          <w:color w:val="0000FF"/>
          <w:sz w:val="24"/>
        </w:rPr>
        <w:t>R4-2312378</w:t>
      </w:r>
      <w:r>
        <w:rPr>
          <w:rFonts w:ascii="Arial" w:hAnsi="Arial" w:cs="Arial"/>
          <w:b/>
          <w:color w:val="0000FF"/>
          <w:sz w:val="24"/>
        </w:rPr>
        <w:tab/>
      </w:r>
      <w:r>
        <w:rPr>
          <w:rFonts w:ascii="Arial" w:hAnsi="Arial" w:cs="Arial"/>
          <w:b/>
          <w:sz w:val="24"/>
        </w:rPr>
        <w:t>Further considerations on SBFD coexistence evaluation simulation assumptions</w:t>
      </w:r>
    </w:p>
    <w:p w14:paraId="05D073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ED8F0A" w14:textId="77777777" w:rsidR="00BC378C" w:rsidRDefault="00BC378C" w:rsidP="00BC378C">
      <w:pPr>
        <w:rPr>
          <w:rFonts w:ascii="Arial" w:hAnsi="Arial" w:cs="Arial"/>
          <w:b/>
        </w:rPr>
      </w:pPr>
      <w:r>
        <w:rPr>
          <w:rFonts w:ascii="Arial" w:hAnsi="Arial" w:cs="Arial"/>
          <w:b/>
        </w:rPr>
        <w:t xml:space="preserve">Abstract: </w:t>
      </w:r>
    </w:p>
    <w:p w14:paraId="3C95298E" w14:textId="77777777" w:rsidR="00BC378C" w:rsidRDefault="00BC378C" w:rsidP="00BC378C">
      <w:r>
        <w:t>In this contribution we elaborate around some of the agreed assumption and corresponding implications on the simulation results. In this contribution we have identified some relevant observations and we present some proposals to progress the work.</w:t>
      </w:r>
    </w:p>
    <w:p w14:paraId="41680B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D2BD4" w14:textId="77777777" w:rsidR="00BC378C" w:rsidRDefault="00BC378C" w:rsidP="00BC378C">
      <w:pPr>
        <w:rPr>
          <w:rFonts w:ascii="Arial" w:hAnsi="Arial" w:cs="Arial"/>
          <w:b/>
          <w:sz w:val="24"/>
        </w:rPr>
      </w:pPr>
      <w:r>
        <w:rPr>
          <w:rFonts w:ascii="Arial" w:hAnsi="Arial" w:cs="Arial"/>
          <w:b/>
          <w:color w:val="0000FF"/>
          <w:sz w:val="24"/>
        </w:rPr>
        <w:t>R4-2313096</w:t>
      </w:r>
      <w:r>
        <w:rPr>
          <w:rFonts w:ascii="Arial" w:hAnsi="Arial" w:cs="Arial"/>
          <w:b/>
          <w:color w:val="0000FF"/>
          <w:sz w:val="24"/>
        </w:rPr>
        <w:tab/>
      </w:r>
      <w:r>
        <w:rPr>
          <w:rFonts w:ascii="Arial" w:hAnsi="Arial" w:cs="Arial"/>
          <w:b/>
          <w:sz w:val="24"/>
        </w:rPr>
        <w:t>On the co-existence study for NR duplex operation</w:t>
      </w:r>
    </w:p>
    <w:p w14:paraId="5BA743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D462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4D2A1" w14:textId="77777777" w:rsidR="00BC378C" w:rsidRDefault="00BC378C" w:rsidP="00BC378C">
      <w:pPr>
        <w:rPr>
          <w:rFonts w:ascii="Arial" w:hAnsi="Arial" w:cs="Arial"/>
          <w:b/>
          <w:sz w:val="24"/>
        </w:rPr>
      </w:pPr>
      <w:r>
        <w:rPr>
          <w:rFonts w:ascii="Arial" w:hAnsi="Arial" w:cs="Arial"/>
          <w:b/>
          <w:color w:val="0000FF"/>
          <w:sz w:val="24"/>
        </w:rPr>
        <w:t>R4-2313169</w:t>
      </w:r>
      <w:r>
        <w:rPr>
          <w:rFonts w:ascii="Arial" w:hAnsi="Arial" w:cs="Arial"/>
          <w:b/>
          <w:color w:val="0000FF"/>
          <w:sz w:val="24"/>
        </w:rPr>
        <w:tab/>
      </w:r>
      <w:r>
        <w:rPr>
          <w:rFonts w:ascii="Arial" w:hAnsi="Arial" w:cs="Arial"/>
          <w:b/>
          <w:sz w:val="24"/>
        </w:rPr>
        <w:t>Simulation results for full duplex coexistence in adjacent channel scenario</w:t>
      </w:r>
    </w:p>
    <w:p w14:paraId="7FA108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C0042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CB245" w14:textId="77777777" w:rsidR="00BC378C" w:rsidRDefault="00BC378C" w:rsidP="00BC378C">
      <w:pPr>
        <w:rPr>
          <w:rFonts w:ascii="Arial" w:hAnsi="Arial" w:cs="Arial"/>
          <w:b/>
          <w:sz w:val="24"/>
        </w:rPr>
      </w:pPr>
      <w:r>
        <w:rPr>
          <w:rFonts w:ascii="Arial" w:hAnsi="Arial" w:cs="Arial"/>
          <w:b/>
          <w:color w:val="0000FF"/>
          <w:sz w:val="24"/>
        </w:rPr>
        <w:t>R4-2313216</w:t>
      </w:r>
      <w:r>
        <w:rPr>
          <w:rFonts w:ascii="Arial" w:hAnsi="Arial" w:cs="Arial"/>
          <w:b/>
          <w:color w:val="0000FF"/>
          <w:sz w:val="24"/>
        </w:rPr>
        <w:tab/>
      </w:r>
      <w:r>
        <w:rPr>
          <w:rFonts w:ascii="Arial" w:hAnsi="Arial" w:cs="Arial"/>
          <w:b/>
          <w:sz w:val="24"/>
        </w:rPr>
        <w:t>SBFD coexistence simulation results</w:t>
      </w:r>
    </w:p>
    <w:p w14:paraId="38FFFA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F3231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C0538" w14:textId="77777777" w:rsidR="00BC378C" w:rsidRDefault="00BC378C" w:rsidP="00BC378C">
      <w:pPr>
        <w:rPr>
          <w:rFonts w:ascii="Arial" w:hAnsi="Arial" w:cs="Arial"/>
          <w:b/>
          <w:sz w:val="24"/>
        </w:rPr>
      </w:pPr>
      <w:r>
        <w:rPr>
          <w:rFonts w:ascii="Arial" w:hAnsi="Arial" w:cs="Arial"/>
          <w:b/>
          <w:color w:val="0000FF"/>
          <w:sz w:val="24"/>
        </w:rPr>
        <w:lastRenderedPageBreak/>
        <w:t>R4-2313631</w:t>
      </w:r>
      <w:r>
        <w:rPr>
          <w:rFonts w:ascii="Arial" w:hAnsi="Arial" w:cs="Arial"/>
          <w:b/>
          <w:color w:val="0000FF"/>
          <w:sz w:val="24"/>
        </w:rPr>
        <w:tab/>
      </w:r>
      <w:r>
        <w:rPr>
          <w:rFonts w:ascii="Arial" w:hAnsi="Arial" w:cs="Arial"/>
          <w:b/>
          <w:sz w:val="24"/>
        </w:rPr>
        <w:t>NR duplex evolution adjacent-channel coexistence simulation results</w:t>
      </w:r>
    </w:p>
    <w:p w14:paraId="0951071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0489DD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B7F96" w14:textId="77777777" w:rsidR="00BC378C" w:rsidRDefault="00BC378C" w:rsidP="00BC378C">
      <w:pPr>
        <w:rPr>
          <w:rFonts w:ascii="Arial" w:hAnsi="Arial" w:cs="Arial"/>
          <w:b/>
          <w:sz w:val="24"/>
        </w:rPr>
      </w:pPr>
      <w:r>
        <w:rPr>
          <w:rFonts w:ascii="Arial" w:hAnsi="Arial" w:cs="Arial"/>
          <w:b/>
          <w:color w:val="0000FF"/>
          <w:sz w:val="24"/>
        </w:rPr>
        <w:t>R4-2313817</w:t>
      </w:r>
      <w:r>
        <w:rPr>
          <w:rFonts w:ascii="Arial" w:hAnsi="Arial" w:cs="Arial"/>
          <w:b/>
          <w:color w:val="0000FF"/>
          <w:sz w:val="24"/>
        </w:rPr>
        <w:tab/>
      </w:r>
      <w:r>
        <w:rPr>
          <w:rFonts w:ascii="Arial" w:hAnsi="Arial" w:cs="Arial"/>
          <w:b/>
          <w:sz w:val="24"/>
        </w:rPr>
        <w:t>NR duplex evolution adjacent-channel coexistence simulation results</w:t>
      </w:r>
    </w:p>
    <w:p w14:paraId="2C2A69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w:t>
      </w:r>
    </w:p>
    <w:p w14:paraId="7222C1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4D9F" w14:textId="77777777" w:rsidR="00BC378C" w:rsidRDefault="00BC378C" w:rsidP="00BC378C">
      <w:pPr>
        <w:pStyle w:val="Heading5"/>
      </w:pPr>
      <w:bookmarkStart w:id="378" w:name="_Toc142747845"/>
      <w:r>
        <w:t>8.19.2.2</w:t>
      </w:r>
      <w:r>
        <w:tab/>
        <w:t>Implementation feasibility of SBFD</w:t>
      </w:r>
      <w:bookmarkEnd w:id="378"/>
    </w:p>
    <w:p w14:paraId="5BBDA34D" w14:textId="77777777" w:rsidR="00BC378C" w:rsidRDefault="00BC378C" w:rsidP="00BC378C">
      <w:pPr>
        <w:rPr>
          <w:rFonts w:ascii="Arial" w:hAnsi="Arial" w:cs="Arial"/>
          <w:b/>
          <w:sz w:val="24"/>
        </w:rPr>
      </w:pPr>
      <w:r>
        <w:rPr>
          <w:rFonts w:ascii="Arial" w:hAnsi="Arial" w:cs="Arial"/>
          <w:b/>
          <w:color w:val="0000FF"/>
          <w:sz w:val="24"/>
        </w:rPr>
        <w:t>R4-2313012</w:t>
      </w:r>
      <w:r>
        <w:rPr>
          <w:rFonts w:ascii="Arial" w:hAnsi="Arial" w:cs="Arial"/>
          <w:b/>
          <w:color w:val="0000FF"/>
          <w:sz w:val="24"/>
        </w:rPr>
        <w:tab/>
      </w:r>
      <w:r>
        <w:rPr>
          <w:rFonts w:ascii="Arial" w:hAnsi="Arial" w:cs="Arial"/>
          <w:b/>
          <w:sz w:val="24"/>
        </w:rPr>
        <w:t>TP to TR 38.858: Section 10.1 Background for analysis</w:t>
      </w:r>
    </w:p>
    <w:p w14:paraId="152EB94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3C87DA99" w14:textId="77777777" w:rsidR="00BC378C" w:rsidRDefault="00BC378C" w:rsidP="00BC378C">
      <w:pPr>
        <w:rPr>
          <w:rFonts w:ascii="Arial" w:hAnsi="Arial" w:cs="Arial"/>
          <w:b/>
        </w:rPr>
      </w:pPr>
      <w:r>
        <w:rPr>
          <w:rFonts w:ascii="Arial" w:hAnsi="Arial" w:cs="Arial"/>
          <w:b/>
        </w:rPr>
        <w:t xml:space="preserve">Abstract: </w:t>
      </w:r>
    </w:p>
    <w:p w14:paraId="42DA03B0" w14:textId="77777777" w:rsidR="00BC378C" w:rsidRDefault="00BC378C" w:rsidP="00BC378C">
      <w:r>
        <w:t>TP for background section</w:t>
      </w:r>
    </w:p>
    <w:p w14:paraId="40CC44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0C9B0" w14:textId="77777777" w:rsidR="00BC378C" w:rsidRDefault="00BC378C" w:rsidP="00BC378C">
      <w:pPr>
        <w:pStyle w:val="Heading6"/>
      </w:pPr>
      <w:bookmarkStart w:id="379" w:name="_Toc142747846"/>
      <w:r>
        <w:t>8.19.2.2.1</w:t>
      </w:r>
      <w:r>
        <w:tab/>
        <w:t>Feasibility of FR1 BS aspects</w:t>
      </w:r>
      <w:bookmarkEnd w:id="379"/>
    </w:p>
    <w:p w14:paraId="5726667D" w14:textId="77777777" w:rsidR="00BC378C" w:rsidRDefault="00BC378C" w:rsidP="00BC378C">
      <w:pPr>
        <w:rPr>
          <w:rFonts w:ascii="Arial" w:hAnsi="Arial" w:cs="Arial"/>
          <w:b/>
          <w:sz w:val="24"/>
        </w:rPr>
      </w:pPr>
      <w:r>
        <w:rPr>
          <w:rFonts w:ascii="Arial" w:hAnsi="Arial" w:cs="Arial"/>
          <w:b/>
          <w:color w:val="0000FF"/>
          <w:sz w:val="24"/>
        </w:rPr>
        <w:t>R4-2311637</w:t>
      </w:r>
      <w:r>
        <w:rPr>
          <w:rFonts w:ascii="Arial" w:hAnsi="Arial" w:cs="Arial"/>
          <w:b/>
          <w:color w:val="0000FF"/>
          <w:sz w:val="24"/>
        </w:rPr>
        <w:tab/>
      </w:r>
      <w:r>
        <w:rPr>
          <w:rFonts w:ascii="Arial" w:hAnsi="Arial" w:cs="Arial"/>
          <w:b/>
          <w:sz w:val="24"/>
        </w:rPr>
        <w:t>TP for TR 38.858 Feasibility of FR1 Local Area BS aspects</w:t>
      </w:r>
    </w:p>
    <w:p w14:paraId="7736A57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0677DC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162D8" w14:textId="77777777" w:rsidR="00BC378C" w:rsidRDefault="00BC378C" w:rsidP="00BC378C">
      <w:pPr>
        <w:rPr>
          <w:rFonts w:ascii="Arial" w:hAnsi="Arial" w:cs="Arial"/>
          <w:b/>
          <w:sz w:val="24"/>
        </w:rPr>
      </w:pPr>
      <w:r>
        <w:rPr>
          <w:rFonts w:ascii="Arial" w:hAnsi="Arial" w:cs="Arial"/>
          <w:b/>
          <w:color w:val="0000FF"/>
          <w:sz w:val="24"/>
        </w:rPr>
        <w:t>R4-2311638</w:t>
      </w:r>
      <w:r>
        <w:rPr>
          <w:rFonts w:ascii="Arial" w:hAnsi="Arial" w:cs="Arial"/>
          <w:b/>
          <w:color w:val="0000FF"/>
          <w:sz w:val="24"/>
        </w:rPr>
        <w:tab/>
      </w:r>
      <w:r>
        <w:rPr>
          <w:rFonts w:ascii="Arial" w:hAnsi="Arial" w:cs="Arial"/>
          <w:b/>
          <w:sz w:val="24"/>
        </w:rPr>
        <w:t>TP for TR 38.858 Feasibility of FR1 Wide Area BS aspects</w:t>
      </w:r>
    </w:p>
    <w:p w14:paraId="4A79D1E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3E7793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FEE74" w14:textId="77777777" w:rsidR="00BC378C" w:rsidRDefault="00BC378C" w:rsidP="00BC378C">
      <w:pPr>
        <w:rPr>
          <w:rFonts w:ascii="Arial" w:hAnsi="Arial" w:cs="Arial"/>
          <w:b/>
          <w:sz w:val="24"/>
        </w:rPr>
      </w:pPr>
      <w:r>
        <w:rPr>
          <w:rFonts w:ascii="Arial" w:hAnsi="Arial" w:cs="Arial"/>
          <w:b/>
          <w:color w:val="0000FF"/>
          <w:sz w:val="24"/>
        </w:rPr>
        <w:t>R4-2312288</w:t>
      </w:r>
      <w:r>
        <w:rPr>
          <w:rFonts w:ascii="Arial" w:hAnsi="Arial" w:cs="Arial"/>
          <w:b/>
          <w:color w:val="0000FF"/>
          <w:sz w:val="24"/>
        </w:rPr>
        <w:tab/>
      </w:r>
      <w:r>
        <w:rPr>
          <w:rFonts w:ascii="Arial" w:hAnsi="Arial" w:cs="Arial"/>
          <w:b/>
          <w:sz w:val="24"/>
        </w:rPr>
        <w:t>TP to TR 38.858: Feasibility of FR1 BS aspects</w:t>
      </w:r>
    </w:p>
    <w:p w14:paraId="717B7E20"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A29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85DC2" w14:textId="77777777" w:rsidR="00BC378C" w:rsidRDefault="00BC378C" w:rsidP="00BC378C">
      <w:pPr>
        <w:rPr>
          <w:rFonts w:ascii="Arial" w:hAnsi="Arial" w:cs="Arial"/>
          <w:b/>
          <w:sz w:val="24"/>
        </w:rPr>
      </w:pPr>
      <w:r>
        <w:rPr>
          <w:rFonts w:ascii="Arial" w:hAnsi="Arial" w:cs="Arial"/>
          <w:b/>
          <w:color w:val="0000FF"/>
          <w:sz w:val="24"/>
        </w:rPr>
        <w:t>R4-2312309</w:t>
      </w:r>
      <w:r>
        <w:rPr>
          <w:rFonts w:ascii="Arial" w:hAnsi="Arial" w:cs="Arial"/>
          <w:b/>
          <w:color w:val="0000FF"/>
          <w:sz w:val="24"/>
        </w:rPr>
        <w:tab/>
      </w:r>
      <w:r>
        <w:rPr>
          <w:rFonts w:ascii="Arial" w:hAnsi="Arial" w:cs="Arial"/>
          <w:b/>
          <w:sz w:val="24"/>
        </w:rPr>
        <w:t>TP to TR 38.858: Self-interference analysis for FR1 Wide Area BS</w:t>
      </w:r>
    </w:p>
    <w:p w14:paraId="3C41C0E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419342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D386" w14:textId="77777777" w:rsidR="00BC378C" w:rsidRDefault="00BC378C" w:rsidP="00BC378C">
      <w:pPr>
        <w:rPr>
          <w:rFonts w:ascii="Arial" w:hAnsi="Arial" w:cs="Arial"/>
          <w:b/>
          <w:sz w:val="24"/>
        </w:rPr>
      </w:pPr>
      <w:r>
        <w:rPr>
          <w:rFonts w:ascii="Arial" w:hAnsi="Arial" w:cs="Arial"/>
          <w:b/>
          <w:color w:val="0000FF"/>
          <w:sz w:val="24"/>
        </w:rPr>
        <w:t>R4-2312310</w:t>
      </w:r>
      <w:r>
        <w:rPr>
          <w:rFonts w:ascii="Arial" w:hAnsi="Arial" w:cs="Arial"/>
          <w:b/>
          <w:color w:val="0000FF"/>
          <w:sz w:val="24"/>
        </w:rPr>
        <w:tab/>
      </w:r>
      <w:r>
        <w:rPr>
          <w:rFonts w:ascii="Arial" w:hAnsi="Arial" w:cs="Arial"/>
          <w:b/>
          <w:sz w:val="24"/>
        </w:rPr>
        <w:t>TP to TR 38.858: Co-site inter-sector interference analysis for FR1 Wide Area BS</w:t>
      </w:r>
    </w:p>
    <w:p w14:paraId="16149D9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EF53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0CF7F" w14:textId="77777777" w:rsidR="00BC378C" w:rsidRDefault="00BC378C" w:rsidP="00BC378C">
      <w:pPr>
        <w:rPr>
          <w:rFonts w:ascii="Arial" w:hAnsi="Arial" w:cs="Arial"/>
          <w:b/>
          <w:sz w:val="24"/>
        </w:rPr>
      </w:pPr>
      <w:r>
        <w:rPr>
          <w:rFonts w:ascii="Arial" w:hAnsi="Arial" w:cs="Arial"/>
          <w:b/>
          <w:color w:val="0000FF"/>
          <w:sz w:val="24"/>
        </w:rPr>
        <w:t>R4-2313013</w:t>
      </w:r>
      <w:r>
        <w:rPr>
          <w:rFonts w:ascii="Arial" w:hAnsi="Arial" w:cs="Arial"/>
          <w:b/>
          <w:color w:val="0000FF"/>
          <w:sz w:val="24"/>
        </w:rPr>
        <w:tab/>
      </w:r>
      <w:r>
        <w:rPr>
          <w:rFonts w:ascii="Arial" w:hAnsi="Arial" w:cs="Arial"/>
          <w:b/>
          <w:sz w:val="24"/>
        </w:rPr>
        <w:t>TP to TR 38.858 section 10.2 Feasibility of FR1 BS aspects</w:t>
      </w:r>
    </w:p>
    <w:p w14:paraId="3634E51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645BF22" w14:textId="77777777" w:rsidR="00BC378C" w:rsidRDefault="00BC378C" w:rsidP="00BC378C">
      <w:pPr>
        <w:rPr>
          <w:rFonts w:ascii="Arial" w:hAnsi="Arial" w:cs="Arial"/>
          <w:b/>
        </w:rPr>
      </w:pPr>
      <w:r>
        <w:rPr>
          <w:rFonts w:ascii="Arial" w:hAnsi="Arial" w:cs="Arial"/>
          <w:b/>
        </w:rPr>
        <w:t xml:space="preserve">Abstract: </w:t>
      </w:r>
    </w:p>
    <w:p w14:paraId="5CC24707" w14:textId="77777777" w:rsidR="00BC378C" w:rsidRDefault="00BC378C" w:rsidP="00BC378C">
      <w:r>
        <w:t>TP for FR1 feasibility</w:t>
      </w:r>
    </w:p>
    <w:p w14:paraId="242BC2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17003" w14:textId="77777777" w:rsidR="00BC378C" w:rsidRDefault="00BC378C" w:rsidP="00BC378C">
      <w:pPr>
        <w:rPr>
          <w:rFonts w:ascii="Arial" w:hAnsi="Arial" w:cs="Arial"/>
          <w:b/>
          <w:sz w:val="24"/>
        </w:rPr>
      </w:pPr>
      <w:r>
        <w:rPr>
          <w:rFonts w:ascii="Arial" w:hAnsi="Arial" w:cs="Arial"/>
          <w:b/>
          <w:color w:val="0000FF"/>
          <w:sz w:val="24"/>
        </w:rPr>
        <w:t>R4-2313170</w:t>
      </w:r>
      <w:r>
        <w:rPr>
          <w:rFonts w:ascii="Arial" w:hAnsi="Arial" w:cs="Arial"/>
          <w:b/>
          <w:color w:val="0000FF"/>
          <w:sz w:val="24"/>
        </w:rPr>
        <w:tab/>
      </w:r>
      <w:r>
        <w:rPr>
          <w:rFonts w:ascii="Arial" w:hAnsi="Arial" w:cs="Arial"/>
          <w:b/>
          <w:sz w:val="24"/>
        </w:rPr>
        <w:t>Further discussion on full duplex from FR1 BS perspective</w:t>
      </w:r>
    </w:p>
    <w:p w14:paraId="0C92F7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2391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6A0D" w14:textId="77777777" w:rsidR="00BC378C" w:rsidRDefault="00BC378C" w:rsidP="00BC378C">
      <w:pPr>
        <w:rPr>
          <w:rFonts w:ascii="Arial" w:hAnsi="Arial" w:cs="Arial"/>
          <w:b/>
          <w:sz w:val="24"/>
        </w:rPr>
      </w:pPr>
      <w:r>
        <w:rPr>
          <w:rFonts w:ascii="Arial" w:hAnsi="Arial" w:cs="Arial"/>
          <w:b/>
          <w:color w:val="0000FF"/>
          <w:sz w:val="24"/>
        </w:rPr>
        <w:t>R4-2313214</w:t>
      </w:r>
      <w:r>
        <w:rPr>
          <w:rFonts w:ascii="Arial" w:hAnsi="Arial" w:cs="Arial"/>
          <w:b/>
          <w:color w:val="0000FF"/>
          <w:sz w:val="24"/>
        </w:rPr>
        <w:tab/>
      </w:r>
      <w:r>
        <w:rPr>
          <w:rFonts w:ascii="Arial" w:hAnsi="Arial" w:cs="Arial"/>
          <w:b/>
          <w:sz w:val="24"/>
        </w:rPr>
        <w:t>TP to TR 38.858: Feasibility of FR1 wide area BS aspects</w:t>
      </w:r>
    </w:p>
    <w:p w14:paraId="10284CE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751B7E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D7258" w14:textId="77777777" w:rsidR="00BC378C" w:rsidRDefault="00BC378C" w:rsidP="00BC378C">
      <w:pPr>
        <w:rPr>
          <w:rFonts w:ascii="Arial" w:hAnsi="Arial" w:cs="Arial"/>
          <w:b/>
          <w:sz w:val="24"/>
        </w:rPr>
      </w:pPr>
      <w:r>
        <w:rPr>
          <w:rFonts w:ascii="Arial" w:hAnsi="Arial" w:cs="Arial"/>
          <w:b/>
          <w:color w:val="0000FF"/>
          <w:sz w:val="24"/>
        </w:rPr>
        <w:t>R4-2313536</w:t>
      </w:r>
      <w:r>
        <w:rPr>
          <w:rFonts w:ascii="Arial" w:hAnsi="Arial" w:cs="Arial"/>
          <w:b/>
          <w:color w:val="0000FF"/>
          <w:sz w:val="24"/>
        </w:rPr>
        <w:tab/>
      </w:r>
      <w:r>
        <w:rPr>
          <w:rFonts w:ascii="Arial" w:hAnsi="Arial" w:cs="Arial"/>
          <w:b/>
          <w:sz w:val="24"/>
        </w:rPr>
        <w:t>SBFD Implementation feasibility on FR1 WA BS aspects</w:t>
      </w:r>
    </w:p>
    <w:p w14:paraId="5C7860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8C0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1A45" w14:textId="77777777" w:rsidR="00BC378C" w:rsidRDefault="00BC378C" w:rsidP="00BC378C">
      <w:pPr>
        <w:rPr>
          <w:rFonts w:ascii="Arial" w:hAnsi="Arial" w:cs="Arial"/>
          <w:b/>
          <w:sz w:val="24"/>
        </w:rPr>
      </w:pPr>
      <w:r>
        <w:rPr>
          <w:rFonts w:ascii="Arial" w:hAnsi="Arial" w:cs="Arial"/>
          <w:b/>
          <w:color w:val="0000FF"/>
          <w:sz w:val="24"/>
        </w:rPr>
        <w:t>R4-2313537</w:t>
      </w:r>
      <w:r>
        <w:rPr>
          <w:rFonts w:ascii="Arial" w:hAnsi="Arial" w:cs="Arial"/>
          <w:b/>
          <w:color w:val="0000FF"/>
          <w:sz w:val="24"/>
        </w:rPr>
        <w:tab/>
      </w:r>
      <w:r>
        <w:rPr>
          <w:rFonts w:ascii="Arial" w:hAnsi="Arial" w:cs="Arial"/>
          <w:b/>
          <w:sz w:val="24"/>
        </w:rPr>
        <w:t>TP to TR 38.858 on SBFD Implementation feasibility for FR1 BS</w:t>
      </w:r>
    </w:p>
    <w:p w14:paraId="7FEB811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08C50A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8306B" w14:textId="77777777" w:rsidR="00BC378C" w:rsidRDefault="00BC378C" w:rsidP="00BC378C">
      <w:pPr>
        <w:pStyle w:val="Heading6"/>
      </w:pPr>
      <w:bookmarkStart w:id="380" w:name="_Toc142747847"/>
      <w:r>
        <w:t>8.19.2.2.2</w:t>
      </w:r>
      <w:r>
        <w:tab/>
        <w:t>Feasibility of FR2 BS aspects</w:t>
      </w:r>
      <w:bookmarkEnd w:id="380"/>
    </w:p>
    <w:p w14:paraId="42D63E8E" w14:textId="77777777" w:rsidR="00BC378C" w:rsidRDefault="00BC378C" w:rsidP="00BC378C">
      <w:pPr>
        <w:rPr>
          <w:rFonts w:ascii="Arial" w:hAnsi="Arial" w:cs="Arial"/>
          <w:b/>
          <w:sz w:val="24"/>
        </w:rPr>
      </w:pPr>
      <w:r>
        <w:rPr>
          <w:rFonts w:ascii="Arial" w:hAnsi="Arial" w:cs="Arial"/>
          <w:b/>
          <w:color w:val="0000FF"/>
          <w:sz w:val="24"/>
        </w:rPr>
        <w:t>R4-2312311</w:t>
      </w:r>
      <w:r>
        <w:rPr>
          <w:rFonts w:ascii="Arial" w:hAnsi="Arial" w:cs="Arial"/>
          <w:b/>
          <w:color w:val="0000FF"/>
          <w:sz w:val="24"/>
        </w:rPr>
        <w:tab/>
      </w:r>
      <w:r>
        <w:rPr>
          <w:rFonts w:ascii="Arial" w:hAnsi="Arial" w:cs="Arial"/>
          <w:b/>
          <w:sz w:val="24"/>
        </w:rPr>
        <w:t>TP to TR 38.858: Self-interference analysis for FR2 BS</w:t>
      </w:r>
    </w:p>
    <w:p w14:paraId="302AA494"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F897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CC29C" w14:textId="77777777" w:rsidR="00BC378C" w:rsidRDefault="00BC378C" w:rsidP="00BC378C">
      <w:pPr>
        <w:rPr>
          <w:rFonts w:ascii="Arial" w:hAnsi="Arial" w:cs="Arial"/>
          <w:b/>
          <w:sz w:val="24"/>
        </w:rPr>
      </w:pPr>
      <w:r>
        <w:rPr>
          <w:rFonts w:ascii="Arial" w:hAnsi="Arial" w:cs="Arial"/>
          <w:b/>
          <w:color w:val="0000FF"/>
          <w:sz w:val="24"/>
        </w:rPr>
        <w:t>R4-2312312</w:t>
      </w:r>
      <w:r>
        <w:rPr>
          <w:rFonts w:ascii="Arial" w:hAnsi="Arial" w:cs="Arial"/>
          <w:b/>
          <w:color w:val="0000FF"/>
          <w:sz w:val="24"/>
        </w:rPr>
        <w:tab/>
      </w:r>
      <w:r>
        <w:rPr>
          <w:rFonts w:ascii="Arial" w:hAnsi="Arial" w:cs="Arial"/>
          <w:b/>
          <w:sz w:val="24"/>
        </w:rPr>
        <w:t>TP to TR 38.858: Co-site inter-sector interference analysis for FR2 BS</w:t>
      </w:r>
    </w:p>
    <w:p w14:paraId="3752C11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CC6C1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7C5C" w14:textId="77777777" w:rsidR="00BC378C" w:rsidRDefault="00BC378C" w:rsidP="00BC378C">
      <w:pPr>
        <w:rPr>
          <w:rFonts w:ascii="Arial" w:hAnsi="Arial" w:cs="Arial"/>
          <w:b/>
          <w:sz w:val="24"/>
        </w:rPr>
      </w:pPr>
      <w:r>
        <w:rPr>
          <w:rFonts w:ascii="Arial" w:hAnsi="Arial" w:cs="Arial"/>
          <w:b/>
          <w:color w:val="0000FF"/>
          <w:sz w:val="24"/>
        </w:rPr>
        <w:t>R4-2313014</w:t>
      </w:r>
      <w:r>
        <w:rPr>
          <w:rFonts w:ascii="Arial" w:hAnsi="Arial" w:cs="Arial"/>
          <w:b/>
          <w:color w:val="0000FF"/>
          <w:sz w:val="24"/>
        </w:rPr>
        <w:tab/>
      </w:r>
      <w:r>
        <w:rPr>
          <w:rFonts w:ascii="Arial" w:hAnsi="Arial" w:cs="Arial"/>
          <w:b/>
          <w:sz w:val="24"/>
        </w:rPr>
        <w:t>TP to TR 38.858 section 10.4 Feasibility of FR2 BS aspects</w:t>
      </w:r>
    </w:p>
    <w:p w14:paraId="1DDEBC4D"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04EA9896" w14:textId="77777777" w:rsidR="00BC378C" w:rsidRDefault="00BC378C" w:rsidP="00BC378C">
      <w:pPr>
        <w:rPr>
          <w:rFonts w:ascii="Arial" w:hAnsi="Arial" w:cs="Arial"/>
          <w:b/>
        </w:rPr>
      </w:pPr>
      <w:r>
        <w:rPr>
          <w:rFonts w:ascii="Arial" w:hAnsi="Arial" w:cs="Arial"/>
          <w:b/>
        </w:rPr>
        <w:t xml:space="preserve">Abstract: </w:t>
      </w:r>
    </w:p>
    <w:p w14:paraId="36EC7854" w14:textId="77777777" w:rsidR="00BC378C" w:rsidRDefault="00BC378C" w:rsidP="00BC378C">
      <w:r>
        <w:t>TP for FR2 feasibility</w:t>
      </w:r>
    </w:p>
    <w:p w14:paraId="28D0ED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0BCD" w14:textId="77777777" w:rsidR="00BC378C" w:rsidRDefault="00BC378C" w:rsidP="00BC378C">
      <w:pPr>
        <w:rPr>
          <w:rFonts w:ascii="Arial" w:hAnsi="Arial" w:cs="Arial"/>
          <w:b/>
          <w:sz w:val="24"/>
        </w:rPr>
      </w:pPr>
      <w:r>
        <w:rPr>
          <w:rFonts w:ascii="Arial" w:hAnsi="Arial" w:cs="Arial"/>
          <w:b/>
          <w:color w:val="0000FF"/>
          <w:sz w:val="24"/>
        </w:rPr>
        <w:t>R4-2313215</w:t>
      </w:r>
      <w:r>
        <w:rPr>
          <w:rFonts w:ascii="Arial" w:hAnsi="Arial" w:cs="Arial"/>
          <w:b/>
          <w:color w:val="0000FF"/>
          <w:sz w:val="24"/>
        </w:rPr>
        <w:tab/>
      </w:r>
      <w:r>
        <w:rPr>
          <w:rFonts w:ascii="Arial" w:hAnsi="Arial" w:cs="Arial"/>
          <w:b/>
          <w:sz w:val="24"/>
        </w:rPr>
        <w:t>TP to TR 38.858: Feasibility of FR2 wide area BS aspects</w:t>
      </w:r>
    </w:p>
    <w:p w14:paraId="6BE5BB1F"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674873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9639F" w14:textId="77777777" w:rsidR="00BC378C" w:rsidRDefault="00BC378C" w:rsidP="00BC378C">
      <w:pPr>
        <w:rPr>
          <w:rFonts w:ascii="Arial" w:hAnsi="Arial" w:cs="Arial"/>
          <w:b/>
          <w:sz w:val="24"/>
        </w:rPr>
      </w:pPr>
      <w:r>
        <w:rPr>
          <w:rFonts w:ascii="Arial" w:hAnsi="Arial" w:cs="Arial"/>
          <w:b/>
          <w:color w:val="0000FF"/>
          <w:sz w:val="24"/>
        </w:rPr>
        <w:t>R4-2313538</w:t>
      </w:r>
      <w:r>
        <w:rPr>
          <w:rFonts w:ascii="Arial" w:hAnsi="Arial" w:cs="Arial"/>
          <w:b/>
          <w:color w:val="0000FF"/>
          <w:sz w:val="24"/>
        </w:rPr>
        <w:tab/>
      </w:r>
      <w:r>
        <w:rPr>
          <w:rFonts w:ascii="Arial" w:hAnsi="Arial" w:cs="Arial"/>
          <w:b/>
          <w:sz w:val="24"/>
        </w:rPr>
        <w:t>TP to TR 38.858 on SBFD Implementation feasibility for FR2 BS</w:t>
      </w:r>
    </w:p>
    <w:p w14:paraId="6EBFAD1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4A5F4B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3982" w14:textId="77777777" w:rsidR="00BC378C" w:rsidRDefault="00BC378C" w:rsidP="00BC378C">
      <w:pPr>
        <w:pStyle w:val="Heading6"/>
      </w:pPr>
      <w:bookmarkStart w:id="381" w:name="_Toc142747848"/>
      <w:r>
        <w:t>8.19.2.2.3</w:t>
      </w:r>
      <w:r>
        <w:tab/>
        <w:t>Feasibility of FR1 UE aspects</w:t>
      </w:r>
      <w:bookmarkEnd w:id="381"/>
    </w:p>
    <w:p w14:paraId="10240965" w14:textId="77777777" w:rsidR="00BC378C" w:rsidRDefault="00BC378C" w:rsidP="00BC378C">
      <w:pPr>
        <w:rPr>
          <w:rFonts w:ascii="Arial" w:hAnsi="Arial" w:cs="Arial"/>
          <w:b/>
          <w:sz w:val="24"/>
        </w:rPr>
      </w:pPr>
      <w:r>
        <w:rPr>
          <w:rFonts w:ascii="Arial" w:hAnsi="Arial" w:cs="Arial"/>
          <w:b/>
          <w:color w:val="0000FF"/>
          <w:sz w:val="24"/>
        </w:rPr>
        <w:t>R4-2311555</w:t>
      </w:r>
      <w:r>
        <w:rPr>
          <w:rFonts w:ascii="Arial" w:hAnsi="Arial" w:cs="Arial"/>
          <w:b/>
          <w:color w:val="0000FF"/>
          <w:sz w:val="24"/>
        </w:rPr>
        <w:tab/>
      </w:r>
      <w:r>
        <w:rPr>
          <w:rFonts w:ascii="Arial" w:hAnsi="Arial" w:cs="Arial"/>
          <w:b/>
          <w:sz w:val="24"/>
        </w:rPr>
        <w:t>TP to TR 38.858: Feasibility of FR1 UE aspects</w:t>
      </w:r>
    </w:p>
    <w:p w14:paraId="51892103"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C448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E41B" w14:textId="77777777" w:rsidR="00BC378C" w:rsidRDefault="00BC378C" w:rsidP="00BC378C">
      <w:pPr>
        <w:rPr>
          <w:rFonts w:ascii="Arial" w:hAnsi="Arial" w:cs="Arial"/>
          <w:b/>
          <w:sz w:val="24"/>
        </w:rPr>
      </w:pPr>
      <w:r>
        <w:rPr>
          <w:rFonts w:ascii="Arial" w:hAnsi="Arial" w:cs="Arial"/>
          <w:b/>
          <w:color w:val="0000FF"/>
          <w:sz w:val="24"/>
        </w:rPr>
        <w:t>R4-2312581</w:t>
      </w:r>
      <w:r>
        <w:rPr>
          <w:rFonts w:ascii="Arial" w:hAnsi="Arial" w:cs="Arial"/>
          <w:b/>
          <w:color w:val="0000FF"/>
          <w:sz w:val="24"/>
        </w:rPr>
        <w:tab/>
      </w:r>
      <w:r>
        <w:rPr>
          <w:rFonts w:ascii="Arial" w:hAnsi="Arial" w:cs="Arial"/>
          <w:b/>
          <w:sz w:val="24"/>
        </w:rPr>
        <w:t>TP on UE aspects for FR1 in Full Duplex operation</w:t>
      </w:r>
    </w:p>
    <w:p w14:paraId="74C5CB4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6313689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1296" w14:textId="77777777" w:rsidR="00BC378C" w:rsidRDefault="00BC378C" w:rsidP="00BC378C">
      <w:pPr>
        <w:rPr>
          <w:rFonts w:ascii="Arial" w:hAnsi="Arial" w:cs="Arial"/>
          <w:b/>
          <w:sz w:val="24"/>
        </w:rPr>
      </w:pPr>
      <w:r>
        <w:rPr>
          <w:rFonts w:ascii="Arial" w:hAnsi="Arial" w:cs="Arial"/>
          <w:b/>
          <w:color w:val="0000FF"/>
          <w:sz w:val="24"/>
        </w:rPr>
        <w:t>R4-2312908</w:t>
      </w:r>
      <w:r>
        <w:rPr>
          <w:rFonts w:ascii="Arial" w:hAnsi="Arial" w:cs="Arial"/>
          <w:b/>
          <w:color w:val="0000FF"/>
          <w:sz w:val="24"/>
        </w:rPr>
        <w:tab/>
      </w:r>
      <w:r>
        <w:rPr>
          <w:rFonts w:ascii="Arial" w:hAnsi="Arial" w:cs="Arial"/>
          <w:b/>
          <w:sz w:val="24"/>
        </w:rPr>
        <w:t>TP to TR 38.858 on Feasibility of FR1 UE aspects</w:t>
      </w:r>
    </w:p>
    <w:p w14:paraId="69F60B5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1F1EC6D4" w14:textId="77777777" w:rsidR="00BC378C" w:rsidRDefault="00BC378C" w:rsidP="00BC378C">
      <w:pPr>
        <w:rPr>
          <w:rFonts w:ascii="Arial" w:hAnsi="Arial" w:cs="Arial"/>
          <w:b/>
        </w:rPr>
      </w:pPr>
      <w:r>
        <w:rPr>
          <w:rFonts w:ascii="Arial" w:hAnsi="Arial" w:cs="Arial"/>
          <w:b/>
        </w:rPr>
        <w:t xml:space="preserve">Abstract: </w:t>
      </w:r>
    </w:p>
    <w:p w14:paraId="7ABE76E6" w14:textId="77777777" w:rsidR="00BC378C" w:rsidRDefault="00BC378C" w:rsidP="00BC378C">
      <w:r>
        <w:t>In the last RAN4#107 meeting, TPs from different companies addressing the feasibility of UE aspects were consolidated and approved in [1]. This paper captured the agreements in the WF [2] and proposed some updates and comments for TR 38.858 on the Feasibi</w:t>
      </w:r>
    </w:p>
    <w:p w14:paraId="77E445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CA1F0" w14:textId="77777777" w:rsidR="00BC378C" w:rsidRDefault="00BC378C" w:rsidP="00BC378C">
      <w:pPr>
        <w:rPr>
          <w:rFonts w:ascii="Arial" w:hAnsi="Arial" w:cs="Arial"/>
          <w:b/>
          <w:sz w:val="24"/>
        </w:rPr>
      </w:pPr>
      <w:r>
        <w:rPr>
          <w:rFonts w:ascii="Arial" w:hAnsi="Arial" w:cs="Arial"/>
          <w:b/>
          <w:color w:val="0000FF"/>
          <w:sz w:val="24"/>
        </w:rPr>
        <w:t>R4-2313422</w:t>
      </w:r>
      <w:r>
        <w:rPr>
          <w:rFonts w:ascii="Arial" w:hAnsi="Arial" w:cs="Arial"/>
          <w:b/>
          <w:color w:val="0000FF"/>
          <w:sz w:val="24"/>
        </w:rPr>
        <w:tab/>
      </w:r>
      <w:r>
        <w:rPr>
          <w:rFonts w:ascii="Arial" w:hAnsi="Arial" w:cs="Arial"/>
          <w:b/>
          <w:sz w:val="24"/>
        </w:rPr>
        <w:t>TP to TR 38.858 on Feasibility of FR1 UE aspects</w:t>
      </w:r>
    </w:p>
    <w:p w14:paraId="301D286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69A435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75641" w14:textId="77777777" w:rsidR="00BC378C" w:rsidRDefault="00BC378C" w:rsidP="00BC378C">
      <w:pPr>
        <w:pStyle w:val="Heading6"/>
      </w:pPr>
      <w:bookmarkStart w:id="382" w:name="_Toc142747849"/>
      <w:r>
        <w:t>8.19.2.2.4</w:t>
      </w:r>
      <w:r>
        <w:tab/>
        <w:t>Feasibility of FR2 UE aspects</w:t>
      </w:r>
      <w:bookmarkEnd w:id="382"/>
    </w:p>
    <w:p w14:paraId="57D4F3F2" w14:textId="77777777" w:rsidR="00BC378C" w:rsidRDefault="00BC378C" w:rsidP="00BC378C">
      <w:pPr>
        <w:rPr>
          <w:rFonts w:ascii="Arial" w:hAnsi="Arial" w:cs="Arial"/>
          <w:b/>
          <w:sz w:val="24"/>
        </w:rPr>
      </w:pPr>
      <w:r>
        <w:rPr>
          <w:rFonts w:ascii="Arial" w:hAnsi="Arial" w:cs="Arial"/>
          <w:b/>
          <w:color w:val="0000FF"/>
          <w:sz w:val="24"/>
        </w:rPr>
        <w:t>R4-2311556</w:t>
      </w:r>
      <w:r>
        <w:rPr>
          <w:rFonts w:ascii="Arial" w:hAnsi="Arial" w:cs="Arial"/>
          <w:b/>
          <w:color w:val="0000FF"/>
          <w:sz w:val="24"/>
        </w:rPr>
        <w:tab/>
      </w:r>
      <w:r>
        <w:rPr>
          <w:rFonts w:ascii="Arial" w:hAnsi="Arial" w:cs="Arial"/>
          <w:b/>
          <w:sz w:val="24"/>
        </w:rPr>
        <w:t>TP to TR 38.858: Feasibility of FR2 UE aspects</w:t>
      </w:r>
    </w:p>
    <w:p w14:paraId="1F9F802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0522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8964" w14:textId="77777777" w:rsidR="00BC378C" w:rsidRDefault="00BC378C" w:rsidP="00BC378C">
      <w:pPr>
        <w:rPr>
          <w:rFonts w:ascii="Arial" w:hAnsi="Arial" w:cs="Arial"/>
          <w:b/>
          <w:sz w:val="24"/>
        </w:rPr>
      </w:pPr>
      <w:r>
        <w:rPr>
          <w:rFonts w:ascii="Arial" w:hAnsi="Arial" w:cs="Arial"/>
          <w:b/>
          <w:color w:val="0000FF"/>
          <w:sz w:val="24"/>
        </w:rPr>
        <w:t>R4-2312582</w:t>
      </w:r>
      <w:r>
        <w:rPr>
          <w:rFonts w:ascii="Arial" w:hAnsi="Arial" w:cs="Arial"/>
          <w:b/>
          <w:color w:val="0000FF"/>
          <w:sz w:val="24"/>
        </w:rPr>
        <w:tab/>
      </w:r>
      <w:r>
        <w:rPr>
          <w:rFonts w:ascii="Arial" w:hAnsi="Arial" w:cs="Arial"/>
          <w:b/>
          <w:sz w:val="24"/>
        </w:rPr>
        <w:t>TP on UE aspects for FR2-1 in Full Duplex operation</w:t>
      </w:r>
    </w:p>
    <w:p w14:paraId="492EA595"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1D93207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15F2E" w14:textId="77777777" w:rsidR="00BC378C" w:rsidRDefault="00BC378C" w:rsidP="00BC378C">
      <w:pPr>
        <w:rPr>
          <w:rFonts w:ascii="Arial" w:hAnsi="Arial" w:cs="Arial"/>
          <w:b/>
          <w:sz w:val="24"/>
        </w:rPr>
      </w:pPr>
      <w:r>
        <w:rPr>
          <w:rFonts w:ascii="Arial" w:hAnsi="Arial" w:cs="Arial"/>
          <w:b/>
          <w:color w:val="0000FF"/>
          <w:sz w:val="24"/>
        </w:rPr>
        <w:t>R4-2312909</w:t>
      </w:r>
      <w:r>
        <w:rPr>
          <w:rFonts w:ascii="Arial" w:hAnsi="Arial" w:cs="Arial"/>
          <w:b/>
          <w:color w:val="0000FF"/>
          <w:sz w:val="24"/>
        </w:rPr>
        <w:tab/>
      </w:r>
      <w:r>
        <w:rPr>
          <w:rFonts w:ascii="Arial" w:hAnsi="Arial" w:cs="Arial"/>
          <w:b/>
          <w:sz w:val="24"/>
        </w:rPr>
        <w:t>TP to TR 38.858 on Feasibility of FR2-1 UE aspects</w:t>
      </w:r>
    </w:p>
    <w:p w14:paraId="3CBD3B6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429CDA80" w14:textId="77777777" w:rsidR="00BC378C" w:rsidRDefault="00BC378C" w:rsidP="00BC378C">
      <w:pPr>
        <w:rPr>
          <w:rFonts w:ascii="Arial" w:hAnsi="Arial" w:cs="Arial"/>
          <w:b/>
        </w:rPr>
      </w:pPr>
      <w:r>
        <w:rPr>
          <w:rFonts w:ascii="Arial" w:hAnsi="Arial" w:cs="Arial"/>
          <w:b/>
        </w:rPr>
        <w:t xml:space="preserve">Abstract: </w:t>
      </w:r>
    </w:p>
    <w:p w14:paraId="1677328D" w14:textId="77777777" w:rsidR="00BC378C" w:rsidRDefault="00BC378C" w:rsidP="00BC378C">
      <w:r>
        <w:t>In the last RAN4#107 meeting, TPs from different companies addressing the feasibility of UE aspects were consolidated and approved in [1]. This paper proposed some updates and comments for TR 38.858 on the Feasibility of UE aspects, i.e., 10.7.</w:t>
      </w:r>
    </w:p>
    <w:p w14:paraId="75DAFA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918D" w14:textId="77777777" w:rsidR="00BC378C" w:rsidRDefault="00BC378C" w:rsidP="00BC378C">
      <w:pPr>
        <w:pStyle w:val="Heading5"/>
      </w:pPr>
      <w:bookmarkStart w:id="383" w:name="_Toc142747850"/>
      <w:r>
        <w:t>8.19.2.3</w:t>
      </w:r>
      <w:r>
        <w:tab/>
        <w:t>Impacts on BS RF requirements</w:t>
      </w:r>
      <w:bookmarkEnd w:id="383"/>
    </w:p>
    <w:p w14:paraId="3EC9C249" w14:textId="77777777" w:rsidR="00BC378C" w:rsidRDefault="00BC378C" w:rsidP="00BC378C">
      <w:pPr>
        <w:rPr>
          <w:rFonts w:ascii="Arial" w:hAnsi="Arial" w:cs="Arial"/>
          <w:b/>
          <w:sz w:val="24"/>
        </w:rPr>
      </w:pPr>
      <w:r>
        <w:rPr>
          <w:rFonts w:ascii="Arial" w:hAnsi="Arial" w:cs="Arial"/>
          <w:b/>
          <w:color w:val="0000FF"/>
          <w:sz w:val="24"/>
        </w:rPr>
        <w:t>R4-2311639</w:t>
      </w:r>
      <w:r>
        <w:rPr>
          <w:rFonts w:ascii="Arial" w:hAnsi="Arial" w:cs="Arial"/>
          <w:b/>
          <w:color w:val="0000FF"/>
          <w:sz w:val="24"/>
        </w:rPr>
        <w:tab/>
      </w:r>
      <w:r>
        <w:rPr>
          <w:rFonts w:ascii="Arial" w:hAnsi="Arial" w:cs="Arial"/>
          <w:b/>
          <w:sz w:val="24"/>
        </w:rPr>
        <w:t>Discussion on BS RF requirements impact for SBFD</w:t>
      </w:r>
    </w:p>
    <w:p w14:paraId="5D2F524B"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74F7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614C5" w14:textId="77777777" w:rsidR="00BC378C" w:rsidRDefault="00BC378C" w:rsidP="00BC378C">
      <w:pPr>
        <w:rPr>
          <w:rFonts w:ascii="Arial" w:hAnsi="Arial" w:cs="Arial"/>
          <w:b/>
          <w:sz w:val="24"/>
        </w:rPr>
      </w:pPr>
      <w:r>
        <w:rPr>
          <w:rFonts w:ascii="Arial" w:hAnsi="Arial" w:cs="Arial"/>
          <w:b/>
          <w:color w:val="0000FF"/>
          <w:sz w:val="24"/>
        </w:rPr>
        <w:t>R4-2311815</w:t>
      </w:r>
      <w:r>
        <w:rPr>
          <w:rFonts w:ascii="Arial" w:hAnsi="Arial" w:cs="Arial"/>
          <w:b/>
          <w:color w:val="0000FF"/>
          <w:sz w:val="24"/>
        </w:rPr>
        <w:tab/>
      </w:r>
      <w:r>
        <w:rPr>
          <w:rFonts w:ascii="Arial" w:hAnsi="Arial" w:cs="Arial"/>
          <w:b/>
          <w:sz w:val="24"/>
        </w:rPr>
        <w:t>Discussion on SBFD BS RF requirement</w:t>
      </w:r>
    </w:p>
    <w:p w14:paraId="22C7B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2CB7C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D4AB" w14:textId="77777777" w:rsidR="00BC378C" w:rsidRDefault="00BC378C" w:rsidP="00BC378C">
      <w:pPr>
        <w:rPr>
          <w:rFonts w:ascii="Arial" w:hAnsi="Arial" w:cs="Arial"/>
          <w:b/>
          <w:sz w:val="24"/>
        </w:rPr>
      </w:pPr>
      <w:r>
        <w:rPr>
          <w:rFonts w:ascii="Arial" w:hAnsi="Arial" w:cs="Arial"/>
          <w:b/>
          <w:color w:val="0000FF"/>
          <w:sz w:val="24"/>
        </w:rPr>
        <w:t>R4-2312287</w:t>
      </w:r>
      <w:r>
        <w:rPr>
          <w:rFonts w:ascii="Arial" w:hAnsi="Arial" w:cs="Arial"/>
          <w:b/>
          <w:color w:val="0000FF"/>
          <w:sz w:val="24"/>
        </w:rPr>
        <w:tab/>
      </w:r>
      <w:r>
        <w:rPr>
          <w:rFonts w:ascii="Arial" w:hAnsi="Arial" w:cs="Arial"/>
          <w:b/>
          <w:sz w:val="24"/>
        </w:rPr>
        <w:t>Discussion on BS RF requirements for SBFD</w:t>
      </w:r>
    </w:p>
    <w:p w14:paraId="712762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EDA80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9BA9" w14:textId="77777777" w:rsidR="00BC378C" w:rsidRDefault="00BC378C" w:rsidP="00BC378C">
      <w:pPr>
        <w:rPr>
          <w:rFonts w:ascii="Arial" w:hAnsi="Arial" w:cs="Arial"/>
          <w:b/>
          <w:sz w:val="24"/>
        </w:rPr>
      </w:pPr>
      <w:r>
        <w:rPr>
          <w:rFonts w:ascii="Arial" w:hAnsi="Arial" w:cs="Arial"/>
          <w:b/>
          <w:color w:val="0000FF"/>
          <w:sz w:val="24"/>
        </w:rPr>
        <w:t>R4-2312313</w:t>
      </w:r>
      <w:r>
        <w:rPr>
          <w:rFonts w:ascii="Arial" w:hAnsi="Arial" w:cs="Arial"/>
          <w:b/>
          <w:color w:val="0000FF"/>
          <w:sz w:val="24"/>
        </w:rPr>
        <w:tab/>
      </w:r>
      <w:r>
        <w:rPr>
          <w:rFonts w:ascii="Arial" w:hAnsi="Arial" w:cs="Arial"/>
          <w:b/>
          <w:sz w:val="24"/>
        </w:rPr>
        <w:t>RF requirements for SBFD operation</w:t>
      </w:r>
    </w:p>
    <w:p w14:paraId="7887860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2E6A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3BC" w14:textId="77777777" w:rsidR="00BC378C" w:rsidRDefault="00BC378C" w:rsidP="00BC378C">
      <w:pPr>
        <w:rPr>
          <w:rFonts w:ascii="Arial" w:hAnsi="Arial" w:cs="Arial"/>
          <w:b/>
          <w:sz w:val="24"/>
        </w:rPr>
      </w:pPr>
      <w:r>
        <w:rPr>
          <w:rFonts w:ascii="Arial" w:hAnsi="Arial" w:cs="Arial"/>
          <w:b/>
          <w:color w:val="0000FF"/>
          <w:sz w:val="24"/>
        </w:rPr>
        <w:t>R4-2313011</w:t>
      </w:r>
      <w:r>
        <w:rPr>
          <w:rFonts w:ascii="Arial" w:hAnsi="Arial" w:cs="Arial"/>
          <w:b/>
          <w:color w:val="0000FF"/>
          <w:sz w:val="24"/>
        </w:rPr>
        <w:tab/>
      </w:r>
      <w:r>
        <w:rPr>
          <w:rFonts w:ascii="Arial" w:hAnsi="Arial" w:cs="Arial"/>
          <w:b/>
          <w:sz w:val="24"/>
        </w:rPr>
        <w:t>SBFD BS requirements discussion</w:t>
      </w:r>
    </w:p>
    <w:p w14:paraId="6F65733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195EB" w14:textId="77777777" w:rsidR="00BC378C" w:rsidRDefault="00BC378C" w:rsidP="00BC378C">
      <w:pPr>
        <w:rPr>
          <w:rFonts w:ascii="Arial" w:hAnsi="Arial" w:cs="Arial"/>
          <w:b/>
        </w:rPr>
      </w:pPr>
      <w:r>
        <w:rPr>
          <w:rFonts w:ascii="Arial" w:hAnsi="Arial" w:cs="Arial"/>
          <w:b/>
        </w:rPr>
        <w:t xml:space="preserve">Abstract: </w:t>
      </w:r>
    </w:p>
    <w:p w14:paraId="31E10DF2" w14:textId="77777777" w:rsidR="00BC378C" w:rsidRDefault="00BC378C" w:rsidP="00BC378C">
      <w:r>
        <w:t>Discusses BS requirements</w:t>
      </w:r>
    </w:p>
    <w:p w14:paraId="21E0D1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A431" w14:textId="77777777" w:rsidR="00BC378C" w:rsidRDefault="00BC378C" w:rsidP="00BC378C">
      <w:pPr>
        <w:rPr>
          <w:rFonts w:ascii="Arial" w:hAnsi="Arial" w:cs="Arial"/>
          <w:b/>
          <w:sz w:val="24"/>
        </w:rPr>
      </w:pPr>
      <w:r>
        <w:rPr>
          <w:rFonts w:ascii="Arial" w:hAnsi="Arial" w:cs="Arial"/>
          <w:b/>
          <w:color w:val="0000FF"/>
          <w:sz w:val="24"/>
        </w:rPr>
        <w:t>R4-2313171</w:t>
      </w:r>
      <w:r>
        <w:rPr>
          <w:rFonts w:ascii="Arial" w:hAnsi="Arial" w:cs="Arial"/>
          <w:b/>
          <w:color w:val="0000FF"/>
          <w:sz w:val="24"/>
        </w:rPr>
        <w:tab/>
      </w:r>
      <w:r>
        <w:rPr>
          <w:rFonts w:ascii="Arial" w:hAnsi="Arial" w:cs="Arial"/>
          <w:b/>
          <w:sz w:val="24"/>
        </w:rPr>
        <w:t>Discussion on BS RF requirement impacts from SBFD perspective</w:t>
      </w:r>
    </w:p>
    <w:p w14:paraId="6D07C48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AD8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9A5A" w14:textId="77777777" w:rsidR="00BC378C" w:rsidRDefault="00BC378C" w:rsidP="00BC378C">
      <w:pPr>
        <w:rPr>
          <w:rFonts w:ascii="Arial" w:hAnsi="Arial" w:cs="Arial"/>
          <w:b/>
          <w:sz w:val="24"/>
        </w:rPr>
      </w:pPr>
      <w:r>
        <w:rPr>
          <w:rFonts w:ascii="Arial" w:hAnsi="Arial" w:cs="Arial"/>
          <w:b/>
          <w:color w:val="0000FF"/>
          <w:sz w:val="24"/>
        </w:rPr>
        <w:t>R4-2313539</w:t>
      </w:r>
      <w:r>
        <w:rPr>
          <w:rFonts w:ascii="Arial" w:hAnsi="Arial" w:cs="Arial"/>
          <w:b/>
          <w:color w:val="0000FF"/>
          <w:sz w:val="24"/>
        </w:rPr>
        <w:tab/>
      </w:r>
      <w:r>
        <w:rPr>
          <w:rFonts w:ascii="Arial" w:hAnsi="Arial" w:cs="Arial"/>
          <w:b/>
          <w:sz w:val="24"/>
        </w:rPr>
        <w:t>Impact on BS RF requirements: Further Analysis and TP to TR 38.858</w:t>
      </w:r>
    </w:p>
    <w:p w14:paraId="6E7264A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358B70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8C284" w14:textId="77777777" w:rsidR="00BC378C" w:rsidRDefault="00BC378C" w:rsidP="00BC378C">
      <w:pPr>
        <w:pStyle w:val="Heading5"/>
      </w:pPr>
      <w:bookmarkStart w:id="384" w:name="_Toc142747851"/>
      <w:r>
        <w:t>8.19.2.4</w:t>
      </w:r>
      <w:r>
        <w:tab/>
        <w:t>Impacts on UE RF requirements</w:t>
      </w:r>
      <w:bookmarkEnd w:id="384"/>
    </w:p>
    <w:p w14:paraId="50CB0A2F" w14:textId="77777777" w:rsidR="00BC378C" w:rsidRDefault="00BC378C" w:rsidP="00BC378C">
      <w:pPr>
        <w:rPr>
          <w:rFonts w:ascii="Arial" w:hAnsi="Arial" w:cs="Arial"/>
          <w:b/>
          <w:sz w:val="24"/>
        </w:rPr>
      </w:pPr>
      <w:r>
        <w:rPr>
          <w:rFonts w:ascii="Arial" w:hAnsi="Arial" w:cs="Arial"/>
          <w:b/>
          <w:color w:val="0000FF"/>
          <w:sz w:val="24"/>
        </w:rPr>
        <w:t>R4-2311341</w:t>
      </w:r>
      <w:r>
        <w:rPr>
          <w:rFonts w:ascii="Arial" w:hAnsi="Arial" w:cs="Arial"/>
          <w:b/>
          <w:color w:val="0000FF"/>
          <w:sz w:val="24"/>
        </w:rPr>
        <w:tab/>
      </w:r>
      <w:r>
        <w:rPr>
          <w:rFonts w:ascii="Arial" w:hAnsi="Arial" w:cs="Arial"/>
          <w:b/>
          <w:sz w:val="24"/>
        </w:rPr>
        <w:t>On SBFD-aware UE</w:t>
      </w:r>
    </w:p>
    <w:p w14:paraId="18528A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1A409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EBEE9" w14:textId="77777777" w:rsidR="00BC378C" w:rsidRDefault="00BC378C" w:rsidP="00BC378C">
      <w:pPr>
        <w:rPr>
          <w:rFonts w:ascii="Arial" w:hAnsi="Arial" w:cs="Arial"/>
          <w:b/>
          <w:sz w:val="24"/>
        </w:rPr>
      </w:pPr>
      <w:r>
        <w:rPr>
          <w:rFonts w:ascii="Arial" w:hAnsi="Arial" w:cs="Arial"/>
          <w:b/>
          <w:color w:val="0000FF"/>
          <w:sz w:val="24"/>
        </w:rPr>
        <w:t>R4-2312907</w:t>
      </w:r>
      <w:r>
        <w:rPr>
          <w:rFonts w:ascii="Arial" w:hAnsi="Arial" w:cs="Arial"/>
          <w:b/>
          <w:color w:val="0000FF"/>
          <w:sz w:val="24"/>
        </w:rPr>
        <w:tab/>
      </w:r>
      <w:r>
        <w:rPr>
          <w:rFonts w:ascii="Arial" w:hAnsi="Arial" w:cs="Arial"/>
          <w:b/>
          <w:sz w:val="24"/>
        </w:rPr>
        <w:t>Discussion on SBFD UE RF impact</w:t>
      </w:r>
    </w:p>
    <w:p w14:paraId="1F8EF8B7"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E858ED" w14:textId="77777777" w:rsidR="00BC378C" w:rsidRDefault="00BC378C" w:rsidP="00BC378C">
      <w:pPr>
        <w:rPr>
          <w:rFonts w:ascii="Arial" w:hAnsi="Arial" w:cs="Arial"/>
          <w:b/>
        </w:rPr>
      </w:pPr>
      <w:r>
        <w:rPr>
          <w:rFonts w:ascii="Arial" w:hAnsi="Arial" w:cs="Arial"/>
          <w:b/>
        </w:rPr>
        <w:t xml:space="preserve">Abstract: </w:t>
      </w:r>
    </w:p>
    <w:p w14:paraId="4EA84AC6" w14:textId="77777777" w:rsidR="00BC378C" w:rsidRDefault="00BC378C" w:rsidP="00BC378C">
      <w:r>
        <w:t>This paper discusses the remaining issues on SBFD UE RF impact, particularly on the sub-band filtering for sub-band-aware UE.</w:t>
      </w:r>
    </w:p>
    <w:p w14:paraId="29495D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9499" w14:textId="77777777" w:rsidR="00BC378C" w:rsidRDefault="00BC378C" w:rsidP="00BC378C">
      <w:pPr>
        <w:pStyle w:val="Heading4"/>
      </w:pPr>
      <w:bookmarkStart w:id="385" w:name="_Toc142747852"/>
      <w:r>
        <w:t>8.19.3</w:t>
      </w:r>
      <w:r>
        <w:tab/>
        <w:t>Summary of regulatory aspects</w:t>
      </w:r>
      <w:bookmarkEnd w:id="385"/>
    </w:p>
    <w:p w14:paraId="0BFFBB14" w14:textId="77777777" w:rsidR="00BC378C" w:rsidRDefault="00BC378C" w:rsidP="00BC378C">
      <w:pPr>
        <w:rPr>
          <w:rFonts w:ascii="Arial" w:hAnsi="Arial" w:cs="Arial"/>
          <w:b/>
          <w:sz w:val="24"/>
        </w:rPr>
      </w:pPr>
      <w:r>
        <w:rPr>
          <w:rFonts w:ascii="Arial" w:hAnsi="Arial" w:cs="Arial"/>
          <w:b/>
          <w:color w:val="0000FF"/>
          <w:sz w:val="24"/>
        </w:rPr>
        <w:t>R4-2311808</w:t>
      </w:r>
      <w:r>
        <w:rPr>
          <w:rFonts w:ascii="Arial" w:hAnsi="Arial" w:cs="Arial"/>
          <w:b/>
          <w:color w:val="0000FF"/>
          <w:sz w:val="24"/>
        </w:rPr>
        <w:tab/>
      </w:r>
      <w:r>
        <w:rPr>
          <w:rFonts w:ascii="Arial" w:hAnsi="Arial" w:cs="Arial"/>
          <w:b/>
          <w:sz w:val="24"/>
        </w:rPr>
        <w:t>Discussion on regulatory requirements in China</w:t>
      </w:r>
    </w:p>
    <w:p w14:paraId="6CB8AD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EDB30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8FFB5" w14:textId="77777777" w:rsidR="00BC378C" w:rsidRDefault="00BC378C" w:rsidP="00BC378C">
      <w:pPr>
        <w:rPr>
          <w:rFonts w:ascii="Arial" w:hAnsi="Arial" w:cs="Arial"/>
          <w:b/>
          <w:sz w:val="24"/>
        </w:rPr>
      </w:pPr>
      <w:r>
        <w:rPr>
          <w:rFonts w:ascii="Arial" w:hAnsi="Arial" w:cs="Arial"/>
          <w:b/>
          <w:color w:val="0000FF"/>
          <w:sz w:val="24"/>
        </w:rPr>
        <w:t>R4-2313256</w:t>
      </w:r>
      <w:r>
        <w:rPr>
          <w:rFonts w:ascii="Arial" w:hAnsi="Arial" w:cs="Arial"/>
          <w:b/>
          <w:color w:val="0000FF"/>
          <w:sz w:val="24"/>
        </w:rPr>
        <w:tab/>
      </w:r>
      <w:r>
        <w:rPr>
          <w:rFonts w:ascii="Arial" w:hAnsi="Arial" w:cs="Arial"/>
          <w:b/>
          <w:sz w:val="24"/>
        </w:rPr>
        <w:t>Sub-Band Full Duplex - TP to TR on  Regulatory aspects - summary</w:t>
      </w:r>
    </w:p>
    <w:p w14:paraId="7B76B47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13F73BA3" w14:textId="77777777" w:rsidR="00BC378C" w:rsidRDefault="00BC378C" w:rsidP="00BC378C">
      <w:pPr>
        <w:rPr>
          <w:rFonts w:ascii="Arial" w:hAnsi="Arial" w:cs="Arial"/>
          <w:b/>
        </w:rPr>
      </w:pPr>
      <w:r>
        <w:rPr>
          <w:rFonts w:ascii="Arial" w:hAnsi="Arial" w:cs="Arial"/>
          <w:b/>
        </w:rPr>
        <w:t xml:space="preserve">Abstract: </w:t>
      </w:r>
    </w:p>
    <w:p w14:paraId="0EB7AB6B" w14:textId="77777777" w:rsidR="00BC378C" w:rsidRDefault="00BC378C" w:rsidP="00BC378C">
      <w:r>
        <w:t>This contribution proposes a TP to TR 38.858 on the summary of the regulatory aspects for SBFD</w:t>
      </w:r>
    </w:p>
    <w:p w14:paraId="3737DB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E1764" w14:textId="77777777" w:rsidR="00BC378C" w:rsidRDefault="00BC378C" w:rsidP="00BC378C">
      <w:pPr>
        <w:rPr>
          <w:rFonts w:ascii="Arial" w:hAnsi="Arial" w:cs="Arial"/>
          <w:b/>
          <w:sz w:val="24"/>
        </w:rPr>
      </w:pPr>
      <w:r>
        <w:rPr>
          <w:rFonts w:ascii="Arial" w:hAnsi="Arial" w:cs="Arial"/>
          <w:b/>
          <w:color w:val="0000FF"/>
          <w:sz w:val="24"/>
        </w:rPr>
        <w:t>R4-2313540</w:t>
      </w:r>
      <w:r>
        <w:rPr>
          <w:rFonts w:ascii="Arial" w:hAnsi="Arial" w:cs="Arial"/>
          <w:b/>
          <w:color w:val="0000FF"/>
          <w:sz w:val="24"/>
        </w:rPr>
        <w:tab/>
      </w:r>
      <w:r>
        <w:rPr>
          <w:rFonts w:ascii="Arial" w:hAnsi="Arial" w:cs="Arial"/>
          <w:b/>
          <w:sz w:val="24"/>
        </w:rPr>
        <w:t>Further discussion on regulatory aspects of SBFD deployment</w:t>
      </w:r>
    </w:p>
    <w:p w14:paraId="07343D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181B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6AFF" w14:textId="77777777" w:rsidR="00BC378C" w:rsidRDefault="00BC378C" w:rsidP="00BC378C">
      <w:pPr>
        <w:rPr>
          <w:rFonts w:ascii="Arial" w:hAnsi="Arial" w:cs="Arial"/>
          <w:b/>
          <w:sz w:val="24"/>
        </w:rPr>
      </w:pPr>
      <w:r>
        <w:rPr>
          <w:rFonts w:ascii="Arial" w:hAnsi="Arial" w:cs="Arial"/>
          <w:b/>
          <w:color w:val="0000FF"/>
          <w:sz w:val="24"/>
        </w:rPr>
        <w:t>R4-2313576</w:t>
      </w:r>
      <w:r>
        <w:rPr>
          <w:rFonts w:ascii="Arial" w:hAnsi="Arial" w:cs="Arial"/>
          <w:b/>
          <w:color w:val="0000FF"/>
          <w:sz w:val="24"/>
        </w:rPr>
        <w:tab/>
      </w:r>
      <w:r>
        <w:rPr>
          <w:rFonts w:ascii="Arial" w:hAnsi="Arial" w:cs="Arial"/>
          <w:b/>
          <w:sz w:val="24"/>
        </w:rPr>
        <w:t>Draft TP on Summary of NR duplex evolution regulatory aspects</w:t>
      </w:r>
    </w:p>
    <w:p w14:paraId="33FF6D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691CE3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1E76" w14:textId="77777777" w:rsidR="00BC378C" w:rsidRDefault="00BC378C" w:rsidP="00BC378C">
      <w:pPr>
        <w:rPr>
          <w:rFonts w:ascii="Arial" w:hAnsi="Arial" w:cs="Arial"/>
          <w:b/>
          <w:sz w:val="24"/>
        </w:rPr>
      </w:pPr>
      <w:r>
        <w:rPr>
          <w:rFonts w:ascii="Arial" w:hAnsi="Arial" w:cs="Arial"/>
          <w:b/>
          <w:color w:val="0000FF"/>
          <w:sz w:val="24"/>
        </w:rPr>
        <w:t>R4-2313807</w:t>
      </w:r>
      <w:r>
        <w:rPr>
          <w:rFonts w:ascii="Arial" w:hAnsi="Arial" w:cs="Arial"/>
          <w:b/>
          <w:color w:val="0000FF"/>
          <w:sz w:val="24"/>
        </w:rPr>
        <w:tab/>
      </w:r>
      <w:r>
        <w:rPr>
          <w:rFonts w:ascii="Arial" w:hAnsi="Arial" w:cs="Arial"/>
          <w:b/>
          <w:sz w:val="24"/>
        </w:rPr>
        <w:t>Discussion on adding references in SBFD TR 38.858 Regulatory Aspects</w:t>
      </w:r>
    </w:p>
    <w:p w14:paraId="207E443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270C10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91FC" w14:textId="77777777" w:rsidR="00BC378C" w:rsidRDefault="00BC378C" w:rsidP="00BC378C">
      <w:pPr>
        <w:pStyle w:val="Heading4"/>
      </w:pPr>
      <w:bookmarkStart w:id="386" w:name="_Toc142747853"/>
      <w:r>
        <w:t>8.19.4</w:t>
      </w:r>
      <w:r>
        <w:tab/>
        <w:t>Moderator summary and conclusions</w:t>
      </w:r>
      <w:bookmarkEnd w:id="386"/>
    </w:p>
    <w:p w14:paraId="2C4C2A2B" w14:textId="77777777" w:rsidR="00BC378C" w:rsidRDefault="00BC378C" w:rsidP="00BC378C">
      <w:pPr>
        <w:pStyle w:val="Heading3"/>
      </w:pPr>
      <w:bookmarkStart w:id="387" w:name="_Toc142747854"/>
      <w:r>
        <w:t>8.20</w:t>
      </w:r>
      <w:r>
        <w:tab/>
        <w:t>Study on low-power wake-up signal and receiver for NR</w:t>
      </w:r>
      <w:bookmarkEnd w:id="387"/>
    </w:p>
    <w:p w14:paraId="00FA8140" w14:textId="77777777" w:rsidR="00BC378C" w:rsidRDefault="00BC378C" w:rsidP="00BC378C">
      <w:pPr>
        <w:pStyle w:val="Heading4"/>
      </w:pPr>
      <w:bookmarkStart w:id="388" w:name="_Toc142747855"/>
      <w:r>
        <w:t>8.20.1</w:t>
      </w:r>
      <w:r>
        <w:tab/>
        <w:t>General aspects</w:t>
      </w:r>
      <w:bookmarkEnd w:id="388"/>
    </w:p>
    <w:p w14:paraId="253D2E9F" w14:textId="77777777" w:rsidR="00BC378C" w:rsidRDefault="00BC378C" w:rsidP="00BC378C">
      <w:pPr>
        <w:rPr>
          <w:rFonts w:ascii="Arial" w:hAnsi="Arial" w:cs="Arial"/>
          <w:b/>
          <w:sz w:val="24"/>
        </w:rPr>
      </w:pPr>
      <w:r>
        <w:rPr>
          <w:rFonts w:ascii="Arial" w:hAnsi="Arial" w:cs="Arial"/>
          <w:b/>
          <w:color w:val="0000FF"/>
          <w:sz w:val="24"/>
        </w:rPr>
        <w:t>R4-2311233</w:t>
      </w:r>
      <w:r>
        <w:rPr>
          <w:rFonts w:ascii="Arial" w:hAnsi="Arial" w:cs="Arial"/>
          <w:b/>
          <w:color w:val="0000FF"/>
          <w:sz w:val="24"/>
        </w:rPr>
        <w:tab/>
      </w:r>
      <w:r>
        <w:rPr>
          <w:rFonts w:ascii="Arial" w:hAnsi="Arial" w:cs="Arial"/>
          <w:b/>
          <w:sz w:val="24"/>
        </w:rPr>
        <w:t>Rationale for LP-WUS separate band</w:t>
      </w:r>
    </w:p>
    <w:p w14:paraId="37325059"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4129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C6112" w14:textId="77777777" w:rsidR="00BC378C" w:rsidRDefault="00BC378C" w:rsidP="00BC378C">
      <w:pPr>
        <w:rPr>
          <w:rFonts w:ascii="Arial" w:hAnsi="Arial" w:cs="Arial"/>
          <w:b/>
          <w:sz w:val="24"/>
        </w:rPr>
      </w:pPr>
      <w:r>
        <w:rPr>
          <w:rFonts w:ascii="Arial" w:hAnsi="Arial" w:cs="Arial"/>
          <w:b/>
          <w:color w:val="0000FF"/>
          <w:sz w:val="24"/>
        </w:rPr>
        <w:t>R4-2311294</w:t>
      </w:r>
      <w:r>
        <w:rPr>
          <w:rFonts w:ascii="Arial" w:hAnsi="Arial" w:cs="Arial"/>
          <w:b/>
          <w:color w:val="0000FF"/>
          <w:sz w:val="24"/>
        </w:rPr>
        <w:tab/>
      </w:r>
      <w:r>
        <w:rPr>
          <w:rFonts w:ascii="Arial" w:hAnsi="Arial" w:cs="Arial"/>
          <w:b/>
          <w:sz w:val="24"/>
        </w:rPr>
        <w:t>LP-WUS ACS and ASCS Guard Band</w:t>
      </w:r>
    </w:p>
    <w:p w14:paraId="6784E7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0B7ABBC" w14:textId="77777777" w:rsidR="00BC378C" w:rsidRDefault="00BC378C" w:rsidP="00BC378C">
      <w:pPr>
        <w:rPr>
          <w:rFonts w:ascii="Arial" w:hAnsi="Arial" w:cs="Arial"/>
          <w:b/>
        </w:rPr>
      </w:pPr>
      <w:r>
        <w:rPr>
          <w:rFonts w:ascii="Arial" w:hAnsi="Arial" w:cs="Arial"/>
          <w:b/>
        </w:rPr>
        <w:t xml:space="preserve">Abstract: </w:t>
      </w:r>
    </w:p>
    <w:p w14:paraId="514442BB" w14:textId="77777777" w:rsidR="00BC378C" w:rsidRDefault="00BC378C" w:rsidP="00BC378C">
      <w:r>
        <w:t xml:space="preserve">Investigate the required Guard RB for ACS and ASCS keeping in mind the LS reply from RAN1 </w:t>
      </w:r>
    </w:p>
    <w:p w14:paraId="42C0EE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AEE7" w14:textId="77777777" w:rsidR="00BC378C" w:rsidRDefault="00BC378C" w:rsidP="00BC378C">
      <w:pPr>
        <w:rPr>
          <w:rFonts w:ascii="Arial" w:hAnsi="Arial" w:cs="Arial"/>
          <w:b/>
          <w:sz w:val="24"/>
        </w:rPr>
      </w:pPr>
      <w:r>
        <w:rPr>
          <w:rFonts w:ascii="Arial" w:hAnsi="Arial" w:cs="Arial"/>
          <w:b/>
          <w:color w:val="0000FF"/>
          <w:sz w:val="24"/>
        </w:rPr>
        <w:t>R4-2312571</w:t>
      </w:r>
      <w:r>
        <w:rPr>
          <w:rFonts w:ascii="Arial" w:hAnsi="Arial" w:cs="Arial"/>
          <w:b/>
          <w:color w:val="0000FF"/>
          <w:sz w:val="24"/>
        </w:rPr>
        <w:tab/>
      </w:r>
      <w:r>
        <w:rPr>
          <w:rFonts w:ascii="Arial" w:hAnsi="Arial" w:cs="Arial"/>
          <w:b/>
          <w:sz w:val="24"/>
        </w:rPr>
        <w:t>[draft] Reply LS to RAN1 on low-power wake-up receiver architectures</w:t>
      </w:r>
    </w:p>
    <w:p w14:paraId="5CAAE12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28CA4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D510" w14:textId="77777777" w:rsidR="00BC378C" w:rsidRDefault="00BC378C" w:rsidP="00BC378C">
      <w:pPr>
        <w:pStyle w:val="Heading4"/>
      </w:pPr>
      <w:bookmarkStart w:id="389" w:name="_Toc142747856"/>
      <w:r>
        <w:t>8.20.2</w:t>
      </w:r>
      <w:r>
        <w:tab/>
        <w:t>Evaluation of Low power wake-up receiver architectures</w:t>
      </w:r>
      <w:bookmarkEnd w:id="389"/>
    </w:p>
    <w:p w14:paraId="10ED8561" w14:textId="77777777" w:rsidR="00BC378C" w:rsidRDefault="00BC378C" w:rsidP="00BC378C">
      <w:pPr>
        <w:rPr>
          <w:rFonts w:ascii="Arial" w:hAnsi="Arial" w:cs="Arial"/>
          <w:b/>
          <w:sz w:val="24"/>
        </w:rPr>
      </w:pPr>
      <w:r>
        <w:rPr>
          <w:rFonts w:ascii="Arial" w:hAnsi="Arial" w:cs="Arial"/>
          <w:b/>
          <w:color w:val="0000FF"/>
          <w:sz w:val="24"/>
        </w:rPr>
        <w:t>R4-2311234</w:t>
      </w:r>
      <w:r>
        <w:rPr>
          <w:rFonts w:ascii="Arial" w:hAnsi="Arial" w:cs="Arial"/>
          <w:b/>
          <w:color w:val="0000FF"/>
          <w:sz w:val="24"/>
        </w:rPr>
        <w:tab/>
      </w:r>
      <w:r>
        <w:rPr>
          <w:rFonts w:ascii="Arial" w:hAnsi="Arial" w:cs="Arial"/>
          <w:b/>
          <w:sz w:val="24"/>
        </w:rPr>
        <w:t>Impact of LP-WUS design on system coexistence</w:t>
      </w:r>
    </w:p>
    <w:p w14:paraId="0322A7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7D6A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CD0E" w14:textId="77777777" w:rsidR="00BC378C" w:rsidRDefault="00BC378C" w:rsidP="00BC378C">
      <w:pPr>
        <w:rPr>
          <w:rFonts w:ascii="Arial" w:hAnsi="Arial" w:cs="Arial"/>
          <w:b/>
          <w:sz w:val="24"/>
        </w:rPr>
      </w:pPr>
      <w:r>
        <w:rPr>
          <w:rFonts w:ascii="Arial" w:hAnsi="Arial" w:cs="Arial"/>
          <w:b/>
          <w:color w:val="0000FF"/>
          <w:sz w:val="24"/>
        </w:rPr>
        <w:t>R4-2311502</w:t>
      </w:r>
      <w:r>
        <w:rPr>
          <w:rFonts w:ascii="Arial" w:hAnsi="Arial" w:cs="Arial"/>
          <w:b/>
          <w:color w:val="0000FF"/>
          <w:sz w:val="24"/>
        </w:rPr>
        <w:tab/>
      </w:r>
      <w:r>
        <w:rPr>
          <w:rFonts w:ascii="Arial" w:hAnsi="Arial" w:cs="Arial"/>
          <w:b/>
          <w:sz w:val="24"/>
        </w:rPr>
        <w:t>Evaluation of Low power wake-up receiver architectures</w:t>
      </w:r>
    </w:p>
    <w:p w14:paraId="31A584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E1A9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2CC4" w14:textId="77777777" w:rsidR="00BC378C" w:rsidRDefault="00BC378C" w:rsidP="00BC378C">
      <w:pPr>
        <w:rPr>
          <w:rFonts w:ascii="Arial" w:hAnsi="Arial" w:cs="Arial"/>
          <w:b/>
          <w:sz w:val="24"/>
        </w:rPr>
      </w:pPr>
      <w:r>
        <w:rPr>
          <w:rFonts w:ascii="Arial" w:hAnsi="Arial" w:cs="Arial"/>
          <w:b/>
          <w:color w:val="0000FF"/>
          <w:sz w:val="24"/>
        </w:rPr>
        <w:t>R4-2311812</w:t>
      </w:r>
      <w:r>
        <w:rPr>
          <w:rFonts w:ascii="Arial" w:hAnsi="Arial" w:cs="Arial"/>
          <w:b/>
          <w:color w:val="0000FF"/>
          <w:sz w:val="24"/>
        </w:rPr>
        <w:tab/>
      </w:r>
      <w:r>
        <w:rPr>
          <w:rFonts w:ascii="Arial" w:hAnsi="Arial" w:cs="Arial"/>
          <w:b/>
          <w:sz w:val="24"/>
        </w:rPr>
        <w:t>Discussion on low power WUS architecture</w:t>
      </w:r>
    </w:p>
    <w:p w14:paraId="5EBC32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4E43D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D72" w14:textId="77777777" w:rsidR="00BC378C" w:rsidRDefault="00BC378C" w:rsidP="00BC378C">
      <w:pPr>
        <w:rPr>
          <w:rFonts w:ascii="Arial" w:hAnsi="Arial" w:cs="Arial"/>
          <w:b/>
          <w:sz w:val="24"/>
        </w:rPr>
      </w:pPr>
      <w:r>
        <w:rPr>
          <w:rFonts w:ascii="Arial" w:hAnsi="Arial" w:cs="Arial"/>
          <w:b/>
          <w:color w:val="0000FF"/>
          <w:sz w:val="24"/>
        </w:rPr>
        <w:t>R4-2311902</w:t>
      </w:r>
      <w:r>
        <w:rPr>
          <w:rFonts w:ascii="Arial" w:hAnsi="Arial" w:cs="Arial"/>
          <w:b/>
          <w:color w:val="0000FF"/>
          <w:sz w:val="24"/>
        </w:rPr>
        <w:tab/>
      </w:r>
      <w:r>
        <w:rPr>
          <w:rFonts w:ascii="Arial" w:hAnsi="Arial" w:cs="Arial"/>
          <w:b/>
          <w:sz w:val="24"/>
        </w:rPr>
        <w:t>TP to TR 38.869: Low-power wake-up receiver RF aspects</w:t>
      </w:r>
    </w:p>
    <w:p w14:paraId="7EA0959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v0.2.0</w:t>
      </w:r>
      <w:r>
        <w:rPr>
          <w:i/>
        </w:rPr>
        <w:tab/>
        <w:t xml:space="preserve">  CR-  rev  Cat:  (Rel-18)</w:t>
      </w:r>
      <w:r>
        <w:rPr>
          <w:i/>
        </w:rPr>
        <w:br/>
      </w:r>
      <w:r>
        <w:rPr>
          <w:i/>
        </w:rPr>
        <w:br/>
      </w:r>
      <w:r>
        <w:rPr>
          <w:i/>
        </w:rPr>
        <w:tab/>
      </w:r>
      <w:r>
        <w:rPr>
          <w:i/>
        </w:rPr>
        <w:tab/>
      </w:r>
      <w:r>
        <w:rPr>
          <w:i/>
        </w:rPr>
        <w:tab/>
      </w:r>
      <w:r>
        <w:rPr>
          <w:i/>
        </w:rPr>
        <w:tab/>
      </w:r>
      <w:r>
        <w:rPr>
          <w:i/>
        </w:rPr>
        <w:tab/>
        <w:t>Source: Qualcomm Inc.</w:t>
      </w:r>
    </w:p>
    <w:p w14:paraId="7197A0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0564" w14:textId="77777777" w:rsidR="00BC378C" w:rsidRDefault="00BC378C" w:rsidP="00BC378C">
      <w:pPr>
        <w:rPr>
          <w:rFonts w:ascii="Arial" w:hAnsi="Arial" w:cs="Arial"/>
          <w:b/>
          <w:sz w:val="24"/>
        </w:rPr>
      </w:pPr>
      <w:r>
        <w:rPr>
          <w:rFonts w:ascii="Arial" w:hAnsi="Arial" w:cs="Arial"/>
          <w:b/>
          <w:color w:val="0000FF"/>
          <w:sz w:val="24"/>
        </w:rPr>
        <w:t>R4-2312248</w:t>
      </w:r>
      <w:r>
        <w:rPr>
          <w:rFonts w:ascii="Arial" w:hAnsi="Arial" w:cs="Arial"/>
          <w:b/>
          <w:color w:val="0000FF"/>
          <w:sz w:val="24"/>
        </w:rPr>
        <w:tab/>
      </w:r>
      <w:r>
        <w:rPr>
          <w:rFonts w:ascii="Arial" w:hAnsi="Arial" w:cs="Arial"/>
          <w:b/>
          <w:sz w:val="24"/>
        </w:rPr>
        <w:t>Further consideration on LP-WUS/WUR</w:t>
      </w:r>
    </w:p>
    <w:p w14:paraId="4CAEBAC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410C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5EBFD" w14:textId="77777777" w:rsidR="00BC378C" w:rsidRDefault="00BC378C" w:rsidP="00BC378C">
      <w:pPr>
        <w:rPr>
          <w:rFonts w:ascii="Arial" w:hAnsi="Arial" w:cs="Arial"/>
          <w:b/>
          <w:sz w:val="24"/>
        </w:rPr>
      </w:pPr>
      <w:r>
        <w:rPr>
          <w:rFonts w:ascii="Arial" w:hAnsi="Arial" w:cs="Arial"/>
          <w:b/>
          <w:color w:val="0000FF"/>
          <w:sz w:val="24"/>
        </w:rPr>
        <w:t>R4-2312570</w:t>
      </w:r>
      <w:r>
        <w:rPr>
          <w:rFonts w:ascii="Arial" w:hAnsi="Arial" w:cs="Arial"/>
          <w:b/>
          <w:color w:val="0000FF"/>
          <w:sz w:val="24"/>
        </w:rPr>
        <w:tab/>
      </w:r>
      <w:r>
        <w:rPr>
          <w:rFonts w:ascii="Arial" w:hAnsi="Arial" w:cs="Arial"/>
          <w:b/>
          <w:sz w:val="24"/>
        </w:rPr>
        <w:t>Discussions on low-power Wave-up Receiver architectures</w:t>
      </w:r>
    </w:p>
    <w:p w14:paraId="74BB2C90"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A980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2C560" w14:textId="77777777" w:rsidR="00BC378C" w:rsidRDefault="00BC378C" w:rsidP="00BC378C">
      <w:pPr>
        <w:rPr>
          <w:rFonts w:ascii="Arial" w:hAnsi="Arial" w:cs="Arial"/>
          <w:b/>
          <w:sz w:val="24"/>
        </w:rPr>
      </w:pPr>
      <w:r>
        <w:rPr>
          <w:rFonts w:ascii="Arial" w:hAnsi="Arial" w:cs="Arial"/>
          <w:b/>
          <w:color w:val="0000FF"/>
          <w:sz w:val="24"/>
        </w:rPr>
        <w:t>R4-2312572</w:t>
      </w:r>
      <w:r>
        <w:rPr>
          <w:rFonts w:ascii="Arial" w:hAnsi="Arial" w:cs="Arial"/>
          <w:b/>
          <w:color w:val="0000FF"/>
          <w:sz w:val="24"/>
        </w:rPr>
        <w:tab/>
      </w:r>
      <w:r>
        <w:rPr>
          <w:rFonts w:ascii="Arial" w:hAnsi="Arial" w:cs="Arial"/>
          <w:b/>
          <w:sz w:val="24"/>
        </w:rPr>
        <w:t>[Draft] TP to TR 38.869 on LP-WUR architectures RAN4 part</w:t>
      </w:r>
    </w:p>
    <w:p w14:paraId="254AD3C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38.869 v</w:t>
      </w:r>
      <w:r>
        <w:rPr>
          <w:i/>
        </w:rPr>
        <w:tab/>
        <w:t xml:space="preserve">  CR-  rev  Cat:  (Rel-18)</w:t>
      </w:r>
      <w:r>
        <w:rPr>
          <w:i/>
        </w:rPr>
        <w:br/>
      </w:r>
      <w:r>
        <w:rPr>
          <w:i/>
        </w:rPr>
        <w:br/>
      </w:r>
      <w:r>
        <w:rPr>
          <w:i/>
        </w:rPr>
        <w:tab/>
      </w:r>
      <w:r>
        <w:rPr>
          <w:i/>
        </w:rPr>
        <w:tab/>
      </w:r>
      <w:r>
        <w:rPr>
          <w:i/>
        </w:rPr>
        <w:tab/>
      </w:r>
      <w:r>
        <w:rPr>
          <w:i/>
        </w:rPr>
        <w:tab/>
      </w:r>
      <w:r>
        <w:rPr>
          <w:i/>
        </w:rPr>
        <w:tab/>
        <w:t>Source: vivo</w:t>
      </w:r>
    </w:p>
    <w:p w14:paraId="42AB8CA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0ADB3" w14:textId="77777777" w:rsidR="00BC378C" w:rsidRDefault="00BC378C" w:rsidP="00BC378C">
      <w:pPr>
        <w:rPr>
          <w:rFonts w:ascii="Arial" w:hAnsi="Arial" w:cs="Arial"/>
          <w:b/>
          <w:sz w:val="24"/>
        </w:rPr>
      </w:pPr>
      <w:r>
        <w:rPr>
          <w:rFonts w:ascii="Arial" w:hAnsi="Arial" w:cs="Arial"/>
          <w:b/>
          <w:color w:val="0000FF"/>
          <w:sz w:val="24"/>
        </w:rPr>
        <w:t>R4-2312926</w:t>
      </w:r>
      <w:r>
        <w:rPr>
          <w:rFonts w:ascii="Arial" w:hAnsi="Arial" w:cs="Arial"/>
          <w:b/>
          <w:color w:val="0000FF"/>
          <w:sz w:val="24"/>
        </w:rPr>
        <w:tab/>
      </w:r>
      <w:r>
        <w:rPr>
          <w:rFonts w:ascii="Arial" w:hAnsi="Arial" w:cs="Arial"/>
          <w:b/>
          <w:sz w:val="24"/>
        </w:rPr>
        <w:t>Discussion on ACS and ASCS of LP-WUR</w:t>
      </w:r>
    </w:p>
    <w:p w14:paraId="2E54989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7E6F06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BF6D9" w14:textId="77777777" w:rsidR="00BC378C" w:rsidRDefault="00BC378C" w:rsidP="00BC378C">
      <w:pPr>
        <w:rPr>
          <w:rFonts w:ascii="Arial" w:hAnsi="Arial" w:cs="Arial"/>
          <w:b/>
          <w:sz w:val="24"/>
        </w:rPr>
      </w:pPr>
      <w:r>
        <w:rPr>
          <w:rFonts w:ascii="Arial" w:hAnsi="Arial" w:cs="Arial"/>
          <w:b/>
          <w:color w:val="0000FF"/>
          <w:sz w:val="24"/>
        </w:rPr>
        <w:t>R4-2313199</w:t>
      </w:r>
      <w:r>
        <w:rPr>
          <w:rFonts w:ascii="Arial" w:hAnsi="Arial" w:cs="Arial"/>
          <w:b/>
          <w:color w:val="0000FF"/>
          <w:sz w:val="24"/>
        </w:rPr>
        <w:tab/>
      </w:r>
      <w:r>
        <w:rPr>
          <w:rFonts w:ascii="Arial" w:hAnsi="Arial" w:cs="Arial"/>
          <w:b/>
          <w:sz w:val="24"/>
        </w:rPr>
        <w:t>Views on low-power wake-up signal and receiver for NR</w:t>
      </w:r>
    </w:p>
    <w:p w14:paraId="3CE99BB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9071D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2AC07" w14:textId="77777777" w:rsidR="00BC378C" w:rsidRDefault="00BC378C" w:rsidP="00BC378C">
      <w:pPr>
        <w:rPr>
          <w:rFonts w:ascii="Arial" w:hAnsi="Arial" w:cs="Arial"/>
          <w:b/>
          <w:sz w:val="24"/>
        </w:rPr>
      </w:pPr>
      <w:r>
        <w:rPr>
          <w:rFonts w:ascii="Arial" w:hAnsi="Arial" w:cs="Arial"/>
          <w:b/>
          <w:color w:val="0000FF"/>
          <w:sz w:val="24"/>
        </w:rPr>
        <w:t>R4-2313476</w:t>
      </w:r>
      <w:r>
        <w:rPr>
          <w:rFonts w:ascii="Arial" w:hAnsi="Arial" w:cs="Arial"/>
          <w:b/>
          <w:color w:val="0000FF"/>
          <w:sz w:val="24"/>
        </w:rPr>
        <w:tab/>
      </w:r>
      <w:r>
        <w:rPr>
          <w:rFonts w:ascii="Arial" w:hAnsi="Arial" w:cs="Arial"/>
          <w:b/>
          <w:sz w:val="24"/>
        </w:rPr>
        <w:t>LS reply on low-power wake-up receiver architectures</w:t>
      </w:r>
    </w:p>
    <w:p w14:paraId="08BE71B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1E60C4" w14:textId="77777777" w:rsidR="00BC378C" w:rsidRDefault="00BC378C" w:rsidP="00BC378C">
      <w:pPr>
        <w:rPr>
          <w:rFonts w:ascii="Arial" w:hAnsi="Arial" w:cs="Arial"/>
          <w:b/>
        </w:rPr>
      </w:pPr>
      <w:r>
        <w:rPr>
          <w:rFonts w:ascii="Arial" w:hAnsi="Arial" w:cs="Arial"/>
          <w:b/>
        </w:rPr>
        <w:t xml:space="preserve">Abstract: </w:t>
      </w:r>
    </w:p>
    <w:p w14:paraId="6172F167" w14:textId="77777777" w:rsidR="00BC378C" w:rsidRDefault="00BC378C" w:rsidP="00BC378C">
      <w:r>
        <w:t>In this contribution, we present our view on LS question in RAN1 based on agreed WF  [1].</w:t>
      </w:r>
    </w:p>
    <w:p w14:paraId="11A3F1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48559" w14:textId="77777777" w:rsidR="00BC378C" w:rsidRDefault="00BC378C" w:rsidP="00BC378C">
      <w:pPr>
        <w:pStyle w:val="Heading4"/>
      </w:pPr>
      <w:bookmarkStart w:id="390" w:name="_Toc142747857"/>
      <w:r>
        <w:t>8.20.3</w:t>
      </w:r>
      <w:r>
        <w:tab/>
        <w:t>Evaluation of wake-up signal designs</w:t>
      </w:r>
      <w:bookmarkEnd w:id="390"/>
    </w:p>
    <w:p w14:paraId="005C958E" w14:textId="77777777" w:rsidR="00BC378C" w:rsidRDefault="00BC378C" w:rsidP="00BC378C">
      <w:pPr>
        <w:pStyle w:val="Heading4"/>
      </w:pPr>
      <w:bookmarkStart w:id="391" w:name="_Toc142747858"/>
      <w:r>
        <w:t>8.20.4</w:t>
      </w:r>
      <w:r>
        <w:tab/>
        <w:t>Moderator summary and conclusions</w:t>
      </w:r>
      <w:bookmarkEnd w:id="391"/>
    </w:p>
    <w:p w14:paraId="7AE2237A" w14:textId="77777777" w:rsidR="00BC378C" w:rsidRDefault="00BC378C" w:rsidP="00BC378C">
      <w:pPr>
        <w:pStyle w:val="Heading3"/>
      </w:pPr>
      <w:bookmarkStart w:id="392" w:name="_Toc142747859"/>
      <w:r>
        <w:t>8.21</w:t>
      </w:r>
      <w:r>
        <w:tab/>
        <w:t>Study on Artificial Intelligence (AI)/Machine Learning (ML) for NR air interface</w:t>
      </w:r>
      <w:bookmarkEnd w:id="392"/>
    </w:p>
    <w:p w14:paraId="5077F6AF" w14:textId="77777777" w:rsidR="00BC378C" w:rsidRDefault="00BC378C" w:rsidP="00BC378C">
      <w:pPr>
        <w:rPr>
          <w:rFonts w:ascii="Arial" w:hAnsi="Arial" w:cs="Arial"/>
          <w:b/>
          <w:sz w:val="24"/>
        </w:rPr>
      </w:pPr>
      <w:r>
        <w:rPr>
          <w:rFonts w:ascii="Arial" w:hAnsi="Arial" w:cs="Arial"/>
          <w:b/>
          <w:color w:val="0000FF"/>
          <w:sz w:val="24"/>
        </w:rPr>
        <w:t>R4-2312615</w:t>
      </w:r>
      <w:r>
        <w:rPr>
          <w:rFonts w:ascii="Arial" w:hAnsi="Arial" w:cs="Arial"/>
          <w:b/>
          <w:color w:val="0000FF"/>
          <w:sz w:val="24"/>
        </w:rPr>
        <w:tab/>
      </w:r>
      <w:r>
        <w:rPr>
          <w:rFonts w:ascii="Arial" w:hAnsi="Arial" w:cs="Arial"/>
          <w:b/>
          <w:sz w:val="24"/>
        </w:rPr>
        <w:t>Discussion on RAN4 requirements for AIML</w:t>
      </w:r>
    </w:p>
    <w:p w14:paraId="253F67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213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C631" w14:textId="77777777" w:rsidR="00BC378C" w:rsidRDefault="00BC378C" w:rsidP="00BC378C">
      <w:pPr>
        <w:pStyle w:val="Heading4"/>
      </w:pPr>
      <w:bookmarkStart w:id="393" w:name="_Toc142747860"/>
      <w:r>
        <w:t>8.21.1</w:t>
      </w:r>
      <w:r>
        <w:tab/>
        <w:t>General and work plan</w:t>
      </w:r>
      <w:bookmarkEnd w:id="393"/>
    </w:p>
    <w:p w14:paraId="4C4006B0" w14:textId="77777777" w:rsidR="00BC378C" w:rsidRDefault="00BC378C" w:rsidP="00BC378C">
      <w:pPr>
        <w:rPr>
          <w:rFonts w:ascii="Arial" w:hAnsi="Arial" w:cs="Arial"/>
          <w:b/>
          <w:sz w:val="24"/>
        </w:rPr>
      </w:pPr>
      <w:r>
        <w:rPr>
          <w:rFonts w:ascii="Arial" w:hAnsi="Arial" w:cs="Arial"/>
          <w:b/>
          <w:color w:val="0000FF"/>
          <w:sz w:val="24"/>
        </w:rPr>
        <w:t>R4-2311063</w:t>
      </w:r>
      <w:r>
        <w:rPr>
          <w:rFonts w:ascii="Arial" w:hAnsi="Arial" w:cs="Arial"/>
          <w:b/>
          <w:color w:val="0000FF"/>
          <w:sz w:val="24"/>
        </w:rPr>
        <w:tab/>
      </w:r>
      <w:r>
        <w:rPr>
          <w:rFonts w:ascii="Arial" w:hAnsi="Arial" w:cs="Arial"/>
          <w:b/>
          <w:sz w:val="24"/>
        </w:rPr>
        <w:t>General aspects related to NR Positioning</w:t>
      </w:r>
    </w:p>
    <w:p w14:paraId="4F4D73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4DBB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A648" w14:textId="77777777" w:rsidR="00BC378C" w:rsidRDefault="00BC378C" w:rsidP="00BC378C">
      <w:pPr>
        <w:rPr>
          <w:rFonts w:ascii="Arial" w:hAnsi="Arial" w:cs="Arial"/>
          <w:b/>
          <w:sz w:val="24"/>
        </w:rPr>
      </w:pPr>
      <w:r>
        <w:rPr>
          <w:rFonts w:ascii="Arial" w:hAnsi="Arial" w:cs="Arial"/>
          <w:b/>
          <w:color w:val="0000FF"/>
          <w:sz w:val="24"/>
        </w:rPr>
        <w:lastRenderedPageBreak/>
        <w:t>R4-2311475</w:t>
      </w:r>
      <w:r>
        <w:rPr>
          <w:rFonts w:ascii="Arial" w:hAnsi="Arial" w:cs="Arial"/>
          <w:b/>
          <w:color w:val="0000FF"/>
          <w:sz w:val="24"/>
        </w:rPr>
        <w:tab/>
      </w:r>
      <w:r>
        <w:rPr>
          <w:rFonts w:ascii="Arial" w:hAnsi="Arial" w:cs="Arial"/>
          <w:b/>
          <w:sz w:val="24"/>
        </w:rPr>
        <w:t>Updated TR 38.843 with RAN4 part</w:t>
      </w:r>
    </w:p>
    <w:p w14:paraId="34B0F9B7"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468A7FE" w14:textId="77777777" w:rsidR="00BC378C" w:rsidRDefault="00BC378C" w:rsidP="00BC378C">
      <w:pPr>
        <w:rPr>
          <w:rFonts w:ascii="Arial" w:hAnsi="Arial" w:cs="Arial"/>
          <w:b/>
        </w:rPr>
      </w:pPr>
      <w:r>
        <w:rPr>
          <w:rFonts w:ascii="Arial" w:hAnsi="Arial" w:cs="Arial"/>
          <w:b/>
        </w:rPr>
        <w:t xml:space="preserve">Abstract: </w:t>
      </w:r>
    </w:p>
    <w:p w14:paraId="3E016BD4" w14:textId="77777777" w:rsidR="00BC378C" w:rsidRDefault="00BC378C" w:rsidP="00BC378C">
      <w:r>
        <w:t>Updated TR 38.843 with RAN4 part</w:t>
      </w:r>
    </w:p>
    <w:p w14:paraId="579272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E1FE4" w14:textId="77777777" w:rsidR="00BC378C" w:rsidRDefault="00BC378C" w:rsidP="00BC378C">
      <w:pPr>
        <w:rPr>
          <w:rFonts w:ascii="Arial" w:hAnsi="Arial" w:cs="Arial"/>
          <w:b/>
          <w:sz w:val="24"/>
        </w:rPr>
      </w:pPr>
      <w:r>
        <w:rPr>
          <w:rFonts w:ascii="Arial" w:hAnsi="Arial" w:cs="Arial"/>
          <w:b/>
          <w:color w:val="0000FF"/>
          <w:sz w:val="24"/>
        </w:rPr>
        <w:t>R4-2311778</w:t>
      </w:r>
      <w:r>
        <w:rPr>
          <w:rFonts w:ascii="Arial" w:hAnsi="Arial" w:cs="Arial"/>
          <w:b/>
          <w:color w:val="0000FF"/>
          <w:sz w:val="24"/>
        </w:rPr>
        <w:tab/>
      </w:r>
      <w:r>
        <w:rPr>
          <w:rFonts w:ascii="Arial" w:hAnsi="Arial" w:cs="Arial"/>
          <w:b/>
          <w:sz w:val="24"/>
        </w:rPr>
        <w:t>AI/ML general</w:t>
      </w:r>
    </w:p>
    <w:p w14:paraId="725A2D7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88E2A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04B67" w14:textId="77777777" w:rsidR="00BC378C" w:rsidRDefault="00BC378C" w:rsidP="00BC378C">
      <w:pPr>
        <w:rPr>
          <w:rFonts w:ascii="Arial" w:hAnsi="Arial" w:cs="Arial"/>
          <w:b/>
          <w:sz w:val="24"/>
        </w:rPr>
      </w:pPr>
      <w:r>
        <w:rPr>
          <w:rFonts w:ascii="Arial" w:hAnsi="Arial" w:cs="Arial"/>
          <w:b/>
          <w:color w:val="0000FF"/>
          <w:sz w:val="24"/>
        </w:rPr>
        <w:t>R4-2311834</w:t>
      </w:r>
      <w:r>
        <w:rPr>
          <w:rFonts w:ascii="Arial" w:hAnsi="Arial" w:cs="Arial"/>
          <w:b/>
          <w:color w:val="0000FF"/>
          <w:sz w:val="24"/>
        </w:rPr>
        <w:tab/>
      </w:r>
      <w:r>
        <w:rPr>
          <w:rFonts w:ascii="Arial" w:hAnsi="Arial" w:cs="Arial"/>
          <w:b/>
          <w:sz w:val="24"/>
        </w:rPr>
        <w:t>Discussion on general aspects of AIML for NR air interface</w:t>
      </w:r>
    </w:p>
    <w:p w14:paraId="2D8992F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1D82B28" w14:textId="77777777" w:rsidR="00BC378C" w:rsidRDefault="00BC378C" w:rsidP="00BC378C">
      <w:pPr>
        <w:rPr>
          <w:rFonts w:ascii="Arial" w:hAnsi="Arial" w:cs="Arial"/>
          <w:b/>
        </w:rPr>
      </w:pPr>
      <w:r>
        <w:rPr>
          <w:rFonts w:ascii="Arial" w:hAnsi="Arial" w:cs="Arial"/>
          <w:b/>
        </w:rPr>
        <w:t xml:space="preserve">Abstract: </w:t>
      </w:r>
    </w:p>
    <w:p w14:paraId="2CFC690F" w14:textId="77777777" w:rsidR="00BC378C" w:rsidRDefault="00BC378C" w:rsidP="00BC378C">
      <w:r>
        <w:t>In this contribution, we would discuss following issues:</w:t>
      </w:r>
    </w:p>
    <w:p w14:paraId="6A5741E2" w14:textId="77777777" w:rsidR="00BC378C" w:rsidRDefault="00BC378C" w:rsidP="00BC378C">
      <w:r>
        <w:t>?</w:t>
      </w:r>
      <w:r>
        <w:tab/>
        <w:t>Requirements for data collection</w:t>
      </w:r>
    </w:p>
    <w:p w14:paraId="30876859" w14:textId="77777777" w:rsidR="00BC378C" w:rsidRDefault="00BC378C" w:rsidP="00BC378C">
      <w:r>
        <w:t>?</w:t>
      </w:r>
      <w:r>
        <w:tab/>
        <w:t>Model generalization</w:t>
      </w:r>
    </w:p>
    <w:p w14:paraId="55BAF1BA" w14:textId="77777777" w:rsidR="00BC378C" w:rsidRDefault="00BC378C" w:rsidP="00BC378C">
      <w:r>
        <w:t>?</w:t>
      </w:r>
      <w:r>
        <w:tab/>
        <w:t>Model and computational complexity</w:t>
      </w:r>
    </w:p>
    <w:p w14:paraId="7FD84CC6" w14:textId="77777777" w:rsidR="00BC378C" w:rsidRDefault="00BC378C" w:rsidP="00BC378C"/>
    <w:p w14:paraId="280650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8319" w14:textId="77777777" w:rsidR="00BC378C" w:rsidRDefault="00BC378C" w:rsidP="00BC378C">
      <w:pPr>
        <w:rPr>
          <w:rFonts w:ascii="Arial" w:hAnsi="Arial" w:cs="Arial"/>
          <w:b/>
          <w:sz w:val="24"/>
        </w:rPr>
      </w:pPr>
      <w:r>
        <w:rPr>
          <w:rFonts w:ascii="Arial" w:hAnsi="Arial" w:cs="Arial"/>
          <w:b/>
          <w:color w:val="0000FF"/>
          <w:sz w:val="24"/>
        </w:rPr>
        <w:t>R4-2312072</w:t>
      </w:r>
      <w:r>
        <w:rPr>
          <w:rFonts w:ascii="Arial" w:hAnsi="Arial" w:cs="Arial"/>
          <w:b/>
          <w:color w:val="0000FF"/>
          <w:sz w:val="24"/>
        </w:rPr>
        <w:tab/>
      </w:r>
      <w:r>
        <w:rPr>
          <w:rFonts w:ascii="Arial" w:hAnsi="Arial" w:cs="Arial"/>
          <w:b/>
          <w:sz w:val="24"/>
        </w:rPr>
        <w:t>Discussion on general issues</w:t>
      </w:r>
    </w:p>
    <w:p w14:paraId="594D24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87F5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8C777" w14:textId="77777777" w:rsidR="00BC378C" w:rsidRDefault="00BC378C" w:rsidP="00BC378C">
      <w:pPr>
        <w:rPr>
          <w:rFonts w:ascii="Arial" w:hAnsi="Arial" w:cs="Arial"/>
          <w:b/>
          <w:sz w:val="24"/>
        </w:rPr>
      </w:pPr>
      <w:r>
        <w:rPr>
          <w:rFonts w:ascii="Arial" w:hAnsi="Arial" w:cs="Arial"/>
          <w:b/>
          <w:color w:val="0000FF"/>
          <w:sz w:val="24"/>
        </w:rPr>
        <w:t>R4-2312152</w:t>
      </w:r>
      <w:r>
        <w:rPr>
          <w:rFonts w:ascii="Arial" w:hAnsi="Arial" w:cs="Arial"/>
          <w:b/>
          <w:color w:val="0000FF"/>
          <w:sz w:val="24"/>
        </w:rPr>
        <w:tab/>
      </w:r>
      <w:r>
        <w:rPr>
          <w:rFonts w:ascii="Arial" w:hAnsi="Arial" w:cs="Arial"/>
          <w:b/>
          <w:sz w:val="24"/>
        </w:rPr>
        <w:t>On general aspects for AI/ML</w:t>
      </w:r>
    </w:p>
    <w:p w14:paraId="0638DD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83086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B16F" w14:textId="77777777" w:rsidR="00BC378C" w:rsidRDefault="00BC378C" w:rsidP="00BC378C">
      <w:pPr>
        <w:rPr>
          <w:rFonts w:ascii="Arial" w:hAnsi="Arial" w:cs="Arial"/>
          <w:b/>
          <w:sz w:val="24"/>
        </w:rPr>
      </w:pPr>
      <w:r>
        <w:rPr>
          <w:rFonts w:ascii="Arial" w:hAnsi="Arial" w:cs="Arial"/>
          <w:b/>
          <w:color w:val="0000FF"/>
          <w:sz w:val="24"/>
        </w:rPr>
        <w:t>R4-2312187</w:t>
      </w:r>
      <w:r>
        <w:rPr>
          <w:rFonts w:ascii="Arial" w:hAnsi="Arial" w:cs="Arial"/>
          <w:b/>
          <w:color w:val="0000FF"/>
          <w:sz w:val="24"/>
        </w:rPr>
        <w:tab/>
      </w:r>
      <w:r>
        <w:rPr>
          <w:rFonts w:ascii="Arial" w:hAnsi="Arial" w:cs="Arial"/>
          <w:b/>
          <w:sz w:val="24"/>
        </w:rPr>
        <w:t>On General aspects of AI/ML for NR Air Interface</w:t>
      </w:r>
    </w:p>
    <w:p w14:paraId="6DD49F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EF4A3A" w14:textId="77777777" w:rsidR="00BC378C" w:rsidRDefault="00BC378C" w:rsidP="00BC378C">
      <w:pPr>
        <w:rPr>
          <w:rFonts w:ascii="Arial" w:hAnsi="Arial" w:cs="Arial"/>
          <w:b/>
        </w:rPr>
      </w:pPr>
      <w:r>
        <w:rPr>
          <w:rFonts w:ascii="Arial" w:hAnsi="Arial" w:cs="Arial"/>
          <w:b/>
        </w:rPr>
        <w:t xml:space="preserve">Abstract: </w:t>
      </w:r>
    </w:p>
    <w:p w14:paraId="46FF480B" w14:textId="77777777" w:rsidR="00BC378C" w:rsidRDefault="00BC378C" w:rsidP="00BC378C">
      <w:r>
        <w:t>A discussion paper devoted to the analysis of the new aspect of RAN4 testing of AI/ML enabled features. Reference testing diagramms are also presented.</w:t>
      </w:r>
    </w:p>
    <w:p w14:paraId="4A7BB7F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C929D" w14:textId="77777777" w:rsidR="00BC378C" w:rsidRDefault="00BC378C" w:rsidP="00BC378C">
      <w:pPr>
        <w:rPr>
          <w:rFonts w:ascii="Arial" w:hAnsi="Arial" w:cs="Arial"/>
          <w:b/>
          <w:sz w:val="24"/>
        </w:rPr>
      </w:pPr>
      <w:r>
        <w:rPr>
          <w:rFonts w:ascii="Arial" w:hAnsi="Arial" w:cs="Arial"/>
          <w:b/>
          <w:color w:val="0000FF"/>
          <w:sz w:val="24"/>
        </w:rPr>
        <w:t>R4-2312380</w:t>
      </w:r>
      <w:r>
        <w:rPr>
          <w:rFonts w:ascii="Arial" w:hAnsi="Arial" w:cs="Arial"/>
          <w:b/>
          <w:color w:val="0000FF"/>
          <w:sz w:val="24"/>
        </w:rPr>
        <w:tab/>
      </w:r>
      <w:r>
        <w:rPr>
          <w:rFonts w:ascii="Arial" w:hAnsi="Arial" w:cs="Arial"/>
          <w:b/>
          <w:sz w:val="24"/>
        </w:rPr>
        <w:t>On AI/ML model monitoring in LCM</w:t>
      </w:r>
    </w:p>
    <w:p w14:paraId="1FA1406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8300E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44EBE" w14:textId="77777777" w:rsidR="00BC378C" w:rsidRDefault="00BC378C" w:rsidP="00BC378C">
      <w:pPr>
        <w:rPr>
          <w:rFonts w:ascii="Arial" w:hAnsi="Arial" w:cs="Arial"/>
          <w:b/>
          <w:sz w:val="24"/>
        </w:rPr>
      </w:pPr>
      <w:r>
        <w:rPr>
          <w:rFonts w:ascii="Arial" w:hAnsi="Arial" w:cs="Arial"/>
          <w:b/>
          <w:color w:val="0000FF"/>
          <w:sz w:val="24"/>
        </w:rPr>
        <w:t>R4-2312642</w:t>
      </w:r>
      <w:r>
        <w:rPr>
          <w:rFonts w:ascii="Arial" w:hAnsi="Arial" w:cs="Arial"/>
          <w:b/>
          <w:color w:val="0000FF"/>
          <w:sz w:val="24"/>
        </w:rPr>
        <w:tab/>
      </w:r>
      <w:r>
        <w:rPr>
          <w:rFonts w:ascii="Arial" w:hAnsi="Arial" w:cs="Arial"/>
          <w:b/>
          <w:sz w:val="24"/>
        </w:rPr>
        <w:t>Proposed update for TR 38.843 with RAN4 part</w:t>
      </w:r>
    </w:p>
    <w:p w14:paraId="586DAF01"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2DFAD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A366D" w14:textId="77777777" w:rsidR="00842036" w:rsidRDefault="00BC378C">
      <w:pPr>
        <w:rPr>
          <w:rFonts w:ascii="Arial" w:hAnsi="Arial" w:cs="Arial"/>
          <w:b/>
          <w:sz w:val="24"/>
        </w:rPr>
      </w:pPr>
      <w:r>
        <w:rPr>
          <w:rFonts w:ascii="Arial" w:hAnsi="Arial" w:cs="Arial"/>
          <w:b/>
          <w:color w:val="0000FF"/>
          <w:sz w:val="24"/>
        </w:rPr>
        <w:t>R4-2312741</w:t>
      </w:r>
      <w:r>
        <w:rPr>
          <w:rFonts w:ascii="Arial" w:hAnsi="Arial" w:cs="Arial"/>
          <w:b/>
          <w:color w:val="0000FF"/>
          <w:sz w:val="24"/>
        </w:rPr>
        <w:tab/>
      </w:r>
      <w:r>
        <w:rPr>
          <w:rFonts w:ascii="Arial" w:hAnsi="Arial" w:cs="Arial"/>
          <w:b/>
          <w:sz w:val="24"/>
        </w:rPr>
        <w:t>On AI/ML terminologies</w:t>
      </w:r>
    </w:p>
    <w:p w14:paraId="54D6E08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712962" w14:textId="77777777" w:rsidR="00BC378C" w:rsidRDefault="00BC378C" w:rsidP="00BC378C">
      <w:pPr>
        <w:rPr>
          <w:rFonts w:ascii="Arial" w:hAnsi="Arial" w:cs="Arial"/>
          <w:b/>
        </w:rPr>
      </w:pPr>
      <w:r>
        <w:rPr>
          <w:rFonts w:ascii="Arial" w:hAnsi="Arial" w:cs="Arial"/>
          <w:b/>
        </w:rPr>
        <w:t xml:space="preserve">Abstract: </w:t>
      </w:r>
    </w:p>
    <w:p w14:paraId="5A4D7C3A" w14:textId="77777777" w:rsidR="00BC378C" w:rsidRDefault="00BC378C" w:rsidP="00BC378C">
      <w:r>
        <w:t>This contribution proposes update to AI/ML terminologies description to be used in RAN4 discussion based on agreements reached in RAN1.</w:t>
      </w:r>
    </w:p>
    <w:p w14:paraId="69A39E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CC7B" w14:textId="77777777" w:rsidR="00BC378C" w:rsidRDefault="00BC378C" w:rsidP="00BC378C">
      <w:pPr>
        <w:rPr>
          <w:rFonts w:ascii="Arial" w:hAnsi="Arial" w:cs="Arial"/>
          <w:b/>
          <w:sz w:val="24"/>
        </w:rPr>
      </w:pPr>
      <w:r>
        <w:rPr>
          <w:rFonts w:ascii="Arial" w:hAnsi="Arial" w:cs="Arial"/>
          <w:b/>
          <w:color w:val="0000FF"/>
          <w:sz w:val="24"/>
        </w:rPr>
        <w:t>R4-2312742</w:t>
      </w:r>
      <w:r>
        <w:rPr>
          <w:rFonts w:ascii="Arial" w:hAnsi="Arial" w:cs="Arial"/>
          <w:b/>
          <w:color w:val="0000FF"/>
          <w:sz w:val="24"/>
        </w:rPr>
        <w:tab/>
      </w:r>
      <w:r>
        <w:rPr>
          <w:rFonts w:ascii="Arial" w:hAnsi="Arial" w:cs="Arial"/>
          <w:b/>
          <w:sz w:val="24"/>
        </w:rPr>
        <w:t>TP to 38.843 on AI/ML terminology</w:t>
      </w:r>
    </w:p>
    <w:p w14:paraId="49F5511E"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Ericsson</w:t>
      </w:r>
    </w:p>
    <w:p w14:paraId="6335BBD8" w14:textId="77777777" w:rsidR="00BC378C" w:rsidRDefault="00BC378C" w:rsidP="00BC378C">
      <w:pPr>
        <w:rPr>
          <w:rFonts w:ascii="Arial" w:hAnsi="Arial" w:cs="Arial"/>
          <w:b/>
        </w:rPr>
      </w:pPr>
      <w:r>
        <w:rPr>
          <w:rFonts w:ascii="Arial" w:hAnsi="Arial" w:cs="Arial"/>
          <w:b/>
        </w:rPr>
        <w:t xml:space="preserve">Abstract: </w:t>
      </w:r>
    </w:p>
    <w:p w14:paraId="1F744668" w14:textId="77777777" w:rsidR="00BC378C" w:rsidRDefault="00BC378C" w:rsidP="00BC378C">
      <w:r>
        <w:t>TP to introduce RAN4 agreed terminology related to AI/ML discussion.</w:t>
      </w:r>
    </w:p>
    <w:p w14:paraId="4ABDBDB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586" w14:textId="77777777" w:rsidR="00BC378C" w:rsidRDefault="00BC378C" w:rsidP="00BC378C">
      <w:pPr>
        <w:rPr>
          <w:rFonts w:ascii="Arial" w:hAnsi="Arial" w:cs="Arial"/>
          <w:b/>
          <w:sz w:val="24"/>
        </w:rPr>
      </w:pPr>
      <w:r>
        <w:rPr>
          <w:rFonts w:ascii="Arial" w:hAnsi="Arial" w:cs="Arial"/>
          <w:b/>
          <w:color w:val="0000FF"/>
          <w:sz w:val="24"/>
        </w:rPr>
        <w:t>R4-2313191</w:t>
      </w:r>
      <w:r>
        <w:rPr>
          <w:rFonts w:ascii="Arial" w:hAnsi="Arial" w:cs="Arial"/>
          <w:b/>
          <w:color w:val="0000FF"/>
          <w:sz w:val="24"/>
        </w:rPr>
        <w:tab/>
      </w:r>
      <w:r>
        <w:rPr>
          <w:rFonts w:ascii="Arial" w:hAnsi="Arial" w:cs="Arial"/>
          <w:b/>
          <w:sz w:val="24"/>
        </w:rPr>
        <w:t>On general issue</w:t>
      </w:r>
    </w:p>
    <w:p w14:paraId="24FABC4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1651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B32F" w14:textId="77777777" w:rsidR="00BC378C" w:rsidRDefault="00BC378C" w:rsidP="00BC378C">
      <w:pPr>
        <w:rPr>
          <w:rFonts w:ascii="Arial" w:hAnsi="Arial" w:cs="Arial"/>
          <w:b/>
          <w:sz w:val="24"/>
        </w:rPr>
      </w:pPr>
      <w:r>
        <w:rPr>
          <w:rFonts w:ascii="Arial" w:hAnsi="Arial" w:cs="Arial"/>
          <w:b/>
          <w:color w:val="0000FF"/>
          <w:sz w:val="24"/>
        </w:rPr>
        <w:t>R4-2313264</w:t>
      </w:r>
      <w:r>
        <w:rPr>
          <w:rFonts w:ascii="Arial" w:hAnsi="Arial" w:cs="Arial"/>
          <w:b/>
          <w:color w:val="0000FF"/>
          <w:sz w:val="24"/>
        </w:rPr>
        <w:tab/>
      </w:r>
      <w:r>
        <w:rPr>
          <w:rFonts w:ascii="Arial" w:hAnsi="Arial" w:cs="Arial"/>
          <w:b/>
          <w:sz w:val="24"/>
        </w:rPr>
        <w:t>General Aspects for RAN4 R-18 SI on AIML for NR air interface</w:t>
      </w:r>
    </w:p>
    <w:p w14:paraId="730FF8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CE6B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6285" w14:textId="77777777" w:rsidR="00BC378C" w:rsidRDefault="00BC378C" w:rsidP="00BC378C">
      <w:pPr>
        <w:rPr>
          <w:rFonts w:ascii="Arial" w:hAnsi="Arial" w:cs="Arial"/>
          <w:b/>
          <w:sz w:val="24"/>
        </w:rPr>
      </w:pPr>
      <w:r>
        <w:rPr>
          <w:rFonts w:ascii="Arial" w:hAnsi="Arial" w:cs="Arial"/>
          <w:b/>
          <w:color w:val="0000FF"/>
          <w:sz w:val="24"/>
        </w:rPr>
        <w:t>R4-2313800</w:t>
      </w:r>
      <w:r>
        <w:rPr>
          <w:rFonts w:ascii="Arial" w:hAnsi="Arial" w:cs="Arial"/>
          <w:b/>
          <w:color w:val="0000FF"/>
          <w:sz w:val="24"/>
        </w:rPr>
        <w:tab/>
      </w:r>
      <w:r>
        <w:rPr>
          <w:rFonts w:ascii="Arial" w:hAnsi="Arial" w:cs="Arial"/>
          <w:b/>
          <w:sz w:val="24"/>
        </w:rPr>
        <w:t>General aspects for AI/ML air interface</w:t>
      </w:r>
    </w:p>
    <w:p w14:paraId="1BD174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642B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D5EF" w14:textId="77777777" w:rsidR="00BC378C" w:rsidRDefault="00BC378C" w:rsidP="00BC378C">
      <w:pPr>
        <w:pStyle w:val="Heading4"/>
      </w:pPr>
      <w:bookmarkStart w:id="394" w:name="_Toc142747861"/>
      <w:r>
        <w:t>8.21.2</w:t>
      </w:r>
      <w:r>
        <w:tab/>
        <w:t>Specific issues related to use case for AI/ML</w:t>
      </w:r>
      <w:bookmarkEnd w:id="394"/>
    </w:p>
    <w:p w14:paraId="57C2E73F" w14:textId="77777777" w:rsidR="00BC378C" w:rsidRDefault="00BC378C" w:rsidP="00BC378C">
      <w:pPr>
        <w:rPr>
          <w:rFonts w:ascii="Arial" w:hAnsi="Arial" w:cs="Arial"/>
          <w:b/>
          <w:sz w:val="24"/>
        </w:rPr>
      </w:pPr>
      <w:r>
        <w:rPr>
          <w:rFonts w:ascii="Arial" w:hAnsi="Arial" w:cs="Arial"/>
          <w:b/>
          <w:color w:val="0000FF"/>
          <w:sz w:val="24"/>
        </w:rPr>
        <w:t>R4-2311355</w:t>
      </w:r>
      <w:r>
        <w:rPr>
          <w:rFonts w:ascii="Arial" w:hAnsi="Arial" w:cs="Arial"/>
          <w:b/>
          <w:color w:val="0000FF"/>
          <w:sz w:val="24"/>
        </w:rPr>
        <w:tab/>
      </w:r>
      <w:r>
        <w:rPr>
          <w:rFonts w:ascii="Arial" w:hAnsi="Arial" w:cs="Arial"/>
          <w:b/>
          <w:sz w:val="24"/>
        </w:rPr>
        <w:t>On RAN4 requirements for use cases for AI/ML</w:t>
      </w:r>
    </w:p>
    <w:p w14:paraId="6B2E494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BE30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70374" w14:textId="77777777" w:rsidR="00BC378C" w:rsidRDefault="00BC378C" w:rsidP="00BC378C">
      <w:pPr>
        <w:rPr>
          <w:rFonts w:ascii="Arial" w:hAnsi="Arial" w:cs="Arial"/>
          <w:b/>
          <w:sz w:val="24"/>
        </w:rPr>
      </w:pPr>
      <w:r>
        <w:rPr>
          <w:rFonts w:ascii="Arial" w:hAnsi="Arial" w:cs="Arial"/>
          <w:b/>
          <w:color w:val="0000FF"/>
          <w:sz w:val="24"/>
        </w:rPr>
        <w:t>R4-2311719</w:t>
      </w:r>
      <w:r>
        <w:rPr>
          <w:rFonts w:ascii="Arial" w:hAnsi="Arial" w:cs="Arial"/>
          <w:b/>
          <w:color w:val="0000FF"/>
          <w:sz w:val="24"/>
        </w:rPr>
        <w:tab/>
      </w:r>
      <w:r>
        <w:rPr>
          <w:rFonts w:ascii="Arial" w:hAnsi="Arial" w:cs="Arial"/>
          <w:b/>
          <w:sz w:val="24"/>
        </w:rPr>
        <w:t>Specific issues related to use case for AI/ML</w:t>
      </w:r>
    </w:p>
    <w:p w14:paraId="652C3D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2DFE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D0FD" w14:textId="77777777" w:rsidR="00BC378C" w:rsidRDefault="00BC378C" w:rsidP="00BC378C">
      <w:pPr>
        <w:rPr>
          <w:rFonts w:ascii="Arial" w:hAnsi="Arial" w:cs="Arial"/>
          <w:b/>
          <w:sz w:val="24"/>
        </w:rPr>
      </w:pPr>
      <w:r>
        <w:rPr>
          <w:rFonts w:ascii="Arial" w:hAnsi="Arial" w:cs="Arial"/>
          <w:b/>
          <w:color w:val="0000FF"/>
          <w:sz w:val="24"/>
        </w:rPr>
        <w:t>R4-2311779</w:t>
      </w:r>
      <w:r>
        <w:rPr>
          <w:rFonts w:ascii="Arial" w:hAnsi="Arial" w:cs="Arial"/>
          <w:b/>
          <w:color w:val="0000FF"/>
          <w:sz w:val="24"/>
        </w:rPr>
        <w:tab/>
      </w:r>
      <w:r>
        <w:rPr>
          <w:rFonts w:ascii="Arial" w:hAnsi="Arial" w:cs="Arial"/>
          <w:b/>
          <w:sz w:val="24"/>
        </w:rPr>
        <w:t>AI/ML use cases</w:t>
      </w:r>
    </w:p>
    <w:p w14:paraId="5368271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B08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87CA" w14:textId="77777777" w:rsidR="00BC378C" w:rsidRDefault="00BC378C" w:rsidP="00BC378C">
      <w:pPr>
        <w:rPr>
          <w:rFonts w:ascii="Arial" w:hAnsi="Arial" w:cs="Arial"/>
          <w:b/>
          <w:sz w:val="24"/>
        </w:rPr>
      </w:pPr>
      <w:r>
        <w:rPr>
          <w:rFonts w:ascii="Arial" w:hAnsi="Arial" w:cs="Arial"/>
          <w:b/>
          <w:color w:val="0000FF"/>
          <w:sz w:val="24"/>
        </w:rPr>
        <w:t>R4-2311877</w:t>
      </w:r>
      <w:r>
        <w:rPr>
          <w:rFonts w:ascii="Arial" w:hAnsi="Arial" w:cs="Arial"/>
          <w:b/>
          <w:color w:val="0000FF"/>
          <w:sz w:val="24"/>
        </w:rPr>
        <w:tab/>
      </w:r>
      <w:r>
        <w:rPr>
          <w:rFonts w:ascii="Arial" w:hAnsi="Arial" w:cs="Arial"/>
          <w:b/>
          <w:sz w:val="24"/>
        </w:rPr>
        <w:t>Discussion on use cases for AI/ML</w:t>
      </w:r>
    </w:p>
    <w:p w14:paraId="523A258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BD86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B984" w14:textId="77777777" w:rsidR="00BC378C" w:rsidRDefault="00BC378C" w:rsidP="00BC378C">
      <w:pPr>
        <w:rPr>
          <w:rFonts w:ascii="Arial" w:hAnsi="Arial" w:cs="Arial"/>
          <w:b/>
          <w:sz w:val="24"/>
        </w:rPr>
      </w:pPr>
      <w:r>
        <w:rPr>
          <w:rFonts w:ascii="Arial" w:hAnsi="Arial" w:cs="Arial"/>
          <w:b/>
          <w:color w:val="0000FF"/>
          <w:sz w:val="24"/>
        </w:rPr>
        <w:t>R4-2312150</w:t>
      </w:r>
      <w:r>
        <w:rPr>
          <w:rFonts w:ascii="Arial" w:hAnsi="Arial" w:cs="Arial"/>
          <w:b/>
          <w:color w:val="0000FF"/>
          <w:sz w:val="24"/>
        </w:rPr>
        <w:tab/>
      </w:r>
      <w:r>
        <w:rPr>
          <w:rFonts w:ascii="Arial" w:hAnsi="Arial" w:cs="Arial"/>
          <w:b/>
          <w:sz w:val="24"/>
        </w:rPr>
        <w:t>Further discussion on use cases for AI/ML</w:t>
      </w:r>
    </w:p>
    <w:p w14:paraId="0B7FD9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D8B5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A70AC" w14:textId="77777777" w:rsidR="00BC378C" w:rsidRDefault="00BC378C" w:rsidP="00BC378C">
      <w:pPr>
        <w:rPr>
          <w:rFonts w:ascii="Arial" w:hAnsi="Arial" w:cs="Arial"/>
          <w:b/>
          <w:sz w:val="24"/>
        </w:rPr>
      </w:pPr>
      <w:r>
        <w:rPr>
          <w:rFonts w:ascii="Arial" w:hAnsi="Arial" w:cs="Arial"/>
          <w:b/>
          <w:color w:val="0000FF"/>
          <w:sz w:val="24"/>
        </w:rPr>
        <w:t>R4-2312545</w:t>
      </w:r>
      <w:r>
        <w:rPr>
          <w:rFonts w:ascii="Arial" w:hAnsi="Arial" w:cs="Arial"/>
          <w:b/>
          <w:color w:val="0000FF"/>
          <w:sz w:val="24"/>
        </w:rPr>
        <w:tab/>
      </w:r>
      <w:r>
        <w:rPr>
          <w:rFonts w:ascii="Arial" w:hAnsi="Arial" w:cs="Arial"/>
          <w:b/>
          <w:sz w:val="24"/>
        </w:rPr>
        <w:t>View on test metric per use case of AI/ML</w:t>
      </w:r>
    </w:p>
    <w:p w14:paraId="07512E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61ACE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DD02" w14:textId="77777777" w:rsidR="00BC378C" w:rsidRDefault="00BC378C" w:rsidP="00BC378C">
      <w:pPr>
        <w:rPr>
          <w:rFonts w:ascii="Arial" w:hAnsi="Arial" w:cs="Arial"/>
          <w:b/>
          <w:sz w:val="24"/>
        </w:rPr>
      </w:pPr>
      <w:r>
        <w:rPr>
          <w:rFonts w:ascii="Arial" w:hAnsi="Arial" w:cs="Arial"/>
          <w:b/>
          <w:color w:val="0000FF"/>
          <w:sz w:val="24"/>
        </w:rPr>
        <w:t>R4-2312743</w:t>
      </w:r>
      <w:r>
        <w:rPr>
          <w:rFonts w:ascii="Arial" w:hAnsi="Arial" w:cs="Arial"/>
          <w:b/>
          <w:color w:val="0000FF"/>
          <w:sz w:val="24"/>
        </w:rPr>
        <w:tab/>
      </w:r>
      <w:r>
        <w:rPr>
          <w:rFonts w:ascii="Arial" w:hAnsi="Arial" w:cs="Arial"/>
          <w:b/>
          <w:sz w:val="24"/>
        </w:rPr>
        <w:t>On AI/ML use case specific issues</w:t>
      </w:r>
    </w:p>
    <w:p w14:paraId="36B2788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C7CFD3" w14:textId="77777777" w:rsidR="00BC378C" w:rsidRDefault="00BC378C" w:rsidP="00BC378C">
      <w:pPr>
        <w:rPr>
          <w:rFonts w:ascii="Arial" w:hAnsi="Arial" w:cs="Arial"/>
          <w:b/>
        </w:rPr>
      </w:pPr>
      <w:r>
        <w:rPr>
          <w:rFonts w:ascii="Arial" w:hAnsi="Arial" w:cs="Arial"/>
          <w:b/>
        </w:rPr>
        <w:t xml:space="preserve">Abstract: </w:t>
      </w:r>
    </w:p>
    <w:p w14:paraId="477CD59A" w14:textId="77777777" w:rsidR="00BC378C" w:rsidRDefault="00BC378C" w:rsidP="00BC378C">
      <w:r>
        <w:t>This contribution addresses use cases specific issues related to RAN4.</w:t>
      </w:r>
    </w:p>
    <w:p w14:paraId="1B1B49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8F3B" w14:textId="77777777" w:rsidR="00BC378C" w:rsidRDefault="00BC378C" w:rsidP="00BC378C">
      <w:pPr>
        <w:rPr>
          <w:rFonts w:ascii="Arial" w:hAnsi="Arial" w:cs="Arial"/>
          <w:b/>
          <w:sz w:val="24"/>
        </w:rPr>
      </w:pPr>
      <w:r>
        <w:rPr>
          <w:rFonts w:ascii="Arial" w:hAnsi="Arial" w:cs="Arial"/>
          <w:b/>
          <w:color w:val="0000FF"/>
          <w:sz w:val="24"/>
        </w:rPr>
        <w:t>R4-2313086</w:t>
      </w:r>
      <w:r>
        <w:rPr>
          <w:rFonts w:ascii="Arial" w:hAnsi="Arial" w:cs="Arial"/>
          <w:b/>
          <w:color w:val="0000FF"/>
          <w:sz w:val="24"/>
        </w:rPr>
        <w:tab/>
      </w:r>
      <w:r>
        <w:rPr>
          <w:rFonts w:ascii="Arial" w:hAnsi="Arial" w:cs="Arial"/>
          <w:b/>
          <w:sz w:val="24"/>
        </w:rPr>
        <w:t>On Specific Issues Related to Use Cases For AI/ML</w:t>
      </w:r>
    </w:p>
    <w:p w14:paraId="0E3F80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54120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B04F2" w14:textId="77777777" w:rsidR="00BC378C" w:rsidRDefault="00BC378C" w:rsidP="00BC378C">
      <w:pPr>
        <w:rPr>
          <w:rFonts w:ascii="Arial" w:hAnsi="Arial" w:cs="Arial"/>
          <w:b/>
          <w:sz w:val="24"/>
        </w:rPr>
      </w:pPr>
      <w:r>
        <w:rPr>
          <w:rFonts w:ascii="Arial" w:hAnsi="Arial" w:cs="Arial"/>
          <w:b/>
          <w:color w:val="0000FF"/>
          <w:sz w:val="24"/>
        </w:rPr>
        <w:t>R4-2313192</w:t>
      </w:r>
      <w:r>
        <w:rPr>
          <w:rFonts w:ascii="Arial" w:hAnsi="Arial" w:cs="Arial"/>
          <w:b/>
          <w:color w:val="0000FF"/>
          <w:sz w:val="24"/>
        </w:rPr>
        <w:tab/>
      </w:r>
      <w:r>
        <w:rPr>
          <w:rFonts w:ascii="Arial" w:hAnsi="Arial" w:cs="Arial"/>
          <w:b/>
          <w:sz w:val="24"/>
        </w:rPr>
        <w:t>On specific issues related to use case for AIML</w:t>
      </w:r>
    </w:p>
    <w:p w14:paraId="70797D6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CCFD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52D34" w14:textId="77777777" w:rsidR="00BC378C" w:rsidRDefault="00BC378C" w:rsidP="00BC378C">
      <w:pPr>
        <w:rPr>
          <w:rFonts w:ascii="Arial" w:hAnsi="Arial" w:cs="Arial"/>
          <w:b/>
          <w:sz w:val="24"/>
        </w:rPr>
      </w:pPr>
      <w:r>
        <w:rPr>
          <w:rFonts w:ascii="Arial" w:hAnsi="Arial" w:cs="Arial"/>
          <w:b/>
          <w:color w:val="0000FF"/>
          <w:sz w:val="24"/>
        </w:rPr>
        <w:t>R4-2313265</w:t>
      </w:r>
      <w:r>
        <w:rPr>
          <w:rFonts w:ascii="Arial" w:hAnsi="Arial" w:cs="Arial"/>
          <w:b/>
          <w:color w:val="0000FF"/>
          <w:sz w:val="24"/>
        </w:rPr>
        <w:tab/>
      </w:r>
      <w:r>
        <w:rPr>
          <w:rFonts w:ascii="Arial" w:hAnsi="Arial" w:cs="Arial"/>
          <w:b/>
          <w:sz w:val="24"/>
        </w:rPr>
        <w:t>Discussion on Specific Issues related to Use Case for AIML</w:t>
      </w:r>
    </w:p>
    <w:p w14:paraId="71141D3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B10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76DB9" w14:textId="77777777" w:rsidR="00BC378C" w:rsidRDefault="00BC378C" w:rsidP="00BC378C">
      <w:pPr>
        <w:rPr>
          <w:rFonts w:ascii="Arial" w:hAnsi="Arial" w:cs="Arial"/>
          <w:b/>
          <w:sz w:val="24"/>
        </w:rPr>
      </w:pPr>
      <w:r>
        <w:rPr>
          <w:rFonts w:ascii="Arial" w:hAnsi="Arial" w:cs="Arial"/>
          <w:b/>
          <w:color w:val="0000FF"/>
          <w:sz w:val="24"/>
        </w:rPr>
        <w:t>R4-2313504</w:t>
      </w:r>
      <w:r>
        <w:rPr>
          <w:rFonts w:ascii="Arial" w:hAnsi="Arial" w:cs="Arial"/>
          <w:b/>
          <w:color w:val="0000FF"/>
          <w:sz w:val="24"/>
        </w:rPr>
        <w:tab/>
      </w:r>
      <w:r>
        <w:rPr>
          <w:rFonts w:ascii="Arial" w:hAnsi="Arial" w:cs="Arial"/>
          <w:b/>
          <w:sz w:val="24"/>
        </w:rPr>
        <w:t>Discussion on RAN4 requirements in Rel-18 AI/ML</w:t>
      </w:r>
    </w:p>
    <w:p w14:paraId="666927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B10C26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1B66" w14:textId="77777777" w:rsidR="00BC378C" w:rsidRDefault="00BC378C" w:rsidP="00BC378C">
      <w:pPr>
        <w:pStyle w:val="Heading4"/>
      </w:pPr>
      <w:bookmarkStart w:id="395" w:name="_Toc142747862"/>
      <w:r>
        <w:t>8.21.3</w:t>
      </w:r>
      <w:r>
        <w:tab/>
        <w:t>Interoperability and testability aspect</w:t>
      </w:r>
      <w:bookmarkEnd w:id="395"/>
    </w:p>
    <w:p w14:paraId="08281AA9" w14:textId="77777777" w:rsidR="00BC378C" w:rsidRDefault="00BC378C" w:rsidP="00BC378C">
      <w:pPr>
        <w:rPr>
          <w:rFonts w:ascii="Arial" w:hAnsi="Arial" w:cs="Arial"/>
          <w:b/>
          <w:sz w:val="24"/>
        </w:rPr>
      </w:pPr>
      <w:r>
        <w:rPr>
          <w:rFonts w:ascii="Arial" w:hAnsi="Arial" w:cs="Arial"/>
          <w:b/>
          <w:color w:val="0000FF"/>
          <w:sz w:val="24"/>
        </w:rPr>
        <w:t>R4-2311356</w:t>
      </w:r>
      <w:r>
        <w:rPr>
          <w:rFonts w:ascii="Arial" w:hAnsi="Arial" w:cs="Arial"/>
          <w:b/>
          <w:color w:val="0000FF"/>
          <w:sz w:val="24"/>
        </w:rPr>
        <w:tab/>
      </w:r>
      <w:r>
        <w:rPr>
          <w:rFonts w:ascii="Arial" w:hAnsi="Arial" w:cs="Arial"/>
          <w:b/>
          <w:sz w:val="24"/>
        </w:rPr>
        <w:t>On testability with AI/ML in air interface</w:t>
      </w:r>
    </w:p>
    <w:p w14:paraId="059369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466F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FB545" w14:textId="77777777" w:rsidR="00BC378C" w:rsidRDefault="00BC378C" w:rsidP="00BC378C">
      <w:pPr>
        <w:rPr>
          <w:rFonts w:ascii="Arial" w:hAnsi="Arial" w:cs="Arial"/>
          <w:b/>
          <w:sz w:val="24"/>
        </w:rPr>
      </w:pPr>
      <w:r>
        <w:rPr>
          <w:rFonts w:ascii="Arial" w:hAnsi="Arial" w:cs="Arial"/>
          <w:b/>
          <w:color w:val="0000FF"/>
          <w:sz w:val="24"/>
        </w:rPr>
        <w:t>R4-2311615</w:t>
      </w:r>
      <w:r>
        <w:rPr>
          <w:rFonts w:ascii="Arial" w:hAnsi="Arial" w:cs="Arial"/>
          <w:b/>
          <w:color w:val="0000FF"/>
          <w:sz w:val="24"/>
        </w:rPr>
        <w:tab/>
      </w:r>
      <w:r>
        <w:rPr>
          <w:rFonts w:ascii="Arial" w:hAnsi="Arial" w:cs="Arial"/>
          <w:b/>
          <w:sz w:val="24"/>
        </w:rPr>
        <w:t>Discussion on interoperability and testability aspect for AI/ML</w:t>
      </w:r>
    </w:p>
    <w:p w14:paraId="1B79E69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902D7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C6D6" w14:textId="77777777" w:rsidR="00BC378C" w:rsidRDefault="00BC378C" w:rsidP="00BC378C">
      <w:pPr>
        <w:rPr>
          <w:rFonts w:ascii="Arial" w:hAnsi="Arial" w:cs="Arial"/>
          <w:b/>
          <w:sz w:val="24"/>
        </w:rPr>
      </w:pPr>
      <w:r>
        <w:rPr>
          <w:rFonts w:ascii="Arial" w:hAnsi="Arial" w:cs="Arial"/>
          <w:b/>
          <w:color w:val="0000FF"/>
          <w:sz w:val="24"/>
        </w:rPr>
        <w:t>R4-2311720</w:t>
      </w:r>
      <w:r>
        <w:rPr>
          <w:rFonts w:ascii="Arial" w:hAnsi="Arial" w:cs="Arial"/>
          <w:b/>
          <w:color w:val="0000FF"/>
          <w:sz w:val="24"/>
        </w:rPr>
        <w:tab/>
      </w:r>
      <w:r>
        <w:rPr>
          <w:rFonts w:ascii="Arial" w:hAnsi="Arial" w:cs="Arial"/>
          <w:b/>
          <w:sz w:val="24"/>
        </w:rPr>
        <w:t>Interoperability and testability aspect</w:t>
      </w:r>
    </w:p>
    <w:p w14:paraId="3331E2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DC4A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1831" w14:textId="77777777" w:rsidR="00BC378C" w:rsidRDefault="00BC378C" w:rsidP="00BC378C">
      <w:pPr>
        <w:rPr>
          <w:rFonts w:ascii="Arial" w:hAnsi="Arial" w:cs="Arial"/>
          <w:b/>
          <w:sz w:val="24"/>
        </w:rPr>
      </w:pPr>
      <w:r>
        <w:rPr>
          <w:rFonts w:ascii="Arial" w:hAnsi="Arial" w:cs="Arial"/>
          <w:b/>
          <w:color w:val="0000FF"/>
          <w:sz w:val="24"/>
        </w:rPr>
        <w:t>R4-2311780</w:t>
      </w:r>
      <w:r>
        <w:rPr>
          <w:rFonts w:ascii="Arial" w:hAnsi="Arial" w:cs="Arial"/>
          <w:b/>
          <w:color w:val="0000FF"/>
          <w:sz w:val="24"/>
        </w:rPr>
        <w:tab/>
      </w:r>
      <w:r>
        <w:rPr>
          <w:rFonts w:ascii="Arial" w:hAnsi="Arial" w:cs="Arial"/>
          <w:b/>
          <w:sz w:val="24"/>
        </w:rPr>
        <w:t>AI/ML interoperability</w:t>
      </w:r>
    </w:p>
    <w:p w14:paraId="36350CD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C3B0D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35B1F" w14:textId="77777777" w:rsidR="00BC378C" w:rsidRDefault="00BC378C" w:rsidP="00BC378C">
      <w:pPr>
        <w:rPr>
          <w:rFonts w:ascii="Arial" w:hAnsi="Arial" w:cs="Arial"/>
          <w:b/>
          <w:sz w:val="24"/>
        </w:rPr>
      </w:pPr>
      <w:r>
        <w:rPr>
          <w:rFonts w:ascii="Arial" w:hAnsi="Arial" w:cs="Arial"/>
          <w:b/>
          <w:color w:val="0000FF"/>
          <w:sz w:val="24"/>
        </w:rPr>
        <w:t>R4-2311862</w:t>
      </w:r>
      <w:r>
        <w:rPr>
          <w:rFonts w:ascii="Arial" w:hAnsi="Arial" w:cs="Arial"/>
          <w:b/>
          <w:color w:val="0000FF"/>
          <w:sz w:val="24"/>
        </w:rPr>
        <w:tab/>
      </w:r>
      <w:r>
        <w:rPr>
          <w:rFonts w:ascii="Arial" w:hAnsi="Arial" w:cs="Arial"/>
          <w:b/>
          <w:sz w:val="24"/>
        </w:rPr>
        <w:t>Discussion on interoperability and testability of AIML for NR air interface</w:t>
      </w:r>
    </w:p>
    <w:p w14:paraId="7A4B94F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09FC14B" w14:textId="77777777" w:rsidR="00BC378C" w:rsidRDefault="00BC378C" w:rsidP="00BC378C">
      <w:pPr>
        <w:rPr>
          <w:rFonts w:ascii="Arial" w:hAnsi="Arial" w:cs="Arial"/>
          <w:b/>
        </w:rPr>
      </w:pPr>
      <w:r>
        <w:rPr>
          <w:rFonts w:ascii="Arial" w:hAnsi="Arial" w:cs="Arial"/>
          <w:b/>
        </w:rPr>
        <w:t xml:space="preserve">Abstract: </w:t>
      </w:r>
    </w:p>
    <w:p w14:paraId="4BC73F2D" w14:textId="77777777" w:rsidR="00BC378C" w:rsidRDefault="00BC378C" w:rsidP="00BC378C">
      <w:r>
        <w:t>In this contribution, we continue discussing following issues of interoperability and testability:</w:t>
      </w:r>
    </w:p>
    <w:p w14:paraId="35CF6E86" w14:textId="77777777" w:rsidR="00BC378C" w:rsidRDefault="00BC378C" w:rsidP="00BC378C">
      <w:r>
        <w:t>?</w:t>
      </w:r>
      <w:r>
        <w:tab/>
        <w:t>Reference block diagram of one-sided model</w:t>
      </w:r>
    </w:p>
    <w:p w14:paraId="71CFE7F6" w14:textId="77777777" w:rsidR="00BC378C" w:rsidRDefault="00BC378C" w:rsidP="00BC378C">
      <w:r>
        <w:t>?</w:t>
      </w:r>
      <w:r>
        <w:tab/>
        <w:t>Reference block diagram of two-sided model</w:t>
      </w:r>
    </w:p>
    <w:p w14:paraId="5002CE0A" w14:textId="77777777" w:rsidR="00BC378C" w:rsidRDefault="00BC378C" w:rsidP="00BC378C">
      <w:r>
        <w:t>?</w:t>
      </w:r>
      <w:r>
        <w:tab/>
        <w:t>Reference decoder options for two-sided model</w:t>
      </w:r>
    </w:p>
    <w:p w14:paraId="16A73146" w14:textId="77777777" w:rsidR="00BC378C" w:rsidRDefault="00BC378C" w:rsidP="00BC378C">
      <w:r>
        <w:t>?</w:t>
      </w:r>
      <w:r>
        <w:tab/>
        <w:t>Test dataset</w:t>
      </w:r>
    </w:p>
    <w:p w14:paraId="271A0387" w14:textId="77777777" w:rsidR="00BC378C" w:rsidRDefault="00BC378C" w:rsidP="00BC378C"/>
    <w:p w14:paraId="2C0615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35D6" w14:textId="77777777" w:rsidR="00BC378C" w:rsidRDefault="00BC378C" w:rsidP="00BC378C">
      <w:pPr>
        <w:rPr>
          <w:rFonts w:ascii="Arial" w:hAnsi="Arial" w:cs="Arial"/>
          <w:b/>
          <w:sz w:val="24"/>
        </w:rPr>
      </w:pPr>
      <w:r>
        <w:rPr>
          <w:rFonts w:ascii="Arial" w:hAnsi="Arial" w:cs="Arial"/>
          <w:b/>
          <w:color w:val="0000FF"/>
          <w:sz w:val="24"/>
        </w:rPr>
        <w:t>R4-2311878</w:t>
      </w:r>
      <w:r>
        <w:rPr>
          <w:rFonts w:ascii="Arial" w:hAnsi="Arial" w:cs="Arial"/>
          <w:b/>
          <w:color w:val="0000FF"/>
          <w:sz w:val="24"/>
        </w:rPr>
        <w:tab/>
      </w:r>
      <w:r>
        <w:rPr>
          <w:rFonts w:ascii="Arial" w:hAnsi="Arial" w:cs="Arial"/>
          <w:b/>
          <w:sz w:val="24"/>
        </w:rPr>
        <w:t>Discussion on interoperability and testability for AI/ML</w:t>
      </w:r>
    </w:p>
    <w:p w14:paraId="059FF05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409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80A44" w14:textId="77777777" w:rsidR="00BC378C" w:rsidRDefault="00BC378C" w:rsidP="00BC378C">
      <w:pPr>
        <w:rPr>
          <w:rFonts w:ascii="Arial" w:hAnsi="Arial" w:cs="Arial"/>
          <w:b/>
          <w:sz w:val="24"/>
        </w:rPr>
      </w:pPr>
      <w:r>
        <w:rPr>
          <w:rFonts w:ascii="Arial" w:hAnsi="Arial" w:cs="Arial"/>
          <w:b/>
          <w:color w:val="0000FF"/>
          <w:sz w:val="24"/>
        </w:rPr>
        <w:t>R4-2312073</w:t>
      </w:r>
      <w:r>
        <w:rPr>
          <w:rFonts w:ascii="Arial" w:hAnsi="Arial" w:cs="Arial"/>
          <w:b/>
          <w:color w:val="0000FF"/>
          <w:sz w:val="24"/>
        </w:rPr>
        <w:tab/>
      </w:r>
      <w:r>
        <w:rPr>
          <w:rFonts w:ascii="Arial" w:hAnsi="Arial" w:cs="Arial"/>
          <w:b/>
          <w:sz w:val="24"/>
        </w:rPr>
        <w:t>Discussion on the Interoperability and testability aspects of AI/ML</w:t>
      </w:r>
    </w:p>
    <w:p w14:paraId="75FEAD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9403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D971" w14:textId="77777777" w:rsidR="00BC378C" w:rsidRDefault="00BC378C" w:rsidP="00BC378C">
      <w:pPr>
        <w:rPr>
          <w:rFonts w:ascii="Arial" w:hAnsi="Arial" w:cs="Arial"/>
          <w:b/>
          <w:sz w:val="24"/>
        </w:rPr>
      </w:pPr>
      <w:r>
        <w:rPr>
          <w:rFonts w:ascii="Arial" w:hAnsi="Arial" w:cs="Arial"/>
          <w:b/>
          <w:color w:val="0000FF"/>
          <w:sz w:val="24"/>
        </w:rPr>
        <w:t>R4-2312151</w:t>
      </w:r>
      <w:r>
        <w:rPr>
          <w:rFonts w:ascii="Arial" w:hAnsi="Arial" w:cs="Arial"/>
          <w:b/>
          <w:color w:val="0000FF"/>
          <w:sz w:val="24"/>
        </w:rPr>
        <w:tab/>
      </w:r>
      <w:r>
        <w:rPr>
          <w:rFonts w:ascii="Arial" w:hAnsi="Arial" w:cs="Arial"/>
          <w:b/>
          <w:sz w:val="24"/>
        </w:rPr>
        <w:t>Further discussion on interoperability and testability aspects for AI/ML</w:t>
      </w:r>
    </w:p>
    <w:p w14:paraId="06FFC5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3E21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17C" w14:textId="77777777" w:rsidR="00BC378C" w:rsidRDefault="00BC378C" w:rsidP="00BC378C">
      <w:pPr>
        <w:rPr>
          <w:rFonts w:ascii="Arial" w:hAnsi="Arial" w:cs="Arial"/>
          <w:b/>
          <w:sz w:val="24"/>
        </w:rPr>
      </w:pPr>
      <w:r>
        <w:rPr>
          <w:rFonts w:ascii="Arial" w:hAnsi="Arial" w:cs="Arial"/>
          <w:b/>
          <w:color w:val="0000FF"/>
          <w:sz w:val="24"/>
        </w:rPr>
        <w:t>R4-2313010</w:t>
      </w:r>
      <w:r>
        <w:rPr>
          <w:rFonts w:ascii="Arial" w:hAnsi="Arial" w:cs="Arial"/>
          <w:b/>
          <w:color w:val="0000FF"/>
          <w:sz w:val="24"/>
        </w:rPr>
        <w:tab/>
      </w:r>
      <w:r>
        <w:rPr>
          <w:rFonts w:ascii="Arial" w:hAnsi="Arial" w:cs="Arial"/>
          <w:b/>
          <w:sz w:val="24"/>
        </w:rPr>
        <w:t>AI/ML use case independent, inter-operability and test considerations</w:t>
      </w:r>
    </w:p>
    <w:p w14:paraId="42F1EB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49EA3" w14:textId="77777777" w:rsidR="00BC378C" w:rsidRDefault="00BC378C" w:rsidP="00BC378C">
      <w:pPr>
        <w:rPr>
          <w:rFonts w:ascii="Arial" w:hAnsi="Arial" w:cs="Arial"/>
          <w:b/>
        </w:rPr>
      </w:pPr>
      <w:r>
        <w:rPr>
          <w:rFonts w:ascii="Arial" w:hAnsi="Arial" w:cs="Arial"/>
          <w:b/>
        </w:rPr>
        <w:t xml:space="preserve">Abstract: </w:t>
      </w:r>
    </w:p>
    <w:p w14:paraId="3EA6A6D6" w14:textId="77777777" w:rsidR="00BC378C" w:rsidRDefault="00BC378C" w:rsidP="00BC378C">
      <w:r>
        <w:t>Discuss use case independent issues</w:t>
      </w:r>
    </w:p>
    <w:p w14:paraId="1A5B2E7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36DF1" w14:textId="77777777" w:rsidR="00BC378C" w:rsidRDefault="00BC378C" w:rsidP="00BC378C">
      <w:pPr>
        <w:rPr>
          <w:rFonts w:ascii="Arial" w:hAnsi="Arial" w:cs="Arial"/>
          <w:b/>
          <w:sz w:val="24"/>
        </w:rPr>
      </w:pPr>
      <w:r>
        <w:rPr>
          <w:rFonts w:ascii="Arial" w:hAnsi="Arial" w:cs="Arial"/>
          <w:b/>
          <w:color w:val="0000FF"/>
          <w:sz w:val="24"/>
        </w:rPr>
        <w:t>R4-2313085</w:t>
      </w:r>
      <w:r>
        <w:rPr>
          <w:rFonts w:ascii="Arial" w:hAnsi="Arial" w:cs="Arial"/>
          <w:b/>
          <w:color w:val="0000FF"/>
          <w:sz w:val="24"/>
        </w:rPr>
        <w:tab/>
      </w:r>
      <w:r>
        <w:rPr>
          <w:rFonts w:ascii="Arial" w:hAnsi="Arial" w:cs="Arial"/>
          <w:b/>
          <w:sz w:val="24"/>
        </w:rPr>
        <w:t>On AI/ML Interoperability and testability aspects</w:t>
      </w:r>
    </w:p>
    <w:p w14:paraId="7F6D8C0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8A265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CC1BA" w14:textId="77777777" w:rsidR="00BC378C" w:rsidRDefault="00BC378C" w:rsidP="00BC378C">
      <w:pPr>
        <w:rPr>
          <w:rFonts w:ascii="Arial" w:hAnsi="Arial" w:cs="Arial"/>
          <w:b/>
          <w:sz w:val="24"/>
        </w:rPr>
      </w:pPr>
      <w:r>
        <w:rPr>
          <w:rFonts w:ascii="Arial" w:hAnsi="Arial" w:cs="Arial"/>
          <w:b/>
          <w:color w:val="0000FF"/>
          <w:sz w:val="24"/>
        </w:rPr>
        <w:t>R4-2313193</w:t>
      </w:r>
      <w:r>
        <w:rPr>
          <w:rFonts w:ascii="Arial" w:hAnsi="Arial" w:cs="Arial"/>
          <w:b/>
          <w:color w:val="0000FF"/>
          <w:sz w:val="24"/>
        </w:rPr>
        <w:tab/>
      </w:r>
      <w:r>
        <w:rPr>
          <w:rFonts w:ascii="Arial" w:hAnsi="Arial" w:cs="Arial"/>
          <w:b/>
          <w:sz w:val="24"/>
        </w:rPr>
        <w:t>On testability issues for two-sided AIML model</w:t>
      </w:r>
    </w:p>
    <w:p w14:paraId="5F4101C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BEEA11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A8C0" w14:textId="77777777" w:rsidR="00BC378C" w:rsidRDefault="00BC378C" w:rsidP="00BC378C">
      <w:pPr>
        <w:rPr>
          <w:rFonts w:ascii="Arial" w:hAnsi="Arial" w:cs="Arial"/>
          <w:b/>
          <w:sz w:val="24"/>
        </w:rPr>
      </w:pPr>
      <w:r>
        <w:rPr>
          <w:rFonts w:ascii="Arial" w:hAnsi="Arial" w:cs="Arial"/>
          <w:b/>
          <w:color w:val="0000FF"/>
          <w:sz w:val="24"/>
        </w:rPr>
        <w:t>R4-2313209</w:t>
      </w:r>
      <w:r>
        <w:rPr>
          <w:rFonts w:ascii="Arial" w:hAnsi="Arial" w:cs="Arial"/>
          <w:b/>
          <w:color w:val="0000FF"/>
          <w:sz w:val="24"/>
        </w:rPr>
        <w:tab/>
      </w:r>
      <w:r>
        <w:rPr>
          <w:rFonts w:ascii="Arial" w:hAnsi="Arial" w:cs="Arial"/>
          <w:b/>
          <w:sz w:val="24"/>
        </w:rPr>
        <w:t>VIAVI Views on Encoder/Decoder for 2-sided Model</w:t>
      </w:r>
    </w:p>
    <w:p w14:paraId="50A4ACD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5887548C" w14:textId="77777777" w:rsidR="00BC378C" w:rsidRDefault="00BC378C" w:rsidP="00BC378C">
      <w:pPr>
        <w:rPr>
          <w:rFonts w:ascii="Arial" w:hAnsi="Arial" w:cs="Arial"/>
          <w:b/>
        </w:rPr>
      </w:pPr>
      <w:r>
        <w:rPr>
          <w:rFonts w:ascii="Arial" w:hAnsi="Arial" w:cs="Arial"/>
          <w:b/>
        </w:rPr>
        <w:t xml:space="preserve">Abstract: </w:t>
      </w:r>
    </w:p>
    <w:p w14:paraId="5AC371A6" w14:textId="77777777" w:rsidR="00BC378C" w:rsidRDefault="00BC378C" w:rsidP="00BC378C">
      <w:r>
        <w:t>This contribution provides some views on the choice of reference decoder for 2-sided model tests.</w:t>
      </w:r>
    </w:p>
    <w:p w14:paraId="16EBD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1601" w14:textId="77777777" w:rsidR="00BC378C" w:rsidRDefault="00BC378C" w:rsidP="00BC378C">
      <w:pPr>
        <w:rPr>
          <w:rFonts w:ascii="Arial" w:hAnsi="Arial" w:cs="Arial"/>
          <w:b/>
          <w:sz w:val="24"/>
        </w:rPr>
      </w:pPr>
      <w:r>
        <w:rPr>
          <w:rFonts w:ascii="Arial" w:hAnsi="Arial" w:cs="Arial"/>
          <w:b/>
          <w:color w:val="0000FF"/>
          <w:sz w:val="24"/>
        </w:rPr>
        <w:t>R4-2313266</w:t>
      </w:r>
      <w:r>
        <w:rPr>
          <w:rFonts w:ascii="Arial" w:hAnsi="Arial" w:cs="Arial"/>
          <w:b/>
          <w:color w:val="0000FF"/>
          <w:sz w:val="24"/>
        </w:rPr>
        <w:tab/>
      </w:r>
      <w:r>
        <w:rPr>
          <w:rFonts w:ascii="Arial" w:hAnsi="Arial" w:cs="Arial"/>
          <w:b/>
          <w:sz w:val="24"/>
        </w:rPr>
        <w:t>Discussion on interoperability and testability aspects</w:t>
      </w:r>
    </w:p>
    <w:p w14:paraId="031722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97E3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A6E70" w14:textId="77777777" w:rsidR="00BC378C" w:rsidRDefault="00BC378C" w:rsidP="00BC378C">
      <w:pPr>
        <w:rPr>
          <w:rFonts w:ascii="Arial" w:hAnsi="Arial" w:cs="Arial"/>
          <w:b/>
          <w:sz w:val="24"/>
        </w:rPr>
      </w:pPr>
      <w:r>
        <w:rPr>
          <w:rFonts w:ascii="Arial" w:hAnsi="Arial" w:cs="Arial"/>
          <w:b/>
          <w:color w:val="0000FF"/>
          <w:sz w:val="24"/>
        </w:rPr>
        <w:t>R4-2313535</w:t>
      </w:r>
      <w:r>
        <w:rPr>
          <w:rFonts w:ascii="Arial" w:hAnsi="Arial" w:cs="Arial"/>
          <w:b/>
          <w:color w:val="0000FF"/>
          <w:sz w:val="24"/>
        </w:rPr>
        <w:tab/>
      </w:r>
      <w:r>
        <w:rPr>
          <w:rFonts w:ascii="Arial" w:hAnsi="Arial" w:cs="Arial"/>
          <w:b/>
          <w:sz w:val="24"/>
        </w:rPr>
        <w:t>Interoperability and testability aspect for AI/ML air interface</w:t>
      </w:r>
    </w:p>
    <w:p w14:paraId="023B96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F868F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0537B" w14:textId="77777777" w:rsidR="00BC378C" w:rsidRDefault="00BC378C" w:rsidP="00BC378C">
      <w:pPr>
        <w:pStyle w:val="Heading4"/>
      </w:pPr>
      <w:bookmarkStart w:id="396" w:name="_Toc142747863"/>
      <w:r>
        <w:t>8.21.4</w:t>
      </w:r>
      <w:r>
        <w:tab/>
        <w:t>Moderator summary and conclusions</w:t>
      </w:r>
      <w:bookmarkEnd w:id="396"/>
    </w:p>
    <w:p w14:paraId="0EEF6E8D" w14:textId="77777777" w:rsidR="00BC378C" w:rsidRDefault="00BC378C" w:rsidP="00BC378C">
      <w:pPr>
        <w:pStyle w:val="Heading3"/>
      </w:pPr>
      <w:bookmarkStart w:id="397" w:name="_Toc142747864"/>
      <w:r>
        <w:t>8.22</w:t>
      </w:r>
      <w:r>
        <w:tab/>
        <w:t>Expanded and improved NR positioning</w:t>
      </w:r>
      <w:bookmarkEnd w:id="397"/>
    </w:p>
    <w:p w14:paraId="1270DB09" w14:textId="77777777" w:rsidR="00BC378C" w:rsidRDefault="00BC378C" w:rsidP="00BC378C">
      <w:pPr>
        <w:pStyle w:val="Heading4"/>
      </w:pPr>
      <w:bookmarkStart w:id="398" w:name="_Toc142747865"/>
      <w:r>
        <w:t>8.22.1</w:t>
      </w:r>
      <w:r>
        <w:tab/>
        <w:t>General aspects</w:t>
      </w:r>
      <w:bookmarkEnd w:id="398"/>
    </w:p>
    <w:p w14:paraId="0E8FAA82" w14:textId="77777777" w:rsidR="00BC378C" w:rsidRDefault="00BC378C" w:rsidP="00BC378C">
      <w:pPr>
        <w:rPr>
          <w:rFonts w:ascii="Arial" w:hAnsi="Arial" w:cs="Arial"/>
          <w:b/>
          <w:sz w:val="24"/>
        </w:rPr>
      </w:pPr>
      <w:r>
        <w:rPr>
          <w:rFonts w:ascii="Arial" w:hAnsi="Arial" w:cs="Arial"/>
          <w:b/>
          <w:color w:val="0000FF"/>
          <w:sz w:val="24"/>
        </w:rPr>
        <w:t>R4-2311627</w:t>
      </w:r>
      <w:r>
        <w:rPr>
          <w:rFonts w:ascii="Arial" w:hAnsi="Arial" w:cs="Arial"/>
          <w:b/>
          <w:color w:val="0000FF"/>
          <w:sz w:val="24"/>
        </w:rPr>
        <w:tab/>
      </w:r>
      <w:r>
        <w:rPr>
          <w:rFonts w:ascii="Arial" w:hAnsi="Arial" w:cs="Arial"/>
          <w:b/>
          <w:sz w:val="24"/>
        </w:rPr>
        <w:t>Reply LS to RAN1 on SRS and PRS bandwidth aggregation for positioning</w:t>
      </w:r>
    </w:p>
    <w:p w14:paraId="388D069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542554D" w14:textId="77777777" w:rsidR="00BC378C" w:rsidRDefault="00BC378C" w:rsidP="00BC378C">
      <w:pPr>
        <w:rPr>
          <w:rFonts w:ascii="Arial" w:hAnsi="Arial" w:cs="Arial"/>
          <w:b/>
        </w:rPr>
      </w:pPr>
      <w:r>
        <w:rPr>
          <w:rFonts w:ascii="Arial" w:hAnsi="Arial" w:cs="Arial"/>
          <w:b/>
        </w:rPr>
        <w:t xml:space="preserve">Abstract: </w:t>
      </w:r>
    </w:p>
    <w:p w14:paraId="2CCF3647" w14:textId="77777777" w:rsidR="00BC378C" w:rsidRDefault="00BC378C" w:rsidP="00BC378C">
      <w:r>
        <w:t>Discussion on the retuning time values for SRS BWA and the feasibility of the negative k values for reporting.</w:t>
      </w:r>
    </w:p>
    <w:p w14:paraId="24620A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E565" w14:textId="77777777" w:rsidR="00BC378C" w:rsidRDefault="00BC378C" w:rsidP="00BC378C">
      <w:pPr>
        <w:rPr>
          <w:rFonts w:ascii="Arial" w:hAnsi="Arial" w:cs="Arial"/>
          <w:b/>
          <w:sz w:val="24"/>
        </w:rPr>
      </w:pPr>
      <w:r>
        <w:rPr>
          <w:rFonts w:ascii="Arial" w:hAnsi="Arial" w:cs="Arial"/>
          <w:b/>
          <w:color w:val="0000FF"/>
          <w:sz w:val="24"/>
        </w:rPr>
        <w:t>R4-2311645</w:t>
      </w:r>
      <w:r>
        <w:rPr>
          <w:rFonts w:ascii="Arial" w:hAnsi="Arial" w:cs="Arial"/>
          <w:b/>
          <w:color w:val="0000FF"/>
          <w:sz w:val="24"/>
        </w:rPr>
        <w:tab/>
      </w:r>
      <w:r>
        <w:rPr>
          <w:rFonts w:ascii="Arial" w:hAnsi="Arial" w:cs="Arial"/>
          <w:b/>
          <w:sz w:val="24"/>
        </w:rPr>
        <w:t>Discussion on the reply LS on switching time for DL PRS or UL SRS  frequency hopping for RedCap UEs</w:t>
      </w:r>
    </w:p>
    <w:p w14:paraId="1B974C5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657F6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8B5B8" w14:textId="77777777" w:rsidR="00BC378C" w:rsidRDefault="00BC378C" w:rsidP="00BC378C">
      <w:pPr>
        <w:rPr>
          <w:rFonts w:ascii="Arial" w:hAnsi="Arial" w:cs="Arial"/>
          <w:b/>
          <w:sz w:val="24"/>
        </w:rPr>
      </w:pPr>
      <w:r>
        <w:rPr>
          <w:rFonts w:ascii="Arial" w:hAnsi="Arial" w:cs="Arial"/>
          <w:b/>
          <w:color w:val="0000FF"/>
          <w:sz w:val="24"/>
        </w:rPr>
        <w:t>R4-2311980</w:t>
      </w:r>
      <w:r>
        <w:rPr>
          <w:rFonts w:ascii="Arial" w:hAnsi="Arial" w:cs="Arial"/>
          <w:b/>
          <w:color w:val="0000FF"/>
          <w:sz w:val="24"/>
        </w:rPr>
        <w:tab/>
      </w:r>
      <w:r>
        <w:rPr>
          <w:rFonts w:ascii="Arial" w:hAnsi="Arial" w:cs="Arial"/>
          <w:b/>
          <w:sz w:val="24"/>
        </w:rPr>
        <w:t>Reply LS on switching time for DL PRS or UL SRS frequency hopping for RedCap UEs</w:t>
      </w:r>
    </w:p>
    <w:p w14:paraId="2E50229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34BF7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6676" w14:textId="77777777" w:rsidR="00BC378C" w:rsidRDefault="00BC378C" w:rsidP="00BC378C">
      <w:pPr>
        <w:rPr>
          <w:rFonts w:ascii="Arial" w:hAnsi="Arial" w:cs="Arial"/>
          <w:b/>
          <w:sz w:val="24"/>
        </w:rPr>
      </w:pPr>
      <w:r>
        <w:rPr>
          <w:rFonts w:ascii="Arial" w:hAnsi="Arial" w:cs="Arial"/>
          <w:b/>
          <w:color w:val="0000FF"/>
          <w:sz w:val="24"/>
        </w:rPr>
        <w:t>R4-2311981</w:t>
      </w:r>
      <w:r>
        <w:rPr>
          <w:rFonts w:ascii="Arial" w:hAnsi="Arial" w:cs="Arial"/>
          <w:b/>
          <w:color w:val="0000FF"/>
          <w:sz w:val="24"/>
        </w:rPr>
        <w:tab/>
      </w:r>
      <w:r>
        <w:rPr>
          <w:rFonts w:ascii="Arial" w:hAnsi="Arial" w:cs="Arial"/>
          <w:b/>
          <w:sz w:val="24"/>
        </w:rPr>
        <w:t>Reply LS on SRS and PRS BW aggregation for positioning</w:t>
      </w:r>
    </w:p>
    <w:p w14:paraId="548D7A0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28E80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615DD" w14:textId="77777777" w:rsidR="00BC378C" w:rsidRDefault="00BC378C" w:rsidP="00BC378C">
      <w:pPr>
        <w:rPr>
          <w:rFonts w:ascii="Arial" w:hAnsi="Arial" w:cs="Arial"/>
          <w:b/>
          <w:sz w:val="24"/>
        </w:rPr>
      </w:pPr>
      <w:r>
        <w:rPr>
          <w:rFonts w:ascii="Arial" w:hAnsi="Arial" w:cs="Arial"/>
          <w:b/>
          <w:color w:val="0000FF"/>
          <w:sz w:val="24"/>
        </w:rPr>
        <w:t>R4-2312137</w:t>
      </w:r>
      <w:r>
        <w:rPr>
          <w:rFonts w:ascii="Arial" w:hAnsi="Arial" w:cs="Arial"/>
          <w:b/>
          <w:color w:val="0000FF"/>
          <w:sz w:val="24"/>
        </w:rPr>
        <w:tab/>
      </w:r>
      <w:r>
        <w:rPr>
          <w:rFonts w:ascii="Arial" w:hAnsi="Arial" w:cs="Arial"/>
          <w:b/>
          <w:sz w:val="24"/>
        </w:rPr>
        <w:t>Draft reply LS on SRS and PRS bandwidth aggregation for positioning</w:t>
      </w:r>
    </w:p>
    <w:p w14:paraId="5EB197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0CF5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4D68" w14:textId="77777777" w:rsidR="00BC378C" w:rsidRDefault="00BC378C" w:rsidP="00BC378C">
      <w:pPr>
        <w:rPr>
          <w:rFonts w:ascii="Arial" w:hAnsi="Arial" w:cs="Arial"/>
          <w:b/>
          <w:sz w:val="24"/>
        </w:rPr>
      </w:pPr>
      <w:r>
        <w:rPr>
          <w:rFonts w:ascii="Arial" w:hAnsi="Arial" w:cs="Arial"/>
          <w:b/>
          <w:color w:val="0000FF"/>
          <w:sz w:val="24"/>
        </w:rPr>
        <w:t>R4-2312138</w:t>
      </w:r>
      <w:r>
        <w:rPr>
          <w:rFonts w:ascii="Arial" w:hAnsi="Arial" w:cs="Arial"/>
          <w:b/>
          <w:color w:val="0000FF"/>
          <w:sz w:val="24"/>
        </w:rPr>
        <w:tab/>
      </w:r>
      <w:r>
        <w:rPr>
          <w:rFonts w:ascii="Arial" w:hAnsi="Arial" w:cs="Arial"/>
          <w:b/>
          <w:sz w:val="24"/>
        </w:rPr>
        <w:t>Draft reply LS on switching time for DL PRS or UL SRS frequency hopping for RedCap</w:t>
      </w:r>
    </w:p>
    <w:p w14:paraId="5C1754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BAF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077AF" w14:textId="77777777" w:rsidR="00BC378C" w:rsidRDefault="00BC378C" w:rsidP="00BC378C">
      <w:pPr>
        <w:rPr>
          <w:rFonts w:ascii="Arial" w:hAnsi="Arial" w:cs="Arial"/>
          <w:b/>
          <w:sz w:val="24"/>
        </w:rPr>
      </w:pPr>
      <w:r>
        <w:rPr>
          <w:rFonts w:ascii="Arial" w:hAnsi="Arial" w:cs="Arial"/>
          <w:b/>
          <w:color w:val="0000FF"/>
          <w:sz w:val="24"/>
        </w:rPr>
        <w:lastRenderedPageBreak/>
        <w:t>R4-2312343</w:t>
      </w:r>
      <w:r>
        <w:rPr>
          <w:rFonts w:ascii="Arial" w:hAnsi="Arial" w:cs="Arial"/>
          <w:b/>
          <w:color w:val="0000FF"/>
          <w:sz w:val="24"/>
        </w:rPr>
        <w:tab/>
      </w:r>
      <w:r>
        <w:rPr>
          <w:rFonts w:ascii="Arial" w:hAnsi="Arial" w:cs="Arial"/>
          <w:b/>
          <w:sz w:val="24"/>
        </w:rPr>
        <w:t>Proposed update for TR 38.843 with RAN4 part</w:t>
      </w:r>
    </w:p>
    <w:p w14:paraId="316C78F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3in</w:t>
      </w:r>
    </w:p>
    <w:p w14:paraId="2969C0CD" w14:textId="77777777" w:rsidR="00BC378C" w:rsidRDefault="00BC378C" w:rsidP="00BC378C">
      <w:pPr>
        <w:rPr>
          <w:rFonts w:ascii="Arial" w:hAnsi="Arial" w:cs="Arial"/>
          <w:b/>
        </w:rPr>
      </w:pPr>
      <w:r>
        <w:rPr>
          <w:rFonts w:ascii="Arial" w:hAnsi="Arial" w:cs="Arial"/>
          <w:b/>
        </w:rPr>
        <w:t xml:space="preserve">Abstract: </w:t>
      </w:r>
    </w:p>
    <w:p w14:paraId="591631DE" w14:textId="77777777" w:rsidR="00BC378C" w:rsidRDefault="00BC378C" w:rsidP="00BC378C">
      <w:r>
        <w:t>Proposed update for TR 38.843 with RAN4 part according to the lastest agreements</w:t>
      </w:r>
    </w:p>
    <w:p w14:paraId="4383F0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72308" w14:textId="77777777" w:rsidR="00BC378C" w:rsidRDefault="00BC378C" w:rsidP="00BC378C">
      <w:pPr>
        <w:rPr>
          <w:rFonts w:ascii="Arial" w:hAnsi="Arial" w:cs="Arial"/>
          <w:b/>
          <w:sz w:val="24"/>
        </w:rPr>
      </w:pPr>
      <w:r>
        <w:rPr>
          <w:rFonts w:ascii="Arial" w:hAnsi="Arial" w:cs="Arial"/>
          <w:b/>
          <w:color w:val="0000FF"/>
          <w:sz w:val="24"/>
        </w:rPr>
        <w:t>R4-2312740</w:t>
      </w:r>
      <w:r>
        <w:rPr>
          <w:rFonts w:ascii="Arial" w:hAnsi="Arial" w:cs="Arial"/>
          <w:b/>
          <w:color w:val="0000FF"/>
          <w:sz w:val="24"/>
        </w:rPr>
        <w:tab/>
      </w:r>
      <w:r>
        <w:rPr>
          <w:rFonts w:ascii="Arial" w:hAnsi="Arial" w:cs="Arial"/>
          <w:b/>
          <w:sz w:val="24"/>
        </w:rPr>
        <w:t>Response to LS on SRS and PRS bandwidth aggregation for positioning</w:t>
      </w:r>
    </w:p>
    <w:p w14:paraId="07C7AF5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Ericsson</w:t>
      </w:r>
    </w:p>
    <w:p w14:paraId="129F6B3D" w14:textId="77777777" w:rsidR="00BC378C" w:rsidRDefault="00BC378C" w:rsidP="00BC378C">
      <w:pPr>
        <w:rPr>
          <w:rFonts w:ascii="Arial" w:hAnsi="Arial" w:cs="Arial"/>
          <w:b/>
        </w:rPr>
      </w:pPr>
      <w:r>
        <w:rPr>
          <w:rFonts w:ascii="Arial" w:hAnsi="Arial" w:cs="Arial"/>
          <w:b/>
        </w:rPr>
        <w:t xml:space="preserve">Abstract: </w:t>
      </w:r>
    </w:p>
    <w:p w14:paraId="08E1BE95" w14:textId="77777777" w:rsidR="00BC378C" w:rsidRDefault="00BC378C" w:rsidP="00BC378C">
      <w:r>
        <w:t>This paper discusses response to RAN1 LS on SRS and PRS bandwidth aggregation for positioning.</w:t>
      </w:r>
    </w:p>
    <w:p w14:paraId="57590F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2245" w14:textId="77777777" w:rsidR="00BC378C" w:rsidRDefault="00BC378C" w:rsidP="00BC378C">
      <w:pPr>
        <w:rPr>
          <w:rFonts w:ascii="Arial" w:hAnsi="Arial" w:cs="Arial"/>
          <w:b/>
          <w:sz w:val="24"/>
        </w:rPr>
      </w:pPr>
      <w:r>
        <w:rPr>
          <w:rFonts w:ascii="Arial" w:hAnsi="Arial" w:cs="Arial"/>
          <w:b/>
          <w:color w:val="0000FF"/>
          <w:sz w:val="24"/>
        </w:rPr>
        <w:t>R4-2312755</w:t>
      </w:r>
      <w:r>
        <w:rPr>
          <w:rFonts w:ascii="Arial" w:hAnsi="Arial" w:cs="Arial"/>
          <w:b/>
          <w:color w:val="0000FF"/>
          <w:sz w:val="24"/>
        </w:rPr>
        <w:tab/>
      </w:r>
      <w:r>
        <w:rPr>
          <w:rFonts w:ascii="Arial" w:hAnsi="Arial" w:cs="Arial"/>
          <w:b/>
          <w:sz w:val="24"/>
        </w:rPr>
        <w:t>[draft]Reply LS on SRS and PRS bandwidth aggregation for positioning</w:t>
      </w:r>
    </w:p>
    <w:p w14:paraId="63375A4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D8F2B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1FD" w14:textId="77777777" w:rsidR="00BC378C" w:rsidRDefault="00BC378C" w:rsidP="00BC378C">
      <w:pPr>
        <w:rPr>
          <w:rFonts w:ascii="Arial" w:hAnsi="Arial" w:cs="Arial"/>
          <w:b/>
          <w:sz w:val="24"/>
        </w:rPr>
      </w:pPr>
      <w:r>
        <w:rPr>
          <w:rFonts w:ascii="Arial" w:hAnsi="Arial" w:cs="Arial"/>
          <w:b/>
          <w:color w:val="0000FF"/>
          <w:sz w:val="24"/>
        </w:rPr>
        <w:t>R4-2313183</w:t>
      </w:r>
      <w:r>
        <w:rPr>
          <w:rFonts w:ascii="Arial" w:hAnsi="Arial" w:cs="Arial"/>
          <w:b/>
          <w:color w:val="0000FF"/>
          <w:sz w:val="24"/>
        </w:rPr>
        <w:tab/>
      </w:r>
      <w:r>
        <w:rPr>
          <w:rFonts w:ascii="Arial" w:hAnsi="Arial" w:cs="Arial"/>
          <w:b/>
          <w:sz w:val="24"/>
        </w:rPr>
        <w:t>Reply LS to RAN1 on SRS and PRS bandwidth aggregation for positioning</w:t>
      </w:r>
    </w:p>
    <w:p w14:paraId="2B88DE8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CCE0F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4F81" w14:textId="77777777" w:rsidR="00BC378C" w:rsidRDefault="00BC378C" w:rsidP="00BC378C">
      <w:pPr>
        <w:rPr>
          <w:rFonts w:ascii="Arial" w:hAnsi="Arial" w:cs="Arial"/>
          <w:b/>
          <w:sz w:val="24"/>
        </w:rPr>
      </w:pPr>
      <w:r>
        <w:rPr>
          <w:rFonts w:ascii="Arial" w:hAnsi="Arial" w:cs="Arial"/>
          <w:b/>
          <w:color w:val="0000FF"/>
          <w:sz w:val="24"/>
        </w:rPr>
        <w:t>R4-2313460</w:t>
      </w:r>
      <w:r>
        <w:rPr>
          <w:rFonts w:ascii="Arial" w:hAnsi="Arial" w:cs="Arial"/>
          <w:b/>
          <w:color w:val="0000FF"/>
          <w:sz w:val="24"/>
        </w:rPr>
        <w:tab/>
      </w:r>
      <w:r>
        <w:rPr>
          <w:rFonts w:ascii="Arial" w:hAnsi="Arial" w:cs="Arial"/>
          <w:b/>
          <w:sz w:val="24"/>
        </w:rPr>
        <w:t>LS reply for the switching time for RedCap UE positioning</w:t>
      </w:r>
    </w:p>
    <w:p w14:paraId="0008F4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9EC757" w14:textId="77777777" w:rsidR="00BC378C" w:rsidRDefault="00BC378C" w:rsidP="00BC378C">
      <w:pPr>
        <w:rPr>
          <w:rFonts w:ascii="Arial" w:hAnsi="Arial" w:cs="Arial"/>
          <w:b/>
        </w:rPr>
      </w:pPr>
      <w:r>
        <w:rPr>
          <w:rFonts w:ascii="Arial" w:hAnsi="Arial" w:cs="Arial"/>
          <w:b/>
        </w:rPr>
        <w:t xml:space="preserve">Abstract: </w:t>
      </w:r>
    </w:p>
    <w:p w14:paraId="50524D8A" w14:textId="77777777" w:rsidR="00BC378C" w:rsidRDefault="00BC378C" w:rsidP="00BC378C">
      <w:r>
        <w:t>In this paper, we continue to present our view on the LS question from RAN1 for RedCap positioning[1] [8].</w:t>
      </w:r>
    </w:p>
    <w:p w14:paraId="007595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9BF36" w14:textId="77777777" w:rsidR="00BC378C" w:rsidRDefault="00BC378C" w:rsidP="00BC378C">
      <w:pPr>
        <w:pStyle w:val="Heading4"/>
      </w:pPr>
      <w:bookmarkStart w:id="399" w:name="_Toc142747866"/>
      <w:r>
        <w:t>8.22.2</w:t>
      </w:r>
      <w:r>
        <w:tab/>
        <w:t>RF requirements</w:t>
      </w:r>
      <w:bookmarkEnd w:id="399"/>
    </w:p>
    <w:p w14:paraId="575953DB" w14:textId="77777777" w:rsidR="00BC378C" w:rsidRDefault="00BC378C" w:rsidP="00BC378C">
      <w:pPr>
        <w:rPr>
          <w:rFonts w:ascii="Arial" w:hAnsi="Arial" w:cs="Arial"/>
          <w:b/>
          <w:sz w:val="24"/>
        </w:rPr>
      </w:pPr>
      <w:r>
        <w:rPr>
          <w:rFonts w:ascii="Arial" w:hAnsi="Arial" w:cs="Arial"/>
          <w:b/>
          <w:color w:val="0000FF"/>
          <w:sz w:val="24"/>
        </w:rPr>
        <w:t>R4-2312756</w:t>
      </w:r>
      <w:r>
        <w:rPr>
          <w:rFonts w:ascii="Arial" w:hAnsi="Arial" w:cs="Arial"/>
          <w:b/>
          <w:color w:val="0000FF"/>
          <w:sz w:val="24"/>
        </w:rPr>
        <w:tab/>
      </w:r>
      <w:r>
        <w:rPr>
          <w:rFonts w:ascii="Arial" w:hAnsi="Arial" w:cs="Arial"/>
          <w:b/>
          <w:sz w:val="24"/>
        </w:rPr>
        <w:t>Discussion on switching time for DL PRS or UL SRS frequency hopping for RedCap UEs</w:t>
      </w:r>
    </w:p>
    <w:p w14:paraId="18F2EA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21BA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1189" w14:textId="77777777" w:rsidR="00BC378C" w:rsidRDefault="00BC378C" w:rsidP="00BC378C">
      <w:pPr>
        <w:pStyle w:val="Heading4"/>
      </w:pPr>
      <w:bookmarkStart w:id="400" w:name="_Toc142747867"/>
      <w:r>
        <w:lastRenderedPageBreak/>
        <w:t>8.22.3</w:t>
      </w:r>
      <w:r>
        <w:tab/>
        <w:t>RRM core requirements</w:t>
      </w:r>
      <w:bookmarkEnd w:id="400"/>
    </w:p>
    <w:p w14:paraId="65F28949" w14:textId="77777777" w:rsidR="00BC378C" w:rsidRDefault="00BC378C" w:rsidP="00BC378C">
      <w:pPr>
        <w:pStyle w:val="Heading5"/>
      </w:pPr>
      <w:bookmarkStart w:id="401" w:name="_Toc142747868"/>
      <w:r>
        <w:t>8.22.3.1</w:t>
      </w:r>
      <w:r>
        <w:tab/>
        <w:t>General</w:t>
      </w:r>
      <w:bookmarkEnd w:id="401"/>
    </w:p>
    <w:p w14:paraId="2489B187" w14:textId="77777777" w:rsidR="00BC378C" w:rsidRDefault="00BC378C" w:rsidP="00BC378C">
      <w:pPr>
        <w:rPr>
          <w:rFonts w:ascii="Arial" w:hAnsi="Arial" w:cs="Arial"/>
          <w:b/>
          <w:sz w:val="24"/>
        </w:rPr>
      </w:pPr>
      <w:r>
        <w:rPr>
          <w:rFonts w:ascii="Arial" w:hAnsi="Arial" w:cs="Arial"/>
          <w:b/>
          <w:color w:val="0000FF"/>
          <w:sz w:val="24"/>
        </w:rPr>
        <w:t>R4-2311616</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516C531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3BDA640" w14:textId="77777777" w:rsidR="00BC378C" w:rsidRDefault="00BC378C" w:rsidP="00BC378C">
      <w:pPr>
        <w:rPr>
          <w:rFonts w:ascii="Arial" w:hAnsi="Arial" w:cs="Arial"/>
          <w:b/>
        </w:rPr>
      </w:pPr>
      <w:r>
        <w:rPr>
          <w:rFonts w:ascii="Arial" w:hAnsi="Arial" w:cs="Arial"/>
          <w:b/>
        </w:rPr>
        <w:t xml:space="preserve">Abstract: </w:t>
      </w:r>
    </w:p>
    <w:p w14:paraId="5D9FC4DB" w14:textId="77777777" w:rsidR="00BC378C" w:rsidRDefault="00BC378C" w:rsidP="00BC378C">
      <w:r>
        <w:t>Confirm on the feasibility and necessary conditions on the UE autonomous TA adjustment when cell-reselection happens</w:t>
      </w:r>
    </w:p>
    <w:p w14:paraId="554FFD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A83" w14:textId="77777777" w:rsidR="00BC378C" w:rsidRDefault="00BC378C" w:rsidP="00BC378C">
      <w:pPr>
        <w:rPr>
          <w:rFonts w:ascii="Arial" w:hAnsi="Arial" w:cs="Arial"/>
          <w:b/>
          <w:sz w:val="24"/>
        </w:rPr>
      </w:pPr>
      <w:r>
        <w:rPr>
          <w:rFonts w:ascii="Arial" w:hAnsi="Arial" w:cs="Arial"/>
          <w:b/>
          <w:color w:val="0000FF"/>
          <w:sz w:val="24"/>
        </w:rPr>
        <w:t>R4-2311617</w:t>
      </w:r>
      <w:r>
        <w:rPr>
          <w:rFonts w:ascii="Arial" w:hAnsi="Arial" w:cs="Arial"/>
          <w:b/>
          <w:color w:val="0000FF"/>
          <w:sz w:val="24"/>
        </w:rPr>
        <w:tab/>
      </w:r>
      <w:r>
        <w:rPr>
          <w:rFonts w:ascii="Arial" w:hAnsi="Arial" w:cs="Arial"/>
          <w:b/>
          <w:sz w:val="24"/>
        </w:rPr>
        <w:t>Reply LS on LPHAP</w:t>
      </w:r>
    </w:p>
    <w:p w14:paraId="097F0EAB"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A6258F6" w14:textId="77777777" w:rsidR="00BC378C" w:rsidRDefault="00BC378C" w:rsidP="00BC378C">
      <w:pPr>
        <w:rPr>
          <w:rFonts w:ascii="Arial" w:hAnsi="Arial" w:cs="Arial"/>
          <w:b/>
        </w:rPr>
      </w:pPr>
      <w:r>
        <w:rPr>
          <w:rFonts w:ascii="Arial" w:hAnsi="Arial" w:cs="Arial"/>
          <w:b/>
        </w:rPr>
        <w:t xml:space="preserve">Abstract: </w:t>
      </w:r>
    </w:p>
    <w:p w14:paraId="59FBC0F7" w14:textId="77777777" w:rsidR="00BC378C" w:rsidRDefault="00BC378C" w:rsidP="00BC378C">
      <w:r>
        <w:t>Confirm the eDRX cycle length in RRC_INACTIVE</w:t>
      </w:r>
    </w:p>
    <w:p w14:paraId="2A269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4694" w14:textId="77777777" w:rsidR="00BC378C" w:rsidRDefault="00BC378C" w:rsidP="00BC378C">
      <w:pPr>
        <w:rPr>
          <w:rFonts w:ascii="Arial" w:hAnsi="Arial" w:cs="Arial"/>
          <w:b/>
          <w:sz w:val="24"/>
        </w:rPr>
      </w:pPr>
      <w:r>
        <w:rPr>
          <w:rFonts w:ascii="Arial" w:hAnsi="Arial" w:cs="Arial"/>
          <w:b/>
          <w:color w:val="0000FF"/>
          <w:sz w:val="24"/>
        </w:rPr>
        <w:t>R4-2311628</w:t>
      </w:r>
      <w:r>
        <w:rPr>
          <w:rFonts w:ascii="Arial" w:hAnsi="Arial" w:cs="Arial"/>
          <w:b/>
          <w:color w:val="0000FF"/>
          <w:sz w:val="24"/>
        </w:rPr>
        <w:tab/>
      </w:r>
      <w:r>
        <w:rPr>
          <w:rFonts w:ascii="Arial" w:hAnsi="Arial" w:cs="Arial"/>
          <w:b/>
          <w:sz w:val="24"/>
        </w:rPr>
        <w:t>Reply LS on the use of a single measurement gap for DL PRS with Rx hopping measurement</w:t>
      </w:r>
    </w:p>
    <w:p w14:paraId="2B4E4FB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6540E6B" w14:textId="77777777" w:rsidR="00BC378C" w:rsidRDefault="00BC378C" w:rsidP="00BC378C">
      <w:pPr>
        <w:rPr>
          <w:rFonts w:ascii="Arial" w:hAnsi="Arial" w:cs="Arial"/>
          <w:b/>
        </w:rPr>
      </w:pPr>
      <w:r>
        <w:rPr>
          <w:rFonts w:ascii="Arial" w:hAnsi="Arial" w:cs="Arial"/>
          <w:b/>
        </w:rPr>
        <w:t xml:space="preserve">Abstract: </w:t>
      </w:r>
    </w:p>
    <w:p w14:paraId="11BA05E7" w14:textId="77777777" w:rsidR="00BC378C" w:rsidRDefault="00BC378C" w:rsidP="00BC378C">
      <w:r>
        <w:t>Discussion on the use o f a single MG to receive all hops for DL PRS.</w:t>
      </w:r>
    </w:p>
    <w:p w14:paraId="288119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CDE65" w14:textId="77777777" w:rsidR="00BC378C" w:rsidRDefault="00BC378C" w:rsidP="00BC378C">
      <w:pPr>
        <w:rPr>
          <w:rFonts w:ascii="Arial" w:hAnsi="Arial" w:cs="Arial"/>
          <w:b/>
          <w:sz w:val="24"/>
        </w:rPr>
      </w:pPr>
      <w:r>
        <w:rPr>
          <w:rFonts w:ascii="Arial" w:hAnsi="Arial" w:cs="Arial"/>
          <w:b/>
          <w:color w:val="0000FF"/>
          <w:sz w:val="24"/>
        </w:rPr>
        <w:t>R4-2311885</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31DCD4B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7FD9F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9445" w14:textId="77777777" w:rsidR="00BC378C" w:rsidRDefault="00BC378C" w:rsidP="00BC378C">
      <w:pPr>
        <w:rPr>
          <w:rFonts w:ascii="Arial" w:hAnsi="Arial" w:cs="Arial"/>
          <w:b/>
          <w:sz w:val="24"/>
        </w:rPr>
      </w:pPr>
      <w:r>
        <w:rPr>
          <w:rFonts w:ascii="Arial" w:hAnsi="Arial" w:cs="Arial"/>
          <w:b/>
          <w:color w:val="0000FF"/>
          <w:sz w:val="24"/>
        </w:rPr>
        <w:t>R4-2312081</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148EFA0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19B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3F99" w14:textId="77777777" w:rsidR="00BC378C" w:rsidRDefault="00BC378C" w:rsidP="00BC378C">
      <w:pPr>
        <w:rPr>
          <w:rFonts w:ascii="Arial" w:hAnsi="Arial" w:cs="Arial"/>
          <w:b/>
          <w:sz w:val="24"/>
        </w:rPr>
      </w:pPr>
      <w:r>
        <w:rPr>
          <w:rFonts w:ascii="Arial" w:hAnsi="Arial" w:cs="Arial"/>
          <w:b/>
          <w:color w:val="0000FF"/>
          <w:sz w:val="24"/>
        </w:rPr>
        <w:t>R4-2312082</w:t>
      </w:r>
      <w:r>
        <w:rPr>
          <w:rFonts w:ascii="Arial" w:hAnsi="Arial" w:cs="Arial"/>
          <w:b/>
          <w:color w:val="0000FF"/>
          <w:sz w:val="24"/>
        </w:rPr>
        <w:tab/>
      </w:r>
      <w:r>
        <w:rPr>
          <w:rFonts w:ascii="Arial" w:hAnsi="Arial" w:cs="Arial"/>
          <w:b/>
          <w:sz w:val="24"/>
        </w:rPr>
        <w:t>LS on the use of a single measurement gap for DL PRS with Rx hopping measurement</w:t>
      </w:r>
    </w:p>
    <w:p w14:paraId="07CA91EC"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4CCD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D56C" w14:textId="77777777" w:rsidR="00BC378C" w:rsidRDefault="00BC378C" w:rsidP="00BC378C">
      <w:pPr>
        <w:rPr>
          <w:rFonts w:ascii="Arial" w:hAnsi="Arial" w:cs="Arial"/>
          <w:b/>
          <w:sz w:val="24"/>
        </w:rPr>
      </w:pPr>
      <w:r>
        <w:rPr>
          <w:rFonts w:ascii="Arial" w:hAnsi="Arial" w:cs="Arial"/>
          <w:b/>
          <w:color w:val="0000FF"/>
          <w:sz w:val="24"/>
        </w:rPr>
        <w:t>R4-2312136</w:t>
      </w:r>
      <w:r>
        <w:rPr>
          <w:rFonts w:ascii="Arial" w:hAnsi="Arial" w:cs="Arial"/>
          <w:b/>
          <w:color w:val="0000FF"/>
          <w:sz w:val="24"/>
        </w:rPr>
        <w:tab/>
      </w:r>
      <w:r>
        <w:rPr>
          <w:rFonts w:ascii="Arial" w:hAnsi="Arial" w:cs="Arial"/>
          <w:b/>
          <w:sz w:val="24"/>
        </w:rPr>
        <w:t>Discussion on the use of a single measurement gap for DL PRS with Rx hopping measurement</w:t>
      </w:r>
    </w:p>
    <w:p w14:paraId="22D07D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67D6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9208A" w14:textId="77777777" w:rsidR="00BC378C" w:rsidRDefault="00BC378C" w:rsidP="00BC378C">
      <w:pPr>
        <w:rPr>
          <w:rFonts w:ascii="Arial" w:hAnsi="Arial" w:cs="Arial"/>
          <w:b/>
          <w:sz w:val="24"/>
        </w:rPr>
      </w:pPr>
      <w:r>
        <w:rPr>
          <w:rFonts w:ascii="Arial" w:hAnsi="Arial" w:cs="Arial"/>
          <w:b/>
          <w:color w:val="0000FF"/>
          <w:sz w:val="24"/>
        </w:rPr>
        <w:t>R4-2312305</w:t>
      </w:r>
      <w:r>
        <w:rPr>
          <w:rFonts w:ascii="Arial" w:hAnsi="Arial" w:cs="Arial"/>
          <w:b/>
          <w:color w:val="0000FF"/>
          <w:sz w:val="24"/>
        </w:rPr>
        <w:tab/>
      </w:r>
      <w:r>
        <w:rPr>
          <w:rFonts w:ascii="Arial" w:hAnsi="Arial" w:cs="Arial"/>
          <w:b/>
          <w:sz w:val="24"/>
        </w:rPr>
        <w:t>Discussion on reply LS on determination of UL timing to transmit SRS for positioning</w:t>
      </w:r>
    </w:p>
    <w:p w14:paraId="4052175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5629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F0A7" w14:textId="77777777" w:rsidR="00BC378C" w:rsidRDefault="00BC378C" w:rsidP="00BC378C">
      <w:pPr>
        <w:rPr>
          <w:rFonts w:ascii="Arial" w:hAnsi="Arial" w:cs="Arial"/>
          <w:b/>
          <w:sz w:val="24"/>
        </w:rPr>
      </w:pPr>
      <w:r>
        <w:rPr>
          <w:rFonts w:ascii="Arial" w:hAnsi="Arial" w:cs="Arial"/>
          <w:b/>
          <w:color w:val="0000FF"/>
          <w:sz w:val="24"/>
        </w:rPr>
        <w:t>R4-2312306</w:t>
      </w:r>
      <w:r>
        <w:rPr>
          <w:rFonts w:ascii="Arial" w:hAnsi="Arial" w:cs="Arial"/>
          <w:b/>
          <w:color w:val="0000FF"/>
          <w:sz w:val="24"/>
        </w:rPr>
        <w:tab/>
      </w:r>
      <w:r>
        <w:rPr>
          <w:rFonts w:ascii="Arial" w:hAnsi="Arial" w:cs="Arial"/>
          <w:b/>
          <w:sz w:val="24"/>
        </w:rPr>
        <w:t>Discussion on reply on LPHAP</w:t>
      </w:r>
    </w:p>
    <w:p w14:paraId="090FFE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15C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5CD4B" w14:textId="77777777" w:rsidR="00BC378C" w:rsidRDefault="00BC378C" w:rsidP="00BC378C">
      <w:pPr>
        <w:rPr>
          <w:rFonts w:ascii="Arial" w:hAnsi="Arial" w:cs="Arial"/>
          <w:b/>
          <w:sz w:val="24"/>
        </w:rPr>
      </w:pPr>
      <w:r>
        <w:rPr>
          <w:rFonts w:ascii="Arial" w:hAnsi="Arial" w:cs="Arial"/>
          <w:b/>
          <w:color w:val="0000FF"/>
          <w:sz w:val="24"/>
        </w:rPr>
        <w:t>R4-2312490</w:t>
      </w:r>
      <w:r>
        <w:rPr>
          <w:rFonts w:ascii="Arial" w:hAnsi="Arial" w:cs="Arial"/>
          <w:b/>
          <w:color w:val="0000FF"/>
          <w:sz w:val="24"/>
        </w:rPr>
        <w:tab/>
      </w:r>
      <w:r>
        <w:rPr>
          <w:rFonts w:ascii="Arial" w:hAnsi="Arial" w:cs="Arial"/>
          <w:b/>
          <w:sz w:val="24"/>
        </w:rPr>
        <w:t>Reply LS on LPHAP</w:t>
      </w:r>
    </w:p>
    <w:p w14:paraId="28B19D4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0EB56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1B8E8" w14:textId="77777777" w:rsidR="00BC378C" w:rsidRDefault="00BC378C" w:rsidP="00BC378C">
      <w:pPr>
        <w:rPr>
          <w:rFonts w:ascii="Arial" w:hAnsi="Arial" w:cs="Arial"/>
          <w:b/>
          <w:sz w:val="24"/>
        </w:rPr>
      </w:pPr>
      <w:r>
        <w:rPr>
          <w:rFonts w:ascii="Arial" w:hAnsi="Arial" w:cs="Arial"/>
          <w:b/>
          <w:color w:val="0000FF"/>
          <w:sz w:val="24"/>
        </w:rPr>
        <w:t>R4-2312737</w:t>
      </w:r>
      <w:r>
        <w:rPr>
          <w:rFonts w:ascii="Arial" w:hAnsi="Arial" w:cs="Arial"/>
          <w:b/>
          <w:color w:val="0000FF"/>
          <w:sz w:val="24"/>
        </w:rPr>
        <w:tab/>
      </w:r>
      <w:r>
        <w:rPr>
          <w:rFonts w:ascii="Arial" w:hAnsi="Arial" w:cs="Arial"/>
          <w:b/>
          <w:sz w:val="24"/>
        </w:rPr>
        <w:t>Response to LS on determination of UL timing to transmit SRS for positioning by Ues in RRC_INACTIVE state</w:t>
      </w:r>
    </w:p>
    <w:p w14:paraId="68CF5FB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697DB99" w14:textId="77777777" w:rsidR="00BC378C" w:rsidRDefault="00BC378C" w:rsidP="00BC378C">
      <w:pPr>
        <w:rPr>
          <w:rFonts w:ascii="Arial" w:hAnsi="Arial" w:cs="Arial"/>
          <w:b/>
        </w:rPr>
      </w:pPr>
      <w:r>
        <w:rPr>
          <w:rFonts w:ascii="Arial" w:hAnsi="Arial" w:cs="Arial"/>
          <w:b/>
        </w:rPr>
        <w:t xml:space="preserve">Abstract: </w:t>
      </w:r>
    </w:p>
    <w:p w14:paraId="3AD080E8" w14:textId="77777777" w:rsidR="00BC378C" w:rsidRDefault="00BC378C" w:rsidP="00BC378C">
      <w:r>
        <w:t>This paper discusses response to LS from RAN1 on determination of UL timing to transmit SRS for positioning by Ues in RRC_INACTIVE state.</w:t>
      </w:r>
    </w:p>
    <w:p w14:paraId="6BEE15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6B6B" w14:textId="77777777" w:rsidR="00BC378C" w:rsidRDefault="00BC378C" w:rsidP="00BC378C">
      <w:pPr>
        <w:rPr>
          <w:rFonts w:ascii="Arial" w:hAnsi="Arial" w:cs="Arial"/>
          <w:b/>
          <w:sz w:val="24"/>
        </w:rPr>
      </w:pPr>
      <w:r>
        <w:rPr>
          <w:rFonts w:ascii="Arial" w:hAnsi="Arial" w:cs="Arial"/>
          <w:b/>
          <w:color w:val="0000FF"/>
          <w:sz w:val="24"/>
        </w:rPr>
        <w:t>R4-2312738</w:t>
      </w:r>
      <w:r>
        <w:rPr>
          <w:rFonts w:ascii="Arial" w:hAnsi="Arial" w:cs="Arial"/>
          <w:b/>
          <w:color w:val="0000FF"/>
          <w:sz w:val="24"/>
        </w:rPr>
        <w:tab/>
      </w:r>
      <w:r>
        <w:rPr>
          <w:rFonts w:ascii="Arial" w:hAnsi="Arial" w:cs="Arial"/>
          <w:b/>
          <w:sz w:val="24"/>
        </w:rPr>
        <w:t>Response to LS on LPHAP</w:t>
      </w:r>
    </w:p>
    <w:p w14:paraId="3559C29C"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F8BB33D" w14:textId="77777777" w:rsidR="00BC378C" w:rsidRDefault="00BC378C" w:rsidP="00BC378C">
      <w:pPr>
        <w:rPr>
          <w:rFonts w:ascii="Arial" w:hAnsi="Arial" w:cs="Arial"/>
          <w:b/>
        </w:rPr>
      </w:pPr>
      <w:r>
        <w:rPr>
          <w:rFonts w:ascii="Arial" w:hAnsi="Arial" w:cs="Arial"/>
          <w:b/>
        </w:rPr>
        <w:t xml:space="preserve">Abstract: </w:t>
      </w:r>
    </w:p>
    <w:p w14:paraId="3D67F976" w14:textId="77777777" w:rsidR="00BC378C" w:rsidRDefault="00BC378C" w:rsidP="00BC378C">
      <w:r>
        <w:t>This paper discusses reponse to RAN2 LS on LPHAP.</w:t>
      </w:r>
    </w:p>
    <w:p w14:paraId="58D9F69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C6B6" w14:textId="77777777" w:rsidR="00BC378C" w:rsidRDefault="00BC378C" w:rsidP="00BC378C">
      <w:pPr>
        <w:rPr>
          <w:rFonts w:ascii="Arial" w:hAnsi="Arial" w:cs="Arial"/>
          <w:b/>
          <w:sz w:val="24"/>
        </w:rPr>
      </w:pPr>
      <w:r>
        <w:rPr>
          <w:rFonts w:ascii="Arial" w:hAnsi="Arial" w:cs="Arial"/>
          <w:b/>
          <w:color w:val="0000FF"/>
          <w:sz w:val="24"/>
        </w:rPr>
        <w:t>R4-2312739</w:t>
      </w:r>
      <w:r>
        <w:rPr>
          <w:rFonts w:ascii="Arial" w:hAnsi="Arial" w:cs="Arial"/>
          <w:b/>
          <w:color w:val="0000FF"/>
          <w:sz w:val="24"/>
        </w:rPr>
        <w:tab/>
      </w:r>
      <w:r>
        <w:rPr>
          <w:rFonts w:ascii="Arial" w:hAnsi="Arial" w:cs="Arial"/>
          <w:b/>
          <w:sz w:val="24"/>
        </w:rPr>
        <w:t>Response to LS on the use of a single measurement gap for DL PRS with Rx hopping measurement</w:t>
      </w:r>
    </w:p>
    <w:p w14:paraId="7035155F"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81D4DF" w14:textId="77777777" w:rsidR="00BC378C" w:rsidRDefault="00BC378C" w:rsidP="00BC378C">
      <w:pPr>
        <w:rPr>
          <w:rFonts w:ascii="Arial" w:hAnsi="Arial" w:cs="Arial"/>
          <w:b/>
        </w:rPr>
      </w:pPr>
      <w:r>
        <w:rPr>
          <w:rFonts w:ascii="Arial" w:hAnsi="Arial" w:cs="Arial"/>
          <w:b/>
        </w:rPr>
        <w:t xml:space="preserve">Abstract: </w:t>
      </w:r>
    </w:p>
    <w:p w14:paraId="72D0567C" w14:textId="77777777" w:rsidR="00BC378C" w:rsidRDefault="00BC378C" w:rsidP="00BC378C">
      <w:r>
        <w:t>This paper discusses response to RAN1 LS on use of single MG for DL PRS measurement with Rx FH.</w:t>
      </w:r>
    </w:p>
    <w:p w14:paraId="3D92CD5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FA24" w14:textId="77777777" w:rsidR="00BC378C" w:rsidRDefault="00BC378C" w:rsidP="00BC378C">
      <w:pPr>
        <w:rPr>
          <w:rFonts w:ascii="Arial" w:hAnsi="Arial" w:cs="Arial"/>
          <w:b/>
          <w:sz w:val="24"/>
        </w:rPr>
      </w:pPr>
      <w:r>
        <w:rPr>
          <w:rFonts w:ascii="Arial" w:hAnsi="Arial" w:cs="Arial"/>
          <w:b/>
          <w:color w:val="0000FF"/>
          <w:sz w:val="24"/>
        </w:rPr>
        <w:t>R4-2312835</w:t>
      </w:r>
      <w:r>
        <w:rPr>
          <w:rFonts w:ascii="Arial" w:hAnsi="Arial" w:cs="Arial"/>
          <w:b/>
          <w:color w:val="0000FF"/>
          <w:sz w:val="24"/>
        </w:rPr>
        <w:tab/>
      </w:r>
      <w:r>
        <w:rPr>
          <w:rFonts w:ascii="Arial" w:hAnsi="Arial" w:cs="Arial"/>
          <w:b/>
          <w:sz w:val="24"/>
        </w:rPr>
        <w:t>Reply LS on LPHAP</w:t>
      </w:r>
    </w:p>
    <w:p w14:paraId="6917FCC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58489B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F0FCB" w14:textId="77777777" w:rsidR="00BC378C" w:rsidRDefault="00BC378C" w:rsidP="00BC378C">
      <w:pPr>
        <w:rPr>
          <w:rFonts w:ascii="Arial" w:hAnsi="Arial" w:cs="Arial"/>
          <w:b/>
          <w:sz w:val="24"/>
        </w:rPr>
      </w:pPr>
      <w:r>
        <w:rPr>
          <w:rFonts w:ascii="Arial" w:hAnsi="Arial" w:cs="Arial"/>
          <w:b/>
          <w:color w:val="0000FF"/>
          <w:sz w:val="24"/>
        </w:rPr>
        <w:t>R4-2313529</w:t>
      </w:r>
      <w:r>
        <w:rPr>
          <w:rFonts w:ascii="Arial" w:hAnsi="Arial" w:cs="Arial"/>
          <w:b/>
          <w:color w:val="0000FF"/>
          <w:sz w:val="24"/>
        </w:rPr>
        <w:tab/>
      </w:r>
      <w:r>
        <w:rPr>
          <w:rFonts w:ascii="Arial" w:hAnsi="Arial" w:cs="Arial"/>
          <w:b/>
          <w:sz w:val="24"/>
        </w:rPr>
        <w:t>General Aspects of RRM Core Requirements</w:t>
      </w:r>
    </w:p>
    <w:p w14:paraId="2F5DE1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A65D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C499" w14:textId="77777777" w:rsidR="00BC378C" w:rsidRDefault="00BC378C" w:rsidP="00BC378C">
      <w:pPr>
        <w:pStyle w:val="Heading5"/>
      </w:pPr>
      <w:bookmarkStart w:id="402" w:name="_Toc142747869"/>
      <w:r>
        <w:t>8.22.3.2</w:t>
      </w:r>
      <w:r>
        <w:tab/>
        <w:t>SL Positioning</w:t>
      </w:r>
      <w:bookmarkEnd w:id="402"/>
    </w:p>
    <w:p w14:paraId="247B1F8A" w14:textId="77777777" w:rsidR="00BC378C" w:rsidRDefault="00BC378C" w:rsidP="00BC378C">
      <w:pPr>
        <w:rPr>
          <w:rFonts w:ascii="Arial" w:hAnsi="Arial" w:cs="Arial"/>
          <w:b/>
          <w:sz w:val="24"/>
        </w:rPr>
      </w:pPr>
      <w:r>
        <w:rPr>
          <w:rFonts w:ascii="Arial" w:hAnsi="Arial" w:cs="Arial"/>
          <w:b/>
          <w:color w:val="0000FF"/>
          <w:sz w:val="24"/>
        </w:rPr>
        <w:t>R4-2311618</w:t>
      </w:r>
      <w:r>
        <w:rPr>
          <w:rFonts w:ascii="Arial" w:hAnsi="Arial" w:cs="Arial"/>
          <w:b/>
          <w:color w:val="0000FF"/>
          <w:sz w:val="24"/>
        </w:rPr>
        <w:tab/>
      </w:r>
      <w:r>
        <w:rPr>
          <w:rFonts w:ascii="Arial" w:hAnsi="Arial" w:cs="Arial"/>
          <w:b/>
          <w:sz w:val="24"/>
        </w:rPr>
        <w:t>Discussion on RRM requirements of sidelink positioning</w:t>
      </w:r>
    </w:p>
    <w:p w14:paraId="2275B1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2CEF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9F056" w14:textId="77777777" w:rsidR="00BC378C" w:rsidRDefault="00BC378C" w:rsidP="00BC378C">
      <w:pPr>
        <w:rPr>
          <w:rFonts w:ascii="Arial" w:hAnsi="Arial" w:cs="Arial"/>
          <w:b/>
          <w:sz w:val="24"/>
        </w:rPr>
      </w:pPr>
      <w:r>
        <w:rPr>
          <w:rFonts w:ascii="Arial" w:hAnsi="Arial" w:cs="Arial"/>
          <w:b/>
          <w:color w:val="0000FF"/>
          <w:sz w:val="24"/>
        </w:rPr>
        <w:t>R4-2311629</w:t>
      </w:r>
      <w:r>
        <w:rPr>
          <w:rFonts w:ascii="Arial" w:hAnsi="Arial" w:cs="Arial"/>
          <w:b/>
          <w:color w:val="0000FF"/>
          <w:sz w:val="24"/>
        </w:rPr>
        <w:tab/>
      </w:r>
      <w:r>
        <w:rPr>
          <w:rFonts w:ascii="Arial" w:hAnsi="Arial" w:cs="Arial"/>
          <w:b/>
          <w:sz w:val="24"/>
        </w:rPr>
        <w:t>Simulation results for sidelink positioning</w:t>
      </w:r>
    </w:p>
    <w:p w14:paraId="2585D5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6CD8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16325" w14:textId="77777777" w:rsidR="00BC378C" w:rsidRDefault="00BC378C" w:rsidP="00BC378C">
      <w:pPr>
        <w:rPr>
          <w:rFonts w:ascii="Arial" w:hAnsi="Arial" w:cs="Arial"/>
          <w:b/>
          <w:sz w:val="24"/>
        </w:rPr>
      </w:pPr>
      <w:r>
        <w:rPr>
          <w:rFonts w:ascii="Arial" w:hAnsi="Arial" w:cs="Arial"/>
          <w:b/>
          <w:color w:val="0000FF"/>
          <w:sz w:val="24"/>
        </w:rPr>
        <w:t>R4-2311630</w:t>
      </w:r>
      <w:r>
        <w:rPr>
          <w:rFonts w:ascii="Arial" w:hAnsi="Arial" w:cs="Arial"/>
          <w:b/>
          <w:color w:val="0000FF"/>
          <w:sz w:val="24"/>
        </w:rPr>
        <w:tab/>
      </w:r>
      <w:r>
        <w:rPr>
          <w:rFonts w:ascii="Arial" w:hAnsi="Arial" w:cs="Arial"/>
          <w:b/>
          <w:sz w:val="24"/>
        </w:rPr>
        <w:t>Summary of the simulation results for sidelink positioning measurement</w:t>
      </w:r>
    </w:p>
    <w:p w14:paraId="1C35765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A0A5AD3" w14:textId="77777777" w:rsidR="00BC378C" w:rsidRDefault="00BC378C" w:rsidP="00BC378C">
      <w:pPr>
        <w:rPr>
          <w:rFonts w:ascii="Arial" w:hAnsi="Arial" w:cs="Arial"/>
          <w:b/>
        </w:rPr>
      </w:pPr>
      <w:r>
        <w:rPr>
          <w:rFonts w:ascii="Arial" w:hAnsi="Arial" w:cs="Arial"/>
          <w:b/>
        </w:rPr>
        <w:t xml:space="preserve">Abstract: </w:t>
      </w:r>
    </w:p>
    <w:p w14:paraId="0A4B1B5C" w14:textId="77777777" w:rsidR="00BC378C" w:rsidRDefault="00BC378C" w:rsidP="00BC378C">
      <w:r>
        <w:t>To collect the simulation results for sidelink positioning from companies</w:t>
      </w:r>
    </w:p>
    <w:p w14:paraId="7E654F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61E5" w14:textId="77777777" w:rsidR="00BC378C" w:rsidRDefault="00BC378C" w:rsidP="00BC378C">
      <w:pPr>
        <w:rPr>
          <w:rFonts w:ascii="Arial" w:hAnsi="Arial" w:cs="Arial"/>
          <w:b/>
          <w:sz w:val="24"/>
        </w:rPr>
      </w:pPr>
      <w:r>
        <w:rPr>
          <w:rFonts w:ascii="Arial" w:hAnsi="Arial" w:cs="Arial"/>
          <w:b/>
          <w:color w:val="0000FF"/>
          <w:sz w:val="24"/>
        </w:rPr>
        <w:t>R4-2311835</w:t>
      </w:r>
      <w:r>
        <w:rPr>
          <w:rFonts w:ascii="Arial" w:hAnsi="Arial" w:cs="Arial"/>
          <w:b/>
          <w:color w:val="0000FF"/>
          <w:sz w:val="24"/>
        </w:rPr>
        <w:tab/>
      </w:r>
      <w:r>
        <w:rPr>
          <w:rFonts w:ascii="Arial" w:hAnsi="Arial" w:cs="Arial"/>
          <w:b/>
          <w:sz w:val="24"/>
        </w:rPr>
        <w:t>Discussion on Sidelink Positioning</w:t>
      </w:r>
    </w:p>
    <w:p w14:paraId="167A37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A3A0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07271" w14:textId="77777777" w:rsidR="00BC378C" w:rsidRDefault="00BC378C" w:rsidP="00BC378C">
      <w:pPr>
        <w:rPr>
          <w:rFonts w:ascii="Arial" w:hAnsi="Arial" w:cs="Arial"/>
          <w:b/>
          <w:sz w:val="24"/>
        </w:rPr>
      </w:pPr>
      <w:r>
        <w:rPr>
          <w:rFonts w:ascii="Arial" w:hAnsi="Arial" w:cs="Arial"/>
          <w:b/>
          <w:color w:val="0000FF"/>
          <w:sz w:val="24"/>
        </w:rPr>
        <w:t>R4-2311886</w:t>
      </w:r>
      <w:r>
        <w:rPr>
          <w:rFonts w:ascii="Arial" w:hAnsi="Arial" w:cs="Arial"/>
          <w:b/>
          <w:color w:val="0000FF"/>
          <w:sz w:val="24"/>
        </w:rPr>
        <w:tab/>
      </w:r>
      <w:r>
        <w:rPr>
          <w:rFonts w:ascii="Arial" w:hAnsi="Arial" w:cs="Arial"/>
          <w:b/>
          <w:sz w:val="24"/>
        </w:rPr>
        <w:t>Discussion on sidelink positioning</w:t>
      </w:r>
    </w:p>
    <w:p w14:paraId="20133F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79F0A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BD69" w14:textId="77777777" w:rsidR="00BC378C" w:rsidRDefault="00BC378C" w:rsidP="00BC378C">
      <w:pPr>
        <w:rPr>
          <w:rFonts w:ascii="Arial" w:hAnsi="Arial" w:cs="Arial"/>
          <w:b/>
          <w:sz w:val="24"/>
        </w:rPr>
      </w:pPr>
      <w:r>
        <w:rPr>
          <w:rFonts w:ascii="Arial" w:hAnsi="Arial" w:cs="Arial"/>
          <w:b/>
          <w:color w:val="0000FF"/>
          <w:sz w:val="24"/>
        </w:rPr>
        <w:t>R4-2311982</w:t>
      </w:r>
      <w:r>
        <w:rPr>
          <w:rFonts w:ascii="Arial" w:hAnsi="Arial" w:cs="Arial"/>
          <w:b/>
          <w:color w:val="0000FF"/>
          <w:sz w:val="24"/>
        </w:rPr>
        <w:tab/>
      </w:r>
      <w:r>
        <w:rPr>
          <w:rFonts w:ascii="Arial" w:hAnsi="Arial" w:cs="Arial"/>
          <w:b/>
          <w:sz w:val="24"/>
        </w:rPr>
        <w:t>On requirements for SL positioning</w:t>
      </w:r>
    </w:p>
    <w:p w14:paraId="459C4C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28C4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AD45" w14:textId="77777777" w:rsidR="00BC378C" w:rsidRDefault="00BC378C" w:rsidP="00BC378C">
      <w:pPr>
        <w:rPr>
          <w:rFonts w:ascii="Arial" w:hAnsi="Arial" w:cs="Arial"/>
          <w:b/>
          <w:sz w:val="24"/>
        </w:rPr>
      </w:pPr>
      <w:r>
        <w:rPr>
          <w:rFonts w:ascii="Arial" w:hAnsi="Arial" w:cs="Arial"/>
          <w:b/>
          <w:color w:val="0000FF"/>
          <w:sz w:val="24"/>
        </w:rPr>
        <w:t>R4-2312134</w:t>
      </w:r>
      <w:r>
        <w:rPr>
          <w:rFonts w:ascii="Arial" w:hAnsi="Arial" w:cs="Arial"/>
          <w:b/>
          <w:color w:val="0000FF"/>
          <w:sz w:val="24"/>
        </w:rPr>
        <w:tab/>
      </w:r>
      <w:r>
        <w:rPr>
          <w:rFonts w:ascii="Arial" w:hAnsi="Arial" w:cs="Arial"/>
          <w:b/>
          <w:sz w:val="24"/>
        </w:rPr>
        <w:t>Discussion on RRM requirements for sidelink positioning</w:t>
      </w:r>
    </w:p>
    <w:p w14:paraId="48331A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0DE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9964" w14:textId="77777777" w:rsidR="00BC378C" w:rsidRDefault="00BC378C" w:rsidP="00BC378C">
      <w:pPr>
        <w:rPr>
          <w:rFonts w:ascii="Arial" w:hAnsi="Arial" w:cs="Arial"/>
          <w:b/>
          <w:sz w:val="24"/>
        </w:rPr>
      </w:pPr>
      <w:r>
        <w:rPr>
          <w:rFonts w:ascii="Arial" w:hAnsi="Arial" w:cs="Arial"/>
          <w:b/>
          <w:color w:val="0000FF"/>
          <w:sz w:val="24"/>
        </w:rPr>
        <w:t>R4-2312135</w:t>
      </w:r>
      <w:r>
        <w:rPr>
          <w:rFonts w:ascii="Arial" w:hAnsi="Arial" w:cs="Arial"/>
          <w:b/>
          <w:color w:val="0000FF"/>
          <w:sz w:val="24"/>
        </w:rPr>
        <w:tab/>
      </w:r>
      <w:r>
        <w:rPr>
          <w:rFonts w:ascii="Arial" w:hAnsi="Arial" w:cs="Arial"/>
          <w:b/>
          <w:sz w:val="24"/>
        </w:rPr>
        <w:t>Link-level simulation results for SL-PRS measurement</w:t>
      </w:r>
    </w:p>
    <w:p w14:paraId="65285E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B5B8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54B71" w14:textId="77777777" w:rsidR="00BC378C" w:rsidRDefault="00BC378C" w:rsidP="00BC378C">
      <w:pPr>
        <w:rPr>
          <w:rFonts w:ascii="Arial" w:hAnsi="Arial" w:cs="Arial"/>
          <w:b/>
          <w:sz w:val="24"/>
        </w:rPr>
      </w:pPr>
      <w:r>
        <w:rPr>
          <w:rFonts w:ascii="Arial" w:hAnsi="Arial" w:cs="Arial"/>
          <w:b/>
          <w:color w:val="0000FF"/>
          <w:sz w:val="24"/>
        </w:rPr>
        <w:t>R4-2312286</w:t>
      </w:r>
      <w:r>
        <w:rPr>
          <w:rFonts w:ascii="Arial" w:hAnsi="Arial" w:cs="Arial"/>
          <w:b/>
          <w:color w:val="0000FF"/>
          <w:sz w:val="24"/>
        </w:rPr>
        <w:tab/>
      </w:r>
      <w:r>
        <w:rPr>
          <w:rFonts w:ascii="Arial" w:hAnsi="Arial" w:cs="Arial"/>
          <w:b/>
          <w:sz w:val="24"/>
        </w:rPr>
        <w:t>Discussion on RRM core requirement for SL positioning enhancement</w:t>
      </w:r>
    </w:p>
    <w:p w14:paraId="04DC089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84166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FCBE8" w14:textId="77777777" w:rsidR="00BC378C" w:rsidRDefault="00BC378C" w:rsidP="00BC378C">
      <w:pPr>
        <w:rPr>
          <w:rFonts w:ascii="Arial" w:hAnsi="Arial" w:cs="Arial"/>
          <w:b/>
          <w:sz w:val="24"/>
        </w:rPr>
      </w:pPr>
      <w:r>
        <w:rPr>
          <w:rFonts w:ascii="Arial" w:hAnsi="Arial" w:cs="Arial"/>
          <w:b/>
          <w:color w:val="0000FF"/>
          <w:sz w:val="24"/>
        </w:rPr>
        <w:t>R4-2312670</w:t>
      </w:r>
      <w:r>
        <w:rPr>
          <w:rFonts w:ascii="Arial" w:hAnsi="Arial" w:cs="Arial"/>
          <w:b/>
          <w:color w:val="0000FF"/>
          <w:sz w:val="24"/>
        </w:rPr>
        <w:tab/>
      </w:r>
      <w:r>
        <w:rPr>
          <w:rFonts w:ascii="Arial" w:hAnsi="Arial" w:cs="Arial"/>
          <w:b/>
          <w:sz w:val="24"/>
        </w:rPr>
        <w:t>Discussion on SL positioning</w:t>
      </w:r>
    </w:p>
    <w:p w14:paraId="233E54E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4B0E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0D3E" w14:textId="77777777" w:rsidR="00BC378C" w:rsidRDefault="00BC378C" w:rsidP="00BC378C">
      <w:pPr>
        <w:rPr>
          <w:rFonts w:ascii="Arial" w:hAnsi="Arial" w:cs="Arial"/>
          <w:b/>
          <w:sz w:val="24"/>
        </w:rPr>
      </w:pPr>
      <w:r>
        <w:rPr>
          <w:rFonts w:ascii="Arial" w:hAnsi="Arial" w:cs="Arial"/>
          <w:b/>
          <w:color w:val="0000FF"/>
          <w:sz w:val="24"/>
        </w:rPr>
        <w:t>R4-2312724</w:t>
      </w:r>
      <w:r>
        <w:rPr>
          <w:rFonts w:ascii="Arial" w:hAnsi="Arial" w:cs="Arial"/>
          <w:b/>
          <w:color w:val="0000FF"/>
          <w:sz w:val="24"/>
        </w:rPr>
        <w:tab/>
      </w:r>
      <w:r>
        <w:rPr>
          <w:rFonts w:ascii="Arial" w:hAnsi="Arial" w:cs="Arial"/>
          <w:b/>
          <w:sz w:val="24"/>
        </w:rPr>
        <w:t>On SL positioning</w:t>
      </w:r>
    </w:p>
    <w:p w14:paraId="08E7CEE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9436B" w14:textId="77777777" w:rsidR="00BC378C" w:rsidRDefault="00BC378C" w:rsidP="00BC378C">
      <w:pPr>
        <w:rPr>
          <w:rFonts w:ascii="Arial" w:hAnsi="Arial" w:cs="Arial"/>
          <w:b/>
        </w:rPr>
      </w:pPr>
      <w:r>
        <w:rPr>
          <w:rFonts w:ascii="Arial" w:hAnsi="Arial" w:cs="Arial"/>
          <w:b/>
        </w:rPr>
        <w:t xml:space="preserve">Abstract: </w:t>
      </w:r>
    </w:p>
    <w:p w14:paraId="589C2EFF" w14:textId="77777777" w:rsidR="00BC378C" w:rsidRDefault="00BC378C" w:rsidP="00BC378C">
      <w:r>
        <w:t>On SL positioning</w:t>
      </w:r>
    </w:p>
    <w:p w14:paraId="7AC3BF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1468" w14:textId="77777777" w:rsidR="00BC378C" w:rsidRDefault="00BC378C" w:rsidP="00BC378C">
      <w:pPr>
        <w:rPr>
          <w:rFonts w:ascii="Arial" w:hAnsi="Arial" w:cs="Arial"/>
          <w:b/>
          <w:sz w:val="24"/>
        </w:rPr>
      </w:pPr>
      <w:r>
        <w:rPr>
          <w:rFonts w:ascii="Arial" w:hAnsi="Arial" w:cs="Arial"/>
          <w:b/>
          <w:color w:val="0000FF"/>
          <w:sz w:val="24"/>
        </w:rPr>
        <w:t>R4-2312836</w:t>
      </w:r>
      <w:r>
        <w:rPr>
          <w:rFonts w:ascii="Arial" w:hAnsi="Arial" w:cs="Arial"/>
          <w:b/>
          <w:color w:val="0000FF"/>
          <w:sz w:val="24"/>
        </w:rPr>
        <w:tab/>
      </w:r>
      <w:r>
        <w:rPr>
          <w:rFonts w:ascii="Arial" w:hAnsi="Arial" w:cs="Arial"/>
          <w:b/>
          <w:sz w:val="24"/>
        </w:rPr>
        <w:t>Discussion on RRM requirements for SL positioning</w:t>
      </w:r>
    </w:p>
    <w:p w14:paraId="5FB1BF4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10518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7EA7" w14:textId="77777777" w:rsidR="00BC378C" w:rsidRDefault="00BC378C" w:rsidP="00BC378C">
      <w:pPr>
        <w:rPr>
          <w:rFonts w:ascii="Arial" w:hAnsi="Arial" w:cs="Arial"/>
          <w:b/>
          <w:sz w:val="24"/>
        </w:rPr>
      </w:pPr>
      <w:r>
        <w:rPr>
          <w:rFonts w:ascii="Arial" w:hAnsi="Arial" w:cs="Arial"/>
          <w:b/>
          <w:color w:val="0000FF"/>
          <w:sz w:val="24"/>
        </w:rPr>
        <w:t>R4-2312837</w:t>
      </w:r>
      <w:r>
        <w:rPr>
          <w:rFonts w:ascii="Arial" w:hAnsi="Arial" w:cs="Arial"/>
          <w:b/>
          <w:color w:val="0000FF"/>
          <w:sz w:val="24"/>
        </w:rPr>
        <w:tab/>
      </w:r>
      <w:r>
        <w:rPr>
          <w:rFonts w:ascii="Arial" w:hAnsi="Arial" w:cs="Arial"/>
          <w:b/>
          <w:sz w:val="24"/>
        </w:rPr>
        <w:t>Simulation results for SL positioning</w:t>
      </w:r>
    </w:p>
    <w:p w14:paraId="0B87D5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5102A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AC89D" w14:textId="77777777" w:rsidR="00BC378C" w:rsidRDefault="00BC378C" w:rsidP="00BC378C">
      <w:pPr>
        <w:rPr>
          <w:rFonts w:ascii="Arial" w:hAnsi="Arial" w:cs="Arial"/>
          <w:b/>
          <w:sz w:val="24"/>
        </w:rPr>
      </w:pPr>
      <w:r>
        <w:rPr>
          <w:rFonts w:ascii="Arial" w:hAnsi="Arial" w:cs="Arial"/>
          <w:b/>
          <w:color w:val="0000FF"/>
          <w:sz w:val="24"/>
        </w:rPr>
        <w:t>R4-2313771</w:t>
      </w:r>
      <w:r>
        <w:rPr>
          <w:rFonts w:ascii="Arial" w:hAnsi="Arial" w:cs="Arial"/>
          <w:b/>
          <w:color w:val="0000FF"/>
          <w:sz w:val="24"/>
        </w:rPr>
        <w:tab/>
      </w:r>
      <w:r>
        <w:rPr>
          <w:rFonts w:ascii="Arial" w:hAnsi="Arial" w:cs="Arial"/>
          <w:b/>
          <w:sz w:val="24"/>
        </w:rPr>
        <w:t>RRM requirements for SL positioning</w:t>
      </w:r>
    </w:p>
    <w:p w14:paraId="6C5EDB0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051A3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ABFCF" w14:textId="77777777" w:rsidR="00BC378C" w:rsidRDefault="00BC378C" w:rsidP="00BC378C">
      <w:pPr>
        <w:pStyle w:val="Heading5"/>
      </w:pPr>
      <w:bookmarkStart w:id="403" w:name="_Toc142747870"/>
      <w:r>
        <w:t>8.22.3.3</w:t>
      </w:r>
      <w:r>
        <w:tab/>
        <w:t>LPHAP use case</w:t>
      </w:r>
      <w:bookmarkEnd w:id="403"/>
    </w:p>
    <w:p w14:paraId="212D6BA0" w14:textId="77777777" w:rsidR="00BC378C" w:rsidRDefault="00BC378C" w:rsidP="00BC378C">
      <w:pPr>
        <w:rPr>
          <w:rFonts w:ascii="Arial" w:hAnsi="Arial" w:cs="Arial"/>
          <w:b/>
          <w:sz w:val="24"/>
        </w:rPr>
      </w:pPr>
      <w:r>
        <w:rPr>
          <w:rFonts w:ascii="Arial" w:hAnsi="Arial" w:cs="Arial"/>
          <w:b/>
          <w:color w:val="0000FF"/>
          <w:sz w:val="24"/>
        </w:rPr>
        <w:t>R4-2311619</w:t>
      </w:r>
      <w:r>
        <w:rPr>
          <w:rFonts w:ascii="Arial" w:hAnsi="Arial" w:cs="Arial"/>
          <w:b/>
          <w:color w:val="0000FF"/>
          <w:sz w:val="24"/>
        </w:rPr>
        <w:tab/>
      </w:r>
      <w:r>
        <w:rPr>
          <w:rFonts w:ascii="Arial" w:hAnsi="Arial" w:cs="Arial"/>
          <w:b/>
          <w:sz w:val="24"/>
        </w:rPr>
        <w:t>Discussion on RRM requirements of LPHAP</w:t>
      </w:r>
    </w:p>
    <w:p w14:paraId="6686A3A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4219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0A1D" w14:textId="77777777" w:rsidR="00BC378C" w:rsidRDefault="00BC378C" w:rsidP="00BC378C">
      <w:pPr>
        <w:rPr>
          <w:rFonts w:ascii="Arial" w:hAnsi="Arial" w:cs="Arial"/>
          <w:b/>
          <w:sz w:val="24"/>
        </w:rPr>
      </w:pPr>
      <w:r>
        <w:rPr>
          <w:rFonts w:ascii="Arial" w:hAnsi="Arial" w:cs="Arial"/>
          <w:b/>
          <w:color w:val="0000FF"/>
          <w:sz w:val="24"/>
        </w:rPr>
        <w:t>R4-2311887</w:t>
      </w:r>
      <w:r>
        <w:rPr>
          <w:rFonts w:ascii="Arial" w:hAnsi="Arial" w:cs="Arial"/>
          <w:b/>
          <w:color w:val="0000FF"/>
          <w:sz w:val="24"/>
        </w:rPr>
        <w:tab/>
      </w:r>
      <w:r>
        <w:rPr>
          <w:rFonts w:ascii="Arial" w:hAnsi="Arial" w:cs="Arial"/>
          <w:b/>
          <w:sz w:val="24"/>
        </w:rPr>
        <w:t>Discussion on LPHA positioning</w:t>
      </w:r>
    </w:p>
    <w:p w14:paraId="0764C9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822C1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1B6C2" w14:textId="77777777" w:rsidR="00BC378C" w:rsidRDefault="00BC378C" w:rsidP="00BC378C">
      <w:pPr>
        <w:rPr>
          <w:rFonts w:ascii="Arial" w:hAnsi="Arial" w:cs="Arial"/>
          <w:b/>
          <w:sz w:val="24"/>
        </w:rPr>
      </w:pPr>
      <w:r>
        <w:rPr>
          <w:rFonts w:ascii="Arial" w:hAnsi="Arial" w:cs="Arial"/>
          <w:b/>
          <w:color w:val="0000FF"/>
          <w:sz w:val="24"/>
        </w:rPr>
        <w:t>R4-2311983</w:t>
      </w:r>
      <w:r>
        <w:rPr>
          <w:rFonts w:ascii="Arial" w:hAnsi="Arial" w:cs="Arial"/>
          <w:b/>
          <w:color w:val="0000FF"/>
          <w:sz w:val="24"/>
        </w:rPr>
        <w:tab/>
      </w:r>
      <w:r>
        <w:rPr>
          <w:rFonts w:ascii="Arial" w:hAnsi="Arial" w:cs="Arial"/>
          <w:b/>
          <w:sz w:val="24"/>
        </w:rPr>
        <w:t>On requirements for LPHAP</w:t>
      </w:r>
    </w:p>
    <w:p w14:paraId="5A2D12D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39485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99B02" w14:textId="77777777" w:rsidR="00BC378C" w:rsidRDefault="00BC378C" w:rsidP="00BC378C">
      <w:pPr>
        <w:rPr>
          <w:rFonts w:ascii="Arial" w:hAnsi="Arial" w:cs="Arial"/>
          <w:b/>
          <w:sz w:val="24"/>
        </w:rPr>
      </w:pPr>
      <w:r>
        <w:rPr>
          <w:rFonts w:ascii="Arial" w:hAnsi="Arial" w:cs="Arial"/>
          <w:b/>
          <w:color w:val="0000FF"/>
          <w:sz w:val="24"/>
        </w:rPr>
        <w:t>R4-2312074</w:t>
      </w:r>
      <w:r>
        <w:rPr>
          <w:rFonts w:ascii="Arial" w:hAnsi="Arial" w:cs="Arial"/>
          <w:b/>
          <w:color w:val="0000FF"/>
          <w:sz w:val="24"/>
        </w:rPr>
        <w:tab/>
      </w:r>
      <w:r>
        <w:rPr>
          <w:rFonts w:ascii="Arial" w:hAnsi="Arial" w:cs="Arial"/>
          <w:b/>
          <w:sz w:val="24"/>
        </w:rPr>
        <w:t>RRM aspects in the study on LPHAP use case</w:t>
      </w:r>
    </w:p>
    <w:p w14:paraId="0DDC6E4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039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9C954" w14:textId="77777777" w:rsidR="00BC378C" w:rsidRDefault="00BC378C" w:rsidP="00BC378C">
      <w:pPr>
        <w:rPr>
          <w:rFonts w:ascii="Arial" w:hAnsi="Arial" w:cs="Arial"/>
          <w:b/>
          <w:sz w:val="24"/>
        </w:rPr>
      </w:pPr>
      <w:r>
        <w:rPr>
          <w:rFonts w:ascii="Arial" w:hAnsi="Arial" w:cs="Arial"/>
          <w:b/>
          <w:color w:val="0000FF"/>
          <w:sz w:val="24"/>
        </w:rPr>
        <w:t>R4-2312671</w:t>
      </w:r>
      <w:r>
        <w:rPr>
          <w:rFonts w:ascii="Arial" w:hAnsi="Arial" w:cs="Arial"/>
          <w:b/>
          <w:color w:val="0000FF"/>
          <w:sz w:val="24"/>
        </w:rPr>
        <w:tab/>
      </w:r>
      <w:r>
        <w:rPr>
          <w:rFonts w:ascii="Arial" w:hAnsi="Arial" w:cs="Arial"/>
          <w:b/>
          <w:sz w:val="24"/>
        </w:rPr>
        <w:t>Discussion on LPHAP use case</w:t>
      </w:r>
    </w:p>
    <w:p w14:paraId="49ED6BC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44C06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9EE51" w14:textId="77777777" w:rsidR="00BC378C" w:rsidRDefault="00BC378C" w:rsidP="00BC378C">
      <w:pPr>
        <w:rPr>
          <w:rFonts w:ascii="Arial" w:hAnsi="Arial" w:cs="Arial"/>
          <w:b/>
          <w:sz w:val="24"/>
        </w:rPr>
      </w:pPr>
      <w:r>
        <w:rPr>
          <w:rFonts w:ascii="Arial" w:hAnsi="Arial" w:cs="Arial"/>
          <w:b/>
          <w:color w:val="0000FF"/>
          <w:sz w:val="24"/>
        </w:rPr>
        <w:t>R4-2312735</w:t>
      </w:r>
      <w:r>
        <w:rPr>
          <w:rFonts w:ascii="Arial" w:hAnsi="Arial" w:cs="Arial"/>
          <w:b/>
          <w:color w:val="0000FF"/>
          <w:sz w:val="24"/>
        </w:rPr>
        <w:tab/>
      </w:r>
      <w:r>
        <w:rPr>
          <w:rFonts w:ascii="Arial" w:hAnsi="Arial" w:cs="Arial"/>
          <w:b/>
          <w:sz w:val="24"/>
        </w:rPr>
        <w:t>On issues related to LPHAP requirements</w:t>
      </w:r>
    </w:p>
    <w:p w14:paraId="2358846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DD0BC3" w14:textId="77777777" w:rsidR="00BC378C" w:rsidRDefault="00BC378C" w:rsidP="00BC378C">
      <w:pPr>
        <w:rPr>
          <w:rFonts w:ascii="Arial" w:hAnsi="Arial" w:cs="Arial"/>
          <w:b/>
        </w:rPr>
      </w:pPr>
      <w:r>
        <w:rPr>
          <w:rFonts w:ascii="Arial" w:hAnsi="Arial" w:cs="Arial"/>
          <w:b/>
        </w:rPr>
        <w:t xml:space="preserve">Abstract: </w:t>
      </w:r>
    </w:p>
    <w:p w14:paraId="5C18FA3A" w14:textId="77777777" w:rsidR="00BC378C" w:rsidRDefault="00BC378C" w:rsidP="00BC378C">
      <w:r>
        <w:t>This paper discusses requirements for LPHAP use case.</w:t>
      </w:r>
    </w:p>
    <w:p w14:paraId="45445A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B6CB6" w14:textId="77777777" w:rsidR="00BC378C" w:rsidRDefault="00BC378C" w:rsidP="00BC378C">
      <w:pPr>
        <w:rPr>
          <w:rFonts w:ascii="Arial" w:hAnsi="Arial" w:cs="Arial"/>
          <w:b/>
          <w:sz w:val="24"/>
        </w:rPr>
      </w:pPr>
      <w:r>
        <w:rPr>
          <w:rFonts w:ascii="Arial" w:hAnsi="Arial" w:cs="Arial"/>
          <w:b/>
          <w:color w:val="0000FF"/>
          <w:sz w:val="24"/>
        </w:rPr>
        <w:t>R4-2312838</w:t>
      </w:r>
      <w:r>
        <w:rPr>
          <w:rFonts w:ascii="Arial" w:hAnsi="Arial" w:cs="Arial"/>
          <w:b/>
          <w:color w:val="0000FF"/>
          <w:sz w:val="24"/>
        </w:rPr>
        <w:tab/>
      </w:r>
      <w:r>
        <w:rPr>
          <w:rFonts w:ascii="Arial" w:hAnsi="Arial" w:cs="Arial"/>
          <w:b/>
          <w:sz w:val="24"/>
        </w:rPr>
        <w:t>Discussion on RRM requirements for LPHAP</w:t>
      </w:r>
    </w:p>
    <w:p w14:paraId="6A96748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9016D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94D60" w14:textId="77777777" w:rsidR="00BC378C" w:rsidRDefault="00BC378C" w:rsidP="00BC378C">
      <w:pPr>
        <w:rPr>
          <w:rFonts w:ascii="Arial" w:hAnsi="Arial" w:cs="Arial"/>
          <w:b/>
          <w:sz w:val="24"/>
        </w:rPr>
      </w:pPr>
      <w:r>
        <w:rPr>
          <w:rFonts w:ascii="Arial" w:hAnsi="Arial" w:cs="Arial"/>
          <w:b/>
          <w:color w:val="0000FF"/>
          <w:sz w:val="24"/>
        </w:rPr>
        <w:t>R4-2313530</w:t>
      </w:r>
      <w:r>
        <w:rPr>
          <w:rFonts w:ascii="Arial" w:hAnsi="Arial" w:cs="Arial"/>
          <w:b/>
          <w:color w:val="0000FF"/>
          <w:sz w:val="24"/>
        </w:rPr>
        <w:tab/>
      </w:r>
      <w:r>
        <w:rPr>
          <w:rFonts w:ascii="Arial" w:hAnsi="Arial" w:cs="Arial"/>
          <w:b/>
          <w:sz w:val="24"/>
        </w:rPr>
        <w:t>RRM Core Requirements for LPHAP Use Case 6 in NR Positioning</w:t>
      </w:r>
    </w:p>
    <w:p w14:paraId="63AA31E4"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48E5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2BC22" w14:textId="77777777" w:rsidR="00BC378C" w:rsidRDefault="00BC378C" w:rsidP="00BC378C">
      <w:pPr>
        <w:pStyle w:val="Heading5"/>
      </w:pPr>
      <w:bookmarkStart w:id="404" w:name="_Toc142747871"/>
      <w:r>
        <w:t>8.22.3.4</w:t>
      </w:r>
      <w:r>
        <w:tab/>
        <w:t>RedCap Positioning</w:t>
      </w:r>
      <w:bookmarkEnd w:id="404"/>
    </w:p>
    <w:p w14:paraId="741845D5" w14:textId="77777777" w:rsidR="00BC378C" w:rsidRDefault="00BC378C" w:rsidP="00BC378C">
      <w:pPr>
        <w:rPr>
          <w:rFonts w:ascii="Arial" w:hAnsi="Arial" w:cs="Arial"/>
          <w:b/>
          <w:sz w:val="24"/>
        </w:rPr>
      </w:pPr>
      <w:r>
        <w:rPr>
          <w:rFonts w:ascii="Arial" w:hAnsi="Arial" w:cs="Arial"/>
          <w:b/>
          <w:color w:val="0000FF"/>
          <w:sz w:val="24"/>
        </w:rPr>
        <w:t>R4-2311631</w:t>
      </w:r>
      <w:r>
        <w:rPr>
          <w:rFonts w:ascii="Arial" w:hAnsi="Arial" w:cs="Arial"/>
          <w:b/>
          <w:color w:val="0000FF"/>
          <w:sz w:val="24"/>
        </w:rPr>
        <w:tab/>
      </w:r>
      <w:r>
        <w:rPr>
          <w:rFonts w:ascii="Arial" w:hAnsi="Arial" w:cs="Arial"/>
          <w:b/>
          <w:sz w:val="24"/>
        </w:rPr>
        <w:t>Discussion on RRM requirements of RedCap UE Positioning</w:t>
      </w:r>
    </w:p>
    <w:p w14:paraId="623BE25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679F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0F900" w14:textId="77777777" w:rsidR="00BC378C" w:rsidRDefault="00BC378C" w:rsidP="00BC378C">
      <w:pPr>
        <w:rPr>
          <w:rFonts w:ascii="Arial" w:hAnsi="Arial" w:cs="Arial"/>
          <w:b/>
          <w:sz w:val="24"/>
        </w:rPr>
      </w:pPr>
      <w:r>
        <w:rPr>
          <w:rFonts w:ascii="Arial" w:hAnsi="Arial" w:cs="Arial"/>
          <w:b/>
          <w:color w:val="0000FF"/>
          <w:sz w:val="24"/>
        </w:rPr>
        <w:t>R4-2311632</w:t>
      </w:r>
      <w:r>
        <w:rPr>
          <w:rFonts w:ascii="Arial" w:hAnsi="Arial" w:cs="Arial"/>
          <w:b/>
          <w:color w:val="0000FF"/>
          <w:sz w:val="24"/>
        </w:rPr>
        <w:tab/>
      </w:r>
      <w:r>
        <w:rPr>
          <w:rFonts w:ascii="Arial" w:hAnsi="Arial" w:cs="Arial"/>
          <w:b/>
          <w:sz w:val="24"/>
        </w:rPr>
        <w:t>Simulation results for 1Rx RedCap UE PRS measurements</w:t>
      </w:r>
    </w:p>
    <w:p w14:paraId="356D55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73546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950F" w14:textId="77777777" w:rsidR="00BC378C" w:rsidRDefault="00BC378C" w:rsidP="00BC378C">
      <w:pPr>
        <w:rPr>
          <w:rFonts w:ascii="Arial" w:hAnsi="Arial" w:cs="Arial"/>
          <w:b/>
          <w:sz w:val="24"/>
        </w:rPr>
      </w:pPr>
      <w:r>
        <w:rPr>
          <w:rFonts w:ascii="Arial" w:hAnsi="Arial" w:cs="Arial"/>
          <w:b/>
          <w:color w:val="0000FF"/>
          <w:sz w:val="24"/>
        </w:rPr>
        <w:t>R4-2311836</w:t>
      </w:r>
      <w:r>
        <w:rPr>
          <w:rFonts w:ascii="Arial" w:hAnsi="Arial" w:cs="Arial"/>
          <w:b/>
          <w:color w:val="0000FF"/>
          <w:sz w:val="24"/>
        </w:rPr>
        <w:tab/>
      </w:r>
      <w:r>
        <w:rPr>
          <w:rFonts w:ascii="Arial" w:hAnsi="Arial" w:cs="Arial"/>
          <w:b/>
          <w:sz w:val="24"/>
        </w:rPr>
        <w:t>Discussion on Positioning for RedCap UEs</w:t>
      </w:r>
    </w:p>
    <w:p w14:paraId="78584F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F435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CD5E4" w14:textId="77777777" w:rsidR="00BC378C" w:rsidRDefault="00BC378C" w:rsidP="00BC378C">
      <w:pPr>
        <w:rPr>
          <w:rFonts w:ascii="Arial" w:hAnsi="Arial" w:cs="Arial"/>
          <w:b/>
          <w:sz w:val="24"/>
        </w:rPr>
      </w:pPr>
      <w:r>
        <w:rPr>
          <w:rFonts w:ascii="Arial" w:hAnsi="Arial" w:cs="Arial"/>
          <w:b/>
          <w:color w:val="0000FF"/>
          <w:sz w:val="24"/>
        </w:rPr>
        <w:t>R4-2311888</w:t>
      </w:r>
      <w:r>
        <w:rPr>
          <w:rFonts w:ascii="Arial" w:hAnsi="Arial" w:cs="Arial"/>
          <w:b/>
          <w:color w:val="0000FF"/>
          <w:sz w:val="24"/>
        </w:rPr>
        <w:tab/>
      </w:r>
      <w:r>
        <w:rPr>
          <w:rFonts w:ascii="Arial" w:hAnsi="Arial" w:cs="Arial"/>
          <w:b/>
          <w:sz w:val="24"/>
        </w:rPr>
        <w:t>Discussion on Redcap positioning</w:t>
      </w:r>
    </w:p>
    <w:p w14:paraId="4C6658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68B9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F79F2" w14:textId="77777777" w:rsidR="00BC378C" w:rsidRDefault="00BC378C" w:rsidP="00BC378C">
      <w:pPr>
        <w:rPr>
          <w:rFonts w:ascii="Arial" w:hAnsi="Arial" w:cs="Arial"/>
          <w:b/>
          <w:sz w:val="24"/>
        </w:rPr>
      </w:pPr>
      <w:r>
        <w:rPr>
          <w:rFonts w:ascii="Arial" w:hAnsi="Arial" w:cs="Arial"/>
          <w:b/>
          <w:color w:val="0000FF"/>
          <w:sz w:val="24"/>
        </w:rPr>
        <w:t>R4-2311984</w:t>
      </w:r>
      <w:r>
        <w:rPr>
          <w:rFonts w:ascii="Arial" w:hAnsi="Arial" w:cs="Arial"/>
          <w:b/>
          <w:color w:val="0000FF"/>
          <w:sz w:val="24"/>
        </w:rPr>
        <w:tab/>
      </w:r>
      <w:r>
        <w:rPr>
          <w:rFonts w:ascii="Arial" w:hAnsi="Arial" w:cs="Arial"/>
          <w:b/>
          <w:sz w:val="24"/>
        </w:rPr>
        <w:t>Simulation results for 1Rx RedCap UEs without frequency hopping - updated side-condition for fading channels</w:t>
      </w:r>
    </w:p>
    <w:p w14:paraId="6C45ED1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1A468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6B47B" w14:textId="77777777" w:rsidR="00BC378C" w:rsidRDefault="00BC378C" w:rsidP="00BC378C">
      <w:pPr>
        <w:rPr>
          <w:rFonts w:ascii="Arial" w:hAnsi="Arial" w:cs="Arial"/>
          <w:b/>
          <w:sz w:val="24"/>
        </w:rPr>
      </w:pPr>
      <w:r>
        <w:rPr>
          <w:rFonts w:ascii="Arial" w:hAnsi="Arial" w:cs="Arial"/>
          <w:b/>
          <w:color w:val="0000FF"/>
          <w:sz w:val="24"/>
        </w:rPr>
        <w:t>R4-2311985</w:t>
      </w:r>
      <w:r>
        <w:rPr>
          <w:rFonts w:ascii="Arial" w:hAnsi="Arial" w:cs="Arial"/>
          <w:b/>
          <w:color w:val="0000FF"/>
          <w:sz w:val="24"/>
        </w:rPr>
        <w:tab/>
      </w:r>
      <w:r>
        <w:rPr>
          <w:rFonts w:ascii="Arial" w:hAnsi="Arial" w:cs="Arial"/>
          <w:b/>
          <w:sz w:val="24"/>
        </w:rPr>
        <w:t>On requirements for RedCap positioning</w:t>
      </w:r>
    </w:p>
    <w:p w14:paraId="3856AB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F484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DE7F2" w14:textId="77777777" w:rsidR="00BC378C" w:rsidRDefault="00BC378C" w:rsidP="00BC378C">
      <w:pPr>
        <w:rPr>
          <w:rFonts w:ascii="Arial" w:hAnsi="Arial" w:cs="Arial"/>
          <w:b/>
          <w:sz w:val="24"/>
        </w:rPr>
      </w:pPr>
      <w:r>
        <w:rPr>
          <w:rFonts w:ascii="Arial" w:hAnsi="Arial" w:cs="Arial"/>
          <w:b/>
          <w:color w:val="0000FF"/>
          <w:sz w:val="24"/>
        </w:rPr>
        <w:t>R4-2312075</w:t>
      </w:r>
      <w:r>
        <w:rPr>
          <w:rFonts w:ascii="Arial" w:hAnsi="Arial" w:cs="Arial"/>
          <w:b/>
          <w:color w:val="0000FF"/>
          <w:sz w:val="24"/>
        </w:rPr>
        <w:tab/>
      </w:r>
      <w:r>
        <w:rPr>
          <w:rFonts w:ascii="Arial" w:hAnsi="Arial" w:cs="Arial"/>
          <w:b/>
          <w:sz w:val="24"/>
        </w:rPr>
        <w:t>RRM aspects in the study on Redcap positioning</w:t>
      </w:r>
    </w:p>
    <w:p w14:paraId="6907F6C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92C4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5A3A7" w14:textId="77777777" w:rsidR="00BC378C" w:rsidRDefault="00BC378C" w:rsidP="00BC378C">
      <w:pPr>
        <w:rPr>
          <w:rFonts w:ascii="Arial" w:hAnsi="Arial" w:cs="Arial"/>
          <w:b/>
          <w:sz w:val="24"/>
        </w:rPr>
      </w:pPr>
      <w:r>
        <w:rPr>
          <w:rFonts w:ascii="Arial" w:hAnsi="Arial" w:cs="Arial"/>
          <w:b/>
          <w:color w:val="0000FF"/>
          <w:sz w:val="24"/>
        </w:rPr>
        <w:t>R4-2312342</w:t>
      </w:r>
      <w:r>
        <w:rPr>
          <w:rFonts w:ascii="Arial" w:hAnsi="Arial" w:cs="Arial"/>
          <w:b/>
          <w:color w:val="0000FF"/>
          <w:sz w:val="24"/>
        </w:rPr>
        <w:tab/>
      </w:r>
      <w:r>
        <w:rPr>
          <w:rFonts w:ascii="Arial" w:hAnsi="Arial" w:cs="Arial"/>
          <w:b/>
          <w:sz w:val="24"/>
        </w:rPr>
        <w:t>Discussion on Positioning for RedCap UEs</w:t>
      </w:r>
    </w:p>
    <w:p w14:paraId="55B3FE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4212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7C08" w14:textId="77777777" w:rsidR="00BC378C" w:rsidRDefault="00BC378C" w:rsidP="00BC378C">
      <w:pPr>
        <w:rPr>
          <w:rFonts w:ascii="Arial" w:hAnsi="Arial" w:cs="Arial"/>
          <w:b/>
          <w:sz w:val="24"/>
        </w:rPr>
      </w:pPr>
      <w:r>
        <w:rPr>
          <w:rFonts w:ascii="Arial" w:hAnsi="Arial" w:cs="Arial"/>
          <w:b/>
          <w:color w:val="0000FF"/>
          <w:sz w:val="24"/>
        </w:rPr>
        <w:t>R4-2312672</w:t>
      </w:r>
      <w:r>
        <w:rPr>
          <w:rFonts w:ascii="Arial" w:hAnsi="Arial" w:cs="Arial"/>
          <w:b/>
          <w:color w:val="0000FF"/>
          <w:sz w:val="24"/>
        </w:rPr>
        <w:tab/>
      </w:r>
      <w:r>
        <w:rPr>
          <w:rFonts w:ascii="Arial" w:hAnsi="Arial" w:cs="Arial"/>
          <w:b/>
          <w:sz w:val="24"/>
        </w:rPr>
        <w:t>Discussion on RedCap positioning</w:t>
      </w:r>
    </w:p>
    <w:p w14:paraId="6CD5DE4C"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BE0D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7234" w14:textId="77777777" w:rsidR="00BC378C" w:rsidRDefault="00BC378C" w:rsidP="00BC378C">
      <w:pPr>
        <w:rPr>
          <w:rFonts w:ascii="Arial" w:hAnsi="Arial" w:cs="Arial"/>
          <w:b/>
          <w:sz w:val="24"/>
        </w:rPr>
      </w:pPr>
      <w:r>
        <w:rPr>
          <w:rFonts w:ascii="Arial" w:hAnsi="Arial" w:cs="Arial"/>
          <w:b/>
          <w:color w:val="0000FF"/>
          <w:sz w:val="24"/>
        </w:rPr>
        <w:t>R4-2312730</w:t>
      </w:r>
      <w:r>
        <w:rPr>
          <w:rFonts w:ascii="Arial" w:hAnsi="Arial" w:cs="Arial"/>
          <w:b/>
          <w:color w:val="0000FF"/>
          <w:sz w:val="24"/>
        </w:rPr>
        <w:tab/>
      </w:r>
      <w:r>
        <w:rPr>
          <w:rFonts w:ascii="Arial" w:hAnsi="Arial" w:cs="Arial"/>
          <w:b/>
          <w:sz w:val="24"/>
        </w:rPr>
        <w:t>Simulation results for 1Rx RedCap UE</w:t>
      </w:r>
    </w:p>
    <w:p w14:paraId="0A0EE95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91A8E23" w14:textId="77777777" w:rsidR="00BC378C" w:rsidRDefault="00BC378C" w:rsidP="00BC378C">
      <w:pPr>
        <w:rPr>
          <w:rFonts w:ascii="Arial" w:hAnsi="Arial" w:cs="Arial"/>
          <w:b/>
        </w:rPr>
      </w:pPr>
      <w:r>
        <w:rPr>
          <w:rFonts w:ascii="Arial" w:hAnsi="Arial" w:cs="Arial"/>
          <w:b/>
        </w:rPr>
        <w:t xml:space="preserve">Abstract: </w:t>
      </w:r>
    </w:p>
    <w:p w14:paraId="0ACBC543" w14:textId="77777777" w:rsidR="00BC378C" w:rsidRDefault="00BC378C" w:rsidP="00BC378C">
      <w:r>
        <w:t>This paper presents simulation results based on side conditions agreed in last meeting.</w:t>
      </w:r>
    </w:p>
    <w:p w14:paraId="465B48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84FB" w14:textId="77777777" w:rsidR="00BC378C" w:rsidRDefault="00BC378C" w:rsidP="00BC378C">
      <w:pPr>
        <w:rPr>
          <w:rFonts w:ascii="Arial" w:hAnsi="Arial" w:cs="Arial"/>
          <w:b/>
          <w:sz w:val="24"/>
        </w:rPr>
      </w:pPr>
      <w:r>
        <w:rPr>
          <w:rFonts w:ascii="Arial" w:hAnsi="Arial" w:cs="Arial"/>
          <w:b/>
          <w:color w:val="0000FF"/>
          <w:sz w:val="24"/>
        </w:rPr>
        <w:t>R4-2312731</w:t>
      </w:r>
      <w:r>
        <w:rPr>
          <w:rFonts w:ascii="Arial" w:hAnsi="Arial" w:cs="Arial"/>
          <w:b/>
          <w:color w:val="0000FF"/>
          <w:sz w:val="24"/>
        </w:rPr>
        <w:tab/>
      </w:r>
      <w:r>
        <w:rPr>
          <w:rFonts w:ascii="Arial" w:hAnsi="Arial" w:cs="Arial"/>
          <w:b/>
          <w:sz w:val="24"/>
        </w:rPr>
        <w:t>Summary of 1Rx RedCap simulations</w:t>
      </w:r>
    </w:p>
    <w:p w14:paraId="7770559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B907BD7" w14:textId="77777777" w:rsidR="00BC378C" w:rsidRDefault="00BC378C" w:rsidP="00BC378C">
      <w:pPr>
        <w:rPr>
          <w:rFonts w:ascii="Arial" w:hAnsi="Arial" w:cs="Arial"/>
          <w:b/>
        </w:rPr>
      </w:pPr>
      <w:r>
        <w:rPr>
          <w:rFonts w:ascii="Arial" w:hAnsi="Arial" w:cs="Arial"/>
          <w:b/>
        </w:rPr>
        <w:t xml:space="preserve">Abstract: </w:t>
      </w:r>
    </w:p>
    <w:p w14:paraId="60EBB5DA" w14:textId="77777777" w:rsidR="00BC378C" w:rsidRDefault="00BC378C" w:rsidP="00BC378C">
      <w:r>
        <w:t>This paper summarizes 1Rx RedCap simulation results submitted by all companies.</w:t>
      </w:r>
    </w:p>
    <w:p w14:paraId="4DAC68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7D10" w14:textId="77777777" w:rsidR="00BC378C" w:rsidRDefault="00BC378C" w:rsidP="00BC378C">
      <w:pPr>
        <w:rPr>
          <w:rFonts w:ascii="Arial" w:hAnsi="Arial" w:cs="Arial"/>
          <w:b/>
          <w:sz w:val="24"/>
        </w:rPr>
      </w:pPr>
      <w:r>
        <w:rPr>
          <w:rFonts w:ascii="Arial" w:hAnsi="Arial" w:cs="Arial"/>
          <w:b/>
          <w:color w:val="0000FF"/>
          <w:sz w:val="24"/>
        </w:rPr>
        <w:t>R4-2312732</w:t>
      </w:r>
      <w:r>
        <w:rPr>
          <w:rFonts w:ascii="Arial" w:hAnsi="Arial" w:cs="Arial"/>
          <w:b/>
          <w:color w:val="0000FF"/>
          <w:sz w:val="24"/>
        </w:rPr>
        <w:tab/>
      </w:r>
      <w:r>
        <w:rPr>
          <w:rFonts w:ascii="Arial" w:hAnsi="Arial" w:cs="Arial"/>
          <w:b/>
          <w:sz w:val="24"/>
        </w:rPr>
        <w:t>On issues related to RedCap positioning</w:t>
      </w:r>
    </w:p>
    <w:p w14:paraId="60DCB2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B1AFA9" w14:textId="77777777" w:rsidR="00BC378C" w:rsidRDefault="00BC378C" w:rsidP="00BC378C">
      <w:pPr>
        <w:rPr>
          <w:rFonts w:ascii="Arial" w:hAnsi="Arial" w:cs="Arial"/>
          <w:b/>
        </w:rPr>
      </w:pPr>
      <w:r>
        <w:rPr>
          <w:rFonts w:ascii="Arial" w:hAnsi="Arial" w:cs="Arial"/>
          <w:b/>
        </w:rPr>
        <w:t xml:space="preserve">Abstract: </w:t>
      </w:r>
    </w:p>
    <w:p w14:paraId="74AC9EE3" w14:textId="77777777" w:rsidR="00BC378C" w:rsidRDefault="00BC378C" w:rsidP="00BC378C">
      <w:r>
        <w:t>This paper addresses issues related to RedCap positioning with FH and without FH.</w:t>
      </w:r>
    </w:p>
    <w:p w14:paraId="1D5869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1B6B6" w14:textId="77777777" w:rsidR="00BC378C" w:rsidRDefault="00BC378C" w:rsidP="00BC378C">
      <w:pPr>
        <w:rPr>
          <w:rFonts w:ascii="Arial" w:hAnsi="Arial" w:cs="Arial"/>
          <w:b/>
          <w:sz w:val="24"/>
        </w:rPr>
      </w:pPr>
      <w:r>
        <w:rPr>
          <w:rFonts w:ascii="Arial" w:hAnsi="Arial" w:cs="Arial"/>
          <w:b/>
          <w:color w:val="0000FF"/>
          <w:sz w:val="24"/>
        </w:rPr>
        <w:t>R4-2312839</w:t>
      </w:r>
      <w:r>
        <w:rPr>
          <w:rFonts w:ascii="Arial" w:hAnsi="Arial" w:cs="Arial"/>
          <w:b/>
          <w:color w:val="0000FF"/>
          <w:sz w:val="24"/>
        </w:rPr>
        <w:tab/>
      </w:r>
      <w:r>
        <w:rPr>
          <w:rFonts w:ascii="Arial" w:hAnsi="Arial" w:cs="Arial"/>
          <w:b/>
          <w:sz w:val="24"/>
        </w:rPr>
        <w:t>Discussion on RedCap positioning</w:t>
      </w:r>
    </w:p>
    <w:p w14:paraId="198B526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0E56E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7FF63" w14:textId="77777777" w:rsidR="00BC378C" w:rsidRDefault="00BC378C" w:rsidP="00BC378C">
      <w:pPr>
        <w:rPr>
          <w:rFonts w:ascii="Arial" w:hAnsi="Arial" w:cs="Arial"/>
          <w:b/>
          <w:sz w:val="24"/>
        </w:rPr>
      </w:pPr>
      <w:r>
        <w:rPr>
          <w:rFonts w:ascii="Arial" w:hAnsi="Arial" w:cs="Arial"/>
          <w:b/>
          <w:color w:val="0000FF"/>
          <w:sz w:val="24"/>
        </w:rPr>
        <w:t>R4-2312840</w:t>
      </w:r>
      <w:r>
        <w:rPr>
          <w:rFonts w:ascii="Arial" w:hAnsi="Arial" w:cs="Arial"/>
          <w:b/>
          <w:color w:val="0000FF"/>
          <w:sz w:val="24"/>
        </w:rPr>
        <w:tab/>
      </w:r>
      <w:r>
        <w:rPr>
          <w:rFonts w:ascii="Arial" w:hAnsi="Arial" w:cs="Arial"/>
          <w:b/>
          <w:sz w:val="24"/>
        </w:rPr>
        <w:t>Updated simulation results for PRS measurement with 1RX</w:t>
      </w:r>
    </w:p>
    <w:p w14:paraId="2F9D60B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9522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79647" w14:textId="77777777" w:rsidR="00BC378C" w:rsidRDefault="00BC378C" w:rsidP="00BC378C">
      <w:pPr>
        <w:rPr>
          <w:rFonts w:ascii="Arial" w:hAnsi="Arial" w:cs="Arial"/>
          <w:b/>
          <w:sz w:val="24"/>
        </w:rPr>
      </w:pPr>
      <w:r>
        <w:rPr>
          <w:rFonts w:ascii="Arial" w:hAnsi="Arial" w:cs="Arial"/>
          <w:b/>
          <w:color w:val="0000FF"/>
          <w:sz w:val="24"/>
        </w:rPr>
        <w:t>R4-2313531</w:t>
      </w:r>
      <w:r>
        <w:rPr>
          <w:rFonts w:ascii="Arial" w:hAnsi="Arial" w:cs="Arial"/>
          <w:b/>
          <w:color w:val="0000FF"/>
          <w:sz w:val="24"/>
        </w:rPr>
        <w:tab/>
      </w:r>
      <w:r>
        <w:rPr>
          <w:rFonts w:ascii="Arial" w:hAnsi="Arial" w:cs="Arial"/>
          <w:b/>
          <w:sz w:val="24"/>
        </w:rPr>
        <w:t>RRM Core Requirements for RedCap Positioning</w:t>
      </w:r>
    </w:p>
    <w:p w14:paraId="7A2D0F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B245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18264" w14:textId="77777777" w:rsidR="00BC378C" w:rsidRDefault="00BC378C" w:rsidP="00BC378C">
      <w:pPr>
        <w:rPr>
          <w:rFonts w:ascii="Arial" w:hAnsi="Arial" w:cs="Arial"/>
          <w:b/>
          <w:sz w:val="24"/>
        </w:rPr>
      </w:pPr>
      <w:r>
        <w:rPr>
          <w:rFonts w:ascii="Arial" w:hAnsi="Arial" w:cs="Arial"/>
          <w:b/>
          <w:color w:val="0000FF"/>
          <w:sz w:val="24"/>
        </w:rPr>
        <w:t>R4-2313722</w:t>
      </w:r>
      <w:r>
        <w:rPr>
          <w:rFonts w:ascii="Arial" w:hAnsi="Arial" w:cs="Arial"/>
          <w:b/>
          <w:color w:val="0000FF"/>
          <w:sz w:val="24"/>
        </w:rPr>
        <w:tab/>
      </w:r>
      <w:r>
        <w:rPr>
          <w:rFonts w:ascii="Arial" w:hAnsi="Arial" w:cs="Arial"/>
          <w:b/>
          <w:sz w:val="24"/>
        </w:rPr>
        <w:t>Discussion on Positioning for RedCap UEs</w:t>
      </w:r>
    </w:p>
    <w:p w14:paraId="3F93FA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F97E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EE95" w14:textId="77777777" w:rsidR="00BC378C" w:rsidRDefault="00BC378C" w:rsidP="00BC378C">
      <w:pPr>
        <w:pStyle w:val="Heading5"/>
      </w:pPr>
      <w:bookmarkStart w:id="405" w:name="_Toc142747872"/>
      <w:r>
        <w:t>8.22.3.5</w:t>
      </w:r>
      <w:r>
        <w:tab/>
        <w:t>PRS/SRS bandwidth aggregation</w:t>
      </w:r>
      <w:bookmarkEnd w:id="405"/>
    </w:p>
    <w:p w14:paraId="72C77B0E" w14:textId="77777777" w:rsidR="00BC378C" w:rsidRDefault="00BC378C" w:rsidP="00BC378C">
      <w:pPr>
        <w:rPr>
          <w:rFonts w:ascii="Arial" w:hAnsi="Arial" w:cs="Arial"/>
          <w:b/>
          <w:sz w:val="24"/>
        </w:rPr>
      </w:pPr>
      <w:r>
        <w:rPr>
          <w:rFonts w:ascii="Arial" w:hAnsi="Arial" w:cs="Arial"/>
          <w:b/>
          <w:color w:val="0000FF"/>
          <w:sz w:val="24"/>
        </w:rPr>
        <w:t>R4-2311633</w:t>
      </w:r>
      <w:r>
        <w:rPr>
          <w:rFonts w:ascii="Arial" w:hAnsi="Arial" w:cs="Arial"/>
          <w:b/>
          <w:color w:val="0000FF"/>
          <w:sz w:val="24"/>
        </w:rPr>
        <w:tab/>
      </w:r>
      <w:r>
        <w:rPr>
          <w:rFonts w:ascii="Arial" w:hAnsi="Arial" w:cs="Arial"/>
          <w:b/>
          <w:sz w:val="24"/>
        </w:rPr>
        <w:t>Discussion on RRM requirements of PRS SRS bandwidth aggregation</w:t>
      </w:r>
    </w:p>
    <w:p w14:paraId="69C8B9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7C8A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20BC" w14:textId="77777777" w:rsidR="00BC378C" w:rsidRDefault="00BC378C" w:rsidP="00BC378C">
      <w:pPr>
        <w:rPr>
          <w:rFonts w:ascii="Arial" w:hAnsi="Arial" w:cs="Arial"/>
          <w:b/>
          <w:sz w:val="24"/>
        </w:rPr>
      </w:pPr>
      <w:r>
        <w:rPr>
          <w:rFonts w:ascii="Arial" w:hAnsi="Arial" w:cs="Arial"/>
          <w:b/>
          <w:color w:val="0000FF"/>
          <w:sz w:val="24"/>
        </w:rPr>
        <w:t>R4-2311986</w:t>
      </w:r>
      <w:r>
        <w:rPr>
          <w:rFonts w:ascii="Arial" w:hAnsi="Arial" w:cs="Arial"/>
          <w:b/>
          <w:color w:val="0000FF"/>
          <w:sz w:val="24"/>
        </w:rPr>
        <w:tab/>
      </w:r>
      <w:r>
        <w:rPr>
          <w:rFonts w:ascii="Arial" w:hAnsi="Arial" w:cs="Arial"/>
          <w:b/>
          <w:sz w:val="24"/>
        </w:rPr>
        <w:t>On requirements for PRS/SRS BW aggregation</w:t>
      </w:r>
    </w:p>
    <w:p w14:paraId="403E9CB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0E2E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B721" w14:textId="77777777" w:rsidR="00BC378C" w:rsidRDefault="00BC378C" w:rsidP="00BC378C">
      <w:pPr>
        <w:rPr>
          <w:rFonts w:ascii="Arial" w:hAnsi="Arial" w:cs="Arial"/>
          <w:b/>
          <w:sz w:val="24"/>
        </w:rPr>
      </w:pPr>
      <w:r>
        <w:rPr>
          <w:rFonts w:ascii="Arial" w:hAnsi="Arial" w:cs="Arial"/>
          <w:b/>
          <w:color w:val="0000FF"/>
          <w:sz w:val="24"/>
        </w:rPr>
        <w:t>R4-2312076</w:t>
      </w:r>
      <w:r>
        <w:rPr>
          <w:rFonts w:ascii="Arial" w:hAnsi="Arial" w:cs="Arial"/>
          <w:b/>
          <w:color w:val="0000FF"/>
          <w:sz w:val="24"/>
        </w:rPr>
        <w:tab/>
      </w:r>
      <w:r>
        <w:rPr>
          <w:rFonts w:ascii="Arial" w:hAnsi="Arial" w:cs="Arial"/>
          <w:b/>
          <w:sz w:val="24"/>
        </w:rPr>
        <w:t>Discussion on RRM impacts on PRS/SRS bandwidth aggregation</w:t>
      </w:r>
    </w:p>
    <w:p w14:paraId="7C7B58B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0805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8946" w14:textId="77777777" w:rsidR="00BC378C" w:rsidRDefault="00BC378C" w:rsidP="00BC378C">
      <w:pPr>
        <w:rPr>
          <w:rFonts w:ascii="Arial" w:hAnsi="Arial" w:cs="Arial"/>
          <w:b/>
          <w:sz w:val="24"/>
        </w:rPr>
      </w:pPr>
      <w:r>
        <w:rPr>
          <w:rFonts w:ascii="Arial" w:hAnsi="Arial" w:cs="Arial"/>
          <w:b/>
          <w:color w:val="0000FF"/>
          <w:sz w:val="24"/>
        </w:rPr>
        <w:t>R4-2312307</w:t>
      </w:r>
      <w:r>
        <w:rPr>
          <w:rFonts w:ascii="Arial" w:hAnsi="Arial" w:cs="Arial"/>
          <w:b/>
          <w:color w:val="0000FF"/>
          <w:sz w:val="24"/>
        </w:rPr>
        <w:tab/>
      </w:r>
      <w:r>
        <w:rPr>
          <w:rFonts w:ascii="Arial" w:hAnsi="Arial" w:cs="Arial"/>
          <w:b/>
          <w:sz w:val="24"/>
        </w:rPr>
        <w:t>Discussion on RRM core requirement for PRS/SRS bandwidth aggregation positioning</w:t>
      </w:r>
    </w:p>
    <w:p w14:paraId="78E8FE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D67E8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FE30" w14:textId="77777777" w:rsidR="00BC378C" w:rsidRDefault="00BC378C" w:rsidP="00BC378C">
      <w:pPr>
        <w:rPr>
          <w:rFonts w:ascii="Arial" w:hAnsi="Arial" w:cs="Arial"/>
          <w:b/>
          <w:sz w:val="24"/>
        </w:rPr>
      </w:pPr>
      <w:r>
        <w:rPr>
          <w:rFonts w:ascii="Arial" w:hAnsi="Arial" w:cs="Arial"/>
          <w:b/>
          <w:color w:val="0000FF"/>
          <w:sz w:val="24"/>
        </w:rPr>
        <w:t>R4-2312673</w:t>
      </w:r>
      <w:r>
        <w:rPr>
          <w:rFonts w:ascii="Arial" w:hAnsi="Arial" w:cs="Arial"/>
          <w:b/>
          <w:color w:val="0000FF"/>
          <w:sz w:val="24"/>
        </w:rPr>
        <w:tab/>
      </w:r>
      <w:r>
        <w:rPr>
          <w:rFonts w:ascii="Arial" w:hAnsi="Arial" w:cs="Arial"/>
          <w:b/>
          <w:sz w:val="24"/>
        </w:rPr>
        <w:t>Discussion on PRS/SRS bandwidth aggregation</w:t>
      </w:r>
    </w:p>
    <w:p w14:paraId="28904F1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3786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C9CA" w14:textId="77777777" w:rsidR="00BC378C" w:rsidRDefault="00BC378C" w:rsidP="00BC378C">
      <w:pPr>
        <w:rPr>
          <w:rFonts w:ascii="Arial" w:hAnsi="Arial" w:cs="Arial"/>
          <w:b/>
          <w:sz w:val="24"/>
        </w:rPr>
      </w:pPr>
      <w:r>
        <w:rPr>
          <w:rFonts w:ascii="Arial" w:hAnsi="Arial" w:cs="Arial"/>
          <w:b/>
          <w:color w:val="0000FF"/>
          <w:sz w:val="24"/>
        </w:rPr>
        <w:t>R4-2312736</w:t>
      </w:r>
      <w:r>
        <w:rPr>
          <w:rFonts w:ascii="Arial" w:hAnsi="Arial" w:cs="Arial"/>
          <w:b/>
          <w:color w:val="0000FF"/>
          <w:sz w:val="24"/>
        </w:rPr>
        <w:tab/>
      </w:r>
      <w:r>
        <w:rPr>
          <w:rFonts w:ascii="Arial" w:hAnsi="Arial" w:cs="Arial"/>
          <w:b/>
          <w:sz w:val="24"/>
        </w:rPr>
        <w:t>On requirements for PRS/SRS aggregation for positioning measurements</w:t>
      </w:r>
    </w:p>
    <w:p w14:paraId="525E341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01D4F7" w14:textId="77777777" w:rsidR="00BC378C" w:rsidRDefault="00BC378C" w:rsidP="00BC378C">
      <w:pPr>
        <w:rPr>
          <w:rFonts w:ascii="Arial" w:hAnsi="Arial" w:cs="Arial"/>
          <w:b/>
        </w:rPr>
      </w:pPr>
      <w:r>
        <w:rPr>
          <w:rFonts w:ascii="Arial" w:hAnsi="Arial" w:cs="Arial"/>
          <w:b/>
        </w:rPr>
        <w:t xml:space="preserve">Abstract: </w:t>
      </w:r>
    </w:p>
    <w:p w14:paraId="7853C372" w14:textId="77777777" w:rsidR="00BC378C" w:rsidRDefault="00BC378C" w:rsidP="00BC378C">
      <w:r>
        <w:t>This paper discusses issues related to aggregation PRS/SRS resources for positioning measurements.</w:t>
      </w:r>
    </w:p>
    <w:p w14:paraId="407DE3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5418A" w14:textId="77777777" w:rsidR="00BC378C" w:rsidRDefault="00BC378C" w:rsidP="00BC378C">
      <w:pPr>
        <w:rPr>
          <w:rFonts w:ascii="Arial" w:hAnsi="Arial" w:cs="Arial"/>
          <w:b/>
          <w:sz w:val="24"/>
        </w:rPr>
      </w:pPr>
      <w:r>
        <w:rPr>
          <w:rFonts w:ascii="Arial" w:hAnsi="Arial" w:cs="Arial"/>
          <w:b/>
          <w:color w:val="0000FF"/>
          <w:sz w:val="24"/>
        </w:rPr>
        <w:t>R4-2312841</w:t>
      </w:r>
      <w:r>
        <w:rPr>
          <w:rFonts w:ascii="Arial" w:hAnsi="Arial" w:cs="Arial"/>
          <w:b/>
          <w:color w:val="0000FF"/>
          <w:sz w:val="24"/>
        </w:rPr>
        <w:tab/>
      </w:r>
      <w:r>
        <w:rPr>
          <w:rFonts w:ascii="Arial" w:hAnsi="Arial" w:cs="Arial"/>
          <w:b/>
          <w:sz w:val="24"/>
        </w:rPr>
        <w:t>Discussion on PRS/SRS Bandwidth Aggregation</w:t>
      </w:r>
    </w:p>
    <w:p w14:paraId="51001A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F668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26F3C" w14:textId="77777777" w:rsidR="00BC378C" w:rsidRDefault="00BC378C" w:rsidP="00BC378C">
      <w:pPr>
        <w:rPr>
          <w:rFonts w:ascii="Arial" w:hAnsi="Arial" w:cs="Arial"/>
          <w:b/>
          <w:sz w:val="24"/>
        </w:rPr>
      </w:pPr>
      <w:r>
        <w:rPr>
          <w:rFonts w:ascii="Arial" w:hAnsi="Arial" w:cs="Arial"/>
          <w:b/>
          <w:color w:val="0000FF"/>
          <w:sz w:val="24"/>
        </w:rPr>
        <w:t>R4-2313772</w:t>
      </w:r>
      <w:r>
        <w:rPr>
          <w:rFonts w:ascii="Arial" w:hAnsi="Arial" w:cs="Arial"/>
          <w:b/>
          <w:color w:val="0000FF"/>
          <w:sz w:val="24"/>
        </w:rPr>
        <w:tab/>
      </w:r>
      <w:r>
        <w:rPr>
          <w:rFonts w:ascii="Arial" w:hAnsi="Arial" w:cs="Arial"/>
          <w:b/>
          <w:sz w:val="24"/>
        </w:rPr>
        <w:t>RRM requirements for PRS/SRS Bandwidth Aggregation</w:t>
      </w:r>
    </w:p>
    <w:p w14:paraId="4F120F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D8B07C"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72617" w14:textId="77777777" w:rsidR="00BC378C" w:rsidRDefault="00BC378C" w:rsidP="00BC378C">
      <w:pPr>
        <w:pStyle w:val="Heading5"/>
      </w:pPr>
      <w:bookmarkStart w:id="406" w:name="_Toc142747873"/>
      <w:r>
        <w:t>8.22.3.6</w:t>
      </w:r>
      <w:r>
        <w:tab/>
        <w:t>Carrier Phase Positioning</w:t>
      </w:r>
      <w:bookmarkEnd w:id="406"/>
    </w:p>
    <w:p w14:paraId="1D7D1E2C" w14:textId="77777777" w:rsidR="00BC378C" w:rsidRDefault="00BC378C" w:rsidP="00BC378C">
      <w:pPr>
        <w:rPr>
          <w:rFonts w:ascii="Arial" w:hAnsi="Arial" w:cs="Arial"/>
          <w:b/>
          <w:sz w:val="24"/>
        </w:rPr>
      </w:pPr>
      <w:r>
        <w:rPr>
          <w:rFonts w:ascii="Arial" w:hAnsi="Arial" w:cs="Arial"/>
          <w:b/>
          <w:color w:val="0000FF"/>
          <w:sz w:val="24"/>
        </w:rPr>
        <w:t>R4-2311620</w:t>
      </w:r>
      <w:r>
        <w:rPr>
          <w:rFonts w:ascii="Arial" w:hAnsi="Arial" w:cs="Arial"/>
          <w:b/>
          <w:color w:val="0000FF"/>
          <w:sz w:val="24"/>
        </w:rPr>
        <w:tab/>
      </w:r>
      <w:r>
        <w:rPr>
          <w:rFonts w:ascii="Arial" w:hAnsi="Arial" w:cs="Arial"/>
          <w:b/>
          <w:sz w:val="24"/>
        </w:rPr>
        <w:t>Discussion on RRM requirements of carrier phase positioning</w:t>
      </w:r>
    </w:p>
    <w:p w14:paraId="63FB31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B96C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65C3" w14:textId="77777777" w:rsidR="00BC378C" w:rsidRDefault="00BC378C" w:rsidP="00BC378C">
      <w:pPr>
        <w:rPr>
          <w:rFonts w:ascii="Arial" w:hAnsi="Arial" w:cs="Arial"/>
          <w:b/>
          <w:sz w:val="24"/>
        </w:rPr>
      </w:pPr>
      <w:r>
        <w:rPr>
          <w:rFonts w:ascii="Arial" w:hAnsi="Arial" w:cs="Arial"/>
          <w:b/>
          <w:color w:val="0000FF"/>
          <w:sz w:val="24"/>
        </w:rPr>
        <w:t>R4-2311634</w:t>
      </w:r>
      <w:r>
        <w:rPr>
          <w:rFonts w:ascii="Arial" w:hAnsi="Arial" w:cs="Arial"/>
          <w:b/>
          <w:color w:val="0000FF"/>
          <w:sz w:val="24"/>
        </w:rPr>
        <w:tab/>
      </w:r>
      <w:r>
        <w:rPr>
          <w:rFonts w:ascii="Arial" w:hAnsi="Arial" w:cs="Arial"/>
          <w:b/>
          <w:sz w:val="24"/>
        </w:rPr>
        <w:t>Summary of the simulation results for CPP measurement</w:t>
      </w:r>
    </w:p>
    <w:p w14:paraId="6C11945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9740D9E" w14:textId="77777777" w:rsidR="00BC378C" w:rsidRDefault="00BC378C" w:rsidP="00BC378C">
      <w:pPr>
        <w:rPr>
          <w:rFonts w:ascii="Arial" w:hAnsi="Arial" w:cs="Arial"/>
          <w:b/>
        </w:rPr>
      </w:pPr>
      <w:r>
        <w:rPr>
          <w:rFonts w:ascii="Arial" w:hAnsi="Arial" w:cs="Arial"/>
          <w:b/>
        </w:rPr>
        <w:t xml:space="preserve">Abstract: </w:t>
      </w:r>
    </w:p>
    <w:p w14:paraId="743B52AB" w14:textId="77777777" w:rsidR="00BC378C" w:rsidRDefault="00BC378C" w:rsidP="00BC378C">
      <w:r>
        <w:t>To collect the simulation results for CPP from companies</w:t>
      </w:r>
    </w:p>
    <w:p w14:paraId="22DF56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6A6D1" w14:textId="77777777" w:rsidR="00BC378C" w:rsidRDefault="00BC378C" w:rsidP="00BC378C">
      <w:pPr>
        <w:rPr>
          <w:rFonts w:ascii="Arial" w:hAnsi="Arial" w:cs="Arial"/>
          <w:b/>
          <w:sz w:val="24"/>
        </w:rPr>
      </w:pPr>
      <w:r>
        <w:rPr>
          <w:rFonts w:ascii="Arial" w:hAnsi="Arial" w:cs="Arial"/>
          <w:b/>
          <w:color w:val="0000FF"/>
          <w:sz w:val="24"/>
        </w:rPr>
        <w:t>R4-2311837</w:t>
      </w:r>
      <w:r>
        <w:rPr>
          <w:rFonts w:ascii="Arial" w:hAnsi="Arial" w:cs="Arial"/>
          <w:b/>
          <w:color w:val="0000FF"/>
          <w:sz w:val="24"/>
        </w:rPr>
        <w:tab/>
      </w:r>
      <w:r>
        <w:rPr>
          <w:rFonts w:ascii="Arial" w:hAnsi="Arial" w:cs="Arial"/>
          <w:b/>
          <w:sz w:val="24"/>
        </w:rPr>
        <w:t>Discussion on Carrier Phase Positioning</w:t>
      </w:r>
    </w:p>
    <w:p w14:paraId="4D6A80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CDFA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AAC09" w14:textId="77777777" w:rsidR="00BC378C" w:rsidRDefault="00BC378C" w:rsidP="00BC378C">
      <w:pPr>
        <w:rPr>
          <w:rFonts w:ascii="Arial" w:hAnsi="Arial" w:cs="Arial"/>
          <w:b/>
          <w:sz w:val="24"/>
        </w:rPr>
      </w:pPr>
      <w:r>
        <w:rPr>
          <w:rFonts w:ascii="Arial" w:hAnsi="Arial" w:cs="Arial"/>
          <w:b/>
          <w:color w:val="0000FF"/>
          <w:sz w:val="24"/>
        </w:rPr>
        <w:t>R4-2311889</w:t>
      </w:r>
      <w:r>
        <w:rPr>
          <w:rFonts w:ascii="Arial" w:hAnsi="Arial" w:cs="Arial"/>
          <w:b/>
          <w:color w:val="0000FF"/>
          <w:sz w:val="24"/>
        </w:rPr>
        <w:tab/>
      </w:r>
      <w:r>
        <w:rPr>
          <w:rFonts w:ascii="Arial" w:hAnsi="Arial" w:cs="Arial"/>
          <w:b/>
          <w:sz w:val="24"/>
        </w:rPr>
        <w:t>Discussion on carrier phase positioning</w:t>
      </w:r>
    </w:p>
    <w:p w14:paraId="3A769E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AA73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FE221" w14:textId="77777777" w:rsidR="00BC378C" w:rsidRDefault="00BC378C" w:rsidP="00BC378C">
      <w:pPr>
        <w:rPr>
          <w:rFonts w:ascii="Arial" w:hAnsi="Arial" w:cs="Arial"/>
          <w:b/>
          <w:sz w:val="24"/>
        </w:rPr>
      </w:pPr>
      <w:r>
        <w:rPr>
          <w:rFonts w:ascii="Arial" w:hAnsi="Arial" w:cs="Arial"/>
          <w:b/>
          <w:color w:val="0000FF"/>
          <w:sz w:val="24"/>
        </w:rPr>
        <w:t>R4-2311987</w:t>
      </w:r>
      <w:r>
        <w:rPr>
          <w:rFonts w:ascii="Arial" w:hAnsi="Arial" w:cs="Arial"/>
          <w:b/>
          <w:color w:val="0000FF"/>
          <w:sz w:val="24"/>
        </w:rPr>
        <w:tab/>
      </w:r>
      <w:r>
        <w:rPr>
          <w:rFonts w:ascii="Arial" w:hAnsi="Arial" w:cs="Arial"/>
          <w:b/>
          <w:sz w:val="24"/>
        </w:rPr>
        <w:t>On requirements for carrier phase positioning</w:t>
      </w:r>
    </w:p>
    <w:p w14:paraId="7B32FA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5A4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E688" w14:textId="77777777" w:rsidR="00BC378C" w:rsidRDefault="00BC378C" w:rsidP="00BC378C">
      <w:pPr>
        <w:rPr>
          <w:rFonts w:ascii="Arial" w:hAnsi="Arial" w:cs="Arial"/>
          <w:b/>
          <w:sz w:val="24"/>
        </w:rPr>
      </w:pPr>
      <w:r>
        <w:rPr>
          <w:rFonts w:ascii="Arial" w:hAnsi="Arial" w:cs="Arial"/>
          <w:b/>
          <w:color w:val="0000FF"/>
          <w:sz w:val="24"/>
        </w:rPr>
        <w:t>R4-2311991</w:t>
      </w:r>
      <w:r>
        <w:rPr>
          <w:rFonts w:ascii="Arial" w:hAnsi="Arial" w:cs="Arial"/>
          <w:b/>
          <w:color w:val="0000FF"/>
          <w:sz w:val="24"/>
        </w:rPr>
        <w:tab/>
      </w:r>
      <w:r>
        <w:rPr>
          <w:rFonts w:ascii="Arial" w:hAnsi="Arial" w:cs="Arial"/>
          <w:b/>
          <w:sz w:val="24"/>
        </w:rPr>
        <w:t>Effect of Carrier Frequency Offset on Carrier Phase Positioning</w:t>
      </w:r>
    </w:p>
    <w:p w14:paraId="4ED3D9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054AB2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F228" w14:textId="77777777" w:rsidR="00BC378C" w:rsidRDefault="00BC378C" w:rsidP="00BC378C">
      <w:pPr>
        <w:rPr>
          <w:rFonts w:ascii="Arial" w:hAnsi="Arial" w:cs="Arial"/>
          <w:b/>
          <w:sz w:val="24"/>
        </w:rPr>
      </w:pPr>
      <w:r>
        <w:rPr>
          <w:rFonts w:ascii="Arial" w:hAnsi="Arial" w:cs="Arial"/>
          <w:b/>
          <w:color w:val="0000FF"/>
          <w:sz w:val="24"/>
        </w:rPr>
        <w:t>R4-2312344</w:t>
      </w:r>
      <w:r>
        <w:rPr>
          <w:rFonts w:ascii="Arial" w:hAnsi="Arial" w:cs="Arial"/>
          <w:b/>
          <w:color w:val="0000FF"/>
          <w:sz w:val="24"/>
        </w:rPr>
        <w:tab/>
      </w:r>
      <w:r>
        <w:rPr>
          <w:rFonts w:ascii="Arial" w:hAnsi="Arial" w:cs="Arial"/>
          <w:b/>
          <w:sz w:val="24"/>
        </w:rPr>
        <w:t>Discussion on RRM core requirement for carrier phase positioning</w:t>
      </w:r>
    </w:p>
    <w:p w14:paraId="6C51B85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1959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BDF1D" w14:textId="77777777" w:rsidR="00BC378C" w:rsidRDefault="00BC378C" w:rsidP="00BC378C">
      <w:pPr>
        <w:rPr>
          <w:rFonts w:ascii="Arial" w:hAnsi="Arial" w:cs="Arial"/>
          <w:b/>
          <w:sz w:val="24"/>
        </w:rPr>
      </w:pPr>
      <w:r>
        <w:rPr>
          <w:rFonts w:ascii="Arial" w:hAnsi="Arial" w:cs="Arial"/>
          <w:b/>
          <w:color w:val="0000FF"/>
          <w:sz w:val="24"/>
        </w:rPr>
        <w:t>R4-2312674</w:t>
      </w:r>
      <w:r>
        <w:rPr>
          <w:rFonts w:ascii="Arial" w:hAnsi="Arial" w:cs="Arial"/>
          <w:b/>
          <w:color w:val="0000FF"/>
          <w:sz w:val="24"/>
        </w:rPr>
        <w:tab/>
      </w:r>
      <w:r>
        <w:rPr>
          <w:rFonts w:ascii="Arial" w:hAnsi="Arial" w:cs="Arial"/>
          <w:b/>
          <w:sz w:val="24"/>
        </w:rPr>
        <w:t>Discussion on carrier phase positioning</w:t>
      </w:r>
    </w:p>
    <w:p w14:paraId="41FB44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777B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5A57F" w14:textId="77777777" w:rsidR="00BC378C" w:rsidRDefault="00BC378C" w:rsidP="00BC378C">
      <w:pPr>
        <w:rPr>
          <w:rFonts w:ascii="Arial" w:hAnsi="Arial" w:cs="Arial"/>
          <w:b/>
          <w:sz w:val="24"/>
        </w:rPr>
      </w:pPr>
      <w:r>
        <w:rPr>
          <w:rFonts w:ascii="Arial" w:hAnsi="Arial" w:cs="Arial"/>
          <w:b/>
          <w:color w:val="0000FF"/>
          <w:sz w:val="24"/>
        </w:rPr>
        <w:lastRenderedPageBreak/>
        <w:t>R4-2312733</w:t>
      </w:r>
      <w:r>
        <w:rPr>
          <w:rFonts w:ascii="Arial" w:hAnsi="Arial" w:cs="Arial"/>
          <w:b/>
          <w:color w:val="0000FF"/>
          <w:sz w:val="24"/>
        </w:rPr>
        <w:tab/>
      </w:r>
      <w:r>
        <w:rPr>
          <w:rFonts w:ascii="Arial" w:hAnsi="Arial" w:cs="Arial"/>
          <w:b/>
          <w:sz w:val="24"/>
        </w:rPr>
        <w:t>DL-RSCPD simulation results</w:t>
      </w:r>
    </w:p>
    <w:p w14:paraId="703A9ED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BEC82" w14:textId="77777777" w:rsidR="00BC378C" w:rsidRDefault="00BC378C" w:rsidP="00BC378C">
      <w:pPr>
        <w:rPr>
          <w:rFonts w:ascii="Arial" w:hAnsi="Arial" w:cs="Arial"/>
          <w:b/>
        </w:rPr>
      </w:pPr>
      <w:r>
        <w:rPr>
          <w:rFonts w:ascii="Arial" w:hAnsi="Arial" w:cs="Arial"/>
          <w:b/>
        </w:rPr>
        <w:t xml:space="preserve">Abstract: </w:t>
      </w:r>
    </w:p>
    <w:p w14:paraId="5CDCE169" w14:textId="77777777" w:rsidR="00BC378C" w:rsidRDefault="00BC378C" w:rsidP="00BC378C">
      <w:r>
        <w:t>This paper is based on simulation parameters agreed in the last meeting. Simulation results are for carrier phase measurement based positioning.</w:t>
      </w:r>
    </w:p>
    <w:p w14:paraId="20C05D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6DC3" w14:textId="77777777" w:rsidR="00BC378C" w:rsidRDefault="00BC378C" w:rsidP="00BC378C">
      <w:pPr>
        <w:rPr>
          <w:rFonts w:ascii="Arial" w:hAnsi="Arial" w:cs="Arial"/>
          <w:b/>
          <w:sz w:val="24"/>
        </w:rPr>
      </w:pPr>
      <w:r>
        <w:rPr>
          <w:rFonts w:ascii="Arial" w:hAnsi="Arial" w:cs="Arial"/>
          <w:b/>
          <w:color w:val="0000FF"/>
          <w:sz w:val="24"/>
        </w:rPr>
        <w:t>R4-2312734</w:t>
      </w:r>
      <w:r>
        <w:rPr>
          <w:rFonts w:ascii="Arial" w:hAnsi="Arial" w:cs="Arial"/>
          <w:b/>
          <w:color w:val="0000FF"/>
          <w:sz w:val="24"/>
        </w:rPr>
        <w:tab/>
      </w:r>
      <w:r>
        <w:rPr>
          <w:rFonts w:ascii="Arial" w:hAnsi="Arial" w:cs="Arial"/>
          <w:b/>
          <w:sz w:val="24"/>
        </w:rPr>
        <w:t>On carrier phase positioning requirements</w:t>
      </w:r>
    </w:p>
    <w:p w14:paraId="073F97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B605E6" w14:textId="77777777" w:rsidR="00BC378C" w:rsidRDefault="00BC378C" w:rsidP="00BC378C">
      <w:pPr>
        <w:rPr>
          <w:rFonts w:ascii="Arial" w:hAnsi="Arial" w:cs="Arial"/>
          <w:b/>
        </w:rPr>
      </w:pPr>
      <w:r>
        <w:rPr>
          <w:rFonts w:ascii="Arial" w:hAnsi="Arial" w:cs="Arial"/>
          <w:b/>
        </w:rPr>
        <w:t xml:space="preserve">Abstract: </w:t>
      </w:r>
    </w:p>
    <w:p w14:paraId="3B0D053F" w14:textId="77777777" w:rsidR="00BC378C" w:rsidRDefault="00BC378C" w:rsidP="00BC378C">
      <w:r>
        <w:t>This paper addresses issues related to carrier phase measurement based positioning.</w:t>
      </w:r>
    </w:p>
    <w:p w14:paraId="7D8F20A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537B4" w14:textId="77777777" w:rsidR="00BC378C" w:rsidRDefault="00BC378C" w:rsidP="00BC378C">
      <w:pPr>
        <w:rPr>
          <w:rFonts w:ascii="Arial" w:hAnsi="Arial" w:cs="Arial"/>
          <w:b/>
          <w:sz w:val="24"/>
        </w:rPr>
      </w:pPr>
      <w:r>
        <w:rPr>
          <w:rFonts w:ascii="Arial" w:hAnsi="Arial" w:cs="Arial"/>
          <w:b/>
          <w:color w:val="0000FF"/>
          <w:sz w:val="24"/>
        </w:rPr>
        <w:t>R4-2312842</w:t>
      </w:r>
      <w:r>
        <w:rPr>
          <w:rFonts w:ascii="Arial" w:hAnsi="Arial" w:cs="Arial"/>
          <w:b/>
          <w:color w:val="0000FF"/>
          <w:sz w:val="24"/>
        </w:rPr>
        <w:tab/>
      </w:r>
      <w:r>
        <w:rPr>
          <w:rFonts w:ascii="Arial" w:hAnsi="Arial" w:cs="Arial"/>
          <w:b/>
          <w:sz w:val="24"/>
        </w:rPr>
        <w:t>Discussion on RRM requirements for CPP</w:t>
      </w:r>
    </w:p>
    <w:p w14:paraId="5296F0B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039CC3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2DC6" w14:textId="77777777" w:rsidR="00BC378C" w:rsidRDefault="00BC378C" w:rsidP="00BC378C">
      <w:pPr>
        <w:rPr>
          <w:rFonts w:ascii="Arial" w:hAnsi="Arial" w:cs="Arial"/>
          <w:b/>
          <w:sz w:val="24"/>
        </w:rPr>
      </w:pPr>
      <w:r>
        <w:rPr>
          <w:rFonts w:ascii="Arial" w:hAnsi="Arial" w:cs="Arial"/>
          <w:b/>
          <w:color w:val="0000FF"/>
          <w:sz w:val="24"/>
        </w:rPr>
        <w:t>R4-2312843</w:t>
      </w:r>
      <w:r>
        <w:rPr>
          <w:rFonts w:ascii="Arial" w:hAnsi="Arial" w:cs="Arial"/>
          <w:b/>
          <w:color w:val="0000FF"/>
          <w:sz w:val="24"/>
        </w:rPr>
        <w:tab/>
      </w:r>
      <w:r>
        <w:rPr>
          <w:rFonts w:ascii="Arial" w:hAnsi="Arial" w:cs="Arial"/>
          <w:b/>
          <w:sz w:val="24"/>
        </w:rPr>
        <w:t>Simulation results for CPP measurement</w:t>
      </w:r>
    </w:p>
    <w:p w14:paraId="5E44E1E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39BB7C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45F5" w14:textId="77777777" w:rsidR="00BC378C" w:rsidRDefault="00BC378C" w:rsidP="00BC378C">
      <w:pPr>
        <w:rPr>
          <w:rFonts w:ascii="Arial" w:hAnsi="Arial" w:cs="Arial"/>
          <w:b/>
          <w:sz w:val="24"/>
        </w:rPr>
      </w:pPr>
      <w:r>
        <w:rPr>
          <w:rFonts w:ascii="Arial" w:hAnsi="Arial" w:cs="Arial"/>
          <w:b/>
          <w:color w:val="0000FF"/>
          <w:sz w:val="24"/>
        </w:rPr>
        <w:t>R4-2313773</w:t>
      </w:r>
      <w:r>
        <w:rPr>
          <w:rFonts w:ascii="Arial" w:hAnsi="Arial" w:cs="Arial"/>
          <w:b/>
          <w:color w:val="0000FF"/>
          <w:sz w:val="24"/>
        </w:rPr>
        <w:tab/>
      </w:r>
      <w:r>
        <w:rPr>
          <w:rFonts w:ascii="Arial" w:hAnsi="Arial" w:cs="Arial"/>
          <w:b/>
          <w:sz w:val="24"/>
        </w:rPr>
        <w:t>RRM requirements for NR Carrier Phase Positioning</w:t>
      </w:r>
    </w:p>
    <w:p w14:paraId="5E73A5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B2C6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D775" w14:textId="77777777" w:rsidR="00BC378C" w:rsidRDefault="00BC378C" w:rsidP="00BC378C">
      <w:pPr>
        <w:rPr>
          <w:rFonts w:ascii="Arial" w:hAnsi="Arial" w:cs="Arial"/>
          <w:b/>
          <w:sz w:val="24"/>
        </w:rPr>
      </w:pPr>
      <w:r>
        <w:rPr>
          <w:rFonts w:ascii="Arial" w:hAnsi="Arial" w:cs="Arial"/>
          <w:b/>
          <w:color w:val="0000FF"/>
          <w:sz w:val="24"/>
        </w:rPr>
        <w:t>R4-2313774</w:t>
      </w:r>
      <w:r>
        <w:rPr>
          <w:rFonts w:ascii="Arial" w:hAnsi="Arial" w:cs="Arial"/>
          <w:b/>
          <w:color w:val="0000FF"/>
          <w:sz w:val="24"/>
        </w:rPr>
        <w:tab/>
      </w:r>
      <w:r>
        <w:rPr>
          <w:rFonts w:ascii="Arial" w:hAnsi="Arial" w:cs="Arial"/>
          <w:b/>
          <w:sz w:val="24"/>
        </w:rPr>
        <w:t>First simulation results for DL RSCPD</w:t>
      </w:r>
    </w:p>
    <w:p w14:paraId="3F4D5F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6679D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C9D4" w14:textId="77777777" w:rsidR="00BC378C" w:rsidRDefault="00BC378C" w:rsidP="00BC378C">
      <w:pPr>
        <w:pStyle w:val="Heading4"/>
      </w:pPr>
      <w:bookmarkStart w:id="407" w:name="_Toc142747874"/>
      <w:r>
        <w:t>8.22.4</w:t>
      </w:r>
      <w:r>
        <w:tab/>
        <w:t>Moderator summary and conclusions</w:t>
      </w:r>
      <w:bookmarkEnd w:id="407"/>
    </w:p>
    <w:p w14:paraId="7F4A9ED5" w14:textId="77777777" w:rsidR="00BC378C" w:rsidRDefault="00BC378C" w:rsidP="00BC378C">
      <w:pPr>
        <w:pStyle w:val="Heading3"/>
      </w:pPr>
      <w:bookmarkStart w:id="408" w:name="_Toc142747875"/>
      <w:r>
        <w:t>8.23</w:t>
      </w:r>
      <w:r>
        <w:tab/>
        <w:t>Multi-carrier enhancements for NR</w:t>
      </w:r>
      <w:bookmarkEnd w:id="408"/>
    </w:p>
    <w:p w14:paraId="6CBC42E5" w14:textId="77777777" w:rsidR="00BC378C" w:rsidRDefault="00BC378C" w:rsidP="00BC378C">
      <w:pPr>
        <w:pStyle w:val="Heading4"/>
      </w:pPr>
      <w:bookmarkStart w:id="409" w:name="_Toc142747876"/>
      <w:r>
        <w:t>8.23.1</w:t>
      </w:r>
      <w:r>
        <w:tab/>
        <w:t>General aspects</w:t>
      </w:r>
      <w:bookmarkEnd w:id="409"/>
    </w:p>
    <w:p w14:paraId="0D5F2C3A" w14:textId="77777777" w:rsidR="00BC378C" w:rsidRDefault="00BC378C" w:rsidP="00BC378C">
      <w:pPr>
        <w:rPr>
          <w:rFonts w:ascii="Arial" w:hAnsi="Arial" w:cs="Arial"/>
          <w:b/>
          <w:sz w:val="24"/>
        </w:rPr>
      </w:pPr>
      <w:r>
        <w:rPr>
          <w:rFonts w:ascii="Arial" w:hAnsi="Arial" w:cs="Arial"/>
          <w:b/>
          <w:color w:val="0000FF"/>
          <w:sz w:val="24"/>
        </w:rPr>
        <w:t>R4-2311752</w:t>
      </w:r>
      <w:r>
        <w:rPr>
          <w:rFonts w:ascii="Arial" w:hAnsi="Arial" w:cs="Arial"/>
          <w:b/>
          <w:color w:val="0000FF"/>
          <w:sz w:val="24"/>
        </w:rPr>
        <w:tab/>
      </w:r>
      <w:r>
        <w:rPr>
          <w:rFonts w:ascii="Arial" w:hAnsi="Arial" w:cs="Arial"/>
          <w:b/>
          <w:sz w:val="24"/>
        </w:rPr>
        <w:t>Rescoping Release 18 UL Tx switching to up to 3 bands only</w:t>
      </w:r>
    </w:p>
    <w:p w14:paraId="173069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421D8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B21C" w14:textId="77777777" w:rsidR="00BC378C" w:rsidRDefault="00BC378C" w:rsidP="00BC378C">
      <w:pPr>
        <w:rPr>
          <w:rFonts w:ascii="Arial" w:hAnsi="Arial" w:cs="Arial"/>
          <w:b/>
          <w:sz w:val="24"/>
        </w:rPr>
      </w:pPr>
      <w:r>
        <w:rPr>
          <w:rFonts w:ascii="Arial" w:hAnsi="Arial" w:cs="Arial"/>
          <w:b/>
          <w:color w:val="0000FF"/>
          <w:sz w:val="24"/>
        </w:rPr>
        <w:lastRenderedPageBreak/>
        <w:t>R4-2312235</w:t>
      </w:r>
      <w:r>
        <w:rPr>
          <w:rFonts w:ascii="Arial" w:hAnsi="Arial" w:cs="Arial"/>
          <w:b/>
          <w:color w:val="0000FF"/>
          <w:sz w:val="24"/>
        </w:rPr>
        <w:tab/>
      </w:r>
      <w:r>
        <w:rPr>
          <w:rFonts w:ascii="Arial" w:hAnsi="Arial" w:cs="Arial"/>
          <w:b/>
          <w:sz w:val="24"/>
        </w:rPr>
        <w:t>CR on DL interruption for Tx switching across 3/4 bands</w:t>
      </w:r>
    </w:p>
    <w:p w14:paraId="3784D5D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CR-3469  rev  Cat: F (Rel-18)</w:t>
      </w:r>
      <w:r>
        <w:rPr>
          <w:i/>
        </w:rPr>
        <w:br/>
      </w:r>
      <w:r>
        <w:rPr>
          <w:i/>
        </w:rPr>
        <w:br/>
      </w:r>
      <w:r>
        <w:rPr>
          <w:i/>
        </w:rPr>
        <w:tab/>
      </w:r>
      <w:r>
        <w:rPr>
          <w:i/>
        </w:rPr>
        <w:tab/>
      </w:r>
      <w:r>
        <w:rPr>
          <w:i/>
        </w:rPr>
        <w:tab/>
      </w:r>
      <w:r>
        <w:rPr>
          <w:i/>
        </w:rPr>
        <w:tab/>
      </w:r>
      <w:r>
        <w:rPr>
          <w:i/>
        </w:rPr>
        <w:tab/>
        <w:t>Source: ZTE Corporation</w:t>
      </w:r>
    </w:p>
    <w:p w14:paraId="7E0D0B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A77C3" w14:textId="77777777" w:rsidR="00BC378C" w:rsidRDefault="00BC378C" w:rsidP="00BC378C">
      <w:pPr>
        <w:pStyle w:val="Heading4"/>
      </w:pPr>
      <w:bookmarkStart w:id="410" w:name="_Toc142747877"/>
      <w:r>
        <w:t>8.23.2</w:t>
      </w:r>
      <w:r>
        <w:tab/>
        <w:t>Switching time and other RF aspects up to 3 or 4 bands</w:t>
      </w:r>
      <w:bookmarkEnd w:id="410"/>
    </w:p>
    <w:p w14:paraId="3C2147FC" w14:textId="77777777" w:rsidR="00BC378C" w:rsidRDefault="00BC378C" w:rsidP="00BC378C">
      <w:pPr>
        <w:pStyle w:val="Heading5"/>
      </w:pPr>
      <w:bookmarkStart w:id="411" w:name="_Toc142747878"/>
      <w:r>
        <w:t>8.23.2.1</w:t>
      </w:r>
      <w:r>
        <w:tab/>
        <w:t>UL Tx switching with single TAG</w:t>
      </w:r>
      <w:bookmarkEnd w:id="411"/>
    </w:p>
    <w:p w14:paraId="63D367B6" w14:textId="77777777" w:rsidR="00BC378C" w:rsidRDefault="00BC378C" w:rsidP="00BC378C">
      <w:pPr>
        <w:rPr>
          <w:rFonts w:ascii="Arial" w:hAnsi="Arial" w:cs="Arial"/>
          <w:b/>
          <w:sz w:val="24"/>
        </w:rPr>
      </w:pPr>
      <w:r>
        <w:rPr>
          <w:rFonts w:ascii="Arial" w:hAnsi="Arial" w:cs="Arial"/>
          <w:b/>
          <w:color w:val="0000FF"/>
          <w:sz w:val="24"/>
        </w:rPr>
        <w:t>R4-2311153</w:t>
      </w:r>
      <w:r>
        <w:rPr>
          <w:rFonts w:ascii="Arial" w:hAnsi="Arial" w:cs="Arial"/>
          <w:b/>
          <w:color w:val="0000FF"/>
          <w:sz w:val="24"/>
        </w:rPr>
        <w:tab/>
      </w:r>
      <w:r>
        <w:rPr>
          <w:rFonts w:ascii="Arial" w:hAnsi="Arial" w:cs="Arial"/>
          <w:b/>
          <w:sz w:val="24"/>
        </w:rPr>
        <w:t>CR for 38.101-1: Time mask for switching across three or four uplink bands</w:t>
      </w:r>
    </w:p>
    <w:p w14:paraId="403E90C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CR-1505  rev 2 Cat: B (Rel-18)</w:t>
      </w:r>
      <w:r>
        <w:rPr>
          <w:i/>
        </w:rPr>
        <w:br/>
      </w:r>
      <w:r>
        <w:rPr>
          <w:i/>
        </w:rPr>
        <w:br/>
      </w:r>
      <w:r>
        <w:rPr>
          <w:i/>
        </w:rPr>
        <w:tab/>
      </w:r>
      <w:r>
        <w:rPr>
          <w:i/>
        </w:rPr>
        <w:tab/>
      </w:r>
      <w:r>
        <w:rPr>
          <w:i/>
        </w:rPr>
        <w:tab/>
      </w:r>
      <w:r>
        <w:rPr>
          <w:i/>
        </w:rPr>
        <w:tab/>
      </w:r>
      <w:r>
        <w:rPr>
          <w:i/>
        </w:rPr>
        <w:tab/>
        <w:t>Source: China Telecom, [Huawei, Hisilicon, Qualcomm, Apple, Ericsson, CHTTL, Xiaomi, vivo, CMCC, NTT DOCOMO, ZTE]</w:t>
      </w:r>
    </w:p>
    <w:p w14:paraId="3B45E097" w14:textId="77777777" w:rsidR="00BC378C" w:rsidRDefault="00BC378C" w:rsidP="00BC378C">
      <w:pPr>
        <w:rPr>
          <w:color w:val="808080"/>
        </w:rPr>
      </w:pPr>
      <w:r>
        <w:rPr>
          <w:color w:val="808080"/>
        </w:rPr>
        <w:t>(Replaces R4-2310270)</w:t>
      </w:r>
    </w:p>
    <w:p w14:paraId="02C5CBB7" w14:textId="77777777" w:rsidR="00BC378C" w:rsidRDefault="00BC378C" w:rsidP="00BC378C">
      <w:pPr>
        <w:rPr>
          <w:rFonts w:ascii="Arial" w:hAnsi="Arial" w:cs="Arial"/>
          <w:b/>
        </w:rPr>
      </w:pPr>
      <w:r>
        <w:rPr>
          <w:rFonts w:ascii="Arial" w:hAnsi="Arial" w:cs="Arial"/>
          <w:b/>
        </w:rPr>
        <w:t xml:space="preserve">Abstract: </w:t>
      </w:r>
    </w:p>
    <w:p w14:paraId="7924CA33" w14:textId="77777777" w:rsidR="00BC378C" w:rsidRDefault="00BC378C" w:rsidP="00BC378C">
      <w:r>
        <w:t>Re-submission of the CR agreed in R4-2310270 at RAN4 #107, with the additional updates on the UE capability and RRC signaling names according to the RAN2 CRs endorsed in R2-2306911/2/3.</w:t>
      </w:r>
    </w:p>
    <w:p w14:paraId="136DF2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FF86" w14:textId="77777777" w:rsidR="00BC378C" w:rsidRDefault="00BC378C" w:rsidP="00BC378C">
      <w:pPr>
        <w:rPr>
          <w:rFonts w:ascii="Arial" w:hAnsi="Arial" w:cs="Arial"/>
          <w:b/>
          <w:sz w:val="24"/>
        </w:rPr>
      </w:pPr>
      <w:r>
        <w:rPr>
          <w:rFonts w:ascii="Arial" w:hAnsi="Arial" w:cs="Arial"/>
          <w:b/>
          <w:color w:val="0000FF"/>
          <w:sz w:val="24"/>
        </w:rPr>
        <w:t>R4-2311446</w:t>
      </w:r>
      <w:r>
        <w:rPr>
          <w:rFonts w:ascii="Arial" w:hAnsi="Arial" w:cs="Arial"/>
          <w:b/>
          <w:color w:val="0000FF"/>
          <w:sz w:val="24"/>
        </w:rPr>
        <w:tab/>
      </w:r>
      <w:r>
        <w:rPr>
          <w:rFonts w:ascii="Arial" w:hAnsi="Arial" w:cs="Arial"/>
          <w:b/>
          <w:sz w:val="24"/>
        </w:rPr>
        <w:t>Remaining issue on Rel-18 Tx switching</w:t>
      </w:r>
    </w:p>
    <w:p w14:paraId="33E3AE8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ADB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3D2BA" w14:textId="77777777" w:rsidR="00BC378C" w:rsidRDefault="00BC378C" w:rsidP="00BC378C">
      <w:pPr>
        <w:rPr>
          <w:rFonts w:ascii="Arial" w:hAnsi="Arial" w:cs="Arial"/>
          <w:b/>
          <w:sz w:val="24"/>
        </w:rPr>
      </w:pPr>
      <w:r>
        <w:rPr>
          <w:rFonts w:ascii="Arial" w:hAnsi="Arial" w:cs="Arial"/>
          <w:b/>
          <w:color w:val="0000FF"/>
          <w:sz w:val="24"/>
        </w:rPr>
        <w:t>R4-2311751</w:t>
      </w:r>
      <w:r>
        <w:rPr>
          <w:rFonts w:ascii="Arial" w:hAnsi="Arial" w:cs="Arial"/>
          <w:b/>
          <w:color w:val="0000FF"/>
          <w:sz w:val="24"/>
        </w:rPr>
        <w:tab/>
      </w:r>
      <w:r>
        <w:rPr>
          <w:rFonts w:ascii="Arial" w:hAnsi="Arial" w:cs="Arial"/>
          <w:b/>
          <w:sz w:val="24"/>
        </w:rPr>
        <w:t>Views on Questions 2 and 3 from RAN2</w:t>
      </w:r>
    </w:p>
    <w:p w14:paraId="28D80D7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88D3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90C89" w14:textId="77777777" w:rsidR="00BC378C" w:rsidRDefault="00BC378C" w:rsidP="00BC378C">
      <w:pPr>
        <w:rPr>
          <w:rFonts w:ascii="Arial" w:hAnsi="Arial" w:cs="Arial"/>
          <w:b/>
          <w:sz w:val="24"/>
        </w:rPr>
      </w:pPr>
      <w:r>
        <w:rPr>
          <w:rFonts w:ascii="Arial" w:hAnsi="Arial" w:cs="Arial"/>
          <w:b/>
          <w:color w:val="0000FF"/>
          <w:sz w:val="24"/>
        </w:rPr>
        <w:t>R4-2311768</w:t>
      </w:r>
      <w:r>
        <w:rPr>
          <w:rFonts w:ascii="Arial" w:hAnsi="Arial" w:cs="Arial"/>
          <w:b/>
          <w:color w:val="0000FF"/>
          <w:sz w:val="24"/>
        </w:rPr>
        <w:tab/>
      </w:r>
      <w:r>
        <w:rPr>
          <w:rFonts w:ascii="Arial" w:hAnsi="Arial" w:cs="Arial"/>
          <w:b/>
          <w:sz w:val="24"/>
        </w:rPr>
        <w:t>Ambiguities with the case {1,1,0,0} to {0,0,1,1}</w:t>
      </w:r>
    </w:p>
    <w:p w14:paraId="48D2B9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B62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160B" w14:textId="77777777" w:rsidR="00BC378C" w:rsidRDefault="00BC378C" w:rsidP="00BC378C">
      <w:pPr>
        <w:rPr>
          <w:rFonts w:ascii="Arial" w:hAnsi="Arial" w:cs="Arial"/>
          <w:b/>
          <w:sz w:val="24"/>
        </w:rPr>
      </w:pPr>
      <w:r>
        <w:rPr>
          <w:rFonts w:ascii="Arial" w:hAnsi="Arial" w:cs="Arial"/>
          <w:b/>
          <w:color w:val="0000FF"/>
          <w:sz w:val="24"/>
        </w:rPr>
        <w:t>R4-2311769</w:t>
      </w:r>
      <w:r>
        <w:rPr>
          <w:rFonts w:ascii="Arial" w:hAnsi="Arial" w:cs="Arial"/>
          <w:b/>
          <w:color w:val="0000FF"/>
          <w:sz w:val="24"/>
        </w:rPr>
        <w:tab/>
      </w:r>
      <w:r>
        <w:rPr>
          <w:rFonts w:ascii="Arial" w:hAnsi="Arial" w:cs="Arial"/>
          <w:b/>
          <w:sz w:val="24"/>
        </w:rPr>
        <w:t>Issues emerged regarding the feature CR in plenary</w:t>
      </w:r>
    </w:p>
    <w:p w14:paraId="5280851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7F1F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6774A" w14:textId="77777777" w:rsidR="00BC378C" w:rsidRDefault="00BC378C" w:rsidP="00BC378C">
      <w:pPr>
        <w:rPr>
          <w:rFonts w:ascii="Arial" w:hAnsi="Arial" w:cs="Arial"/>
          <w:b/>
          <w:sz w:val="24"/>
        </w:rPr>
      </w:pPr>
      <w:r>
        <w:rPr>
          <w:rFonts w:ascii="Arial" w:hAnsi="Arial" w:cs="Arial"/>
          <w:b/>
          <w:color w:val="0000FF"/>
          <w:sz w:val="24"/>
        </w:rPr>
        <w:t>R4-2312183</w:t>
      </w:r>
      <w:r>
        <w:rPr>
          <w:rFonts w:ascii="Arial" w:hAnsi="Arial" w:cs="Arial"/>
          <w:b/>
          <w:color w:val="0000FF"/>
          <w:sz w:val="24"/>
        </w:rPr>
        <w:tab/>
      </w:r>
      <w:r>
        <w:rPr>
          <w:rFonts w:ascii="Arial" w:hAnsi="Arial" w:cs="Arial"/>
          <w:b/>
          <w:sz w:val="24"/>
        </w:rPr>
        <w:t>LS on Rel-18 UL Tx switching for parallel switching on four bands</w:t>
      </w:r>
    </w:p>
    <w:p w14:paraId="544B447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8DBF33"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F60B" w14:textId="77777777" w:rsidR="00BC378C" w:rsidRDefault="00BC378C" w:rsidP="00BC378C">
      <w:pPr>
        <w:rPr>
          <w:rFonts w:ascii="Arial" w:hAnsi="Arial" w:cs="Arial"/>
          <w:b/>
          <w:sz w:val="24"/>
        </w:rPr>
      </w:pPr>
      <w:r>
        <w:rPr>
          <w:rFonts w:ascii="Arial" w:hAnsi="Arial" w:cs="Arial"/>
          <w:b/>
          <w:color w:val="0000FF"/>
          <w:sz w:val="24"/>
        </w:rPr>
        <w:t>R4-2312184</w:t>
      </w:r>
      <w:r>
        <w:rPr>
          <w:rFonts w:ascii="Arial" w:hAnsi="Arial" w:cs="Arial"/>
          <w:b/>
          <w:color w:val="0000FF"/>
          <w:sz w:val="24"/>
        </w:rPr>
        <w:tab/>
      </w:r>
      <w:r>
        <w:rPr>
          <w:rFonts w:ascii="Arial" w:hAnsi="Arial" w:cs="Arial"/>
          <w:b/>
          <w:sz w:val="24"/>
        </w:rPr>
        <w:t>draft CR for TX switching ambiguity solution-r18</w:t>
      </w:r>
    </w:p>
    <w:p w14:paraId="2BA8012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67400F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8A67" w14:textId="77777777" w:rsidR="00BC378C" w:rsidRDefault="00BC378C" w:rsidP="00BC378C">
      <w:pPr>
        <w:rPr>
          <w:rFonts w:ascii="Arial" w:hAnsi="Arial" w:cs="Arial"/>
          <w:b/>
          <w:sz w:val="24"/>
        </w:rPr>
      </w:pPr>
      <w:r>
        <w:rPr>
          <w:rFonts w:ascii="Arial" w:hAnsi="Arial" w:cs="Arial"/>
          <w:b/>
          <w:color w:val="0000FF"/>
          <w:sz w:val="24"/>
        </w:rPr>
        <w:t>R4-2312559</w:t>
      </w:r>
      <w:r>
        <w:rPr>
          <w:rFonts w:ascii="Arial" w:hAnsi="Arial" w:cs="Arial"/>
          <w:b/>
          <w:color w:val="0000FF"/>
          <w:sz w:val="24"/>
        </w:rPr>
        <w:tab/>
      </w:r>
      <w:r>
        <w:rPr>
          <w:rFonts w:ascii="Arial" w:hAnsi="Arial" w:cs="Arial"/>
          <w:b/>
          <w:sz w:val="24"/>
        </w:rPr>
        <w:t>Remaining issue on RF aspects of UL Tx switching with single TAG</w:t>
      </w:r>
    </w:p>
    <w:p w14:paraId="468D504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4DC3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950E" w14:textId="77777777" w:rsidR="00BC378C" w:rsidRDefault="00BC378C" w:rsidP="00BC378C">
      <w:pPr>
        <w:rPr>
          <w:rFonts w:ascii="Arial" w:hAnsi="Arial" w:cs="Arial"/>
          <w:b/>
          <w:sz w:val="24"/>
        </w:rPr>
      </w:pPr>
      <w:r>
        <w:rPr>
          <w:rFonts w:ascii="Arial" w:hAnsi="Arial" w:cs="Arial"/>
          <w:b/>
          <w:color w:val="0000FF"/>
          <w:sz w:val="24"/>
        </w:rPr>
        <w:t>R4-2312746</w:t>
      </w:r>
      <w:r>
        <w:rPr>
          <w:rFonts w:ascii="Arial" w:hAnsi="Arial" w:cs="Arial"/>
          <w:b/>
          <w:color w:val="0000FF"/>
          <w:sz w:val="24"/>
        </w:rPr>
        <w:tab/>
      </w:r>
      <w:r>
        <w:rPr>
          <w:rFonts w:ascii="Arial" w:hAnsi="Arial" w:cs="Arial"/>
          <w:b/>
          <w:sz w:val="24"/>
        </w:rPr>
        <w:t>Remaining issues on Rel-18 Multi-carrier enhancements</w:t>
      </w:r>
    </w:p>
    <w:p w14:paraId="0ED11AE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0190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AA2C9" w14:textId="77777777" w:rsidR="00BC378C" w:rsidRDefault="00BC378C" w:rsidP="00BC378C">
      <w:pPr>
        <w:rPr>
          <w:rFonts w:ascii="Arial" w:hAnsi="Arial" w:cs="Arial"/>
          <w:b/>
          <w:sz w:val="24"/>
        </w:rPr>
      </w:pPr>
      <w:r>
        <w:rPr>
          <w:rFonts w:ascii="Arial" w:hAnsi="Arial" w:cs="Arial"/>
          <w:b/>
          <w:color w:val="0000FF"/>
          <w:sz w:val="24"/>
        </w:rPr>
        <w:t>R4-2312777</w:t>
      </w:r>
      <w:r>
        <w:rPr>
          <w:rFonts w:ascii="Arial" w:hAnsi="Arial" w:cs="Arial"/>
          <w:b/>
          <w:color w:val="0000FF"/>
          <w:sz w:val="24"/>
        </w:rPr>
        <w:tab/>
      </w:r>
      <w:r>
        <w:rPr>
          <w:rFonts w:ascii="Arial" w:hAnsi="Arial" w:cs="Arial"/>
          <w:b/>
          <w:sz w:val="24"/>
        </w:rPr>
        <w:t>R18 Tx switching ambiguity issue across 3 and 4 bands</w:t>
      </w:r>
    </w:p>
    <w:p w14:paraId="32E3EA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82B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C1B7" w14:textId="77777777" w:rsidR="00BC378C" w:rsidRDefault="00BC378C" w:rsidP="00BC378C">
      <w:pPr>
        <w:pStyle w:val="Heading5"/>
      </w:pPr>
      <w:bookmarkStart w:id="412" w:name="_Toc142747879"/>
      <w:r>
        <w:t>8.23.2.2</w:t>
      </w:r>
      <w:r>
        <w:tab/>
        <w:t>UL Tx switching with multiple TAGs</w:t>
      </w:r>
      <w:bookmarkEnd w:id="412"/>
    </w:p>
    <w:p w14:paraId="6B1958D4" w14:textId="77777777" w:rsidR="00842036" w:rsidRDefault="00BC378C">
      <w:pPr>
        <w:rPr>
          <w:rFonts w:ascii="Arial" w:hAnsi="Arial" w:cs="Arial"/>
          <w:b/>
          <w:sz w:val="24"/>
        </w:rPr>
      </w:pPr>
      <w:r>
        <w:rPr>
          <w:rFonts w:ascii="Arial" w:hAnsi="Arial" w:cs="Arial"/>
          <w:b/>
          <w:color w:val="0000FF"/>
          <w:sz w:val="24"/>
        </w:rPr>
        <w:t>R4-2311770</w:t>
      </w:r>
      <w:r>
        <w:rPr>
          <w:rFonts w:ascii="Arial" w:hAnsi="Arial" w:cs="Arial"/>
          <w:b/>
          <w:color w:val="0000FF"/>
          <w:sz w:val="24"/>
        </w:rPr>
        <w:tab/>
      </w:r>
      <w:r>
        <w:rPr>
          <w:rFonts w:ascii="Arial" w:hAnsi="Arial" w:cs="Arial"/>
          <w:b/>
          <w:sz w:val="24"/>
        </w:rPr>
        <w:t>UE behaviour when configured with two TAGs</w:t>
      </w:r>
    </w:p>
    <w:p w14:paraId="4671A4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329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1F8F" w14:textId="77777777" w:rsidR="00BC378C" w:rsidRDefault="00BC378C" w:rsidP="00BC378C">
      <w:pPr>
        <w:rPr>
          <w:rFonts w:ascii="Arial" w:hAnsi="Arial" w:cs="Arial"/>
          <w:b/>
          <w:sz w:val="24"/>
        </w:rPr>
      </w:pPr>
      <w:r>
        <w:rPr>
          <w:rFonts w:ascii="Arial" w:hAnsi="Arial" w:cs="Arial"/>
          <w:b/>
          <w:color w:val="0000FF"/>
          <w:sz w:val="24"/>
        </w:rPr>
        <w:t>R4-2312169</w:t>
      </w:r>
      <w:r>
        <w:rPr>
          <w:rFonts w:ascii="Arial" w:hAnsi="Arial" w:cs="Arial"/>
          <w:b/>
          <w:color w:val="0000FF"/>
          <w:sz w:val="24"/>
        </w:rPr>
        <w:tab/>
      </w:r>
      <w:r>
        <w:rPr>
          <w:rFonts w:ascii="Arial" w:hAnsi="Arial" w:cs="Arial"/>
          <w:b/>
          <w:sz w:val="24"/>
        </w:rPr>
        <w:t>Correction of applicability of time mask for Tx swtiching with dual TAG</w:t>
      </w:r>
    </w:p>
    <w:p w14:paraId="46DB6EC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CR-1702  rev  Cat: F (Rel-18)</w:t>
      </w:r>
      <w:r>
        <w:rPr>
          <w:i/>
        </w:rPr>
        <w:br/>
      </w:r>
      <w:r>
        <w:rPr>
          <w:i/>
        </w:rPr>
        <w:br/>
      </w:r>
      <w:r>
        <w:rPr>
          <w:i/>
        </w:rPr>
        <w:tab/>
      </w:r>
      <w:r>
        <w:rPr>
          <w:i/>
        </w:rPr>
        <w:tab/>
      </w:r>
      <w:r>
        <w:rPr>
          <w:i/>
        </w:rPr>
        <w:tab/>
      </w:r>
      <w:r>
        <w:rPr>
          <w:i/>
        </w:rPr>
        <w:tab/>
      </w:r>
      <w:r>
        <w:rPr>
          <w:i/>
        </w:rPr>
        <w:tab/>
        <w:t>Source: Ericsson, Sony</w:t>
      </w:r>
    </w:p>
    <w:p w14:paraId="6B35296C" w14:textId="77777777" w:rsidR="00BC378C" w:rsidRDefault="00BC378C" w:rsidP="00BC378C">
      <w:pPr>
        <w:rPr>
          <w:rFonts w:ascii="Arial" w:hAnsi="Arial" w:cs="Arial"/>
          <w:b/>
        </w:rPr>
      </w:pPr>
      <w:r>
        <w:rPr>
          <w:rFonts w:ascii="Arial" w:hAnsi="Arial" w:cs="Arial"/>
          <w:b/>
        </w:rPr>
        <w:t xml:space="preserve">Abstract: </w:t>
      </w:r>
    </w:p>
    <w:p w14:paraId="7182F45D" w14:textId="77777777" w:rsidR="00BC378C" w:rsidRDefault="00BC378C" w:rsidP="00BC378C">
      <w:r>
        <w:t>CR to amend the time mask for dual TAG operation</w:t>
      </w:r>
    </w:p>
    <w:p w14:paraId="47E595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1F8D" w14:textId="77777777" w:rsidR="00BC378C" w:rsidRDefault="00BC378C" w:rsidP="00BC378C">
      <w:pPr>
        <w:pStyle w:val="Heading4"/>
      </w:pPr>
      <w:bookmarkStart w:id="413" w:name="_Toc142747880"/>
      <w:r>
        <w:t>8.23.3</w:t>
      </w:r>
      <w:r>
        <w:tab/>
        <w:t>RRM core requirements maintenance</w:t>
      </w:r>
      <w:bookmarkEnd w:id="413"/>
    </w:p>
    <w:p w14:paraId="78B754C3" w14:textId="77777777" w:rsidR="00BC378C" w:rsidRDefault="00BC378C" w:rsidP="00BC378C">
      <w:pPr>
        <w:pStyle w:val="Heading5"/>
      </w:pPr>
      <w:bookmarkStart w:id="414" w:name="_Toc142747881"/>
      <w:r>
        <w:t>8.23.3.1</w:t>
      </w:r>
      <w:r>
        <w:tab/>
        <w:t>DL interruption for Tx switching across 3/4 bands</w:t>
      </w:r>
      <w:bookmarkEnd w:id="414"/>
    </w:p>
    <w:p w14:paraId="2C3BB64D" w14:textId="77777777" w:rsidR="00BC378C" w:rsidRDefault="00BC378C" w:rsidP="00BC378C">
      <w:pPr>
        <w:rPr>
          <w:rFonts w:ascii="Arial" w:hAnsi="Arial" w:cs="Arial"/>
          <w:b/>
          <w:sz w:val="24"/>
        </w:rPr>
      </w:pPr>
      <w:r>
        <w:rPr>
          <w:rFonts w:ascii="Arial" w:hAnsi="Arial" w:cs="Arial"/>
          <w:b/>
          <w:color w:val="0000FF"/>
          <w:sz w:val="24"/>
        </w:rPr>
        <w:t>R4-2312222</w:t>
      </w:r>
      <w:r>
        <w:rPr>
          <w:rFonts w:ascii="Arial" w:hAnsi="Arial" w:cs="Arial"/>
          <w:b/>
          <w:color w:val="0000FF"/>
          <w:sz w:val="24"/>
        </w:rPr>
        <w:tab/>
      </w:r>
      <w:r>
        <w:rPr>
          <w:rFonts w:ascii="Arial" w:hAnsi="Arial" w:cs="Arial"/>
          <w:b/>
          <w:sz w:val="24"/>
        </w:rPr>
        <w:t>DL interruption for Tx switching across 3/4 bands</w:t>
      </w:r>
    </w:p>
    <w:p w14:paraId="09CD6C6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3BF39"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BC74" w14:textId="77777777" w:rsidR="00BC378C" w:rsidRDefault="00BC378C" w:rsidP="00BC378C">
      <w:pPr>
        <w:rPr>
          <w:rFonts w:ascii="Arial" w:hAnsi="Arial" w:cs="Arial"/>
          <w:b/>
          <w:sz w:val="24"/>
        </w:rPr>
      </w:pPr>
      <w:r>
        <w:rPr>
          <w:rFonts w:ascii="Arial" w:hAnsi="Arial" w:cs="Arial"/>
          <w:b/>
          <w:color w:val="0000FF"/>
          <w:sz w:val="24"/>
        </w:rPr>
        <w:t>R4-2313205</w:t>
      </w:r>
      <w:r>
        <w:rPr>
          <w:rFonts w:ascii="Arial" w:hAnsi="Arial" w:cs="Arial"/>
          <w:b/>
          <w:color w:val="0000FF"/>
          <w:sz w:val="24"/>
        </w:rPr>
        <w:tab/>
      </w:r>
      <w:r>
        <w:rPr>
          <w:rFonts w:ascii="Arial" w:hAnsi="Arial" w:cs="Arial"/>
          <w:b/>
          <w:sz w:val="24"/>
        </w:rPr>
        <w:t>DL interruption requirements for Tx switching with 2 TAGs</w:t>
      </w:r>
    </w:p>
    <w:p w14:paraId="23C9AA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A55E22" w14:textId="77777777" w:rsidR="00BC378C" w:rsidRDefault="00BC378C" w:rsidP="00BC378C">
      <w:pPr>
        <w:rPr>
          <w:rFonts w:ascii="Arial" w:hAnsi="Arial" w:cs="Arial"/>
          <w:b/>
        </w:rPr>
      </w:pPr>
      <w:r>
        <w:rPr>
          <w:rFonts w:ascii="Arial" w:hAnsi="Arial" w:cs="Arial"/>
          <w:b/>
        </w:rPr>
        <w:t xml:space="preserve">Abstract: </w:t>
      </w:r>
    </w:p>
    <w:p w14:paraId="0518E312" w14:textId="77777777" w:rsidR="00BC378C" w:rsidRDefault="00BC378C" w:rsidP="00BC378C">
      <w:r>
        <w:t>The existing interruption time is works, so we propose to change back. Also the RTD side condition of 9 µs is not relevant.</w:t>
      </w:r>
    </w:p>
    <w:p w14:paraId="26CBDD2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73DD" w14:textId="77777777" w:rsidR="00BC378C" w:rsidRDefault="00BC378C" w:rsidP="00BC378C">
      <w:pPr>
        <w:rPr>
          <w:rFonts w:ascii="Arial" w:hAnsi="Arial" w:cs="Arial"/>
          <w:b/>
          <w:sz w:val="24"/>
        </w:rPr>
      </w:pPr>
      <w:r>
        <w:rPr>
          <w:rFonts w:ascii="Arial" w:hAnsi="Arial" w:cs="Arial"/>
          <w:b/>
          <w:color w:val="0000FF"/>
          <w:sz w:val="24"/>
        </w:rPr>
        <w:t>R4-2313206</w:t>
      </w:r>
      <w:r>
        <w:rPr>
          <w:rFonts w:ascii="Arial" w:hAnsi="Arial" w:cs="Arial"/>
          <w:b/>
          <w:color w:val="0000FF"/>
          <w:sz w:val="24"/>
        </w:rPr>
        <w:tab/>
      </w:r>
      <w:r>
        <w:rPr>
          <w:rFonts w:ascii="Arial" w:hAnsi="Arial" w:cs="Arial"/>
          <w:b/>
          <w:sz w:val="24"/>
        </w:rPr>
        <w:t>DL interruption times for MC Enhancements 2 TAG case.</w:t>
      </w:r>
    </w:p>
    <w:p w14:paraId="2499DC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F (Rel-18)</w:t>
      </w:r>
      <w:r>
        <w:rPr>
          <w:i/>
        </w:rPr>
        <w:br/>
      </w:r>
      <w:r>
        <w:rPr>
          <w:i/>
        </w:rPr>
        <w:br/>
      </w:r>
      <w:r>
        <w:rPr>
          <w:i/>
        </w:rPr>
        <w:tab/>
      </w:r>
      <w:r>
        <w:rPr>
          <w:i/>
        </w:rPr>
        <w:tab/>
      </w:r>
      <w:r>
        <w:rPr>
          <w:i/>
        </w:rPr>
        <w:tab/>
      </w:r>
      <w:r>
        <w:rPr>
          <w:i/>
        </w:rPr>
        <w:tab/>
      </w:r>
      <w:r>
        <w:rPr>
          <w:i/>
        </w:rPr>
        <w:tab/>
        <w:t>Source: Ericsson</w:t>
      </w:r>
    </w:p>
    <w:p w14:paraId="3DB84D29" w14:textId="77777777" w:rsidR="00BC378C" w:rsidRDefault="00BC378C" w:rsidP="00BC378C">
      <w:pPr>
        <w:rPr>
          <w:rFonts w:ascii="Arial" w:hAnsi="Arial" w:cs="Arial"/>
          <w:b/>
        </w:rPr>
      </w:pPr>
      <w:r>
        <w:rPr>
          <w:rFonts w:ascii="Arial" w:hAnsi="Arial" w:cs="Arial"/>
          <w:b/>
        </w:rPr>
        <w:t xml:space="preserve">Abstract: </w:t>
      </w:r>
    </w:p>
    <w:p w14:paraId="6274E992" w14:textId="77777777" w:rsidR="00BC378C" w:rsidRDefault="00BC378C" w:rsidP="00BC378C">
      <w:r>
        <w:t>The existing interruption time is works, so we propose to change back. Also the RTD side condition of 9 µs is not relevant.</w:t>
      </w:r>
    </w:p>
    <w:p w14:paraId="3A3171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8AE27" w14:textId="77777777" w:rsidR="00BC378C" w:rsidRDefault="00BC378C" w:rsidP="00BC378C">
      <w:pPr>
        <w:rPr>
          <w:rFonts w:ascii="Arial" w:hAnsi="Arial" w:cs="Arial"/>
          <w:b/>
          <w:sz w:val="24"/>
        </w:rPr>
      </w:pPr>
      <w:r>
        <w:rPr>
          <w:rFonts w:ascii="Arial" w:hAnsi="Arial" w:cs="Arial"/>
          <w:b/>
          <w:color w:val="0000FF"/>
          <w:sz w:val="24"/>
        </w:rPr>
        <w:t>R4-2313259</w:t>
      </w:r>
      <w:r>
        <w:rPr>
          <w:rFonts w:ascii="Arial" w:hAnsi="Arial" w:cs="Arial"/>
          <w:b/>
          <w:color w:val="0000FF"/>
          <w:sz w:val="24"/>
        </w:rPr>
        <w:tab/>
      </w:r>
      <w:r>
        <w:rPr>
          <w:rFonts w:ascii="Arial" w:hAnsi="Arial" w:cs="Arial"/>
          <w:b/>
          <w:sz w:val="24"/>
        </w:rPr>
        <w:t>draftCR for 38.101-1 on DL interruption applicability for UL Tx switching  across 4 bands</w:t>
      </w:r>
    </w:p>
    <w:p w14:paraId="349DBBF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224032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F8BD" w14:textId="77777777" w:rsidR="00BC378C" w:rsidRDefault="00BC378C" w:rsidP="00BC378C">
      <w:pPr>
        <w:pStyle w:val="Heading4"/>
      </w:pPr>
      <w:bookmarkStart w:id="415" w:name="_Toc142747882"/>
      <w:r>
        <w:t>8.23.4</w:t>
      </w:r>
      <w:r>
        <w:tab/>
        <w:t>Moderator summary and conclusions</w:t>
      </w:r>
      <w:bookmarkEnd w:id="415"/>
    </w:p>
    <w:p w14:paraId="78E21C69" w14:textId="77777777" w:rsidR="00BC378C" w:rsidRDefault="00BC378C" w:rsidP="00BC378C">
      <w:pPr>
        <w:pStyle w:val="Heading3"/>
      </w:pPr>
      <w:bookmarkStart w:id="416" w:name="_Toc142747883"/>
      <w:r>
        <w:t>8.24</w:t>
      </w:r>
      <w:r>
        <w:tab/>
        <w:t>Further NR mobility enhancements</w:t>
      </w:r>
      <w:bookmarkEnd w:id="416"/>
    </w:p>
    <w:p w14:paraId="1568D95D" w14:textId="77777777" w:rsidR="00BC378C" w:rsidRDefault="00BC378C" w:rsidP="00BC378C">
      <w:pPr>
        <w:pStyle w:val="Heading4"/>
      </w:pPr>
      <w:bookmarkStart w:id="417" w:name="_Toc142747884"/>
      <w:r>
        <w:t>8.24.1</w:t>
      </w:r>
      <w:r>
        <w:tab/>
        <w:t>General aspects</w:t>
      </w:r>
      <w:bookmarkEnd w:id="417"/>
    </w:p>
    <w:p w14:paraId="726789F1" w14:textId="77777777" w:rsidR="00BC378C" w:rsidRDefault="00BC378C" w:rsidP="00BC378C">
      <w:pPr>
        <w:rPr>
          <w:rFonts w:ascii="Arial" w:hAnsi="Arial" w:cs="Arial"/>
          <w:b/>
          <w:sz w:val="24"/>
        </w:rPr>
      </w:pPr>
      <w:r>
        <w:rPr>
          <w:rFonts w:ascii="Arial" w:hAnsi="Arial" w:cs="Arial"/>
          <w:b/>
          <w:color w:val="0000FF"/>
          <w:sz w:val="24"/>
        </w:rPr>
        <w:t>R4-2311374</w:t>
      </w:r>
      <w:r>
        <w:rPr>
          <w:rFonts w:ascii="Arial" w:hAnsi="Arial" w:cs="Arial"/>
          <w:b/>
          <w:color w:val="0000FF"/>
          <w:sz w:val="24"/>
        </w:rPr>
        <w:tab/>
      </w:r>
      <w:r>
        <w:rPr>
          <w:rFonts w:ascii="Arial" w:hAnsi="Arial" w:cs="Arial"/>
          <w:b/>
          <w:sz w:val="24"/>
        </w:rPr>
        <w:t>Discussion on RAN1 LS on LTM</w:t>
      </w:r>
    </w:p>
    <w:p w14:paraId="0923D57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C20E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F9C81" w14:textId="77777777" w:rsidR="00BC378C" w:rsidRDefault="00BC378C" w:rsidP="00BC378C">
      <w:pPr>
        <w:rPr>
          <w:rFonts w:ascii="Arial" w:hAnsi="Arial" w:cs="Arial"/>
          <w:b/>
          <w:sz w:val="24"/>
        </w:rPr>
      </w:pPr>
      <w:r>
        <w:rPr>
          <w:rFonts w:ascii="Arial" w:hAnsi="Arial" w:cs="Arial"/>
          <w:b/>
          <w:color w:val="0000FF"/>
          <w:sz w:val="24"/>
        </w:rPr>
        <w:t>R4-2311375</w:t>
      </w:r>
      <w:r>
        <w:rPr>
          <w:rFonts w:ascii="Arial" w:hAnsi="Arial" w:cs="Arial"/>
          <w:b/>
          <w:color w:val="0000FF"/>
          <w:sz w:val="24"/>
        </w:rPr>
        <w:tab/>
      </w:r>
      <w:r>
        <w:rPr>
          <w:rFonts w:ascii="Arial" w:hAnsi="Arial" w:cs="Arial"/>
          <w:b/>
          <w:sz w:val="24"/>
        </w:rPr>
        <w:t>Reply LS on LTM</w:t>
      </w:r>
    </w:p>
    <w:p w14:paraId="12E3D14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48DFCD5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09FA" w14:textId="77777777" w:rsidR="00BC378C" w:rsidRDefault="00BC378C" w:rsidP="00BC378C">
      <w:pPr>
        <w:rPr>
          <w:rFonts w:ascii="Arial" w:hAnsi="Arial" w:cs="Arial"/>
          <w:b/>
          <w:sz w:val="24"/>
        </w:rPr>
      </w:pPr>
      <w:r>
        <w:rPr>
          <w:rFonts w:ascii="Arial" w:hAnsi="Arial" w:cs="Arial"/>
          <w:b/>
          <w:color w:val="0000FF"/>
          <w:sz w:val="24"/>
        </w:rPr>
        <w:t>R4-2311404</w:t>
      </w:r>
      <w:r>
        <w:rPr>
          <w:rFonts w:ascii="Arial" w:hAnsi="Arial" w:cs="Arial"/>
          <w:b/>
          <w:color w:val="0000FF"/>
          <w:sz w:val="24"/>
        </w:rPr>
        <w:tab/>
      </w:r>
      <w:r>
        <w:rPr>
          <w:rFonts w:ascii="Arial" w:hAnsi="Arial" w:cs="Arial"/>
          <w:b/>
          <w:sz w:val="24"/>
        </w:rPr>
        <w:t>[draft] Reply LS on beam application time and UE based TA measurement for LTM</w:t>
      </w:r>
    </w:p>
    <w:p w14:paraId="4A49A791" w14:textId="77777777" w:rsidR="00BC378C" w:rsidRDefault="00BC378C" w:rsidP="00BC378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MediaTek Inc.</w:t>
      </w:r>
    </w:p>
    <w:p w14:paraId="06AE47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CAF6F" w14:textId="77777777" w:rsidR="00BC378C" w:rsidRDefault="00BC378C" w:rsidP="00BC378C">
      <w:pPr>
        <w:rPr>
          <w:rFonts w:ascii="Arial" w:hAnsi="Arial" w:cs="Arial"/>
          <w:b/>
          <w:sz w:val="24"/>
        </w:rPr>
      </w:pPr>
      <w:r>
        <w:rPr>
          <w:rFonts w:ascii="Arial" w:hAnsi="Arial" w:cs="Arial"/>
          <w:b/>
          <w:color w:val="0000FF"/>
          <w:sz w:val="24"/>
        </w:rPr>
        <w:t>R4-2311654</w:t>
      </w:r>
      <w:r>
        <w:rPr>
          <w:rFonts w:ascii="Arial" w:hAnsi="Arial" w:cs="Arial"/>
          <w:b/>
          <w:color w:val="0000FF"/>
          <w:sz w:val="24"/>
        </w:rPr>
        <w:tab/>
      </w:r>
      <w:r>
        <w:rPr>
          <w:rFonts w:ascii="Arial" w:hAnsi="Arial" w:cs="Arial"/>
          <w:b/>
          <w:sz w:val="24"/>
        </w:rPr>
        <w:t>Reply LS on time gap between a PDCCH order and the corresponding PRACH transmission for LTM</w:t>
      </w:r>
    </w:p>
    <w:p w14:paraId="2113105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678D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1519" w14:textId="77777777" w:rsidR="00BC378C" w:rsidRDefault="00BC378C" w:rsidP="00BC378C">
      <w:pPr>
        <w:rPr>
          <w:rFonts w:ascii="Arial" w:hAnsi="Arial" w:cs="Arial"/>
          <w:b/>
          <w:sz w:val="24"/>
        </w:rPr>
      </w:pPr>
      <w:r>
        <w:rPr>
          <w:rFonts w:ascii="Arial" w:hAnsi="Arial" w:cs="Arial"/>
          <w:b/>
          <w:color w:val="0000FF"/>
          <w:sz w:val="24"/>
        </w:rPr>
        <w:t>R4-2311655</w:t>
      </w:r>
      <w:r>
        <w:rPr>
          <w:rFonts w:ascii="Arial" w:hAnsi="Arial" w:cs="Arial"/>
          <w:b/>
          <w:color w:val="0000FF"/>
          <w:sz w:val="24"/>
        </w:rPr>
        <w:tab/>
      </w:r>
      <w:r>
        <w:rPr>
          <w:rFonts w:ascii="Arial" w:hAnsi="Arial" w:cs="Arial"/>
          <w:b/>
          <w:sz w:val="24"/>
        </w:rPr>
        <w:t>Reply LS on  for LTM beam application time and  UE based TA measurement for LTM</w:t>
      </w:r>
    </w:p>
    <w:p w14:paraId="0BC85ABE"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204DEB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A6F47" w14:textId="77777777" w:rsidR="00BC378C" w:rsidRDefault="00BC378C" w:rsidP="00BC378C">
      <w:pPr>
        <w:rPr>
          <w:rFonts w:ascii="Arial" w:hAnsi="Arial" w:cs="Arial"/>
          <w:b/>
          <w:sz w:val="24"/>
        </w:rPr>
      </w:pPr>
      <w:r>
        <w:rPr>
          <w:rFonts w:ascii="Arial" w:hAnsi="Arial" w:cs="Arial"/>
          <w:b/>
          <w:color w:val="0000FF"/>
          <w:sz w:val="24"/>
        </w:rPr>
        <w:t>R4-2311874</w:t>
      </w:r>
      <w:r>
        <w:rPr>
          <w:rFonts w:ascii="Arial" w:hAnsi="Arial" w:cs="Arial"/>
          <w:b/>
          <w:color w:val="0000FF"/>
          <w:sz w:val="24"/>
        </w:rPr>
        <w:tab/>
      </w:r>
      <w:r>
        <w:rPr>
          <w:rFonts w:ascii="Arial" w:hAnsi="Arial" w:cs="Arial"/>
          <w:b/>
          <w:sz w:val="24"/>
        </w:rPr>
        <w:t>Discussion on RAN1 LS on LTM</w:t>
      </w:r>
    </w:p>
    <w:p w14:paraId="706BF6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CA07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15D95" w14:textId="77777777" w:rsidR="00BC378C" w:rsidRDefault="00BC378C" w:rsidP="00BC378C">
      <w:pPr>
        <w:rPr>
          <w:rFonts w:ascii="Arial" w:hAnsi="Arial" w:cs="Arial"/>
          <w:b/>
          <w:sz w:val="24"/>
        </w:rPr>
      </w:pPr>
      <w:r>
        <w:rPr>
          <w:rFonts w:ascii="Arial" w:hAnsi="Arial" w:cs="Arial"/>
          <w:b/>
          <w:color w:val="0000FF"/>
          <w:sz w:val="24"/>
        </w:rPr>
        <w:t>R4-2312230</w:t>
      </w:r>
      <w:r>
        <w:rPr>
          <w:rFonts w:ascii="Arial" w:hAnsi="Arial" w:cs="Arial"/>
          <w:b/>
          <w:color w:val="0000FF"/>
          <w:sz w:val="24"/>
        </w:rPr>
        <w:tab/>
      </w:r>
      <w:r>
        <w:rPr>
          <w:rFonts w:ascii="Arial" w:hAnsi="Arial" w:cs="Arial"/>
          <w:b/>
          <w:sz w:val="24"/>
        </w:rPr>
        <w:t>Reply LS on on beam application time, contents of cell switch command, TCI state activation and UE based TA measurement for LTM</w:t>
      </w:r>
    </w:p>
    <w:p w14:paraId="3E9013E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857E7E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1743" w14:textId="77777777" w:rsidR="00BC378C" w:rsidRDefault="00BC378C" w:rsidP="00BC378C">
      <w:pPr>
        <w:rPr>
          <w:rFonts w:ascii="Arial" w:hAnsi="Arial" w:cs="Arial"/>
          <w:b/>
          <w:sz w:val="24"/>
        </w:rPr>
      </w:pPr>
      <w:r>
        <w:rPr>
          <w:rFonts w:ascii="Arial" w:hAnsi="Arial" w:cs="Arial"/>
          <w:b/>
          <w:color w:val="0000FF"/>
          <w:sz w:val="24"/>
        </w:rPr>
        <w:t>R4-2312521</w:t>
      </w:r>
      <w:r>
        <w:rPr>
          <w:rFonts w:ascii="Arial" w:hAnsi="Arial" w:cs="Arial"/>
          <w:b/>
          <w:color w:val="0000FF"/>
          <w:sz w:val="24"/>
        </w:rPr>
        <w:tab/>
      </w:r>
      <w:r>
        <w:rPr>
          <w:rFonts w:ascii="Arial" w:hAnsi="Arial" w:cs="Arial"/>
          <w:b/>
          <w:sz w:val="24"/>
        </w:rPr>
        <w:t>Discussion on LS response for beam application time</w:t>
      </w:r>
    </w:p>
    <w:p w14:paraId="1DAE26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0BC3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371DB" w14:textId="77777777" w:rsidR="00BC378C" w:rsidRDefault="00BC378C" w:rsidP="00BC378C">
      <w:pPr>
        <w:rPr>
          <w:rFonts w:ascii="Arial" w:hAnsi="Arial" w:cs="Arial"/>
          <w:b/>
          <w:sz w:val="24"/>
        </w:rPr>
      </w:pPr>
      <w:r>
        <w:rPr>
          <w:rFonts w:ascii="Arial" w:hAnsi="Arial" w:cs="Arial"/>
          <w:b/>
          <w:color w:val="0000FF"/>
          <w:sz w:val="24"/>
        </w:rPr>
        <w:t>R4-2313200</w:t>
      </w:r>
      <w:r>
        <w:rPr>
          <w:rFonts w:ascii="Arial" w:hAnsi="Arial" w:cs="Arial"/>
          <w:b/>
          <w:color w:val="0000FF"/>
          <w:sz w:val="24"/>
        </w:rPr>
        <w:tab/>
      </w:r>
      <w:r>
        <w:rPr>
          <w:rFonts w:ascii="Arial" w:hAnsi="Arial" w:cs="Arial"/>
          <w:b/>
          <w:sz w:val="24"/>
        </w:rPr>
        <w:t>Discussion on UE-based TA measurement</w:t>
      </w:r>
    </w:p>
    <w:p w14:paraId="0D13A4F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5AD74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8148" w14:textId="77777777" w:rsidR="00BC378C" w:rsidRDefault="00BC378C" w:rsidP="00BC378C">
      <w:pPr>
        <w:rPr>
          <w:rFonts w:ascii="Arial" w:hAnsi="Arial" w:cs="Arial"/>
          <w:b/>
          <w:sz w:val="24"/>
        </w:rPr>
      </w:pPr>
      <w:r>
        <w:rPr>
          <w:rFonts w:ascii="Arial" w:hAnsi="Arial" w:cs="Arial"/>
          <w:b/>
          <w:color w:val="0000FF"/>
          <w:sz w:val="24"/>
        </w:rPr>
        <w:t>R4-2313695</w:t>
      </w:r>
      <w:r>
        <w:rPr>
          <w:rFonts w:ascii="Arial" w:hAnsi="Arial" w:cs="Arial"/>
          <w:b/>
          <w:color w:val="0000FF"/>
          <w:sz w:val="24"/>
        </w:rPr>
        <w:tab/>
      </w:r>
      <w:r>
        <w:rPr>
          <w:rFonts w:ascii="Arial" w:hAnsi="Arial" w:cs="Arial"/>
          <w:b/>
          <w:sz w:val="24"/>
        </w:rPr>
        <w:t>Reply LS on beam application time and UE based TA measurement for LTM</w:t>
      </w:r>
    </w:p>
    <w:p w14:paraId="6D7C611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A4FF66" w14:textId="77777777" w:rsidR="00BC378C" w:rsidRDefault="00BC378C" w:rsidP="00BC378C">
      <w:pPr>
        <w:rPr>
          <w:rFonts w:ascii="Arial" w:hAnsi="Arial" w:cs="Arial"/>
          <w:b/>
        </w:rPr>
      </w:pPr>
      <w:r>
        <w:rPr>
          <w:rFonts w:ascii="Arial" w:hAnsi="Arial" w:cs="Arial"/>
          <w:b/>
        </w:rPr>
        <w:t xml:space="preserve">Abstract: </w:t>
      </w:r>
    </w:p>
    <w:p w14:paraId="6FE6E2AA" w14:textId="77777777" w:rsidR="00BC378C" w:rsidRDefault="00BC378C" w:rsidP="00BC378C">
      <w:r>
        <w:t>LS on beam application time, contents of cell switch command, TCI state activation and UE based TA measurement for LTM</w:t>
      </w:r>
    </w:p>
    <w:p w14:paraId="0792823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D4D7" w14:textId="77777777" w:rsidR="00BC378C" w:rsidRDefault="00BC378C" w:rsidP="00BC378C">
      <w:pPr>
        <w:pStyle w:val="Heading4"/>
      </w:pPr>
      <w:bookmarkStart w:id="418" w:name="_Toc142747885"/>
      <w:r>
        <w:t>8.24.2</w:t>
      </w:r>
      <w:r>
        <w:tab/>
        <w:t>L1/L2 based inter-cell mobility</w:t>
      </w:r>
      <w:bookmarkEnd w:id="418"/>
    </w:p>
    <w:p w14:paraId="1A870EAE" w14:textId="77777777" w:rsidR="00BC378C" w:rsidRDefault="00BC378C" w:rsidP="00BC378C">
      <w:pPr>
        <w:pStyle w:val="Heading5"/>
      </w:pPr>
      <w:bookmarkStart w:id="419" w:name="_Toc142747886"/>
      <w:r>
        <w:t>8.24.2.1</w:t>
      </w:r>
      <w:r>
        <w:tab/>
        <w:t>General aspects and scenarios</w:t>
      </w:r>
      <w:bookmarkEnd w:id="419"/>
    </w:p>
    <w:p w14:paraId="4A4AE321" w14:textId="77777777" w:rsidR="00BC378C" w:rsidRDefault="00BC378C" w:rsidP="00BC378C">
      <w:pPr>
        <w:rPr>
          <w:rFonts w:ascii="Arial" w:hAnsi="Arial" w:cs="Arial"/>
          <w:b/>
          <w:sz w:val="24"/>
        </w:rPr>
      </w:pPr>
      <w:r>
        <w:rPr>
          <w:rFonts w:ascii="Arial" w:hAnsi="Arial" w:cs="Arial"/>
          <w:b/>
          <w:color w:val="0000FF"/>
          <w:sz w:val="24"/>
        </w:rPr>
        <w:t>R4-2311376</w:t>
      </w:r>
      <w:r>
        <w:rPr>
          <w:rFonts w:ascii="Arial" w:hAnsi="Arial" w:cs="Arial"/>
          <w:b/>
          <w:color w:val="0000FF"/>
          <w:sz w:val="24"/>
        </w:rPr>
        <w:tab/>
      </w:r>
      <w:r>
        <w:rPr>
          <w:rFonts w:ascii="Arial" w:hAnsi="Arial" w:cs="Arial"/>
          <w:b/>
          <w:sz w:val="24"/>
        </w:rPr>
        <w:t>Discussion on general aspects and scenarios of L1/L2 based inter-cell mobility</w:t>
      </w:r>
    </w:p>
    <w:p w14:paraId="35F8527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155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FC7B" w14:textId="77777777" w:rsidR="00BC378C" w:rsidRDefault="00BC378C" w:rsidP="00BC378C">
      <w:pPr>
        <w:rPr>
          <w:rFonts w:ascii="Arial" w:hAnsi="Arial" w:cs="Arial"/>
          <w:b/>
          <w:sz w:val="24"/>
        </w:rPr>
      </w:pPr>
      <w:r>
        <w:rPr>
          <w:rFonts w:ascii="Arial" w:hAnsi="Arial" w:cs="Arial"/>
          <w:b/>
          <w:color w:val="0000FF"/>
          <w:sz w:val="24"/>
        </w:rPr>
        <w:t>R4-2311405</w:t>
      </w:r>
      <w:r>
        <w:rPr>
          <w:rFonts w:ascii="Arial" w:hAnsi="Arial" w:cs="Arial"/>
          <w:b/>
          <w:color w:val="0000FF"/>
          <w:sz w:val="24"/>
        </w:rPr>
        <w:tab/>
      </w:r>
      <w:r>
        <w:rPr>
          <w:rFonts w:ascii="Arial" w:hAnsi="Arial" w:cs="Arial"/>
          <w:b/>
          <w:sz w:val="24"/>
        </w:rPr>
        <w:t>Discussion on general aspects and scenarios of LTM</w:t>
      </w:r>
    </w:p>
    <w:p w14:paraId="0E45A4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w:t>
      </w:r>
    </w:p>
    <w:p w14:paraId="20B5FD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22B8" w14:textId="77777777" w:rsidR="00BC378C" w:rsidRDefault="00BC378C" w:rsidP="00BC378C">
      <w:pPr>
        <w:rPr>
          <w:rFonts w:ascii="Arial" w:hAnsi="Arial" w:cs="Arial"/>
          <w:b/>
          <w:sz w:val="24"/>
        </w:rPr>
      </w:pPr>
      <w:r>
        <w:rPr>
          <w:rFonts w:ascii="Arial" w:hAnsi="Arial" w:cs="Arial"/>
          <w:b/>
          <w:color w:val="0000FF"/>
          <w:sz w:val="24"/>
        </w:rPr>
        <w:t>R4-2311651</w:t>
      </w:r>
      <w:r>
        <w:rPr>
          <w:rFonts w:ascii="Arial" w:hAnsi="Arial" w:cs="Arial"/>
          <w:b/>
          <w:color w:val="0000FF"/>
          <w:sz w:val="24"/>
        </w:rPr>
        <w:tab/>
      </w:r>
      <w:r>
        <w:rPr>
          <w:rFonts w:ascii="Arial" w:hAnsi="Arial" w:cs="Arial"/>
          <w:b/>
          <w:sz w:val="24"/>
        </w:rPr>
        <w:t>Discussion on general aspects and scenarios for L1/L2 based inter-cell mobility</w:t>
      </w:r>
    </w:p>
    <w:p w14:paraId="4B72AF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B941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52F7" w14:textId="77777777" w:rsidR="00BC378C" w:rsidRDefault="00BC378C" w:rsidP="00BC378C">
      <w:pPr>
        <w:rPr>
          <w:rFonts w:ascii="Arial" w:hAnsi="Arial" w:cs="Arial"/>
          <w:b/>
          <w:sz w:val="24"/>
        </w:rPr>
      </w:pPr>
      <w:r>
        <w:rPr>
          <w:rFonts w:ascii="Arial" w:hAnsi="Arial" w:cs="Arial"/>
          <w:b/>
          <w:color w:val="0000FF"/>
          <w:sz w:val="24"/>
        </w:rPr>
        <w:t>R4-2311856</w:t>
      </w:r>
      <w:r>
        <w:rPr>
          <w:rFonts w:ascii="Arial" w:hAnsi="Arial" w:cs="Arial"/>
          <w:b/>
          <w:color w:val="0000FF"/>
          <w:sz w:val="24"/>
        </w:rPr>
        <w:tab/>
      </w:r>
      <w:r>
        <w:rPr>
          <w:rFonts w:ascii="Arial" w:hAnsi="Arial" w:cs="Arial"/>
          <w:b/>
          <w:sz w:val="24"/>
        </w:rPr>
        <w:t>Discussion on general aspects and scenarios for LTM</w:t>
      </w:r>
    </w:p>
    <w:p w14:paraId="6A4A91C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C6E3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C8A52" w14:textId="77777777" w:rsidR="00BC378C" w:rsidRDefault="00BC378C" w:rsidP="00BC378C">
      <w:pPr>
        <w:rPr>
          <w:rFonts w:ascii="Arial" w:hAnsi="Arial" w:cs="Arial"/>
          <w:b/>
          <w:sz w:val="24"/>
        </w:rPr>
      </w:pPr>
      <w:r>
        <w:rPr>
          <w:rFonts w:ascii="Arial" w:hAnsi="Arial" w:cs="Arial"/>
          <w:b/>
          <w:color w:val="0000FF"/>
          <w:sz w:val="24"/>
        </w:rPr>
        <w:t>R4-2311872</w:t>
      </w:r>
      <w:r>
        <w:rPr>
          <w:rFonts w:ascii="Arial" w:hAnsi="Arial" w:cs="Arial"/>
          <w:b/>
          <w:color w:val="0000FF"/>
          <w:sz w:val="24"/>
        </w:rPr>
        <w:tab/>
      </w:r>
      <w:r>
        <w:rPr>
          <w:rFonts w:ascii="Arial" w:hAnsi="Arial" w:cs="Arial"/>
          <w:b/>
          <w:sz w:val="24"/>
        </w:rPr>
        <w:t>Discussion on general aspects for L1/L2 based inter-cell mobility</w:t>
      </w:r>
    </w:p>
    <w:p w14:paraId="7223667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1E0A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2157" w14:textId="77777777" w:rsidR="00BC378C" w:rsidRDefault="00BC378C" w:rsidP="00BC378C">
      <w:pPr>
        <w:rPr>
          <w:rFonts w:ascii="Arial" w:hAnsi="Arial" w:cs="Arial"/>
          <w:b/>
          <w:sz w:val="24"/>
        </w:rPr>
      </w:pPr>
      <w:r>
        <w:rPr>
          <w:rFonts w:ascii="Arial" w:hAnsi="Arial" w:cs="Arial"/>
          <w:b/>
          <w:color w:val="0000FF"/>
          <w:sz w:val="24"/>
        </w:rPr>
        <w:t>R4-2311989</w:t>
      </w:r>
      <w:r>
        <w:rPr>
          <w:rFonts w:ascii="Arial" w:hAnsi="Arial" w:cs="Arial"/>
          <w:b/>
          <w:color w:val="0000FF"/>
          <w:sz w:val="24"/>
        </w:rPr>
        <w:tab/>
      </w:r>
      <w:r>
        <w:rPr>
          <w:rFonts w:ascii="Arial" w:hAnsi="Arial" w:cs="Arial"/>
          <w:b/>
          <w:sz w:val="24"/>
        </w:rPr>
        <w:t>Discussion on general aspects and scenarios of L1/L2 based inter-cell mobility</w:t>
      </w:r>
    </w:p>
    <w:p w14:paraId="21D0E25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8723D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747A7" w14:textId="77777777" w:rsidR="00BC378C" w:rsidRDefault="00BC378C" w:rsidP="00BC378C">
      <w:pPr>
        <w:rPr>
          <w:rFonts w:ascii="Arial" w:hAnsi="Arial" w:cs="Arial"/>
          <w:b/>
          <w:sz w:val="24"/>
        </w:rPr>
      </w:pPr>
      <w:r>
        <w:rPr>
          <w:rFonts w:ascii="Arial" w:hAnsi="Arial" w:cs="Arial"/>
          <w:b/>
          <w:color w:val="0000FF"/>
          <w:sz w:val="24"/>
        </w:rPr>
        <w:t>R4-2312223</w:t>
      </w:r>
      <w:r>
        <w:rPr>
          <w:rFonts w:ascii="Arial" w:hAnsi="Arial" w:cs="Arial"/>
          <w:b/>
          <w:color w:val="0000FF"/>
          <w:sz w:val="24"/>
        </w:rPr>
        <w:tab/>
      </w:r>
      <w:r>
        <w:rPr>
          <w:rFonts w:ascii="Arial" w:hAnsi="Arial" w:cs="Arial"/>
          <w:b/>
          <w:sz w:val="24"/>
        </w:rPr>
        <w:t>Discussion on general aspects and scenarios of L1/L2 triggered inter-cell mobility</w:t>
      </w:r>
    </w:p>
    <w:p w14:paraId="570482E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1E71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FF35" w14:textId="77777777" w:rsidR="00BC378C" w:rsidRDefault="00BC378C" w:rsidP="00BC378C">
      <w:pPr>
        <w:rPr>
          <w:rFonts w:ascii="Arial" w:hAnsi="Arial" w:cs="Arial"/>
          <w:b/>
          <w:sz w:val="24"/>
        </w:rPr>
      </w:pPr>
      <w:r>
        <w:rPr>
          <w:rFonts w:ascii="Arial" w:hAnsi="Arial" w:cs="Arial"/>
          <w:b/>
          <w:color w:val="0000FF"/>
          <w:sz w:val="24"/>
        </w:rPr>
        <w:t>R4-2312421</w:t>
      </w:r>
      <w:r>
        <w:rPr>
          <w:rFonts w:ascii="Arial" w:hAnsi="Arial" w:cs="Arial"/>
          <w:b/>
          <w:color w:val="0000FF"/>
          <w:sz w:val="24"/>
        </w:rPr>
        <w:tab/>
      </w:r>
      <w:r>
        <w:rPr>
          <w:rFonts w:ascii="Arial" w:hAnsi="Arial" w:cs="Arial"/>
          <w:b/>
          <w:sz w:val="24"/>
        </w:rPr>
        <w:t>Discussion on general aspects on L1/L2 based inter-cell mobility</w:t>
      </w:r>
    </w:p>
    <w:p w14:paraId="27D657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DDA7D5"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C8D11" w14:textId="77777777" w:rsidR="00BC378C" w:rsidRDefault="00BC378C" w:rsidP="00BC378C">
      <w:pPr>
        <w:rPr>
          <w:rFonts w:ascii="Arial" w:hAnsi="Arial" w:cs="Arial"/>
          <w:b/>
          <w:sz w:val="24"/>
        </w:rPr>
      </w:pPr>
      <w:r>
        <w:rPr>
          <w:rFonts w:ascii="Arial" w:hAnsi="Arial" w:cs="Arial"/>
          <w:b/>
          <w:color w:val="0000FF"/>
          <w:sz w:val="24"/>
        </w:rPr>
        <w:t>R4-2312659</w:t>
      </w:r>
      <w:r>
        <w:rPr>
          <w:rFonts w:ascii="Arial" w:hAnsi="Arial" w:cs="Arial"/>
          <w:b/>
          <w:color w:val="0000FF"/>
          <w:sz w:val="24"/>
        </w:rPr>
        <w:tab/>
      </w:r>
      <w:r>
        <w:rPr>
          <w:rFonts w:ascii="Arial" w:hAnsi="Arial" w:cs="Arial"/>
          <w:b/>
          <w:sz w:val="24"/>
        </w:rPr>
        <w:t>On general and scenarios of LTM</w:t>
      </w:r>
    </w:p>
    <w:p w14:paraId="133C943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60F40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CAC2" w14:textId="77777777" w:rsidR="00BC378C" w:rsidRDefault="00BC378C" w:rsidP="00BC378C">
      <w:pPr>
        <w:rPr>
          <w:rFonts w:ascii="Arial" w:hAnsi="Arial" w:cs="Arial"/>
          <w:b/>
          <w:sz w:val="24"/>
        </w:rPr>
      </w:pPr>
      <w:r>
        <w:rPr>
          <w:rFonts w:ascii="Arial" w:hAnsi="Arial" w:cs="Arial"/>
          <w:b/>
          <w:color w:val="0000FF"/>
          <w:sz w:val="24"/>
        </w:rPr>
        <w:t>R4-2313298</w:t>
      </w:r>
      <w:r>
        <w:rPr>
          <w:rFonts w:ascii="Arial" w:hAnsi="Arial" w:cs="Arial"/>
          <w:b/>
          <w:color w:val="0000FF"/>
          <w:sz w:val="24"/>
        </w:rPr>
        <w:tab/>
      </w:r>
      <w:r>
        <w:rPr>
          <w:rFonts w:ascii="Arial" w:hAnsi="Arial" w:cs="Arial"/>
          <w:b/>
          <w:sz w:val="24"/>
        </w:rPr>
        <w:t>Discussion on general aspects in R18 LTM</w:t>
      </w:r>
    </w:p>
    <w:p w14:paraId="77F6597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D397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7942" w14:textId="77777777" w:rsidR="00BC378C" w:rsidRDefault="00BC378C" w:rsidP="00BC378C">
      <w:pPr>
        <w:rPr>
          <w:rFonts w:ascii="Arial" w:hAnsi="Arial" w:cs="Arial"/>
          <w:b/>
          <w:sz w:val="24"/>
        </w:rPr>
      </w:pPr>
      <w:r>
        <w:rPr>
          <w:rFonts w:ascii="Arial" w:hAnsi="Arial" w:cs="Arial"/>
          <w:b/>
          <w:color w:val="0000FF"/>
          <w:sz w:val="24"/>
        </w:rPr>
        <w:t>R4-2313456</w:t>
      </w:r>
      <w:r>
        <w:rPr>
          <w:rFonts w:ascii="Arial" w:hAnsi="Arial" w:cs="Arial"/>
          <w:b/>
          <w:color w:val="0000FF"/>
          <w:sz w:val="24"/>
        </w:rPr>
        <w:tab/>
      </w:r>
      <w:r>
        <w:rPr>
          <w:rFonts w:ascii="Arial" w:hAnsi="Arial" w:cs="Arial"/>
          <w:b/>
          <w:sz w:val="24"/>
        </w:rPr>
        <w:t>General aspects and scenarios</w:t>
      </w:r>
    </w:p>
    <w:p w14:paraId="5F5C99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7099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53341" w14:textId="77777777" w:rsidR="00BC378C" w:rsidRDefault="00BC378C" w:rsidP="00BC378C">
      <w:pPr>
        <w:rPr>
          <w:rFonts w:ascii="Arial" w:hAnsi="Arial" w:cs="Arial"/>
          <w:b/>
          <w:sz w:val="24"/>
        </w:rPr>
      </w:pPr>
      <w:r>
        <w:rPr>
          <w:rFonts w:ascii="Arial" w:hAnsi="Arial" w:cs="Arial"/>
          <w:b/>
          <w:color w:val="0000FF"/>
          <w:sz w:val="24"/>
        </w:rPr>
        <w:t>R4-2313696</w:t>
      </w:r>
      <w:r>
        <w:rPr>
          <w:rFonts w:ascii="Arial" w:hAnsi="Arial" w:cs="Arial"/>
          <w:b/>
          <w:color w:val="0000FF"/>
          <w:sz w:val="24"/>
        </w:rPr>
        <w:tab/>
      </w:r>
      <w:r>
        <w:rPr>
          <w:rFonts w:ascii="Arial" w:hAnsi="Arial" w:cs="Arial"/>
          <w:b/>
          <w:sz w:val="24"/>
        </w:rPr>
        <w:t>On LTM general aspects and scenarios</w:t>
      </w:r>
    </w:p>
    <w:p w14:paraId="684C2C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58180" w14:textId="77777777" w:rsidR="00BC378C" w:rsidRDefault="00BC378C" w:rsidP="00BC378C">
      <w:pPr>
        <w:rPr>
          <w:rFonts w:ascii="Arial" w:hAnsi="Arial" w:cs="Arial"/>
          <w:b/>
        </w:rPr>
      </w:pPr>
      <w:r>
        <w:rPr>
          <w:rFonts w:ascii="Arial" w:hAnsi="Arial" w:cs="Arial"/>
          <w:b/>
        </w:rPr>
        <w:t xml:space="preserve">Abstract: </w:t>
      </w:r>
    </w:p>
    <w:p w14:paraId="6455DD65" w14:textId="77777777" w:rsidR="00BC378C" w:rsidRDefault="00BC378C" w:rsidP="00BC378C">
      <w:r>
        <w:t>We provide our views on LTM general aspects and scenarios</w:t>
      </w:r>
    </w:p>
    <w:p w14:paraId="4D1B59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00C6" w14:textId="77777777" w:rsidR="00BC378C" w:rsidRDefault="00BC378C" w:rsidP="00BC378C">
      <w:pPr>
        <w:rPr>
          <w:rFonts w:ascii="Arial" w:hAnsi="Arial" w:cs="Arial"/>
          <w:b/>
          <w:sz w:val="24"/>
        </w:rPr>
      </w:pPr>
      <w:r>
        <w:rPr>
          <w:rFonts w:ascii="Arial" w:hAnsi="Arial" w:cs="Arial"/>
          <w:b/>
          <w:color w:val="0000FF"/>
          <w:sz w:val="24"/>
        </w:rPr>
        <w:t>R4-2313764</w:t>
      </w:r>
      <w:r>
        <w:rPr>
          <w:rFonts w:ascii="Arial" w:hAnsi="Arial" w:cs="Arial"/>
          <w:b/>
          <w:color w:val="0000FF"/>
          <w:sz w:val="24"/>
        </w:rPr>
        <w:tab/>
      </w:r>
      <w:r>
        <w:rPr>
          <w:rFonts w:ascii="Arial" w:hAnsi="Arial" w:cs="Arial"/>
          <w:b/>
          <w:sz w:val="24"/>
        </w:rPr>
        <w:t>[NR_Mob_enh2-Core] Scenario and scope of RRM requirements for LTM</w:t>
      </w:r>
    </w:p>
    <w:p w14:paraId="242278C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815E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7677" w14:textId="77777777" w:rsidR="00BC378C" w:rsidRDefault="00BC378C" w:rsidP="00BC378C">
      <w:pPr>
        <w:pStyle w:val="Heading5"/>
      </w:pPr>
      <w:bookmarkStart w:id="420" w:name="_Toc142747887"/>
      <w:r>
        <w:t>8.24.2.2</w:t>
      </w:r>
      <w:r>
        <w:tab/>
        <w:t>L1-RSRP measurement requirements</w:t>
      </w:r>
      <w:bookmarkEnd w:id="420"/>
    </w:p>
    <w:p w14:paraId="46288D5F" w14:textId="77777777" w:rsidR="00BC378C" w:rsidRDefault="00BC378C" w:rsidP="00BC378C">
      <w:pPr>
        <w:rPr>
          <w:rFonts w:ascii="Arial" w:hAnsi="Arial" w:cs="Arial"/>
          <w:b/>
          <w:sz w:val="24"/>
        </w:rPr>
      </w:pPr>
      <w:r>
        <w:rPr>
          <w:rFonts w:ascii="Arial" w:hAnsi="Arial" w:cs="Arial"/>
          <w:b/>
          <w:color w:val="0000FF"/>
          <w:sz w:val="24"/>
        </w:rPr>
        <w:t>R4-2311377</w:t>
      </w:r>
      <w:r>
        <w:rPr>
          <w:rFonts w:ascii="Arial" w:hAnsi="Arial" w:cs="Arial"/>
          <w:b/>
          <w:color w:val="0000FF"/>
          <w:sz w:val="24"/>
        </w:rPr>
        <w:tab/>
      </w:r>
      <w:r>
        <w:rPr>
          <w:rFonts w:ascii="Arial" w:hAnsi="Arial" w:cs="Arial"/>
          <w:b/>
          <w:sz w:val="24"/>
        </w:rPr>
        <w:t>Discussion on L1-RSRP measurement requirements of L1/L2 based inter-cell mobility</w:t>
      </w:r>
    </w:p>
    <w:p w14:paraId="1CC43C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5941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4DC4" w14:textId="77777777" w:rsidR="00BC378C" w:rsidRDefault="00BC378C" w:rsidP="00BC378C">
      <w:pPr>
        <w:rPr>
          <w:rFonts w:ascii="Arial" w:hAnsi="Arial" w:cs="Arial"/>
          <w:b/>
          <w:sz w:val="24"/>
        </w:rPr>
      </w:pPr>
      <w:r>
        <w:rPr>
          <w:rFonts w:ascii="Arial" w:hAnsi="Arial" w:cs="Arial"/>
          <w:b/>
          <w:color w:val="0000FF"/>
          <w:sz w:val="24"/>
        </w:rPr>
        <w:t>R4-2311406</w:t>
      </w:r>
      <w:r>
        <w:rPr>
          <w:rFonts w:ascii="Arial" w:hAnsi="Arial" w:cs="Arial"/>
          <w:b/>
          <w:color w:val="0000FF"/>
          <w:sz w:val="24"/>
        </w:rPr>
        <w:tab/>
      </w:r>
      <w:r>
        <w:rPr>
          <w:rFonts w:ascii="Arial" w:hAnsi="Arial" w:cs="Arial"/>
          <w:b/>
          <w:sz w:val="24"/>
        </w:rPr>
        <w:t>Discussion on L1-RSRP measurement requirements for LTM</w:t>
      </w:r>
    </w:p>
    <w:p w14:paraId="2DF515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54D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6FA0" w14:textId="77777777" w:rsidR="00BC378C" w:rsidRDefault="00BC378C" w:rsidP="00BC378C">
      <w:pPr>
        <w:rPr>
          <w:rFonts w:ascii="Arial" w:hAnsi="Arial" w:cs="Arial"/>
          <w:b/>
          <w:sz w:val="24"/>
        </w:rPr>
      </w:pPr>
      <w:r>
        <w:rPr>
          <w:rFonts w:ascii="Arial" w:hAnsi="Arial" w:cs="Arial"/>
          <w:b/>
          <w:color w:val="0000FF"/>
          <w:sz w:val="24"/>
        </w:rPr>
        <w:t>R4-2311652</w:t>
      </w:r>
      <w:r>
        <w:rPr>
          <w:rFonts w:ascii="Arial" w:hAnsi="Arial" w:cs="Arial"/>
          <w:b/>
          <w:color w:val="0000FF"/>
          <w:sz w:val="24"/>
        </w:rPr>
        <w:tab/>
      </w:r>
      <w:r>
        <w:rPr>
          <w:rFonts w:ascii="Arial" w:hAnsi="Arial" w:cs="Arial"/>
          <w:b/>
          <w:sz w:val="24"/>
        </w:rPr>
        <w:t>Discussion on L1-RSRP measurement requirements for L1/L2 based inter-cell mobility</w:t>
      </w:r>
    </w:p>
    <w:p w14:paraId="360B019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4843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185D" w14:textId="77777777" w:rsidR="00BC378C" w:rsidRDefault="00BC378C" w:rsidP="00BC378C">
      <w:pPr>
        <w:rPr>
          <w:rFonts w:ascii="Arial" w:hAnsi="Arial" w:cs="Arial"/>
          <w:b/>
          <w:sz w:val="24"/>
        </w:rPr>
      </w:pPr>
      <w:r>
        <w:rPr>
          <w:rFonts w:ascii="Arial" w:hAnsi="Arial" w:cs="Arial"/>
          <w:b/>
          <w:color w:val="0000FF"/>
          <w:sz w:val="24"/>
        </w:rPr>
        <w:t>R4-2311857</w:t>
      </w:r>
      <w:r>
        <w:rPr>
          <w:rFonts w:ascii="Arial" w:hAnsi="Arial" w:cs="Arial"/>
          <w:b/>
          <w:color w:val="0000FF"/>
          <w:sz w:val="24"/>
        </w:rPr>
        <w:tab/>
      </w:r>
      <w:r>
        <w:rPr>
          <w:rFonts w:ascii="Arial" w:hAnsi="Arial" w:cs="Arial"/>
          <w:b/>
          <w:sz w:val="24"/>
        </w:rPr>
        <w:t>Discussion on L1-RSRP measurement requirements</w:t>
      </w:r>
    </w:p>
    <w:p w14:paraId="5EAAA13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B2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E13B" w14:textId="77777777" w:rsidR="00BC378C" w:rsidRDefault="00BC378C" w:rsidP="00BC378C">
      <w:pPr>
        <w:rPr>
          <w:rFonts w:ascii="Arial" w:hAnsi="Arial" w:cs="Arial"/>
          <w:b/>
          <w:sz w:val="24"/>
        </w:rPr>
      </w:pPr>
      <w:r>
        <w:rPr>
          <w:rFonts w:ascii="Arial" w:hAnsi="Arial" w:cs="Arial"/>
          <w:b/>
          <w:color w:val="0000FF"/>
          <w:sz w:val="24"/>
        </w:rPr>
        <w:t>R4-2311873</w:t>
      </w:r>
      <w:r>
        <w:rPr>
          <w:rFonts w:ascii="Arial" w:hAnsi="Arial" w:cs="Arial"/>
          <w:b/>
          <w:color w:val="0000FF"/>
          <w:sz w:val="24"/>
        </w:rPr>
        <w:tab/>
      </w:r>
      <w:r>
        <w:rPr>
          <w:rFonts w:ascii="Arial" w:hAnsi="Arial" w:cs="Arial"/>
          <w:b/>
          <w:sz w:val="24"/>
        </w:rPr>
        <w:t>Discussion on L1-RSRP measurement requirements for L1/L2 based inter-cell mobility</w:t>
      </w:r>
    </w:p>
    <w:p w14:paraId="19B963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1ED83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9804" w14:textId="77777777" w:rsidR="00BC378C" w:rsidRDefault="00BC378C" w:rsidP="00BC378C">
      <w:pPr>
        <w:rPr>
          <w:rFonts w:ascii="Arial" w:hAnsi="Arial" w:cs="Arial"/>
          <w:b/>
          <w:sz w:val="24"/>
        </w:rPr>
      </w:pPr>
      <w:r>
        <w:rPr>
          <w:rFonts w:ascii="Arial" w:hAnsi="Arial" w:cs="Arial"/>
          <w:b/>
          <w:color w:val="0000FF"/>
          <w:sz w:val="24"/>
        </w:rPr>
        <w:t>R4-2312224</w:t>
      </w:r>
      <w:r>
        <w:rPr>
          <w:rFonts w:ascii="Arial" w:hAnsi="Arial" w:cs="Arial"/>
          <w:b/>
          <w:color w:val="0000FF"/>
          <w:sz w:val="24"/>
        </w:rPr>
        <w:tab/>
      </w:r>
      <w:r>
        <w:rPr>
          <w:rFonts w:ascii="Arial" w:hAnsi="Arial" w:cs="Arial"/>
          <w:b/>
          <w:sz w:val="24"/>
        </w:rPr>
        <w:t>Discussion on L1-RSRP measurement requirements</w:t>
      </w:r>
    </w:p>
    <w:p w14:paraId="7886B50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BDD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E2F8C" w14:textId="77777777" w:rsidR="00BC378C" w:rsidRDefault="00BC378C" w:rsidP="00BC378C">
      <w:pPr>
        <w:rPr>
          <w:rFonts w:ascii="Arial" w:hAnsi="Arial" w:cs="Arial"/>
          <w:b/>
          <w:sz w:val="24"/>
        </w:rPr>
      </w:pPr>
      <w:r>
        <w:rPr>
          <w:rFonts w:ascii="Arial" w:hAnsi="Arial" w:cs="Arial"/>
          <w:b/>
          <w:color w:val="0000FF"/>
          <w:sz w:val="24"/>
        </w:rPr>
        <w:t>R4-2312422</w:t>
      </w:r>
      <w:r>
        <w:rPr>
          <w:rFonts w:ascii="Arial" w:hAnsi="Arial" w:cs="Arial"/>
          <w:b/>
          <w:color w:val="0000FF"/>
          <w:sz w:val="24"/>
        </w:rPr>
        <w:tab/>
      </w:r>
      <w:r>
        <w:rPr>
          <w:rFonts w:ascii="Arial" w:hAnsi="Arial" w:cs="Arial"/>
          <w:b/>
          <w:sz w:val="24"/>
        </w:rPr>
        <w:t>Discussion on L1-RSRP measurement requirements</w:t>
      </w:r>
    </w:p>
    <w:p w14:paraId="4632E6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BEB1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B9747" w14:textId="77777777" w:rsidR="00BC378C" w:rsidRDefault="00BC378C" w:rsidP="00BC378C">
      <w:pPr>
        <w:rPr>
          <w:rFonts w:ascii="Arial" w:hAnsi="Arial" w:cs="Arial"/>
          <w:b/>
          <w:sz w:val="24"/>
        </w:rPr>
      </w:pPr>
      <w:r>
        <w:rPr>
          <w:rFonts w:ascii="Arial" w:hAnsi="Arial" w:cs="Arial"/>
          <w:b/>
          <w:color w:val="0000FF"/>
          <w:sz w:val="24"/>
        </w:rPr>
        <w:t>R4-2312534</w:t>
      </w:r>
      <w:r>
        <w:rPr>
          <w:rFonts w:ascii="Arial" w:hAnsi="Arial" w:cs="Arial"/>
          <w:b/>
          <w:color w:val="0000FF"/>
          <w:sz w:val="24"/>
        </w:rPr>
        <w:tab/>
      </w:r>
      <w:r>
        <w:rPr>
          <w:rFonts w:ascii="Arial" w:hAnsi="Arial" w:cs="Arial"/>
          <w:b/>
          <w:sz w:val="24"/>
        </w:rPr>
        <w:t>Discussion on L1-RSRP measurement requirements of L1/L2 based inter-cell mobility</w:t>
      </w:r>
    </w:p>
    <w:p w14:paraId="1EA746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4E2F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3784F" w14:textId="77777777" w:rsidR="00BC378C" w:rsidRDefault="00BC378C" w:rsidP="00BC378C">
      <w:pPr>
        <w:rPr>
          <w:rFonts w:ascii="Arial" w:hAnsi="Arial" w:cs="Arial"/>
          <w:b/>
          <w:sz w:val="24"/>
        </w:rPr>
      </w:pPr>
      <w:r>
        <w:rPr>
          <w:rFonts w:ascii="Arial" w:hAnsi="Arial" w:cs="Arial"/>
          <w:b/>
          <w:color w:val="0000FF"/>
          <w:sz w:val="24"/>
        </w:rPr>
        <w:t>R4-2312660</w:t>
      </w:r>
      <w:r>
        <w:rPr>
          <w:rFonts w:ascii="Arial" w:hAnsi="Arial" w:cs="Arial"/>
          <w:b/>
          <w:color w:val="0000FF"/>
          <w:sz w:val="24"/>
        </w:rPr>
        <w:tab/>
      </w:r>
      <w:r>
        <w:rPr>
          <w:rFonts w:ascii="Arial" w:hAnsi="Arial" w:cs="Arial"/>
          <w:b/>
          <w:sz w:val="24"/>
        </w:rPr>
        <w:t>On L1-RSRP measurement of LTM</w:t>
      </w:r>
    </w:p>
    <w:p w14:paraId="3AAB561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12F0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4170" w14:textId="77777777" w:rsidR="00BC378C" w:rsidRDefault="00BC378C" w:rsidP="00BC378C">
      <w:pPr>
        <w:rPr>
          <w:rFonts w:ascii="Arial" w:hAnsi="Arial" w:cs="Arial"/>
          <w:b/>
          <w:sz w:val="24"/>
        </w:rPr>
      </w:pPr>
      <w:r>
        <w:rPr>
          <w:rFonts w:ascii="Arial" w:hAnsi="Arial" w:cs="Arial"/>
          <w:b/>
          <w:color w:val="0000FF"/>
          <w:sz w:val="24"/>
        </w:rPr>
        <w:t>R4-2313299</w:t>
      </w:r>
      <w:r>
        <w:rPr>
          <w:rFonts w:ascii="Arial" w:hAnsi="Arial" w:cs="Arial"/>
          <w:b/>
          <w:color w:val="0000FF"/>
          <w:sz w:val="24"/>
        </w:rPr>
        <w:tab/>
      </w:r>
      <w:r>
        <w:rPr>
          <w:rFonts w:ascii="Arial" w:hAnsi="Arial" w:cs="Arial"/>
          <w:b/>
          <w:sz w:val="24"/>
        </w:rPr>
        <w:t>Discussion on L1 measurements in R18 LTM</w:t>
      </w:r>
    </w:p>
    <w:p w14:paraId="62E42A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5253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CC2D3" w14:textId="77777777" w:rsidR="00BC378C" w:rsidRDefault="00BC378C" w:rsidP="00BC378C">
      <w:pPr>
        <w:rPr>
          <w:rFonts w:ascii="Arial" w:hAnsi="Arial" w:cs="Arial"/>
          <w:b/>
          <w:sz w:val="24"/>
        </w:rPr>
      </w:pPr>
      <w:r>
        <w:rPr>
          <w:rFonts w:ascii="Arial" w:hAnsi="Arial" w:cs="Arial"/>
          <w:b/>
          <w:color w:val="0000FF"/>
          <w:sz w:val="24"/>
        </w:rPr>
        <w:t>R4-2313457</w:t>
      </w:r>
      <w:r>
        <w:rPr>
          <w:rFonts w:ascii="Arial" w:hAnsi="Arial" w:cs="Arial"/>
          <w:b/>
          <w:color w:val="0000FF"/>
          <w:sz w:val="24"/>
        </w:rPr>
        <w:tab/>
      </w:r>
      <w:r>
        <w:rPr>
          <w:rFonts w:ascii="Arial" w:hAnsi="Arial" w:cs="Arial"/>
          <w:b/>
          <w:sz w:val="24"/>
        </w:rPr>
        <w:t>L1-RSRP measurement requirements</w:t>
      </w:r>
    </w:p>
    <w:p w14:paraId="3EDB19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74F9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0C5E" w14:textId="77777777" w:rsidR="00BC378C" w:rsidRDefault="00BC378C" w:rsidP="00BC378C">
      <w:pPr>
        <w:rPr>
          <w:rFonts w:ascii="Arial" w:hAnsi="Arial" w:cs="Arial"/>
          <w:b/>
          <w:sz w:val="24"/>
        </w:rPr>
      </w:pPr>
      <w:r>
        <w:rPr>
          <w:rFonts w:ascii="Arial" w:hAnsi="Arial" w:cs="Arial"/>
          <w:b/>
          <w:color w:val="0000FF"/>
          <w:sz w:val="24"/>
        </w:rPr>
        <w:lastRenderedPageBreak/>
        <w:t>R4-2313697</w:t>
      </w:r>
      <w:r>
        <w:rPr>
          <w:rFonts w:ascii="Arial" w:hAnsi="Arial" w:cs="Arial"/>
          <w:b/>
          <w:color w:val="0000FF"/>
          <w:sz w:val="24"/>
        </w:rPr>
        <w:tab/>
      </w:r>
      <w:r>
        <w:rPr>
          <w:rFonts w:ascii="Arial" w:hAnsi="Arial" w:cs="Arial"/>
          <w:b/>
          <w:sz w:val="24"/>
        </w:rPr>
        <w:t>On L1-RSRP measurement requirements</w:t>
      </w:r>
    </w:p>
    <w:p w14:paraId="7D3516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9B57B2" w14:textId="77777777" w:rsidR="00BC378C" w:rsidRDefault="00BC378C" w:rsidP="00BC378C">
      <w:pPr>
        <w:rPr>
          <w:rFonts w:ascii="Arial" w:hAnsi="Arial" w:cs="Arial"/>
          <w:b/>
        </w:rPr>
      </w:pPr>
      <w:r>
        <w:rPr>
          <w:rFonts w:ascii="Arial" w:hAnsi="Arial" w:cs="Arial"/>
          <w:b/>
        </w:rPr>
        <w:t xml:space="preserve">Abstract: </w:t>
      </w:r>
    </w:p>
    <w:p w14:paraId="7A8039C7" w14:textId="77777777" w:rsidR="00BC378C" w:rsidRDefault="00BC378C" w:rsidP="00BC378C">
      <w:r>
        <w:t>We provide our views on L1-RSRP measurement requirements</w:t>
      </w:r>
    </w:p>
    <w:p w14:paraId="24357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AFCAE" w14:textId="77777777" w:rsidR="00BC378C" w:rsidRDefault="00BC378C" w:rsidP="00BC378C">
      <w:pPr>
        <w:rPr>
          <w:rFonts w:ascii="Arial" w:hAnsi="Arial" w:cs="Arial"/>
          <w:b/>
          <w:sz w:val="24"/>
        </w:rPr>
      </w:pPr>
      <w:r>
        <w:rPr>
          <w:rFonts w:ascii="Arial" w:hAnsi="Arial" w:cs="Arial"/>
          <w:b/>
          <w:color w:val="0000FF"/>
          <w:sz w:val="24"/>
        </w:rPr>
        <w:t>R4-2313765</w:t>
      </w:r>
      <w:r>
        <w:rPr>
          <w:rFonts w:ascii="Arial" w:hAnsi="Arial" w:cs="Arial"/>
          <w:b/>
          <w:color w:val="0000FF"/>
          <w:sz w:val="24"/>
        </w:rPr>
        <w:tab/>
      </w:r>
      <w:r>
        <w:rPr>
          <w:rFonts w:ascii="Arial" w:hAnsi="Arial" w:cs="Arial"/>
          <w:b/>
          <w:sz w:val="24"/>
        </w:rPr>
        <w:t>[NR_Mob_enh2-Core] L1-RSRP measurement requirements</w:t>
      </w:r>
    </w:p>
    <w:p w14:paraId="190C769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2DDD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D8AB1" w14:textId="77777777" w:rsidR="00BC378C" w:rsidRDefault="00BC378C" w:rsidP="00BC378C">
      <w:pPr>
        <w:pStyle w:val="Heading5"/>
      </w:pPr>
      <w:bookmarkStart w:id="421" w:name="_Toc142747888"/>
      <w:r>
        <w:t>8.24.2.3</w:t>
      </w:r>
      <w:r>
        <w:tab/>
        <w:t>L1/L2 inter-cell mobility delay requirements</w:t>
      </w:r>
      <w:bookmarkEnd w:id="421"/>
    </w:p>
    <w:p w14:paraId="06DE6A2B" w14:textId="77777777" w:rsidR="00BC378C" w:rsidRDefault="00BC378C" w:rsidP="00BC378C">
      <w:pPr>
        <w:rPr>
          <w:rFonts w:ascii="Arial" w:hAnsi="Arial" w:cs="Arial"/>
          <w:b/>
          <w:sz w:val="24"/>
        </w:rPr>
      </w:pPr>
      <w:r>
        <w:rPr>
          <w:rFonts w:ascii="Arial" w:hAnsi="Arial" w:cs="Arial"/>
          <w:b/>
          <w:color w:val="0000FF"/>
          <w:sz w:val="24"/>
        </w:rPr>
        <w:t>R4-2311378</w:t>
      </w:r>
      <w:r>
        <w:rPr>
          <w:rFonts w:ascii="Arial" w:hAnsi="Arial" w:cs="Arial"/>
          <w:b/>
          <w:color w:val="0000FF"/>
          <w:sz w:val="24"/>
        </w:rPr>
        <w:tab/>
      </w:r>
      <w:r>
        <w:rPr>
          <w:rFonts w:ascii="Arial" w:hAnsi="Arial" w:cs="Arial"/>
          <w:b/>
          <w:sz w:val="24"/>
        </w:rPr>
        <w:t>Discussion on L1/L2 based inter-cell mobility delay requirements</w:t>
      </w:r>
    </w:p>
    <w:p w14:paraId="1D9B9A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4F2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9A56C" w14:textId="77777777" w:rsidR="00BC378C" w:rsidRDefault="00BC378C" w:rsidP="00BC378C">
      <w:pPr>
        <w:rPr>
          <w:rFonts w:ascii="Arial" w:hAnsi="Arial" w:cs="Arial"/>
          <w:b/>
          <w:sz w:val="24"/>
        </w:rPr>
      </w:pPr>
      <w:r>
        <w:rPr>
          <w:rFonts w:ascii="Arial" w:hAnsi="Arial" w:cs="Arial"/>
          <w:b/>
          <w:color w:val="0000FF"/>
          <w:sz w:val="24"/>
        </w:rPr>
        <w:t>R4-2311407</w:t>
      </w:r>
      <w:r>
        <w:rPr>
          <w:rFonts w:ascii="Arial" w:hAnsi="Arial" w:cs="Arial"/>
          <w:b/>
          <w:color w:val="0000FF"/>
          <w:sz w:val="24"/>
        </w:rPr>
        <w:tab/>
      </w:r>
      <w:r>
        <w:rPr>
          <w:rFonts w:ascii="Arial" w:hAnsi="Arial" w:cs="Arial"/>
          <w:b/>
          <w:sz w:val="24"/>
        </w:rPr>
        <w:t>Discussion on LTM delay requirements</w:t>
      </w:r>
    </w:p>
    <w:p w14:paraId="2FCBD40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913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ECC57" w14:textId="77777777" w:rsidR="00BC378C" w:rsidRDefault="00BC378C" w:rsidP="00BC378C">
      <w:pPr>
        <w:rPr>
          <w:rFonts w:ascii="Arial" w:hAnsi="Arial" w:cs="Arial"/>
          <w:b/>
          <w:sz w:val="24"/>
        </w:rPr>
      </w:pPr>
      <w:r>
        <w:rPr>
          <w:rFonts w:ascii="Arial" w:hAnsi="Arial" w:cs="Arial"/>
          <w:b/>
          <w:color w:val="0000FF"/>
          <w:sz w:val="24"/>
        </w:rPr>
        <w:t>R4-2311653</w:t>
      </w:r>
      <w:r>
        <w:rPr>
          <w:rFonts w:ascii="Arial" w:hAnsi="Arial" w:cs="Arial"/>
          <w:b/>
          <w:color w:val="0000FF"/>
          <w:sz w:val="24"/>
        </w:rPr>
        <w:tab/>
      </w:r>
      <w:r>
        <w:rPr>
          <w:rFonts w:ascii="Arial" w:hAnsi="Arial" w:cs="Arial"/>
          <w:b/>
          <w:sz w:val="24"/>
        </w:rPr>
        <w:t>Discussion on L1/L2 inter-cell mobility delay requirements</w:t>
      </w:r>
    </w:p>
    <w:p w14:paraId="16C1CE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2DBD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820" w14:textId="77777777" w:rsidR="00BC378C" w:rsidRDefault="00BC378C" w:rsidP="00BC378C">
      <w:pPr>
        <w:rPr>
          <w:rFonts w:ascii="Arial" w:hAnsi="Arial" w:cs="Arial"/>
          <w:b/>
          <w:sz w:val="24"/>
        </w:rPr>
      </w:pPr>
      <w:r>
        <w:rPr>
          <w:rFonts w:ascii="Arial" w:hAnsi="Arial" w:cs="Arial"/>
          <w:b/>
          <w:color w:val="0000FF"/>
          <w:sz w:val="24"/>
        </w:rPr>
        <w:t>R4-2311858</w:t>
      </w:r>
      <w:r>
        <w:rPr>
          <w:rFonts w:ascii="Arial" w:hAnsi="Arial" w:cs="Arial"/>
          <w:b/>
          <w:color w:val="0000FF"/>
          <w:sz w:val="24"/>
        </w:rPr>
        <w:tab/>
      </w:r>
      <w:r>
        <w:rPr>
          <w:rFonts w:ascii="Arial" w:hAnsi="Arial" w:cs="Arial"/>
          <w:b/>
          <w:sz w:val="24"/>
        </w:rPr>
        <w:t>Discussion on L1/L2 based inter-cell mobility delay</w:t>
      </w:r>
    </w:p>
    <w:p w14:paraId="649F95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3C6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61113" w14:textId="77777777" w:rsidR="00BC378C" w:rsidRDefault="00BC378C" w:rsidP="00BC378C">
      <w:pPr>
        <w:rPr>
          <w:rFonts w:ascii="Arial" w:hAnsi="Arial" w:cs="Arial"/>
          <w:b/>
          <w:sz w:val="24"/>
        </w:rPr>
      </w:pPr>
      <w:r>
        <w:rPr>
          <w:rFonts w:ascii="Arial" w:hAnsi="Arial" w:cs="Arial"/>
          <w:b/>
          <w:color w:val="0000FF"/>
          <w:sz w:val="24"/>
        </w:rPr>
        <w:t>R4-2311871</w:t>
      </w:r>
      <w:r>
        <w:rPr>
          <w:rFonts w:ascii="Arial" w:hAnsi="Arial" w:cs="Arial"/>
          <w:b/>
          <w:color w:val="0000FF"/>
          <w:sz w:val="24"/>
        </w:rPr>
        <w:tab/>
      </w:r>
      <w:r>
        <w:rPr>
          <w:rFonts w:ascii="Arial" w:hAnsi="Arial" w:cs="Arial"/>
          <w:b/>
          <w:sz w:val="24"/>
        </w:rPr>
        <w:t>Discussion on L1/L2 inter-cell mobility delay requirements</w:t>
      </w:r>
    </w:p>
    <w:p w14:paraId="0119F67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1046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393AA" w14:textId="77777777" w:rsidR="00BC378C" w:rsidRDefault="00BC378C" w:rsidP="00BC378C">
      <w:pPr>
        <w:rPr>
          <w:rFonts w:ascii="Arial" w:hAnsi="Arial" w:cs="Arial"/>
          <w:b/>
          <w:sz w:val="24"/>
        </w:rPr>
      </w:pPr>
      <w:r>
        <w:rPr>
          <w:rFonts w:ascii="Arial" w:hAnsi="Arial" w:cs="Arial"/>
          <w:b/>
          <w:color w:val="0000FF"/>
          <w:sz w:val="24"/>
        </w:rPr>
        <w:t>R4-2311990</w:t>
      </w:r>
      <w:r>
        <w:rPr>
          <w:rFonts w:ascii="Arial" w:hAnsi="Arial" w:cs="Arial"/>
          <w:b/>
          <w:color w:val="0000FF"/>
          <w:sz w:val="24"/>
        </w:rPr>
        <w:tab/>
      </w:r>
      <w:r>
        <w:rPr>
          <w:rFonts w:ascii="Arial" w:hAnsi="Arial" w:cs="Arial"/>
          <w:b/>
          <w:sz w:val="24"/>
        </w:rPr>
        <w:t>Discussion on L1/L2 inter-cell mobility delay requirements</w:t>
      </w:r>
    </w:p>
    <w:p w14:paraId="27F4D6F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E8C0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9884E" w14:textId="77777777" w:rsidR="00BC378C" w:rsidRDefault="00BC378C" w:rsidP="00BC378C">
      <w:pPr>
        <w:rPr>
          <w:rFonts w:ascii="Arial" w:hAnsi="Arial" w:cs="Arial"/>
          <w:b/>
          <w:sz w:val="24"/>
        </w:rPr>
      </w:pPr>
      <w:r>
        <w:rPr>
          <w:rFonts w:ascii="Arial" w:hAnsi="Arial" w:cs="Arial"/>
          <w:b/>
          <w:color w:val="0000FF"/>
          <w:sz w:val="24"/>
        </w:rPr>
        <w:t>R4-2312225</w:t>
      </w:r>
      <w:r>
        <w:rPr>
          <w:rFonts w:ascii="Arial" w:hAnsi="Arial" w:cs="Arial"/>
          <w:b/>
          <w:color w:val="0000FF"/>
          <w:sz w:val="24"/>
        </w:rPr>
        <w:tab/>
      </w:r>
      <w:r>
        <w:rPr>
          <w:rFonts w:ascii="Arial" w:hAnsi="Arial" w:cs="Arial"/>
          <w:b/>
          <w:sz w:val="24"/>
        </w:rPr>
        <w:t>Discussion on L1/L2 inter-cell mobility delay requirements</w:t>
      </w:r>
    </w:p>
    <w:p w14:paraId="065EF95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916D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A0B5" w14:textId="77777777" w:rsidR="00BC378C" w:rsidRDefault="00BC378C" w:rsidP="00BC378C">
      <w:pPr>
        <w:rPr>
          <w:rFonts w:ascii="Arial" w:hAnsi="Arial" w:cs="Arial"/>
          <w:b/>
          <w:sz w:val="24"/>
        </w:rPr>
      </w:pPr>
      <w:r>
        <w:rPr>
          <w:rFonts w:ascii="Arial" w:hAnsi="Arial" w:cs="Arial"/>
          <w:b/>
          <w:color w:val="0000FF"/>
          <w:sz w:val="24"/>
        </w:rPr>
        <w:t>R4-2312423</w:t>
      </w:r>
      <w:r>
        <w:rPr>
          <w:rFonts w:ascii="Arial" w:hAnsi="Arial" w:cs="Arial"/>
          <w:b/>
          <w:color w:val="0000FF"/>
          <w:sz w:val="24"/>
        </w:rPr>
        <w:tab/>
      </w:r>
      <w:r>
        <w:rPr>
          <w:rFonts w:ascii="Arial" w:hAnsi="Arial" w:cs="Arial"/>
          <w:b/>
          <w:sz w:val="24"/>
        </w:rPr>
        <w:t>Discussion on L1/L2 inter-cell mobility delay requirements</w:t>
      </w:r>
    </w:p>
    <w:p w14:paraId="16F031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B8E3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4BAF" w14:textId="77777777" w:rsidR="00BC378C" w:rsidRDefault="00BC378C" w:rsidP="00BC378C">
      <w:pPr>
        <w:rPr>
          <w:rFonts w:ascii="Arial" w:hAnsi="Arial" w:cs="Arial"/>
          <w:b/>
          <w:sz w:val="24"/>
        </w:rPr>
      </w:pPr>
      <w:r>
        <w:rPr>
          <w:rFonts w:ascii="Arial" w:hAnsi="Arial" w:cs="Arial"/>
          <w:b/>
          <w:color w:val="0000FF"/>
          <w:sz w:val="24"/>
        </w:rPr>
        <w:t>R4-2312522</w:t>
      </w:r>
      <w:r>
        <w:rPr>
          <w:rFonts w:ascii="Arial" w:hAnsi="Arial" w:cs="Arial"/>
          <w:b/>
          <w:color w:val="0000FF"/>
          <w:sz w:val="24"/>
        </w:rPr>
        <w:tab/>
      </w:r>
      <w:r>
        <w:rPr>
          <w:rFonts w:ascii="Arial" w:hAnsi="Arial" w:cs="Arial"/>
          <w:b/>
          <w:sz w:val="24"/>
        </w:rPr>
        <w:t>Discussion on LTM cell switch delay requirements</w:t>
      </w:r>
    </w:p>
    <w:p w14:paraId="45064D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D6C6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3751" w14:textId="77777777" w:rsidR="00BC378C" w:rsidRDefault="00BC378C" w:rsidP="00BC378C">
      <w:pPr>
        <w:rPr>
          <w:rFonts w:ascii="Arial" w:hAnsi="Arial" w:cs="Arial"/>
          <w:b/>
          <w:sz w:val="24"/>
        </w:rPr>
      </w:pPr>
      <w:r>
        <w:rPr>
          <w:rFonts w:ascii="Arial" w:hAnsi="Arial" w:cs="Arial"/>
          <w:b/>
          <w:color w:val="0000FF"/>
          <w:sz w:val="24"/>
        </w:rPr>
        <w:t>R4-2312661</w:t>
      </w:r>
      <w:r>
        <w:rPr>
          <w:rFonts w:ascii="Arial" w:hAnsi="Arial" w:cs="Arial"/>
          <w:b/>
          <w:color w:val="0000FF"/>
          <w:sz w:val="24"/>
        </w:rPr>
        <w:tab/>
      </w:r>
      <w:r>
        <w:rPr>
          <w:rFonts w:ascii="Arial" w:hAnsi="Arial" w:cs="Arial"/>
          <w:b/>
          <w:sz w:val="24"/>
        </w:rPr>
        <w:t>On L1L2 inter-cell mobility delay requirements</w:t>
      </w:r>
    </w:p>
    <w:p w14:paraId="2B60FA4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26EB6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950" w14:textId="77777777" w:rsidR="00BC378C" w:rsidRDefault="00BC378C" w:rsidP="00BC378C">
      <w:pPr>
        <w:rPr>
          <w:rFonts w:ascii="Arial" w:hAnsi="Arial" w:cs="Arial"/>
          <w:b/>
          <w:sz w:val="24"/>
        </w:rPr>
      </w:pPr>
      <w:r>
        <w:rPr>
          <w:rFonts w:ascii="Arial" w:hAnsi="Arial" w:cs="Arial"/>
          <w:b/>
          <w:color w:val="0000FF"/>
          <w:sz w:val="24"/>
        </w:rPr>
        <w:t>R4-2313300</w:t>
      </w:r>
      <w:r>
        <w:rPr>
          <w:rFonts w:ascii="Arial" w:hAnsi="Arial" w:cs="Arial"/>
          <w:b/>
          <w:color w:val="0000FF"/>
          <w:sz w:val="24"/>
        </w:rPr>
        <w:tab/>
      </w:r>
      <w:r>
        <w:rPr>
          <w:rFonts w:ascii="Arial" w:hAnsi="Arial" w:cs="Arial"/>
          <w:b/>
          <w:sz w:val="24"/>
        </w:rPr>
        <w:t>Discussion on cell switch delay requirements in R18 LTM</w:t>
      </w:r>
    </w:p>
    <w:p w14:paraId="1A1FAA6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D911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4CA6E" w14:textId="77777777" w:rsidR="00BC378C" w:rsidRDefault="00BC378C" w:rsidP="00BC378C">
      <w:pPr>
        <w:rPr>
          <w:rFonts w:ascii="Arial" w:hAnsi="Arial" w:cs="Arial"/>
          <w:b/>
          <w:sz w:val="24"/>
        </w:rPr>
      </w:pPr>
      <w:r>
        <w:rPr>
          <w:rFonts w:ascii="Arial" w:hAnsi="Arial" w:cs="Arial"/>
          <w:b/>
          <w:color w:val="0000FF"/>
          <w:sz w:val="24"/>
        </w:rPr>
        <w:t>R4-2313698</w:t>
      </w:r>
      <w:r>
        <w:rPr>
          <w:rFonts w:ascii="Arial" w:hAnsi="Arial" w:cs="Arial"/>
          <w:b/>
          <w:color w:val="0000FF"/>
          <w:sz w:val="24"/>
        </w:rPr>
        <w:tab/>
      </w:r>
      <w:r>
        <w:rPr>
          <w:rFonts w:ascii="Arial" w:hAnsi="Arial" w:cs="Arial"/>
          <w:b/>
          <w:sz w:val="24"/>
        </w:rPr>
        <w:t>On LTM delay requirements</w:t>
      </w:r>
    </w:p>
    <w:p w14:paraId="5886CB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8C3E8" w14:textId="77777777" w:rsidR="00BC378C" w:rsidRDefault="00BC378C" w:rsidP="00BC378C">
      <w:pPr>
        <w:rPr>
          <w:rFonts w:ascii="Arial" w:hAnsi="Arial" w:cs="Arial"/>
          <w:b/>
        </w:rPr>
      </w:pPr>
      <w:r>
        <w:rPr>
          <w:rFonts w:ascii="Arial" w:hAnsi="Arial" w:cs="Arial"/>
          <w:b/>
        </w:rPr>
        <w:t xml:space="preserve">Abstract: </w:t>
      </w:r>
    </w:p>
    <w:p w14:paraId="24F083BC" w14:textId="77777777" w:rsidR="00BC378C" w:rsidRDefault="00BC378C" w:rsidP="00BC378C">
      <w:r>
        <w:t>We provide our views on LTM delay requirements</w:t>
      </w:r>
    </w:p>
    <w:p w14:paraId="39FA7E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C0DE4" w14:textId="77777777" w:rsidR="00BC378C" w:rsidRDefault="00BC378C" w:rsidP="00BC378C">
      <w:pPr>
        <w:rPr>
          <w:rFonts w:ascii="Arial" w:hAnsi="Arial" w:cs="Arial"/>
          <w:b/>
          <w:sz w:val="24"/>
        </w:rPr>
      </w:pPr>
      <w:r>
        <w:rPr>
          <w:rFonts w:ascii="Arial" w:hAnsi="Arial" w:cs="Arial"/>
          <w:b/>
          <w:color w:val="0000FF"/>
          <w:sz w:val="24"/>
        </w:rPr>
        <w:t>R4-2313766</w:t>
      </w:r>
      <w:r>
        <w:rPr>
          <w:rFonts w:ascii="Arial" w:hAnsi="Arial" w:cs="Arial"/>
          <w:b/>
          <w:color w:val="0000FF"/>
          <w:sz w:val="24"/>
        </w:rPr>
        <w:tab/>
      </w:r>
      <w:r>
        <w:rPr>
          <w:rFonts w:ascii="Arial" w:hAnsi="Arial" w:cs="Arial"/>
          <w:b/>
          <w:sz w:val="24"/>
        </w:rPr>
        <w:t>[NR_Mob_enh2-Core] LTM cell switch execution requirements</w:t>
      </w:r>
    </w:p>
    <w:p w14:paraId="6A0DD4B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A772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1D76" w14:textId="77777777" w:rsidR="00BC378C" w:rsidRDefault="00BC378C" w:rsidP="00BC378C">
      <w:pPr>
        <w:pStyle w:val="Heading5"/>
      </w:pPr>
      <w:bookmarkStart w:id="422" w:name="_Toc142747889"/>
      <w:r>
        <w:t>8.24.2.4</w:t>
      </w:r>
      <w:r>
        <w:tab/>
        <w:t>Others</w:t>
      </w:r>
      <w:bookmarkEnd w:id="422"/>
    </w:p>
    <w:p w14:paraId="74610664" w14:textId="77777777" w:rsidR="00BC378C" w:rsidRDefault="00BC378C" w:rsidP="00BC378C">
      <w:pPr>
        <w:rPr>
          <w:rFonts w:ascii="Arial" w:hAnsi="Arial" w:cs="Arial"/>
          <w:b/>
          <w:sz w:val="24"/>
        </w:rPr>
      </w:pPr>
      <w:r>
        <w:rPr>
          <w:rFonts w:ascii="Arial" w:hAnsi="Arial" w:cs="Arial"/>
          <w:b/>
          <w:color w:val="0000FF"/>
          <w:sz w:val="24"/>
        </w:rPr>
        <w:t>R4-2311408</w:t>
      </w:r>
      <w:r>
        <w:rPr>
          <w:rFonts w:ascii="Arial" w:hAnsi="Arial" w:cs="Arial"/>
          <w:b/>
          <w:color w:val="0000FF"/>
          <w:sz w:val="24"/>
        </w:rPr>
        <w:tab/>
      </w:r>
      <w:r>
        <w:rPr>
          <w:rFonts w:ascii="Arial" w:hAnsi="Arial" w:cs="Arial"/>
          <w:b/>
          <w:sz w:val="24"/>
        </w:rPr>
        <w:t>Discussion on Pre-tracking and Pre-UL Synchronization</w:t>
      </w:r>
    </w:p>
    <w:p w14:paraId="493F11F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A09F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8D64" w14:textId="77777777" w:rsidR="00BC378C" w:rsidRDefault="00BC378C" w:rsidP="00BC378C">
      <w:pPr>
        <w:rPr>
          <w:rFonts w:ascii="Arial" w:hAnsi="Arial" w:cs="Arial"/>
          <w:b/>
          <w:sz w:val="24"/>
        </w:rPr>
      </w:pPr>
      <w:r>
        <w:rPr>
          <w:rFonts w:ascii="Arial" w:hAnsi="Arial" w:cs="Arial"/>
          <w:b/>
          <w:color w:val="0000FF"/>
          <w:sz w:val="24"/>
        </w:rPr>
        <w:t>R4-2312226</w:t>
      </w:r>
      <w:r>
        <w:rPr>
          <w:rFonts w:ascii="Arial" w:hAnsi="Arial" w:cs="Arial"/>
          <w:b/>
          <w:color w:val="0000FF"/>
          <w:sz w:val="24"/>
        </w:rPr>
        <w:tab/>
      </w:r>
      <w:r>
        <w:rPr>
          <w:rFonts w:ascii="Arial" w:hAnsi="Arial" w:cs="Arial"/>
          <w:b/>
          <w:sz w:val="24"/>
        </w:rPr>
        <w:t>Discussion on the feasibility of UE based TA measurement</w:t>
      </w:r>
    </w:p>
    <w:p w14:paraId="403AF7A4"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3B1E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D52F8" w14:textId="77777777" w:rsidR="00BC378C" w:rsidRDefault="00BC378C" w:rsidP="00BC378C">
      <w:pPr>
        <w:rPr>
          <w:rFonts w:ascii="Arial" w:hAnsi="Arial" w:cs="Arial"/>
          <w:b/>
          <w:sz w:val="24"/>
        </w:rPr>
      </w:pPr>
      <w:r>
        <w:rPr>
          <w:rFonts w:ascii="Arial" w:hAnsi="Arial" w:cs="Arial"/>
          <w:b/>
          <w:color w:val="0000FF"/>
          <w:sz w:val="24"/>
        </w:rPr>
        <w:t>R4-2312424</w:t>
      </w:r>
      <w:r>
        <w:rPr>
          <w:rFonts w:ascii="Arial" w:hAnsi="Arial" w:cs="Arial"/>
          <w:b/>
          <w:color w:val="0000FF"/>
          <w:sz w:val="24"/>
        </w:rPr>
        <w:tab/>
      </w:r>
      <w:r>
        <w:rPr>
          <w:rFonts w:ascii="Arial" w:hAnsi="Arial" w:cs="Arial"/>
          <w:b/>
          <w:sz w:val="24"/>
        </w:rPr>
        <w:t>Discussion on beam application and SFN alignment for L1/L2-based inter-cell mobility</w:t>
      </w:r>
    </w:p>
    <w:p w14:paraId="3404BFC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DD3F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88331" w14:textId="77777777" w:rsidR="00BC378C" w:rsidRDefault="00BC378C" w:rsidP="00BC378C">
      <w:pPr>
        <w:rPr>
          <w:rFonts w:ascii="Arial" w:hAnsi="Arial" w:cs="Arial"/>
          <w:b/>
          <w:sz w:val="24"/>
        </w:rPr>
      </w:pPr>
      <w:r>
        <w:rPr>
          <w:rFonts w:ascii="Arial" w:hAnsi="Arial" w:cs="Arial"/>
          <w:b/>
          <w:color w:val="0000FF"/>
          <w:sz w:val="24"/>
        </w:rPr>
        <w:t>R4-2312523</w:t>
      </w:r>
      <w:r>
        <w:rPr>
          <w:rFonts w:ascii="Arial" w:hAnsi="Arial" w:cs="Arial"/>
          <w:b/>
          <w:color w:val="0000FF"/>
          <w:sz w:val="24"/>
        </w:rPr>
        <w:tab/>
      </w:r>
      <w:r>
        <w:rPr>
          <w:rFonts w:ascii="Arial" w:hAnsi="Arial" w:cs="Arial"/>
          <w:b/>
          <w:sz w:val="24"/>
        </w:rPr>
        <w:t>Discussion on TCI state activation before LTM cell switch</w:t>
      </w:r>
    </w:p>
    <w:p w14:paraId="1BCDC2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BC97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CB9F3" w14:textId="77777777" w:rsidR="00BC378C" w:rsidRDefault="00BC378C" w:rsidP="00BC378C">
      <w:pPr>
        <w:rPr>
          <w:rFonts w:ascii="Arial" w:hAnsi="Arial" w:cs="Arial"/>
          <w:b/>
          <w:sz w:val="24"/>
        </w:rPr>
      </w:pPr>
      <w:r>
        <w:rPr>
          <w:rFonts w:ascii="Arial" w:hAnsi="Arial" w:cs="Arial"/>
          <w:b/>
          <w:color w:val="0000FF"/>
          <w:sz w:val="24"/>
        </w:rPr>
        <w:t>R4-2313301</w:t>
      </w:r>
      <w:r>
        <w:rPr>
          <w:rFonts w:ascii="Arial" w:hAnsi="Arial" w:cs="Arial"/>
          <w:b/>
          <w:color w:val="0000FF"/>
          <w:sz w:val="24"/>
        </w:rPr>
        <w:tab/>
      </w:r>
      <w:r>
        <w:rPr>
          <w:rFonts w:ascii="Arial" w:hAnsi="Arial" w:cs="Arial"/>
          <w:b/>
          <w:sz w:val="24"/>
        </w:rPr>
        <w:t>Reply LS on UE based TA management for R18 LTM</w:t>
      </w:r>
    </w:p>
    <w:p w14:paraId="3A76776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DCF28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47F2" w14:textId="77777777" w:rsidR="00BC378C" w:rsidRDefault="00BC378C" w:rsidP="00BC378C">
      <w:pPr>
        <w:rPr>
          <w:rFonts w:ascii="Arial" w:hAnsi="Arial" w:cs="Arial"/>
          <w:b/>
          <w:sz w:val="24"/>
        </w:rPr>
      </w:pPr>
      <w:r>
        <w:rPr>
          <w:rFonts w:ascii="Arial" w:hAnsi="Arial" w:cs="Arial"/>
          <w:b/>
          <w:color w:val="0000FF"/>
          <w:sz w:val="24"/>
        </w:rPr>
        <w:t>R4-2313699</w:t>
      </w:r>
      <w:r>
        <w:rPr>
          <w:rFonts w:ascii="Arial" w:hAnsi="Arial" w:cs="Arial"/>
          <w:b/>
          <w:color w:val="0000FF"/>
          <w:sz w:val="24"/>
        </w:rPr>
        <w:tab/>
      </w:r>
      <w:r>
        <w:rPr>
          <w:rFonts w:ascii="Arial" w:hAnsi="Arial" w:cs="Arial"/>
          <w:b/>
          <w:sz w:val="24"/>
        </w:rPr>
        <w:t>Discussion on PDCCH order-based RACH delay requirements</w:t>
      </w:r>
    </w:p>
    <w:p w14:paraId="78FBD4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1AA871" w14:textId="77777777" w:rsidR="00BC378C" w:rsidRDefault="00BC378C" w:rsidP="00BC378C">
      <w:pPr>
        <w:rPr>
          <w:rFonts w:ascii="Arial" w:hAnsi="Arial" w:cs="Arial"/>
          <w:b/>
        </w:rPr>
      </w:pPr>
      <w:r>
        <w:rPr>
          <w:rFonts w:ascii="Arial" w:hAnsi="Arial" w:cs="Arial"/>
          <w:b/>
        </w:rPr>
        <w:t xml:space="preserve">Abstract: </w:t>
      </w:r>
    </w:p>
    <w:p w14:paraId="49BCEEDC" w14:textId="77777777" w:rsidR="00BC378C" w:rsidRDefault="00BC378C" w:rsidP="00BC378C">
      <w:r>
        <w:t>We provide our views on other aspects of LTM</w:t>
      </w:r>
    </w:p>
    <w:p w14:paraId="702458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3807" w14:textId="77777777" w:rsidR="00BC378C" w:rsidRDefault="00BC378C" w:rsidP="00BC378C">
      <w:pPr>
        <w:rPr>
          <w:rFonts w:ascii="Arial" w:hAnsi="Arial" w:cs="Arial"/>
          <w:b/>
          <w:sz w:val="24"/>
        </w:rPr>
      </w:pPr>
      <w:r>
        <w:rPr>
          <w:rFonts w:ascii="Arial" w:hAnsi="Arial" w:cs="Arial"/>
          <w:b/>
          <w:color w:val="0000FF"/>
          <w:sz w:val="24"/>
        </w:rPr>
        <w:t>R4-2313767</w:t>
      </w:r>
      <w:r>
        <w:rPr>
          <w:rFonts w:ascii="Arial" w:hAnsi="Arial" w:cs="Arial"/>
          <w:b/>
          <w:color w:val="0000FF"/>
          <w:sz w:val="24"/>
        </w:rPr>
        <w:tab/>
      </w:r>
      <w:r>
        <w:rPr>
          <w:rFonts w:ascii="Arial" w:hAnsi="Arial" w:cs="Arial"/>
          <w:b/>
          <w:sz w:val="24"/>
        </w:rPr>
        <w:t>[NR_Mob_enh2-Core] Delay and Interruption upon LTM PDCCH order based PRACH</w:t>
      </w:r>
    </w:p>
    <w:p w14:paraId="3B7F2B3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A9286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EFDD0" w14:textId="77777777" w:rsidR="00BC378C" w:rsidRDefault="00BC378C" w:rsidP="00BC378C">
      <w:pPr>
        <w:pStyle w:val="Heading4"/>
      </w:pPr>
      <w:bookmarkStart w:id="423" w:name="_Toc142747890"/>
      <w:r>
        <w:t>8.24.3</w:t>
      </w:r>
      <w:r>
        <w:tab/>
        <w:t>NR-DC with selective activation of cell groups via L3 enhancements</w:t>
      </w:r>
      <w:bookmarkEnd w:id="423"/>
    </w:p>
    <w:p w14:paraId="1EDBCF9C" w14:textId="77777777" w:rsidR="00BC378C" w:rsidRDefault="00BC378C" w:rsidP="00BC378C">
      <w:pPr>
        <w:rPr>
          <w:rFonts w:ascii="Arial" w:hAnsi="Arial" w:cs="Arial"/>
          <w:b/>
          <w:sz w:val="24"/>
        </w:rPr>
      </w:pPr>
      <w:r>
        <w:rPr>
          <w:rFonts w:ascii="Arial" w:hAnsi="Arial" w:cs="Arial"/>
          <w:b/>
          <w:color w:val="0000FF"/>
          <w:sz w:val="24"/>
        </w:rPr>
        <w:t>R4-2311379</w:t>
      </w:r>
      <w:r>
        <w:rPr>
          <w:rFonts w:ascii="Arial" w:hAnsi="Arial" w:cs="Arial"/>
          <w:b/>
          <w:color w:val="0000FF"/>
          <w:sz w:val="24"/>
        </w:rPr>
        <w:tab/>
      </w:r>
      <w:r>
        <w:rPr>
          <w:rFonts w:ascii="Arial" w:hAnsi="Arial" w:cs="Arial"/>
          <w:b/>
          <w:sz w:val="24"/>
        </w:rPr>
        <w:t>CR on subsequent conditional PSCell change</w:t>
      </w:r>
    </w:p>
    <w:p w14:paraId="71B84C3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CR-3417  rev  Cat: B (Rel-18)</w:t>
      </w:r>
      <w:r>
        <w:rPr>
          <w:i/>
        </w:rPr>
        <w:br/>
      </w:r>
      <w:r>
        <w:rPr>
          <w:i/>
        </w:rPr>
        <w:br/>
      </w:r>
      <w:r>
        <w:rPr>
          <w:i/>
        </w:rPr>
        <w:tab/>
      </w:r>
      <w:r>
        <w:rPr>
          <w:i/>
        </w:rPr>
        <w:tab/>
      </w:r>
      <w:r>
        <w:rPr>
          <w:i/>
        </w:rPr>
        <w:tab/>
      </w:r>
      <w:r>
        <w:rPr>
          <w:i/>
        </w:rPr>
        <w:tab/>
      </w:r>
      <w:r>
        <w:rPr>
          <w:i/>
        </w:rPr>
        <w:tab/>
        <w:t>Source: Apple</w:t>
      </w:r>
    </w:p>
    <w:p w14:paraId="4651C5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9986D" w14:textId="77777777" w:rsidR="00BC378C" w:rsidRDefault="00BC378C" w:rsidP="00BC378C">
      <w:pPr>
        <w:rPr>
          <w:rFonts w:ascii="Arial" w:hAnsi="Arial" w:cs="Arial"/>
          <w:b/>
          <w:sz w:val="24"/>
        </w:rPr>
      </w:pPr>
      <w:r>
        <w:rPr>
          <w:rFonts w:ascii="Arial" w:hAnsi="Arial" w:cs="Arial"/>
          <w:b/>
          <w:color w:val="0000FF"/>
          <w:sz w:val="24"/>
        </w:rPr>
        <w:t>R4-2312122</w:t>
      </w:r>
      <w:r>
        <w:rPr>
          <w:rFonts w:ascii="Arial" w:hAnsi="Arial" w:cs="Arial"/>
          <w:b/>
          <w:color w:val="0000FF"/>
          <w:sz w:val="24"/>
        </w:rPr>
        <w:tab/>
      </w:r>
      <w:r>
        <w:rPr>
          <w:rFonts w:ascii="Arial" w:hAnsi="Arial" w:cs="Arial"/>
          <w:b/>
          <w:sz w:val="24"/>
        </w:rPr>
        <w:t>Discussion on NR-DC with selective activation of cell groups via L3 enhancements</w:t>
      </w:r>
    </w:p>
    <w:p w14:paraId="52F95C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6CB79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213A" w14:textId="77777777" w:rsidR="00BC378C" w:rsidRDefault="00BC378C" w:rsidP="00BC378C">
      <w:pPr>
        <w:rPr>
          <w:rFonts w:ascii="Arial" w:hAnsi="Arial" w:cs="Arial"/>
          <w:b/>
          <w:sz w:val="24"/>
        </w:rPr>
      </w:pPr>
      <w:r>
        <w:rPr>
          <w:rFonts w:ascii="Arial" w:hAnsi="Arial" w:cs="Arial"/>
          <w:b/>
          <w:color w:val="0000FF"/>
          <w:sz w:val="24"/>
        </w:rPr>
        <w:t>R4-2313512</w:t>
      </w:r>
      <w:r>
        <w:rPr>
          <w:rFonts w:ascii="Arial" w:hAnsi="Arial" w:cs="Arial"/>
          <w:b/>
          <w:color w:val="0000FF"/>
          <w:sz w:val="24"/>
        </w:rPr>
        <w:tab/>
      </w:r>
      <w:r>
        <w:rPr>
          <w:rFonts w:ascii="Arial" w:hAnsi="Arial" w:cs="Arial"/>
          <w:b/>
          <w:sz w:val="24"/>
        </w:rPr>
        <w:t>Discussion for NR-DC with selective activation of cell groups via L3 measurements</w:t>
      </w:r>
    </w:p>
    <w:p w14:paraId="7E2394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9321C" w14:textId="77777777" w:rsidR="00BC378C" w:rsidRDefault="00BC378C" w:rsidP="00BC378C">
      <w:pPr>
        <w:rPr>
          <w:rFonts w:ascii="Arial" w:hAnsi="Arial" w:cs="Arial"/>
          <w:b/>
        </w:rPr>
      </w:pPr>
      <w:r>
        <w:rPr>
          <w:rFonts w:ascii="Arial" w:hAnsi="Arial" w:cs="Arial"/>
          <w:b/>
        </w:rPr>
        <w:t xml:space="preserve">Abstract: </w:t>
      </w:r>
    </w:p>
    <w:p w14:paraId="34041E09" w14:textId="77777777" w:rsidR="00BC378C" w:rsidRDefault="00BC378C" w:rsidP="00BC378C">
      <w:r>
        <w:t>This contribution discuss the open issues left for NR-DC selective activation</w:t>
      </w:r>
    </w:p>
    <w:p w14:paraId="1D010C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BCF37" w14:textId="77777777" w:rsidR="00BC378C" w:rsidRDefault="00BC378C" w:rsidP="00BC378C">
      <w:pPr>
        <w:pStyle w:val="Heading4"/>
      </w:pPr>
      <w:bookmarkStart w:id="424" w:name="_Toc142747891"/>
      <w:r>
        <w:t>8.24.4</w:t>
      </w:r>
      <w:r>
        <w:tab/>
        <w:t>Improvement on SCell/SCG setup delay</w:t>
      </w:r>
      <w:bookmarkEnd w:id="424"/>
    </w:p>
    <w:p w14:paraId="2D8960C6" w14:textId="77777777" w:rsidR="00BC378C" w:rsidRDefault="00BC378C" w:rsidP="00BC378C">
      <w:pPr>
        <w:rPr>
          <w:rFonts w:ascii="Arial" w:hAnsi="Arial" w:cs="Arial"/>
          <w:b/>
          <w:sz w:val="24"/>
        </w:rPr>
      </w:pPr>
      <w:r>
        <w:rPr>
          <w:rFonts w:ascii="Arial" w:hAnsi="Arial" w:cs="Arial"/>
          <w:b/>
          <w:color w:val="0000FF"/>
          <w:sz w:val="24"/>
        </w:rPr>
        <w:t>R4-2311162</w:t>
      </w:r>
      <w:r>
        <w:rPr>
          <w:rFonts w:ascii="Arial" w:hAnsi="Arial" w:cs="Arial"/>
          <w:b/>
          <w:color w:val="0000FF"/>
          <w:sz w:val="24"/>
        </w:rPr>
        <w:tab/>
      </w:r>
      <w:r>
        <w:rPr>
          <w:rFonts w:ascii="Arial" w:hAnsi="Arial" w:cs="Arial"/>
          <w:b/>
          <w:sz w:val="24"/>
        </w:rPr>
        <w:t>Discussion on improvement on Scell/SCG setup delay</w:t>
      </w:r>
    </w:p>
    <w:p w14:paraId="0A5266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2287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8D1D" w14:textId="77777777" w:rsidR="00BC378C" w:rsidRDefault="00BC378C" w:rsidP="00BC378C">
      <w:pPr>
        <w:rPr>
          <w:rFonts w:ascii="Arial" w:hAnsi="Arial" w:cs="Arial"/>
          <w:b/>
          <w:sz w:val="24"/>
        </w:rPr>
      </w:pPr>
      <w:r>
        <w:rPr>
          <w:rFonts w:ascii="Arial" w:hAnsi="Arial" w:cs="Arial"/>
          <w:b/>
          <w:color w:val="0000FF"/>
          <w:sz w:val="24"/>
        </w:rPr>
        <w:t>R4-2311380</w:t>
      </w:r>
      <w:r>
        <w:rPr>
          <w:rFonts w:ascii="Arial" w:hAnsi="Arial" w:cs="Arial"/>
          <w:b/>
          <w:color w:val="0000FF"/>
          <w:sz w:val="24"/>
        </w:rPr>
        <w:tab/>
      </w:r>
      <w:r>
        <w:rPr>
          <w:rFonts w:ascii="Arial" w:hAnsi="Arial" w:cs="Arial"/>
          <w:b/>
          <w:sz w:val="24"/>
        </w:rPr>
        <w:t>Discussion on improvement on FR2 SCell/SCG setup delay</w:t>
      </w:r>
    </w:p>
    <w:p w14:paraId="13DB614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2F05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FE402" w14:textId="77777777" w:rsidR="00BC378C" w:rsidRDefault="00BC378C" w:rsidP="00BC378C">
      <w:pPr>
        <w:rPr>
          <w:rFonts w:ascii="Arial" w:hAnsi="Arial" w:cs="Arial"/>
          <w:b/>
          <w:sz w:val="24"/>
        </w:rPr>
      </w:pPr>
      <w:r>
        <w:rPr>
          <w:rFonts w:ascii="Arial" w:hAnsi="Arial" w:cs="Arial"/>
          <w:b/>
          <w:color w:val="0000FF"/>
          <w:sz w:val="24"/>
        </w:rPr>
        <w:t>R4-2311409</w:t>
      </w:r>
      <w:r>
        <w:rPr>
          <w:rFonts w:ascii="Arial" w:hAnsi="Arial" w:cs="Arial"/>
          <w:b/>
          <w:color w:val="0000FF"/>
          <w:sz w:val="24"/>
        </w:rPr>
        <w:tab/>
      </w:r>
      <w:r>
        <w:rPr>
          <w:rFonts w:ascii="Arial" w:hAnsi="Arial" w:cs="Arial"/>
          <w:b/>
          <w:sz w:val="24"/>
        </w:rPr>
        <w:t>Discussion on improvement on SCell/SCG setup/resume</w:t>
      </w:r>
    </w:p>
    <w:p w14:paraId="683B09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D905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9483" w14:textId="77777777" w:rsidR="00BC378C" w:rsidRDefault="00BC378C" w:rsidP="00BC378C">
      <w:pPr>
        <w:rPr>
          <w:rFonts w:ascii="Arial" w:hAnsi="Arial" w:cs="Arial"/>
          <w:b/>
          <w:sz w:val="24"/>
        </w:rPr>
      </w:pPr>
      <w:r>
        <w:rPr>
          <w:rFonts w:ascii="Arial" w:hAnsi="Arial" w:cs="Arial"/>
          <w:b/>
          <w:color w:val="0000FF"/>
          <w:sz w:val="24"/>
        </w:rPr>
        <w:t>R4-2311656</w:t>
      </w:r>
      <w:r>
        <w:rPr>
          <w:rFonts w:ascii="Arial" w:hAnsi="Arial" w:cs="Arial"/>
          <w:b/>
          <w:color w:val="0000FF"/>
          <w:sz w:val="24"/>
        </w:rPr>
        <w:tab/>
      </w:r>
      <w:r>
        <w:rPr>
          <w:rFonts w:ascii="Arial" w:hAnsi="Arial" w:cs="Arial"/>
          <w:b/>
          <w:sz w:val="24"/>
        </w:rPr>
        <w:t>Discussion on improvement on SCell/SCG setup delay</w:t>
      </w:r>
    </w:p>
    <w:p w14:paraId="446D2FC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CE6BA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D18" w14:textId="77777777" w:rsidR="00BC378C" w:rsidRDefault="00BC378C" w:rsidP="00BC378C">
      <w:pPr>
        <w:rPr>
          <w:rFonts w:ascii="Arial" w:hAnsi="Arial" w:cs="Arial"/>
          <w:b/>
          <w:sz w:val="24"/>
        </w:rPr>
      </w:pPr>
      <w:r>
        <w:rPr>
          <w:rFonts w:ascii="Arial" w:hAnsi="Arial" w:cs="Arial"/>
          <w:b/>
          <w:color w:val="0000FF"/>
          <w:sz w:val="24"/>
        </w:rPr>
        <w:t>R4-2311859</w:t>
      </w:r>
      <w:r>
        <w:rPr>
          <w:rFonts w:ascii="Arial" w:hAnsi="Arial" w:cs="Arial"/>
          <w:b/>
          <w:color w:val="0000FF"/>
          <w:sz w:val="24"/>
        </w:rPr>
        <w:tab/>
      </w:r>
      <w:r>
        <w:rPr>
          <w:rFonts w:ascii="Arial" w:hAnsi="Arial" w:cs="Arial"/>
          <w:b/>
          <w:sz w:val="24"/>
        </w:rPr>
        <w:t>Discussion on improvement on Scell/SCG setup delay</w:t>
      </w:r>
    </w:p>
    <w:p w14:paraId="4439EE5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7A85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D665" w14:textId="77777777" w:rsidR="00BC378C" w:rsidRDefault="00BC378C" w:rsidP="00BC378C">
      <w:pPr>
        <w:rPr>
          <w:rFonts w:ascii="Arial" w:hAnsi="Arial" w:cs="Arial"/>
          <w:b/>
          <w:sz w:val="24"/>
        </w:rPr>
      </w:pPr>
      <w:r>
        <w:rPr>
          <w:rFonts w:ascii="Arial" w:hAnsi="Arial" w:cs="Arial"/>
          <w:b/>
          <w:color w:val="0000FF"/>
          <w:sz w:val="24"/>
        </w:rPr>
        <w:t>R4-2311875</w:t>
      </w:r>
      <w:r>
        <w:rPr>
          <w:rFonts w:ascii="Arial" w:hAnsi="Arial" w:cs="Arial"/>
          <w:b/>
          <w:color w:val="0000FF"/>
          <w:sz w:val="24"/>
        </w:rPr>
        <w:tab/>
      </w:r>
      <w:r>
        <w:rPr>
          <w:rFonts w:ascii="Arial" w:hAnsi="Arial" w:cs="Arial"/>
          <w:b/>
          <w:sz w:val="24"/>
        </w:rPr>
        <w:t>Discussion on improvement on SCell/SCG setup delay</w:t>
      </w:r>
    </w:p>
    <w:p w14:paraId="3E3CB9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B006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146C0" w14:textId="77777777" w:rsidR="00BC378C" w:rsidRDefault="00BC378C" w:rsidP="00BC378C">
      <w:pPr>
        <w:rPr>
          <w:rFonts w:ascii="Arial" w:hAnsi="Arial" w:cs="Arial"/>
          <w:b/>
          <w:sz w:val="24"/>
        </w:rPr>
      </w:pPr>
      <w:r>
        <w:rPr>
          <w:rFonts w:ascii="Arial" w:hAnsi="Arial" w:cs="Arial"/>
          <w:b/>
          <w:color w:val="0000FF"/>
          <w:sz w:val="24"/>
        </w:rPr>
        <w:t>R4-2312124</w:t>
      </w:r>
      <w:r>
        <w:rPr>
          <w:rFonts w:ascii="Arial" w:hAnsi="Arial" w:cs="Arial"/>
          <w:b/>
          <w:color w:val="0000FF"/>
          <w:sz w:val="24"/>
        </w:rPr>
        <w:tab/>
      </w:r>
      <w:r>
        <w:rPr>
          <w:rFonts w:ascii="Arial" w:hAnsi="Arial" w:cs="Arial"/>
          <w:b/>
          <w:sz w:val="24"/>
        </w:rPr>
        <w:t>Discussion on RRM requirements of FR2 measurements for DC/CA setup/resume</w:t>
      </w:r>
    </w:p>
    <w:p w14:paraId="7C33FE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ACE60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E7ED" w14:textId="77777777" w:rsidR="00BC378C" w:rsidRDefault="00BC378C" w:rsidP="00BC378C">
      <w:pPr>
        <w:rPr>
          <w:rFonts w:ascii="Arial" w:hAnsi="Arial" w:cs="Arial"/>
          <w:b/>
          <w:sz w:val="24"/>
        </w:rPr>
      </w:pPr>
      <w:r>
        <w:rPr>
          <w:rFonts w:ascii="Arial" w:hAnsi="Arial" w:cs="Arial"/>
          <w:b/>
          <w:color w:val="0000FF"/>
          <w:sz w:val="24"/>
        </w:rPr>
        <w:lastRenderedPageBreak/>
        <w:t>R4-2312227</w:t>
      </w:r>
      <w:r>
        <w:rPr>
          <w:rFonts w:ascii="Arial" w:hAnsi="Arial" w:cs="Arial"/>
          <w:b/>
          <w:color w:val="0000FF"/>
          <w:sz w:val="24"/>
        </w:rPr>
        <w:tab/>
      </w:r>
      <w:r>
        <w:rPr>
          <w:rFonts w:ascii="Arial" w:hAnsi="Arial" w:cs="Arial"/>
          <w:b/>
          <w:sz w:val="24"/>
        </w:rPr>
        <w:t>Discussion on the improvement on SCell/SCG setup delay</w:t>
      </w:r>
    </w:p>
    <w:p w14:paraId="112B1DE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7FB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9413" w14:textId="77777777" w:rsidR="00BC378C" w:rsidRDefault="00BC378C" w:rsidP="00BC378C">
      <w:pPr>
        <w:rPr>
          <w:rFonts w:ascii="Arial" w:hAnsi="Arial" w:cs="Arial"/>
          <w:b/>
          <w:sz w:val="24"/>
        </w:rPr>
      </w:pPr>
      <w:r>
        <w:rPr>
          <w:rFonts w:ascii="Arial" w:hAnsi="Arial" w:cs="Arial"/>
          <w:b/>
          <w:color w:val="0000FF"/>
          <w:sz w:val="24"/>
        </w:rPr>
        <w:t>R4-2312283</w:t>
      </w:r>
      <w:r>
        <w:rPr>
          <w:rFonts w:ascii="Arial" w:hAnsi="Arial" w:cs="Arial"/>
          <w:b/>
          <w:color w:val="0000FF"/>
          <w:sz w:val="24"/>
        </w:rPr>
        <w:tab/>
      </w:r>
      <w:r>
        <w:rPr>
          <w:rFonts w:ascii="Arial" w:hAnsi="Arial" w:cs="Arial"/>
          <w:b/>
          <w:sz w:val="24"/>
        </w:rPr>
        <w:t>Discussion on improvement on SCell/SCG setup delay</w:t>
      </w:r>
    </w:p>
    <w:p w14:paraId="75B553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86084D5" w14:textId="77777777" w:rsidR="00BC378C" w:rsidRDefault="00BC378C" w:rsidP="00BC378C">
      <w:pPr>
        <w:rPr>
          <w:rFonts w:ascii="Arial" w:hAnsi="Arial" w:cs="Arial"/>
          <w:b/>
        </w:rPr>
      </w:pPr>
      <w:r>
        <w:rPr>
          <w:rFonts w:ascii="Arial" w:hAnsi="Arial" w:cs="Arial"/>
          <w:b/>
        </w:rPr>
        <w:t xml:space="preserve">Abstract: </w:t>
      </w:r>
    </w:p>
    <w:p w14:paraId="39D4B6F9" w14:textId="77777777" w:rsidR="00BC378C" w:rsidRDefault="00BC378C" w:rsidP="00BC378C">
      <w:r>
        <w:t>we provide our views on improvement on SCell/SCG Setup delay.</w:t>
      </w:r>
    </w:p>
    <w:p w14:paraId="307C2E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E920" w14:textId="77777777" w:rsidR="00BC378C" w:rsidRDefault="00BC378C" w:rsidP="00BC378C">
      <w:pPr>
        <w:rPr>
          <w:rFonts w:ascii="Arial" w:hAnsi="Arial" w:cs="Arial"/>
          <w:b/>
          <w:sz w:val="24"/>
        </w:rPr>
      </w:pPr>
      <w:r>
        <w:rPr>
          <w:rFonts w:ascii="Arial" w:hAnsi="Arial" w:cs="Arial"/>
          <w:b/>
          <w:color w:val="0000FF"/>
          <w:sz w:val="24"/>
        </w:rPr>
        <w:t>R4-2312425</w:t>
      </w:r>
      <w:r>
        <w:rPr>
          <w:rFonts w:ascii="Arial" w:hAnsi="Arial" w:cs="Arial"/>
          <w:b/>
          <w:color w:val="0000FF"/>
          <w:sz w:val="24"/>
        </w:rPr>
        <w:tab/>
      </w:r>
      <w:r>
        <w:rPr>
          <w:rFonts w:ascii="Arial" w:hAnsi="Arial" w:cs="Arial"/>
          <w:b/>
          <w:sz w:val="24"/>
        </w:rPr>
        <w:t>Discussion on improvement on FR2 SCell/SCG setup/resume</w:t>
      </w:r>
    </w:p>
    <w:p w14:paraId="0E3F33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BD0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4B6A8" w14:textId="77777777" w:rsidR="00BC378C" w:rsidRDefault="00BC378C" w:rsidP="00BC378C">
      <w:pPr>
        <w:rPr>
          <w:rFonts w:ascii="Arial" w:hAnsi="Arial" w:cs="Arial"/>
          <w:b/>
          <w:sz w:val="24"/>
        </w:rPr>
      </w:pPr>
      <w:r>
        <w:rPr>
          <w:rFonts w:ascii="Arial" w:hAnsi="Arial" w:cs="Arial"/>
          <w:b/>
          <w:color w:val="0000FF"/>
          <w:sz w:val="24"/>
        </w:rPr>
        <w:t>R4-2312662</w:t>
      </w:r>
      <w:r>
        <w:rPr>
          <w:rFonts w:ascii="Arial" w:hAnsi="Arial" w:cs="Arial"/>
          <w:b/>
          <w:color w:val="0000FF"/>
          <w:sz w:val="24"/>
        </w:rPr>
        <w:tab/>
      </w:r>
      <w:r>
        <w:rPr>
          <w:rFonts w:ascii="Arial" w:hAnsi="Arial" w:cs="Arial"/>
          <w:b/>
          <w:sz w:val="24"/>
        </w:rPr>
        <w:t>On improvement on FR2 SCellSCG setupresume</w:t>
      </w:r>
    </w:p>
    <w:p w14:paraId="15C01A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B563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F92B6" w14:textId="77777777" w:rsidR="00BC378C" w:rsidRDefault="00BC378C" w:rsidP="00BC378C">
      <w:pPr>
        <w:rPr>
          <w:rFonts w:ascii="Arial" w:hAnsi="Arial" w:cs="Arial"/>
          <w:b/>
          <w:sz w:val="24"/>
        </w:rPr>
      </w:pPr>
      <w:r>
        <w:rPr>
          <w:rFonts w:ascii="Arial" w:hAnsi="Arial" w:cs="Arial"/>
          <w:b/>
          <w:color w:val="0000FF"/>
          <w:sz w:val="24"/>
        </w:rPr>
        <w:t>R4-2313454</w:t>
      </w:r>
      <w:r>
        <w:rPr>
          <w:rFonts w:ascii="Arial" w:hAnsi="Arial" w:cs="Arial"/>
          <w:b/>
          <w:color w:val="0000FF"/>
          <w:sz w:val="24"/>
        </w:rPr>
        <w:tab/>
      </w:r>
      <w:r>
        <w:rPr>
          <w:rFonts w:ascii="Arial" w:hAnsi="Arial" w:cs="Arial"/>
          <w:b/>
          <w:sz w:val="24"/>
        </w:rPr>
        <w:t>Discussion on Improvement on SCell/SCG setup delay</w:t>
      </w:r>
    </w:p>
    <w:p w14:paraId="5C9C0E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EEFC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38EE" w14:textId="77777777" w:rsidR="00BC378C" w:rsidRDefault="00BC378C" w:rsidP="00BC378C">
      <w:pPr>
        <w:rPr>
          <w:rFonts w:ascii="Arial" w:hAnsi="Arial" w:cs="Arial"/>
          <w:b/>
          <w:sz w:val="24"/>
        </w:rPr>
      </w:pPr>
      <w:r>
        <w:rPr>
          <w:rFonts w:ascii="Arial" w:hAnsi="Arial" w:cs="Arial"/>
          <w:b/>
          <w:color w:val="0000FF"/>
          <w:sz w:val="24"/>
        </w:rPr>
        <w:t>R4-2313455</w:t>
      </w:r>
      <w:r>
        <w:rPr>
          <w:rFonts w:ascii="Arial" w:hAnsi="Arial" w:cs="Arial"/>
          <w:b/>
          <w:color w:val="0000FF"/>
          <w:sz w:val="24"/>
        </w:rPr>
        <w:tab/>
      </w:r>
      <w:r>
        <w:rPr>
          <w:rFonts w:ascii="Arial" w:hAnsi="Arial" w:cs="Arial"/>
          <w:b/>
          <w:sz w:val="24"/>
        </w:rPr>
        <w:t>Draft LS on improvement on FR2 SCell/SCG setup delay</w:t>
      </w:r>
    </w:p>
    <w:p w14:paraId="09BABBC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2BF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D9C8" w14:textId="77777777" w:rsidR="00BC378C" w:rsidRDefault="00BC378C" w:rsidP="00BC378C">
      <w:pPr>
        <w:rPr>
          <w:rFonts w:ascii="Arial" w:hAnsi="Arial" w:cs="Arial"/>
          <w:b/>
          <w:sz w:val="24"/>
        </w:rPr>
      </w:pPr>
      <w:r>
        <w:rPr>
          <w:rFonts w:ascii="Arial" w:hAnsi="Arial" w:cs="Arial"/>
          <w:b/>
          <w:color w:val="0000FF"/>
          <w:sz w:val="24"/>
        </w:rPr>
        <w:t>R4-2313511</w:t>
      </w:r>
      <w:r>
        <w:rPr>
          <w:rFonts w:ascii="Arial" w:hAnsi="Arial" w:cs="Arial"/>
          <w:b/>
          <w:color w:val="0000FF"/>
          <w:sz w:val="24"/>
        </w:rPr>
        <w:tab/>
      </w:r>
      <w:r>
        <w:rPr>
          <w:rFonts w:ascii="Arial" w:hAnsi="Arial" w:cs="Arial"/>
          <w:b/>
          <w:sz w:val="24"/>
        </w:rPr>
        <w:t>Discussion on improvement on Scell SCG setup delay</w:t>
      </w:r>
    </w:p>
    <w:p w14:paraId="1B06B9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8066A" w14:textId="77777777" w:rsidR="00BC378C" w:rsidRDefault="00BC378C" w:rsidP="00BC378C">
      <w:pPr>
        <w:rPr>
          <w:rFonts w:ascii="Arial" w:hAnsi="Arial" w:cs="Arial"/>
          <w:b/>
        </w:rPr>
      </w:pPr>
      <w:r>
        <w:rPr>
          <w:rFonts w:ascii="Arial" w:hAnsi="Arial" w:cs="Arial"/>
          <w:b/>
        </w:rPr>
        <w:t xml:space="preserve">Abstract: </w:t>
      </w:r>
    </w:p>
    <w:p w14:paraId="251B06E5" w14:textId="77777777" w:rsidR="00BC378C" w:rsidRDefault="00BC378C" w:rsidP="00BC378C">
      <w:r>
        <w:t>This contribution discuss the open issues for EMR</w:t>
      </w:r>
    </w:p>
    <w:p w14:paraId="18E458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DA19" w14:textId="77777777" w:rsidR="00BC378C" w:rsidRDefault="00BC378C" w:rsidP="00BC378C">
      <w:pPr>
        <w:pStyle w:val="Heading4"/>
      </w:pPr>
      <w:bookmarkStart w:id="425" w:name="_Toc142747892"/>
      <w:r>
        <w:t>8.24.5</w:t>
      </w:r>
      <w:r>
        <w:tab/>
        <w:t>Enhanced CHO configurations</w:t>
      </w:r>
      <w:bookmarkEnd w:id="425"/>
    </w:p>
    <w:p w14:paraId="52B7B497" w14:textId="77777777" w:rsidR="00BC378C" w:rsidRDefault="00BC378C" w:rsidP="00BC378C">
      <w:pPr>
        <w:rPr>
          <w:rFonts w:ascii="Arial" w:hAnsi="Arial" w:cs="Arial"/>
          <w:b/>
          <w:sz w:val="24"/>
        </w:rPr>
      </w:pPr>
      <w:r>
        <w:rPr>
          <w:rFonts w:ascii="Arial" w:hAnsi="Arial" w:cs="Arial"/>
          <w:b/>
          <w:color w:val="0000FF"/>
          <w:sz w:val="24"/>
        </w:rPr>
        <w:t>R4-2311163</w:t>
      </w:r>
      <w:r>
        <w:rPr>
          <w:rFonts w:ascii="Arial" w:hAnsi="Arial" w:cs="Arial"/>
          <w:b/>
          <w:color w:val="0000FF"/>
          <w:sz w:val="24"/>
        </w:rPr>
        <w:tab/>
      </w:r>
      <w:r>
        <w:rPr>
          <w:rFonts w:ascii="Arial" w:hAnsi="Arial" w:cs="Arial"/>
          <w:b/>
          <w:sz w:val="24"/>
        </w:rPr>
        <w:t>DraftCR on CHO with Pscell change</w:t>
      </w:r>
    </w:p>
    <w:p w14:paraId="6C97F7F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lastRenderedPageBreak/>
        <w:br/>
      </w:r>
      <w:r>
        <w:rPr>
          <w:i/>
        </w:rPr>
        <w:tab/>
      </w:r>
      <w:r>
        <w:rPr>
          <w:i/>
        </w:rPr>
        <w:tab/>
      </w:r>
      <w:r>
        <w:rPr>
          <w:i/>
        </w:rPr>
        <w:tab/>
      </w:r>
      <w:r>
        <w:rPr>
          <w:i/>
        </w:rPr>
        <w:tab/>
      </w:r>
      <w:r>
        <w:rPr>
          <w:i/>
        </w:rPr>
        <w:tab/>
        <w:t>Source: Qualcomm Incorporated</w:t>
      </w:r>
    </w:p>
    <w:p w14:paraId="1D0FD8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B35DD" w14:textId="77777777" w:rsidR="00BC378C" w:rsidRDefault="00BC378C" w:rsidP="00BC378C">
      <w:pPr>
        <w:rPr>
          <w:rFonts w:ascii="Arial" w:hAnsi="Arial" w:cs="Arial"/>
          <w:b/>
          <w:sz w:val="24"/>
        </w:rPr>
      </w:pPr>
      <w:r>
        <w:rPr>
          <w:rFonts w:ascii="Arial" w:hAnsi="Arial" w:cs="Arial"/>
          <w:b/>
          <w:color w:val="0000FF"/>
          <w:sz w:val="24"/>
        </w:rPr>
        <w:t>R4-2311164</w:t>
      </w:r>
      <w:r>
        <w:rPr>
          <w:rFonts w:ascii="Arial" w:hAnsi="Arial" w:cs="Arial"/>
          <w:b/>
          <w:color w:val="0000FF"/>
          <w:sz w:val="24"/>
        </w:rPr>
        <w:tab/>
      </w:r>
      <w:r>
        <w:rPr>
          <w:rFonts w:ascii="Arial" w:hAnsi="Arial" w:cs="Arial"/>
          <w:b/>
          <w:sz w:val="24"/>
        </w:rPr>
        <w:t>Discussion on Enhanced CHO configuraitons remaining issues.</w:t>
      </w:r>
    </w:p>
    <w:p w14:paraId="574E19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2CA9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3B77" w14:textId="77777777" w:rsidR="00BC378C" w:rsidRDefault="00BC378C" w:rsidP="00BC378C">
      <w:pPr>
        <w:rPr>
          <w:rFonts w:ascii="Arial" w:hAnsi="Arial" w:cs="Arial"/>
          <w:b/>
          <w:sz w:val="24"/>
        </w:rPr>
      </w:pPr>
      <w:r>
        <w:rPr>
          <w:rFonts w:ascii="Arial" w:hAnsi="Arial" w:cs="Arial"/>
          <w:b/>
          <w:color w:val="0000FF"/>
          <w:sz w:val="24"/>
        </w:rPr>
        <w:t>R4-2311381</w:t>
      </w:r>
      <w:r>
        <w:rPr>
          <w:rFonts w:ascii="Arial" w:hAnsi="Arial" w:cs="Arial"/>
          <w:b/>
          <w:color w:val="0000FF"/>
          <w:sz w:val="24"/>
        </w:rPr>
        <w:tab/>
      </w:r>
      <w:r>
        <w:rPr>
          <w:rFonts w:ascii="Arial" w:hAnsi="Arial" w:cs="Arial"/>
          <w:b/>
          <w:sz w:val="24"/>
        </w:rPr>
        <w:t>Discussion on Enhanced CHO configurations</w:t>
      </w:r>
    </w:p>
    <w:p w14:paraId="430433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74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4464" w14:textId="77777777" w:rsidR="00BC378C" w:rsidRDefault="00BC378C" w:rsidP="00BC378C">
      <w:pPr>
        <w:rPr>
          <w:rFonts w:ascii="Arial" w:hAnsi="Arial" w:cs="Arial"/>
          <w:b/>
          <w:sz w:val="24"/>
        </w:rPr>
      </w:pPr>
      <w:r>
        <w:rPr>
          <w:rFonts w:ascii="Arial" w:hAnsi="Arial" w:cs="Arial"/>
          <w:b/>
          <w:color w:val="0000FF"/>
          <w:sz w:val="24"/>
        </w:rPr>
        <w:t>R4-2311410</w:t>
      </w:r>
      <w:r>
        <w:rPr>
          <w:rFonts w:ascii="Arial" w:hAnsi="Arial" w:cs="Arial"/>
          <w:b/>
          <w:color w:val="0000FF"/>
          <w:sz w:val="24"/>
        </w:rPr>
        <w:tab/>
      </w:r>
      <w:r>
        <w:rPr>
          <w:rFonts w:ascii="Arial" w:hAnsi="Arial" w:cs="Arial"/>
          <w:b/>
          <w:sz w:val="24"/>
        </w:rPr>
        <w:t>Discussion on Enhanced CHO configurations</w:t>
      </w:r>
    </w:p>
    <w:p w14:paraId="190D9AB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F5A8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3179" w14:textId="77777777" w:rsidR="00BC378C" w:rsidRDefault="00BC378C" w:rsidP="00BC378C">
      <w:pPr>
        <w:rPr>
          <w:rFonts w:ascii="Arial" w:hAnsi="Arial" w:cs="Arial"/>
          <w:b/>
          <w:sz w:val="24"/>
        </w:rPr>
      </w:pPr>
      <w:r>
        <w:rPr>
          <w:rFonts w:ascii="Arial" w:hAnsi="Arial" w:cs="Arial"/>
          <w:b/>
          <w:color w:val="0000FF"/>
          <w:sz w:val="24"/>
        </w:rPr>
        <w:t>R4-2311657</w:t>
      </w:r>
      <w:r>
        <w:rPr>
          <w:rFonts w:ascii="Arial" w:hAnsi="Arial" w:cs="Arial"/>
          <w:b/>
          <w:color w:val="0000FF"/>
          <w:sz w:val="24"/>
        </w:rPr>
        <w:tab/>
      </w:r>
      <w:r>
        <w:rPr>
          <w:rFonts w:ascii="Arial" w:hAnsi="Arial" w:cs="Arial"/>
          <w:b/>
          <w:sz w:val="24"/>
        </w:rPr>
        <w:t>Discussion on enhanced CHO configurations</w:t>
      </w:r>
    </w:p>
    <w:p w14:paraId="25B4C3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355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3523" w14:textId="77777777" w:rsidR="00BC378C" w:rsidRDefault="00BC378C" w:rsidP="00BC378C">
      <w:pPr>
        <w:rPr>
          <w:rFonts w:ascii="Arial" w:hAnsi="Arial" w:cs="Arial"/>
          <w:b/>
          <w:sz w:val="24"/>
        </w:rPr>
      </w:pPr>
      <w:r>
        <w:rPr>
          <w:rFonts w:ascii="Arial" w:hAnsi="Arial" w:cs="Arial"/>
          <w:b/>
          <w:color w:val="0000FF"/>
          <w:sz w:val="24"/>
        </w:rPr>
        <w:t>R4-2311876</w:t>
      </w:r>
      <w:r>
        <w:rPr>
          <w:rFonts w:ascii="Arial" w:hAnsi="Arial" w:cs="Arial"/>
          <w:b/>
          <w:color w:val="0000FF"/>
          <w:sz w:val="24"/>
        </w:rPr>
        <w:tab/>
      </w:r>
      <w:r>
        <w:rPr>
          <w:rFonts w:ascii="Arial" w:hAnsi="Arial" w:cs="Arial"/>
          <w:b/>
          <w:sz w:val="24"/>
        </w:rPr>
        <w:t>Discussion on enhanced CHO</w:t>
      </w:r>
    </w:p>
    <w:p w14:paraId="6BA958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B80F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52DC" w14:textId="77777777" w:rsidR="00BC378C" w:rsidRDefault="00BC378C" w:rsidP="00BC378C">
      <w:pPr>
        <w:rPr>
          <w:rFonts w:ascii="Arial" w:hAnsi="Arial" w:cs="Arial"/>
          <w:b/>
          <w:sz w:val="24"/>
        </w:rPr>
      </w:pPr>
      <w:r>
        <w:rPr>
          <w:rFonts w:ascii="Arial" w:hAnsi="Arial" w:cs="Arial"/>
          <w:b/>
          <w:color w:val="0000FF"/>
          <w:sz w:val="24"/>
        </w:rPr>
        <w:t>R4-2312123</w:t>
      </w:r>
      <w:r>
        <w:rPr>
          <w:rFonts w:ascii="Arial" w:hAnsi="Arial" w:cs="Arial"/>
          <w:b/>
          <w:color w:val="0000FF"/>
          <w:sz w:val="24"/>
        </w:rPr>
        <w:tab/>
      </w:r>
      <w:r>
        <w:rPr>
          <w:rFonts w:ascii="Arial" w:hAnsi="Arial" w:cs="Arial"/>
          <w:b/>
          <w:sz w:val="24"/>
        </w:rPr>
        <w:t>Discussion on Enhanced CHO configurations</w:t>
      </w:r>
    </w:p>
    <w:p w14:paraId="0B9FB89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7A07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0FE3" w14:textId="77777777" w:rsidR="00BC378C" w:rsidRDefault="00BC378C" w:rsidP="00BC378C">
      <w:pPr>
        <w:rPr>
          <w:rFonts w:ascii="Arial" w:hAnsi="Arial" w:cs="Arial"/>
          <w:b/>
          <w:sz w:val="24"/>
        </w:rPr>
      </w:pPr>
      <w:r>
        <w:rPr>
          <w:rFonts w:ascii="Arial" w:hAnsi="Arial" w:cs="Arial"/>
          <w:b/>
          <w:color w:val="0000FF"/>
          <w:sz w:val="24"/>
        </w:rPr>
        <w:t>R4-2312129</w:t>
      </w:r>
      <w:r>
        <w:rPr>
          <w:rFonts w:ascii="Arial" w:hAnsi="Arial" w:cs="Arial"/>
          <w:b/>
          <w:color w:val="0000FF"/>
          <w:sz w:val="24"/>
        </w:rPr>
        <w:tab/>
      </w:r>
      <w:r>
        <w:rPr>
          <w:rFonts w:ascii="Arial" w:hAnsi="Arial" w:cs="Arial"/>
          <w:b/>
          <w:sz w:val="24"/>
        </w:rPr>
        <w:t>CR on Conditional handover including target MCG and candidate SCG for CPC for FR1-FR1 in NR-DC</w:t>
      </w:r>
    </w:p>
    <w:p w14:paraId="3D793C7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CR-3460  rev  Cat: B (Rel-18)</w:t>
      </w:r>
      <w:r>
        <w:rPr>
          <w:i/>
        </w:rPr>
        <w:br/>
      </w:r>
      <w:r>
        <w:rPr>
          <w:i/>
        </w:rPr>
        <w:br/>
      </w:r>
      <w:r>
        <w:rPr>
          <w:i/>
        </w:rPr>
        <w:tab/>
      </w:r>
      <w:r>
        <w:rPr>
          <w:i/>
        </w:rPr>
        <w:tab/>
      </w:r>
      <w:r>
        <w:rPr>
          <w:i/>
        </w:rPr>
        <w:tab/>
      </w:r>
      <w:r>
        <w:rPr>
          <w:i/>
        </w:rPr>
        <w:tab/>
      </w:r>
      <w:r>
        <w:rPr>
          <w:i/>
        </w:rPr>
        <w:tab/>
        <w:t>Source: vivo</w:t>
      </w:r>
    </w:p>
    <w:p w14:paraId="6F11D2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FB84" w14:textId="77777777" w:rsidR="00BC378C" w:rsidRDefault="00BC378C" w:rsidP="00BC378C">
      <w:pPr>
        <w:rPr>
          <w:rFonts w:ascii="Arial" w:hAnsi="Arial" w:cs="Arial"/>
          <w:b/>
          <w:sz w:val="24"/>
        </w:rPr>
      </w:pPr>
      <w:r>
        <w:rPr>
          <w:rFonts w:ascii="Arial" w:hAnsi="Arial" w:cs="Arial"/>
          <w:b/>
          <w:color w:val="0000FF"/>
          <w:sz w:val="24"/>
        </w:rPr>
        <w:t>R4-2312228</w:t>
      </w:r>
      <w:r>
        <w:rPr>
          <w:rFonts w:ascii="Arial" w:hAnsi="Arial" w:cs="Arial"/>
          <w:b/>
          <w:color w:val="0000FF"/>
          <w:sz w:val="24"/>
        </w:rPr>
        <w:tab/>
      </w:r>
      <w:r>
        <w:rPr>
          <w:rFonts w:ascii="Arial" w:hAnsi="Arial" w:cs="Arial"/>
          <w:b/>
          <w:sz w:val="24"/>
        </w:rPr>
        <w:t>Discussion on Enhanced CHO configurations</w:t>
      </w:r>
    </w:p>
    <w:p w14:paraId="677BA9D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2F10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F441E" w14:textId="77777777" w:rsidR="00BC378C" w:rsidRDefault="00BC378C" w:rsidP="00BC378C">
      <w:pPr>
        <w:rPr>
          <w:rFonts w:ascii="Arial" w:hAnsi="Arial" w:cs="Arial"/>
          <w:b/>
          <w:sz w:val="24"/>
        </w:rPr>
      </w:pPr>
      <w:r>
        <w:rPr>
          <w:rFonts w:ascii="Arial" w:hAnsi="Arial" w:cs="Arial"/>
          <w:b/>
          <w:color w:val="0000FF"/>
          <w:sz w:val="24"/>
        </w:rPr>
        <w:t>R4-2312426</w:t>
      </w:r>
      <w:r>
        <w:rPr>
          <w:rFonts w:ascii="Arial" w:hAnsi="Arial" w:cs="Arial"/>
          <w:b/>
          <w:color w:val="0000FF"/>
          <w:sz w:val="24"/>
        </w:rPr>
        <w:tab/>
      </w:r>
      <w:r>
        <w:rPr>
          <w:rFonts w:ascii="Arial" w:hAnsi="Arial" w:cs="Arial"/>
          <w:b/>
          <w:sz w:val="24"/>
        </w:rPr>
        <w:t>Discussion on Enhanced CHO configurations</w:t>
      </w:r>
    </w:p>
    <w:p w14:paraId="7F04FE1F"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95F9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6DA9" w14:textId="77777777" w:rsidR="00BC378C" w:rsidRDefault="00BC378C" w:rsidP="00BC378C">
      <w:pPr>
        <w:rPr>
          <w:rFonts w:ascii="Arial" w:hAnsi="Arial" w:cs="Arial"/>
          <w:b/>
          <w:sz w:val="24"/>
        </w:rPr>
      </w:pPr>
      <w:r>
        <w:rPr>
          <w:rFonts w:ascii="Arial" w:hAnsi="Arial" w:cs="Arial"/>
          <w:b/>
          <w:color w:val="0000FF"/>
          <w:sz w:val="24"/>
        </w:rPr>
        <w:t>R4-2312427</w:t>
      </w:r>
      <w:r>
        <w:rPr>
          <w:rFonts w:ascii="Arial" w:hAnsi="Arial" w:cs="Arial"/>
          <w:b/>
          <w:color w:val="0000FF"/>
          <w:sz w:val="24"/>
        </w:rPr>
        <w:tab/>
      </w:r>
      <w:r>
        <w:rPr>
          <w:rFonts w:ascii="Arial" w:hAnsi="Arial" w:cs="Arial"/>
          <w:b/>
          <w:sz w:val="24"/>
        </w:rPr>
        <w:t>Conditional handover including target MCG in FR1 and target SCG in FR2 in NR-DC</w:t>
      </w:r>
    </w:p>
    <w:p w14:paraId="1BE2EBB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78FCE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A2F30" w14:textId="77777777" w:rsidR="00BC378C" w:rsidRDefault="00BC378C" w:rsidP="00BC378C">
      <w:pPr>
        <w:rPr>
          <w:rFonts w:ascii="Arial" w:hAnsi="Arial" w:cs="Arial"/>
          <w:b/>
          <w:sz w:val="24"/>
        </w:rPr>
      </w:pPr>
      <w:r>
        <w:rPr>
          <w:rFonts w:ascii="Arial" w:hAnsi="Arial" w:cs="Arial"/>
          <w:b/>
          <w:color w:val="0000FF"/>
          <w:sz w:val="24"/>
        </w:rPr>
        <w:t>R4-2312524</w:t>
      </w:r>
      <w:r>
        <w:rPr>
          <w:rFonts w:ascii="Arial" w:hAnsi="Arial" w:cs="Arial"/>
          <w:b/>
          <w:color w:val="0000FF"/>
          <w:sz w:val="24"/>
        </w:rPr>
        <w:tab/>
      </w:r>
      <w:r>
        <w:rPr>
          <w:rFonts w:ascii="Arial" w:hAnsi="Arial" w:cs="Arial"/>
          <w:b/>
          <w:sz w:val="24"/>
        </w:rPr>
        <w:t>On CHO enhancements</w:t>
      </w:r>
    </w:p>
    <w:p w14:paraId="1F410A3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30FE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1E2EB" w14:textId="77777777" w:rsidR="00BC378C" w:rsidRDefault="00BC378C" w:rsidP="00BC378C">
      <w:pPr>
        <w:rPr>
          <w:rFonts w:ascii="Arial" w:hAnsi="Arial" w:cs="Arial"/>
          <w:b/>
          <w:sz w:val="24"/>
        </w:rPr>
      </w:pPr>
      <w:r>
        <w:rPr>
          <w:rFonts w:ascii="Arial" w:hAnsi="Arial" w:cs="Arial"/>
          <w:b/>
          <w:color w:val="0000FF"/>
          <w:sz w:val="24"/>
        </w:rPr>
        <w:t>R4-2313509</w:t>
      </w:r>
      <w:r>
        <w:rPr>
          <w:rFonts w:ascii="Arial" w:hAnsi="Arial" w:cs="Arial"/>
          <w:b/>
          <w:color w:val="0000FF"/>
          <w:sz w:val="24"/>
        </w:rPr>
        <w:tab/>
      </w:r>
      <w:r>
        <w:rPr>
          <w:rFonts w:ascii="Arial" w:hAnsi="Arial" w:cs="Arial"/>
          <w:b/>
          <w:sz w:val="24"/>
        </w:rPr>
        <w:t>draft CR on CHO with CPAC for FR1+FR2 NR-DC</w:t>
      </w:r>
    </w:p>
    <w:p w14:paraId="26BB54A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BAB20C5" w14:textId="77777777" w:rsidR="00BC378C" w:rsidRDefault="00BC378C" w:rsidP="00BC378C">
      <w:pPr>
        <w:rPr>
          <w:rFonts w:ascii="Arial" w:hAnsi="Arial" w:cs="Arial"/>
          <w:b/>
        </w:rPr>
      </w:pPr>
      <w:r>
        <w:rPr>
          <w:rFonts w:ascii="Arial" w:hAnsi="Arial" w:cs="Arial"/>
          <w:b/>
        </w:rPr>
        <w:t xml:space="preserve">Abstract: </w:t>
      </w:r>
    </w:p>
    <w:p w14:paraId="6F1515CE" w14:textId="77777777" w:rsidR="00BC378C" w:rsidRDefault="00BC378C" w:rsidP="00BC378C">
      <w:r>
        <w:t>This draft CR is to add for the big CR to introduce new requirement on CHO+ CPAC for FR1+FR2 NR DC</w:t>
      </w:r>
    </w:p>
    <w:p w14:paraId="16F283F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C4AA7" w14:textId="77777777" w:rsidR="00BC378C" w:rsidRDefault="00BC378C" w:rsidP="00BC378C">
      <w:pPr>
        <w:rPr>
          <w:rFonts w:ascii="Arial" w:hAnsi="Arial" w:cs="Arial"/>
          <w:b/>
          <w:sz w:val="24"/>
        </w:rPr>
      </w:pPr>
      <w:r>
        <w:rPr>
          <w:rFonts w:ascii="Arial" w:hAnsi="Arial" w:cs="Arial"/>
          <w:b/>
          <w:color w:val="0000FF"/>
          <w:sz w:val="24"/>
        </w:rPr>
        <w:t>R4-2313510</w:t>
      </w:r>
      <w:r>
        <w:rPr>
          <w:rFonts w:ascii="Arial" w:hAnsi="Arial" w:cs="Arial"/>
          <w:b/>
          <w:color w:val="0000FF"/>
          <w:sz w:val="24"/>
        </w:rPr>
        <w:tab/>
      </w:r>
      <w:r>
        <w:rPr>
          <w:rFonts w:ascii="Arial" w:hAnsi="Arial" w:cs="Arial"/>
          <w:b/>
          <w:sz w:val="24"/>
        </w:rPr>
        <w:t>Discussion on enhanced CHO configurations</w:t>
      </w:r>
    </w:p>
    <w:p w14:paraId="0288D8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64061" w14:textId="77777777" w:rsidR="00BC378C" w:rsidRDefault="00BC378C" w:rsidP="00BC378C">
      <w:pPr>
        <w:rPr>
          <w:rFonts w:ascii="Arial" w:hAnsi="Arial" w:cs="Arial"/>
          <w:b/>
        </w:rPr>
      </w:pPr>
      <w:r>
        <w:rPr>
          <w:rFonts w:ascii="Arial" w:hAnsi="Arial" w:cs="Arial"/>
          <w:b/>
        </w:rPr>
        <w:t xml:space="preserve">Abstract: </w:t>
      </w:r>
    </w:p>
    <w:p w14:paraId="4010ABFF" w14:textId="77777777" w:rsidR="00BC378C" w:rsidRDefault="00BC378C" w:rsidP="00BC378C">
      <w:r>
        <w:t>This contribution discuss the requirement for enhanced CHO configurations</w:t>
      </w:r>
    </w:p>
    <w:p w14:paraId="5AA32F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0CDD" w14:textId="77777777" w:rsidR="00BC378C" w:rsidRDefault="00BC378C" w:rsidP="00BC378C">
      <w:pPr>
        <w:pStyle w:val="Heading4"/>
      </w:pPr>
      <w:bookmarkStart w:id="426" w:name="_Toc142747893"/>
      <w:r>
        <w:t>8.24.6</w:t>
      </w:r>
      <w:r>
        <w:tab/>
        <w:t>Moderator summary and conclusions</w:t>
      </w:r>
      <w:bookmarkEnd w:id="426"/>
    </w:p>
    <w:p w14:paraId="364E4F8E" w14:textId="77777777" w:rsidR="00BC378C" w:rsidRDefault="00BC378C" w:rsidP="00BC378C">
      <w:pPr>
        <w:pStyle w:val="Heading3"/>
      </w:pPr>
      <w:bookmarkStart w:id="427" w:name="_Toc142747894"/>
      <w:r>
        <w:t>8.25</w:t>
      </w:r>
      <w:r>
        <w:tab/>
        <w:t>Dual Tx/Rx Multi-SIM for NR</w:t>
      </w:r>
      <w:bookmarkEnd w:id="427"/>
    </w:p>
    <w:p w14:paraId="754EC92F" w14:textId="77777777" w:rsidR="00BC378C" w:rsidRDefault="00BC378C" w:rsidP="00BC378C">
      <w:pPr>
        <w:pStyle w:val="Heading4"/>
      </w:pPr>
      <w:bookmarkStart w:id="428" w:name="_Toc142747895"/>
      <w:r>
        <w:t>8.25.1</w:t>
      </w:r>
      <w:r>
        <w:tab/>
        <w:t>General and work plan</w:t>
      </w:r>
      <w:bookmarkEnd w:id="428"/>
    </w:p>
    <w:p w14:paraId="6A88FEAB" w14:textId="77777777" w:rsidR="00BC378C" w:rsidRDefault="00BC378C" w:rsidP="00BC378C">
      <w:pPr>
        <w:rPr>
          <w:rFonts w:ascii="Arial" w:hAnsi="Arial" w:cs="Arial"/>
          <w:b/>
          <w:sz w:val="24"/>
        </w:rPr>
      </w:pPr>
      <w:r>
        <w:rPr>
          <w:rFonts w:ascii="Arial" w:hAnsi="Arial" w:cs="Arial"/>
          <w:b/>
          <w:color w:val="0000FF"/>
          <w:sz w:val="24"/>
        </w:rPr>
        <w:t>R4-2313423</w:t>
      </w:r>
      <w:r>
        <w:rPr>
          <w:rFonts w:ascii="Arial" w:hAnsi="Arial" w:cs="Arial"/>
          <w:b/>
          <w:color w:val="0000FF"/>
          <w:sz w:val="24"/>
        </w:rPr>
        <w:tab/>
      </w:r>
      <w:r>
        <w:rPr>
          <w:rFonts w:ascii="Arial" w:hAnsi="Arial" w:cs="Arial"/>
          <w:b/>
          <w:sz w:val="24"/>
        </w:rPr>
        <w:t>Discussion on the CR work split for Rel-18 MUSIM WI</w:t>
      </w:r>
    </w:p>
    <w:p w14:paraId="249EC3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CC8B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96556" w14:textId="77777777" w:rsidR="00BC378C" w:rsidRDefault="00BC378C" w:rsidP="00BC378C">
      <w:pPr>
        <w:pStyle w:val="Heading4"/>
      </w:pPr>
      <w:bookmarkStart w:id="429" w:name="_Toc142747896"/>
      <w:r>
        <w:t>8.25.2</w:t>
      </w:r>
      <w:r>
        <w:tab/>
        <w:t>RRM requirements for Rel-17 MUSIM gaps</w:t>
      </w:r>
      <w:bookmarkEnd w:id="429"/>
    </w:p>
    <w:p w14:paraId="7E817605" w14:textId="77777777" w:rsidR="00BC378C" w:rsidRDefault="00BC378C" w:rsidP="00BC378C">
      <w:pPr>
        <w:rPr>
          <w:rFonts w:ascii="Arial" w:hAnsi="Arial" w:cs="Arial"/>
          <w:b/>
          <w:sz w:val="24"/>
        </w:rPr>
      </w:pPr>
      <w:r>
        <w:rPr>
          <w:rFonts w:ascii="Arial" w:hAnsi="Arial" w:cs="Arial"/>
          <w:b/>
          <w:color w:val="0000FF"/>
          <w:sz w:val="24"/>
        </w:rPr>
        <w:t>R4-2312302</w:t>
      </w:r>
      <w:r>
        <w:rPr>
          <w:rFonts w:ascii="Arial" w:hAnsi="Arial" w:cs="Arial"/>
          <w:b/>
          <w:color w:val="0000FF"/>
          <w:sz w:val="24"/>
        </w:rPr>
        <w:tab/>
      </w:r>
      <w:r>
        <w:rPr>
          <w:rFonts w:ascii="Arial" w:hAnsi="Arial" w:cs="Arial"/>
          <w:b/>
          <w:sz w:val="24"/>
        </w:rPr>
        <w:t>LS on MUSIM gap collision handling</w:t>
      </w:r>
    </w:p>
    <w:p w14:paraId="47999F9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8C54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FF82" w14:textId="77777777" w:rsidR="00BC378C" w:rsidRDefault="00BC378C" w:rsidP="00BC378C">
      <w:pPr>
        <w:rPr>
          <w:rFonts w:ascii="Arial" w:hAnsi="Arial" w:cs="Arial"/>
          <w:b/>
          <w:sz w:val="24"/>
        </w:rPr>
      </w:pPr>
      <w:r>
        <w:rPr>
          <w:rFonts w:ascii="Arial" w:hAnsi="Arial" w:cs="Arial"/>
          <w:b/>
          <w:color w:val="0000FF"/>
          <w:sz w:val="24"/>
        </w:rPr>
        <w:t>R4-2312491</w:t>
      </w:r>
      <w:r>
        <w:rPr>
          <w:rFonts w:ascii="Arial" w:hAnsi="Arial" w:cs="Arial"/>
          <w:b/>
          <w:color w:val="0000FF"/>
          <w:sz w:val="24"/>
        </w:rPr>
        <w:tab/>
      </w:r>
      <w:r>
        <w:rPr>
          <w:rFonts w:ascii="Arial" w:hAnsi="Arial" w:cs="Arial"/>
          <w:b/>
          <w:sz w:val="24"/>
        </w:rPr>
        <w:t>LS on MUSIM gap collision handling</w:t>
      </w:r>
    </w:p>
    <w:p w14:paraId="7F02CE1A"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9A9BE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47FD" w14:textId="77777777" w:rsidR="00BC378C" w:rsidRDefault="00BC378C" w:rsidP="00BC378C">
      <w:pPr>
        <w:pStyle w:val="Heading5"/>
      </w:pPr>
      <w:bookmarkStart w:id="430" w:name="_Toc142747897"/>
      <w:r>
        <w:t>8.25.2.1</w:t>
      </w:r>
      <w:r>
        <w:tab/>
        <w:t>General aspects</w:t>
      </w:r>
      <w:bookmarkEnd w:id="430"/>
    </w:p>
    <w:p w14:paraId="2FD79678" w14:textId="77777777" w:rsidR="00BC378C" w:rsidRDefault="00BC378C" w:rsidP="00BC378C">
      <w:pPr>
        <w:rPr>
          <w:rFonts w:ascii="Arial" w:hAnsi="Arial" w:cs="Arial"/>
          <w:b/>
          <w:sz w:val="24"/>
        </w:rPr>
      </w:pPr>
      <w:r>
        <w:rPr>
          <w:rFonts w:ascii="Arial" w:hAnsi="Arial" w:cs="Arial"/>
          <w:b/>
          <w:color w:val="0000FF"/>
          <w:sz w:val="24"/>
        </w:rPr>
        <w:t>R4-2311382</w:t>
      </w:r>
      <w:r>
        <w:rPr>
          <w:rFonts w:ascii="Arial" w:hAnsi="Arial" w:cs="Arial"/>
          <w:b/>
          <w:color w:val="0000FF"/>
          <w:sz w:val="24"/>
        </w:rPr>
        <w:tab/>
      </w:r>
      <w:r>
        <w:rPr>
          <w:rFonts w:ascii="Arial" w:hAnsi="Arial" w:cs="Arial"/>
          <w:b/>
          <w:sz w:val="24"/>
        </w:rPr>
        <w:t>Discussion on general aspects of R18 MUSIM</w:t>
      </w:r>
    </w:p>
    <w:p w14:paraId="7CB440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1BC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A1E2C" w14:textId="77777777" w:rsidR="00BC378C" w:rsidRDefault="00BC378C" w:rsidP="00BC378C">
      <w:pPr>
        <w:rPr>
          <w:rFonts w:ascii="Arial" w:hAnsi="Arial" w:cs="Arial"/>
          <w:b/>
          <w:sz w:val="24"/>
        </w:rPr>
      </w:pPr>
      <w:r>
        <w:rPr>
          <w:rFonts w:ascii="Arial" w:hAnsi="Arial" w:cs="Arial"/>
          <w:b/>
          <w:color w:val="0000FF"/>
          <w:sz w:val="24"/>
        </w:rPr>
        <w:t>R4-2311896</w:t>
      </w:r>
      <w:r>
        <w:rPr>
          <w:rFonts w:ascii="Arial" w:hAnsi="Arial" w:cs="Arial"/>
          <w:b/>
          <w:color w:val="0000FF"/>
          <w:sz w:val="24"/>
        </w:rPr>
        <w:tab/>
      </w:r>
      <w:r>
        <w:rPr>
          <w:rFonts w:ascii="Arial" w:hAnsi="Arial" w:cs="Arial"/>
          <w:b/>
          <w:sz w:val="24"/>
        </w:rPr>
        <w:t>Discussion on open issues for MUSIM gaps</w:t>
      </w:r>
    </w:p>
    <w:p w14:paraId="531420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338A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A6F20" w14:textId="77777777" w:rsidR="00BC378C" w:rsidRDefault="00BC378C" w:rsidP="00BC378C">
      <w:pPr>
        <w:rPr>
          <w:rFonts w:ascii="Arial" w:hAnsi="Arial" w:cs="Arial"/>
          <w:b/>
          <w:sz w:val="24"/>
        </w:rPr>
      </w:pPr>
      <w:r>
        <w:rPr>
          <w:rFonts w:ascii="Arial" w:hAnsi="Arial" w:cs="Arial"/>
          <w:b/>
          <w:color w:val="0000FF"/>
          <w:sz w:val="24"/>
        </w:rPr>
        <w:t>R4-2312002</w:t>
      </w:r>
      <w:r>
        <w:rPr>
          <w:rFonts w:ascii="Arial" w:hAnsi="Arial" w:cs="Arial"/>
          <w:b/>
          <w:color w:val="0000FF"/>
          <w:sz w:val="24"/>
        </w:rPr>
        <w:tab/>
      </w:r>
      <w:r>
        <w:rPr>
          <w:rFonts w:ascii="Arial" w:hAnsi="Arial" w:cs="Arial"/>
          <w:b/>
          <w:sz w:val="24"/>
        </w:rPr>
        <w:t>Discussions on general issues in MUSIM gaps</w:t>
      </w:r>
    </w:p>
    <w:p w14:paraId="2265E5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19E003" w14:textId="77777777" w:rsidR="00BC378C" w:rsidRDefault="00BC378C" w:rsidP="00BC378C">
      <w:pPr>
        <w:rPr>
          <w:rFonts w:ascii="Arial" w:hAnsi="Arial" w:cs="Arial"/>
          <w:b/>
        </w:rPr>
      </w:pPr>
      <w:r>
        <w:rPr>
          <w:rFonts w:ascii="Arial" w:hAnsi="Arial" w:cs="Arial"/>
          <w:b/>
        </w:rPr>
        <w:t xml:space="preserve">Abstract: </w:t>
      </w:r>
    </w:p>
    <w:p w14:paraId="0DB3994D" w14:textId="77777777" w:rsidR="00BC378C" w:rsidRDefault="00BC378C" w:rsidP="00BC378C">
      <w:r>
        <w:t>This contribution discusses the general rules for MUSIM gaps</w:t>
      </w:r>
    </w:p>
    <w:p w14:paraId="3E0CDA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AA64" w14:textId="77777777" w:rsidR="00BC378C" w:rsidRDefault="00BC378C" w:rsidP="00BC378C">
      <w:pPr>
        <w:rPr>
          <w:rFonts w:ascii="Arial" w:hAnsi="Arial" w:cs="Arial"/>
          <w:b/>
          <w:sz w:val="24"/>
        </w:rPr>
      </w:pPr>
      <w:r>
        <w:rPr>
          <w:rFonts w:ascii="Arial" w:hAnsi="Arial" w:cs="Arial"/>
          <w:b/>
          <w:color w:val="0000FF"/>
          <w:sz w:val="24"/>
        </w:rPr>
        <w:t>R4-2312298</w:t>
      </w:r>
      <w:r>
        <w:rPr>
          <w:rFonts w:ascii="Arial" w:hAnsi="Arial" w:cs="Arial"/>
          <w:b/>
          <w:color w:val="0000FF"/>
          <w:sz w:val="24"/>
        </w:rPr>
        <w:tab/>
      </w:r>
      <w:r>
        <w:rPr>
          <w:rFonts w:ascii="Arial" w:hAnsi="Arial" w:cs="Arial"/>
          <w:b/>
          <w:sz w:val="24"/>
        </w:rPr>
        <w:t>Further considerations on issues for general aspects for MUSIM gaps</w:t>
      </w:r>
    </w:p>
    <w:p w14:paraId="49D977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BBD4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5BDA" w14:textId="77777777" w:rsidR="00BC378C" w:rsidRDefault="00BC378C" w:rsidP="00BC378C">
      <w:pPr>
        <w:rPr>
          <w:rFonts w:ascii="Arial" w:hAnsi="Arial" w:cs="Arial"/>
          <w:b/>
          <w:sz w:val="24"/>
        </w:rPr>
      </w:pPr>
      <w:r>
        <w:rPr>
          <w:rFonts w:ascii="Arial" w:hAnsi="Arial" w:cs="Arial"/>
          <w:b/>
          <w:color w:val="0000FF"/>
          <w:sz w:val="24"/>
        </w:rPr>
        <w:t>R4-2312675</w:t>
      </w:r>
      <w:r>
        <w:rPr>
          <w:rFonts w:ascii="Arial" w:hAnsi="Arial" w:cs="Arial"/>
          <w:b/>
          <w:color w:val="0000FF"/>
          <w:sz w:val="24"/>
        </w:rPr>
        <w:tab/>
      </w:r>
      <w:r>
        <w:rPr>
          <w:rFonts w:ascii="Arial" w:hAnsi="Arial" w:cs="Arial"/>
          <w:b/>
          <w:sz w:val="24"/>
        </w:rPr>
        <w:t>Discussion on general RRM requirements for Rel-17 MUSIM gaps</w:t>
      </w:r>
    </w:p>
    <w:p w14:paraId="0749A30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EFFD5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2713" w14:textId="77777777" w:rsidR="00BC378C" w:rsidRDefault="00BC378C" w:rsidP="00BC378C">
      <w:pPr>
        <w:rPr>
          <w:rFonts w:ascii="Arial" w:hAnsi="Arial" w:cs="Arial"/>
          <w:b/>
          <w:sz w:val="24"/>
        </w:rPr>
      </w:pPr>
      <w:r>
        <w:rPr>
          <w:rFonts w:ascii="Arial" w:hAnsi="Arial" w:cs="Arial"/>
          <w:b/>
          <w:color w:val="0000FF"/>
          <w:sz w:val="24"/>
        </w:rPr>
        <w:t>R4-2312831</w:t>
      </w:r>
      <w:r>
        <w:rPr>
          <w:rFonts w:ascii="Arial" w:hAnsi="Arial" w:cs="Arial"/>
          <w:b/>
          <w:color w:val="0000FF"/>
          <w:sz w:val="24"/>
        </w:rPr>
        <w:tab/>
      </w:r>
      <w:r>
        <w:rPr>
          <w:rFonts w:ascii="Arial" w:hAnsi="Arial" w:cs="Arial"/>
          <w:b/>
          <w:sz w:val="24"/>
        </w:rPr>
        <w:t>Discussion on general issues related to MUSIM gaps</w:t>
      </w:r>
    </w:p>
    <w:p w14:paraId="794DD0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3E0A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E2B4" w14:textId="77777777" w:rsidR="00BC378C" w:rsidRDefault="00BC378C" w:rsidP="00BC378C">
      <w:pPr>
        <w:rPr>
          <w:rFonts w:ascii="Arial" w:hAnsi="Arial" w:cs="Arial"/>
          <w:b/>
          <w:sz w:val="24"/>
        </w:rPr>
      </w:pPr>
      <w:r>
        <w:rPr>
          <w:rFonts w:ascii="Arial" w:hAnsi="Arial" w:cs="Arial"/>
          <w:b/>
          <w:color w:val="0000FF"/>
          <w:sz w:val="24"/>
        </w:rPr>
        <w:t>R4-2313361</w:t>
      </w:r>
      <w:r>
        <w:rPr>
          <w:rFonts w:ascii="Arial" w:hAnsi="Arial" w:cs="Arial"/>
          <w:b/>
          <w:color w:val="0000FF"/>
          <w:sz w:val="24"/>
        </w:rPr>
        <w:tab/>
      </w:r>
      <w:r>
        <w:rPr>
          <w:rFonts w:ascii="Arial" w:hAnsi="Arial" w:cs="Arial"/>
          <w:b/>
          <w:sz w:val="24"/>
        </w:rPr>
        <w:t>General aspects</w:t>
      </w:r>
    </w:p>
    <w:p w14:paraId="672FCBE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AD9BA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94DDB" w14:textId="77777777" w:rsidR="00BC378C" w:rsidRDefault="00BC378C" w:rsidP="00BC378C">
      <w:pPr>
        <w:rPr>
          <w:rFonts w:ascii="Arial" w:hAnsi="Arial" w:cs="Arial"/>
          <w:b/>
          <w:sz w:val="24"/>
        </w:rPr>
      </w:pPr>
      <w:r>
        <w:rPr>
          <w:rFonts w:ascii="Arial" w:hAnsi="Arial" w:cs="Arial"/>
          <w:b/>
          <w:color w:val="0000FF"/>
          <w:sz w:val="24"/>
        </w:rPr>
        <w:t>R4-2313716</w:t>
      </w:r>
      <w:r>
        <w:rPr>
          <w:rFonts w:ascii="Arial" w:hAnsi="Arial" w:cs="Arial"/>
          <w:b/>
          <w:color w:val="0000FF"/>
          <w:sz w:val="24"/>
        </w:rPr>
        <w:tab/>
      </w:r>
      <w:r>
        <w:rPr>
          <w:rFonts w:ascii="Arial" w:hAnsi="Arial" w:cs="Arial"/>
          <w:b/>
          <w:sz w:val="24"/>
        </w:rPr>
        <w:t>Discussion on the general aspects of MUSIM gaps</w:t>
      </w:r>
    </w:p>
    <w:p w14:paraId="5B6C8B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315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9B42" w14:textId="77777777" w:rsidR="00BC378C" w:rsidRDefault="00BC378C" w:rsidP="00BC378C">
      <w:pPr>
        <w:pStyle w:val="Heading5"/>
      </w:pPr>
      <w:bookmarkStart w:id="431" w:name="_Toc142747898"/>
      <w:r>
        <w:t>8.25.2.2</w:t>
      </w:r>
      <w:r>
        <w:tab/>
        <w:t>Collisions between gaps and priority rules</w:t>
      </w:r>
      <w:bookmarkEnd w:id="431"/>
    </w:p>
    <w:p w14:paraId="00D61E5A" w14:textId="77777777" w:rsidR="00BC378C" w:rsidRDefault="00BC378C" w:rsidP="00BC378C">
      <w:pPr>
        <w:rPr>
          <w:rFonts w:ascii="Arial" w:hAnsi="Arial" w:cs="Arial"/>
          <w:b/>
          <w:sz w:val="24"/>
        </w:rPr>
      </w:pPr>
      <w:r>
        <w:rPr>
          <w:rFonts w:ascii="Arial" w:hAnsi="Arial" w:cs="Arial"/>
          <w:b/>
          <w:color w:val="0000FF"/>
          <w:sz w:val="24"/>
        </w:rPr>
        <w:t>R4-2311383</w:t>
      </w:r>
      <w:r>
        <w:rPr>
          <w:rFonts w:ascii="Arial" w:hAnsi="Arial" w:cs="Arial"/>
          <w:b/>
          <w:color w:val="0000FF"/>
          <w:sz w:val="24"/>
        </w:rPr>
        <w:tab/>
      </w:r>
      <w:r>
        <w:rPr>
          <w:rFonts w:ascii="Arial" w:hAnsi="Arial" w:cs="Arial"/>
          <w:b/>
          <w:sz w:val="24"/>
        </w:rPr>
        <w:t>Discussion on collisions between gaps and priority rules of R18 MUSIM</w:t>
      </w:r>
    </w:p>
    <w:p w14:paraId="3157216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A994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8885" w14:textId="77777777" w:rsidR="00BC378C" w:rsidRDefault="00BC378C" w:rsidP="00BC378C">
      <w:pPr>
        <w:rPr>
          <w:rFonts w:ascii="Arial" w:hAnsi="Arial" w:cs="Arial"/>
          <w:b/>
          <w:sz w:val="24"/>
        </w:rPr>
      </w:pPr>
      <w:r>
        <w:rPr>
          <w:rFonts w:ascii="Arial" w:hAnsi="Arial" w:cs="Arial"/>
          <w:b/>
          <w:color w:val="0000FF"/>
          <w:sz w:val="24"/>
        </w:rPr>
        <w:t>R4-2311840</w:t>
      </w:r>
      <w:r>
        <w:rPr>
          <w:rFonts w:ascii="Arial" w:hAnsi="Arial" w:cs="Arial"/>
          <w:b/>
          <w:color w:val="0000FF"/>
          <w:sz w:val="24"/>
        </w:rPr>
        <w:tab/>
      </w:r>
      <w:r>
        <w:rPr>
          <w:rFonts w:ascii="Arial" w:hAnsi="Arial" w:cs="Arial"/>
          <w:b/>
          <w:sz w:val="24"/>
        </w:rPr>
        <w:t>Discussion on Collisions between gaps and priority rules</w:t>
      </w:r>
    </w:p>
    <w:p w14:paraId="1CE745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541B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B5AB" w14:textId="77777777" w:rsidR="00BC378C" w:rsidRDefault="00BC378C" w:rsidP="00BC378C">
      <w:pPr>
        <w:rPr>
          <w:rFonts w:ascii="Arial" w:hAnsi="Arial" w:cs="Arial"/>
          <w:b/>
          <w:sz w:val="24"/>
        </w:rPr>
      </w:pPr>
      <w:r>
        <w:rPr>
          <w:rFonts w:ascii="Arial" w:hAnsi="Arial" w:cs="Arial"/>
          <w:b/>
          <w:color w:val="0000FF"/>
          <w:sz w:val="24"/>
        </w:rPr>
        <w:t>R4-2311867</w:t>
      </w:r>
      <w:r>
        <w:rPr>
          <w:rFonts w:ascii="Arial" w:hAnsi="Arial" w:cs="Arial"/>
          <w:b/>
          <w:color w:val="0000FF"/>
          <w:sz w:val="24"/>
        </w:rPr>
        <w:tab/>
      </w:r>
      <w:r>
        <w:rPr>
          <w:rFonts w:ascii="Arial" w:hAnsi="Arial" w:cs="Arial"/>
          <w:b/>
          <w:sz w:val="24"/>
        </w:rPr>
        <w:t>Discussion on collisions between gaps and priority rules</w:t>
      </w:r>
    </w:p>
    <w:p w14:paraId="30C025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61268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81BA" w14:textId="77777777" w:rsidR="00BC378C" w:rsidRDefault="00BC378C" w:rsidP="00BC378C">
      <w:pPr>
        <w:rPr>
          <w:rFonts w:ascii="Arial" w:hAnsi="Arial" w:cs="Arial"/>
          <w:b/>
          <w:sz w:val="24"/>
        </w:rPr>
      </w:pPr>
      <w:r>
        <w:rPr>
          <w:rFonts w:ascii="Arial" w:hAnsi="Arial" w:cs="Arial"/>
          <w:b/>
          <w:color w:val="0000FF"/>
          <w:sz w:val="24"/>
        </w:rPr>
        <w:t>R4-2311893</w:t>
      </w:r>
      <w:r>
        <w:rPr>
          <w:rFonts w:ascii="Arial" w:hAnsi="Arial" w:cs="Arial"/>
          <w:b/>
          <w:color w:val="0000FF"/>
          <w:sz w:val="24"/>
        </w:rPr>
        <w:tab/>
      </w:r>
      <w:r>
        <w:rPr>
          <w:rFonts w:ascii="Arial" w:hAnsi="Arial" w:cs="Arial"/>
          <w:b/>
          <w:sz w:val="24"/>
        </w:rPr>
        <w:t>Discussion on collisions between gaps and priority rules for MUSIM gaps</w:t>
      </w:r>
    </w:p>
    <w:p w14:paraId="5C4DB7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89728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67E1" w14:textId="77777777" w:rsidR="00BC378C" w:rsidRDefault="00BC378C" w:rsidP="00BC378C">
      <w:pPr>
        <w:rPr>
          <w:rFonts w:ascii="Arial" w:hAnsi="Arial" w:cs="Arial"/>
          <w:b/>
          <w:sz w:val="24"/>
        </w:rPr>
      </w:pPr>
      <w:r>
        <w:rPr>
          <w:rFonts w:ascii="Arial" w:hAnsi="Arial" w:cs="Arial"/>
          <w:b/>
          <w:color w:val="0000FF"/>
          <w:sz w:val="24"/>
        </w:rPr>
        <w:t>R4-2311977</w:t>
      </w:r>
      <w:r>
        <w:rPr>
          <w:rFonts w:ascii="Arial" w:hAnsi="Arial" w:cs="Arial"/>
          <w:b/>
          <w:color w:val="0000FF"/>
          <w:sz w:val="24"/>
        </w:rPr>
        <w:tab/>
      </w:r>
      <w:r>
        <w:rPr>
          <w:rFonts w:ascii="Arial" w:hAnsi="Arial" w:cs="Arial"/>
          <w:b/>
          <w:sz w:val="24"/>
        </w:rPr>
        <w:t>On requirements for Rel-17 MUSIM gaps - Gap collisions</w:t>
      </w:r>
    </w:p>
    <w:p w14:paraId="5ACCFD7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2509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917C3" w14:textId="77777777" w:rsidR="00BC378C" w:rsidRDefault="00BC378C" w:rsidP="00BC378C">
      <w:pPr>
        <w:rPr>
          <w:rFonts w:ascii="Arial" w:hAnsi="Arial" w:cs="Arial"/>
          <w:b/>
          <w:sz w:val="24"/>
        </w:rPr>
      </w:pPr>
      <w:r>
        <w:rPr>
          <w:rFonts w:ascii="Arial" w:hAnsi="Arial" w:cs="Arial"/>
          <w:b/>
          <w:color w:val="0000FF"/>
          <w:sz w:val="24"/>
        </w:rPr>
        <w:t>R4-2312003</w:t>
      </w:r>
      <w:r>
        <w:rPr>
          <w:rFonts w:ascii="Arial" w:hAnsi="Arial" w:cs="Arial"/>
          <w:b/>
          <w:color w:val="0000FF"/>
          <w:sz w:val="24"/>
        </w:rPr>
        <w:tab/>
      </w:r>
      <w:r>
        <w:rPr>
          <w:rFonts w:ascii="Arial" w:hAnsi="Arial" w:cs="Arial"/>
          <w:b/>
          <w:sz w:val="24"/>
        </w:rPr>
        <w:t>Discussions on collision between MUSIM gaps</w:t>
      </w:r>
    </w:p>
    <w:p w14:paraId="07118CE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827F4" w14:textId="77777777" w:rsidR="00BC378C" w:rsidRDefault="00BC378C" w:rsidP="00BC378C">
      <w:pPr>
        <w:rPr>
          <w:rFonts w:ascii="Arial" w:hAnsi="Arial" w:cs="Arial"/>
          <w:b/>
        </w:rPr>
      </w:pPr>
      <w:r>
        <w:rPr>
          <w:rFonts w:ascii="Arial" w:hAnsi="Arial" w:cs="Arial"/>
          <w:b/>
        </w:rPr>
        <w:t xml:space="preserve">Abstract: </w:t>
      </w:r>
    </w:p>
    <w:p w14:paraId="1C019CE6" w14:textId="77777777" w:rsidR="00BC378C" w:rsidRDefault="00BC378C" w:rsidP="00BC378C">
      <w:r>
        <w:t>This contribution discusses the priority rules for MUSIM gaps</w:t>
      </w:r>
    </w:p>
    <w:p w14:paraId="04ECF48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ACA0" w14:textId="77777777" w:rsidR="00BC378C" w:rsidRDefault="00BC378C" w:rsidP="00BC378C">
      <w:pPr>
        <w:rPr>
          <w:rFonts w:ascii="Arial" w:hAnsi="Arial" w:cs="Arial"/>
          <w:b/>
          <w:sz w:val="24"/>
        </w:rPr>
      </w:pPr>
      <w:r>
        <w:rPr>
          <w:rFonts w:ascii="Arial" w:hAnsi="Arial" w:cs="Arial"/>
          <w:b/>
          <w:color w:val="0000FF"/>
          <w:sz w:val="24"/>
        </w:rPr>
        <w:t>R4-2312077</w:t>
      </w:r>
      <w:r>
        <w:rPr>
          <w:rFonts w:ascii="Arial" w:hAnsi="Arial" w:cs="Arial"/>
          <w:b/>
          <w:color w:val="0000FF"/>
          <w:sz w:val="24"/>
        </w:rPr>
        <w:tab/>
      </w:r>
      <w:r>
        <w:rPr>
          <w:rFonts w:ascii="Arial" w:hAnsi="Arial" w:cs="Arial"/>
          <w:b/>
          <w:sz w:val="24"/>
        </w:rPr>
        <w:t>Discussion on collisions between gaps and priority rules</w:t>
      </w:r>
    </w:p>
    <w:p w14:paraId="5DE14313"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D71E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F8B9D" w14:textId="77777777" w:rsidR="00BC378C" w:rsidRDefault="00BC378C" w:rsidP="00BC378C">
      <w:pPr>
        <w:rPr>
          <w:rFonts w:ascii="Arial" w:hAnsi="Arial" w:cs="Arial"/>
          <w:b/>
          <w:sz w:val="24"/>
        </w:rPr>
      </w:pPr>
      <w:r>
        <w:rPr>
          <w:rFonts w:ascii="Arial" w:hAnsi="Arial" w:cs="Arial"/>
          <w:b/>
          <w:color w:val="0000FF"/>
          <w:sz w:val="24"/>
        </w:rPr>
        <w:t>R4-2312299</w:t>
      </w:r>
      <w:r>
        <w:rPr>
          <w:rFonts w:ascii="Arial" w:hAnsi="Arial" w:cs="Arial"/>
          <w:b/>
          <w:color w:val="0000FF"/>
          <w:sz w:val="24"/>
        </w:rPr>
        <w:tab/>
      </w:r>
      <w:r>
        <w:rPr>
          <w:rFonts w:ascii="Arial" w:hAnsi="Arial" w:cs="Arial"/>
          <w:b/>
          <w:sz w:val="24"/>
        </w:rPr>
        <w:t>Further considerations on issues for collisions between gaps and priority rules for MUSIM gaps</w:t>
      </w:r>
    </w:p>
    <w:p w14:paraId="775BE08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C244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6CD7" w14:textId="77777777" w:rsidR="00BC378C" w:rsidRDefault="00BC378C" w:rsidP="00BC378C">
      <w:pPr>
        <w:rPr>
          <w:rFonts w:ascii="Arial" w:hAnsi="Arial" w:cs="Arial"/>
          <w:b/>
          <w:sz w:val="24"/>
        </w:rPr>
      </w:pPr>
      <w:r>
        <w:rPr>
          <w:rFonts w:ascii="Arial" w:hAnsi="Arial" w:cs="Arial"/>
          <w:b/>
          <w:color w:val="0000FF"/>
          <w:sz w:val="24"/>
        </w:rPr>
        <w:t>R4-2312676</w:t>
      </w:r>
      <w:r>
        <w:rPr>
          <w:rFonts w:ascii="Arial" w:hAnsi="Arial" w:cs="Arial"/>
          <w:b/>
          <w:color w:val="0000FF"/>
          <w:sz w:val="24"/>
        </w:rPr>
        <w:tab/>
      </w:r>
      <w:r>
        <w:rPr>
          <w:rFonts w:ascii="Arial" w:hAnsi="Arial" w:cs="Arial"/>
          <w:b/>
          <w:sz w:val="24"/>
        </w:rPr>
        <w:t>Discussion on collision between gap and priority rules</w:t>
      </w:r>
    </w:p>
    <w:p w14:paraId="15314C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5730C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61BD" w14:textId="77777777" w:rsidR="00BC378C" w:rsidRDefault="00BC378C" w:rsidP="00BC378C">
      <w:pPr>
        <w:rPr>
          <w:rFonts w:ascii="Arial" w:hAnsi="Arial" w:cs="Arial"/>
          <w:b/>
          <w:sz w:val="24"/>
        </w:rPr>
      </w:pPr>
      <w:r>
        <w:rPr>
          <w:rFonts w:ascii="Arial" w:hAnsi="Arial" w:cs="Arial"/>
          <w:b/>
          <w:color w:val="0000FF"/>
          <w:sz w:val="24"/>
        </w:rPr>
        <w:t>R4-2312832</w:t>
      </w:r>
      <w:r>
        <w:rPr>
          <w:rFonts w:ascii="Arial" w:hAnsi="Arial" w:cs="Arial"/>
          <w:b/>
          <w:color w:val="0000FF"/>
          <w:sz w:val="24"/>
        </w:rPr>
        <w:tab/>
      </w:r>
      <w:r>
        <w:rPr>
          <w:rFonts w:ascii="Arial" w:hAnsi="Arial" w:cs="Arial"/>
          <w:b/>
          <w:sz w:val="24"/>
        </w:rPr>
        <w:t>Discussion on collision handling for MUSIM gaps</w:t>
      </w:r>
    </w:p>
    <w:p w14:paraId="236D7DE2"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A8302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4481" w14:textId="77777777" w:rsidR="00BC378C" w:rsidRDefault="00BC378C" w:rsidP="00BC378C">
      <w:pPr>
        <w:rPr>
          <w:rFonts w:ascii="Arial" w:hAnsi="Arial" w:cs="Arial"/>
          <w:b/>
          <w:sz w:val="24"/>
        </w:rPr>
      </w:pPr>
      <w:r>
        <w:rPr>
          <w:rFonts w:ascii="Arial" w:hAnsi="Arial" w:cs="Arial"/>
          <w:b/>
          <w:color w:val="0000FF"/>
          <w:sz w:val="24"/>
        </w:rPr>
        <w:t>R4-2313362</w:t>
      </w:r>
      <w:r>
        <w:rPr>
          <w:rFonts w:ascii="Arial" w:hAnsi="Arial" w:cs="Arial"/>
          <w:b/>
          <w:color w:val="0000FF"/>
          <w:sz w:val="24"/>
        </w:rPr>
        <w:tab/>
      </w:r>
      <w:r>
        <w:rPr>
          <w:rFonts w:ascii="Arial" w:hAnsi="Arial" w:cs="Arial"/>
          <w:b/>
          <w:sz w:val="24"/>
        </w:rPr>
        <w:t>Collisions between gaps and priority rules</w:t>
      </w:r>
    </w:p>
    <w:p w14:paraId="6597EC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4B14C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88E6D" w14:textId="77777777" w:rsidR="00BC378C" w:rsidRDefault="00BC378C" w:rsidP="00BC378C">
      <w:pPr>
        <w:rPr>
          <w:rFonts w:ascii="Arial" w:hAnsi="Arial" w:cs="Arial"/>
          <w:b/>
          <w:sz w:val="24"/>
        </w:rPr>
      </w:pPr>
      <w:r>
        <w:rPr>
          <w:rFonts w:ascii="Arial" w:hAnsi="Arial" w:cs="Arial"/>
          <w:b/>
          <w:color w:val="0000FF"/>
          <w:sz w:val="24"/>
        </w:rPr>
        <w:t>R4-2313717</w:t>
      </w:r>
      <w:r>
        <w:rPr>
          <w:rFonts w:ascii="Arial" w:hAnsi="Arial" w:cs="Arial"/>
          <w:b/>
          <w:color w:val="0000FF"/>
          <w:sz w:val="24"/>
        </w:rPr>
        <w:tab/>
      </w:r>
      <w:r>
        <w:rPr>
          <w:rFonts w:ascii="Arial" w:hAnsi="Arial" w:cs="Arial"/>
          <w:b/>
          <w:sz w:val="24"/>
        </w:rPr>
        <w:t>Discussion on RRM requirements for MUSIM gaps collision handling</w:t>
      </w:r>
    </w:p>
    <w:p w14:paraId="652CC2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34D0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F3DB" w14:textId="77777777" w:rsidR="00BC378C" w:rsidRDefault="00BC378C" w:rsidP="00BC378C">
      <w:pPr>
        <w:rPr>
          <w:rFonts w:ascii="Arial" w:hAnsi="Arial" w:cs="Arial"/>
          <w:b/>
          <w:sz w:val="24"/>
        </w:rPr>
      </w:pPr>
      <w:r>
        <w:rPr>
          <w:rFonts w:ascii="Arial" w:hAnsi="Arial" w:cs="Arial"/>
          <w:b/>
          <w:color w:val="0000FF"/>
          <w:sz w:val="24"/>
        </w:rPr>
        <w:t>R4-2313838</w:t>
      </w:r>
      <w:r>
        <w:rPr>
          <w:rFonts w:ascii="Arial" w:hAnsi="Arial" w:cs="Arial"/>
          <w:b/>
          <w:color w:val="0000FF"/>
          <w:sz w:val="24"/>
        </w:rPr>
        <w:tab/>
      </w:r>
      <w:r>
        <w:rPr>
          <w:rFonts w:ascii="Arial" w:hAnsi="Arial" w:cs="Arial"/>
          <w:b/>
          <w:sz w:val="24"/>
        </w:rPr>
        <w:t>Discussion on collisions between gaps and priority rules of MUSIM</w:t>
      </w:r>
    </w:p>
    <w:p w14:paraId="4B94FF4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2E1279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1E5F" w14:textId="77777777" w:rsidR="00BC378C" w:rsidRDefault="00BC378C" w:rsidP="00BC378C">
      <w:pPr>
        <w:pStyle w:val="Heading5"/>
      </w:pPr>
      <w:bookmarkStart w:id="432" w:name="_Toc142747899"/>
      <w:r>
        <w:t>8.25.2.3</w:t>
      </w:r>
      <w:r>
        <w:tab/>
        <w:t>On network A requirements</w:t>
      </w:r>
      <w:bookmarkEnd w:id="432"/>
    </w:p>
    <w:p w14:paraId="5EE2D3BD" w14:textId="77777777" w:rsidR="00BC378C" w:rsidRDefault="00BC378C" w:rsidP="00BC378C">
      <w:pPr>
        <w:rPr>
          <w:rFonts w:ascii="Arial" w:hAnsi="Arial" w:cs="Arial"/>
          <w:b/>
          <w:sz w:val="24"/>
        </w:rPr>
      </w:pPr>
      <w:r>
        <w:rPr>
          <w:rFonts w:ascii="Arial" w:hAnsi="Arial" w:cs="Arial"/>
          <w:b/>
          <w:color w:val="0000FF"/>
          <w:sz w:val="24"/>
        </w:rPr>
        <w:t>R4-2311384</w:t>
      </w:r>
      <w:r>
        <w:rPr>
          <w:rFonts w:ascii="Arial" w:hAnsi="Arial" w:cs="Arial"/>
          <w:b/>
          <w:color w:val="0000FF"/>
          <w:sz w:val="24"/>
        </w:rPr>
        <w:tab/>
      </w:r>
      <w:r>
        <w:rPr>
          <w:rFonts w:ascii="Arial" w:hAnsi="Arial" w:cs="Arial"/>
          <w:b/>
          <w:sz w:val="24"/>
        </w:rPr>
        <w:t>Discussion on network A requirements of R18 MUSIM</w:t>
      </w:r>
    </w:p>
    <w:p w14:paraId="3EE1E07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6CF0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AB75" w14:textId="77777777" w:rsidR="00BC378C" w:rsidRDefault="00BC378C" w:rsidP="00BC378C">
      <w:pPr>
        <w:rPr>
          <w:rFonts w:ascii="Arial" w:hAnsi="Arial" w:cs="Arial"/>
          <w:b/>
          <w:sz w:val="24"/>
        </w:rPr>
      </w:pPr>
      <w:r>
        <w:rPr>
          <w:rFonts w:ascii="Arial" w:hAnsi="Arial" w:cs="Arial"/>
          <w:b/>
          <w:color w:val="0000FF"/>
          <w:sz w:val="24"/>
        </w:rPr>
        <w:t>R4-2311841</w:t>
      </w:r>
      <w:r>
        <w:rPr>
          <w:rFonts w:ascii="Arial" w:hAnsi="Arial" w:cs="Arial"/>
          <w:b/>
          <w:color w:val="0000FF"/>
          <w:sz w:val="24"/>
        </w:rPr>
        <w:tab/>
      </w:r>
      <w:r>
        <w:rPr>
          <w:rFonts w:ascii="Arial" w:hAnsi="Arial" w:cs="Arial"/>
          <w:b/>
          <w:sz w:val="24"/>
        </w:rPr>
        <w:t>Discussion on network A requirements</w:t>
      </w:r>
    </w:p>
    <w:p w14:paraId="0AE4905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81C4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CD19" w14:textId="77777777" w:rsidR="00BC378C" w:rsidRDefault="00BC378C" w:rsidP="00BC378C">
      <w:pPr>
        <w:rPr>
          <w:rFonts w:ascii="Arial" w:hAnsi="Arial" w:cs="Arial"/>
          <w:b/>
          <w:sz w:val="24"/>
        </w:rPr>
      </w:pPr>
      <w:r>
        <w:rPr>
          <w:rFonts w:ascii="Arial" w:hAnsi="Arial" w:cs="Arial"/>
          <w:b/>
          <w:color w:val="0000FF"/>
          <w:sz w:val="24"/>
        </w:rPr>
        <w:t>R4-2311868</w:t>
      </w:r>
      <w:r>
        <w:rPr>
          <w:rFonts w:ascii="Arial" w:hAnsi="Arial" w:cs="Arial"/>
          <w:b/>
          <w:color w:val="0000FF"/>
          <w:sz w:val="24"/>
        </w:rPr>
        <w:tab/>
      </w:r>
      <w:r>
        <w:rPr>
          <w:rFonts w:ascii="Arial" w:hAnsi="Arial" w:cs="Arial"/>
          <w:b/>
          <w:sz w:val="24"/>
        </w:rPr>
        <w:t>Discussion on network A requirements for MUSIM gaps</w:t>
      </w:r>
    </w:p>
    <w:p w14:paraId="60D72AF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9771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1E287" w14:textId="77777777" w:rsidR="00BC378C" w:rsidRDefault="00BC378C" w:rsidP="00BC378C">
      <w:pPr>
        <w:rPr>
          <w:rFonts w:ascii="Arial" w:hAnsi="Arial" w:cs="Arial"/>
          <w:b/>
          <w:sz w:val="24"/>
        </w:rPr>
      </w:pPr>
      <w:r>
        <w:rPr>
          <w:rFonts w:ascii="Arial" w:hAnsi="Arial" w:cs="Arial"/>
          <w:b/>
          <w:color w:val="0000FF"/>
          <w:sz w:val="24"/>
        </w:rPr>
        <w:t>R4-2311894</w:t>
      </w:r>
      <w:r>
        <w:rPr>
          <w:rFonts w:ascii="Arial" w:hAnsi="Arial" w:cs="Arial"/>
          <w:b/>
          <w:color w:val="0000FF"/>
          <w:sz w:val="24"/>
        </w:rPr>
        <w:tab/>
      </w:r>
      <w:r>
        <w:rPr>
          <w:rFonts w:ascii="Arial" w:hAnsi="Arial" w:cs="Arial"/>
          <w:b/>
          <w:sz w:val="24"/>
        </w:rPr>
        <w:t>Discussion on network A requirements for MUSIM gaps</w:t>
      </w:r>
    </w:p>
    <w:p w14:paraId="51BC02D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C531D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159E" w14:textId="77777777" w:rsidR="00BC378C" w:rsidRDefault="00BC378C" w:rsidP="00BC378C">
      <w:pPr>
        <w:rPr>
          <w:rFonts w:ascii="Arial" w:hAnsi="Arial" w:cs="Arial"/>
          <w:b/>
          <w:sz w:val="24"/>
        </w:rPr>
      </w:pPr>
      <w:r>
        <w:rPr>
          <w:rFonts w:ascii="Arial" w:hAnsi="Arial" w:cs="Arial"/>
          <w:b/>
          <w:color w:val="0000FF"/>
          <w:sz w:val="24"/>
        </w:rPr>
        <w:t>R4-2311978</w:t>
      </w:r>
      <w:r>
        <w:rPr>
          <w:rFonts w:ascii="Arial" w:hAnsi="Arial" w:cs="Arial"/>
          <w:b/>
          <w:color w:val="0000FF"/>
          <w:sz w:val="24"/>
        </w:rPr>
        <w:tab/>
      </w:r>
      <w:r>
        <w:rPr>
          <w:rFonts w:ascii="Arial" w:hAnsi="Arial" w:cs="Arial"/>
          <w:b/>
          <w:sz w:val="24"/>
        </w:rPr>
        <w:t>On requirements for Rel-17 MUSIM gaps - Network A requirements</w:t>
      </w:r>
    </w:p>
    <w:p w14:paraId="1FEAF71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15D2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FD57F" w14:textId="77777777" w:rsidR="00BC378C" w:rsidRDefault="00BC378C" w:rsidP="00BC378C">
      <w:pPr>
        <w:rPr>
          <w:rFonts w:ascii="Arial" w:hAnsi="Arial" w:cs="Arial"/>
          <w:b/>
          <w:sz w:val="24"/>
        </w:rPr>
      </w:pPr>
      <w:r>
        <w:rPr>
          <w:rFonts w:ascii="Arial" w:hAnsi="Arial" w:cs="Arial"/>
          <w:b/>
          <w:color w:val="0000FF"/>
          <w:sz w:val="24"/>
        </w:rPr>
        <w:t>R4-2312004</w:t>
      </w:r>
      <w:r>
        <w:rPr>
          <w:rFonts w:ascii="Arial" w:hAnsi="Arial" w:cs="Arial"/>
          <w:b/>
          <w:color w:val="0000FF"/>
          <w:sz w:val="24"/>
        </w:rPr>
        <w:tab/>
      </w:r>
      <w:r>
        <w:rPr>
          <w:rFonts w:ascii="Arial" w:hAnsi="Arial" w:cs="Arial"/>
          <w:b/>
          <w:sz w:val="24"/>
        </w:rPr>
        <w:t>Discussions on NW-A’s requirement in MUSIM gaps</w:t>
      </w:r>
    </w:p>
    <w:p w14:paraId="3FEE27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8D170" w14:textId="77777777" w:rsidR="00BC378C" w:rsidRDefault="00BC378C" w:rsidP="00BC378C">
      <w:pPr>
        <w:rPr>
          <w:rFonts w:ascii="Arial" w:hAnsi="Arial" w:cs="Arial"/>
          <w:b/>
        </w:rPr>
      </w:pPr>
      <w:r>
        <w:rPr>
          <w:rFonts w:ascii="Arial" w:hAnsi="Arial" w:cs="Arial"/>
          <w:b/>
        </w:rPr>
        <w:t xml:space="preserve">Abstract: </w:t>
      </w:r>
    </w:p>
    <w:p w14:paraId="6C078EDA" w14:textId="77777777" w:rsidR="00BC378C" w:rsidRDefault="00BC378C" w:rsidP="00BC378C">
      <w:r>
        <w:t>This contribution discusses the NW-A's requirement for MUSIM gaps</w:t>
      </w:r>
    </w:p>
    <w:p w14:paraId="790020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A2FEF" w14:textId="77777777" w:rsidR="00BC378C" w:rsidRDefault="00BC378C" w:rsidP="00BC378C">
      <w:pPr>
        <w:rPr>
          <w:rFonts w:ascii="Arial" w:hAnsi="Arial" w:cs="Arial"/>
          <w:b/>
          <w:sz w:val="24"/>
        </w:rPr>
      </w:pPr>
      <w:r>
        <w:rPr>
          <w:rFonts w:ascii="Arial" w:hAnsi="Arial" w:cs="Arial"/>
          <w:b/>
          <w:color w:val="0000FF"/>
          <w:sz w:val="24"/>
        </w:rPr>
        <w:t>R4-2312078</w:t>
      </w:r>
      <w:r>
        <w:rPr>
          <w:rFonts w:ascii="Arial" w:hAnsi="Arial" w:cs="Arial"/>
          <w:b/>
          <w:color w:val="0000FF"/>
          <w:sz w:val="24"/>
        </w:rPr>
        <w:tab/>
      </w:r>
      <w:r>
        <w:rPr>
          <w:rFonts w:ascii="Arial" w:hAnsi="Arial" w:cs="Arial"/>
          <w:b/>
          <w:sz w:val="24"/>
        </w:rPr>
        <w:t>Discussion on Network A requirements</w:t>
      </w:r>
    </w:p>
    <w:p w14:paraId="5D0D8F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418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58EC" w14:textId="77777777" w:rsidR="00BC378C" w:rsidRDefault="00BC378C" w:rsidP="00BC378C">
      <w:pPr>
        <w:rPr>
          <w:rFonts w:ascii="Arial" w:hAnsi="Arial" w:cs="Arial"/>
          <w:b/>
          <w:sz w:val="24"/>
        </w:rPr>
      </w:pPr>
      <w:r>
        <w:rPr>
          <w:rFonts w:ascii="Arial" w:hAnsi="Arial" w:cs="Arial"/>
          <w:b/>
          <w:color w:val="0000FF"/>
          <w:sz w:val="24"/>
        </w:rPr>
        <w:t>R4-2312300</w:t>
      </w:r>
      <w:r>
        <w:rPr>
          <w:rFonts w:ascii="Arial" w:hAnsi="Arial" w:cs="Arial"/>
          <w:b/>
          <w:color w:val="0000FF"/>
          <w:sz w:val="24"/>
        </w:rPr>
        <w:tab/>
      </w:r>
      <w:r>
        <w:rPr>
          <w:rFonts w:ascii="Arial" w:hAnsi="Arial" w:cs="Arial"/>
          <w:b/>
          <w:sz w:val="24"/>
        </w:rPr>
        <w:t>Further considerations on issues for network A RRM requirements of MUSIM gaps</w:t>
      </w:r>
    </w:p>
    <w:p w14:paraId="388322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6825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24919" w14:textId="77777777" w:rsidR="00BC378C" w:rsidRDefault="00BC378C" w:rsidP="00BC378C">
      <w:pPr>
        <w:rPr>
          <w:rFonts w:ascii="Arial" w:hAnsi="Arial" w:cs="Arial"/>
          <w:b/>
          <w:sz w:val="24"/>
        </w:rPr>
      </w:pPr>
      <w:r>
        <w:rPr>
          <w:rFonts w:ascii="Arial" w:hAnsi="Arial" w:cs="Arial"/>
          <w:b/>
          <w:color w:val="0000FF"/>
          <w:sz w:val="24"/>
        </w:rPr>
        <w:t>R4-2312677</w:t>
      </w:r>
      <w:r>
        <w:rPr>
          <w:rFonts w:ascii="Arial" w:hAnsi="Arial" w:cs="Arial"/>
          <w:b/>
          <w:color w:val="0000FF"/>
          <w:sz w:val="24"/>
        </w:rPr>
        <w:tab/>
      </w:r>
      <w:r>
        <w:rPr>
          <w:rFonts w:ascii="Arial" w:hAnsi="Arial" w:cs="Arial"/>
          <w:b/>
          <w:sz w:val="24"/>
        </w:rPr>
        <w:t>Discussion on network A requirements</w:t>
      </w:r>
    </w:p>
    <w:p w14:paraId="50CB1E9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6197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40031" w14:textId="77777777" w:rsidR="00BC378C" w:rsidRDefault="00BC378C" w:rsidP="00BC378C">
      <w:pPr>
        <w:rPr>
          <w:rFonts w:ascii="Arial" w:hAnsi="Arial" w:cs="Arial"/>
          <w:b/>
          <w:sz w:val="24"/>
        </w:rPr>
      </w:pPr>
      <w:r>
        <w:rPr>
          <w:rFonts w:ascii="Arial" w:hAnsi="Arial" w:cs="Arial"/>
          <w:b/>
          <w:color w:val="0000FF"/>
          <w:sz w:val="24"/>
        </w:rPr>
        <w:t>R4-2312833</w:t>
      </w:r>
      <w:r>
        <w:rPr>
          <w:rFonts w:ascii="Arial" w:hAnsi="Arial" w:cs="Arial"/>
          <w:b/>
          <w:color w:val="0000FF"/>
          <w:sz w:val="24"/>
        </w:rPr>
        <w:tab/>
      </w:r>
      <w:r>
        <w:rPr>
          <w:rFonts w:ascii="Arial" w:hAnsi="Arial" w:cs="Arial"/>
          <w:b/>
          <w:sz w:val="24"/>
        </w:rPr>
        <w:t>Discussion on NW A requirements with MUSIM gaps</w:t>
      </w:r>
    </w:p>
    <w:p w14:paraId="70B8030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5942B0"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052A6" w14:textId="77777777" w:rsidR="00BC378C" w:rsidRDefault="00BC378C" w:rsidP="00BC378C">
      <w:pPr>
        <w:rPr>
          <w:rFonts w:ascii="Arial" w:hAnsi="Arial" w:cs="Arial"/>
          <w:b/>
          <w:sz w:val="24"/>
        </w:rPr>
      </w:pPr>
      <w:r>
        <w:rPr>
          <w:rFonts w:ascii="Arial" w:hAnsi="Arial" w:cs="Arial"/>
          <w:b/>
          <w:color w:val="0000FF"/>
          <w:sz w:val="24"/>
        </w:rPr>
        <w:t>R4-2313363</w:t>
      </w:r>
      <w:r>
        <w:rPr>
          <w:rFonts w:ascii="Arial" w:hAnsi="Arial" w:cs="Arial"/>
          <w:b/>
          <w:color w:val="0000FF"/>
          <w:sz w:val="24"/>
        </w:rPr>
        <w:tab/>
      </w:r>
      <w:r>
        <w:rPr>
          <w:rFonts w:ascii="Arial" w:hAnsi="Arial" w:cs="Arial"/>
          <w:b/>
          <w:sz w:val="24"/>
        </w:rPr>
        <w:t>Network A requirements</w:t>
      </w:r>
    </w:p>
    <w:p w14:paraId="074F75B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628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CA06" w14:textId="77777777" w:rsidR="00BC378C" w:rsidRDefault="00BC378C" w:rsidP="00BC378C">
      <w:pPr>
        <w:rPr>
          <w:rFonts w:ascii="Arial" w:hAnsi="Arial" w:cs="Arial"/>
          <w:b/>
          <w:sz w:val="24"/>
        </w:rPr>
      </w:pPr>
      <w:r>
        <w:rPr>
          <w:rFonts w:ascii="Arial" w:hAnsi="Arial" w:cs="Arial"/>
          <w:b/>
          <w:color w:val="0000FF"/>
          <w:sz w:val="24"/>
        </w:rPr>
        <w:t>R4-2313718</w:t>
      </w:r>
      <w:r>
        <w:rPr>
          <w:rFonts w:ascii="Arial" w:hAnsi="Arial" w:cs="Arial"/>
          <w:b/>
          <w:color w:val="0000FF"/>
          <w:sz w:val="24"/>
        </w:rPr>
        <w:tab/>
      </w:r>
      <w:r>
        <w:rPr>
          <w:rFonts w:ascii="Arial" w:hAnsi="Arial" w:cs="Arial"/>
          <w:b/>
          <w:sz w:val="24"/>
        </w:rPr>
        <w:t>Discussion on NW A RRM requirements for MUSIM</w:t>
      </w:r>
    </w:p>
    <w:p w14:paraId="43EE41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47B5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4E630" w14:textId="77777777" w:rsidR="00BC378C" w:rsidRDefault="00BC378C" w:rsidP="00BC378C">
      <w:pPr>
        <w:pStyle w:val="Heading5"/>
      </w:pPr>
      <w:bookmarkStart w:id="433" w:name="_Toc142747900"/>
      <w:r>
        <w:t>8.25.2.4</w:t>
      </w:r>
      <w:r>
        <w:tab/>
        <w:t>On network B requirements</w:t>
      </w:r>
      <w:bookmarkEnd w:id="433"/>
    </w:p>
    <w:p w14:paraId="44CF8BF0" w14:textId="77777777" w:rsidR="00BC378C" w:rsidRDefault="00BC378C" w:rsidP="00BC378C">
      <w:pPr>
        <w:rPr>
          <w:rFonts w:ascii="Arial" w:hAnsi="Arial" w:cs="Arial"/>
          <w:b/>
          <w:sz w:val="24"/>
        </w:rPr>
      </w:pPr>
      <w:r>
        <w:rPr>
          <w:rFonts w:ascii="Arial" w:hAnsi="Arial" w:cs="Arial"/>
          <w:b/>
          <w:color w:val="0000FF"/>
          <w:sz w:val="24"/>
        </w:rPr>
        <w:t>R4-2311385</w:t>
      </w:r>
      <w:r>
        <w:rPr>
          <w:rFonts w:ascii="Arial" w:hAnsi="Arial" w:cs="Arial"/>
          <w:b/>
          <w:color w:val="0000FF"/>
          <w:sz w:val="24"/>
        </w:rPr>
        <w:tab/>
      </w:r>
      <w:r>
        <w:rPr>
          <w:rFonts w:ascii="Arial" w:hAnsi="Arial" w:cs="Arial"/>
          <w:b/>
          <w:sz w:val="24"/>
        </w:rPr>
        <w:t>Discussion on network B requirements of R18 MUSIM</w:t>
      </w:r>
    </w:p>
    <w:p w14:paraId="6938617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00B0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EDE5" w14:textId="77777777" w:rsidR="00BC378C" w:rsidRDefault="00BC378C" w:rsidP="00BC378C">
      <w:pPr>
        <w:rPr>
          <w:rFonts w:ascii="Arial" w:hAnsi="Arial" w:cs="Arial"/>
          <w:b/>
          <w:sz w:val="24"/>
        </w:rPr>
      </w:pPr>
      <w:r>
        <w:rPr>
          <w:rFonts w:ascii="Arial" w:hAnsi="Arial" w:cs="Arial"/>
          <w:b/>
          <w:color w:val="0000FF"/>
          <w:sz w:val="24"/>
        </w:rPr>
        <w:t>R4-2311842</w:t>
      </w:r>
      <w:r>
        <w:rPr>
          <w:rFonts w:ascii="Arial" w:hAnsi="Arial" w:cs="Arial"/>
          <w:b/>
          <w:color w:val="0000FF"/>
          <w:sz w:val="24"/>
        </w:rPr>
        <w:tab/>
      </w:r>
      <w:r>
        <w:rPr>
          <w:rFonts w:ascii="Arial" w:hAnsi="Arial" w:cs="Arial"/>
          <w:b/>
          <w:sz w:val="24"/>
        </w:rPr>
        <w:t>Discussion on network B requirements</w:t>
      </w:r>
    </w:p>
    <w:p w14:paraId="2D0642F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447A63"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14B0" w14:textId="77777777" w:rsidR="00842036" w:rsidRDefault="00BC378C" w:rsidP="00BC378C">
      <w:pPr>
        <w:rPr>
          <w:rFonts w:ascii="Arial" w:hAnsi="Arial" w:cs="Arial"/>
          <w:b/>
          <w:sz w:val="24"/>
        </w:rPr>
      </w:pPr>
      <w:r>
        <w:rPr>
          <w:rFonts w:ascii="Arial" w:hAnsi="Arial" w:cs="Arial"/>
          <w:b/>
          <w:color w:val="0000FF"/>
          <w:sz w:val="24"/>
        </w:rPr>
        <w:t>R4-2311869</w:t>
      </w:r>
      <w:r>
        <w:rPr>
          <w:rFonts w:ascii="Arial" w:hAnsi="Arial" w:cs="Arial"/>
          <w:b/>
          <w:color w:val="0000FF"/>
          <w:sz w:val="24"/>
        </w:rPr>
        <w:tab/>
      </w:r>
      <w:r>
        <w:rPr>
          <w:rFonts w:ascii="Arial" w:hAnsi="Arial" w:cs="Arial"/>
          <w:b/>
          <w:sz w:val="24"/>
        </w:rPr>
        <w:t>Discussion on network B requirements for MUSIM gaps</w:t>
      </w:r>
    </w:p>
    <w:p w14:paraId="60DE6C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054A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27B8" w14:textId="77777777" w:rsidR="00BC378C" w:rsidRDefault="00BC378C" w:rsidP="00BC378C">
      <w:pPr>
        <w:rPr>
          <w:rFonts w:ascii="Arial" w:hAnsi="Arial" w:cs="Arial"/>
          <w:b/>
          <w:sz w:val="24"/>
        </w:rPr>
      </w:pPr>
      <w:r>
        <w:rPr>
          <w:rFonts w:ascii="Arial" w:hAnsi="Arial" w:cs="Arial"/>
          <w:b/>
          <w:color w:val="0000FF"/>
          <w:sz w:val="24"/>
        </w:rPr>
        <w:t>R4-2311895</w:t>
      </w:r>
      <w:r>
        <w:rPr>
          <w:rFonts w:ascii="Arial" w:hAnsi="Arial" w:cs="Arial"/>
          <w:b/>
          <w:color w:val="0000FF"/>
          <w:sz w:val="24"/>
        </w:rPr>
        <w:tab/>
      </w:r>
      <w:r>
        <w:rPr>
          <w:rFonts w:ascii="Arial" w:hAnsi="Arial" w:cs="Arial"/>
          <w:b/>
          <w:sz w:val="24"/>
        </w:rPr>
        <w:t>Discussion on network B requirements for MUSIM gaps</w:t>
      </w:r>
    </w:p>
    <w:p w14:paraId="25BBAA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96C5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9C28" w14:textId="77777777" w:rsidR="00BC378C" w:rsidRDefault="00BC378C" w:rsidP="00BC378C">
      <w:pPr>
        <w:rPr>
          <w:rFonts w:ascii="Arial" w:hAnsi="Arial" w:cs="Arial"/>
          <w:b/>
          <w:sz w:val="24"/>
        </w:rPr>
      </w:pPr>
      <w:r>
        <w:rPr>
          <w:rFonts w:ascii="Arial" w:hAnsi="Arial" w:cs="Arial"/>
          <w:b/>
          <w:color w:val="0000FF"/>
          <w:sz w:val="24"/>
        </w:rPr>
        <w:t>R4-2311979</w:t>
      </w:r>
      <w:r>
        <w:rPr>
          <w:rFonts w:ascii="Arial" w:hAnsi="Arial" w:cs="Arial"/>
          <w:b/>
          <w:color w:val="0000FF"/>
          <w:sz w:val="24"/>
        </w:rPr>
        <w:tab/>
      </w:r>
      <w:r>
        <w:rPr>
          <w:rFonts w:ascii="Arial" w:hAnsi="Arial" w:cs="Arial"/>
          <w:b/>
          <w:sz w:val="24"/>
        </w:rPr>
        <w:t>On requirements for Rel-17 MUSIM gaps - Network B requirements</w:t>
      </w:r>
    </w:p>
    <w:p w14:paraId="152B87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063C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1A570" w14:textId="77777777" w:rsidR="00BC378C" w:rsidRDefault="00BC378C" w:rsidP="00BC378C">
      <w:pPr>
        <w:rPr>
          <w:rFonts w:ascii="Arial" w:hAnsi="Arial" w:cs="Arial"/>
          <w:b/>
          <w:sz w:val="24"/>
        </w:rPr>
      </w:pPr>
      <w:r>
        <w:rPr>
          <w:rFonts w:ascii="Arial" w:hAnsi="Arial" w:cs="Arial"/>
          <w:b/>
          <w:color w:val="0000FF"/>
          <w:sz w:val="24"/>
        </w:rPr>
        <w:t>R4-2312005</w:t>
      </w:r>
      <w:r>
        <w:rPr>
          <w:rFonts w:ascii="Arial" w:hAnsi="Arial" w:cs="Arial"/>
          <w:b/>
          <w:color w:val="0000FF"/>
          <w:sz w:val="24"/>
        </w:rPr>
        <w:tab/>
      </w:r>
      <w:r>
        <w:rPr>
          <w:rFonts w:ascii="Arial" w:hAnsi="Arial" w:cs="Arial"/>
          <w:b/>
          <w:sz w:val="24"/>
        </w:rPr>
        <w:t>Discussions on NW-B’s requirement in MUSIM gaps</w:t>
      </w:r>
    </w:p>
    <w:p w14:paraId="657472C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644C3B" w14:textId="77777777" w:rsidR="00BC378C" w:rsidRDefault="00BC378C" w:rsidP="00BC378C">
      <w:pPr>
        <w:rPr>
          <w:rFonts w:ascii="Arial" w:hAnsi="Arial" w:cs="Arial"/>
          <w:b/>
        </w:rPr>
      </w:pPr>
      <w:r>
        <w:rPr>
          <w:rFonts w:ascii="Arial" w:hAnsi="Arial" w:cs="Arial"/>
          <w:b/>
        </w:rPr>
        <w:t xml:space="preserve">Abstract: </w:t>
      </w:r>
    </w:p>
    <w:p w14:paraId="05CD4AA7" w14:textId="77777777" w:rsidR="00BC378C" w:rsidRDefault="00BC378C" w:rsidP="00BC378C">
      <w:r>
        <w:t>This contribution discusses the NW-B's requirement for MUSIM gaps</w:t>
      </w:r>
    </w:p>
    <w:p w14:paraId="2FB5AC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6CA9" w14:textId="77777777" w:rsidR="00BC378C" w:rsidRDefault="00BC378C" w:rsidP="00BC378C">
      <w:pPr>
        <w:rPr>
          <w:rFonts w:ascii="Arial" w:hAnsi="Arial" w:cs="Arial"/>
          <w:b/>
          <w:sz w:val="24"/>
        </w:rPr>
      </w:pPr>
      <w:r>
        <w:rPr>
          <w:rFonts w:ascii="Arial" w:hAnsi="Arial" w:cs="Arial"/>
          <w:b/>
          <w:color w:val="0000FF"/>
          <w:sz w:val="24"/>
        </w:rPr>
        <w:lastRenderedPageBreak/>
        <w:t>R4-2312301</w:t>
      </w:r>
      <w:r>
        <w:rPr>
          <w:rFonts w:ascii="Arial" w:hAnsi="Arial" w:cs="Arial"/>
          <w:b/>
          <w:color w:val="0000FF"/>
          <w:sz w:val="24"/>
        </w:rPr>
        <w:tab/>
      </w:r>
      <w:r>
        <w:rPr>
          <w:rFonts w:ascii="Arial" w:hAnsi="Arial" w:cs="Arial"/>
          <w:b/>
          <w:sz w:val="24"/>
        </w:rPr>
        <w:t>Further considerations on issues for network B RRM requirements of MUSIM gaps</w:t>
      </w:r>
    </w:p>
    <w:p w14:paraId="5CD176D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CA1CE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C115" w14:textId="77777777" w:rsidR="00BC378C" w:rsidRDefault="00BC378C" w:rsidP="00BC378C">
      <w:pPr>
        <w:rPr>
          <w:rFonts w:ascii="Arial" w:hAnsi="Arial" w:cs="Arial"/>
          <w:b/>
          <w:sz w:val="24"/>
        </w:rPr>
      </w:pPr>
      <w:r>
        <w:rPr>
          <w:rFonts w:ascii="Arial" w:hAnsi="Arial" w:cs="Arial"/>
          <w:b/>
          <w:color w:val="0000FF"/>
          <w:sz w:val="24"/>
        </w:rPr>
        <w:t>R4-2312834</w:t>
      </w:r>
      <w:r>
        <w:rPr>
          <w:rFonts w:ascii="Arial" w:hAnsi="Arial" w:cs="Arial"/>
          <w:b/>
          <w:color w:val="0000FF"/>
          <w:sz w:val="24"/>
        </w:rPr>
        <w:tab/>
      </w:r>
      <w:r>
        <w:rPr>
          <w:rFonts w:ascii="Arial" w:hAnsi="Arial" w:cs="Arial"/>
          <w:b/>
          <w:sz w:val="24"/>
        </w:rPr>
        <w:t>Discussion on NW B requirements with MUSIM gaps</w:t>
      </w:r>
    </w:p>
    <w:p w14:paraId="25302E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E5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46C6A" w14:textId="77777777" w:rsidR="00BC378C" w:rsidRDefault="00BC378C" w:rsidP="00BC378C">
      <w:pPr>
        <w:rPr>
          <w:rFonts w:ascii="Arial" w:hAnsi="Arial" w:cs="Arial"/>
          <w:b/>
          <w:sz w:val="24"/>
        </w:rPr>
      </w:pPr>
      <w:r>
        <w:rPr>
          <w:rFonts w:ascii="Arial" w:hAnsi="Arial" w:cs="Arial"/>
          <w:b/>
          <w:color w:val="0000FF"/>
          <w:sz w:val="24"/>
        </w:rPr>
        <w:t>R4-2313364</w:t>
      </w:r>
      <w:r>
        <w:rPr>
          <w:rFonts w:ascii="Arial" w:hAnsi="Arial" w:cs="Arial"/>
          <w:b/>
          <w:color w:val="0000FF"/>
          <w:sz w:val="24"/>
        </w:rPr>
        <w:tab/>
      </w:r>
      <w:r>
        <w:rPr>
          <w:rFonts w:ascii="Arial" w:hAnsi="Arial" w:cs="Arial"/>
          <w:b/>
          <w:sz w:val="24"/>
        </w:rPr>
        <w:t>Network B requirements</w:t>
      </w:r>
    </w:p>
    <w:p w14:paraId="61FFFB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5D1A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3544" w14:textId="77777777" w:rsidR="00BC378C" w:rsidRDefault="00BC378C" w:rsidP="00BC378C">
      <w:pPr>
        <w:rPr>
          <w:rFonts w:ascii="Arial" w:hAnsi="Arial" w:cs="Arial"/>
          <w:b/>
          <w:sz w:val="24"/>
        </w:rPr>
      </w:pPr>
      <w:r>
        <w:rPr>
          <w:rFonts w:ascii="Arial" w:hAnsi="Arial" w:cs="Arial"/>
          <w:b/>
          <w:color w:val="0000FF"/>
          <w:sz w:val="24"/>
        </w:rPr>
        <w:t>R4-2313719</w:t>
      </w:r>
      <w:r>
        <w:rPr>
          <w:rFonts w:ascii="Arial" w:hAnsi="Arial" w:cs="Arial"/>
          <w:b/>
          <w:color w:val="0000FF"/>
          <w:sz w:val="24"/>
        </w:rPr>
        <w:tab/>
      </w:r>
      <w:r>
        <w:rPr>
          <w:rFonts w:ascii="Arial" w:hAnsi="Arial" w:cs="Arial"/>
          <w:b/>
          <w:sz w:val="24"/>
        </w:rPr>
        <w:t>Discussion on NW B RRM requirements for MUSIM</w:t>
      </w:r>
    </w:p>
    <w:p w14:paraId="1EC675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9C5C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D270" w14:textId="77777777" w:rsidR="00BC378C" w:rsidRDefault="00BC378C" w:rsidP="00BC378C">
      <w:pPr>
        <w:pStyle w:val="Heading4"/>
      </w:pPr>
      <w:bookmarkStart w:id="434" w:name="_Toc142747901"/>
      <w:r>
        <w:t>8.25.3</w:t>
      </w:r>
      <w:r>
        <w:tab/>
        <w:t>Moderator summary and conclusions</w:t>
      </w:r>
      <w:bookmarkEnd w:id="434"/>
    </w:p>
    <w:p w14:paraId="4E70C929" w14:textId="77777777" w:rsidR="00BC378C" w:rsidRDefault="00BC378C" w:rsidP="00BC378C">
      <w:pPr>
        <w:pStyle w:val="Heading3"/>
      </w:pPr>
      <w:bookmarkStart w:id="435" w:name="_Toc142747902"/>
      <w:r>
        <w:t>8.26</w:t>
      </w:r>
      <w:r>
        <w:tab/>
        <w:t>NR NTN enhancement</w:t>
      </w:r>
      <w:bookmarkEnd w:id="435"/>
    </w:p>
    <w:p w14:paraId="57E205C1" w14:textId="77777777" w:rsidR="00BC378C" w:rsidRDefault="00BC378C" w:rsidP="00BC378C">
      <w:pPr>
        <w:pStyle w:val="Heading4"/>
      </w:pPr>
      <w:bookmarkStart w:id="436" w:name="_Toc142747903"/>
      <w:r>
        <w:t>8.26.1</w:t>
      </w:r>
      <w:r>
        <w:tab/>
        <w:t>General and work plan</w:t>
      </w:r>
      <w:bookmarkEnd w:id="436"/>
    </w:p>
    <w:p w14:paraId="1503B17B" w14:textId="77777777" w:rsidR="00BC378C" w:rsidRDefault="00BC378C" w:rsidP="00BC378C">
      <w:pPr>
        <w:pStyle w:val="Heading5"/>
      </w:pPr>
      <w:bookmarkStart w:id="437" w:name="_Toc142747904"/>
      <w:r>
        <w:t>8.26.1.1</w:t>
      </w:r>
      <w:r>
        <w:tab/>
        <w:t>System parameters</w:t>
      </w:r>
      <w:bookmarkEnd w:id="437"/>
    </w:p>
    <w:p w14:paraId="49BC7288" w14:textId="77777777" w:rsidR="00BC378C" w:rsidRDefault="00BC378C" w:rsidP="00BC378C">
      <w:pPr>
        <w:rPr>
          <w:rFonts w:ascii="Arial" w:hAnsi="Arial" w:cs="Arial"/>
          <w:b/>
          <w:sz w:val="24"/>
        </w:rPr>
      </w:pPr>
      <w:r>
        <w:rPr>
          <w:rFonts w:ascii="Arial" w:hAnsi="Arial" w:cs="Arial"/>
          <w:b/>
          <w:color w:val="0000FF"/>
          <w:sz w:val="24"/>
        </w:rPr>
        <w:t>R4-2311642</w:t>
      </w:r>
      <w:r>
        <w:rPr>
          <w:rFonts w:ascii="Arial" w:hAnsi="Arial" w:cs="Arial"/>
          <w:b/>
          <w:color w:val="0000FF"/>
          <w:sz w:val="24"/>
        </w:rPr>
        <w:tab/>
      </w:r>
      <w:r>
        <w:rPr>
          <w:rFonts w:ascii="Arial" w:hAnsi="Arial" w:cs="Arial"/>
          <w:b/>
          <w:sz w:val="24"/>
        </w:rPr>
        <w:t>Discussion on the remaining issues for NTN system parameters</w:t>
      </w:r>
    </w:p>
    <w:p w14:paraId="5D82A3B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D0B6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8887" w14:textId="77777777" w:rsidR="00BC378C" w:rsidRDefault="00BC378C" w:rsidP="00BC378C">
      <w:pPr>
        <w:rPr>
          <w:rFonts w:ascii="Arial" w:hAnsi="Arial" w:cs="Arial"/>
          <w:b/>
          <w:sz w:val="24"/>
        </w:rPr>
      </w:pPr>
      <w:r>
        <w:rPr>
          <w:rFonts w:ascii="Arial" w:hAnsi="Arial" w:cs="Arial"/>
          <w:b/>
          <w:color w:val="0000FF"/>
          <w:sz w:val="24"/>
        </w:rPr>
        <w:t>R4-2313172</w:t>
      </w:r>
      <w:r>
        <w:rPr>
          <w:rFonts w:ascii="Arial" w:hAnsi="Arial" w:cs="Arial"/>
          <w:b/>
          <w:color w:val="0000FF"/>
          <w:sz w:val="24"/>
        </w:rPr>
        <w:tab/>
      </w:r>
      <w:r>
        <w:rPr>
          <w:rFonts w:ascii="Arial" w:hAnsi="Arial" w:cs="Arial"/>
          <w:b/>
          <w:sz w:val="24"/>
        </w:rPr>
        <w:t>Further discussion on system parameter for NTN in Ka band</w:t>
      </w:r>
    </w:p>
    <w:p w14:paraId="1FCA69D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4B9CA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6416" w14:textId="77777777" w:rsidR="00BC378C" w:rsidRDefault="00BC378C" w:rsidP="00BC378C">
      <w:pPr>
        <w:rPr>
          <w:rFonts w:ascii="Arial" w:hAnsi="Arial" w:cs="Arial"/>
          <w:b/>
          <w:sz w:val="24"/>
        </w:rPr>
      </w:pPr>
      <w:r>
        <w:rPr>
          <w:rFonts w:ascii="Arial" w:hAnsi="Arial" w:cs="Arial"/>
          <w:b/>
          <w:color w:val="0000FF"/>
          <w:sz w:val="24"/>
        </w:rPr>
        <w:t>R4-2313238</w:t>
      </w:r>
      <w:r>
        <w:rPr>
          <w:rFonts w:ascii="Arial" w:hAnsi="Arial" w:cs="Arial"/>
          <w:b/>
          <w:color w:val="0000FF"/>
          <w:sz w:val="24"/>
        </w:rPr>
        <w:tab/>
      </w:r>
      <w:r>
        <w:rPr>
          <w:rFonts w:ascii="Arial" w:hAnsi="Arial" w:cs="Arial"/>
          <w:b/>
          <w:sz w:val="24"/>
        </w:rPr>
        <w:t>NTN enhancement: System parameters</w:t>
      </w:r>
    </w:p>
    <w:p w14:paraId="6740A88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D81A2" w14:textId="77777777" w:rsidR="00BC378C" w:rsidRDefault="00BC378C" w:rsidP="00BC378C">
      <w:pPr>
        <w:rPr>
          <w:rFonts w:ascii="Arial" w:hAnsi="Arial" w:cs="Arial"/>
          <w:b/>
        </w:rPr>
      </w:pPr>
      <w:r>
        <w:rPr>
          <w:rFonts w:ascii="Arial" w:hAnsi="Arial" w:cs="Arial"/>
          <w:b/>
        </w:rPr>
        <w:t xml:space="preserve">Abstract: </w:t>
      </w:r>
    </w:p>
    <w:p w14:paraId="6DB2E7BC" w14:textId="77777777" w:rsidR="00BC378C" w:rsidRDefault="00BC378C" w:rsidP="00BC378C">
      <w:r>
        <w:t>This contribution discusses the system parameters and band definitions for NTN enhancements</w:t>
      </w:r>
    </w:p>
    <w:p w14:paraId="037106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137F6" w14:textId="77777777" w:rsidR="00BC378C" w:rsidRDefault="00BC378C" w:rsidP="00BC378C">
      <w:pPr>
        <w:pStyle w:val="Heading5"/>
      </w:pPr>
      <w:bookmarkStart w:id="438" w:name="_Toc142747905"/>
      <w:r>
        <w:lastRenderedPageBreak/>
        <w:t>8.26.1.2</w:t>
      </w:r>
      <w:r>
        <w:tab/>
        <w:t>Regulatory information</w:t>
      </w:r>
      <w:bookmarkEnd w:id="438"/>
    </w:p>
    <w:p w14:paraId="6F6C8C84" w14:textId="77777777" w:rsidR="00BC378C" w:rsidRDefault="00BC378C" w:rsidP="00BC378C">
      <w:pPr>
        <w:rPr>
          <w:rFonts w:ascii="Arial" w:hAnsi="Arial" w:cs="Arial"/>
          <w:b/>
          <w:sz w:val="24"/>
        </w:rPr>
      </w:pPr>
      <w:r>
        <w:rPr>
          <w:rFonts w:ascii="Arial" w:hAnsi="Arial" w:cs="Arial"/>
          <w:b/>
          <w:color w:val="0000FF"/>
          <w:sz w:val="24"/>
        </w:rPr>
        <w:t>R4-2313242</w:t>
      </w:r>
      <w:r>
        <w:rPr>
          <w:rFonts w:ascii="Arial" w:hAnsi="Arial" w:cs="Arial"/>
          <w:b/>
          <w:color w:val="0000FF"/>
          <w:sz w:val="24"/>
        </w:rPr>
        <w:tab/>
      </w:r>
      <w:r>
        <w:rPr>
          <w:rFonts w:ascii="Arial" w:hAnsi="Arial" w:cs="Arial"/>
          <w:b/>
          <w:sz w:val="24"/>
        </w:rPr>
        <w:t>CR to TS 38.863: NTN Ka-band – Regulatory aspects</w:t>
      </w:r>
    </w:p>
    <w:p w14:paraId="32578DF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CR-0007  rev  Cat: B (Rel-18)</w:t>
      </w:r>
      <w:r>
        <w:rPr>
          <w:i/>
        </w:rPr>
        <w:br/>
      </w:r>
      <w:r>
        <w:rPr>
          <w:i/>
        </w:rPr>
        <w:br/>
      </w:r>
      <w:r>
        <w:rPr>
          <w:i/>
        </w:rPr>
        <w:tab/>
      </w:r>
      <w:r>
        <w:rPr>
          <w:i/>
        </w:rPr>
        <w:tab/>
      </w:r>
      <w:r>
        <w:rPr>
          <w:i/>
        </w:rPr>
        <w:tab/>
      </w:r>
      <w:r>
        <w:rPr>
          <w:i/>
        </w:rPr>
        <w:tab/>
      </w:r>
      <w:r>
        <w:rPr>
          <w:i/>
        </w:rPr>
        <w:tab/>
        <w:t>Source: Ericsson</w:t>
      </w:r>
    </w:p>
    <w:p w14:paraId="63EE8A8E" w14:textId="77777777" w:rsidR="00BC378C" w:rsidRDefault="00BC378C" w:rsidP="00BC378C">
      <w:pPr>
        <w:rPr>
          <w:rFonts w:ascii="Arial" w:hAnsi="Arial" w:cs="Arial"/>
          <w:b/>
        </w:rPr>
      </w:pPr>
      <w:r>
        <w:rPr>
          <w:rFonts w:ascii="Arial" w:hAnsi="Arial" w:cs="Arial"/>
          <w:b/>
        </w:rPr>
        <w:t xml:space="preserve">Abstract: </w:t>
      </w:r>
    </w:p>
    <w:p w14:paraId="51466884" w14:textId="77777777" w:rsidR="00BC378C" w:rsidRDefault="00BC378C" w:rsidP="00BC378C">
      <w:r>
        <w:t>This contribution is a CR to TR 38.863 related to regulatory aspects of the NTN Ka-band</w:t>
      </w:r>
    </w:p>
    <w:p w14:paraId="15245E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B656" w14:textId="77777777" w:rsidR="00BC378C" w:rsidRDefault="00BC378C" w:rsidP="00BC378C">
      <w:pPr>
        <w:pStyle w:val="Heading5"/>
      </w:pPr>
      <w:bookmarkStart w:id="439" w:name="_Toc142747906"/>
      <w:r>
        <w:t>8.26.1.3</w:t>
      </w:r>
      <w:r>
        <w:tab/>
        <w:t>Others</w:t>
      </w:r>
      <w:bookmarkEnd w:id="439"/>
    </w:p>
    <w:p w14:paraId="609FC919" w14:textId="77777777" w:rsidR="00BC378C" w:rsidRDefault="00BC378C" w:rsidP="00BC378C">
      <w:pPr>
        <w:rPr>
          <w:rFonts w:ascii="Arial" w:hAnsi="Arial" w:cs="Arial"/>
          <w:b/>
          <w:sz w:val="24"/>
        </w:rPr>
      </w:pPr>
      <w:r>
        <w:rPr>
          <w:rFonts w:ascii="Arial" w:hAnsi="Arial" w:cs="Arial"/>
          <w:b/>
          <w:color w:val="0000FF"/>
          <w:sz w:val="24"/>
        </w:rPr>
        <w:t>R4-2311232</w:t>
      </w:r>
      <w:r>
        <w:rPr>
          <w:rFonts w:ascii="Arial" w:hAnsi="Arial" w:cs="Arial"/>
          <w:b/>
          <w:color w:val="0000FF"/>
          <w:sz w:val="24"/>
        </w:rPr>
        <w:tab/>
      </w:r>
      <w:r>
        <w:rPr>
          <w:rFonts w:ascii="Arial" w:hAnsi="Arial" w:cs="Arial"/>
          <w:b/>
          <w:sz w:val="24"/>
        </w:rPr>
        <w:t>On DMRS bundling with doppler pre-compensation for NTN</w:t>
      </w:r>
    </w:p>
    <w:p w14:paraId="6CF2A55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BDCB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BA6D" w14:textId="77777777" w:rsidR="00BC378C" w:rsidRDefault="00BC378C" w:rsidP="00BC378C">
      <w:pPr>
        <w:rPr>
          <w:rFonts w:ascii="Arial" w:hAnsi="Arial" w:cs="Arial"/>
          <w:b/>
          <w:sz w:val="24"/>
        </w:rPr>
      </w:pPr>
      <w:r>
        <w:rPr>
          <w:rFonts w:ascii="Arial" w:hAnsi="Arial" w:cs="Arial"/>
          <w:b/>
          <w:color w:val="0000FF"/>
          <w:sz w:val="24"/>
        </w:rPr>
        <w:t>R4-2312976</w:t>
      </w:r>
      <w:r>
        <w:rPr>
          <w:rFonts w:ascii="Arial" w:hAnsi="Arial" w:cs="Arial"/>
          <w:b/>
          <w:color w:val="0000FF"/>
          <w:sz w:val="24"/>
        </w:rPr>
        <w:tab/>
      </w:r>
      <w:r>
        <w:rPr>
          <w:rFonts w:ascii="Arial" w:hAnsi="Arial" w:cs="Arial"/>
          <w:b/>
          <w:sz w:val="24"/>
        </w:rPr>
        <w:t>Discussion on DMRS bundling</w:t>
      </w:r>
    </w:p>
    <w:p w14:paraId="025495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EAE3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A86F" w14:textId="77777777" w:rsidR="00BC378C" w:rsidRDefault="00BC378C" w:rsidP="00BC378C">
      <w:pPr>
        <w:rPr>
          <w:rFonts w:ascii="Arial" w:hAnsi="Arial" w:cs="Arial"/>
          <w:b/>
          <w:sz w:val="24"/>
        </w:rPr>
      </w:pPr>
      <w:r>
        <w:rPr>
          <w:rFonts w:ascii="Arial" w:hAnsi="Arial" w:cs="Arial"/>
          <w:b/>
          <w:color w:val="0000FF"/>
          <w:sz w:val="24"/>
        </w:rPr>
        <w:t>R4-2313459</w:t>
      </w:r>
      <w:r>
        <w:rPr>
          <w:rFonts w:ascii="Arial" w:hAnsi="Arial" w:cs="Arial"/>
          <w:b/>
          <w:color w:val="0000FF"/>
          <w:sz w:val="24"/>
        </w:rPr>
        <w:tab/>
      </w:r>
      <w:r>
        <w:rPr>
          <w:rFonts w:ascii="Arial" w:hAnsi="Arial" w:cs="Arial"/>
          <w:b/>
          <w:sz w:val="24"/>
        </w:rPr>
        <w:t>On PUSCH DMRS bundling for NR NTN coverage enhancement</w:t>
      </w:r>
    </w:p>
    <w:p w14:paraId="2B1771F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B625A" w14:textId="77777777" w:rsidR="00BC378C" w:rsidRDefault="00BC378C" w:rsidP="00BC378C">
      <w:pPr>
        <w:rPr>
          <w:rFonts w:ascii="Arial" w:hAnsi="Arial" w:cs="Arial"/>
          <w:b/>
        </w:rPr>
      </w:pPr>
      <w:r>
        <w:rPr>
          <w:rFonts w:ascii="Arial" w:hAnsi="Arial" w:cs="Arial"/>
          <w:b/>
        </w:rPr>
        <w:t xml:space="preserve">Abstract: </w:t>
      </w:r>
    </w:p>
    <w:p w14:paraId="4178DFD3" w14:textId="77777777" w:rsidR="00BC378C" w:rsidRDefault="00BC378C" w:rsidP="00BC378C">
      <w:r>
        <w:t>In this contribution, we present our view on the PUSCH DMRS bundling for NR NTN coverage enhancement from RAN1 LS [1].</w:t>
      </w:r>
    </w:p>
    <w:p w14:paraId="552F864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4FD3" w14:textId="77777777" w:rsidR="00BC378C" w:rsidRDefault="00BC378C" w:rsidP="00BC378C">
      <w:pPr>
        <w:rPr>
          <w:rFonts w:ascii="Arial" w:hAnsi="Arial" w:cs="Arial"/>
          <w:b/>
          <w:sz w:val="24"/>
        </w:rPr>
      </w:pPr>
      <w:r>
        <w:rPr>
          <w:rFonts w:ascii="Arial" w:hAnsi="Arial" w:cs="Arial"/>
          <w:b/>
          <w:color w:val="0000FF"/>
          <w:sz w:val="24"/>
        </w:rPr>
        <w:t>R4-2313643</w:t>
      </w:r>
      <w:r>
        <w:rPr>
          <w:rFonts w:ascii="Arial" w:hAnsi="Arial" w:cs="Arial"/>
          <w:b/>
          <w:color w:val="0000FF"/>
          <w:sz w:val="24"/>
        </w:rPr>
        <w:tab/>
      </w:r>
      <w:r>
        <w:rPr>
          <w:rFonts w:ascii="Arial" w:hAnsi="Arial" w:cs="Arial"/>
          <w:b/>
          <w:sz w:val="24"/>
        </w:rPr>
        <w:t>Discussion on LS on PUSCH DMRS bundling for NR NTN coverage enhancement</w:t>
      </w:r>
    </w:p>
    <w:p w14:paraId="66E6190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5C324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F7B4" w14:textId="77777777" w:rsidR="00BC378C" w:rsidRDefault="00BC378C" w:rsidP="00BC378C">
      <w:pPr>
        <w:rPr>
          <w:rFonts w:ascii="Arial" w:hAnsi="Arial" w:cs="Arial"/>
          <w:b/>
          <w:sz w:val="24"/>
        </w:rPr>
      </w:pPr>
      <w:r>
        <w:rPr>
          <w:rFonts w:ascii="Arial" w:hAnsi="Arial" w:cs="Arial"/>
          <w:b/>
          <w:color w:val="0000FF"/>
          <w:sz w:val="24"/>
        </w:rPr>
        <w:t>R4-2313845</w:t>
      </w:r>
      <w:r>
        <w:rPr>
          <w:rFonts w:ascii="Arial" w:hAnsi="Arial" w:cs="Arial"/>
          <w:b/>
          <w:color w:val="0000FF"/>
          <w:sz w:val="24"/>
        </w:rPr>
        <w:tab/>
      </w:r>
      <w:r>
        <w:rPr>
          <w:rFonts w:ascii="Arial" w:hAnsi="Arial" w:cs="Arial"/>
          <w:b/>
          <w:sz w:val="24"/>
        </w:rPr>
        <w:t xml:space="preserve">NTN UE types above 10 GHz and beam steering </w:t>
      </w:r>
    </w:p>
    <w:p w14:paraId="402B732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5DEE8D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28388" w14:textId="77777777" w:rsidR="00BC378C" w:rsidRDefault="00BC378C" w:rsidP="00BC378C">
      <w:pPr>
        <w:pStyle w:val="Heading4"/>
      </w:pPr>
      <w:bookmarkStart w:id="440" w:name="_Toc142747907"/>
      <w:r>
        <w:t>8.26.2</w:t>
      </w:r>
      <w:r>
        <w:tab/>
        <w:t>Co-existence study for above 10GHz bands</w:t>
      </w:r>
      <w:bookmarkEnd w:id="440"/>
    </w:p>
    <w:p w14:paraId="783CC9A0" w14:textId="77777777" w:rsidR="00BC378C" w:rsidRDefault="00BC378C" w:rsidP="00BC378C">
      <w:pPr>
        <w:rPr>
          <w:rFonts w:ascii="Arial" w:hAnsi="Arial" w:cs="Arial"/>
          <w:b/>
          <w:sz w:val="24"/>
        </w:rPr>
      </w:pPr>
      <w:r>
        <w:rPr>
          <w:rFonts w:ascii="Arial" w:hAnsi="Arial" w:cs="Arial"/>
          <w:b/>
          <w:color w:val="0000FF"/>
          <w:sz w:val="24"/>
        </w:rPr>
        <w:t>R4-2311600</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4F0FFB6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2D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6761" w14:textId="77777777" w:rsidR="00BC378C" w:rsidRDefault="00BC378C" w:rsidP="00BC378C">
      <w:pPr>
        <w:rPr>
          <w:rFonts w:ascii="Arial" w:hAnsi="Arial" w:cs="Arial"/>
          <w:b/>
          <w:sz w:val="24"/>
        </w:rPr>
      </w:pPr>
      <w:r>
        <w:rPr>
          <w:rFonts w:ascii="Arial" w:hAnsi="Arial" w:cs="Arial"/>
          <w:b/>
          <w:color w:val="0000FF"/>
          <w:sz w:val="24"/>
        </w:rPr>
        <w:t>R4-2311602</w:t>
      </w:r>
      <w:r>
        <w:rPr>
          <w:rFonts w:ascii="Arial" w:hAnsi="Arial" w:cs="Arial"/>
          <w:b/>
          <w:color w:val="0000FF"/>
          <w:sz w:val="24"/>
        </w:rPr>
        <w:tab/>
      </w:r>
      <w:r>
        <w:rPr>
          <w:rFonts w:ascii="Arial" w:hAnsi="Arial" w:cs="Arial"/>
          <w:b/>
          <w:sz w:val="24"/>
        </w:rPr>
        <w:t>Ka-band NTN co-existence calibration result</w:t>
      </w:r>
    </w:p>
    <w:p w14:paraId="05F8F7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3F1F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25DF" w14:textId="77777777" w:rsidR="00BC378C" w:rsidRDefault="00BC378C" w:rsidP="00BC378C">
      <w:pPr>
        <w:rPr>
          <w:rFonts w:ascii="Arial" w:hAnsi="Arial" w:cs="Arial"/>
          <w:b/>
          <w:sz w:val="24"/>
        </w:rPr>
      </w:pPr>
      <w:r>
        <w:rPr>
          <w:rFonts w:ascii="Arial" w:hAnsi="Arial" w:cs="Arial"/>
          <w:b/>
          <w:color w:val="0000FF"/>
          <w:sz w:val="24"/>
        </w:rPr>
        <w:t>R4-2312443</w:t>
      </w:r>
      <w:r>
        <w:rPr>
          <w:rFonts w:ascii="Arial" w:hAnsi="Arial" w:cs="Arial"/>
          <w:b/>
          <w:color w:val="0000FF"/>
          <w:sz w:val="24"/>
        </w:rPr>
        <w:tab/>
      </w:r>
      <w:r>
        <w:rPr>
          <w:rFonts w:ascii="Arial" w:hAnsi="Arial" w:cs="Arial"/>
          <w:b/>
          <w:sz w:val="24"/>
        </w:rPr>
        <w:t>Updates on NTN calibration and coexistence simulation results for above 10 GHz</w:t>
      </w:r>
    </w:p>
    <w:p w14:paraId="30F0DC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233CFBBB" w14:textId="77777777" w:rsidR="00BC378C" w:rsidRDefault="00BC378C" w:rsidP="00BC378C">
      <w:pPr>
        <w:rPr>
          <w:rFonts w:ascii="Arial" w:hAnsi="Arial" w:cs="Arial"/>
          <w:b/>
        </w:rPr>
      </w:pPr>
      <w:r>
        <w:rPr>
          <w:rFonts w:ascii="Arial" w:hAnsi="Arial" w:cs="Arial"/>
          <w:b/>
        </w:rPr>
        <w:t xml:space="preserve">Abstract: </w:t>
      </w:r>
    </w:p>
    <w:p w14:paraId="7591EEED" w14:textId="77777777" w:rsidR="00BC378C" w:rsidRDefault="00BC378C" w:rsidP="00BC378C">
      <w:r>
        <w:t>The scope of this document is to provide updated calibration/simulation results and proposals to clarify the calibration/simulation assumptions.</w:t>
      </w:r>
    </w:p>
    <w:p w14:paraId="7A87E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88E1" w14:textId="77777777" w:rsidR="00BC378C" w:rsidRDefault="00BC378C" w:rsidP="00BC378C">
      <w:pPr>
        <w:rPr>
          <w:rFonts w:ascii="Arial" w:hAnsi="Arial" w:cs="Arial"/>
          <w:b/>
          <w:sz w:val="24"/>
        </w:rPr>
      </w:pPr>
      <w:r>
        <w:rPr>
          <w:rFonts w:ascii="Arial" w:hAnsi="Arial" w:cs="Arial"/>
          <w:b/>
          <w:color w:val="0000FF"/>
          <w:sz w:val="24"/>
        </w:rPr>
        <w:t>R4-2312891</w:t>
      </w:r>
      <w:r>
        <w:rPr>
          <w:rFonts w:ascii="Arial" w:hAnsi="Arial" w:cs="Arial"/>
          <w:b/>
          <w:color w:val="0000FF"/>
          <w:sz w:val="24"/>
        </w:rPr>
        <w:tab/>
      </w:r>
      <w:r>
        <w:rPr>
          <w:rFonts w:ascii="Arial" w:hAnsi="Arial" w:cs="Arial"/>
          <w:b/>
          <w:sz w:val="24"/>
        </w:rPr>
        <w:t>Simulation assumptions for NTN co-existence above 10GHz bands</w:t>
      </w:r>
    </w:p>
    <w:p w14:paraId="3915EF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87C6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B12B" w14:textId="77777777" w:rsidR="00BC378C" w:rsidRDefault="00BC378C" w:rsidP="00BC378C">
      <w:pPr>
        <w:rPr>
          <w:rFonts w:ascii="Arial" w:hAnsi="Arial" w:cs="Arial"/>
          <w:b/>
          <w:sz w:val="24"/>
        </w:rPr>
      </w:pPr>
      <w:r>
        <w:rPr>
          <w:rFonts w:ascii="Arial" w:hAnsi="Arial" w:cs="Arial"/>
          <w:b/>
          <w:color w:val="0000FF"/>
          <w:sz w:val="24"/>
        </w:rPr>
        <w:t>R4-2312973</w:t>
      </w:r>
      <w:r>
        <w:rPr>
          <w:rFonts w:ascii="Arial" w:hAnsi="Arial" w:cs="Arial"/>
          <w:b/>
          <w:color w:val="0000FF"/>
          <w:sz w:val="24"/>
        </w:rPr>
        <w:tab/>
      </w:r>
      <w:r>
        <w:rPr>
          <w:rFonts w:ascii="Arial" w:hAnsi="Arial" w:cs="Arial"/>
          <w:b/>
          <w:sz w:val="24"/>
        </w:rPr>
        <w:t>Initial simulation results for Rel-18 NTN coexistence study</w:t>
      </w:r>
    </w:p>
    <w:p w14:paraId="7C6F7F8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7B83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A203" w14:textId="77777777" w:rsidR="00BC378C" w:rsidRDefault="00BC378C" w:rsidP="00BC378C">
      <w:pPr>
        <w:rPr>
          <w:rFonts w:ascii="Arial" w:hAnsi="Arial" w:cs="Arial"/>
          <w:b/>
          <w:sz w:val="24"/>
        </w:rPr>
      </w:pPr>
      <w:r>
        <w:rPr>
          <w:rFonts w:ascii="Arial" w:hAnsi="Arial" w:cs="Arial"/>
          <w:b/>
          <w:color w:val="0000FF"/>
          <w:sz w:val="24"/>
        </w:rPr>
        <w:t>R4-2312974</w:t>
      </w:r>
      <w:r>
        <w:rPr>
          <w:rFonts w:ascii="Arial" w:hAnsi="Arial" w:cs="Arial"/>
          <w:b/>
          <w:color w:val="0000FF"/>
          <w:sz w:val="24"/>
        </w:rPr>
        <w:tab/>
      </w:r>
      <w:r>
        <w:rPr>
          <w:rFonts w:ascii="Arial" w:hAnsi="Arial" w:cs="Arial"/>
          <w:b/>
          <w:sz w:val="24"/>
        </w:rPr>
        <w:t>Discussion on Rel-18 NTN coexistence study assumption</w:t>
      </w:r>
    </w:p>
    <w:p w14:paraId="5A77F24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9585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E0A9A" w14:textId="77777777" w:rsidR="00BC378C" w:rsidRDefault="00BC378C" w:rsidP="00BC378C">
      <w:pPr>
        <w:rPr>
          <w:rFonts w:ascii="Arial" w:hAnsi="Arial" w:cs="Arial"/>
          <w:b/>
          <w:sz w:val="24"/>
        </w:rPr>
      </w:pPr>
      <w:r>
        <w:rPr>
          <w:rFonts w:ascii="Arial" w:hAnsi="Arial" w:cs="Arial"/>
          <w:b/>
          <w:color w:val="0000FF"/>
          <w:sz w:val="24"/>
        </w:rPr>
        <w:t>R4-2313087</w:t>
      </w:r>
      <w:r>
        <w:rPr>
          <w:rFonts w:ascii="Arial" w:hAnsi="Arial" w:cs="Arial"/>
          <w:b/>
          <w:color w:val="0000FF"/>
          <w:sz w:val="24"/>
        </w:rPr>
        <w:tab/>
      </w:r>
      <w:r>
        <w:rPr>
          <w:rFonts w:ascii="Arial" w:hAnsi="Arial" w:cs="Arial"/>
          <w:b/>
          <w:sz w:val="24"/>
        </w:rPr>
        <w:t>Discussion of simulation assumptions and temporary results for above 10GHz NTN co-existence study</w:t>
      </w:r>
    </w:p>
    <w:p w14:paraId="2889AFB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45266C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3EBFB" w14:textId="77777777" w:rsidR="00BC378C" w:rsidRDefault="00BC378C" w:rsidP="00BC378C">
      <w:pPr>
        <w:rPr>
          <w:rFonts w:ascii="Arial" w:hAnsi="Arial" w:cs="Arial"/>
          <w:b/>
          <w:sz w:val="24"/>
        </w:rPr>
      </w:pPr>
      <w:r>
        <w:rPr>
          <w:rFonts w:ascii="Arial" w:hAnsi="Arial" w:cs="Arial"/>
          <w:b/>
          <w:color w:val="0000FF"/>
          <w:sz w:val="24"/>
        </w:rPr>
        <w:t>R4-2313101</w:t>
      </w:r>
      <w:r>
        <w:rPr>
          <w:rFonts w:ascii="Arial" w:hAnsi="Arial" w:cs="Arial"/>
          <w:b/>
          <w:color w:val="0000FF"/>
          <w:sz w:val="24"/>
        </w:rPr>
        <w:tab/>
      </w:r>
      <w:r>
        <w:rPr>
          <w:rFonts w:ascii="Arial" w:hAnsi="Arial" w:cs="Arial"/>
          <w:b/>
          <w:sz w:val="24"/>
        </w:rPr>
        <w:t>Simulation calibration assumptions and results for above 10GHz NTN co-existence study</w:t>
      </w:r>
    </w:p>
    <w:p w14:paraId="7320F2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520F44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BB8C" w14:textId="77777777" w:rsidR="00BC378C" w:rsidRDefault="00BC378C" w:rsidP="00BC378C">
      <w:pPr>
        <w:rPr>
          <w:rFonts w:ascii="Arial" w:hAnsi="Arial" w:cs="Arial"/>
          <w:b/>
          <w:sz w:val="24"/>
        </w:rPr>
      </w:pPr>
      <w:r>
        <w:rPr>
          <w:rFonts w:ascii="Arial" w:hAnsi="Arial" w:cs="Arial"/>
          <w:b/>
          <w:color w:val="0000FF"/>
          <w:sz w:val="24"/>
        </w:rPr>
        <w:t>R4-2313173</w:t>
      </w:r>
      <w:r>
        <w:rPr>
          <w:rFonts w:ascii="Arial" w:hAnsi="Arial" w:cs="Arial"/>
          <w:b/>
          <w:color w:val="0000FF"/>
          <w:sz w:val="24"/>
        </w:rPr>
        <w:tab/>
      </w:r>
      <w:r>
        <w:rPr>
          <w:rFonts w:ascii="Arial" w:hAnsi="Arial" w:cs="Arial"/>
          <w:b/>
          <w:sz w:val="24"/>
        </w:rPr>
        <w:t>Further discussion on simulation assumption and calibration data for NTN in Ka band</w:t>
      </w:r>
    </w:p>
    <w:p w14:paraId="4CB9B157"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D53B6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0435" w14:textId="77777777" w:rsidR="00BC378C" w:rsidRDefault="00BC378C" w:rsidP="00BC378C">
      <w:pPr>
        <w:rPr>
          <w:rFonts w:ascii="Arial" w:hAnsi="Arial" w:cs="Arial"/>
          <w:b/>
          <w:sz w:val="24"/>
        </w:rPr>
      </w:pPr>
      <w:r>
        <w:rPr>
          <w:rFonts w:ascii="Arial" w:hAnsi="Arial" w:cs="Arial"/>
          <w:b/>
          <w:color w:val="0000FF"/>
          <w:sz w:val="24"/>
        </w:rPr>
        <w:t>R4-2313239</w:t>
      </w:r>
      <w:r>
        <w:rPr>
          <w:rFonts w:ascii="Arial" w:hAnsi="Arial" w:cs="Arial"/>
          <w:b/>
          <w:color w:val="0000FF"/>
          <w:sz w:val="24"/>
        </w:rPr>
        <w:tab/>
      </w:r>
      <w:r>
        <w:rPr>
          <w:rFonts w:ascii="Arial" w:hAnsi="Arial" w:cs="Arial"/>
          <w:b/>
          <w:sz w:val="24"/>
        </w:rPr>
        <w:t>NTN enhancement: coexistence simulations assumptions</w:t>
      </w:r>
    </w:p>
    <w:p w14:paraId="7F32246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ABFB6E" w14:textId="77777777" w:rsidR="00BC378C" w:rsidRDefault="00BC378C" w:rsidP="00BC378C">
      <w:pPr>
        <w:rPr>
          <w:rFonts w:ascii="Arial" w:hAnsi="Arial" w:cs="Arial"/>
          <w:b/>
        </w:rPr>
      </w:pPr>
      <w:r>
        <w:rPr>
          <w:rFonts w:ascii="Arial" w:hAnsi="Arial" w:cs="Arial"/>
          <w:b/>
        </w:rPr>
        <w:t xml:space="preserve">Abstract: </w:t>
      </w:r>
    </w:p>
    <w:p w14:paraId="7DD98DCA" w14:textId="77777777" w:rsidR="00BC378C" w:rsidRDefault="00BC378C" w:rsidP="00BC378C">
      <w:r>
        <w:t>This contribution discusses the coexistence scenarios and associated assumptions for NTN operation in the Ka-band</w:t>
      </w:r>
    </w:p>
    <w:p w14:paraId="1E216E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CDDD" w14:textId="77777777" w:rsidR="00BC378C" w:rsidRDefault="00BC378C" w:rsidP="00BC378C">
      <w:pPr>
        <w:rPr>
          <w:rFonts w:ascii="Arial" w:hAnsi="Arial" w:cs="Arial"/>
          <w:b/>
          <w:sz w:val="24"/>
        </w:rPr>
      </w:pPr>
      <w:r>
        <w:rPr>
          <w:rFonts w:ascii="Arial" w:hAnsi="Arial" w:cs="Arial"/>
          <w:b/>
          <w:color w:val="0000FF"/>
          <w:sz w:val="24"/>
        </w:rPr>
        <w:t>R4-2313240</w:t>
      </w:r>
      <w:r>
        <w:rPr>
          <w:rFonts w:ascii="Arial" w:hAnsi="Arial" w:cs="Arial"/>
          <w:b/>
          <w:color w:val="0000FF"/>
          <w:sz w:val="24"/>
        </w:rPr>
        <w:tab/>
      </w:r>
      <w:r>
        <w:rPr>
          <w:rFonts w:ascii="Arial" w:hAnsi="Arial" w:cs="Arial"/>
          <w:b/>
          <w:sz w:val="24"/>
        </w:rPr>
        <w:t>NTN enhancement: coexistence simulations results</w:t>
      </w:r>
    </w:p>
    <w:p w14:paraId="57EF53A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69FD20" w14:textId="77777777" w:rsidR="00BC378C" w:rsidRDefault="00BC378C" w:rsidP="00BC378C">
      <w:pPr>
        <w:rPr>
          <w:rFonts w:ascii="Arial" w:hAnsi="Arial" w:cs="Arial"/>
          <w:b/>
        </w:rPr>
      </w:pPr>
      <w:r>
        <w:rPr>
          <w:rFonts w:ascii="Arial" w:hAnsi="Arial" w:cs="Arial"/>
          <w:b/>
        </w:rPr>
        <w:t xml:space="preserve">Abstract: </w:t>
      </w:r>
    </w:p>
    <w:p w14:paraId="64206FF7" w14:textId="77777777" w:rsidR="00BC378C" w:rsidRDefault="00BC378C" w:rsidP="00BC378C">
      <w:r>
        <w:t>This contribution shares our simluation results for the coexistence study on NTN operation in the Ka-band</w:t>
      </w:r>
    </w:p>
    <w:p w14:paraId="4B74518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E9CF" w14:textId="77777777" w:rsidR="00BC378C" w:rsidRDefault="00BC378C" w:rsidP="00BC378C">
      <w:pPr>
        <w:pStyle w:val="Heading4"/>
      </w:pPr>
      <w:bookmarkStart w:id="441" w:name="_Toc142747908"/>
      <w:r>
        <w:t>8.26.3</w:t>
      </w:r>
      <w:r>
        <w:tab/>
        <w:t>SAN RF requirements</w:t>
      </w:r>
      <w:bookmarkEnd w:id="441"/>
    </w:p>
    <w:p w14:paraId="7BDE7965" w14:textId="77777777" w:rsidR="00BC378C" w:rsidRDefault="00BC378C" w:rsidP="00BC378C">
      <w:pPr>
        <w:rPr>
          <w:rFonts w:ascii="Arial" w:hAnsi="Arial" w:cs="Arial"/>
          <w:b/>
          <w:sz w:val="24"/>
        </w:rPr>
      </w:pPr>
      <w:r>
        <w:rPr>
          <w:rFonts w:ascii="Arial" w:hAnsi="Arial" w:cs="Arial"/>
          <w:b/>
          <w:color w:val="0000FF"/>
          <w:sz w:val="24"/>
        </w:rPr>
        <w:t>R4-2311601</w:t>
      </w:r>
      <w:r>
        <w:rPr>
          <w:rFonts w:ascii="Arial" w:hAnsi="Arial" w:cs="Arial"/>
          <w:b/>
          <w:color w:val="0000FF"/>
          <w:sz w:val="24"/>
        </w:rPr>
        <w:tab/>
      </w:r>
      <w:r>
        <w:rPr>
          <w:rFonts w:ascii="Arial" w:hAnsi="Arial" w:cs="Arial"/>
          <w:b/>
          <w:sz w:val="24"/>
        </w:rPr>
        <w:t>Further discussion on SAN RF requirements for above 10GHz bands</w:t>
      </w:r>
    </w:p>
    <w:p w14:paraId="20E417A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6CDE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72301" w14:textId="77777777" w:rsidR="00BC378C" w:rsidRDefault="00BC378C" w:rsidP="00BC378C">
      <w:pPr>
        <w:rPr>
          <w:rFonts w:ascii="Arial" w:hAnsi="Arial" w:cs="Arial"/>
          <w:b/>
          <w:sz w:val="24"/>
        </w:rPr>
      </w:pPr>
      <w:r>
        <w:rPr>
          <w:rFonts w:ascii="Arial" w:hAnsi="Arial" w:cs="Arial"/>
          <w:b/>
          <w:color w:val="0000FF"/>
          <w:sz w:val="24"/>
        </w:rPr>
        <w:t>R4-2312758</w:t>
      </w:r>
      <w:r>
        <w:rPr>
          <w:rFonts w:ascii="Arial" w:hAnsi="Arial" w:cs="Arial"/>
          <w:b/>
          <w:color w:val="0000FF"/>
          <w:sz w:val="24"/>
        </w:rPr>
        <w:tab/>
      </w:r>
      <w:r>
        <w:rPr>
          <w:rFonts w:ascii="Arial" w:hAnsi="Arial" w:cs="Arial"/>
          <w:b/>
          <w:sz w:val="24"/>
        </w:rPr>
        <w:t>SAN requirements and NF in above 10 GHz</w:t>
      </w:r>
    </w:p>
    <w:p w14:paraId="1126AA7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3666D8D" w14:textId="77777777" w:rsidR="00BC378C" w:rsidRDefault="00BC378C" w:rsidP="00BC378C">
      <w:pPr>
        <w:rPr>
          <w:rFonts w:ascii="Arial" w:hAnsi="Arial" w:cs="Arial"/>
          <w:b/>
        </w:rPr>
      </w:pPr>
      <w:r>
        <w:rPr>
          <w:rFonts w:ascii="Arial" w:hAnsi="Arial" w:cs="Arial"/>
          <w:b/>
        </w:rPr>
        <w:t xml:space="preserve">Abstract: </w:t>
      </w:r>
    </w:p>
    <w:p w14:paraId="5B85774A" w14:textId="77777777" w:rsidR="00BC378C" w:rsidRDefault="00BC378C" w:rsidP="00BC378C">
      <w:r>
        <w:t>This contribution considers specific NTN SAN requirements and NTN SAN NF values to be considered for NTN in above 10 GHz.</w:t>
      </w:r>
    </w:p>
    <w:p w14:paraId="2A3E2D2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6C76C" w14:textId="77777777" w:rsidR="00BC378C" w:rsidRDefault="00BC378C" w:rsidP="00BC378C">
      <w:pPr>
        <w:pStyle w:val="Heading4"/>
      </w:pPr>
      <w:bookmarkStart w:id="442" w:name="_Toc142747909"/>
      <w:r>
        <w:t>8.26.4</w:t>
      </w:r>
      <w:r>
        <w:tab/>
        <w:t>UE RF requirements</w:t>
      </w:r>
      <w:bookmarkEnd w:id="442"/>
    </w:p>
    <w:p w14:paraId="522D520D" w14:textId="77777777" w:rsidR="00BC378C" w:rsidRDefault="00BC378C" w:rsidP="00BC378C">
      <w:pPr>
        <w:rPr>
          <w:rFonts w:ascii="Arial" w:hAnsi="Arial" w:cs="Arial"/>
          <w:b/>
          <w:sz w:val="24"/>
        </w:rPr>
      </w:pPr>
      <w:r>
        <w:rPr>
          <w:rFonts w:ascii="Arial" w:hAnsi="Arial" w:cs="Arial"/>
          <w:b/>
          <w:color w:val="0000FF"/>
          <w:sz w:val="24"/>
        </w:rPr>
        <w:t>R4-2312120</w:t>
      </w:r>
      <w:r>
        <w:rPr>
          <w:rFonts w:ascii="Arial" w:hAnsi="Arial" w:cs="Arial"/>
          <w:b/>
          <w:color w:val="0000FF"/>
          <w:sz w:val="24"/>
        </w:rPr>
        <w:tab/>
      </w:r>
      <w:r>
        <w:rPr>
          <w:rFonts w:ascii="Arial" w:hAnsi="Arial" w:cs="Arial"/>
          <w:b/>
          <w:sz w:val="24"/>
        </w:rPr>
        <w:t>Updates for NTN UE terminal requirements and NF in above 10 GHz</w:t>
      </w:r>
    </w:p>
    <w:p w14:paraId="2FB1921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3D6BBE" w14:textId="77777777" w:rsidR="00BC378C" w:rsidRDefault="00BC378C" w:rsidP="00BC378C">
      <w:pPr>
        <w:rPr>
          <w:rFonts w:ascii="Arial" w:hAnsi="Arial" w:cs="Arial"/>
          <w:b/>
        </w:rPr>
      </w:pPr>
      <w:r>
        <w:rPr>
          <w:rFonts w:ascii="Arial" w:hAnsi="Arial" w:cs="Arial"/>
          <w:b/>
        </w:rPr>
        <w:t xml:space="preserve">Abstract: </w:t>
      </w:r>
    </w:p>
    <w:p w14:paraId="315B427F" w14:textId="77777777" w:rsidR="00BC378C" w:rsidRDefault="00BC378C" w:rsidP="00BC378C">
      <w:r>
        <w:t>This contribution considers specific NTN VSAT UE requirements and NTN UE NF values to be considered for NTN in above 10 GHz.</w:t>
      </w:r>
    </w:p>
    <w:p w14:paraId="1512E04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B020" w14:textId="77777777" w:rsidR="00BC378C" w:rsidRDefault="00BC378C" w:rsidP="00BC378C">
      <w:pPr>
        <w:rPr>
          <w:rFonts w:ascii="Arial" w:hAnsi="Arial" w:cs="Arial"/>
          <w:b/>
          <w:sz w:val="24"/>
        </w:rPr>
      </w:pPr>
      <w:r>
        <w:rPr>
          <w:rFonts w:ascii="Arial" w:hAnsi="Arial" w:cs="Arial"/>
          <w:b/>
          <w:color w:val="0000FF"/>
          <w:sz w:val="24"/>
        </w:rPr>
        <w:t>R4-2313818</w:t>
      </w:r>
      <w:r>
        <w:rPr>
          <w:rFonts w:ascii="Arial" w:hAnsi="Arial" w:cs="Arial"/>
          <w:b/>
          <w:color w:val="0000FF"/>
          <w:sz w:val="24"/>
        </w:rPr>
        <w:tab/>
      </w:r>
      <w:r>
        <w:rPr>
          <w:rFonts w:ascii="Arial" w:hAnsi="Arial" w:cs="Arial"/>
          <w:b/>
          <w:sz w:val="24"/>
        </w:rPr>
        <w:t>NTN UE NF and requirements above 10 GHz</w:t>
      </w:r>
    </w:p>
    <w:p w14:paraId="5D3E69EE"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3E72B3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6FD5" w14:textId="77777777" w:rsidR="00BC378C" w:rsidRDefault="00BC378C" w:rsidP="00BC378C">
      <w:pPr>
        <w:pStyle w:val="Heading5"/>
      </w:pPr>
      <w:bookmarkStart w:id="443" w:name="_Toc142747910"/>
      <w:r>
        <w:t>8.26.4.1</w:t>
      </w:r>
      <w:r>
        <w:tab/>
        <w:t>RF requirements</w:t>
      </w:r>
      <w:bookmarkEnd w:id="443"/>
    </w:p>
    <w:p w14:paraId="560E191E" w14:textId="77777777" w:rsidR="00BC378C" w:rsidRDefault="00BC378C" w:rsidP="00BC378C">
      <w:pPr>
        <w:rPr>
          <w:rFonts w:ascii="Arial" w:hAnsi="Arial" w:cs="Arial"/>
          <w:b/>
          <w:sz w:val="24"/>
        </w:rPr>
      </w:pPr>
      <w:r>
        <w:rPr>
          <w:rFonts w:ascii="Arial" w:hAnsi="Arial" w:cs="Arial"/>
          <w:b/>
          <w:color w:val="0000FF"/>
          <w:sz w:val="24"/>
        </w:rPr>
        <w:t>R4-2312280</w:t>
      </w:r>
      <w:r>
        <w:rPr>
          <w:rFonts w:ascii="Arial" w:hAnsi="Arial" w:cs="Arial"/>
          <w:b/>
          <w:color w:val="0000FF"/>
          <w:sz w:val="24"/>
        </w:rPr>
        <w:tab/>
      </w:r>
      <w:r>
        <w:rPr>
          <w:rFonts w:ascii="Arial" w:hAnsi="Arial" w:cs="Arial"/>
          <w:b/>
          <w:sz w:val="24"/>
        </w:rPr>
        <w:t>Discussions on NTN UE RF</w:t>
      </w:r>
    </w:p>
    <w:p w14:paraId="75E66C7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DBDF88" w14:textId="77777777" w:rsidR="00BC378C" w:rsidRDefault="00BC378C" w:rsidP="00BC378C">
      <w:pPr>
        <w:rPr>
          <w:rFonts w:ascii="Arial" w:hAnsi="Arial" w:cs="Arial"/>
          <w:b/>
        </w:rPr>
      </w:pPr>
      <w:r>
        <w:rPr>
          <w:rFonts w:ascii="Arial" w:hAnsi="Arial" w:cs="Arial"/>
          <w:b/>
        </w:rPr>
        <w:t xml:space="preserve">Abstract: </w:t>
      </w:r>
    </w:p>
    <w:p w14:paraId="451B3734" w14:textId="77777777" w:rsidR="00BC378C" w:rsidRDefault="00BC378C" w:rsidP="00BC378C">
      <w:r>
        <w:t>Discuss the NTN UE RF requirements</w:t>
      </w:r>
    </w:p>
    <w:p w14:paraId="402194B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0D9D" w14:textId="77777777" w:rsidR="00BC378C" w:rsidRDefault="00BC378C" w:rsidP="00BC378C">
      <w:pPr>
        <w:rPr>
          <w:rFonts w:ascii="Arial" w:hAnsi="Arial" w:cs="Arial"/>
          <w:b/>
          <w:sz w:val="24"/>
        </w:rPr>
      </w:pPr>
      <w:r>
        <w:rPr>
          <w:rFonts w:ascii="Arial" w:hAnsi="Arial" w:cs="Arial"/>
          <w:b/>
          <w:color w:val="0000FF"/>
          <w:sz w:val="24"/>
        </w:rPr>
        <w:t>R4-2312975</w:t>
      </w:r>
      <w:r>
        <w:rPr>
          <w:rFonts w:ascii="Arial" w:hAnsi="Arial" w:cs="Arial"/>
          <w:b/>
          <w:color w:val="0000FF"/>
          <w:sz w:val="24"/>
        </w:rPr>
        <w:tab/>
      </w:r>
      <w:r>
        <w:rPr>
          <w:rFonts w:ascii="Arial" w:hAnsi="Arial" w:cs="Arial"/>
          <w:b/>
          <w:sz w:val="24"/>
        </w:rPr>
        <w:t>Discussion on Ka band NTN UE</w:t>
      </w:r>
    </w:p>
    <w:p w14:paraId="043E37C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EE64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4820" w14:textId="77777777" w:rsidR="00BC378C" w:rsidRDefault="00BC378C" w:rsidP="00BC378C">
      <w:pPr>
        <w:rPr>
          <w:rFonts w:ascii="Arial" w:hAnsi="Arial" w:cs="Arial"/>
          <w:b/>
          <w:sz w:val="24"/>
        </w:rPr>
      </w:pPr>
      <w:r>
        <w:rPr>
          <w:rFonts w:ascii="Arial" w:hAnsi="Arial" w:cs="Arial"/>
          <w:b/>
          <w:color w:val="0000FF"/>
          <w:sz w:val="24"/>
        </w:rPr>
        <w:t>R4-2313174</w:t>
      </w:r>
      <w:r>
        <w:rPr>
          <w:rFonts w:ascii="Arial" w:hAnsi="Arial" w:cs="Arial"/>
          <w:b/>
          <w:color w:val="0000FF"/>
          <w:sz w:val="24"/>
        </w:rPr>
        <w:tab/>
      </w:r>
      <w:r>
        <w:rPr>
          <w:rFonts w:ascii="Arial" w:hAnsi="Arial" w:cs="Arial"/>
          <w:b/>
          <w:sz w:val="24"/>
        </w:rPr>
        <w:t>Further discussion on UE RF requirements for NTN in Ka-band</w:t>
      </w:r>
    </w:p>
    <w:p w14:paraId="672BBD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203A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B10D" w14:textId="77777777" w:rsidR="00BC378C" w:rsidRDefault="00BC378C" w:rsidP="00BC378C">
      <w:pPr>
        <w:rPr>
          <w:rFonts w:ascii="Arial" w:hAnsi="Arial" w:cs="Arial"/>
          <w:b/>
          <w:sz w:val="24"/>
        </w:rPr>
      </w:pPr>
      <w:r>
        <w:rPr>
          <w:rFonts w:ascii="Arial" w:hAnsi="Arial" w:cs="Arial"/>
          <w:b/>
          <w:color w:val="0000FF"/>
          <w:sz w:val="24"/>
        </w:rPr>
        <w:t>R4-2313241</w:t>
      </w:r>
      <w:r>
        <w:rPr>
          <w:rFonts w:ascii="Arial" w:hAnsi="Arial" w:cs="Arial"/>
          <w:b/>
          <w:color w:val="0000FF"/>
          <w:sz w:val="24"/>
        </w:rPr>
        <w:tab/>
      </w:r>
      <w:r>
        <w:rPr>
          <w:rFonts w:ascii="Arial" w:hAnsi="Arial" w:cs="Arial"/>
          <w:b/>
          <w:sz w:val="24"/>
        </w:rPr>
        <w:t>NTN enhancement: UE requirements</w:t>
      </w:r>
    </w:p>
    <w:p w14:paraId="51A10CC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2F11A" w14:textId="77777777" w:rsidR="00BC378C" w:rsidRDefault="00BC378C" w:rsidP="00BC378C">
      <w:pPr>
        <w:rPr>
          <w:rFonts w:ascii="Arial" w:hAnsi="Arial" w:cs="Arial"/>
          <w:b/>
        </w:rPr>
      </w:pPr>
      <w:r>
        <w:rPr>
          <w:rFonts w:ascii="Arial" w:hAnsi="Arial" w:cs="Arial"/>
          <w:b/>
        </w:rPr>
        <w:t xml:space="preserve">Abstract: </w:t>
      </w:r>
    </w:p>
    <w:p w14:paraId="169833A3" w14:textId="77777777" w:rsidR="00BC378C" w:rsidRDefault="00BC378C" w:rsidP="00BC378C">
      <w:r>
        <w:t>This contribution discusses the NTN satellite UE RF requirements for NTN enhancements</w:t>
      </w:r>
    </w:p>
    <w:p w14:paraId="6801A8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412A" w14:textId="77777777" w:rsidR="00BC378C" w:rsidRDefault="00BC378C" w:rsidP="00BC378C">
      <w:pPr>
        <w:pStyle w:val="Heading5"/>
      </w:pPr>
      <w:bookmarkStart w:id="444" w:name="_Toc142747911"/>
      <w:r>
        <w:t>8.26.4.2</w:t>
      </w:r>
      <w:r>
        <w:tab/>
        <w:t>Release independent requirements</w:t>
      </w:r>
      <w:bookmarkEnd w:id="444"/>
    </w:p>
    <w:p w14:paraId="51D7AE51" w14:textId="77777777" w:rsidR="00BC378C" w:rsidRDefault="00BC378C" w:rsidP="00BC378C">
      <w:pPr>
        <w:pStyle w:val="Heading4"/>
      </w:pPr>
      <w:bookmarkStart w:id="445" w:name="_Toc142747912"/>
      <w:r>
        <w:t>8.26.5</w:t>
      </w:r>
      <w:r>
        <w:tab/>
        <w:t>RRM core requirements</w:t>
      </w:r>
      <w:bookmarkEnd w:id="445"/>
    </w:p>
    <w:p w14:paraId="5A472CE5" w14:textId="77777777" w:rsidR="00BC378C" w:rsidRDefault="00BC378C" w:rsidP="00BC378C">
      <w:pPr>
        <w:pStyle w:val="Heading5"/>
      </w:pPr>
      <w:bookmarkStart w:id="446" w:name="_Toc142747913"/>
      <w:r>
        <w:t>8.26.5.1</w:t>
      </w:r>
      <w:r>
        <w:tab/>
        <w:t>NR-NTN deployment in above 10 GHz bands</w:t>
      </w:r>
      <w:bookmarkEnd w:id="446"/>
    </w:p>
    <w:p w14:paraId="7792345D" w14:textId="77777777" w:rsidR="00BC378C" w:rsidRDefault="00BC378C" w:rsidP="00BC378C">
      <w:pPr>
        <w:rPr>
          <w:rFonts w:ascii="Arial" w:hAnsi="Arial" w:cs="Arial"/>
          <w:b/>
          <w:sz w:val="24"/>
        </w:rPr>
      </w:pPr>
      <w:r>
        <w:rPr>
          <w:rFonts w:ascii="Arial" w:hAnsi="Arial" w:cs="Arial"/>
          <w:b/>
          <w:color w:val="0000FF"/>
          <w:sz w:val="24"/>
        </w:rPr>
        <w:t>R4-2311324</w:t>
      </w:r>
      <w:r>
        <w:rPr>
          <w:rFonts w:ascii="Arial" w:hAnsi="Arial" w:cs="Arial"/>
          <w:b/>
          <w:color w:val="0000FF"/>
          <w:sz w:val="24"/>
        </w:rPr>
        <w:tab/>
      </w:r>
      <w:r>
        <w:rPr>
          <w:rFonts w:ascii="Arial" w:hAnsi="Arial" w:cs="Arial"/>
          <w:b/>
          <w:sz w:val="24"/>
        </w:rPr>
        <w:t>On NR NTN RRM in above 10 GHz bands</w:t>
      </w:r>
    </w:p>
    <w:p w14:paraId="3EEFD8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53BAB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E02DA" w14:textId="77777777" w:rsidR="00BC378C" w:rsidRDefault="00BC378C" w:rsidP="00BC378C">
      <w:pPr>
        <w:rPr>
          <w:rFonts w:ascii="Arial" w:hAnsi="Arial" w:cs="Arial"/>
          <w:b/>
          <w:sz w:val="24"/>
        </w:rPr>
      </w:pPr>
      <w:r>
        <w:rPr>
          <w:rFonts w:ascii="Arial" w:hAnsi="Arial" w:cs="Arial"/>
          <w:b/>
          <w:color w:val="0000FF"/>
          <w:sz w:val="24"/>
        </w:rPr>
        <w:t>R4-2311431</w:t>
      </w:r>
      <w:r>
        <w:rPr>
          <w:rFonts w:ascii="Arial" w:hAnsi="Arial" w:cs="Arial"/>
          <w:b/>
          <w:color w:val="0000FF"/>
          <w:sz w:val="24"/>
        </w:rPr>
        <w:tab/>
      </w:r>
      <w:r>
        <w:rPr>
          <w:rFonts w:ascii="Arial" w:hAnsi="Arial" w:cs="Arial"/>
          <w:b/>
          <w:sz w:val="24"/>
        </w:rPr>
        <w:t>Discussion on RRM requirements for NR-NTN in above 10GHz bands</w:t>
      </w:r>
    </w:p>
    <w:p w14:paraId="4D3023E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Samsung</w:t>
      </w:r>
    </w:p>
    <w:p w14:paraId="4ADE7C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F385" w14:textId="77777777" w:rsidR="00BC378C" w:rsidRDefault="00BC378C" w:rsidP="00BC378C">
      <w:pPr>
        <w:rPr>
          <w:rFonts w:ascii="Arial" w:hAnsi="Arial" w:cs="Arial"/>
          <w:b/>
          <w:sz w:val="24"/>
        </w:rPr>
      </w:pPr>
      <w:r>
        <w:rPr>
          <w:rFonts w:ascii="Arial" w:hAnsi="Arial" w:cs="Arial"/>
          <w:b/>
          <w:color w:val="0000FF"/>
          <w:sz w:val="24"/>
        </w:rPr>
        <w:t>R4-2311621</w:t>
      </w:r>
      <w:r>
        <w:rPr>
          <w:rFonts w:ascii="Arial" w:hAnsi="Arial" w:cs="Arial"/>
          <w:b/>
          <w:color w:val="0000FF"/>
          <w:sz w:val="24"/>
        </w:rPr>
        <w:tab/>
      </w:r>
      <w:r>
        <w:rPr>
          <w:rFonts w:ascii="Arial" w:hAnsi="Arial" w:cs="Arial"/>
          <w:b/>
          <w:sz w:val="24"/>
        </w:rPr>
        <w:t>Discussion on RRM requirements for NR-NTN deployment in above 10 GHz bands</w:t>
      </w:r>
    </w:p>
    <w:p w14:paraId="3FDF156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43D8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45036" w14:textId="77777777" w:rsidR="00BC378C" w:rsidRDefault="00BC378C" w:rsidP="00BC378C">
      <w:pPr>
        <w:rPr>
          <w:rFonts w:ascii="Arial" w:hAnsi="Arial" w:cs="Arial"/>
          <w:b/>
          <w:sz w:val="24"/>
        </w:rPr>
      </w:pPr>
      <w:r>
        <w:rPr>
          <w:rFonts w:ascii="Arial" w:hAnsi="Arial" w:cs="Arial"/>
          <w:b/>
          <w:color w:val="0000FF"/>
          <w:sz w:val="24"/>
        </w:rPr>
        <w:t>R4-2311677</w:t>
      </w:r>
      <w:r>
        <w:rPr>
          <w:rFonts w:ascii="Arial" w:hAnsi="Arial" w:cs="Arial"/>
          <w:b/>
          <w:color w:val="0000FF"/>
          <w:sz w:val="24"/>
        </w:rPr>
        <w:tab/>
      </w:r>
      <w:r>
        <w:rPr>
          <w:rFonts w:ascii="Arial" w:hAnsi="Arial" w:cs="Arial"/>
          <w:b/>
          <w:sz w:val="24"/>
        </w:rPr>
        <w:t>Discussion on RRM requirements for NTN above 10 GHz bands</w:t>
      </w:r>
    </w:p>
    <w:p w14:paraId="4915C8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Airbus, Eutelsat, SES, THALES</w:t>
      </w:r>
    </w:p>
    <w:p w14:paraId="63AE99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2546" w14:textId="77777777" w:rsidR="00BC378C" w:rsidRDefault="00BC378C" w:rsidP="00BC378C">
      <w:pPr>
        <w:rPr>
          <w:rFonts w:ascii="Arial" w:hAnsi="Arial" w:cs="Arial"/>
          <w:b/>
          <w:sz w:val="24"/>
        </w:rPr>
      </w:pPr>
      <w:r>
        <w:rPr>
          <w:rFonts w:ascii="Arial" w:hAnsi="Arial" w:cs="Arial"/>
          <w:b/>
          <w:color w:val="0000FF"/>
          <w:sz w:val="24"/>
        </w:rPr>
        <w:t>R4-2311860</w:t>
      </w:r>
      <w:r>
        <w:rPr>
          <w:rFonts w:ascii="Arial" w:hAnsi="Arial" w:cs="Arial"/>
          <w:b/>
          <w:color w:val="0000FF"/>
          <w:sz w:val="24"/>
        </w:rPr>
        <w:tab/>
      </w:r>
      <w:r>
        <w:rPr>
          <w:rFonts w:ascii="Arial" w:hAnsi="Arial" w:cs="Arial"/>
          <w:b/>
          <w:sz w:val="24"/>
        </w:rPr>
        <w:t>Discussion on RRM requirements for NTN deployment in above 10 GHz bands</w:t>
      </w:r>
    </w:p>
    <w:p w14:paraId="4FE0C84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6FD0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BC0D" w14:textId="77777777" w:rsidR="00BC378C" w:rsidRDefault="00BC378C" w:rsidP="00BC378C">
      <w:pPr>
        <w:rPr>
          <w:rFonts w:ascii="Arial" w:hAnsi="Arial" w:cs="Arial"/>
          <w:b/>
          <w:sz w:val="24"/>
        </w:rPr>
      </w:pPr>
      <w:r>
        <w:rPr>
          <w:rFonts w:ascii="Arial" w:hAnsi="Arial" w:cs="Arial"/>
          <w:b/>
          <w:color w:val="0000FF"/>
          <w:sz w:val="24"/>
        </w:rPr>
        <w:t>R4-2312126</w:t>
      </w:r>
      <w:r>
        <w:rPr>
          <w:rFonts w:ascii="Arial" w:hAnsi="Arial" w:cs="Arial"/>
          <w:b/>
          <w:color w:val="0000FF"/>
          <w:sz w:val="24"/>
        </w:rPr>
        <w:tab/>
      </w:r>
      <w:r>
        <w:rPr>
          <w:rFonts w:ascii="Arial" w:hAnsi="Arial" w:cs="Arial"/>
          <w:b/>
          <w:sz w:val="24"/>
        </w:rPr>
        <w:t>Discussion on RRM requirements for NR-NTN deployment in above 10 GHz bands</w:t>
      </w:r>
    </w:p>
    <w:p w14:paraId="4EE60D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8E71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72C5" w14:textId="77777777" w:rsidR="00BC378C" w:rsidRDefault="00BC378C" w:rsidP="00BC378C">
      <w:pPr>
        <w:rPr>
          <w:rFonts w:ascii="Arial" w:hAnsi="Arial" w:cs="Arial"/>
          <w:b/>
          <w:sz w:val="24"/>
        </w:rPr>
      </w:pPr>
      <w:r>
        <w:rPr>
          <w:rFonts w:ascii="Arial" w:hAnsi="Arial" w:cs="Arial"/>
          <w:b/>
          <w:color w:val="0000FF"/>
          <w:sz w:val="24"/>
        </w:rPr>
        <w:t>R4-2312219</w:t>
      </w:r>
      <w:r>
        <w:rPr>
          <w:rFonts w:ascii="Arial" w:hAnsi="Arial" w:cs="Arial"/>
          <w:b/>
          <w:color w:val="0000FF"/>
          <w:sz w:val="24"/>
        </w:rPr>
        <w:tab/>
      </w:r>
      <w:r>
        <w:rPr>
          <w:rFonts w:ascii="Arial" w:hAnsi="Arial" w:cs="Arial"/>
          <w:b/>
          <w:sz w:val="24"/>
        </w:rPr>
        <w:t>Specific NTN in above 10 GHz working hypothesis for RRM requirements</w:t>
      </w:r>
    </w:p>
    <w:p w14:paraId="26A3F7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B4EBD95" w14:textId="77777777" w:rsidR="00BC378C" w:rsidRDefault="00BC378C" w:rsidP="00BC378C">
      <w:pPr>
        <w:rPr>
          <w:rFonts w:ascii="Arial" w:hAnsi="Arial" w:cs="Arial"/>
          <w:b/>
        </w:rPr>
      </w:pPr>
      <w:r>
        <w:rPr>
          <w:rFonts w:ascii="Arial" w:hAnsi="Arial" w:cs="Arial"/>
          <w:b/>
        </w:rPr>
        <w:t xml:space="preserve">Abstract: </w:t>
      </w:r>
    </w:p>
    <w:p w14:paraId="16CBF278" w14:textId="77777777" w:rsidR="00BC378C" w:rsidRDefault="00BC378C" w:rsidP="00BC378C">
      <w:r>
        <w:t>The scope of this document is to discuss specific NTN working hypothesis for RRM requirements in above 10 GHz.</w:t>
      </w:r>
    </w:p>
    <w:p w14:paraId="2921AA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FB36" w14:textId="77777777" w:rsidR="00BC378C" w:rsidRDefault="00BC378C" w:rsidP="00BC378C">
      <w:pPr>
        <w:rPr>
          <w:rFonts w:ascii="Arial" w:hAnsi="Arial" w:cs="Arial"/>
          <w:b/>
          <w:sz w:val="24"/>
        </w:rPr>
      </w:pPr>
      <w:r>
        <w:rPr>
          <w:rFonts w:ascii="Arial" w:hAnsi="Arial" w:cs="Arial"/>
          <w:b/>
          <w:color w:val="0000FF"/>
          <w:sz w:val="24"/>
        </w:rPr>
        <w:t>R4-2312261</w:t>
      </w:r>
      <w:r>
        <w:rPr>
          <w:rFonts w:ascii="Arial" w:hAnsi="Arial" w:cs="Arial"/>
          <w:b/>
          <w:color w:val="0000FF"/>
          <w:sz w:val="24"/>
        </w:rPr>
        <w:tab/>
      </w:r>
      <w:r>
        <w:rPr>
          <w:rFonts w:ascii="Arial" w:hAnsi="Arial" w:cs="Arial"/>
          <w:b/>
          <w:sz w:val="24"/>
        </w:rPr>
        <w:t>Discussion on measurement and mobility RRM requirements for NR NTN in above 10GHz bands</w:t>
      </w:r>
    </w:p>
    <w:p w14:paraId="6D75FC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69F7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B201" w14:textId="77777777" w:rsidR="00BC378C" w:rsidRDefault="00BC378C" w:rsidP="00BC378C">
      <w:pPr>
        <w:rPr>
          <w:rFonts w:ascii="Arial" w:hAnsi="Arial" w:cs="Arial"/>
          <w:b/>
          <w:sz w:val="24"/>
        </w:rPr>
      </w:pPr>
      <w:r>
        <w:rPr>
          <w:rFonts w:ascii="Arial" w:hAnsi="Arial" w:cs="Arial"/>
          <w:b/>
          <w:color w:val="0000FF"/>
          <w:sz w:val="24"/>
        </w:rPr>
        <w:t>R4-2312366</w:t>
      </w:r>
      <w:r>
        <w:rPr>
          <w:rFonts w:ascii="Arial" w:hAnsi="Arial" w:cs="Arial"/>
          <w:b/>
          <w:color w:val="0000FF"/>
          <w:sz w:val="24"/>
        </w:rPr>
        <w:tab/>
      </w:r>
      <w:r>
        <w:rPr>
          <w:rFonts w:ascii="Arial" w:hAnsi="Arial" w:cs="Arial"/>
          <w:b/>
          <w:sz w:val="24"/>
        </w:rPr>
        <w:t>NR-NTN deployment in above 10 GHz bands</w:t>
      </w:r>
    </w:p>
    <w:p w14:paraId="56C884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A1BED6" w14:textId="77777777" w:rsidR="00BC378C" w:rsidRDefault="00BC378C" w:rsidP="00BC378C">
      <w:pPr>
        <w:rPr>
          <w:rFonts w:ascii="Arial" w:hAnsi="Arial" w:cs="Arial"/>
          <w:b/>
        </w:rPr>
      </w:pPr>
      <w:r>
        <w:rPr>
          <w:rFonts w:ascii="Arial" w:hAnsi="Arial" w:cs="Arial"/>
          <w:b/>
        </w:rPr>
        <w:t xml:space="preserve">Abstract: </w:t>
      </w:r>
    </w:p>
    <w:p w14:paraId="0923000C" w14:textId="77777777" w:rsidR="00BC378C" w:rsidRDefault="00BC378C" w:rsidP="00BC378C">
      <w:r>
        <w:t>NR-NTN deployment in above 10 GHz bands</w:t>
      </w:r>
    </w:p>
    <w:p w14:paraId="1EC579D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010C3" w14:textId="77777777" w:rsidR="00BC378C" w:rsidRDefault="00BC378C" w:rsidP="00BC378C">
      <w:pPr>
        <w:rPr>
          <w:rFonts w:ascii="Arial" w:hAnsi="Arial" w:cs="Arial"/>
          <w:b/>
          <w:sz w:val="24"/>
        </w:rPr>
      </w:pPr>
      <w:r>
        <w:rPr>
          <w:rFonts w:ascii="Arial" w:hAnsi="Arial" w:cs="Arial"/>
          <w:b/>
          <w:color w:val="0000FF"/>
          <w:sz w:val="24"/>
        </w:rPr>
        <w:t>R4-2312844</w:t>
      </w:r>
      <w:r>
        <w:rPr>
          <w:rFonts w:ascii="Arial" w:hAnsi="Arial" w:cs="Arial"/>
          <w:b/>
          <w:color w:val="0000FF"/>
          <w:sz w:val="24"/>
        </w:rPr>
        <w:tab/>
      </w:r>
      <w:r>
        <w:rPr>
          <w:rFonts w:ascii="Arial" w:hAnsi="Arial" w:cs="Arial"/>
          <w:b/>
          <w:sz w:val="24"/>
        </w:rPr>
        <w:t>Discussion on RRM requirements for NTN in above 10 GHz bands</w:t>
      </w:r>
    </w:p>
    <w:p w14:paraId="66EFD2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70DA9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D78E4" w14:textId="77777777" w:rsidR="00BC378C" w:rsidRDefault="00BC378C" w:rsidP="00BC378C">
      <w:pPr>
        <w:rPr>
          <w:rFonts w:ascii="Arial" w:hAnsi="Arial" w:cs="Arial"/>
          <w:b/>
          <w:sz w:val="24"/>
        </w:rPr>
      </w:pPr>
      <w:r>
        <w:rPr>
          <w:rFonts w:ascii="Arial" w:hAnsi="Arial" w:cs="Arial"/>
          <w:b/>
          <w:color w:val="0000FF"/>
          <w:sz w:val="24"/>
        </w:rPr>
        <w:t>R4-2313424</w:t>
      </w:r>
      <w:r>
        <w:rPr>
          <w:rFonts w:ascii="Arial" w:hAnsi="Arial" w:cs="Arial"/>
          <w:b/>
          <w:color w:val="0000FF"/>
          <w:sz w:val="24"/>
        </w:rPr>
        <w:tab/>
      </w:r>
      <w:r>
        <w:rPr>
          <w:rFonts w:ascii="Arial" w:hAnsi="Arial" w:cs="Arial"/>
          <w:b/>
          <w:sz w:val="24"/>
        </w:rPr>
        <w:t>Adaptation of requirements for operation at 10 GHz in NTN</w:t>
      </w:r>
    </w:p>
    <w:p w14:paraId="7D938D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AC57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AA31" w14:textId="77777777" w:rsidR="00BC378C" w:rsidRDefault="00BC378C" w:rsidP="00BC378C">
      <w:pPr>
        <w:rPr>
          <w:rFonts w:ascii="Arial" w:hAnsi="Arial" w:cs="Arial"/>
          <w:b/>
          <w:sz w:val="24"/>
        </w:rPr>
      </w:pPr>
      <w:r>
        <w:rPr>
          <w:rFonts w:ascii="Arial" w:hAnsi="Arial" w:cs="Arial"/>
          <w:b/>
          <w:color w:val="0000FF"/>
          <w:sz w:val="24"/>
        </w:rPr>
        <w:t>R4-2313768</w:t>
      </w:r>
      <w:r>
        <w:rPr>
          <w:rFonts w:ascii="Arial" w:hAnsi="Arial" w:cs="Arial"/>
          <w:b/>
          <w:color w:val="0000FF"/>
          <w:sz w:val="24"/>
        </w:rPr>
        <w:tab/>
      </w:r>
      <w:r>
        <w:rPr>
          <w:rFonts w:ascii="Arial" w:hAnsi="Arial" w:cs="Arial"/>
          <w:b/>
          <w:sz w:val="24"/>
        </w:rPr>
        <w:t>[NR_NTN_enh-Core] NTN support for frequency band above 10GHz</w:t>
      </w:r>
    </w:p>
    <w:p w14:paraId="2A7DCA0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BD54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D5B53" w14:textId="77777777" w:rsidR="00BC378C" w:rsidRDefault="00BC378C" w:rsidP="00BC378C">
      <w:pPr>
        <w:rPr>
          <w:rFonts w:ascii="Arial" w:hAnsi="Arial" w:cs="Arial"/>
          <w:b/>
          <w:sz w:val="24"/>
        </w:rPr>
      </w:pPr>
      <w:r>
        <w:rPr>
          <w:rFonts w:ascii="Arial" w:hAnsi="Arial" w:cs="Arial"/>
          <w:b/>
          <w:color w:val="0000FF"/>
          <w:sz w:val="24"/>
        </w:rPr>
        <w:t>R4-2313819</w:t>
      </w:r>
      <w:r>
        <w:rPr>
          <w:rFonts w:ascii="Arial" w:hAnsi="Arial" w:cs="Arial"/>
          <w:b/>
          <w:color w:val="0000FF"/>
          <w:sz w:val="24"/>
        </w:rPr>
        <w:tab/>
      </w:r>
      <w:r>
        <w:rPr>
          <w:rFonts w:ascii="Arial" w:hAnsi="Arial" w:cs="Arial"/>
          <w:b/>
          <w:sz w:val="24"/>
        </w:rPr>
        <w:t>NTN UE types above 10 GHz and beam steering impact on RRM</w:t>
      </w:r>
    </w:p>
    <w:p w14:paraId="6AB53D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5FC49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E6C1" w14:textId="77777777" w:rsidR="00BC378C" w:rsidRDefault="00BC378C" w:rsidP="00BC378C">
      <w:pPr>
        <w:pStyle w:val="Heading5"/>
      </w:pPr>
      <w:bookmarkStart w:id="447" w:name="_Toc142747914"/>
      <w:r>
        <w:t>8.26.5.2</w:t>
      </w:r>
      <w:r>
        <w:tab/>
        <w:t>Network verified UE location</w:t>
      </w:r>
      <w:bookmarkEnd w:id="447"/>
    </w:p>
    <w:p w14:paraId="164C7D8A" w14:textId="77777777" w:rsidR="00BC378C" w:rsidRDefault="00BC378C" w:rsidP="00BC378C">
      <w:pPr>
        <w:rPr>
          <w:rFonts w:ascii="Arial" w:hAnsi="Arial" w:cs="Arial"/>
          <w:b/>
          <w:sz w:val="24"/>
        </w:rPr>
      </w:pPr>
      <w:r>
        <w:rPr>
          <w:rFonts w:ascii="Arial" w:hAnsi="Arial" w:cs="Arial"/>
          <w:b/>
          <w:color w:val="0000FF"/>
          <w:sz w:val="24"/>
        </w:rPr>
        <w:t>R4-2311678</w:t>
      </w:r>
      <w:r>
        <w:rPr>
          <w:rFonts w:ascii="Arial" w:hAnsi="Arial" w:cs="Arial"/>
          <w:b/>
          <w:color w:val="0000FF"/>
          <w:sz w:val="24"/>
        </w:rPr>
        <w:tab/>
      </w:r>
      <w:r>
        <w:rPr>
          <w:rFonts w:ascii="Arial" w:hAnsi="Arial" w:cs="Arial"/>
          <w:b/>
          <w:sz w:val="24"/>
        </w:rPr>
        <w:t>Discussion on RRM requirements for Network verified UE location</w:t>
      </w:r>
    </w:p>
    <w:p w14:paraId="0F78E1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76EC8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33B0" w14:textId="77777777" w:rsidR="00BC378C" w:rsidRDefault="00BC378C" w:rsidP="00BC378C">
      <w:pPr>
        <w:rPr>
          <w:rFonts w:ascii="Arial" w:hAnsi="Arial" w:cs="Arial"/>
          <w:b/>
          <w:sz w:val="24"/>
        </w:rPr>
      </w:pPr>
      <w:r>
        <w:rPr>
          <w:rFonts w:ascii="Arial" w:hAnsi="Arial" w:cs="Arial"/>
          <w:b/>
          <w:color w:val="0000FF"/>
          <w:sz w:val="24"/>
        </w:rPr>
        <w:t>R4-2312080</w:t>
      </w:r>
      <w:r>
        <w:rPr>
          <w:rFonts w:ascii="Arial" w:hAnsi="Arial" w:cs="Arial"/>
          <w:b/>
          <w:color w:val="0000FF"/>
          <w:sz w:val="24"/>
        </w:rPr>
        <w:tab/>
      </w:r>
      <w:r>
        <w:rPr>
          <w:rFonts w:ascii="Arial" w:hAnsi="Arial" w:cs="Arial"/>
          <w:b/>
          <w:sz w:val="24"/>
        </w:rPr>
        <w:t>Discussion on RRM impacts on Network verified UE location</w:t>
      </w:r>
    </w:p>
    <w:p w14:paraId="48378F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7999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A969C" w14:textId="77777777" w:rsidR="00BC378C" w:rsidRDefault="00BC378C" w:rsidP="00BC378C">
      <w:pPr>
        <w:rPr>
          <w:rFonts w:ascii="Arial" w:hAnsi="Arial" w:cs="Arial"/>
          <w:b/>
          <w:sz w:val="24"/>
        </w:rPr>
      </w:pPr>
      <w:r>
        <w:rPr>
          <w:rFonts w:ascii="Arial" w:hAnsi="Arial" w:cs="Arial"/>
          <w:b/>
          <w:color w:val="0000FF"/>
          <w:sz w:val="24"/>
        </w:rPr>
        <w:t>R4-2312127</w:t>
      </w:r>
      <w:r>
        <w:rPr>
          <w:rFonts w:ascii="Arial" w:hAnsi="Arial" w:cs="Arial"/>
          <w:b/>
          <w:color w:val="0000FF"/>
          <w:sz w:val="24"/>
        </w:rPr>
        <w:tab/>
      </w:r>
      <w:r>
        <w:rPr>
          <w:rFonts w:ascii="Arial" w:hAnsi="Arial" w:cs="Arial"/>
          <w:b/>
          <w:sz w:val="24"/>
        </w:rPr>
        <w:t>Discussion on RRM impacts on Network verified UE location for NTN enhancement</w:t>
      </w:r>
    </w:p>
    <w:p w14:paraId="7B40C10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3AFC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4A44" w14:textId="77777777" w:rsidR="00BC378C" w:rsidRDefault="00BC378C" w:rsidP="00BC378C">
      <w:pPr>
        <w:rPr>
          <w:rFonts w:ascii="Arial" w:hAnsi="Arial" w:cs="Arial"/>
          <w:b/>
          <w:sz w:val="24"/>
        </w:rPr>
      </w:pPr>
      <w:r>
        <w:rPr>
          <w:rFonts w:ascii="Arial" w:hAnsi="Arial" w:cs="Arial"/>
          <w:b/>
          <w:color w:val="0000FF"/>
          <w:sz w:val="24"/>
        </w:rPr>
        <w:t>R4-2312367</w:t>
      </w:r>
      <w:r>
        <w:rPr>
          <w:rFonts w:ascii="Arial" w:hAnsi="Arial" w:cs="Arial"/>
          <w:b/>
          <w:color w:val="0000FF"/>
          <w:sz w:val="24"/>
        </w:rPr>
        <w:tab/>
      </w:r>
      <w:r>
        <w:rPr>
          <w:rFonts w:ascii="Arial" w:hAnsi="Arial" w:cs="Arial"/>
          <w:b/>
          <w:sz w:val="24"/>
        </w:rPr>
        <w:t>Network verified UE location</w:t>
      </w:r>
    </w:p>
    <w:p w14:paraId="7E8BE5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EA6E95" w14:textId="77777777" w:rsidR="00BC378C" w:rsidRDefault="00BC378C" w:rsidP="00BC378C">
      <w:pPr>
        <w:rPr>
          <w:rFonts w:ascii="Arial" w:hAnsi="Arial" w:cs="Arial"/>
          <w:b/>
        </w:rPr>
      </w:pPr>
      <w:r>
        <w:rPr>
          <w:rFonts w:ascii="Arial" w:hAnsi="Arial" w:cs="Arial"/>
          <w:b/>
        </w:rPr>
        <w:t xml:space="preserve">Abstract: </w:t>
      </w:r>
    </w:p>
    <w:p w14:paraId="57A12FA8" w14:textId="77777777" w:rsidR="00BC378C" w:rsidRDefault="00BC378C" w:rsidP="00BC378C">
      <w:r>
        <w:t>Network verified UE location</w:t>
      </w:r>
    </w:p>
    <w:p w14:paraId="5DAE1E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86988" w14:textId="77777777" w:rsidR="00BC378C" w:rsidRDefault="00BC378C" w:rsidP="00BC378C">
      <w:pPr>
        <w:rPr>
          <w:rFonts w:ascii="Arial" w:hAnsi="Arial" w:cs="Arial"/>
          <w:b/>
          <w:sz w:val="24"/>
        </w:rPr>
      </w:pPr>
      <w:r>
        <w:rPr>
          <w:rFonts w:ascii="Arial" w:hAnsi="Arial" w:cs="Arial"/>
          <w:b/>
          <w:color w:val="0000FF"/>
          <w:sz w:val="24"/>
        </w:rPr>
        <w:lastRenderedPageBreak/>
        <w:t>R4-2312845</w:t>
      </w:r>
      <w:r>
        <w:rPr>
          <w:rFonts w:ascii="Arial" w:hAnsi="Arial" w:cs="Arial"/>
          <w:b/>
          <w:color w:val="0000FF"/>
          <w:sz w:val="24"/>
        </w:rPr>
        <w:tab/>
      </w:r>
      <w:r>
        <w:rPr>
          <w:rFonts w:ascii="Arial" w:hAnsi="Arial" w:cs="Arial"/>
          <w:b/>
          <w:sz w:val="24"/>
        </w:rPr>
        <w:t>Discussion on RRM requirements for NW verified location</w:t>
      </w:r>
    </w:p>
    <w:p w14:paraId="38558F1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B1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52700" w14:textId="77777777" w:rsidR="00BC378C" w:rsidRDefault="00BC378C" w:rsidP="00BC378C">
      <w:pPr>
        <w:rPr>
          <w:rFonts w:ascii="Arial" w:hAnsi="Arial" w:cs="Arial"/>
          <w:b/>
          <w:sz w:val="24"/>
        </w:rPr>
      </w:pPr>
      <w:r>
        <w:rPr>
          <w:rFonts w:ascii="Arial" w:hAnsi="Arial" w:cs="Arial"/>
          <w:b/>
          <w:color w:val="0000FF"/>
          <w:sz w:val="24"/>
        </w:rPr>
        <w:t>R4-2313425</w:t>
      </w:r>
      <w:r>
        <w:rPr>
          <w:rFonts w:ascii="Arial" w:hAnsi="Arial" w:cs="Arial"/>
          <w:b/>
          <w:color w:val="0000FF"/>
          <w:sz w:val="24"/>
        </w:rPr>
        <w:tab/>
      </w:r>
      <w:r>
        <w:rPr>
          <w:rFonts w:ascii="Arial" w:hAnsi="Arial" w:cs="Arial"/>
          <w:b/>
          <w:sz w:val="24"/>
        </w:rPr>
        <w:t>Discussion on updating the RX-TX measurements for NTN</w:t>
      </w:r>
    </w:p>
    <w:p w14:paraId="7846238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CF08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FABDA" w14:textId="77777777" w:rsidR="00BC378C" w:rsidRDefault="00BC378C" w:rsidP="00BC378C">
      <w:pPr>
        <w:pStyle w:val="Heading5"/>
      </w:pPr>
      <w:bookmarkStart w:id="448" w:name="_Toc142747915"/>
      <w:r>
        <w:t>8.26.5.3</w:t>
      </w:r>
      <w:r>
        <w:tab/>
        <w:t>NTN-TN and NTN-NTN mobility and service continuity enhancements</w:t>
      </w:r>
      <w:bookmarkEnd w:id="448"/>
    </w:p>
    <w:p w14:paraId="3CC0BEEF" w14:textId="77777777" w:rsidR="00BC378C" w:rsidRDefault="00BC378C" w:rsidP="00BC378C">
      <w:pPr>
        <w:rPr>
          <w:rFonts w:ascii="Arial" w:hAnsi="Arial" w:cs="Arial"/>
          <w:b/>
          <w:sz w:val="24"/>
        </w:rPr>
      </w:pPr>
      <w:r>
        <w:rPr>
          <w:rFonts w:ascii="Arial" w:hAnsi="Arial" w:cs="Arial"/>
          <w:b/>
          <w:color w:val="0000FF"/>
          <w:sz w:val="24"/>
        </w:rPr>
        <w:t>R4-2311325</w:t>
      </w:r>
      <w:r>
        <w:rPr>
          <w:rFonts w:ascii="Arial" w:hAnsi="Arial" w:cs="Arial"/>
          <w:b/>
          <w:color w:val="0000FF"/>
          <w:sz w:val="24"/>
        </w:rPr>
        <w:tab/>
      </w:r>
      <w:r>
        <w:rPr>
          <w:rFonts w:ascii="Arial" w:hAnsi="Arial" w:cs="Arial"/>
          <w:b/>
          <w:sz w:val="24"/>
        </w:rPr>
        <w:t>On mobility and service continuity for eNTN</w:t>
      </w:r>
    </w:p>
    <w:p w14:paraId="4969B08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6A57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6F092" w14:textId="77777777" w:rsidR="00BC378C" w:rsidRDefault="00BC378C" w:rsidP="00BC378C">
      <w:pPr>
        <w:rPr>
          <w:rFonts w:ascii="Arial" w:hAnsi="Arial" w:cs="Arial"/>
          <w:b/>
          <w:sz w:val="24"/>
        </w:rPr>
      </w:pPr>
      <w:r>
        <w:rPr>
          <w:rFonts w:ascii="Arial" w:hAnsi="Arial" w:cs="Arial"/>
          <w:b/>
          <w:color w:val="0000FF"/>
          <w:sz w:val="24"/>
        </w:rPr>
        <w:t>R4-2311432</w:t>
      </w:r>
      <w:r>
        <w:rPr>
          <w:rFonts w:ascii="Arial" w:hAnsi="Arial" w:cs="Arial"/>
          <w:b/>
          <w:color w:val="0000FF"/>
          <w:sz w:val="24"/>
        </w:rPr>
        <w:tab/>
      </w:r>
      <w:r>
        <w:rPr>
          <w:rFonts w:ascii="Arial" w:hAnsi="Arial" w:cs="Arial"/>
          <w:b/>
          <w:sz w:val="24"/>
        </w:rPr>
        <w:t>Discussion on RRM requirements for NTN-NTN and NTN-TN mobility</w:t>
      </w:r>
    </w:p>
    <w:p w14:paraId="64C7DE9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2B320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3E78" w14:textId="77777777" w:rsidR="00BC378C" w:rsidRDefault="00BC378C" w:rsidP="00BC378C">
      <w:pPr>
        <w:rPr>
          <w:rFonts w:ascii="Arial" w:hAnsi="Arial" w:cs="Arial"/>
          <w:b/>
          <w:sz w:val="24"/>
        </w:rPr>
      </w:pPr>
      <w:r>
        <w:rPr>
          <w:rFonts w:ascii="Arial" w:hAnsi="Arial" w:cs="Arial"/>
          <w:b/>
          <w:color w:val="0000FF"/>
          <w:sz w:val="24"/>
        </w:rPr>
        <w:t>R4-2311622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042438B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A19ED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8C6A6" w14:textId="77777777" w:rsidR="00BC378C" w:rsidRDefault="00BC378C" w:rsidP="00BC378C">
      <w:pPr>
        <w:rPr>
          <w:rFonts w:ascii="Arial" w:hAnsi="Arial" w:cs="Arial"/>
          <w:b/>
          <w:sz w:val="24"/>
        </w:rPr>
      </w:pPr>
      <w:r>
        <w:rPr>
          <w:rFonts w:ascii="Arial" w:hAnsi="Arial" w:cs="Arial"/>
          <w:b/>
          <w:color w:val="0000FF"/>
          <w:sz w:val="24"/>
        </w:rPr>
        <w:t>R4-2311679</w:t>
      </w:r>
      <w:r>
        <w:rPr>
          <w:rFonts w:ascii="Arial" w:hAnsi="Arial" w:cs="Arial"/>
          <w:b/>
          <w:color w:val="0000FF"/>
          <w:sz w:val="24"/>
        </w:rPr>
        <w:tab/>
      </w:r>
      <w:r>
        <w:rPr>
          <w:rFonts w:ascii="Arial" w:hAnsi="Arial" w:cs="Arial"/>
          <w:b/>
          <w:sz w:val="24"/>
        </w:rPr>
        <w:t>Discussion on RRM requirements for NR NTN mobility enhancement</w:t>
      </w:r>
    </w:p>
    <w:p w14:paraId="6BC9AF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CD9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F104" w14:textId="77777777" w:rsidR="00BC378C" w:rsidRDefault="00BC378C" w:rsidP="00BC378C">
      <w:pPr>
        <w:rPr>
          <w:rFonts w:ascii="Arial" w:hAnsi="Arial" w:cs="Arial"/>
          <w:b/>
          <w:sz w:val="24"/>
        </w:rPr>
      </w:pPr>
      <w:r>
        <w:rPr>
          <w:rFonts w:ascii="Arial" w:hAnsi="Arial" w:cs="Arial"/>
          <w:b/>
          <w:color w:val="0000FF"/>
          <w:sz w:val="24"/>
        </w:rPr>
        <w:t>R4-2311800</w:t>
      </w:r>
      <w:r>
        <w:rPr>
          <w:rFonts w:ascii="Arial" w:hAnsi="Arial" w:cs="Arial"/>
          <w:b/>
          <w:color w:val="0000FF"/>
          <w:sz w:val="24"/>
        </w:rPr>
        <w:tab/>
      </w:r>
      <w:r>
        <w:rPr>
          <w:rFonts w:ascii="Arial" w:hAnsi="Arial" w:cs="Arial"/>
          <w:b/>
          <w:sz w:val="24"/>
        </w:rPr>
        <w:t>Discussion on RRM core requirement for NR NTN mobility enhancements</w:t>
      </w:r>
    </w:p>
    <w:p w14:paraId="7E6BFEB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7B1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67721" w14:textId="77777777" w:rsidR="00BC378C" w:rsidRDefault="00BC378C" w:rsidP="00BC378C">
      <w:pPr>
        <w:rPr>
          <w:rFonts w:ascii="Arial" w:hAnsi="Arial" w:cs="Arial"/>
          <w:b/>
          <w:sz w:val="24"/>
        </w:rPr>
      </w:pPr>
      <w:r>
        <w:rPr>
          <w:rFonts w:ascii="Arial" w:hAnsi="Arial" w:cs="Arial"/>
          <w:b/>
          <w:color w:val="0000FF"/>
          <w:sz w:val="24"/>
        </w:rPr>
        <w:t>R4-2311861</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B1520A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9378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219C" w14:textId="77777777" w:rsidR="00BC378C" w:rsidRDefault="00BC378C" w:rsidP="00BC378C">
      <w:pPr>
        <w:rPr>
          <w:rFonts w:ascii="Arial" w:hAnsi="Arial" w:cs="Arial"/>
          <w:b/>
          <w:sz w:val="24"/>
        </w:rPr>
      </w:pPr>
      <w:r>
        <w:rPr>
          <w:rFonts w:ascii="Arial" w:hAnsi="Arial" w:cs="Arial"/>
          <w:b/>
          <w:color w:val="0000FF"/>
          <w:sz w:val="24"/>
        </w:rPr>
        <w:lastRenderedPageBreak/>
        <w:t>R4-2312079</w:t>
      </w:r>
      <w:r>
        <w:rPr>
          <w:rFonts w:ascii="Arial" w:hAnsi="Arial" w:cs="Arial"/>
          <w:b/>
          <w:color w:val="0000FF"/>
          <w:sz w:val="24"/>
        </w:rPr>
        <w:tab/>
      </w:r>
      <w:r>
        <w:rPr>
          <w:rFonts w:ascii="Arial" w:hAnsi="Arial" w:cs="Arial"/>
          <w:b/>
          <w:sz w:val="24"/>
        </w:rPr>
        <w:t>Discussion on RRM requirements for NTN enhancement</w:t>
      </w:r>
    </w:p>
    <w:p w14:paraId="1D8013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806C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21FE" w14:textId="77777777" w:rsidR="00BC378C" w:rsidRDefault="00BC378C" w:rsidP="00BC378C">
      <w:pPr>
        <w:rPr>
          <w:rFonts w:ascii="Arial" w:hAnsi="Arial" w:cs="Arial"/>
          <w:b/>
          <w:sz w:val="24"/>
        </w:rPr>
      </w:pPr>
      <w:r>
        <w:rPr>
          <w:rFonts w:ascii="Arial" w:hAnsi="Arial" w:cs="Arial"/>
          <w:b/>
          <w:color w:val="0000FF"/>
          <w:sz w:val="24"/>
        </w:rPr>
        <w:t>R4-2312125</w:t>
      </w:r>
      <w:r>
        <w:rPr>
          <w:rFonts w:ascii="Arial" w:hAnsi="Arial" w:cs="Arial"/>
          <w:b/>
          <w:color w:val="0000FF"/>
          <w:sz w:val="24"/>
        </w:rPr>
        <w:tab/>
      </w:r>
      <w:r>
        <w:rPr>
          <w:rFonts w:ascii="Arial" w:hAnsi="Arial" w:cs="Arial"/>
          <w:b/>
          <w:sz w:val="24"/>
        </w:rPr>
        <w:t>Discussion on RRM requirements for mobility on NTN enhancement</w:t>
      </w:r>
    </w:p>
    <w:p w14:paraId="5187E83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E53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CA001" w14:textId="77777777" w:rsidR="00BC378C" w:rsidRDefault="00BC378C" w:rsidP="00BC378C">
      <w:pPr>
        <w:rPr>
          <w:rFonts w:ascii="Arial" w:hAnsi="Arial" w:cs="Arial"/>
          <w:b/>
          <w:sz w:val="24"/>
        </w:rPr>
      </w:pPr>
      <w:r>
        <w:rPr>
          <w:rFonts w:ascii="Arial" w:hAnsi="Arial" w:cs="Arial"/>
          <w:b/>
          <w:color w:val="0000FF"/>
          <w:sz w:val="24"/>
        </w:rPr>
        <w:t>R4-2312263</w:t>
      </w:r>
      <w:r>
        <w:rPr>
          <w:rFonts w:ascii="Arial" w:hAnsi="Arial" w:cs="Arial"/>
          <w:b/>
          <w:color w:val="0000FF"/>
          <w:sz w:val="24"/>
        </w:rPr>
        <w:tab/>
      </w:r>
      <w:r>
        <w:rPr>
          <w:rFonts w:ascii="Arial" w:hAnsi="Arial" w:cs="Arial"/>
          <w:b/>
          <w:sz w:val="24"/>
        </w:rPr>
        <w:t>Discussion on NTN service continuity enhancement</w:t>
      </w:r>
    </w:p>
    <w:p w14:paraId="24C31A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D146E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A2273" w14:textId="77777777" w:rsidR="00BC378C" w:rsidRDefault="00BC378C" w:rsidP="00BC378C">
      <w:pPr>
        <w:rPr>
          <w:rFonts w:ascii="Arial" w:hAnsi="Arial" w:cs="Arial"/>
          <w:b/>
          <w:sz w:val="24"/>
        </w:rPr>
      </w:pPr>
      <w:r>
        <w:rPr>
          <w:rFonts w:ascii="Arial" w:hAnsi="Arial" w:cs="Arial"/>
          <w:b/>
          <w:color w:val="0000FF"/>
          <w:sz w:val="24"/>
        </w:rPr>
        <w:t>R4-2312368</w:t>
      </w:r>
      <w:r>
        <w:rPr>
          <w:rFonts w:ascii="Arial" w:hAnsi="Arial" w:cs="Arial"/>
          <w:b/>
          <w:color w:val="0000FF"/>
          <w:sz w:val="24"/>
        </w:rPr>
        <w:tab/>
      </w:r>
      <w:r>
        <w:rPr>
          <w:rFonts w:ascii="Arial" w:hAnsi="Arial" w:cs="Arial"/>
          <w:b/>
          <w:sz w:val="24"/>
        </w:rPr>
        <w:t>NTN-TN and NTN-NTN mobility and service continuity enhancements</w:t>
      </w:r>
    </w:p>
    <w:p w14:paraId="72286C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D61781" w14:textId="77777777" w:rsidR="00BC378C" w:rsidRDefault="00BC378C" w:rsidP="00BC378C">
      <w:pPr>
        <w:rPr>
          <w:rFonts w:ascii="Arial" w:hAnsi="Arial" w:cs="Arial"/>
          <w:b/>
        </w:rPr>
      </w:pPr>
      <w:r>
        <w:rPr>
          <w:rFonts w:ascii="Arial" w:hAnsi="Arial" w:cs="Arial"/>
          <w:b/>
        </w:rPr>
        <w:t xml:space="preserve">Abstract: </w:t>
      </w:r>
    </w:p>
    <w:p w14:paraId="17507686" w14:textId="77777777" w:rsidR="00BC378C" w:rsidRDefault="00BC378C" w:rsidP="00BC378C">
      <w:r>
        <w:t>NTN-TN and NTN-NTN mobility and service continuity enhancements</w:t>
      </w:r>
    </w:p>
    <w:p w14:paraId="04DFB12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CAB32" w14:textId="77777777" w:rsidR="00BC378C" w:rsidRDefault="00BC378C" w:rsidP="00BC378C">
      <w:pPr>
        <w:rPr>
          <w:rFonts w:ascii="Arial" w:hAnsi="Arial" w:cs="Arial"/>
          <w:b/>
          <w:sz w:val="24"/>
        </w:rPr>
      </w:pPr>
      <w:r>
        <w:rPr>
          <w:rFonts w:ascii="Arial" w:hAnsi="Arial" w:cs="Arial"/>
          <w:b/>
          <w:color w:val="0000FF"/>
          <w:sz w:val="24"/>
        </w:rPr>
        <w:t>R4-2312846</w:t>
      </w:r>
      <w:r>
        <w:rPr>
          <w:rFonts w:ascii="Arial" w:hAnsi="Arial" w:cs="Arial"/>
          <w:b/>
          <w:color w:val="0000FF"/>
          <w:sz w:val="24"/>
        </w:rPr>
        <w:tab/>
      </w:r>
      <w:r>
        <w:rPr>
          <w:rFonts w:ascii="Arial" w:hAnsi="Arial" w:cs="Arial"/>
          <w:b/>
          <w:sz w:val="24"/>
        </w:rPr>
        <w:t>Discussion on mobility enhancements in NTN</w:t>
      </w:r>
    </w:p>
    <w:p w14:paraId="5960583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24C83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0B898" w14:textId="77777777" w:rsidR="00BC378C" w:rsidRDefault="00BC378C" w:rsidP="00BC378C">
      <w:pPr>
        <w:rPr>
          <w:rFonts w:ascii="Arial" w:hAnsi="Arial" w:cs="Arial"/>
          <w:b/>
          <w:sz w:val="24"/>
        </w:rPr>
      </w:pPr>
      <w:r>
        <w:rPr>
          <w:rFonts w:ascii="Arial" w:hAnsi="Arial" w:cs="Arial"/>
          <w:b/>
          <w:color w:val="0000FF"/>
          <w:sz w:val="24"/>
        </w:rPr>
        <w:t>R4-2313426</w:t>
      </w:r>
      <w:r>
        <w:rPr>
          <w:rFonts w:ascii="Arial" w:hAnsi="Arial" w:cs="Arial"/>
          <w:b/>
          <w:color w:val="0000FF"/>
          <w:sz w:val="24"/>
        </w:rPr>
        <w:tab/>
      </w:r>
      <w:r>
        <w:rPr>
          <w:rFonts w:ascii="Arial" w:hAnsi="Arial" w:cs="Arial"/>
          <w:b/>
          <w:sz w:val="24"/>
        </w:rPr>
        <w:t>Service continuity and mobility enhancements between TN and NTN</w:t>
      </w:r>
    </w:p>
    <w:p w14:paraId="4856934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5D1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25241" w14:textId="77777777" w:rsidR="00BC378C" w:rsidRDefault="00BC378C" w:rsidP="00BC378C">
      <w:pPr>
        <w:rPr>
          <w:rFonts w:ascii="Arial" w:hAnsi="Arial" w:cs="Arial"/>
          <w:b/>
          <w:sz w:val="24"/>
        </w:rPr>
      </w:pPr>
      <w:r>
        <w:rPr>
          <w:rFonts w:ascii="Arial" w:hAnsi="Arial" w:cs="Arial"/>
          <w:b/>
          <w:color w:val="0000FF"/>
          <w:sz w:val="24"/>
        </w:rPr>
        <w:t>R4-2313769</w:t>
      </w:r>
      <w:r>
        <w:rPr>
          <w:rFonts w:ascii="Arial" w:hAnsi="Arial" w:cs="Arial"/>
          <w:b/>
          <w:color w:val="0000FF"/>
          <w:sz w:val="24"/>
        </w:rPr>
        <w:tab/>
      </w:r>
      <w:r>
        <w:rPr>
          <w:rFonts w:ascii="Arial" w:hAnsi="Arial" w:cs="Arial"/>
          <w:b/>
          <w:sz w:val="24"/>
        </w:rPr>
        <w:t>[NR_NTN_enh-Core] NTN mobility</w:t>
      </w:r>
    </w:p>
    <w:p w14:paraId="3A6A61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34F04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5C83" w14:textId="77777777" w:rsidR="00BC378C" w:rsidRDefault="00BC378C" w:rsidP="00BC378C">
      <w:pPr>
        <w:pStyle w:val="Heading4"/>
      </w:pPr>
      <w:bookmarkStart w:id="449" w:name="_Toc142747916"/>
      <w:r>
        <w:t>8.26.6</w:t>
      </w:r>
      <w:r>
        <w:tab/>
        <w:t>Moderator summary and conclusions</w:t>
      </w:r>
      <w:bookmarkEnd w:id="449"/>
    </w:p>
    <w:p w14:paraId="663103AD" w14:textId="77777777" w:rsidR="00BC378C" w:rsidRDefault="00BC378C" w:rsidP="00BC378C">
      <w:pPr>
        <w:pStyle w:val="Heading3"/>
      </w:pPr>
      <w:bookmarkStart w:id="450" w:name="_Toc142747917"/>
      <w:r>
        <w:t>8.27</w:t>
      </w:r>
      <w:r>
        <w:tab/>
        <w:t>Further NR coverage enhancements</w:t>
      </w:r>
      <w:bookmarkEnd w:id="450"/>
    </w:p>
    <w:p w14:paraId="0166E7E2" w14:textId="77777777" w:rsidR="00BC378C" w:rsidRDefault="00BC378C" w:rsidP="00BC378C">
      <w:pPr>
        <w:pStyle w:val="Heading4"/>
      </w:pPr>
      <w:bookmarkStart w:id="451" w:name="_Toc142747918"/>
      <w:r>
        <w:t>8.27.1</w:t>
      </w:r>
      <w:r>
        <w:tab/>
        <w:t>Enhancement of increasing UE power high limit for CA and DC</w:t>
      </w:r>
      <w:bookmarkEnd w:id="451"/>
    </w:p>
    <w:p w14:paraId="63DA6905" w14:textId="77777777" w:rsidR="00BC378C" w:rsidRDefault="00BC378C" w:rsidP="00BC378C">
      <w:pPr>
        <w:rPr>
          <w:rFonts w:ascii="Arial" w:hAnsi="Arial" w:cs="Arial"/>
          <w:b/>
          <w:sz w:val="24"/>
        </w:rPr>
      </w:pPr>
      <w:r>
        <w:rPr>
          <w:rFonts w:ascii="Arial" w:hAnsi="Arial" w:cs="Arial"/>
          <w:b/>
          <w:color w:val="0000FF"/>
          <w:sz w:val="24"/>
        </w:rPr>
        <w:t>R4-2311040</w:t>
      </w:r>
      <w:r>
        <w:rPr>
          <w:rFonts w:ascii="Arial" w:hAnsi="Arial" w:cs="Arial"/>
          <w:b/>
          <w:color w:val="0000FF"/>
          <w:sz w:val="24"/>
        </w:rPr>
        <w:tab/>
      </w:r>
      <w:r>
        <w:rPr>
          <w:rFonts w:ascii="Arial" w:hAnsi="Arial" w:cs="Arial"/>
          <w:b/>
          <w:sz w:val="24"/>
        </w:rPr>
        <w:t>Introduction of higherPowerLimit-r17 into NR CA of PC3+PC5 including UL Intra band CA</w:t>
      </w:r>
    </w:p>
    <w:p w14:paraId="4CFBCD31"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CR-1641  rev  Cat: B (Rel-18)</w:t>
      </w:r>
      <w:r>
        <w:rPr>
          <w:i/>
        </w:rPr>
        <w:br/>
      </w:r>
      <w:r>
        <w:rPr>
          <w:i/>
        </w:rPr>
        <w:br/>
      </w:r>
      <w:r>
        <w:rPr>
          <w:i/>
        </w:rPr>
        <w:tab/>
      </w:r>
      <w:r>
        <w:rPr>
          <w:i/>
        </w:rPr>
        <w:tab/>
      </w:r>
      <w:r>
        <w:rPr>
          <w:i/>
        </w:rPr>
        <w:tab/>
      </w:r>
      <w:r>
        <w:rPr>
          <w:i/>
        </w:rPr>
        <w:tab/>
      </w:r>
      <w:r>
        <w:rPr>
          <w:i/>
        </w:rPr>
        <w:tab/>
        <w:t>Source: Nokia, Nokia Shanghai Bell, Samsung</w:t>
      </w:r>
    </w:p>
    <w:p w14:paraId="72FBB713" w14:textId="77777777" w:rsidR="00BC378C" w:rsidRDefault="00BC378C" w:rsidP="00BC378C">
      <w:pPr>
        <w:rPr>
          <w:rFonts w:ascii="Arial" w:hAnsi="Arial" w:cs="Arial"/>
          <w:b/>
        </w:rPr>
      </w:pPr>
      <w:r>
        <w:rPr>
          <w:rFonts w:ascii="Arial" w:hAnsi="Arial" w:cs="Arial"/>
          <w:b/>
        </w:rPr>
        <w:t xml:space="preserve">Abstract: </w:t>
      </w:r>
    </w:p>
    <w:p w14:paraId="3DAB51C8" w14:textId="77777777" w:rsidR="00BC378C" w:rsidRDefault="00BC378C" w:rsidP="00BC378C">
      <w:r>
        <w:t>This CR allows a UE to apply higherPowerLimit-r17 to PC3 NR CA consisting of PC3 band and PC5 band where one of the bands can be UL intra band contiguous CA.</w:t>
      </w:r>
    </w:p>
    <w:p w14:paraId="706D45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FB277" w14:textId="77777777" w:rsidR="00BC378C" w:rsidRDefault="00BC378C" w:rsidP="00BC378C">
      <w:pPr>
        <w:rPr>
          <w:rFonts w:ascii="Arial" w:hAnsi="Arial" w:cs="Arial"/>
          <w:b/>
          <w:sz w:val="24"/>
        </w:rPr>
      </w:pPr>
      <w:r>
        <w:rPr>
          <w:rFonts w:ascii="Arial" w:hAnsi="Arial" w:cs="Arial"/>
          <w:b/>
          <w:color w:val="0000FF"/>
          <w:sz w:val="24"/>
        </w:rPr>
        <w:t>R4-2311041</w:t>
      </w:r>
      <w:r>
        <w:rPr>
          <w:rFonts w:ascii="Arial" w:hAnsi="Arial" w:cs="Arial"/>
          <w:b/>
          <w:color w:val="0000FF"/>
          <w:sz w:val="24"/>
        </w:rPr>
        <w:tab/>
      </w:r>
      <w:r>
        <w:rPr>
          <w:rFonts w:ascii="Arial" w:hAnsi="Arial" w:cs="Arial"/>
          <w:b/>
          <w:sz w:val="24"/>
        </w:rPr>
        <w:t>Introduction of higherPowerLimit-r17 into EN-DC of PC3+PC5 including UL Intra band CA</w:t>
      </w:r>
    </w:p>
    <w:p w14:paraId="143E41F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CR-0976  rev  Cat: B (Rel-18)</w:t>
      </w:r>
      <w:r>
        <w:rPr>
          <w:i/>
        </w:rPr>
        <w:br/>
      </w:r>
      <w:r>
        <w:rPr>
          <w:i/>
        </w:rPr>
        <w:br/>
      </w:r>
      <w:r>
        <w:rPr>
          <w:i/>
        </w:rPr>
        <w:tab/>
      </w:r>
      <w:r>
        <w:rPr>
          <w:i/>
        </w:rPr>
        <w:tab/>
      </w:r>
      <w:r>
        <w:rPr>
          <w:i/>
        </w:rPr>
        <w:tab/>
      </w:r>
      <w:r>
        <w:rPr>
          <w:i/>
        </w:rPr>
        <w:tab/>
      </w:r>
      <w:r>
        <w:rPr>
          <w:i/>
        </w:rPr>
        <w:tab/>
        <w:t>Source: Nokia, Nokia Shanghai Bell, Samsung</w:t>
      </w:r>
    </w:p>
    <w:p w14:paraId="3376810B" w14:textId="77777777" w:rsidR="00BC378C" w:rsidRDefault="00BC378C" w:rsidP="00BC378C">
      <w:pPr>
        <w:rPr>
          <w:rFonts w:ascii="Arial" w:hAnsi="Arial" w:cs="Arial"/>
          <w:b/>
        </w:rPr>
      </w:pPr>
      <w:r>
        <w:rPr>
          <w:rFonts w:ascii="Arial" w:hAnsi="Arial" w:cs="Arial"/>
          <w:b/>
        </w:rPr>
        <w:t xml:space="preserve">Abstract: </w:t>
      </w:r>
    </w:p>
    <w:p w14:paraId="64415FAE" w14:textId="77777777" w:rsidR="00BC378C" w:rsidRDefault="00BC378C" w:rsidP="00BC378C">
      <w:r>
        <w:t>This CR allows a UE to apply higherPowerLimit-r17 to PC3 EN-DC consisting of PC3 band and PC5 band where one of the bands can be UL intra band contiguous CA.</w:t>
      </w:r>
    </w:p>
    <w:p w14:paraId="3B008A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26BF" w14:textId="77777777" w:rsidR="00BC378C" w:rsidRDefault="00BC378C" w:rsidP="00BC378C">
      <w:pPr>
        <w:rPr>
          <w:rFonts w:ascii="Arial" w:hAnsi="Arial" w:cs="Arial"/>
          <w:b/>
          <w:sz w:val="24"/>
        </w:rPr>
      </w:pPr>
      <w:r>
        <w:rPr>
          <w:rFonts w:ascii="Arial" w:hAnsi="Arial" w:cs="Arial"/>
          <w:b/>
          <w:color w:val="0000FF"/>
          <w:sz w:val="24"/>
        </w:rPr>
        <w:t>R4-2311045</w:t>
      </w:r>
      <w:r>
        <w:rPr>
          <w:rFonts w:ascii="Arial" w:hAnsi="Arial" w:cs="Arial"/>
          <w:b/>
          <w:color w:val="0000FF"/>
          <w:sz w:val="24"/>
        </w:rPr>
        <w:tab/>
      </w:r>
      <w:r>
        <w:rPr>
          <w:rFonts w:ascii="Arial" w:hAnsi="Arial" w:cs="Arial"/>
          <w:b/>
          <w:sz w:val="24"/>
        </w:rPr>
        <w:t>Clarification of the agreement on delta Power Class report</w:t>
      </w:r>
    </w:p>
    <w:p w14:paraId="65B1237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AB2B6E" w14:textId="77777777" w:rsidR="00BC378C" w:rsidRDefault="00BC378C" w:rsidP="00BC378C">
      <w:pPr>
        <w:rPr>
          <w:rFonts w:ascii="Arial" w:hAnsi="Arial" w:cs="Arial"/>
          <w:b/>
        </w:rPr>
      </w:pPr>
      <w:r>
        <w:rPr>
          <w:rFonts w:ascii="Arial" w:hAnsi="Arial" w:cs="Arial"/>
          <w:b/>
        </w:rPr>
        <w:t xml:space="preserve">Abstract: </w:t>
      </w:r>
    </w:p>
    <w:p w14:paraId="5CADFD91" w14:textId="77777777" w:rsidR="00BC378C" w:rsidRDefault="00BC378C" w:rsidP="00BC378C">
      <w:r>
        <w:t>This contribution supplements missing part which should have been included in the LS of</w:t>
      </w:r>
      <w:r>
        <w:tab/>
        <w:t xml:space="preserve">R4-2310500. </w:t>
      </w:r>
    </w:p>
    <w:p w14:paraId="19E57F0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800B" w14:textId="77777777" w:rsidR="00BC378C" w:rsidRDefault="00BC378C" w:rsidP="00BC378C">
      <w:pPr>
        <w:rPr>
          <w:rFonts w:ascii="Arial" w:hAnsi="Arial" w:cs="Arial"/>
          <w:b/>
          <w:sz w:val="24"/>
        </w:rPr>
      </w:pPr>
      <w:r>
        <w:rPr>
          <w:rFonts w:ascii="Arial" w:hAnsi="Arial" w:cs="Arial"/>
          <w:b/>
          <w:color w:val="0000FF"/>
          <w:sz w:val="24"/>
        </w:rPr>
        <w:t>R4-2311287</w:t>
      </w:r>
      <w:r>
        <w:rPr>
          <w:rFonts w:ascii="Arial" w:hAnsi="Arial" w:cs="Arial"/>
          <w:b/>
          <w:color w:val="0000FF"/>
          <w:sz w:val="24"/>
        </w:rPr>
        <w:tab/>
      </w:r>
      <w:r>
        <w:rPr>
          <w:rFonts w:ascii="Arial" w:hAnsi="Arial" w:cs="Arial"/>
          <w:b/>
          <w:sz w:val="24"/>
        </w:rPr>
        <w:t>On power class fallback signaling</w:t>
      </w:r>
    </w:p>
    <w:p w14:paraId="6FAAD35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7A133D" w14:textId="77777777" w:rsidR="00BC378C" w:rsidRDefault="00BC378C" w:rsidP="00BC378C">
      <w:pPr>
        <w:rPr>
          <w:rFonts w:ascii="Arial" w:hAnsi="Arial" w:cs="Arial"/>
          <w:b/>
        </w:rPr>
      </w:pPr>
      <w:r>
        <w:rPr>
          <w:rFonts w:ascii="Arial" w:hAnsi="Arial" w:cs="Arial"/>
          <w:b/>
        </w:rPr>
        <w:t xml:space="preserve">Abstract: </w:t>
      </w:r>
    </w:p>
    <w:p w14:paraId="7140B6D7" w14:textId="77777777" w:rsidR="00BC378C" w:rsidRDefault="00BC378C" w:rsidP="00BC378C">
      <w:r>
        <w:t>We investigate if there is ambiguity in any parameters when the UE is in a lower power class due to fallback</w:t>
      </w:r>
    </w:p>
    <w:p w14:paraId="5AB3525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8D60" w14:textId="77777777" w:rsidR="00BC378C" w:rsidRDefault="00BC378C" w:rsidP="00BC378C">
      <w:pPr>
        <w:rPr>
          <w:rFonts w:ascii="Arial" w:hAnsi="Arial" w:cs="Arial"/>
          <w:b/>
          <w:sz w:val="24"/>
        </w:rPr>
      </w:pPr>
      <w:r>
        <w:rPr>
          <w:rFonts w:ascii="Arial" w:hAnsi="Arial" w:cs="Arial"/>
          <w:b/>
          <w:color w:val="0000FF"/>
          <w:sz w:val="24"/>
        </w:rPr>
        <w:t>R4-2312560</w:t>
      </w:r>
      <w:r>
        <w:rPr>
          <w:rFonts w:ascii="Arial" w:hAnsi="Arial" w:cs="Arial"/>
          <w:b/>
          <w:color w:val="0000FF"/>
          <w:sz w:val="24"/>
        </w:rPr>
        <w:tab/>
      </w:r>
      <w:r>
        <w:rPr>
          <w:rFonts w:ascii="Arial" w:hAnsi="Arial" w:cs="Arial"/>
          <w:b/>
          <w:sz w:val="24"/>
        </w:rPr>
        <w:t>Discussion of Delta_powerclass reporting</w:t>
      </w:r>
    </w:p>
    <w:p w14:paraId="0EBE777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F8DC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980B" w14:textId="77777777" w:rsidR="00BC378C" w:rsidRDefault="00BC378C" w:rsidP="00BC378C">
      <w:pPr>
        <w:rPr>
          <w:rFonts w:ascii="Arial" w:hAnsi="Arial" w:cs="Arial"/>
          <w:b/>
          <w:sz w:val="24"/>
        </w:rPr>
      </w:pPr>
      <w:r>
        <w:rPr>
          <w:rFonts w:ascii="Arial" w:hAnsi="Arial" w:cs="Arial"/>
          <w:b/>
          <w:color w:val="0000FF"/>
          <w:sz w:val="24"/>
        </w:rPr>
        <w:t>R4-2313097</w:t>
      </w:r>
      <w:r>
        <w:rPr>
          <w:rFonts w:ascii="Arial" w:hAnsi="Arial" w:cs="Arial"/>
          <w:b/>
          <w:color w:val="0000FF"/>
          <w:sz w:val="24"/>
        </w:rPr>
        <w:tab/>
      </w:r>
      <w:r>
        <w:rPr>
          <w:rFonts w:ascii="Arial" w:hAnsi="Arial" w:cs="Arial"/>
          <w:b/>
          <w:sz w:val="24"/>
        </w:rPr>
        <w:t>Draft CR for 38.101-1 PHR enhancements for current reference PC indication when configured max duty cycle is exceeded</w:t>
      </w:r>
    </w:p>
    <w:p w14:paraId="518CB4D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02639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35645" w14:textId="77777777" w:rsidR="00BC378C" w:rsidRDefault="00BC378C" w:rsidP="00BC378C">
      <w:pPr>
        <w:rPr>
          <w:rFonts w:ascii="Arial" w:hAnsi="Arial" w:cs="Arial"/>
          <w:b/>
          <w:sz w:val="24"/>
        </w:rPr>
      </w:pPr>
      <w:r>
        <w:rPr>
          <w:rFonts w:ascii="Arial" w:hAnsi="Arial" w:cs="Arial"/>
          <w:b/>
          <w:color w:val="0000FF"/>
          <w:sz w:val="24"/>
        </w:rPr>
        <w:lastRenderedPageBreak/>
        <w:t>R4-2313629</w:t>
      </w:r>
      <w:r>
        <w:rPr>
          <w:rFonts w:ascii="Arial" w:hAnsi="Arial" w:cs="Arial"/>
          <w:b/>
          <w:color w:val="0000FF"/>
          <w:sz w:val="24"/>
        </w:rPr>
        <w:tab/>
      </w:r>
      <w:r>
        <w:rPr>
          <w:rFonts w:ascii="Arial" w:hAnsi="Arial" w:cs="Arial"/>
          <w:b/>
          <w:sz w:val="24"/>
        </w:rPr>
        <w:t>Further discussion on increasing UE higher power limit for CA</w:t>
      </w:r>
    </w:p>
    <w:p w14:paraId="67017A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CBD7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D9DE" w14:textId="77777777" w:rsidR="00BC378C" w:rsidRDefault="00BC378C" w:rsidP="00BC378C">
      <w:pPr>
        <w:pStyle w:val="Heading4"/>
      </w:pPr>
      <w:bookmarkStart w:id="452" w:name="_Toc142747919"/>
      <w:r>
        <w:t>8.27.2</w:t>
      </w:r>
      <w:r>
        <w:tab/>
        <w:t>Enhancement to reduce MPR/PAR</w:t>
      </w:r>
      <w:bookmarkEnd w:id="452"/>
    </w:p>
    <w:p w14:paraId="46DED5F7" w14:textId="77777777" w:rsidR="00BC378C" w:rsidRDefault="00BC378C" w:rsidP="00BC378C">
      <w:pPr>
        <w:rPr>
          <w:rFonts w:ascii="Arial" w:hAnsi="Arial" w:cs="Arial"/>
          <w:b/>
          <w:sz w:val="24"/>
        </w:rPr>
      </w:pPr>
      <w:r>
        <w:rPr>
          <w:rFonts w:ascii="Arial" w:hAnsi="Arial" w:cs="Arial"/>
          <w:b/>
          <w:color w:val="0000FF"/>
          <w:sz w:val="24"/>
        </w:rPr>
        <w:t>R4-2311244</w:t>
      </w:r>
      <w:r>
        <w:rPr>
          <w:rFonts w:ascii="Arial" w:hAnsi="Arial" w:cs="Arial"/>
          <w:b/>
          <w:color w:val="0000FF"/>
          <w:sz w:val="24"/>
        </w:rPr>
        <w:tab/>
      </w:r>
      <w:r>
        <w:rPr>
          <w:rFonts w:ascii="Arial" w:hAnsi="Arial" w:cs="Arial"/>
          <w:b/>
          <w:sz w:val="24"/>
        </w:rPr>
        <w:t>On Rel-18 coverage enhancement</w:t>
      </w:r>
    </w:p>
    <w:p w14:paraId="6DC3470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890A1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353A" w14:textId="77777777" w:rsidR="00BC378C" w:rsidRDefault="00BC378C" w:rsidP="00BC378C">
      <w:pPr>
        <w:rPr>
          <w:rFonts w:ascii="Arial" w:hAnsi="Arial" w:cs="Arial"/>
          <w:b/>
          <w:sz w:val="24"/>
        </w:rPr>
      </w:pPr>
      <w:r>
        <w:rPr>
          <w:rFonts w:ascii="Arial" w:hAnsi="Arial" w:cs="Arial"/>
          <w:b/>
          <w:color w:val="0000FF"/>
          <w:sz w:val="24"/>
        </w:rPr>
        <w:t>R4-2311286</w:t>
      </w:r>
      <w:r>
        <w:rPr>
          <w:rFonts w:ascii="Arial" w:hAnsi="Arial" w:cs="Arial"/>
          <w:b/>
          <w:color w:val="0000FF"/>
          <w:sz w:val="24"/>
        </w:rPr>
        <w:tab/>
      </w:r>
      <w:r>
        <w:rPr>
          <w:rFonts w:ascii="Arial" w:hAnsi="Arial" w:cs="Arial"/>
          <w:b/>
          <w:sz w:val="24"/>
        </w:rPr>
        <w:t>UL power enhancement using transparent techniques</w:t>
      </w:r>
    </w:p>
    <w:p w14:paraId="62E7CB4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F7C59" w14:textId="77777777" w:rsidR="00BC378C" w:rsidRDefault="00BC378C" w:rsidP="00BC378C">
      <w:pPr>
        <w:rPr>
          <w:rFonts w:ascii="Arial" w:hAnsi="Arial" w:cs="Arial"/>
          <w:b/>
        </w:rPr>
      </w:pPr>
      <w:r>
        <w:rPr>
          <w:rFonts w:ascii="Arial" w:hAnsi="Arial" w:cs="Arial"/>
          <w:b/>
        </w:rPr>
        <w:t xml:space="preserve">Abstract: </w:t>
      </w:r>
    </w:p>
    <w:p w14:paraId="5D025CB0" w14:textId="77777777" w:rsidR="00BC378C" w:rsidRDefault="00BC378C" w:rsidP="00BC378C">
      <w:r>
        <w:t>We identify two types of enhancements, one that uses the legacy wavefrom, and one that uses FDSS</w:t>
      </w:r>
    </w:p>
    <w:p w14:paraId="3EAABD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ABD7" w14:textId="77777777" w:rsidR="00BC378C" w:rsidRDefault="00BC378C" w:rsidP="00BC378C">
      <w:pPr>
        <w:rPr>
          <w:rFonts w:ascii="Arial" w:hAnsi="Arial" w:cs="Arial"/>
          <w:b/>
          <w:sz w:val="24"/>
        </w:rPr>
      </w:pPr>
      <w:r>
        <w:rPr>
          <w:rFonts w:ascii="Arial" w:hAnsi="Arial" w:cs="Arial"/>
          <w:b/>
          <w:color w:val="0000FF"/>
          <w:sz w:val="24"/>
        </w:rPr>
        <w:t>R4-2312562</w:t>
      </w:r>
      <w:r>
        <w:rPr>
          <w:rFonts w:ascii="Arial" w:hAnsi="Arial" w:cs="Arial"/>
          <w:b/>
          <w:color w:val="0000FF"/>
          <w:sz w:val="24"/>
        </w:rPr>
        <w:tab/>
      </w:r>
      <w:r>
        <w:rPr>
          <w:rFonts w:ascii="Arial" w:hAnsi="Arial" w:cs="Arial"/>
          <w:b/>
          <w:sz w:val="24"/>
        </w:rPr>
        <w:t>Discussion on transparent schemes to reduce MPR</w:t>
      </w:r>
    </w:p>
    <w:p w14:paraId="14252A5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D690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43E80" w14:textId="77777777" w:rsidR="00BC378C" w:rsidRDefault="00BC378C" w:rsidP="00BC378C">
      <w:pPr>
        <w:rPr>
          <w:rFonts w:ascii="Arial" w:hAnsi="Arial" w:cs="Arial"/>
          <w:b/>
          <w:sz w:val="24"/>
        </w:rPr>
      </w:pPr>
      <w:r>
        <w:rPr>
          <w:rFonts w:ascii="Arial" w:hAnsi="Arial" w:cs="Arial"/>
          <w:b/>
          <w:color w:val="0000FF"/>
          <w:sz w:val="24"/>
        </w:rPr>
        <w:t>R4-2312757</w:t>
      </w:r>
      <w:r>
        <w:rPr>
          <w:rFonts w:ascii="Arial" w:hAnsi="Arial" w:cs="Arial"/>
          <w:b/>
          <w:color w:val="0000FF"/>
          <w:sz w:val="24"/>
        </w:rPr>
        <w:tab/>
      </w:r>
      <w:r>
        <w:rPr>
          <w:rFonts w:ascii="Arial" w:hAnsi="Arial" w:cs="Arial"/>
          <w:b/>
          <w:sz w:val="24"/>
        </w:rPr>
        <w:t>CR to 38.101-1: correction on CA_n34-n41, CA_n40-n41-n79 for simultaneous Rx/Tx</w:t>
      </w:r>
    </w:p>
    <w:p w14:paraId="565EAE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CR-1745  rev  Cat: F (Rel-18)</w:t>
      </w:r>
      <w:r>
        <w:rPr>
          <w:i/>
        </w:rPr>
        <w:br/>
      </w:r>
      <w:r>
        <w:rPr>
          <w:i/>
        </w:rPr>
        <w:br/>
      </w:r>
      <w:r>
        <w:rPr>
          <w:i/>
        </w:rPr>
        <w:tab/>
      </w:r>
      <w:r>
        <w:rPr>
          <w:i/>
        </w:rPr>
        <w:tab/>
      </w:r>
      <w:r>
        <w:rPr>
          <w:i/>
        </w:rPr>
        <w:tab/>
      </w:r>
      <w:r>
        <w:rPr>
          <w:i/>
        </w:rPr>
        <w:tab/>
      </w:r>
      <w:r>
        <w:rPr>
          <w:i/>
        </w:rPr>
        <w:tab/>
        <w:t>Source: Huawei, HiSilicon</w:t>
      </w:r>
    </w:p>
    <w:p w14:paraId="095B79B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A470B" w14:textId="77777777" w:rsidR="00BC378C" w:rsidRDefault="00BC378C" w:rsidP="00BC378C">
      <w:pPr>
        <w:rPr>
          <w:rFonts w:ascii="Arial" w:hAnsi="Arial" w:cs="Arial"/>
          <w:b/>
          <w:sz w:val="24"/>
        </w:rPr>
      </w:pPr>
      <w:r>
        <w:rPr>
          <w:rFonts w:ascii="Arial" w:hAnsi="Arial" w:cs="Arial"/>
          <w:b/>
          <w:color w:val="0000FF"/>
          <w:sz w:val="24"/>
        </w:rPr>
        <w:t>R4-2313029</w:t>
      </w:r>
      <w:r>
        <w:rPr>
          <w:rFonts w:ascii="Arial" w:hAnsi="Arial" w:cs="Arial"/>
          <w:b/>
          <w:color w:val="0000FF"/>
          <w:sz w:val="24"/>
        </w:rPr>
        <w:tab/>
      </w:r>
      <w:r>
        <w:rPr>
          <w:rFonts w:ascii="Arial" w:hAnsi="Arial" w:cs="Arial"/>
          <w:b/>
          <w:sz w:val="24"/>
        </w:rPr>
        <w:t>Next steps for MPR/PAR - objective</w:t>
      </w:r>
    </w:p>
    <w:p w14:paraId="43641C6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A195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4D8B0" w14:textId="77777777" w:rsidR="00BC378C" w:rsidRDefault="00BC378C" w:rsidP="00BC378C">
      <w:pPr>
        <w:rPr>
          <w:rFonts w:ascii="Arial" w:hAnsi="Arial" w:cs="Arial"/>
          <w:b/>
          <w:sz w:val="24"/>
        </w:rPr>
      </w:pPr>
      <w:r>
        <w:rPr>
          <w:rFonts w:ascii="Arial" w:hAnsi="Arial" w:cs="Arial"/>
          <w:b/>
          <w:color w:val="0000FF"/>
          <w:sz w:val="24"/>
        </w:rPr>
        <w:t>R4-2313030</w:t>
      </w:r>
      <w:r>
        <w:rPr>
          <w:rFonts w:ascii="Arial" w:hAnsi="Arial" w:cs="Arial"/>
          <w:b/>
          <w:color w:val="0000FF"/>
          <w:sz w:val="24"/>
        </w:rPr>
        <w:tab/>
      </w:r>
      <w:r>
        <w:rPr>
          <w:rFonts w:ascii="Arial" w:hAnsi="Arial" w:cs="Arial"/>
          <w:b/>
          <w:sz w:val="24"/>
        </w:rPr>
        <w:t>OPTION 1 - draftCR to 38.101 for MPR reduction</w:t>
      </w:r>
    </w:p>
    <w:p w14:paraId="3B29A424"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8AC8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C505" w14:textId="77777777" w:rsidR="00BC378C" w:rsidRDefault="00BC378C" w:rsidP="00BC378C">
      <w:pPr>
        <w:rPr>
          <w:rFonts w:ascii="Arial" w:hAnsi="Arial" w:cs="Arial"/>
          <w:b/>
          <w:sz w:val="24"/>
        </w:rPr>
      </w:pPr>
      <w:r>
        <w:rPr>
          <w:rFonts w:ascii="Arial" w:hAnsi="Arial" w:cs="Arial"/>
          <w:b/>
          <w:color w:val="0000FF"/>
          <w:sz w:val="24"/>
        </w:rPr>
        <w:t>R4-2313031</w:t>
      </w:r>
      <w:r>
        <w:rPr>
          <w:rFonts w:ascii="Arial" w:hAnsi="Arial" w:cs="Arial"/>
          <w:b/>
          <w:color w:val="0000FF"/>
          <w:sz w:val="24"/>
        </w:rPr>
        <w:tab/>
      </w:r>
      <w:r>
        <w:rPr>
          <w:rFonts w:ascii="Arial" w:hAnsi="Arial" w:cs="Arial"/>
          <w:b/>
          <w:sz w:val="24"/>
        </w:rPr>
        <w:t>OPTION 2 - draftCR to 38.101 for MPR reduction</w:t>
      </w:r>
    </w:p>
    <w:p w14:paraId="13A52796"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41EC6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21D44" w14:textId="77777777" w:rsidR="00BC378C" w:rsidRDefault="00BC378C" w:rsidP="00BC378C">
      <w:pPr>
        <w:rPr>
          <w:rFonts w:ascii="Arial" w:hAnsi="Arial" w:cs="Arial"/>
          <w:b/>
          <w:sz w:val="24"/>
        </w:rPr>
      </w:pPr>
      <w:r>
        <w:rPr>
          <w:rFonts w:ascii="Arial" w:hAnsi="Arial" w:cs="Arial"/>
          <w:b/>
          <w:color w:val="0000FF"/>
          <w:sz w:val="24"/>
        </w:rPr>
        <w:t>R4-2313098</w:t>
      </w:r>
      <w:r>
        <w:rPr>
          <w:rFonts w:ascii="Arial" w:hAnsi="Arial" w:cs="Arial"/>
          <w:b/>
          <w:color w:val="0000FF"/>
          <w:sz w:val="24"/>
        </w:rPr>
        <w:tab/>
      </w:r>
      <w:r>
        <w:rPr>
          <w:rFonts w:ascii="Arial" w:hAnsi="Arial" w:cs="Arial"/>
          <w:b/>
          <w:sz w:val="24"/>
        </w:rPr>
        <w:t>On further enhancements to reduce MPR&amp;PAR</w:t>
      </w:r>
    </w:p>
    <w:p w14:paraId="42F978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933B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71B5F" w14:textId="77777777" w:rsidR="00BC378C" w:rsidRDefault="00BC378C" w:rsidP="00BC378C">
      <w:pPr>
        <w:rPr>
          <w:rFonts w:ascii="Arial" w:hAnsi="Arial" w:cs="Arial"/>
          <w:b/>
          <w:sz w:val="24"/>
        </w:rPr>
      </w:pPr>
      <w:r>
        <w:rPr>
          <w:rFonts w:ascii="Arial" w:hAnsi="Arial" w:cs="Arial"/>
          <w:b/>
          <w:color w:val="0000FF"/>
          <w:sz w:val="24"/>
        </w:rPr>
        <w:t>R4-2313475</w:t>
      </w:r>
      <w:r>
        <w:rPr>
          <w:rFonts w:ascii="Arial" w:hAnsi="Arial" w:cs="Arial"/>
          <w:b/>
          <w:color w:val="0000FF"/>
          <w:sz w:val="24"/>
        </w:rPr>
        <w:tab/>
      </w:r>
      <w:r>
        <w:rPr>
          <w:rFonts w:ascii="Arial" w:hAnsi="Arial" w:cs="Arial"/>
          <w:b/>
          <w:sz w:val="24"/>
        </w:rPr>
        <w:t>RF spec impact for transparent MPR reduction scheme</w:t>
      </w:r>
    </w:p>
    <w:p w14:paraId="1C91EC6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26B336" w14:textId="77777777" w:rsidR="00BC378C" w:rsidRDefault="00BC378C" w:rsidP="00BC378C">
      <w:pPr>
        <w:rPr>
          <w:rFonts w:ascii="Arial" w:hAnsi="Arial" w:cs="Arial"/>
          <w:b/>
        </w:rPr>
      </w:pPr>
      <w:r>
        <w:rPr>
          <w:rFonts w:ascii="Arial" w:hAnsi="Arial" w:cs="Arial"/>
          <w:b/>
        </w:rPr>
        <w:t xml:space="preserve">Abstract: </w:t>
      </w:r>
    </w:p>
    <w:p w14:paraId="58B5F442" w14:textId="77777777" w:rsidR="00BC378C" w:rsidRDefault="00BC378C" w:rsidP="00BC378C">
      <w:r>
        <w:t>In this contribution, we present our view on the potential RF spec impact for transparent MPR reduction scheme.</w:t>
      </w:r>
    </w:p>
    <w:p w14:paraId="5768796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6D7DC" w14:textId="77777777" w:rsidR="00BC378C" w:rsidRDefault="00BC378C" w:rsidP="00BC378C">
      <w:pPr>
        <w:rPr>
          <w:rFonts w:ascii="Arial" w:hAnsi="Arial" w:cs="Arial"/>
          <w:b/>
          <w:sz w:val="24"/>
        </w:rPr>
      </w:pPr>
      <w:r>
        <w:rPr>
          <w:rFonts w:ascii="Arial" w:hAnsi="Arial" w:cs="Arial"/>
          <w:b/>
          <w:color w:val="0000FF"/>
          <w:sz w:val="24"/>
        </w:rPr>
        <w:t>R4-2313630</w:t>
      </w:r>
      <w:r>
        <w:rPr>
          <w:rFonts w:ascii="Arial" w:hAnsi="Arial" w:cs="Arial"/>
          <w:b/>
          <w:color w:val="0000FF"/>
          <w:sz w:val="24"/>
        </w:rPr>
        <w:tab/>
      </w:r>
      <w:r>
        <w:rPr>
          <w:rFonts w:ascii="Arial" w:hAnsi="Arial" w:cs="Arial"/>
          <w:b/>
          <w:sz w:val="24"/>
        </w:rPr>
        <w:t>Evaluation on MPR improvement for transparent schemes for NR UL coverage enhancement</w:t>
      </w:r>
    </w:p>
    <w:p w14:paraId="4793F28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CC1C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0428F" w14:textId="77777777" w:rsidR="00BC378C" w:rsidRDefault="00BC378C" w:rsidP="00BC378C">
      <w:pPr>
        <w:pStyle w:val="Heading4"/>
      </w:pPr>
      <w:bookmarkStart w:id="453" w:name="_Toc142747920"/>
      <w:r>
        <w:t>8.27.3</w:t>
      </w:r>
      <w:r>
        <w:tab/>
        <w:t>Moderator summary and conclusions</w:t>
      </w:r>
      <w:bookmarkEnd w:id="453"/>
    </w:p>
    <w:p w14:paraId="13B65306" w14:textId="77777777" w:rsidR="00BC378C" w:rsidRDefault="00BC378C" w:rsidP="00BC378C">
      <w:pPr>
        <w:pStyle w:val="Heading3"/>
      </w:pPr>
      <w:bookmarkStart w:id="454" w:name="_Toc142747921"/>
      <w:r>
        <w:t>8.28</w:t>
      </w:r>
      <w:r>
        <w:tab/>
        <w:t>NR Network-controlled Repeaters</w:t>
      </w:r>
      <w:bookmarkEnd w:id="454"/>
    </w:p>
    <w:p w14:paraId="549BD64F" w14:textId="77777777" w:rsidR="00BC378C" w:rsidRDefault="00BC378C" w:rsidP="00BC378C">
      <w:pPr>
        <w:pStyle w:val="Heading4"/>
      </w:pPr>
      <w:bookmarkStart w:id="455" w:name="_Toc142747922"/>
      <w:r>
        <w:t>8.28.1</w:t>
      </w:r>
      <w:r>
        <w:tab/>
        <w:t>General and work plan</w:t>
      </w:r>
      <w:bookmarkEnd w:id="455"/>
    </w:p>
    <w:p w14:paraId="79797953" w14:textId="77777777" w:rsidR="00BC378C" w:rsidRDefault="00BC378C" w:rsidP="00BC378C">
      <w:pPr>
        <w:rPr>
          <w:rFonts w:ascii="Arial" w:hAnsi="Arial" w:cs="Arial"/>
          <w:b/>
          <w:sz w:val="24"/>
        </w:rPr>
      </w:pPr>
      <w:r>
        <w:rPr>
          <w:rFonts w:ascii="Arial" w:hAnsi="Arial" w:cs="Arial"/>
          <w:b/>
          <w:color w:val="0000FF"/>
          <w:sz w:val="24"/>
        </w:rPr>
        <w:t>R4-2313178</w:t>
      </w:r>
      <w:r>
        <w:rPr>
          <w:rFonts w:ascii="Arial" w:hAnsi="Arial" w:cs="Arial"/>
          <w:b/>
          <w:color w:val="0000FF"/>
          <w:sz w:val="24"/>
        </w:rPr>
        <w:tab/>
      </w:r>
      <w:r>
        <w:rPr>
          <w:rFonts w:ascii="Arial" w:hAnsi="Arial" w:cs="Arial"/>
          <w:b/>
          <w:sz w:val="24"/>
        </w:rPr>
        <w:t>draft spec skeleton for NCR</w:t>
      </w:r>
    </w:p>
    <w:p w14:paraId="4430632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59C9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9113D" w14:textId="77777777" w:rsidR="00BC378C" w:rsidRDefault="00BC378C" w:rsidP="00BC378C">
      <w:pPr>
        <w:pStyle w:val="Heading5"/>
      </w:pPr>
      <w:bookmarkStart w:id="456" w:name="_Toc142747923"/>
      <w:r>
        <w:t>8.28.1.1</w:t>
      </w:r>
      <w:r>
        <w:tab/>
        <w:t>System parameters</w:t>
      </w:r>
      <w:bookmarkEnd w:id="456"/>
    </w:p>
    <w:p w14:paraId="45370C47" w14:textId="77777777" w:rsidR="00BC378C" w:rsidRDefault="00BC378C" w:rsidP="00BC378C">
      <w:pPr>
        <w:pStyle w:val="Heading5"/>
      </w:pPr>
      <w:bookmarkStart w:id="457" w:name="_Toc142747924"/>
      <w:r>
        <w:t>8.28.1.2</w:t>
      </w:r>
      <w:r>
        <w:tab/>
        <w:t>Others</w:t>
      </w:r>
      <w:bookmarkEnd w:id="457"/>
    </w:p>
    <w:p w14:paraId="6BDEE5B2" w14:textId="77777777" w:rsidR="00BC378C" w:rsidRDefault="00BC378C" w:rsidP="00BC378C">
      <w:pPr>
        <w:rPr>
          <w:rFonts w:ascii="Arial" w:hAnsi="Arial" w:cs="Arial"/>
          <w:b/>
          <w:sz w:val="24"/>
        </w:rPr>
      </w:pPr>
      <w:r>
        <w:rPr>
          <w:rFonts w:ascii="Arial" w:hAnsi="Arial" w:cs="Arial"/>
          <w:b/>
          <w:color w:val="0000FF"/>
          <w:sz w:val="24"/>
        </w:rPr>
        <w:t>R4-2311561</w:t>
      </w:r>
      <w:r>
        <w:rPr>
          <w:rFonts w:ascii="Arial" w:hAnsi="Arial" w:cs="Arial"/>
          <w:b/>
          <w:color w:val="0000FF"/>
          <w:sz w:val="24"/>
        </w:rPr>
        <w:tab/>
      </w:r>
      <w:r>
        <w:rPr>
          <w:rFonts w:ascii="Arial" w:hAnsi="Arial" w:cs="Arial"/>
          <w:b/>
          <w:sz w:val="24"/>
        </w:rPr>
        <w:t>Discussion of updating RF diagrams</w:t>
      </w:r>
    </w:p>
    <w:p w14:paraId="611ECFB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1317E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3895" w14:textId="77777777" w:rsidR="00BC378C" w:rsidRDefault="00BC378C" w:rsidP="00BC378C">
      <w:pPr>
        <w:rPr>
          <w:rFonts w:ascii="Arial" w:hAnsi="Arial" w:cs="Arial"/>
          <w:b/>
          <w:sz w:val="24"/>
        </w:rPr>
      </w:pPr>
      <w:r>
        <w:rPr>
          <w:rFonts w:ascii="Arial" w:hAnsi="Arial" w:cs="Arial"/>
          <w:b/>
          <w:color w:val="0000FF"/>
          <w:sz w:val="24"/>
        </w:rPr>
        <w:t>R4-2311643</w:t>
      </w:r>
      <w:r>
        <w:rPr>
          <w:rFonts w:ascii="Arial" w:hAnsi="Arial" w:cs="Arial"/>
          <w:b/>
          <w:color w:val="0000FF"/>
          <w:sz w:val="24"/>
        </w:rPr>
        <w:tab/>
      </w:r>
      <w:r>
        <w:rPr>
          <w:rFonts w:ascii="Arial" w:hAnsi="Arial" w:cs="Arial"/>
          <w:b/>
          <w:sz w:val="24"/>
        </w:rPr>
        <w:t>Discussion on NCR feature list</w:t>
      </w:r>
    </w:p>
    <w:p w14:paraId="0C4C9E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6B22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180BC" w14:textId="77777777" w:rsidR="00BC378C" w:rsidRDefault="00BC378C" w:rsidP="00BC378C">
      <w:pPr>
        <w:rPr>
          <w:rFonts w:ascii="Arial" w:hAnsi="Arial" w:cs="Arial"/>
          <w:b/>
          <w:sz w:val="24"/>
        </w:rPr>
      </w:pPr>
      <w:r>
        <w:rPr>
          <w:rFonts w:ascii="Arial" w:hAnsi="Arial" w:cs="Arial"/>
          <w:b/>
          <w:color w:val="0000FF"/>
          <w:sz w:val="24"/>
        </w:rPr>
        <w:lastRenderedPageBreak/>
        <w:t>R4-2311712</w:t>
      </w:r>
      <w:r>
        <w:rPr>
          <w:rFonts w:ascii="Arial" w:hAnsi="Arial" w:cs="Arial"/>
          <w:b/>
          <w:color w:val="0000FF"/>
          <w:sz w:val="24"/>
        </w:rPr>
        <w:tab/>
      </w:r>
      <w:r>
        <w:rPr>
          <w:rFonts w:ascii="Arial" w:hAnsi="Arial" w:cs="Arial"/>
          <w:b/>
          <w:sz w:val="24"/>
        </w:rPr>
        <w:t>Discussion on RF diagrams for NCR</w:t>
      </w:r>
    </w:p>
    <w:p w14:paraId="21845C0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DCB471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23ECE" w14:textId="77777777" w:rsidR="00BC378C" w:rsidRDefault="00BC378C" w:rsidP="00BC378C">
      <w:pPr>
        <w:rPr>
          <w:rFonts w:ascii="Arial" w:hAnsi="Arial" w:cs="Arial"/>
          <w:b/>
          <w:sz w:val="24"/>
        </w:rPr>
      </w:pPr>
      <w:r>
        <w:rPr>
          <w:rFonts w:ascii="Arial" w:hAnsi="Arial" w:cs="Arial"/>
          <w:b/>
          <w:color w:val="0000FF"/>
          <w:sz w:val="24"/>
        </w:rPr>
        <w:t>R4-2313177</w:t>
      </w:r>
      <w:r>
        <w:rPr>
          <w:rFonts w:ascii="Arial" w:hAnsi="Arial" w:cs="Arial"/>
          <w:b/>
          <w:color w:val="0000FF"/>
          <w:sz w:val="24"/>
        </w:rPr>
        <w:tab/>
      </w:r>
      <w:r>
        <w:rPr>
          <w:rFonts w:ascii="Arial" w:hAnsi="Arial" w:cs="Arial"/>
          <w:b/>
          <w:sz w:val="24"/>
        </w:rPr>
        <w:t>Discussion on RAN4 feature list for NCR-MT</w:t>
      </w:r>
    </w:p>
    <w:p w14:paraId="7BE0206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47F8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F6007" w14:textId="77777777" w:rsidR="00BC378C" w:rsidRDefault="00BC378C" w:rsidP="00BC378C">
      <w:pPr>
        <w:pStyle w:val="Heading4"/>
      </w:pPr>
      <w:bookmarkStart w:id="458" w:name="_Toc142747925"/>
      <w:r>
        <w:t>8.28.2</w:t>
      </w:r>
      <w:r>
        <w:tab/>
        <w:t>RF core requirements</w:t>
      </w:r>
      <w:bookmarkEnd w:id="458"/>
    </w:p>
    <w:p w14:paraId="02B3CACF" w14:textId="77777777" w:rsidR="00BC378C" w:rsidRDefault="00BC378C" w:rsidP="00BC378C">
      <w:pPr>
        <w:pStyle w:val="Heading5"/>
      </w:pPr>
      <w:bookmarkStart w:id="459" w:name="_Toc142747926"/>
      <w:r>
        <w:t>8.28.2.1</w:t>
      </w:r>
      <w:r>
        <w:tab/>
        <w:t>RF requirements for NCR-Fwd</w:t>
      </w:r>
      <w:bookmarkEnd w:id="459"/>
    </w:p>
    <w:p w14:paraId="467807A5" w14:textId="77777777" w:rsidR="00BC378C" w:rsidRDefault="00BC378C" w:rsidP="00BC378C">
      <w:pPr>
        <w:rPr>
          <w:rFonts w:ascii="Arial" w:hAnsi="Arial" w:cs="Arial"/>
          <w:b/>
          <w:sz w:val="24"/>
        </w:rPr>
      </w:pPr>
      <w:r>
        <w:rPr>
          <w:rFonts w:ascii="Arial" w:hAnsi="Arial" w:cs="Arial"/>
          <w:b/>
          <w:color w:val="0000FF"/>
          <w:sz w:val="24"/>
        </w:rPr>
        <w:t>R4-2311562</w:t>
      </w:r>
      <w:r>
        <w:rPr>
          <w:rFonts w:ascii="Arial" w:hAnsi="Arial" w:cs="Arial"/>
          <w:b/>
          <w:color w:val="0000FF"/>
          <w:sz w:val="24"/>
        </w:rPr>
        <w:tab/>
      </w:r>
      <w:r>
        <w:rPr>
          <w:rFonts w:ascii="Arial" w:hAnsi="Arial" w:cs="Arial"/>
          <w:b/>
          <w:sz w:val="24"/>
        </w:rPr>
        <w:t>Discussion of Spurious Emissions requirements for NCR-Fwd</w:t>
      </w:r>
    </w:p>
    <w:p w14:paraId="05CA116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093E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CDC6" w14:textId="77777777" w:rsidR="00BC378C" w:rsidRDefault="00BC378C" w:rsidP="00BC378C">
      <w:pPr>
        <w:rPr>
          <w:rFonts w:ascii="Arial" w:hAnsi="Arial" w:cs="Arial"/>
          <w:b/>
          <w:sz w:val="24"/>
        </w:rPr>
      </w:pPr>
      <w:r>
        <w:rPr>
          <w:rFonts w:ascii="Arial" w:hAnsi="Arial" w:cs="Arial"/>
          <w:b/>
          <w:color w:val="0000FF"/>
          <w:sz w:val="24"/>
        </w:rPr>
        <w:t>R4-2311635</w:t>
      </w:r>
      <w:r>
        <w:rPr>
          <w:rFonts w:ascii="Arial" w:hAnsi="Arial" w:cs="Arial"/>
          <w:b/>
          <w:color w:val="0000FF"/>
          <w:sz w:val="24"/>
        </w:rPr>
        <w:tab/>
      </w:r>
      <w:r>
        <w:rPr>
          <w:rFonts w:ascii="Arial" w:hAnsi="Arial" w:cs="Arial"/>
          <w:b/>
          <w:sz w:val="24"/>
        </w:rPr>
        <w:t>Further discussion on RF requirements for NCR-Fwd</w:t>
      </w:r>
    </w:p>
    <w:p w14:paraId="0A18FD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C77F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6D231" w14:textId="77777777" w:rsidR="00BC378C" w:rsidRDefault="00BC378C" w:rsidP="00BC378C">
      <w:pPr>
        <w:rPr>
          <w:rFonts w:ascii="Arial" w:hAnsi="Arial" w:cs="Arial"/>
          <w:b/>
          <w:sz w:val="24"/>
        </w:rPr>
      </w:pPr>
      <w:r>
        <w:rPr>
          <w:rFonts w:ascii="Arial" w:hAnsi="Arial" w:cs="Arial"/>
          <w:b/>
          <w:color w:val="0000FF"/>
          <w:sz w:val="24"/>
        </w:rPr>
        <w:t>R4-2313006</w:t>
      </w:r>
      <w:r>
        <w:rPr>
          <w:rFonts w:ascii="Arial" w:hAnsi="Arial" w:cs="Arial"/>
          <w:b/>
          <w:color w:val="0000FF"/>
          <w:sz w:val="24"/>
        </w:rPr>
        <w:tab/>
      </w:r>
      <w:r>
        <w:rPr>
          <w:rFonts w:ascii="Arial" w:hAnsi="Arial" w:cs="Arial"/>
          <w:b/>
          <w:sz w:val="24"/>
        </w:rPr>
        <w:t>NCR TX RF requirements</w:t>
      </w:r>
    </w:p>
    <w:p w14:paraId="169A6A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6B1BD" w14:textId="77777777" w:rsidR="00BC378C" w:rsidRDefault="00BC378C" w:rsidP="00BC378C">
      <w:pPr>
        <w:rPr>
          <w:rFonts w:ascii="Arial" w:hAnsi="Arial" w:cs="Arial"/>
          <w:b/>
        </w:rPr>
      </w:pPr>
      <w:r>
        <w:rPr>
          <w:rFonts w:ascii="Arial" w:hAnsi="Arial" w:cs="Arial"/>
          <w:b/>
        </w:rPr>
        <w:t xml:space="preserve">Abstract: </w:t>
      </w:r>
    </w:p>
    <w:p w14:paraId="5F0D6591" w14:textId="77777777" w:rsidR="00BC378C" w:rsidRDefault="00BC378C" w:rsidP="00BC378C">
      <w:r>
        <w:t>NCR TX RF requirements discussion</w:t>
      </w:r>
    </w:p>
    <w:p w14:paraId="1FFE57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26B74" w14:textId="77777777" w:rsidR="00BC378C" w:rsidRDefault="00BC378C" w:rsidP="00BC378C">
      <w:pPr>
        <w:rPr>
          <w:rFonts w:ascii="Arial" w:hAnsi="Arial" w:cs="Arial"/>
          <w:b/>
          <w:sz w:val="24"/>
        </w:rPr>
      </w:pPr>
      <w:r>
        <w:rPr>
          <w:rFonts w:ascii="Arial" w:hAnsi="Arial" w:cs="Arial"/>
          <w:b/>
          <w:color w:val="0000FF"/>
          <w:sz w:val="24"/>
        </w:rPr>
        <w:t>R4-2313179</w:t>
      </w:r>
      <w:r>
        <w:rPr>
          <w:rFonts w:ascii="Arial" w:hAnsi="Arial" w:cs="Arial"/>
          <w:b/>
          <w:color w:val="0000FF"/>
          <w:sz w:val="24"/>
        </w:rPr>
        <w:tab/>
      </w:r>
      <w:r>
        <w:rPr>
          <w:rFonts w:ascii="Arial" w:hAnsi="Arial" w:cs="Arial"/>
          <w:b/>
          <w:sz w:val="24"/>
        </w:rPr>
        <w:t>Discussion on RF requirements for NCR-Fwd</w:t>
      </w:r>
    </w:p>
    <w:p w14:paraId="6F91452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1738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AB36" w14:textId="77777777" w:rsidR="00BC378C" w:rsidRDefault="00BC378C" w:rsidP="00BC378C">
      <w:pPr>
        <w:pStyle w:val="Heading5"/>
      </w:pPr>
      <w:bookmarkStart w:id="460" w:name="_Toc142747927"/>
      <w:r>
        <w:t>8.28.2.2</w:t>
      </w:r>
      <w:r>
        <w:tab/>
        <w:t>RF requirements for NCR-MT</w:t>
      </w:r>
      <w:bookmarkEnd w:id="460"/>
    </w:p>
    <w:p w14:paraId="7F5BF04F" w14:textId="77777777" w:rsidR="00BC378C" w:rsidRDefault="00BC378C" w:rsidP="00BC378C">
      <w:pPr>
        <w:rPr>
          <w:rFonts w:ascii="Arial" w:hAnsi="Arial" w:cs="Arial"/>
          <w:b/>
          <w:sz w:val="24"/>
        </w:rPr>
      </w:pPr>
      <w:r>
        <w:rPr>
          <w:rFonts w:ascii="Arial" w:hAnsi="Arial" w:cs="Arial"/>
          <w:b/>
          <w:color w:val="0000FF"/>
          <w:sz w:val="24"/>
        </w:rPr>
        <w:t>R4-2311157</w:t>
      </w:r>
      <w:r>
        <w:rPr>
          <w:rFonts w:ascii="Arial" w:hAnsi="Arial" w:cs="Arial"/>
          <w:b/>
          <w:color w:val="0000FF"/>
          <w:sz w:val="24"/>
        </w:rPr>
        <w:tab/>
      </w:r>
      <w:r>
        <w:rPr>
          <w:rFonts w:ascii="Arial" w:hAnsi="Arial" w:cs="Arial"/>
          <w:b/>
          <w:sz w:val="24"/>
        </w:rPr>
        <w:t>RF requirement for LA NCR-MT</w:t>
      </w:r>
    </w:p>
    <w:p w14:paraId="051F01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18F66B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EC5" w14:textId="77777777" w:rsidR="00BC378C" w:rsidRDefault="00BC378C" w:rsidP="00BC378C">
      <w:pPr>
        <w:rPr>
          <w:rFonts w:ascii="Arial" w:hAnsi="Arial" w:cs="Arial"/>
          <w:b/>
          <w:sz w:val="24"/>
        </w:rPr>
      </w:pPr>
      <w:r>
        <w:rPr>
          <w:rFonts w:ascii="Arial" w:hAnsi="Arial" w:cs="Arial"/>
          <w:b/>
          <w:color w:val="0000FF"/>
          <w:sz w:val="24"/>
        </w:rPr>
        <w:t>R4-2311563</w:t>
      </w:r>
      <w:r>
        <w:rPr>
          <w:rFonts w:ascii="Arial" w:hAnsi="Arial" w:cs="Arial"/>
          <w:b/>
          <w:color w:val="0000FF"/>
          <w:sz w:val="24"/>
        </w:rPr>
        <w:tab/>
      </w:r>
      <w:r>
        <w:rPr>
          <w:rFonts w:ascii="Arial" w:hAnsi="Arial" w:cs="Arial"/>
          <w:b/>
          <w:sz w:val="24"/>
        </w:rPr>
        <w:t>Discussion of RF requirement for NCR-MT</w:t>
      </w:r>
    </w:p>
    <w:p w14:paraId="38FA51C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214EA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88C6" w14:textId="77777777" w:rsidR="00BC378C" w:rsidRDefault="00BC378C" w:rsidP="00BC378C">
      <w:pPr>
        <w:rPr>
          <w:rFonts w:ascii="Arial" w:hAnsi="Arial" w:cs="Arial"/>
          <w:b/>
          <w:sz w:val="24"/>
        </w:rPr>
      </w:pPr>
      <w:r>
        <w:rPr>
          <w:rFonts w:ascii="Arial" w:hAnsi="Arial" w:cs="Arial"/>
          <w:b/>
          <w:color w:val="0000FF"/>
          <w:sz w:val="24"/>
        </w:rPr>
        <w:t>R4-2311564</w:t>
      </w:r>
      <w:r>
        <w:rPr>
          <w:rFonts w:ascii="Arial" w:hAnsi="Arial" w:cs="Arial"/>
          <w:b/>
          <w:color w:val="0000FF"/>
          <w:sz w:val="24"/>
        </w:rPr>
        <w:tab/>
      </w:r>
      <w:r>
        <w:rPr>
          <w:rFonts w:ascii="Arial" w:hAnsi="Arial" w:cs="Arial"/>
          <w:b/>
          <w:sz w:val="24"/>
        </w:rPr>
        <w:t>Discussion of mixed type NCRs as part of conformance testing</w:t>
      </w:r>
    </w:p>
    <w:p w14:paraId="2C331CF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EB5E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248A" w14:textId="77777777" w:rsidR="00BC378C" w:rsidRDefault="00BC378C" w:rsidP="00BC378C">
      <w:pPr>
        <w:rPr>
          <w:rFonts w:ascii="Arial" w:hAnsi="Arial" w:cs="Arial"/>
          <w:b/>
          <w:sz w:val="24"/>
        </w:rPr>
      </w:pPr>
      <w:r>
        <w:rPr>
          <w:rFonts w:ascii="Arial" w:hAnsi="Arial" w:cs="Arial"/>
          <w:b/>
          <w:color w:val="0000FF"/>
          <w:sz w:val="24"/>
        </w:rPr>
        <w:t>R4-2311636</w:t>
      </w:r>
      <w:r>
        <w:rPr>
          <w:rFonts w:ascii="Arial" w:hAnsi="Arial" w:cs="Arial"/>
          <w:b/>
          <w:color w:val="0000FF"/>
          <w:sz w:val="24"/>
        </w:rPr>
        <w:tab/>
      </w:r>
      <w:r>
        <w:rPr>
          <w:rFonts w:ascii="Arial" w:hAnsi="Arial" w:cs="Arial"/>
          <w:b/>
          <w:sz w:val="24"/>
        </w:rPr>
        <w:t>Further discussion on RF requirements for NCR-MT</w:t>
      </w:r>
    </w:p>
    <w:p w14:paraId="3E60921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D102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E3ED0" w14:textId="77777777" w:rsidR="00BC378C" w:rsidRDefault="00BC378C" w:rsidP="00BC378C">
      <w:pPr>
        <w:rPr>
          <w:rFonts w:ascii="Arial" w:hAnsi="Arial" w:cs="Arial"/>
          <w:b/>
          <w:sz w:val="24"/>
        </w:rPr>
      </w:pPr>
      <w:r>
        <w:rPr>
          <w:rFonts w:ascii="Arial" w:hAnsi="Arial" w:cs="Arial"/>
          <w:b/>
          <w:color w:val="0000FF"/>
          <w:sz w:val="24"/>
        </w:rPr>
        <w:t>R4-2311713</w:t>
      </w:r>
      <w:r>
        <w:rPr>
          <w:rFonts w:ascii="Arial" w:hAnsi="Arial" w:cs="Arial"/>
          <w:b/>
          <w:color w:val="0000FF"/>
          <w:sz w:val="24"/>
        </w:rPr>
        <w:tab/>
      </w:r>
      <w:r>
        <w:rPr>
          <w:rFonts w:ascii="Arial" w:hAnsi="Arial" w:cs="Arial"/>
          <w:b/>
          <w:sz w:val="24"/>
        </w:rPr>
        <w:t>Discussion on RF requirements for NCR-MT</w:t>
      </w:r>
    </w:p>
    <w:p w14:paraId="0ECC74B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4A5C7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CDE0" w14:textId="77777777" w:rsidR="00BC378C" w:rsidRDefault="00BC378C" w:rsidP="00BC378C">
      <w:pPr>
        <w:rPr>
          <w:rFonts w:ascii="Arial" w:hAnsi="Arial" w:cs="Arial"/>
          <w:b/>
          <w:sz w:val="24"/>
        </w:rPr>
      </w:pPr>
      <w:r>
        <w:rPr>
          <w:rFonts w:ascii="Arial" w:hAnsi="Arial" w:cs="Arial"/>
          <w:b/>
          <w:color w:val="0000FF"/>
          <w:sz w:val="24"/>
        </w:rPr>
        <w:t>R4-2313007</w:t>
      </w:r>
      <w:r>
        <w:rPr>
          <w:rFonts w:ascii="Arial" w:hAnsi="Arial" w:cs="Arial"/>
          <w:b/>
          <w:color w:val="0000FF"/>
          <w:sz w:val="24"/>
        </w:rPr>
        <w:tab/>
      </w:r>
      <w:r>
        <w:rPr>
          <w:rFonts w:ascii="Arial" w:hAnsi="Arial" w:cs="Arial"/>
          <w:b/>
          <w:sz w:val="24"/>
        </w:rPr>
        <w:t>NCR RX RF requirements</w:t>
      </w:r>
    </w:p>
    <w:p w14:paraId="4318F77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DAA26B" w14:textId="77777777" w:rsidR="00BC378C" w:rsidRDefault="00BC378C" w:rsidP="00BC378C">
      <w:pPr>
        <w:rPr>
          <w:rFonts w:ascii="Arial" w:hAnsi="Arial" w:cs="Arial"/>
          <w:b/>
        </w:rPr>
      </w:pPr>
      <w:r>
        <w:rPr>
          <w:rFonts w:ascii="Arial" w:hAnsi="Arial" w:cs="Arial"/>
          <w:b/>
        </w:rPr>
        <w:t xml:space="preserve">Abstract: </w:t>
      </w:r>
    </w:p>
    <w:p w14:paraId="7195A4F5" w14:textId="77777777" w:rsidR="00BC378C" w:rsidRDefault="00BC378C" w:rsidP="00BC378C">
      <w:r>
        <w:t>NCR RX RF requirements discussion</w:t>
      </w:r>
    </w:p>
    <w:p w14:paraId="14E62C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0F681" w14:textId="77777777" w:rsidR="00BC378C" w:rsidRDefault="00BC378C" w:rsidP="00BC378C">
      <w:pPr>
        <w:rPr>
          <w:rFonts w:ascii="Arial" w:hAnsi="Arial" w:cs="Arial"/>
          <w:b/>
          <w:sz w:val="24"/>
        </w:rPr>
      </w:pPr>
      <w:r>
        <w:rPr>
          <w:rFonts w:ascii="Arial" w:hAnsi="Arial" w:cs="Arial"/>
          <w:b/>
          <w:color w:val="0000FF"/>
          <w:sz w:val="24"/>
        </w:rPr>
        <w:t>R4-2313180</w:t>
      </w:r>
      <w:r>
        <w:rPr>
          <w:rFonts w:ascii="Arial" w:hAnsi="Arial" w:cs="Arial"/>
          <w:b/>
          <w:color w:val="0000FF"/>
          <w:sz w:val="24"/>
        </w:rPr>
        <w:tab/>
      </w:r>
      <w:r>
        <w:rPr>
          <w:rFonts w:ascii="Arial" w:hAnsi="Arial" w:cs="Arial"/>
          <w:b/>
          <w:sz w:val="24"/>
        </w:rPr>
        <w:t>Discussion on RF requirements for NCR-MT</w:t>
      </w:r>
    </w:p>
    <w:p w14:paraId="060DAAC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5C53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0C85B" w14:textId="77777777" w:rsidR="00BC378C" w:rsidRDefault="00BC378C" w:rsidP="00BC378C">
      <w:pPr>
        <w:rPr>
          <w:rFonts w:ascii="Arial" w:hAnsi="Arial" w:cs="Arial"/>
          <w:b/>
          <w:sz w:val="24"/>
        </w:rPr>
      </w:pPr>
      <w:r>
        <w:rPr>
          <w:rFonts w:ascii="Arial" w:hAnsi="Arial" w:cs="Arial"/>
          <w:b/>
          <w:color w:val="0000FF"/>
          <w:sz w:val="24"/>
        </w:rPr>
        <w:t>R4-2313496</w:t>
      </w:r>
      <w:r>
        <w:rPr>
          <w:rFonts w:ascii="Arial" w:hAnsi="Arial" w:cs="Arial"/>
          <w:b/>
          <w:color w:val="0000FF"/>
          <w:sz w:val="24"/>
        </w:rPr>
        <w:tab/>
      </w:r>
      <w:r>
        <w:rPr>
          <w:rFonts w:ascii="Arial" w:hAnsi="Arial" w:cs="Arial"/>
          <w:b/>
          <w:sz w:val="24"/>
        </w:rPr>
        <w:t>Further discussion on RF Requirements for NCR</w:t>
      </w:r>
    </w:p>
    <w:p w14:paraId="1D433C6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3771F49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23521" w14:textId="77777777" w:rsidR="00BC378C" w:rsidRDefault="00BC378C" w:rsidP="00BC378C">
      <w:pPr>
        <w:pStyle w:val="Heading4"/>
      </w:pPr>
      <w:bookmarkStart w:id="461" w:name="_Toc142747928"/>
      <w:r>
        <w:t>8.28.3</w:t>
      </w:r>
      <w:r>
        <w:tab/>
        <w:t>EMC core requirements</w:t>
      </w:r>
      <w:bookmarkEnd w:id="461"/>
    </w:p>
    <w:p w14:paraId="1A7D03C3" w14:textId="77777777" w:rsidR="00BC378C" w:rsidRDefault="00BC378C" w:rsidP="00BC378C">
      <w:pPr>
        <w:rPr>
          <w:rFonts w:ascii="Arial" w:hAnsi="Arial" w:cs="Arial"/>
          <w:b/>
          <w:sz w:val="24"/>
        </w:rPr>
      </w:pPr>
      <w:r>
        <w:rPr>
          <w:rFonts w:ascii="Arial" w:hAnsi="Arial" w:cs="Arial"/>
          <w:b/>
          <w:color w:val="0000FF"/>
          <w:sz w:val="24"/>
        </w:rPr>
        <w:t>R4-2311560</w:t>
      </w:r>
      <w:r>
        <w:rPr>
          <w:rFonts w:ascii="Arial" w:hAnsi="Arial" w:cs="Arial"/>
          <w:b/>
          <w:color w:val="0000FF"/>
          <w:sz w:val="24"/>
        </w:rPr>
        <w:tab/>
      </w:r>
      <w:r>
        <w:rPr>
          <w:rFonts w:ascii="Arial" w:hAnsi="Arial" w:cs="Arial"/>
          <w:b/>
          <w:sz w:val="24"/>
        </w:rPr>
        <w:t>Discussion of EMC core requirements</w:t>
      </w:r>
    </w:p>
    <w:p w14:paraId="4906225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60168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3336" w14:textId="77777777" w:rsidR="00BC378C" w:rsidRDefault="00BC378C" w:rsidP="00BC378C">
      <w:pPr>
        <w:rPr>
          <w:rFonts w:ascii="Arial" w:hAnsi="Arial" w:cs="Arial"/>
          <w:b/>
          <w:sz w:val="24"/>
        </w:rPr>
      </w:pPr>
      <w:r>
        <w:rPr>
          <w:rFonts w:ascii="Arial" w:hAnsi="Arial" w:cs="Arial"/>
          <w:b/>
          <w:color w:val="0000FF"/>
          <w:sz w:val="24"/>
        </w:rPr>
        <w:t>R4-2312051</w:t>
      </w:r>
      <w:r>
        <w:rPr>
          <w:rFonts w:ascii="Arial" w:hAnsi="Arial" w:cs="Arial"/>
          <w:b/>
          <w:color w:val="0000FF"/>
          <w:sz w:val="24"/>
        </w:rPr>
        <w:tab/>
      </w:r>
      <w:r>
        <w:rPr>
          <w:rFonts w:ascii="Arial" w:hAnsi="Arial" w:cs="Arial"/>
          <w:b/>
          <w:sz w:val="24"/>
        </w:rPr>
        <w:t>Discussion on network controlled repeater EMC</w:t>
      </w:r>
    </w:p>
    <w:p w14:paraId="530F48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4EE5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AC4A5" w14:textId="77777777" w:rsidR="00BC378C" w:rsidRDefault="00BC378C" w:rsidP="00BC378C">
      <w:pPr>
        <w:pStyle w:val="Heading4"/>
      </w:pPr>
      <w:bookmarkStart w:id="462" w:name="_Toc142747929"/>
      <w:r>
        <w:lastRenderedPageBreak/>
        <w:t>8.28.4</w:t>
      </w:r>
      <w:r>
        <w:tab/>
        <w:t>RF conformance testing</w:t>
      </w:r>
      <w:bookmarkEnd w:id="462"/>
    </w:p>
    <w:p w14:paraId="02E6D246" w14:textId="77777777" w:rsidR="00BC378C" w:rsidRDefault="00BC378C" w:rsidP="00BC378C">
      <w:pPr>
        <w:rPr>
          <w:rFonts w:ascii="Arial" w:hAnsi="Arial" w:cs="Arial"/>
          <w:b/>
          <w:sz w:val="24"/>
        </w:rPr>
      </w:pPr>
      <w:r>
        <w:rPr>
          <w:rFonts w:ascii="Arial" w:hAnsi="Arial" w:cs="Arial"/>
          <w:b/>
          <w:color w:val="0000FF"/>
          <w:sz w:val="24"/>
        </w:rPr>
        <w:t>R4-2311158</w:t>
      </w:r>
      <w:r>
        <w:rPr>
          <w:rFonts w:ascii="Arial" w:hAnsi="Arial" w:cs="Arial"/>
          <w:b/>
          <w:color w:val="0000FF"/>
          <w:sz w:val="24"/>
        </w:rPr>
        <w:tab/>
      </w:r>
      <w:r>
        <w:rPr>
          <w:rFonts w:ascii="Arial" w:hAnsi="Arial" w:cs="Arial"/>
          <w:b/>
          <w:sz w:val="24"/>
        </w:rPr>
        <w:t>Discussion on necessity of spurious emissions test when considering mixed type for NCR</w:t>
      </w:r>
    </w:p>
    <w:p w14:paraId="6C1D833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3FF9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55E7" w14:textId="77777777" w:rsidR="00BC378C" w:rsidRDefault="00BC378C" w:rsidP="00BC378C">
      <w:pPr>
        <w:rPr>
          <w:rFonts w:ascii="Arial" w:hAnsi="Arial" w:cs="Arial"/>
          <w:b/>
          <w:sz w:val="24"/>
        </w:rPr>
      </w:pPr>
      <w:r>
        <w:rPr>
          <w:rFonts w:ascii="Arial" w:hAnsi="Arial" w:cs="Arial"/>
          <w:b/>
          <w:color w:val="0000FF"/>
          <w:sz w:val="24"/>
        </w:rPr>
        <w:t>R4-2311559</w:t>
      </w:r>
      <w:r>
        <w:rPr>
          <w:rFonts w:ascii="Arial" w:hAnsi="Arial" w:cs="Arial"/>
          <w:b/>
          <w:color w:val="0000FF"/>
          <w:sz w:val="24"/>
        </w:rPr>
        <w:tab/>
      </w:r>
      <w:r>
        <w:rPr>
          <w:rFonts w:ascii="Arial" w:hAnsi="Arial" w:cs="Arial"/>
          <w:b/>
          <w:sz w:val="24"/>
        </w:rPr>
        <w:t>Test configurations for NCR repeaters</w:t>
      </w:r>
    </w:p>
    <w:p w14:paraId="198720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075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44EA6" w14:textId="77777777" w:rsidR="00BC378C" w:rsidRDefault="00BC378C" w:rsidP="00BC378C">
      <w:pPr>
        <w:rPr>
          <w:rFonts w:ascii="Arial" w:hAnsi="Arial" w:cs="Arial"/>
          <w:b/>
          <w:sz w:val="24"/>
        </w:rPr>
      </w:pPr>
      <w:r>
        <w:rPr>
          <w:rFonts w:ascii="Arial" w:hAnsi="Arial" w:cs="Arial"/>
          <w:b/>
          <w:color w:val="0000FF"/>
          <w:sz w:val="24"/>
        </w:rPr>
        <w:t>R4-2311603</w:t>
      </w:r>
      <w:r>
        <w:rPr>
          <w:rFonts w:ascii="Arial" w:hAnsi="Arial" w:cs="Arial"/>
          <w:b/>
          <w:color w:val="0000FF"/>
          <w:sz w:val="24"/>
        </w:rPr>
        <w:tab/>
      </w:r>
      <w:r>
        <w:rPr>
          <w:rFonts w:ascii="Arial" w:hAnsi="Arial" w:cs="Arial"/>
          <w:b/>
          <w:sz w:val="24"/>
        </w:rPr>
        <w:t>Further discussion on RF conformance testing for NCR</w:t>
      </w:r>
    </w:p>
    <w:p w14:paraId="39FA205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B711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E34F" w14:textId="77777777" w:rsidR="00BC378C" w:rsidRDefault="00BC378C" w:rsidP="00BC378C">
      <w:pPr>
        <w:rPr>
          <w:rFonts w:ascii="Arial" w:hAnsi="Arial" w:cs="Arial"/>
          <w:b/>
          <w:sz w:val="24"/>
        </w:rPr>
      </w:pPr>
      <w:r>
        <w:rPr>
          <w:rFonts w:ascii="Arial" w:hAnsi="Arial" w:cs="Arial"/>
          <w:b/>
          <w:color w:val="0000FF"/>
          <w:sz w:val="24"/>
        </w:rPr>
        <w:t>R4-2313008</w:t>
      </w:r>
      <w:r>
        <w:rPr>
          <w:rFonts w:ascii="Arial" w:hAnsi="Arial" w:cs="Arial"/>
          <w:b/>
          <w:color w:val="0000FF"/>
          <w:sz w:val="24"/>
        </w:rPr>
        <w:tab/>
      </w:r>
      <w:r>
        <w:rPr>
          <w:rFonts w:ascii="Arial" w:hAnsi="Arial" w:cs="Arial"/>
          <w:b/>
          <w:sz w:val="24"/>
        </w:rPr>
        <w:t>NCR conformance considerations</w:t>
      </w:r>
    </w:p>
    <w:p w14:paraId="278F201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D0179C" w14:textId="77777777" w:rsidR="00BC378C" w:rsidRDefault="00BC378C" w:rsidP="00BC378C">
      <w:pPr>
        <w:rPr>
          <w:rFonts w:ascii="Arial" w:hAnsi="Arial" w:cs="Arial"/>
          <w:b/>
        </w:rPr>
      </w:pPr>
      <w:r>
        <w:rPr>
          <w:rFonts w:ascii="Arial" w:hAnsi="Arial" w:cs="Arial"/>
          <w:b/>
        </w:rPr>
        <w:t xml:space="preserve">Abstract: </w:t>
      </w:r>
    </w:p>
    <w:p w14:paraId="2226870D" w14:textId="77777777" w:rsidR="00BC378C" w:rsidRDefault="00BC378C" w:rsidP="00BC378C">
      <w:r>
        <w:t>Some observations for conformance</w:t>
      </w:r>
    </w:p>
    <w:p w14:paraId="3B17CD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D2D5" w14:textId="77777777" w:rsidR="00BC378C" w:rsidRDefault="00BC378C" w:rsidP="00BC378C">
      <w:pPr>
        <w:rPr>
          <w:rFonts w:ascii="Arial" w:hAnsi="Arial" w:cs="Arial"/>
          <w:b/>
          <w:sz w:val="24"/>
        </w:rPr>
      </w:pPr>
      <w:r>
        <w:rPr>
          <w:rFonts w:ascii="Arial" w:hAnsi="Arial" w:cs="Arial"/>
          <w:b/>
          <w:color w:val="0000FF"/>
          <w:sz w:val="24"/>
        </w:rPr>
        <w:t>R4-2313181</w:t>
      </w:r>
      <w:r>
        <w:rPr>
          <w:rFonts w:ascii="Arial" w:hAnsi="Arial" w:cs="Arial"/>
          <w:b/>
          <w:color w:val="0000FF"/>
          <w:sz w:val="24"/>
        </w:rPr>
        <w:tab/>
      </w:r>
      <w:r>
        <w:rPr>
          <w:rFonts w:ascii="Arial" w:hAnsi="Arial" w:cs="Arial"/>
          <w:b/>
          <w:sz w:val="24"/>
        </w:rPr>
        <w:t>Discussion on conformance testing requirement for NCR</w:t>
      </w:r>
    </w:p>
    <w:p w14:paraId="082D080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99B56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22257" w14:textId="77777777" w:rsidR="00BC378C" w:rsidRDefault="00BC378C" w:rsidP="00BC378C">
      <w:pPr>
        <w:pStyle w:val="Heading4"/>
      </w:pPr>
      <w:bookmarkStart w:id="463" w:name="_Toc142747930"/>
      <w:r>
        <w:t>8.28.5</w:t>
      </w:r>
      <w:r>
        <w:tab/>
        <w:t>RRM core requirements</w:t>
      </w:r>
      <w:bookmarkEnd w:id="463"/>
    </w:p>
    <w:p w14:paraId="217C343B" w14:textId="77777777" w:rsidR="00BC378C" w:rsidRDefault="00BC378C" w:rsidP="00BC378C">
      <w:pPr>
        <w:rPr>
          <w:rFonts w:ascii="Arial" w:hAnsi="Arial" w:cs="Arial"/>
          <w:b/>
          <w:sz w:val="24"/>
        </w:rPr>
      </w:pPr>
      <w:r>
        <w:rPr>
          <w:rFonts w:ascii="Arial" w:hAnsi="Arial" w:cs="Arial"/>
          <w:b/>
          <w:color w:val="0000FF"/>
          <w:sz w:val="24"/>
        </w:rPr>
        <w:t>R4-2312201</w:t>
      </w:r>
      <w:r>
        <w:rPr>
          <w:rFonts w:ascii="Arial" w:hAnsi="Arial" w:cs="Arial"/>
          <w:b/>
          <w:color w:val="0000FF"/>
          <w:sz w:val="24"/>
        </w:rPr>
        <w:tab/>
      </w:r>
      <w:r>
        <w:rPr>
          <w:rFonts w:ascii="Arial" w:hAnsi="Arial" w:cs="Arial"/>
          <w:b/>
          <w:sz w:val="24"/>
        </w:rPr>
        <w:t>Draft CR On NCR RRM Random Access Requirements to 38.106</w:t>
      </w:r>
    </w:p>
    <w:p w14:paraId="34EC7FFE"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FF714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F5E2" w14:textId="77777777" w:rsidR="00BC378C" w:rsidRDefault="00BC378C" w:rsidP="00BC378C">
      <w:pPr>
        <w:rPr>
          <w:rFonts w:ascii="Arial" w:hAnsi="Arial" w:cs="Arial"/>
          <w:b/>
          <w:sz w:val="24"/>
        </w:rPr>
      </w:pPr>
      <w:r>
        <w:rPr>
          <w:rFonts w:ascii="Arial" w:hAnsi="Arial" w:cs="Arial"/>
          <w:b/>
          <w:color w:val="0000FF"/>
          <w:sz w:val="24"/>
        </w:rPr>
        <w:t>R4-2312877</w:t>
      </w:r>
      <w:r>
        <w:rPr>
          <w:rFonts w:ascii="Arial" w:hAnsi="Arial" w:cs="Arial"/>
          <w:b/>
          <w:color w:val="0000FF"/>
          <w:sz w:val="24"/>
        </w:rPr>
        <w:tab/>
      </w:r>
      <w:r>
        <w:rPr>
          <w:rFonts w:ascii="Arial" w:hAnsi="Arial" w:cs="Arial"/>
          <w:b/>
          <w:sz w:val="24"/>
        </w:rPr>
        <w:t>DraftCR on UE timing requirements for NR NCR-MT</w:t>
      </w:r>
    </w:p>
    <w:p w14:paraId="5B73DC75"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D4A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9F24" w14:textId="77777777" w:rsidR="00BC378C" w:rsidRDefault="00BC378C" w:rsidP="00BC378C">
      <w:pPr>
        <w:rPr>
          <w:rFonts w:ascii="Arial" w:hAnsi="Arial" w:cs="Arial"/>
          <w:b/>
          <w:sz w:val="24"/>
        </w:rPr>
      </w:pPr>
      <w:r>
        <w:rPr>
          <w:rFonts w:ascii="Arial" w:hAnsi="Arial" w:cs="Arial"/>
          <w:b/>
          <w:color w:val="0000FF"/>
          <w:sz w:val="24"/>
        </w:rPr>
        <w:t>R4-2313182</w:t>
      </w:r>
      <w:r>
        <w:rPr>
          <w:rFonts w:ascii="Arial" w:hAnsi="Arial" w:cs="Arial"/>
          <w:b/>
          <w:color w:val="0000FF"/>
          <w:sz w:val="24"/>
        </w:rPr>
        <w:tab/>
      </w:r>
      <w:r>
        <w:rPr>
          <w:rFonts w:ascii="Arial" w:hAnsi="Arial" w:cs="Arial"/>
          <w:b/>
          <w:sz w:val="24"/>
        </w:rPr>
        <w:t>Draft CR to TS38.106 the introduction of BFD/BFR/RLM for NCR-MT</w:t>
      </w:r>
    </w:p>
    <w:p w14:paraId="4C220A4F"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0F25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C102" w14:textId="77777777" w:rsidR="00BC378C" w:rsidRDefault="00BC378C" w:rsidP="00BC378C">
      <w:pPr>
        <w:rPr>
          <w:rFonts w:ascii="Arial" w:hAnsi="Arial" w:cs="Arial"/>
          <w:b/>
          <w:sz w:val="24"/>
        </w:rPr>
      </w:pPr>
      <w:r>
        <w:rPr>
          <w:rFonts w:ascii="Arial" w:hAnsi="Arial" w:cs="Arial"/>
          <w:b/>
          <w:color w:val="0000FF"/>
          <w:sz w:val="24"/>
        </w:rPr>
        <w:t>R4-2313517</w:t>
      </w:r>
      <w:r>
        <w:rPr>
          <w:rFonts w:ascii="Arial" w:hAnsi="Arial" w:cs="Arial"/>
          <w:b/>
          <w:color w:val="0000FF"/>
          <w:sz w:val="24"/>
        </w:rPr>
        <w:tab/>
      </w:r>
      <w:r>
        <w:rPr>
          <w:rFonts w:ascii="Arial" w:hAnsi="Arial" w:cs="Arial"/>
          <w:b/>
          <w:sz w:val="24"/>
        </w:rPr>
        <w:t>Analysis of RRC connection re-establishment requirements for LA NCR-MT</w:t>
      </w:r>
    </w:p>
    <w:p w14:paraId="5CB15DC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67F629" w14:textId="77777777" w:rsidR="00BC378C" w:rsidRDefault="00BC378C" w:rsidP="00BC378C">
      <w:pPr>
        <w:rPr>
          <w:rFonts w:ascii="Arial" w:hAnsi="Arial" w:cs="Arial"/>
          <w:b/>
        </w:rPr>
      </w:pPr>
      <w:r>
        <w:rPr>
          <w:rFonts w:ascii="Arial" w:hAnsi="Arial" w:cs="Arial"/>
          <w:b/>
        </w:rPr>
        <w:t xml:space="preserve">Abstract: </w:t>
      </w:r>
    </w:p>
    <w:p w14:paraId="7E5B4C52" w14:textId="77777777" w:rsidR="00BC378C" w:rsidRDefault="00BC378C" w:rsidP="00BC378C">
      <w:r>
        <w:t>The paper analysis details of the RRC re-establishment requirement for NCR-MT.</w:t>
      </w:r>
    </w:p>
    <w:p w14:paraId="0F8BE6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9282" w14:textId="77777777" w:rsidR="00BC378C" w:rsidRDefault="00BC378C" w:rsidP="00BC378C">
      <w:pPr>
        <w:rPr>
          <w:rFonts w:ascii="Arial" w:hAnsi="Arial" w:cs="Arial"/>
          <w:b/>
          <w:sz w:val="24"/>
        </w:rPr>
      </w:pPr>
      <w:r>
        <w:rPr>
          <w:rFonts w:ascii="Arial" w:hAnsi="Arial" w:cs="Arial"/>
          <w:b/>
          <w:color w:val="0000FF"/>
          <w:sz w:val="24"/>
        </w:rPr>
        <w:t>R4-2313518</w:t>
      </w:r>
      <w:r>
        <w:rPr>
          <w:rFonts w:ascii="Arial" w:hAnsi="Arial" w:cs="Arial"/>
          <w:b/>
          <w:color w:val="0000FF"/>
          <w:sz w:val="24"/>
        </w:rPr>
        <w:tab/>
      </w:r>
      <w:r>
        <w:rPr>
          <w:rFonts w:ascii="Arial" w:hAnsi="Arial" w:cs="Arial"/>
          <w:b/>
          <w:sz w:val="24"/>
        </w:rPr>
        <w:t>Draft CR on RRC connection re-establishment requirements for LA NCR-MT</w:t>
      </w:r>
    </w:p>
    <w:p w14:paraId="1B172EB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Ericsson</w:t>
      </w:r>
    </w:p>
    <w:p w14:paraId="6368D443" w14:textId="77777777" w:rsidR="00BC378C" w:rsidRDefault="00BC378C" w:rsidP="00BC378C">
      <w:pPr>
        <w:rPr>
          <w:rFonts w:ascii="Arial" w:hAnsi="Arial" w:cs="Arial"/>
          <w:b/>
        </w:rPr>
      </w:pPr>
      <w:r>
        <w:rPr>
          <w:rFonts w:ascii="Arial" w:hAnsi="Arial" w:cs="Arial"/>
          <w:b/>
        </w:rPr>
        <w:t xml:space="preserve">Abstract: </w:t>
      </w:r>
    </w:p>
    <w:p w14:paraId="47A3F2BE" w14:textId="77777777" w:rsidR="00BC378C" w:rsidRDefault="00BC378C" w:rsidP="00BC378C">
      <w:r>
        <w:t>The draft CR defines RRC re-establishment requirement for NCR-MT by reusing the IAB-MT RRM requirement from TS38.174 clause 12.1.1.1 as baseline.</w:t>
      </w:r>
    </w:p>
    <w:p w14:paraId="77A44C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A2192" w14:textId="77777777" w:rsidR="00BC378C" w:rsidRDefault="00BC378C" w:rsidP="00BC378C">
      <w:pPr>
        <w:pStyle w:val="Heading4"/>
      </w:pPr>
      <w:bookmarkStart w:id="464" w:name="_Toc142747931"/>
      <w:r>
        <w:t>8.28.6</w:t>
      </w:r>
      <w:r>
        <w:tab/>
        <w:t>Demodulation performance requirements</w:t>
      </w:r>
      <w:bookmarkEnd w:id="464"/>
    </w:p>
    <w:p w14:paraId="20B6E13E" w14:textId="77777777" w:rsidR="00BC378C" w:rsidRDefault="00BC378C" w:rsidP="00BC378C">
      <w:pPr>
        <w:rPr>
          <w:rFonts w:ascii="Arial" w:hAnsi="Arial" w:cs="Arial"/>
          <w:b/>
          <w:sz w:val="24"/>
        </w:rPr>
      </w:pPr>
      <w:r>
        <w:rPr>
          <w:rFonts w:ascii="Arial" w:hAnsi="Arial" w:cs="Arial"/>
          <w:b/>
          <w:color w:val="0000FF"/>
          <w:sz w:val="24"/>
        </w:rPr>
        <w:t>R4-2311515</w:t>
      </w:r>
      <w:r>
        <w:rPr>
          <w:rFonts w:ascii="Arial" w:hAnsi="Arial" w:cs="Arial"/>
          <w:b/>
          <w:color w:val="0000FF"/>
          <w:sz w:val="24"/>
        </w:rPr>
        <w:tab/>
      </w:r>
      <w:r>
        <w:rPr>
          <w:rFonts w:ascii="Arial" w:hAnsi="Arial" w:cs="Arial"/>
          <w:b/>
          <w:sz w:val="24"/>
        </w:rPr>
        <w:t>Discussion on NCR-MT demodulation requirements</w:t>
      </w:r>
    </w:p>
    <w:p w14:paraId="22EBBD1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C23D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F4D0" w14:textId="77777777" w:rsidR="00BC378C" w:rsidRDefault="00BC378C" w:rsidP="00BC378C">
      <w:pPr>
        <w:rPr>
          <w:rFonts w:ascii="Arial" w:hAnsi="Arial" w:cs="Arial"/>
          <w:b/>
          <w:sz w:val="24"/>
        </w:rPr>
      </w:pPr>
      <w:r>
        <w:rPr>
          <w:rFonts w:ascii="Arial" w:hAnsi="Arial" w:cs="Arial"/>
          <w:b/>
          <w:color w:val="0000FF"/>
          <w:sz w:val="24"/>
        </w:rPr>
        <w:t>R4-2311516</w:t>
      </w:r>
      <w:r>
        <w:rPr>
          <w:rFonts w:ascii="Arial" w:hAnsi="Arial" w:cs="Arial"/>
          <w:b/>
          <w:color w:val="0000FF"/>
          <w:sz w:val="24"/>
        </w:rPr>
        <w:tab/>
      </w:r>
      <w:r>
        <w:rPr>
          <w:rFonts w:ascii="Arial" w:hAnsi="Arial" w:cs="Arial"/>
          <w:b/>
          <w:sz w:val="24"/>
        </w:rPr>
        <w:t>Simulation results for NCR-MT</w:t>
      </w:r>
    </w:p>
    <w:p w14:paraId="2C38A8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9C880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B6562" w14:textId="77777777" w:rsidR="00BC378C" w:rsidRDefault="00BC378C" w:rsidP="00BC378C">
      <w:pPr>
        <w:rPr>
          <w:rFonts w:ascii="Arial" w:hAnsi="Arial" w:cs="Arial"/>
          <w:b/>
          <w:sz w:val="24"/>
        </w:rPr>
      </w:pPr>
      <w:r>
        <w:rPr>
          <w:rFonts w:ascii="Arial" w:hAnsi="Arial" w:cs="Arial"/>
          <w:b/>
          <w:color w:val="0000FF"/>
          <w:sz w:val="24"/>
        </w:rPr>
        <w:t>R4-2312802</w:t>
      </w:r>
      <w:r>
        <w:rPr>
          <w:rFonts w:ascii="Arial" w:hAnsi="Arial" w:cs="Arial"/>
          <w:b/>
          <w:color w:val="0000FF"/>
          <w:sz w:val="24"/>
        </w:rPr>
        <w:tab/>
      </w:r>
      <w:r>
        <w:rPr>
          <w:rFonts w:ascii="Arial" w:hAnsi="Arial" w:cs="Arial"/>
          <w:b/>
          <w:sz w:val="24"/>
        </w:rPr>
        <w:t>[NR_netcon_repeater-Perf] NCR Demodulation Performance Requirements</w:t>
      </w:r>
    </w:p>
    <w:p w14:paraId="3A0D4F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B26E41" w14:textId="77777777" w:rsidR="00BC378C" w:rsidRDefault="00BC378C" w:rsidP="00BC378C">
      <w:pPr>
        <w:rPr>
          <w:rFonts w:ascii="Arial" w:hAnsi="Arial" w:cs="Arial"/>
          <w:b/>
        </w:rPr>
      </w:pPr>
      <w:r>
        <w:rPr>
          <w:rFonts w:ascii="Arial" w:hAnsi="Arial" w:cs="Arial"/>
          <w:b/>
        </w:rPr>
        <w:t xml:space="preserve">Abstract: </w:t>
      </w:r>
    </w:p>
    <w:p w14:paraId="773C81C3" w14:textId="77777777" w:rsidR="00BC378C" w:rsidRDefault="00BC378C" w:rsidP="00BC378C">
      <w:r>
        <w:t>In this paper, we provide our views on Issues related to NCR demodulation requirements</w:t>
      </w:r>
    </w:p>
    <w:p w14:paraId="674B00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BA29" w14:textId="77777777" w:rsidR="00BC378C" w:rsidRDefault="00BC378C" w:rsidP="00BC378C">
      <w:pPr>
        <w:rPr>
          <w:rFonts w:ascii="Arial" w:hAnsi="Arial" w:cs="Arial"/>
          <w:b/>
          <w:sz w:val="24"/>
        </w:rPr>
      </w:pPr>
      <w:r>
        <w:rPr>
          <w:rFonts w:ascii="Arial" w:hAnsi="Arial" w:cs="Arial"/>
          <w:b/>
          <w:color w:val="0000FF"/>
          <w:sz w:val="24"/>
        </w:rPr>
        <w:t>R4-2312803</w:t>
      </w:r>
      <w:r>
        <w:rPr>
          <w:rFonts w:ascii="Arial" w:hAnsi="Arial" w:cs="Arial"/>
          <w:b/>
          <w:color w:val="0000FF"/>
          <w:sz w:val="24"/>
        </w:rPr>
        <w:tab/>
      </w:r>
      <w:r>
        <w:rPr>
          <w:rFonts w:ascii="Arial" w:hAnsi="Arial" w:cs="Arial"/>
          <w:b/>
          <w:sz w:val="24"/>
        </w:rPr>
        <w:t>[NR_netcon_repeater-Perf] Simulation Results on NCR PDSCH and PDCCH Demodulation Requirements</w:t>
      </w:r>
    </w:p>
    <w:p w14:paraId="7CFF7EF9"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B70C9E" w14:textId="77777777" w:rsidR="00BC378C" w:rsidRDefault="00BC378C" w:rsidP="00BC378C">
      <w:pPr>
        <w:rPr>
          <w:rFonts w:ascii="Arial" w:hAnsi="Arial" w:cs="Arial"/>
          <w:b/>
        </w:rPr>
      </w:pPr>
      <w:r>
        <w:rPr>
          <w:rFonts w:ascii="Arial" w:hAnsi="Arial" w:cs="Arial"/>
          <w:b/>
        </w:rPr>
        <w:t xml:space="preserve">Abstract: </w:t>
      </w:r>
    </w:p>
    <w:p w14:paraId="396BF479" w14:textId="77777777" w:rsidR="00BC378C" w:rsidRDefault="00BC378C" w:rsidP="00BC378C">
      <w:r>
        <w:t>In this paper, we present the simulation results on NCR PDSCH and PDCCH demodulation requrements</w:t>
      </w:r>
    </w:p>
    <w:p w14:paraId="7D8E8F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7037D" w14:textId="77777777" w:rsidR="00BC378C" w:rsidRDefault="00BC378C" w:rsidP="00BC378C">
      <w:pPr>
        <w:rPr>
          <w:rFonts w:ascii="Arial" w:hAnsi="Arial" w:cs="Arial"/>
          <w:b/>
          <w:sz w:val="24"/>
        </w:rPr>
      </w:pPr>
      <w:r>
        <w:rPr>
          <w:rFonts w:ascii="Arial" w:hAnsi="Arial" w:cs="Arial"/>
          <w:b/>
          <w:color w:val="0000FF"/>
          <w:sz w:val="24"/>
        </w:rPr>
        <w:t>R4-2313009</w:t>
      </w:r>
      <w:r>
        <w:rPr>
          <w:rFonts w:ascii="Arial" w:hAnsi="Arial" w:cs="Arial"/>
          <w:b/>
          <w:color w:val="0000FF"/>
          <w:sz w:val="24"/>
        </w:rPr>
        <w:tab/>
      </w:r>
      <w:r>
        <w:rPr>
          <w:rFonts w:ascii="Arial" w:hAnsi="Arial" w:cs="Arial"/>
          <w:b/>
          <w:sz w:val="24"/>
        </w:rPr>
        <w:t>NCR-MT demodulation requirements</w:t>
      </w:r>
    </w:p>
    <w:p w14:paraId="4AEDCC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C42D93" w14:textId="77777777" w:rsidR="00BC378C" w:rsidRDefault="00BC378C" w:rsidP="00BC378C">
      <w:pPr>
        <w:rPr>
          <w:rFonts w:ascii="Arial" w:hAnsi="Arial" w:cs="Arial"/>
          <w:b/>
        </w:rPr>
      </w:pPr>
      <w:r>
        <w:rPr>
          <w:rFonts w:ascii="Arial" w:hAnsi="Arial" w:cs="Arial"/>
          <w:b/>
        </w:rPr>
        <w:t xml:space="preserve">Abstract: </w:t>
      </w:r>
    </w:p>
    <w:p w14:paraId="44151454" w14:textId="77777777" w:rsidR="00BC378C" w:rsidRDefault="00BC378C" w:rsidP="00BC378C">
      <w:r>
        <w:t>Proposals for demod requirements</w:t>
      </w:r>
    </w:p>
    <w:p w14:paraId="77B9AF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3C0E1" w14:textId="77777777" w:rsidR="00BC378C" w:rsidRDefault="00BC378C" w:rsidP="00BC378C">
      <w:pPr>
        <w:rPr>
          <w:rFonts w:ascii="Arial" w:hAnsi="Arial" w:cs="Arial"/>
          <w:b/>
          <w:sz w:val="24"/>
        </w:rPr>
      </w:pPr>
      <w:r>
        <w:rPr>
          <w:rFonts w:ascii="Arial" w:hAnsi="Arial" w:cs="Arial"/>
          <w:b/>
          <w:color w:val="0000FF"/>
          <w:sz w:val="24"/>
        </w:rPr>
        <w:t>R4-2313660</w:t>
      </w:r>
      <w:r>
        <w:rPr>
          <w:rFonts w:ascii="Arial" w:hAnsi="Arial" w:cs="Arial"/>
          <w:b/>
          <w:color w:val="0000FF"/>
          <w:sz w:val="24"/>
        </w:rPr>
        <w:tab/>
      </w:r>
      <w:r>
        <w:rPr>
          <w:rFonts w:ascii="Arial" w:hAnsi="Arial" w:cs="Arial"/>
          <w:b/>
          <w:sz w:val="24"/>
        </w:rPr>
        <w:t>Discussion on demodulation requirements for NR network-controlled repeaters</w:t>
      </w:r>
    </w:p>
    <w:p w14:paraId="245B484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0FC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293A3" w14:textId="77777777" w:rsidR="00BC378C" w:rsidRDefault="00BC378C" w:rsidP="00BC378C">
      <w:pPr>
        <w:rPr>
          <w:rFonts w:ascii="Arial" w:hAnsi="Arial" w:cs="Arial"/>
          <w:b/>
          <w:sz w:val="24"/>
        </w:rPr>
      </w:pPr>
      <w:r>
        <w:rPr>
          <w:rFonts w:ascii="Arial" w:hAnsi="Arial" w:cs="Arial"/>
          <w:b/>
          <w:color w:val="0000FF"/>
          <w:sz w:val="24"/>
        </w:rPr>
        <w:t>R4-2313661</w:t>
      </w:r>
      <w:r>
        <w:rPr>
          <w:rFonts w:ascii="Arial" w:hAnsi="Arial" w:cs="Arial"/>
          <w:b/>
          <w:color w:val="0000FF"/>
          <w:sz w:val="24"/>
        </w:rPr>
        <w:tab/>
      </w:r>
      <w:r>
        <w:rPr>
          <w:rFonts w:ascii="Arial" w:hAnsi="Arial" w:cs="Arial"/>
          <w:b/>
          <w:sz w:val="24"/>
        </w:rPr>
        <w:t>Simulation results on demodulation requirements for NR network-controlled repeaters</w:t>
      </w:r>
    </w:p>
    <w:p w14:paraId="77B69A5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C22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C2B3" w14:textId="77777777" w:rsidR="00BC378C" w:rsidRDefault="00BC378C" w:rsidP="00BC378C">
      <w:pPr>
        <w:pStyle w:val="Heading4"/>
      </w:pPr>
      <w:bookmarkStart w:id="465" w:name="_Toc142747932"/>
      <w:r>
        <w:t>8.28.7</w:t>
      </w:r>
      <w:r>
        <w:tab/>
        <w:t>Moderator summary and conclusions</w:t>
      </w:r>
      <w:bookmarkEnd w:id="465"/>
    </w:p>
    <w:p w14:paraId="1EE00C6B" w14:textId="77777777" w:rsidR="00BC378C" w:rsidRDefault="00BC378C" w:rsidP="00BC378C">
      <w:pPr>
        <w:pStyle w:val="Heading3"/>
      </w:pPr>
      <w:bookmarkStart w:id="466" w:name="_Toc142747933"/>
      <w:r>
        <w:t>8.29</w:t>
      </w:r>
      <w:r>
        <w:tab/>
        <w:t>NR MIMO evolution for downlink and uplink</w:t>
      </w:r>
      <w:bookmarkEnd w:id="466"/>
    </w:p>
    <w:p w14:paraId="144931FA" w14:textId="77777777" w:rsidR="00BC378C" w:rsidRDefault="00BC378C" w:rsidP="00BC378C">
      <w:pPr>
        <w:pStyle w:val="Heading4"/>
      </w:pPr>
      <w:bookmarkStart w:id="467" w:name="_Toc142747934"/>
      <w:r>
        <w:t>8.29.1</w:t>
      </w:r>
      <w:r>
        <w:tab/>
        <w:t>General and work plan</w:t>
      </w:r>
      <w:bookmarkEnd w:id="467"/>
    </w:p>
    <w:p w14:paraId="570EF3C6" w14:textId="77777777" w:rsidR="00BC378C" w:rsidRDefault="00BC378C" w:rsidP="00BC378C">
      <w:pPr>
        <w:pStyle w:val="Heading4"/>
      </w:pPr>
      <w:bookmarkStart w:id="468" w:name="_Toc142747935"/>
      <w:r>
        <w:t>8.29.2</w:t>
      </w:r>
      <w:r>
        <w:tab/>
        <w:t>UE RF requirements for simultaneous transmission with multi-panel (STxMP)</w:t>
      </w:r>
      <w:bookmarkEnd w:id="468"/>
    </w:p>
    <w:p w14:paraId="73AAD65B" w14:textId="77777777" w:rsidR="00BC378C" w:rsidRDefault="00BC378C" w:rsidP="00BC378C">
      <w:pPr>
        <w:rPr>
          <w:rFonts w:ascii="Arial" w:hAnsi="Arial" w:cs="Arial"/>
          <w:b/>
          <w:sz w:val="24"/>
        </w:rPr>
      </w:pPr>
      <w:r>
        <w:rPr>
          <w:rFonts w:ascii="Arial" w:hAnsi="Arial" w:cs="Arial"/>
          <w:b/>
          <w:color w:val="0000FF"/>
          <w:sz w:val="24"/>
        </w:rPr>
        <w:t>R4-2313099</w:t>
      </w:r>
      <w:r>
        <w:rPr>
          <w:rFonts w:ascii="Arial" w:hAnsi="Arial" w:cs="Arial"/>
          <w:b/>
          <w:color w:val="0000FF"/>
          <w:sz w:val="24"/>
        </w:rPr>
        <w:tab/>
      </w:r>
      <w:r>
        <w:rPr>
          <w:rFonts w:ascii="Arial" w:hAnsi="Arial" w:cs="Arial"/>
          <w:b/>
          <w:sz w:val="24"/>
        </w:rPr>
        <w:t>On the RF requirement for STxMP</w:t>
      </w:r>
    </w:p>
    <w:p w14:paraId="7BEE62AE"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4CB6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9FD38" w14:textId="77777777" w:rsidR="00BC378C" w:rsidRDefault="00BC378C" w:rsidP="00BC378C">
      <w:pPr>
        <w:rPr>
          <w:rFonts w:ascii="Arial" w:hAnsi="Arial" w:cs="Arial"/>
          <w:b/>
          <w:sz w:val="24"/>
        </w:rPr>
      </w:pPr>
      <w:r>
        <w:rPr>
          <w:rFonts w:ascii="Arial" w:hAnsi="Arial" w:cs="Arial"/>
          <w:b/>
          <w:color w:val="0000FF"/>
          <w:sz w:val="24"/>
        </w:rPr>
        <w:t>R4-2313513</w:t>
      </w:r>
      <w:r>
        <w:rPr>
          <w:rFonts w:ascii="Arial" w:hAnsi="Arial" w:cs="Arial"/>
          <w:b/>
          <w:color w:val="0000FF"/>
          <w:sz w:val="24"/>
        </w:rPr>
        <w:tab/>
      </w:r>
      <w:r>
        <w:rPr>
          <w:rFonts w:ascii="Arial" w:hAnsi="Arial" w:cs="Arial"/>
          <w:b/>
          <w:sz w:val="24"/>
        </w:rPr>
        <w:t>Discussion on RF requirements for STxMP</w:t>
      </w:r>
    </w:p>
    <w:p w14:paraId="674421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BC2C8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A27E" w14:textId="77777777" w:rsidR="00BC378C" w:rsidRDefault="00BC378C" w:rsidP="00BC378C">
      <w:pPr>
        <w:pStyle w:val="Heading5"/>
      </w:pPr>
      <w:bookmarkStart w:id="469" w:name="_Toc142747936"/>
      <w:r>
        <w:t>8.29.2.1</w:t>
      </w:r>
      <w:r>
        <w:tab/>
        <w:t>Configured transmitted power</w:t>
      </w:r>
      <w:bookmarkEnd w:id="469"/>
    </w:p>
    <w:p w14:paraId="59589456" w14:textId="77777777" w:rsidR="00BC378C" w:rsidRDefault="00BC378C" w:rsidP="00BC378C">
      <w:pPr>
        <w:rPr>
          <w:rFonts w:ascii="Arial" w:hAnsi="Arial" w:cs="Arial"/>
          <w:b/>
          <w:sz w:val="24"/>
        </w:rPr>
      </w:pPr>
      <w:r>
        <w:rPr>
          <w:rFonts w:ascii="Arial" w:hAnsi="Arial" w:cs="Arial"/>
          <w:b/>
          <w:color w:val="0000FF"/>
          <w:sz w:val="24"/>
        </w:rPr>
        <w:t>R4-2311262</w:t>
      </w:r>
      <w:r>
        <w:rPr>
          <w:rFonts w:ascii="Arial" w:hAnsi="Arial" w:cs="Arial"/>
          <w:b/>
          <w:color w:val="0000FF"/>
          <w:sz w:val="24"/>
        </w:rPr>
        <w:tab/>
      </w:r>
      <w:r>
        <w:rPr>
          <w:rFonts w:ascii="Arial" w:hAnsi="Arial" w:cs="Arial"/>
          <w:b/>
          <w:sz w:val="24"/>
        </w:rPr>
        <w:t>Simultaneous transmission with multi-panel (STxMP)</w:t>
      </w:r>
    </w:p>
    <w:p w14:paraId="363F9BE8"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14CE6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7C38" w14:textId="77777777" w:rsidR="00BC378C" w:rsidRDefault="00BC378C" w:rsidP="00BC378C">
      <w:pPr>
        <w:rPr>
          <w:rFonts w:ascii="Arial" w:hAnsi="Arial" w:cs="Arial"/>
          <w:b/>
          <w:sz w:val="24"/>
        </w:rPr>
      </w:pPr>
      <w:r>
        <w:rPr>
          <w:rFonts w:ascii="Arial" w:hAnsi="Arial" w:cs="Arial"/>
          <w:b/>
          <w:color w:val="0000FF"/>
          <w:sz w:val="24"/>
        </w:rPr>
        <w:t>R4-2311281</w:t>
      </w:r>
      <w:r>
        <w:rPr>
          <w:rFonts w:ascii="Arial" w:hAnsi="Arial" w:cs="Arial"/>
          <w:b/>
          <w:color w:val="0000FF"/>
          <w:sz w:val="24"/>
        </w:rPr>
        <w:tab/>
      </w:r>
      <w:r>
        <w:rPr>
          <w:rFonts w:ascii="Arial" w:hAnsi="Arial" w:cs="Arial"/>
          <w:b/>
          <w:sz w:val="24"/>
        </w:rPr>
        <w:t>LS to RAN1 on configured Tx power for STxMP in FR2</w:t>
      </w:r>
    </w:p>
    <w:p w14:paraId="7F4A519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12951F1" w14:textId="77777777" w:rsidR="00BC378C" w:rsidRDefault="00BC378C" w:rsidP="00BC378C">
      <w:pPr>
        <w:rPr>
          <w:rFonts w:ascii="Arial" w:hAnsi="Arial" w:cs="Arial"/>
          <w:b/>
        </w:rPr>
      </w:pPr>
      <w:r>
        <w:rPr>
          <w:rFonts w:ascii="Arial" w:hAnsi="Arial" w:cs="Arial"/>
          <w:b/>
        </w:rPr>
        <w:t xml:space="preserve">Abstract: </w:t>
      </w:r>
    </w:p>
    <w:p w14:paraId="09397208" w14:textId="77777777" w:rsidR="00BC378C" w:rsidRDefault="00BC378C" w:rsidP="00BC378C">
      <w:r>
        <w:t>We show that a reasonable per-TCI state MPR and A-MPR can be defined so the per-TCI state configured Tx power requirement can be confirmed.</w:t>
      </w:r>
    </w:p>
    <w:p w14:paraId="7BD84A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D7B7E" w14:textId="77777777" w:rsidR="00BC378C" w:rsidRDefault="00BC378C" w:rsidP="00BC378C">
      <w:pPr>
        <w:rPr>
          <w:rFonts w:ascii="Arial" w:hAnsi="Arial" w:cs="Arial"/>
          <w:b/>
          <w:sz w:val="24"/>
        </w:rPr>
      </w:pPr>
      <w:r>
        <w:rPr>
          <w:rFonts w:ascii="Arial" w:hAnsi="Arial" w:cs="Arial"/>
          <w:b/>
          <w:color w:val="0000FF"/>
          <w:sz w:val="24"/>
        </w:rPr>
        <w:t>R4-2311331</w:t>
      </w:r>
      <w:r>
        <w:rPr>
          <w:rFonts w:ascii="Arial" w:hAnsi="Arial" w:cs="Arial"/>
          <w:b/>
          <w:color w:val="0000FF"/>
          <w:sz w:val="24"/>
        </w:rPr>
        <w:tab/>
      </w:r>
      <w:r>
        <w:rPr>
          <w:rFonts w:ascii="Arial" w:hAnsi="Arial" w:cs="Arial"/>
          <w:b/>
          <w:sz w:val="24"/>
        </w:rPr>
        <w:t>TX Power requirement for STxMP</w:t>
      </w:r>
    </w:p>
    <w:p w14:paraId="21675689" w14:textId="77777777" w:rsidR="00BC378C" w:rsidRDefault="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6F7D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5073" w14:textId="77777777" w:rsidR="00842036" w:rsidRDefault="00BC378C" w:rsidP="00BC378C">
      <w:pPr>
        <w:rPr>
          <w:rFonts w:ascii="Arial" w:hAnsi="Arial" w:cs="Arial"/>
          <w:b/>
          <w:sz w:val="24"/>
        </w:rPr>
      </w:pPr>
      <w:r>
        <w:rPr>
          <w:rFonts w:ascii="Arial" w:hAnsi="Arial" w:cs="Arial"/>
          <w:b/>
          <w:color w:val="0000FF"/>
          <w:sz w:val="24"/>
        </w:rPr>
        <w:t>R4-2311674</w:t>
      </w:r>
      <w:r>
        <w:rPr>
          <w:rFonts w:ascii="Arial" w:hAnsi="Arial" w:cs="Arial"/>
          <w:b/>
          <w:color w:val="0000FF"/>
          <w:sz w:val="24"/>
        </w:rPr>
        <w:tab/>
      </w:r>
      <w:r>
        <w:rPr>
          <w:rFonts w:ascii="Arial" w:hAnsi="Arial" w:cs="Arial"/>
          <w:b/>
          <w:sz w:val="24"/>
        </w:rPr>
        <w:t>Configured Power - STxMP mDCI case</w:t>
      </w:r>
    </w:p>
    <w:p w14:paraId="1000025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6B660C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CE96D" w14:textId="77777777" w:rsidR="00BC378C" w:rsidRDefault="00BC378C" w:rsidP="00BC378C">
      <w:pPr>
        <w:rPr>
          <w:rFonts w:ascii="Arial" w:hAnsi="Arial" w:cs="Arial"/>
          <w:b/>
          <w:sz w:val="24"/>
        </w:rPr>
      </w:pPr>
      <w:r>
        <w:rPr>
          <w:rFonts w:ascii="Arial" w:hAnsi="Arial" w:cs="Arial"/>
          <w:b/>
          <w:color w:val="0000FF"/>
          <w:sz w:val="24"/>
        </w:rPr>
        <w:t>R4-2311676</w:t>
      </w:r>
      <w:r>
        <w:rPr>
          <w:rFonts w:ascii="Arial" w:hAnsi="Arial" w:cs="Arial"/>
          <w:b/>
          <w:color w:val="0000FF"/>
          <w:sz w:val="24"/>
        </w:rPr>
        <w:tab/>
      </w:r>
      <w:r>
        <w:rPr>
          <w:rFonts w:ascii="Arial" w:hAnsi="Arial" w:cs="Arial"/>
          <w:b/>
          <w:sz w:val="24"/>
        </w:rPr>
        <w:t>[draft] LS on multi-TRP - multi-DCI STxMP signalling</w:t>
      </w:r>
    </w:p>
    <w:p w14:paraId="1B63D856"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InterDigital Belgium. LLC</w:t>
      </w:r>
    </w:p>
    <w:p w14:paraId="606F17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A8B21" w14:textId="77777777" w:rsidR="00BC378C" w:rsidRDefault="00BC378C" w:rsidP="00BC378C">
      <w:pPr>
        <w:rPr>
          <w:rFonts w:ascii="Arial" w:hAnsi="Arial" w:cs="Arial"/>
          <w:b/>
          <w:sz w:val="24"/>
        </w:rPr>
      </w:pPr>
      <w:r>
        <w:rPr>
          <w:rFonts w:ascii="Arial" w:hAnsi="Arial" w:cs="Arial"/>
          <w:b/>
          <w:color w:val="0000FF"/>
          <w:sz w:val="24"/>
        </w:rPr>
        <w:t>R4-2312240</w:t>
      </w:r>
      <w:r>
        <w:rPr>
          <w:rFonts w:ascii="Arial" w:hAnsi="Arial" w:cs="Arial"/>
          <w:b/>
          <w:color w:val="0000FF"/>
          <w:sz w:val="24"/>
        </w:rPr>
        <w:tab/>
      </w:r>
      <w:r>
        <w:rPr>
          <w:rFonts w:ascii="Arial" w:hAnsi="Arial" w:cs="Arial"/>
          <w:b/>
          <w:sz w:val="24"/>
        </w:rPr>
        <w:t>Considerations of configured transmitted power for STxMP</w:t>
      </w:r>
    </w:p>
    <w:p w14:paraId="60E82C5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5F98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77D5" w14:textId="77777777" w:rsidR="00BC378C" w:rsidRDefault="00BC378C" w:rsidP="00BC378C">
      <w:pPr>
        <w:rPr>
          <w:rFonts w:ascii="Arial" w:hAnsi="Arial" w:cs="Arial"/>
          <w:b/>
          <w:sz w:val="24"/>
        </w:rPr>
      </w:pPr>
      <w:r>
        <w:rPr>
          <w:rFonts w:ascii="Arial" w:hAnsi="Arial" w:cs="Arial"/>
          <w:b/>
          <w:color w:val="0000FF"/>
          <w:sz w:val="24"/>
        </w:rPr>
        <w:t>R4-2312557</w:t>
      </w:r>
      <w:r>
        <w:rPr>
          <w:rFonts w:ascii="Arial" w:hAnsi="Arial" w:cs="Arial"/>
          <w:b/>
          <w:color w:val="0000FF"/>
          <w:sz w:val="24"/>
        </w:rPr>
        <w:tab/>
      </w:r>
      <w:r>
        <w:rPr>
          <w:rFonts w:ascii="Arial" w:hAnsi="Arial" w:cs="Arial"/>
          <w:b/>
          <w:sz w:val="24"/>
        </w:rPr>
        <w:t>Further discussion of Configured transmitted power for STxMP in FR2</w:t>
      </w:r>
    </w:p>
    <w:p w14:paraId="1394CF3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DE4A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08C59" w14:textId="77777777" w:rsidR="00BC378C" w:rsidRDefault="00BC378C" w:rsidP="00BC378C">
      <w:pPr>
        <w:rPr>
          <w:rFonts w:ascii="Arial" w:hAnsi="Arial" w:cs="Arial"/>
          <w:b/>
          <w:sz w:val="24"/>
        </w:rPr>
      </w:pPr>
      <w:r>
        <w:rPr>
          <w:rFonts w:ascii="Arial" w:hAnsi="Arial" w:cs="Arial"/>
          <w:b/>
          <w:color w:val="0000FF"/>
          <w:sz w:val="24"/>
        </w:rPr>
        <w:t>R4-2313828</w:t>
      </w:r>
      <w:r>
        <w:rPr>
          <w:rFonts w:ascii="Arial" w:hAnsi="Arial" w:cs="Arial"/>
          <w:b/>
          <w:color w:val="0000FF"/>
          <w:sz w:val="24"/>
        </w:rPr>
        <w:tab/>
      </w:r>
      <w:r>
        <w:rPr>
          <w:rFonts w:ascii="Arial" w:hAnsi="Arial" w:cs="Arial"/>
          <w:b/>
          <w:sz w:val="24"/>
        </w:rPr>
        <w:t>On UE RF requirements for STxMP</w:t>
      </w:r>
    </w:p>
    <w:p w14:paraId="017518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429D1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75C09" w14:textId="77777777" w:rsidR="00BC378C" w:rsidRDefault="00BC378C" w:rsidP="00BC378C">
      <w:pPr>
        <w:pStyle w:val="Heading5"/>
      </w:pPr>
      <w:bookmarkStart w:id="470" w:name="_Toc142747937"/>
      <w:r>
        <w:t>8.29.2.2</w:t>
      </w:r>
      <w:r>
        <w:tab/>
        <w:t>Other UE RF requirements</w:t>
      </w:r>
      <w:bookmarkEnd w:id="470"/>
    </w:p>
    <w:p w14:paraId="73A2B431" w14:textId="77777777" w:rsidR="00BC378C" w:rsidRDefault="00BC378C" w:rsidP="00BC378C">
      <w:pPr>
        <w:rPr>
          <w:rFonts w:ascii="Arial" w:hAnsi="Arial" w:cs="Arial"/>
          <w:b/>
          <w:sz w:val="24"/>
        </w:rPr>
      </w:pPr>
      <w:r>
        <w:rPr>
          <w:rFonts w:ascii="Arial" w:hAnsi="Arial" w:cs="Arial"/>
          <w:b/>
          <w:color w:val="0000FF"/>
          <w:sz w:val="24"/>
        </w:rPr>
        <w:t>R4-2312539</w:t>
      </w:r>
      <w:r>
        <w:rPr>
          <w:rFonts w:ascii="Arial" w:hAnsi="Arial" w:cs="Arial"/>
          <w:b/>
          <w:color w:val="0000FF"/>
          <w:sz w:val="24"/>
        </w:rPr>
        <w:tab/>
      </w:r>
      <w:r>
        <w:rPr>
          <w:rFonts w:ascii="Arial" w:hAnsi="Arial" w:cs="Arial"/>
          <w:b/>
          <w:sz w:val="24"/>
        </w:rPr>
        <w:t xml:space="preserve">Initial view on new test method and requirements for STxMP </w:t>
      </w:r>
    </w:p>
    <w:p w14:paraId="43E7C478"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156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A44E" w14:textId="77777777" w:rsidR="00BC378C" w:rsidRDefault="00BC378C" w:rsidP="00BC378C">
      <w:pPr>
        <w:rPr>
          <w:rFonts w:ascii="Arial" w:hAnsi="Arial" w:cs="Arial"/>
          <w:b/>
          <w:sz w:val="24"/>
        </w:rPr>
      </w:pPr>
      <w:r>
        <w:rPr>
          <w:rFonts w:ascii="Arial" w:hAnsi="Arial" w:cs="Arial"/>
          <w:b/>
          <w:color w:val="0000FF"/>
          <w:sz w:val="24"/>
        </w:rPr>
        <w:t>R4-2312558</w:t>
      </w:r>
      <w:r>
        <w:rPr>
          <w:rFonts w:ascii="Arial" w:hAnsi="Arial" w:cs="Arial"/>
          <w:b/>
          <w:color w:val="0000FF"/>
          <w:sz w:val="24"/>
        </w:rPr>
        <w:tab/>
      </w:r>
      <w:r>
        <w:rPr>
          <w:rFonts w:ascii="Arial" w:hAnsi="Arial" w:cs="Arial"/>
          <w:b/>
          <w:sz w:val="24"/>
        </w:rPr>
        <w:t>Discussion of UE RF requirements other than Pcmax for STxMP in FR2</w:t>
      </w:r>
    </w:p>
    <w:p w14:paraId="2A17168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C843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465B" w14:textId="77777777" w:rsidR="00BC378C" w:rsidRDefault="00BC378C" w:rsidP="00BC378C">
      <w:pPr>
        <w:pStyle w:val="Heading4"/>
      </w:pPr>
      <w:bookmarkStart w:id="471" w:name="_Toc142747938"/>
      <w:r>
        <w:t>8.29.3</w:t>
      </w:r>
      <w:r>
        <w:tab/>
        <w:t>RRM core requirements</w:t>
      </w:r>
      <w:bookmarkEnd w:id="471"/>
    </w:p>
    <w:p w14:paraId="62E305CC" w14:textId="77777777" w:rsidR="00BC378C" w:rsidRDefault="00BC378C" w:rsidP="00BC378C">
      <w:pPr>
        <w:rPr>
          <w:rFonts w:ascii="Arial" w:hAnsi="Arial" w:cs="Arial"/>
          <w:b/>
          <w:sz w:val="24"/>
        </w:rPr>
      </w:pPr>
      <w:r>
        <w:rPr>
          <w:rFonts w:ascii="Arial" w:hAnsi="Arial" w:cs="Arial"/>
          <w:b/>
          <w:color w:val="0000FF"/>
          <w:sz w:val="24"/>
        </w:rPr>
        <w:t>R4-2311357</w:t>
      </w:r>
      <w:r>
        <w:rPr>
          <w:rFonts w:ascii="Arial" w:hAnsi="Arial" w:cs="Arial"/>
          <w:b/>
          <w:color w:val="0000FF"/>
          <w:sz w:val="24"/>
        </w:rPr>
        <w:tab/>
      </w:r>
      <w:r>
        <w:rPr>
          <w:rFonts w:ascii="Arial" w:hAnsi="Arial" w:cs="Arial"/>
          <w:b/>
          <w:sz w:val="24"/>
        </w:rPr>
        <w:t>On LS from RAN1 on TDCP Measurements</w:t>
      </w:r>
    </w:p>
    <w:p w14:paraId="3A623CC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C3483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5FAE4" w14:textId="77777777" w:rsidR="00BC378C" w:rsidRDefault="00BC378C" w:rsidP="00BC378C">
      <w:pPr>
        <w:rPr>
          <w:rFonts w:ascii="Arial" w:hAnsi="Arial" w:cs="Arial"/>
          <w:b/>
          <w:sz w:val="24"/>
        </w:rPr>
      </w:pPr>
      <w:r>
        <w:rPr>
          <w:rFonts w:ascii="Arial" w:hAnsi="Arial" w:cs="Arial"/>
          <w:b/>
          <w:color w:val="0000FF"/>
          <w:sz w:val="24"/>
        </w:rPr>
        <w:t>R4-2311358</w:t>
      </w:r>
      <w:r>
        <w:rPr>
          <w:rFonts w:ascii="Arial" w:hAnsi="Arial" w:cs="Arial"/>
          <w:b/>
          <w:color w:val="0000FF"/>
          <w:sz w:val="24"/>
        </w:rPr>
        <w:tab/>
      </w:r>
      <w:r>
        <w:rPr>
          <w:rFonts w:ascii="Arial" w:hAnsi="Arial" w:cs="Arial"/>
          <w:b/>
          <w:sz w:val="24"/>
        </w:rPr>
        <w:t>Reply LS to RAN1 on TDCP Measurements</w:t>
      </w:r>
    </w:p>
    <w:p w14:paraId="5366A3F1"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3AC27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E5029" w14:textId="77777777" w:rsidR="00BC378C" w:rsidRDefault="00BC378C" w:rsidP="00BC378C">
      <w:pPr>
        <w:rPr>
          <w:rFonts w:ascii="Arial" w:hAnsi="Arial" w:cs="Arial"/>
          <w:b/>
          <w:sz w:val="24"/>
        </w:rPr>
      </w:pPr>
      <w:r>
        <w:rPr>
          <w:rFonts w:ascii="Arial" w:hAnsi="Arial" w:cs="Arial"/>
          <w:b/>
          <w:color w:val="0000FF"/>
          <w:sz w:val="24"/>
        </w:rPr>
        <w:t>R4-2313700</w:t>
      </w:r>
      <w:r>
        <w:rPr>
          <w:rFonts w:ascii="Arial" w:hAnsi="Arial" w:cs="Arial"/>
          <w:b/>
          <w:color w:val="0000FF"/>
          <w:sz w:val="24"/>
        </w:rPr>
        <w:tab/>
      </w:r>
      <w:r>
        <w:rPr>
          <w:rFonts w:ascii="Arial" w:hAnsi="Arial" w:cs="Arial"/>
          <w:b/>
          <w:sz w:val="24"/>
        </w:rPr>
        <w:t>Reply LS on TDCP Agreement for Rel-18 MIMO</w:t>
      </w:r>
    </w:p>
    <w:p w14:paraId="0905EBA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2ED07E" w14:textId="77777777" w:rsidR="00BC378C" w:rsidRDefault="00BC378C" w:rsidP="00BC378C">
      <w:pPr>
        <w:rPr>
          <w:rFonts w:ascii="Arial" w:hAnsi="Arial" w:cs="Arial"/>
          <w:b/>
        </w:rPr>
      </w:pPr>
      <w:r>
        <w:rPr>
          <w:rFonts w:ascii="Arial" w:hAnsi="Arial" w:cs="Arial"/>
          <w:b/>
        </w:rPr>
        <w:t xml:space="preserve">Abstract: </w:t>
      </w:r>
    </w:p>
    <w:p w14:paraId="760155A6" w14:textId="77777777" w:rsidR="00BC378C" w:rsidRDefault="00BC378C" w:rsidP="00BC378C">
      <w:r>
        <w:t>We provide Reply LS on TDCP Agreement for Rel-18 MIMO</w:t>
      </w:r>
    </w:p>
    <w:p w14:paraId="2C3FC66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A417F" w14:textId="77777777" w:rsidR="00BC378C" w:rsidRDefault="00BC378C" w:rsidP="00BC378C">
      <w:pPr>
        <w:pStyle w:val="Heading5"/>
      </w:pPr>
      <w:bookmarkStart w:id="472" w:name="_Toc142747939"/>
      <w:r>
        <w:t>8.29.3.1</w:t>
      </w:r>
      <w:r>
        <w:tab/>
        <w:t>RRM requirements impacts</w:t>
      </w:r>
      <w:bookmarkEnd w:id="472"/>
    </w:p>
    <w:p w14:paraId="0F9F58D7" w14:textId="77777777" w:rsidR="00BC378C" w:rsidRDefault="00BC378C" w:rsidP="00BC378C">
      <w:pPr>
        <w:rPr>
          <w:rFonts w:ascii="Arial" w:hAnsi="Arial" w:cs="Arial"/>
          <w:b/>
          <w:sz w:val="24"/>
        </w:rPr>
      </w:pPr>
      <w:r>
        <w:rPr>
          <w:rFonts w:ascii="Arial" w:hAnsi="Arial" w:cs="Arial"/>
          <w:b/>
          <w:color w:val="0000FF"/>
          <w:sz w:val="24"/>
        </w:rPr>
        <w:t>R4-2311359</w:t>
      </w:r>
      <w:r>
        <w:rPr>
          <w:rFonts w:ascii="Arial" w:hAnsi="Arial" w:cs="Arial"/>
          <w:b/>
          <w:color w:val="0000FF"/>
          <w:sz w:val="24"/>
        </w:rPr>
        <w:tab/>
      </w:r>
      <w:r>
        <w:rPr>
          <w:rFonts w:ascii="Arial" w:hAnsi="Arial" w:cs="Arial"/>
          <w:b/>
          <w:sz w:val="24"/>
        </w:rPr>
        <w:t>On RRM requirements impacts for NR MIMO evolution for downlink and uplink</w:t>
      </w:r>
    </w:p>
    <w:p w14:paraId="6F1FF05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5346D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08F47" w14:textId="77777777" w:rsidR="00BC378C" w:rsidRDefault="00BC378C" w:rsidP="00BC378C">
      <w:pPr>
        <w:rPr>
          <w:rFonts w:ascii="Arial" w:hAnsi="Arial" w:cs="Arial"/>
          <w:b/>
          <w:sz w:val="24"/>
        </w:rPr>
      </w:pPr>
      <w:r>
        <w:rPr>
          <w:rFonts w:ascii="Arial" w:hAnsi="Arial" w:cs="Arial"/>
          <w:b/>
          <w:color w:val="0000FF"/>
          <w:sz w:val="24"/>
        </w:rPr>
        <w:t>R4-2311401</w:t>
      </w:r>
      <w:r>
        <w:rPr>
          <w:rFonts w:ascii="Arial" w:hAnsi="Arial" w:cs="Arial"/>
          <w:b/>
          <w:color w:val="0000FF"/>
          <w:sz w:val="24"/>
        </w:rPr>
        <w:tab/>
      </w:r>
      <w:r>
        <w:rPr>
          <w:rFonts w:ascii="Arial" w:hAnsi="Arial" w:cs="Arial"/>
          <w:b/>
          <w:sz w:val="24"/>
        </w:rPr>
        <w:t>Discussion on R18 MIMO for RRM requirements impacts</w:t>
      </w:r>
    </w:p>
    <w:p w14:paraId="2C1557F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DD13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1800B" w14:textId="77777777" w:rsidR="00BC378C" w:rsidRDefault="00BC378C" w:rsidP="00BC378C">
      <w:pPr>
        <w:rPr>
          <w:rFonts w:ascii="Arial" w:hAnsi="Arial" w:cs="Arial"/>
          <w:b/>
          <w:sz w:val="24"/>
        </w:rPr>
      </w:pPr>
      <w:r>
        <w:rPr>
          <w:rFonts w:ascii="Arial" w:hAnsi="Arial" w:cs="Arial"/>
          <w:b/>
          <w:color w:val="0000FF"/>
          <w:sz w:val="24"/>
        </w:rPr>
        <w:t>R4-2311433</w:t>
      </w:r>
      <w:r>
        <w:rPr>
          <w:rFonts w:ascii="Arial" w:hAnsi="Arial" w:cs="Arial"/>
          <w:b/>
          <w:color w:val="0000FF"/>
          <w:sz w:val="24"/>
        </w:rPr>
        <w:tab/>
      </w:r>
      <w:r>
        <w:rPr>
          <w:rFonts w:ascii="Arial" w:hAnsi="Arial" w:cs="Arial"/>
          <w:b/>
          <w:sz w:val="24"/>
        </w:rPr>
        <w:t>Further discussion on general RRM impacts on Rel-18 MIMO evolution</w:t>
      </w:r>
    </w:p>
    <w:p w14:paraId="2309EC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EB1A88E"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36C4" w14:textId="77777777" w:rsidR="00BC378C" w:rsidRDefault="00BC378C" w:rsidP="00BC378C">
      <w:pPr>
        <w:rPr>
          <w:rFonts w:ascii="Arial" w:hAnsi="Arial" w:cs="Arial"/>
          <w:b/>
          <w:sz w:val="24"/>
        </w:rPr>
      </w:pPr>
      <w:r>
        <w:rPr>
          <w:rFonts w:ascii="Arial" w:hAnsi="Arial" w:cs="Arial"/>
          <w:b/>
          <w:color w:val="0000FF"/>
          <w:sz w:val="24"/>
        </w:rPr>
        <w:t>R4-2312878</w:t>
      </w:r>
      <w:r>
        <w:rPr>
          <w:rFonts w:ascii="Arial" w:hAnsi="Arial" w:cs="Arial"/>
          <w:b/>
          <w:color w:val="0000FF"/>
          <w:sz w:val="24"/>
        </w:rPr>
        <w:tab/>
      </w:r>
      <w:r>
        <w:rPr>
          <w:rFonts w:ascii="Arial" w:hAnsi="Arial" w:cs="Arial"/>
          <w:b/>
          <w:sz w:val="24"/>
        </w:rPr>
        <w:t>Discussion on RRM impacts for R18 MIMO evolution</w:t>
      </w:r>
    </w:p>
    <w:p w14:paraId="53EDB54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4F2C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F6D3" w14:textId="77777777" w:rsidR="00BC378C" w:rsidRDefault="00BC378C" w:rsidP="00BC378C">
      <w:pPr>
        <w:rPr>
          <w:rFonts w:ascii="Arial" w:hAnsi="Arial" w:cs="Arial"/>
          <w:b/>
          <w:sz w:val="24"/>
        </w:rPr>
      </w:pPr>
      <w:r>
        <w:rPr>
          <w:rFonts w:ascii="Arial" w:hAnsi="Arial" w:cs="Arial"/>
          <w:b/>
          <w:color w:val="0000FF"/>
          <w:sz w:val="24"/>
        </w:rPr>
        <w:t>R4-2313302</w:t>
      </w:r>
      <w:r>
        <w:rPr>
          <w:rFonts w:ascii="Arial" w:hAnsi="Arial" w:cs="Arial"/>
          <w:b/>
          <w:color w:val="0000FF"/>
          <w:sz w:val="24"/>
        </w:rPr>
        <w:tab/>
      </w:r>
      <w:r>
        <w:rPr>
          <w:rFonts w:ascii="Arial" w:hAnsi="Arial" w:cs="Arial"/>
          <w:b/>
          <w:sz w:val="24"/>
        </w:rPr>
        <w:t>Discussion on other RRM impacts in R18 NR MIMO evolution</w:t>
      </w:r>
    </w:p>
    <w:p w14:paraId="3C72BB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8AE0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3F63" w14:textId="77777777" w:rsidR="00BC378C" w:rsidRDefault="00BC378C" w:rsidP="00BC378C">
      <w:pPr>
        <w:rPr>
          <w:rFonts w:ascii="Arial" w:hAnsi="Arial" w:cs="Arial"/>
          <w:b/>
          <w:sz w:val="24"/>
        </w:rPr>
      </w:pPr>
      <w:r>
        <w:rPr>
          <w:rFonts w:ascii="Arial" w:hAnsi="Arial" w:cs="Arial"/>
          <w:b/>
          <w:color w:val="0000FF"/>
          <w:sz w:val="24"/>
        </w:rPr>
        <w:t>R4-2313563</w:t>
      </w:r>
      <w:r>
        <w:rPr>
          <w:rFonts w:ascii="Arial" w:hAnsi="Arial" w:cs="Arial"/>
          <w:b/>
          <w:color w:val="0000FF"/>
          <w:sz w:val="24"/>
        </w:rPr>
        <w:tab/>
      </w:r>
      <w:r>
        <w:rPr>
          <w:rFonts w:ascii="Arial" w:hAnsi="Arial" w:cs="Arial"/>
          <w:b/>
          <w:sz w:val="24"/>
        </w:rPr>
        <w:t xml:space="preserve">Discussion on the Time Domain Channel Property (TDCP) </w:t>
      </w:r>
    </w:p>
    <w:p w14:paraId="43EE72A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B1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A7386" w14:textId="77777777" w:rsidR="00BC378C" w:rsidRDefault="00BC378C" w:rsidP="00BC378C">
      <w:pPr>
        <w:rPr>
          <w:rFonts w:ascii="Arial" w:hAnsi="Arial" w:cs="Arial"/>
          <w:b/>
          <w:sz w:val="24"/>
        </w:rPr>
      </w:pPr>
      <w:r>
        <w:rPr>
          <w:rFonts w:ascii="Arial" w:hAnsi="Arial" w:cs="Arial"/>
          <w:b/>
          <w:color w:val="0000FF"/>
          <w:sz w:val="24"/>
        </w:rPr>
        <w:t>R4-2313701</w:t>
      </w:r>
      <w:r>
        <w:rPr>
          <w:rFonts w:ascii="Arial" w:hAnsi="Arial" w:cs="Arial"/>
          <w:b/>
          <w:color w:val="0000FF"/>
          <w:sz w:val="24"/>
        </w:rPr>
        <w:tab/>
      </w:r>
      <w:r>
        <w:rPr>
          <w:rFonts w:ascii="Arial" w:hAnsi="Arial" w:cs="Arial"/>
          <w:b/>
          <w:sz w:val="24"/>
        </w:rPr>
        <w:t>Discussion on introducing TDCP requirements</w:t>
      </w:r>
    </w:p>
    <w:p w14:paraId="2D6EA2A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22195" w14:textId="77777777" w:rsidR="00BC378C" w:rsidRDefault="00BC378C" w:rsidP="00BC378C">
      <w:pPr>
        <w:rPr>
          <w:rFonts w:ascii="Arial" w:hAnsi="Arial" w:cs="Arial"/>
          <w:b/>
        </w:rPr>
      </w:pPr>
      <w:r>
        <w:rPr>
          <w:rFonts w:ascii="Arial" w:hAnsi="Arial" w:cs="Arial"/>
          <w:b/>
        </w:rPr>
        <w:t xml:space="preserve">Abstract: </w:t>
      </w:r>
    </w:p>
    <w:p w14:paraId="37AF06DA" w14:textId="77777777" w:rsidR="00BC378C" w:rsidRDefault="00BC378C" w:rsidP="00BC378C">
      <w:r>
        <w:t>We provide our views on RRM requirements for TDCP</w:t>
      </w:r>
    </w:p>
    <w:p w14:paraId="50A6BC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B024B" w14:textId="77777777" w:rsidR="00BC378C" w:rsidRDefault="00BC378C" w:rsidP="00BC378C">
      <w:pPr>
        <w:pStyle w:val="Heading5"/>
      </w:pPr>
      <w:bookmarkStart w:id="473" w:name="_Toc142747940"/>
      <w:r>
        <w:t>8.29.3.2</w:t>
      </w:r>
      <w:r>
        <w:tab/>
        <w:t>Timing requirements for UL multi-DCI multi-TRP with two TAs</w:t>
      </w:r>
      <w:bookmarkEnd w:id="473"/>
    </w:p>
    <w:p w14:paraId="1AE3D0B7" w14:textId="77777777" w:rsidR="00BC378C" w:rsidRDefault="00BC378C" w:rsidP="00BC378C">
      <w:pPr>
        <w:rPr>
          <w:rFonts w:ascii="Arial" w:hAnsi="Arial" w:cs="Arial"/>
          <w:b/>
          <w:sz w:val="24"/>
        </w:rPr>
      </w:pPr>
      <w:r>
        <w:rPr>
          <w:rFonts w:ascii="Arial" w:hAnsi="Arial" w:cs="Arial"/>
          <w:b/>
          <w:color w:val="0000FF"/>
          <w:sz w:val="24"/>
        </w:rPr>
        <w:t>R4-2311386</w:t>
      </w:r>
      <w:r>
        <w:rPr>
          <w:rFonts w:ascii="Arial" w:hAnsi="Arial" w:cs="Arial"/>
          <w:b/>
          <w:color w:val="0000FF"/>
          <w:sz w:val="24"/>
        </w:rPr>
        <w:tab/>
      </w:r>
      <w:r>
        <w:rPr>
          <w:rFonts w:ascii="Arial" w:hAnsi="Arial" w:cs="Arial"/>
          <w:b/>
          <w:sz w:val="24"/>
        </w:rPr>
        <w:t>Discussion on timing requirements for UL multi-DCI multi-TRP with two TAs of R18 eFeMIMO</w:t>
      </w:r>
    </w:p>
    <w:p w14:paraId="30CAAB5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1AE3B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DF005" w14:textId="77777777" w:rsidR="00BC378C" w:rsidRDefault="00BC378C" w:rsidP="00BC378C">
      <w:pPr>
        <w:rPr>
          <w:rFonts w:ascii="Arial" w:hAnsi="Arial" w:cs="Arial"/>
          <w:b/>
          <w:sz w:val="24"/>
        </w:rPr>
      </w:pPr>
      <w:r>
        <w:rPr>
          <w:rFonts w:ascii="Arial" w:hAnsi="Arial" w:cs="Arial"/>
          <w:b/>
          <w:color w:val="0000FF"/>
          <w:sz w:val="24"/>
        </w:rPr>
        <w:t>R4-2311402</w:t>
      </w:r>
      <w:r>
        <w:rPr>
          <w:rFonts w:ascii="Arial" w:hAnsi="Arial" w:cs="Arial"/>
          <w:b/>
          <w:color w:val="0000FF"/>
          <w:sz w:val="24"/>
        </w:rPr>
        <w:tab/>
      </w:r>
      <w:r>
        <w:rPr>
          <w:rFonts w:ascii="Arial" w:hAnsi="Arial" w:cs="Arial"/>
          <w:b/>
          <w:sz w:val="24"/>
        </w:rPr>
        <w:t>Discussion on R18 MIMO for Timing requirements for UL multi-DCI multi-TRP with two Tas</w:t>
      </w:r>
    </w:p>
    <w:p w14:paraId="5A0DA6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C55F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A92A0" w14:textId="77777777" w:rsidR="00BC378C" w:rsidRDefault="00BC378C" w:rsidP="00BC378C">
      <w:pPr>
        <w:rPr>
          <w:rFonts w:ascii="Arial" w:hAnsi="Arial" w:cs="Arial"/>
          <w:b/>
          <w:sz w:val="24"/>
        </w:rPr>
      </w:pPr>
      <w:r>
        <w:rPr>
          <w:rFonts w:ascii="Arial" w:hAnsi="Arial" w:cs="Arial"/>
          <w:b/>
          <w:color w:val="0000FF"/>
          <w:sz w:val="24"/>
        </w:rPr>
        <w:t>R4-2311434</w:t>
      </w:r>
      <w:r>
        <w:rPr>
          <w:rFonts w:ascii="Arial" w:hAnsi="Arial" w:cs="Arial"/>
          <w:b/>
          <w:color w:val="0000FF"/>
          <w:sz w:val="24"/>
        </w:rPr>
        <w:tab/>
      </w:r>
      <w:r>
        <w:rPr>
          <w:rFonts w:ascii="Arial" w:hAnsi="Arial" w:cs="Arial"/>
          <w:b/>
          <w:sz w:val="24"/>
        </w:rPr>
        <w:t>Further discussion on timing requirements for Multi-DCI multi-TRP with two TAs</w:t>
      </w:r>
    </w:p>
    <w:p w14:paraId="75D7BD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09156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7E32" w14:textId="77777777" w:rsidR="00BC378C" w:rsidRDefault="00BC378C" w:rsidP="00BC378C">
      <w:pPr>
        <w:rPr>
          <w:rFonts w:ascii="Arial" w:hAnsi="Arial" w:cs="Arial"/>
          <w:b/>
          <w:sz w:val="24"/>
        </w:rPr>
      </w:pPr>
      <w:r>
        <w:rPr>
          <w:rFonts w:ascii="Arial" w:hAnsi="Arial" w:cs="Arial"/>
          <w:b/>
          <w:color w:val="0000FF"/>
          <w:sz w:val="24"/>
        </w:rPr>
        <w:t>R4-2312879</w:t>
      </w:r>
      <w:r>
        <w:rPr>
          <w:rFonts w:ascii="Arial" w:hAnsi="Arial" w:cs="Arial"/>
          <w:b/>
          <w:color w:val="0000FF"/>
          <w:sz w:val="24"/>
        </w:rPr>
        <w:tab/>
      </w:r>
      <w:r>
        <w:rPr>
          <w:rFonts w:ascii="Arial" w:hAnsi="Arial" w:cs="Arial"/>
          <w:b/>
          <w:sz w:val="24"/>
        </w:rPr>
        <w:t>Discussion on timing requirements for UL multi-DCI multi-TRP with two Tas</w:t>
      </w:r>
    </w:p>
    <w:p w14:paraId="3EA0F1A5"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32A9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F963" w14:textId="77777777" w:rsidR="00BC378C" w:rsidRDefault="00BC378C" w:rsidP="00BC378C">
      <w:pPr>
        <w:rPr>
          <w:rFonts w:ascii="Arial" w:hAnsi="Arial" w:cs="Arial"/>
          <w:b/>
          <w:sz w:val="24"/>
        </w:rPr>
      </w:pPr>
      <w:r>
        <w:rPr>
          <w:rFonts w:ascii="Arial" w:hAnsi="Arial" w:cs="Arial"/>
          <w:b/>
          <w:color w:val="0000FF"/>
          <w:sz w:val="24"/>
        </w:rPr>
        <w:t>R4-2312942</w:t>
      </w:r>
      <w:r>
        <w:rPr>
          <w:rFonts w:ascii="Arial" w:hAnsi="Arial" w:cs="Arial"/>
          <w:b/>
          <w:color w:val="0000FF"/>
          <w:sz w:val="24"/>
        </w:rPr>
        <w:tab/>
      </w:r>
      <w:r>
        <w:rPr>
          <w:rFonts w:ascii="Arial" w:hAnsi="Arial" w:cs="Arial"/>
          <w:b/>
          <w:sz w:val="24"/>
        </w:rPr>
        <w:t>Discussion on timing requirements for UL multi-DCI multi-TRP with two TAs</w:t>
      </w:r>
    </w:p>
    <w:p w14:paraId="151D21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E2A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BF51" w14:textId="77777777" w:rsidR="00BC378C" w:rsidRDefault="00BC378C" w:rsidP="00BC378C">
      <w:pPr>
        <w:rPr>
          <w:rFonts w:ascii="Arial" w:hAnsi="Arial" w:cs="Arial"/>
          <w:b/>
          <w:sz w:val="24"/>
        </w:rPr>
      </w:pPr>
      <w:r>
        <w:rPr>
          <w:rFonts w:ascii="Arial" w:hAnsi="Arial" w:cs="Arial"/>
          <w:b/>
          <w:color w:val="0000FF"/>
          <w:sz w:val="24"/>
        </w:rPr>
        <w:t>R4-2312943</w:t>
      </w:r>
      <w:r>
        <w:rPr>
          <w:rFonts w:ascii="Arial" w:hAnsi="Arial" w:cs="Arial"/>
          <w:b/>
          <w:color w:val="0000FF"/>
          <w:sz w:val="24"/>
        </w:rPr>
        <w:tab/>
      </w:r>
      <w:r>
        <w:rPr>
          <w:rFonts w:ascii="Arial" w:hAnsi="Arial" w:cs="Arial"/>
          <w:b/>
          <w:sz w:val="24"/>
        </w:rPr>
        <w:t>LS on scheduling restrictions for overlapping UL transmission</w:t>
      </w:r>
    </w:p>
    <w:p w14:paraId="74786AE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4AAA10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12BC" w14:textId="77777777" w:rsidR="00BC378C" w:rsidRDefault="00BC378C" w:rsidP="00BC378C">
      <w:pPr>
        <w:rPr>
          <w:rFonts w:ascii="Arial" w:hAnsi="Arial" w:cs="Arial"/>
          <w:b/>
          <w:sz w:val="24"/>
        </w:rPr>
      </w:pPr>
      <w:r>
        <w:rPr>
          <w:rFonts w:ascii="Arial" w:hAnsi="Arial" w:cs="Arial"/>
          <w:b/>
          <w:color w:val="0000FF"/>
          <w:sz w:val="24"/>
        </w:rPr>
        <w:t>R4-2313208</w:t>
      </w:r>
      <w:r>
        <w:rPr>
          <w:rFonts w:ascii="Arial" w:hAnsi="Arial" w:cs="Arial"/>
          <w:b/>
          <w:color w:val="0000FF"/>
          <w:sz w:val="24"/>
        </w:rPr>
        <w:tab/>
      </w:r>
      <w:r>
        <w:rPr>
          <w:rFonts w:ascii="Arial" w:hAnsi="Arial" w:cs="Arial"/>
          <w:b/>
          <w:sz w:val="24"/>
        </w:rPr>
        <w:t>On timing for UL multi-DCI, multi-TRP with two TAs.</w:t>
      </w:r>
    </w:p>
    <w:p w14:paraId="041CB9B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0DB8C2" w14:textId="77777777" w:rsidR="00BC378C" w:rsidRDefault="00BC378C" w:rsidP="00BC378C">
      <w:pPr>
        <w:rPr>
          <w:rFonts w:ascii="Arial" w:hAnsi="Arial" w:cs="Arial"/>
          <w:b/>
        </w:rPr>
      </w:pPr>
      <w:r>
        <w:rPr>
          <w:rFonts w:ascii="Arial" w:hAnsi="Arial" w:cs="Arial"/>
          <w:b/>
        </w:rPr>
        <w:t xml:space="preserve">Abstract: </w:t>
      </w:r>
    </w:p>
    <w:p w14:paraId="7275E069" w14:textId="77777777" w:rsidR="00BC378C" w:rsidRDefault="00BC378C" w:rsidP="00BC378C">
      <w:r>
        <w:t>DL time refence for mTRP mDCI 2TA case.</w:t>
      </w:r>
    </w:p>
    <w:p w14:paraId="2F2F189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F9A8C" w14:textId="77777777" w:rsidR="00BC378C" w:rsidRDefault="00BC378C" w:rsidP="00BC378C">
      <w:pPr>
        <w:rPr>
          <w:rFonts w:ascii="Arial" w:hAnsi="Arial" w:cs="Arial"/>
          <w:b/>
          <w:sz w:val="24"/>
        </w:rPr>
      </w:pPr>
      <w:r>
        <w:rPr>
          <w:rFonts w:ascii="Arial" w:hAnsi="Arial" w:cs="Arial"/>
          <w:b/>
          <w:color w:val="0000FF"/>
          <w:sz w:val="24"/>
        </w:rPr>
        <w:t>R4-2313303</w:t>
      </w:r>
      <w:r>
        <w:rPr>
          <w:rFonts w:ascii="Arial" w:hAnsi="Arial" w:cs="Arial"/>
          <w:b/>
          <w:color w:val="0000FF"/>
          <w:sz w:val="24"/>
        </w:rPr>
        <w:tab/>
      </w:r>
      <w:r>
        <w:rPr>
          <w:rFonts w:ascii="Arial" w:hAnsi="Arial" w:cs="Arial"/>
          <w:b/>
          <w:sz w:val="24"/>
        </w:rPr>
        <w:t>Discussion on maximum uplink timing difference for multi-DCI multi-TRP with two TAs</w:t>
      </w:r>
    </w:p>
    <w:p w14:paraId="0368B51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F811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4821C" w14:textId="77777777" w:rsidR="00BC378C" w:rsidRDefault="00BC378C" w:rsidP="00BC378C">
      <w:pPr>
        <w:pStyle w:val="Heading5"/>
      </w:pPr>
      <w:bookmarkStart w:id="474" w:name="_Toc142747941"/>
      <w:r>
        <w:t>8.29.3.3</w:t>
      </w:r>
      <w:r>
        <w:tab/>
        <w:t>Unified TCI framework</w:t>
      </w:r>
      <w:bookmarkEnd w:id="474"/>
    </w:p>
    <w:p w14:paraId="64F05572" w14:textId="77777777" w:rsidR="00BC378C" w:rsidRDefault="00BC378C" w:rsidP="00BC378C">
      <w:pPr>
        <w:rPr>
          <w:rFonts w:ascii="Arial" w:hAnsi="Arial" w:cs="Arial"/>
          <w:b/>
          <w:sz w:val="24"/>
        </w:rPr>
      </w:pPr>
      <w:r>
        <w:rPr>
          <w:rFonts w:ascii="Arial" w:hAnsi="Arial" w:cs="Arial"/>
          <w:b/>
          <w:color w:val="0000FF"/>
          <w:sz w:val="24"/>
        </w:rPr>
        <w:t>R4-2311360</w:t>
      </w:r>
      <w:r>
        <w:rPr>
          <w:rFonts w:ascii="Arial" w:hAnsi="Arial" w:cs="Arial"/>
          <w:b/>
          <w:color w:val="0000FF"/>
          <w:sz w:val="24"/>
        </w:rPr>
        <w:tab/>
      </w:r>
      <w:r>
        <w:rPr>
          <w:rFonts w:ascii="Arial" w:hAnsi="Arial" w:cs="Arial"/>
          <w:b/>
          <w:sz w:val="24"/>
        </w:rPr>
        <w:t>On RRM requirements for unified TCI framework with mTRP</w:t>
      </w:r>
    </w:p>
    <w:p w14:paraId="730AD81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11F1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27B82" w14:textId="77777777" w:rsidR="00BC378C" w:rsidRDefault="00BC378C" w:rsidP="00BC378C">
      <w:pPr>
        <w:rPr>
          <w:rFonts w:ascii="Arial" w:hAnsi="Arial" w:cs="Arial"/>
          <w:b/>
          <w:sz w:val="24"/>
        </w:rPr>
      </w:pPr>
      <w:r>
        <w:rPr>
          <w:rFonts w:ascii="Arial" w:hAnsi="Arial" w:cs="Arial"/>
          <w:b/>
          <w:color w:val="0000FF"/>
          <w:sz w:val="24"/>
        </w:rPr>
        <w:t>R4-2311403</w:t>
      </w:r>
      <w:r>
        <w:rPr>
          <w:rFonts w:ascii="Arial" w:hAnsi="Arial" w:cs="Arial"/>
          <w:b/>
          <w:color w:val="0000FF"/>
          <w:sz w:val="24"/>
        </w:rPr>
        <w:tab/>
      </w:r>
      <w:r>
        <w:rPr>
          <w:rFonts w:ascii="Arial" w:hAnsi="Arial" w:cs="Arial"/>
          <w:b/>
          <w:sz w:val="24"/>
        </w:rPr>
        <w:t>Discussion on R18 MIMO for Unified TCI framework</w:t>
      </w:r>
    </w:p>
    <w:p w14:paraId="13F8DA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D151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C5AE3" w14:textId="77777777" w:rsidR="00BC378C" w:rsidRDefault="00BC378C" w:rsidP="00BC378C">
      <w:pPr>
        <w:rPr>
          <w:rFonts w:ascii="Arial" w:hAnsi="Arial" w:cs="Arial"/>
          <w:b/>
          <w:sz w:val="24"/>
        </w:rPr>
      </w:pPr>
      <w:r>
        <w:rPr>
          <w:rFonts w:ascii="Arial" w:hAnsi="Arial" w:cs="Arial"/>
          <w:b/>
          <w:color w:val="0000FF"/>
          <w:sz w:val="24"/>
        </w:rPr>
        <w:t>R4-2311435</w:t>
      </w:r>
      <w:r>
        <w:rPr>
          <w:rFonts w:ascii="Arial" w:hAnsi="Arial" w:cs="Arial"/>
          <w:b/>
          <w:color w:val="0000FF"/>
          <w:sz w:val="24"/>
        </w:rPr>
        <w:tab/>
      </w:r>
      <w:r>
        <w:rPr>
          <w:rFonts w:ascii="Arial" w:hAnsi="Arial" w:cs="Arial"/>
          <w:b/>
          <w:sz w:val="24"/>
        </w:rPr>
        <w:t>Further discussion on enhanced unified TCI framework in Rel-18 MIMO evolution</w:t>
      </w:r>
    </w:p>
    <w:p w14:paraId="61A7615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D4D8318"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B16AB" w14:textId="77777777" w:rsidR="00BC378C" w:rsidRDefault="00BC378C" w:rsidP="00BC378C">
      <w:pPr>
        <w:rPr>
          <w:rFonts w:ascii="Arial" w:hAnsi="Arial" w:cs="Arial"/>
          <w:b/>
          <w:sz w:val="24"/>
        </w:rPr>
      </w:pPr>
      <w:r>
        <w:rPr>
          <w:rFonts w:ascii="Arial" w:hAnsi="Arial" w:cs="Arial"/>
          <w:b/>
          <w:color w:val="0000FF"/>
          <w:sz w:val="24"/>
        </w:rPr>
        <w:t>R4-2312419</w:t>
      </w:r>
      <w:r>
        <w:rPr>
          <w:rFonts w:ascii="Arial" w:hAnsi="Arial" w:cs="Arial"/>
          <w:b/>
          <w:color w:val="0000FF"/>
          <w:sz w:val="24"/>
        </w:rPr>
        <w:tab/>
      </w:r>
      <w:r>
        <w:rPr>
          <w:rFonts w:ascii="Arial" w:hAnsi="Arial" w:cs="Arial"/>
          <w:b/>
          <w:sz w:val="24"/>
        </w:rPr>
        <w:t>Discussion on RRM requirements for uTCI extension to mTRP for Rel-18 MIMO</w:t>
      </w:r>
    </w:p>
    <w:p w14:paraId="2B918E2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06C3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CAA9" w14:textId="77777777" w:rsidR="00BC378C" w:rsidRDefault="00BC378C" w:rsidP="00BC378C">
      <w:pPr>
        <w:rPr>
          <w:rFonts w:ascii="Arial" w:hAnsi="Arial" w:cs="Arial"/>
          <w:b/>
          <w:sz w:val="24"/>
        </w:rPr>
      </w:pPr>
      <w:r>
        <w:rPr>
          <w:rFonts w:ascii="Arial" w:hAnsi="Arial" w:cs="Arial"/>
          <w:b/>
          <w:color w:val="0000FF"/>
          <w:sz w:val="24"/>
        </w:rPr>
        <w:t>R4-2312944</w:t>
      </w:r>
      <w:r>
        <w:rPr>
          <w:rFonts w:ascii="Arial" w:hAnsi="Arial" w:cs="Arial"/>
          <w:b/>
          <w:color w:val="0000FF"/>
          <w:sz w:val="24"/>
        </w:rPr>
        <w:tab/>
      </w:r>
      <w:r>
        <w:rPr>
          <w:rFonts w:ascii="Arial" w:hAnsi="Arial" w:cs="Arial"/>
          <w:b/>
          <w:sz w:val="24"/>
        </w:rPr>
        <w:t>Discussion on Rel-18 extension of Unified TCI framework for mTRP operation</w:t>
      </w:r>
    </w:p>
    <w:p w14:paraId="0DBB7F6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143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080E" w14:textId="77777777" w:rsidR="00BC378C" w:rsidRDefault="00BC378C" w:rsidP="00BC378C">
      <w:pPr>
        <w:rPr>
          <w:rFonts w:ascii="Arial" w:hAnsi="Arial" w:cs="Arial"/>
          <w:b/>
          <w:sz w:val="24"/>
        </w:rPr>
      </w:pPr>
      <w:r>
        <w:rPr>
          <w:rFonts w:ascii="Arial" w:hAnsi="Arial" w:cs="Arial"/>
          <w:b/>
          <w:color w:val="0000FF"/>
          <w:sz w:val="24"/>
        </w:rPr>
        <w:t>R4-2313702</w:t>
      </w:r>
      <w:r>
        <w:rPr>
          <w:rFonts w:ascii="Arial" w:hAnsi="Arial" w:cs="Arial"/>
          <w:b/>
          <w:color w:val="0000FF"/>
          <w:sz w:val="24"/>
        </w:rPr>
        <w:tab/>
      </w:r>
      <w:r>
        <w:rPr>
          <w:rFonts w:ascii="Arial" w:hAnsi="Arial" w:cs="Arial"/>
          <w:b/>
          <w:sz w:val="24"/>
        </w:rPr>
        <w:t>Unified TCI state requirements</w:t>
      </w:r>
    </w:p>
    <w:p w14:paraId="494BCD2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099F90" w14:textId="77777777" w:rsidR="00BC378C" w:rsidRDefault="00BC378C" w:rsidP="00BC378C">
      <w:pPr>
        <w:rPr>
          <w:rFonts w:ascii="Arial" w:hAnsi="Arial" w:cs="Arial"/>
          <w:b/>
        </w:rPr>
      </w:pPr>
      <w:r>
        <w:rPr>
          <w:rFonts w:ascii="Arial" w:hAnsi="Arial" w:cs="Arial"/>
          <w:b/>
        </w:rPr>
        <w:t xml:space="preserve">Abstract: </w:t>
      </w:r>
    </w:p>
    <w:p w14:paraId="183B4E14" w14:textId="77777777" w:rsidR="00BC378C" w:rsidRDefault="00BC378C" w:rsidP="00BC378C">
      <w:r>
        <w:t>We provide our views on unified TCI state requirements</w:t>
      </w:r>
    </w:p>
    <w:p w14:paraId="362F04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F7929" w14:textId="77777777" w:rsidR="00BC378C" w:rsidRDefault="00BC378C" w:rsidP="00BC378C">
      <w:pPr>
        <w:pStyle w:val="Heading4"/>
      </w:pPr>
      <w:bookmarkStart w:id="475" w:name="_Toc142747942"/>
      <w:r>
        <w:t>8.29.4</w:t>
      </w:r>
      <w:r>
        <w:tab/>
        <w:t>Moderator summary and conclusions</w:t>
      </w:r>
      <w:bookmarkEnd w:id="475"/>
    </w:p>
    <w:p w14:paraId="4C380185" w14:textId="77777777" w:rsidR="00BC378C" w:rsidRDefault="00BC378C" w:rsidP="00BC378C">
      <w:pPr>
        <w:pStyle w:val="Heading3"/>
      </w:pPr>
      <w:bookmarkStart w:id="476" w:name="_Toc142747943"/>
      <w:r>
        <w:t>8.30</w:t>
      </w:r>
      <w:r>
        <w:tab/>
        <w:t>NR sidelink evolution</w:t>
      </w:r>
      <w:bookmarkEnd w:id="476"/>
    </w:p>
    <w:p w14:paraId="1B9F2D2D" w14:textId="77777777" w:rsidR="00BC378C" w:rsidRDefault="00BC378C" w:rsidP="00BC378C">
      <w:pPr>
        <w:pStyle w:val="Heading4"/>
      </w:pPr>
      <w:bookmarkStart w:id="477" w:name="_Toc142747944"/>
      <w:r>
        <w:t>8.30.1</w:t>
      </w:r>
      <w:r>
        <w:tab/>
        <w:t>General aspects</w:t>
      </w:r>
      <w:bookmarkEnd w:id="477"/>
    </w:p>
    <w:p w14:paraId="4494D35E" w14:textId="77777777" w:rsidR="00BC378C" w:rsidRDefault="00BC378C" w:rsidP="00BC378C">
      <w:pPr>
        <w:rPr>
          <w:rFonts w:ascii="Arial" w:hAnsi="Arial" w:cs="Arial"/>
          <w:b/>
          <w:sz w:val="24"/>
        </w:rPr>
      </w:pPr>
      <w:r>
        <w:rPr>
          <w:rFonts w:ascii="Arial" w:hAnsi="Arial" w:cs="Arial"/>
          <w:b/>
          <w:color w:val="0000FF"/>
          <w:sz w:val="24"/>
        </w:rPr>
        <w:t>R4-2312583</w:t>
      </w:r>
      <w:r>
        <w:rPr>
          <w:rFonts w:ascii="Arial" w:hAnsi="Arial" w:cs="Arial"/>
          <w:b/>
          <w:color w:val="0000FF"/>
          <w:sz w:val="24"/>
        </w:rPr>
        <w:tab/>
      </w:r>
      <w:r>
        <w:rPr>
          <w:rFonts w:ascii="Arial" w:hAnsi="Arial" w:cs="Arial"/>
          <w:b/>
          <w:sz w:val="24"/>
        </w:rPr>
        <w:t>Discussion on regulation note for SL-U</w:t>
      </w:r>
    </w:p>
    <w:p w14:paraId="1C7D83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2DBB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EC0D5" w14:textId="77777777" w:rsidR="00BC378C" w:rsidRDefault="00BC378C" w:rsidP="00BC378C">
      <w:pPr>
        <w:rPr>
          <w:rFonts w:ascii="Arial" w:hAnsi="Arial" w:cs="Arial"/>
          <w:b/>
          <w:sz w:val="24"/>
        </w:rPr>
      </w:pPr>
      <w:r>
        <w:rPr>
          <w:rFonts w:ascii="Arial" w:hAnsi="Arial" w:cs="Arial"/>
          <w:b/>
          <w:color w:val="0000FF"/>
          <w:sz w:val="24"/>
        </w:rPr>
        <w:t>R4-2312759</w:t>
      </w:r>
      <w:r>
        <w:rPr>
          <w:rFonts w:ascii="Arial" w:hAnsi="Arial" w:cs="Arial"/>
          <w:b/>
          <w:color w:val="0000FF"/>
          <w:sz w:val="24"/>
        </w:rPr>
        <w:tab/>
      </w:r>
      <w:r>
        <w:rPr>
          <w:rFonts w:ascii="Arial" w:hAnsi="Arial" w:cs="Arial"/>
          <w:b/>
          <w:sz w:val="24"/>
        </w:rPr>
        <w:t>TR38.786 v0.3.0 for SL evoluation</w:t>
      </w:r>
    </w:p>
    <w:p w14:paraId="7AE8B206"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v0.3.0</w:t>
      </w:r>
      <w:r>
        <w:rPr>
          <w:i/>
        </w:rPr>
        <w:tab/>
        <w:t xml:space="preserve">  CR-  rev  Cat:  (Rel-18)</w:t>
      </w:r>
      <w:r>
        <w:rPr>
          <w:i/>
        </w:rPr>
        <w:br/>
      </w:r>
      <w:r>
        <w:rPr>
          <w:i/>
        </w:rPr>
        <w:br/>
      </w:r>
      <w:r>
        <w:rPr>
          <w:i/>
        </w:rPr>
        <w:tab/>
      </w:r>
      <w:r>
        <w:rPr>
          <w:i/>
        </w:rPr>
        <w:tab/>
      </w:r>
      <w:r>
        <w:rPr>
          <w:i/>
        </w:rPr>
        <w:tab/>
      </w:r>
      <w:r>
        <w:rPr>
          <w:i/>
        </w:rPr>
        <w:tab/>
      </w:r>
      <w:r>
        <w:rPr>
          <w:i/>
        </w:rPr>
        <w:tab/>
        <w:t>Source: OPPO</w:t>
      </w:r>
    </w:p>
    <w:p w14:paraId="4C027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5B868" w14:textId="77777777" w:rsidR="00BC378C" w:rsidRDefault="00BC378C" w:rsidP="00BC378C">
      <w:pPr>
        <w:pStyle w:val="Heading4"/>
      </w:pPr>
      <w:bookmarkStart w:id="478" w:name="_Toc142747945"/>
      <w:r>
        <w:t>8.30.2</w:t>
      </w:r>
      <w:r>
        <w:tab/>
        <w:t>UE RF requirements</w:t>
      </w:r>
      <w:bookmarkEnd w:id="478"/>
    </w:p>
    <w:p w14:paraId="748038B5" w14:textId="77777777" w:rsidR="00BC378C" w:rsidRDefault="00BC378C" w:rsidP="00BC378C">
      <w:pPr>
        <w:rPr>
          <w:rFonts w:ascii="Arial" w:hAnsi="Arial" w:cs="Arial"/>
          <w:b/>
          <w:sz w:val="24"/>
        </w:rPr>
      </w:pPr>
      <w:r>
        <w:rPr>
          <w:rFonts w:ascii="Arial" w:hAnsi="Arial" w:cs="Arial"/>
          <w:b/>
          <w:color w:val="0000FF"/>
          <w:sz w:val="24"/>
        </w:rPr>
        <w:t>R4-2312987</w:t>
      </w:r>
      <w:r>
        <w:rPr>
          <w:rFonts w:ascii="Arial" w:hAnsi="Arial" w:cs="Arial"/>
          <w:b/>
          <w:color w:val="0000FF"/>
          <w:sz w:val="24"/>
        </w:rPr>
        <w:tab/>
      </w:r>
      <w:r>
        <w:rPr>
          <w:rFonts w:ascii="Arial" w:hAnsi="Arial" w:cs="Arial"/>
          <w:b/>
          <w:sz w:val="24"/>
        </w:rPr>
        <w:t>general consideration on SL-U MPR A-MPR</w:t>
      </w:r>
    </w:p>
    <w:p w14:paraId="760C6A2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51DB8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0614D" w14:textId="77777777" w:rsidR="00BC378C" w:rsidRDefault="00BC378C" w:rsidP="00BC378C">
      <w:pPr>
        <w:pStyle w:val="Heading5"/>
      </w:pPr>
      <w:bookmarkStart w:id="479" w:name="_Toc142747946"/>
      <w:r>
        <w:lastRenderedPageBreak/>
        <w:t>8.30.2.1</w:t>
      </w:r>
      <w:r>
        <w:tab/>
        <w:t>Sidelink on a single unlicensed spectrum</w:t>
      </w:r>
      <w:bookmarkEnd w:id="479"/>
    </w:p>
    <w:p w14:paraId="4C819FD6" w14:textId="77777777" w:rsidR="00BC378C" w:rsidRDefault="00BC378C" w:rsidP="00BC378C">
      <w:pPr>
        <w:rPr>
          <w:rFonts w:ascii="Arial" w:hAnsi="Arial" w:cs="Arial"/>
          <w:b/>
          <w:sz w:val="24"/>
        </w:rPr>
      </w:pPr>
      <w:r>
        <w:rPr>
          <w:rFonts w:ascii="Arial" w:hAnsi="Arial" w:cs="Arial"/>
          <w:b/>
          <w:color w:val="0000FF"/>
          <w:sz w:val="24"/>
        </w:rPr>
        <w:t>R4-2312753</w:t>
      </w:r>
      <w:r>
        <w:rPr>
          <w:rFonts w:ascii="Arial" w:hAnsi="Arial" w:cs="Arial"/>
          <w:b/>
          <w:color w:val="0000FF"/>
          <w:sz w:val="24"/>
        </w:rPr>
        <w:tab/>
      </w:r>
      <w:r>
        <w:rPr>
          <w:rFonts w:ascii="Arial" w:hAnsi="Arial" w:cs="Arial"/>
          <w:b/>
          <w:sz w:val="24"/>
        </w:rPr>
        <w:t>Discussion on Sidelink on a single unlicensed spectrum</w:t>
      </w:r>
    </w:p>
    <w:p w14:paraId="23DDBEE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1FF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7CD07" w14:textId="77777777" w:rsidR="00BC378C" w:rsidRDefault="00BC378C" w:rsidP="00BC378C">
      <w:pPr>
        <w:rPr>
          <w:rFonts w:ascii="Arial" w:hAnsi="Arial" w:cs="Arial"/>
          <w:b/>
          <w:sz w:val="24"/>
        </w:rPr>
      </w:pPr>
      <w:r>
        <w:rPr>
          <w:rFonts w:ascii="Arial" w:hAnsi="Arial" w:cs="Arial"/>
          <w:b/>
          <w:color w:val="0000FF"/>
          <w:sz w:val="24"/>
        </w:rPr>
        <w:t>R4-2312883</w:t>
      </w:r>
      <w:r>
        <w:rPr>
          <w:rFonts w:ascii="Arial" w:hAnsi="Arial" w:cs="Arial"/>
          <w:b/>
          <w:color w:val="0000FF"/>
          <w:sz w:val="24"/>
        </w:rPr>
        <w:tab/>
      </w:r>
      <w:r>
        <w:rPr>
          <w:rFonts w:ascii="Arial" w:hAnsi="Arial" w:cs="Arial"/>
          <w:b/>
          <w:sz w:val="24"/>
        </w:rPr>
        <w:t>Sidelink PSSCH/PSCCH MPR in unlicensed spectrum</w:t>
      </w:r>
    </w:p>
    <w:p w14:paraId="69B158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3A52F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FA8E" w14:textId="77777777" w:rsidR="00BC378C" w:rsidRDefault="00BC378C" w:rsidP="00BC378C">
      <w:pPr>
        <w:rPr>
          <w:rFonts w:ascii="Arial" w:hAnsi="Arial" w:cs="Arial"/>
          <w:b/>
          <w:sz w:val="24"/>
        </w:rPr>
      </w:pPr>
      <w:r>
        <w:rPr>
          <w:rFonts w:ascii="Arial" w:hAnsi="Arial" w:cs="Arial"/>
          <w:b/>
          <w:color w:val="0000FF"/>
          <w:sz w:val="24"/>
        </w:rPr>
        <w:t>R4-2312988</w:t>
      </w:r>
      <w:r>
        <w:rPr>
          <w:rFonts w:ascii="Arial" w:hAnsi="Arial" w:cs="Arial"/>
          <w:b/>
          <w:color w:val="0000FF"/>
          <w:sz w:val="24"/>
        </w:rPr>
        <w:tab/>
      </w:r>
      <w:r>
        <w:rPr>
          <w:rFonts w:ascii="Arial" w:hAnsi="Arial" w:cs="Arial"/>
          <w:b/>
          <w:sz w:val="24"/>
        </w:rPr>
        <w:t>on SL-U MPR simulation results</w:t>
      </w:r>
    </w:p>
    <w:p w14:paraId="0966C67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D8BBD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0F0E" w14:textId="77777777" w:rsidR="00BC378C" w:rsidRDefault="00BC378C" w:rsidP="00BC378C">
      <w:pPr>
        <w:rPr>
          <w:rFonts w:ascii="Arial" w:hAnsi="Arial" w:cs="Arial"/>
          <w:b/>
          <w:sz w:val="24"/>
        </w:rPr>
      </w:pPr>
      <w:r>
        <w:rPr>
          <w:rFonts w:ascii="Arial" w:hAnsi="Arial" w:cs="Arial"/>
          <w:b/>
          <w:color w:val="0000FF"/>
          <w:sz w:val="24"/>
        </w:rPr>
        <w:t>R4-2313494</w:t>
      </w:r>
      <w:r>
        <w:rPr>
          <w:rFonts w:ascii="Arial" w:hAnsi="Arial" w:cs="Arial"/>
          <w:b/>
          <w:color w:val="0000FF"/>
          <w:sz w:val="24"/>
        </w:rPr>
        <w:tab/>
      </w:r>
      <w:r>
        <w:rPr>
          <w:rFonts w:ascii="Arial" w:hAnsi="Arial" w:cs="Arial"/>
          <w:b/>
          <w:sz w:val="24"/>
        </w:rPr>
        <w:t>Discussion on Sidelink on a single unlicensed spectrum</w:t>
      </w:r>
    </w:p>
    <w:p w14:paraId="7ACA475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3D203B8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8C9B8" w14:textId="77777777" w:rsidR="00BC378C" w:rsidRDefault="00BC378C" w:rsidP="00BC378C">
      <w:pPr>
        <w:pStyle w:val="Heading6"/>
      </w:pPr>
      <w:bookmarkStart w:id="480" w:name="_Toc142747947"/>
      <w:r>
        <w:t>8.30.2.1.1</w:t>
      </w:r>
      <w:r>
        <w:tab/>
        <w:t>System parameters (channel bandwidth, channel arrangement)</w:t>
      </w:r>
      <w:bookmarkEnd w:id="480"/>
    </w:p>
    <w:p w14:paraId="387F4E3E" w14:textId="77777777" w:rsidR="00BC378C" w:rsidRDefault="00BC378C" w:rsidP="00BC378C">
      <w:pPr>
        <w:rPr>
          <w:rFonts w:ascii="Arial" w:hAnsi="Arial" w:cs="Arial"/>
          <w:b/>
          <w:sz w:val="24"/>
        </w:rPr>
      </w:pPr>
      <w:r>
        <w:rPr>
          <w:rFonts w:ascii="Arial" w:hAnsi="Arial" w:cs="Arial"/>
          <w:b/>
          <w:color w:val="0000FF"/>
          <w:sz w:val="24"/>
        </w:rPr>
        <w:t>R4-2312584</w:t>
      </w:r>
      <w:r>
        <w:rPr>
          <w:rFonts w:ascii="Arial" w:hAnsi="Arial" w:cs="Arial"/>
          <w:b/>
          <w:color w:val="0000FF"/>
          <w:sz w:val="24"/>
        </w:rPr>
        <w:tab/>
      </w:r>
      <w:r>
        <w:rPr>
          <w:rFonts w:ascii="Arial" w:hAnsi="Arial" w:cs="Arial"/>
          <w:b/>
          <w:sz w:val="24"/>
        </w:rPr>
        <w:t>Further discussion on system parameters for SL-U</w:t>
      </w:r>
    </w:p>
    <w:p w14:paraId="06E9756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4A5BF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7FC1C" w14:textId="77777777" w:rsidR="00BC378C" w:rsidRDefault="00BC378C" w:rsidP="00BC378C">
      <w:pPr>
        <w:rPr>
          <w:rFonts w:ascii="Arial" w:hAnsi="Arial" w:cs="Arial"/>
          <w:b/>
          <w:sz w:val="24"/>
        </w:rPr>
      </w:pPr>
      <w:r>
        <w:rPr>
          <w:rFonts w:ascii="Arial" w:hAnsi="Arial" w:cs="Arial"/>
          <w:b/>
          <w:color w:val="0000FF"/>
          <w:sz w:val="24"/>
        </w:rPr>
        <w:t>R4-2312585</w:t>
      </w:r>
      <w:r>
        <w:rPr>
          <w:rFonts w:ascii="Arial" w:hAnsi="Arial" w:cs="Arial"/>
          <w:b/>
          <w:color w:val="0000FF"/>
          <w:sz w:val="24"/>
        </w:rPr>
        <w:tab/>
      </w:r>
      <w:r>
        <w:rPr>
          <w:rFonts w:ascii="Arial" w:hAnsi="Arial" w:cs="Arial"/>
          <w:b/>
          <w:sz w:val="24"/>
        </w:rPr>
        <w:t>TP on system parameters for SL unlicensed operation for single CC</w:t>
      </w:r>
    </w:p>
    <w:p w14:paraId="3D4F9A09"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vivo</w:t>
      </w:r>
    </w:p>
    <w:p w14:paraId="31D519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4947" w14:textId="77777777" w:rsidR="00BC378C" w:rsidRDefault="00BC378C" w:rsidP="00BC378C">
      <w:pPr>
        <w:rPr>
          <w:rFonts w:ascii="Arial" w:hAnsi="Arial" w:cs="Arial"/>
          <w:b/>
          <w:sz w:val="24"/>
        </w:rPr>
      </w:pPr>
      <w:r>
        <w:rPr>
          <w:rFonts w:ascii="Arial" w:hAnsi="Arial" w:cs="Arial"/>
          <w:b/>
          <w:color w:val="0000FF"/>
          <w:sz w:val="24"/>
        </w:rPr>
        <w:t>R4-2313100</w:t>
      </w:r>
      <w:r>
        <w:rPr>
          <w:rFonts w:ascii="Arial" w:hAnsi="Arial" w:cs="Arial"/>
          <w:b/>
          <w:color w:val="0000FF"/>
          <w:sz w:val="24"/>
        </w:rPr>
        <w:tab/>
      </w:r>
      <w:r>
        <w:rPr>
          <w:rFonts w:ascii="Arial" w:hAnsi="Arial" w:cs="Arial"/>
          <w:b/>
          <w:sz w:val="24"/>
        </w:rPr>
        <w:t>On System parameters (channel bandwidth, channel arrangement) for NR sidelink evolution</w:t>
      </w:r>
    </w:p>
    <w:p w14:paraId="7F03012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14F551C" w14:textId="77777777" w:rsidR="00BC378C" w:rsidRDefault="00BC378C" w:rsidP="00BC378C">
      <w:pPr>
        <w:rPr>
          <w:rFonts w:ascii="Arial" w:hAnsi="Arial" w:cs="Arial"/>
          <w:b/>
        </w:rPr>
      </w:pPr>
      <w:r>
        <w:rPr>
          <w:rFonts w:ascii="Arial" w:hAnsi="Arial" w:cs="Arial"/>
          <w:b/>
        </w:rPr>
        <w:t xml:space="preserve">Abstract: </w:t>
      </w:r>
    </w:p>
    <w:p w14:paraId="4B80F268" w14:textId="77777777" w:rsidR="00BC378C" w:rsidRDefault="00BC378C" w:rsidP="00BC378C">
      <w:r>
        <w:t>This contribution addresses this issue on how to capture the regulatory aspects to TR and TS.</w:t>
      </w:r>
    </w:p>
    <w:p w14:paraId="2CE05474" w14:textId="77777777" w:rsidR="00BC378C" w:rsidRDefault="00BC378C" w:rsidP="00BC378C">
      <w:r>
        <w:t>Appendix A of this document includes text proposals to TR38.786.</w:t>
      </w:r>
    </w:p>
    <w:p w14:paraId="3514A35C" w14:textId="77777777" w:rsidR="00BC378C" w:rsidRDefault="00BC378C" w:rsidP="00BC378C"/>
    <w:p w14:paraId="73CBC3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E95B6" w14:textId="77777777" w:rsidR="00BC378C" w:rsidRDefault="00BC378C" w:rsidP="00BC378C">
      <w:pPr>
        <w:pStyle w:val="Heading6"/>
      </w:pPr>
      <w:bookmarkStart w:id="481" w:name="_Toc142747948"/>
      <w:r>
        <w:lastRenderedPageBreak/>
        <w:t>8.30.2.1.2</w:t>
      </w:r>
      <w:r>
        <w:tab/>
        <w:t>Tx requirements</w:t>
      </w:r>
      <w:bookmarkEnd w:id="481"/>
    </w:p>
    <w:p w14:paraId="2992661F" w14:textId="77777777" w:rsidR="00BC378C" w:rsidRDefault="00BC378C" w:rsidP="00BC378C">
      <w:pPr>
        <w:rPr>
          <w:rFonts w:ascii="Arial" w:hAnsi="Arial" w:cs="Arial"/>
          <w:b/>
          <w:sz w:val="24"/>
        </w:rPr>
      </w:pPr>
      <w:r>
        <w:rPr>
          <w:rFonts w:ascii="Arial" w:hAnsi="Arial" w:cs="Arial"/>
          <w:b/>
          <w:color w:val="0000FF"/>
          <w:sz w:val="24"/>
        </w:rPr>
        <w:t>R4-2311528</w:t>
      </w:r>
      <w:r>
        <w:rPr>
          <w:rFonts w:ascii="Arial" w:hAnsi="Arial" w:cs="Arial"/>
          <w:b/>
          <w:color w:val="0000FF"/>
          <w:sz w:val="24"/>
        </w:rPr>
        <w:tab/>
      </w:r>
      <w:r>
        <w:rPr>
          <w:rFonts w:ascii="Arial" w:hAnsi="Arial" w:cs="Arial"/>
          <w:b/>
          <w:sz w:val="24"/>
        </w:rPr>
        <w:t>Consideration on SL-U UE’s remaining RF requirements</w:t>
      </w:r>
    </w:p>
    <w:p w14:paraId="7064889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BD977E0" w14:textId="77777777" w:rsidR="00BC378C" w:rsidRDefault="00BC378C" w:rsidP="00BC378C">
      <w:pPr>
        <w:rPr>
          <w:rFonts w:ascii="Arial" w:hAnsi="Arial" w:cs="Arial"/>
          <w:b/>
        </w:rPr>
      </w:pPr>
      <w:r>
        <w:rPr>
          <w:rFonts w:ascii="Arial" w:hAnsi="Arial" w:cs="Arial"/>
          <w:b/>
        </w:rPr>
        <w:t xml:space="preserve">Abstract: </w:t>
      </w:r>
    </w:p>
    <w:p w14:paraId="40D8B700" w14:textId="77777777" w:rsidR="00BC378C" w:rsidRDefault="00BC378C" w:rsidP="00BC378C">
      <w:r>
        <w:t>In this paper, we propose the detailed TP contents on Maximum output power of SL-U UE and propose to down selection to specify the A-MPR requirements with NS signaling in each unlicensed band i.e. n46/n96/n102. Also, we share our preference for the remain</w:t>
      </w:r>
    </w:p>
    <w:p w14:paraId="54F140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091" w14:textId="77777777" w:rsidR="00BC378C" w:rsidRDefault="00BC378C" w:rsidP="00BC378C">
      <w:pPr>
        <w:rPr>
          <w:rFonts w:ascii="Arial" w:hAnsi="Arial" w:cs="Arial"/>
          <w:b/>
          <w:sz w:val="24"/>
        </w:rPr>
      </w:pPr>
      <w:r>
        <w:rPr>
          <w:rFonts w:ascii="Arial" w:hAnsi="Arial" w:cs="Arial"/>
          <w:b/>
          <w:color w:val="0000FF"/>
          <w:sz w:val="24"/>
        </w:rPr>
        <w:t>R4-2311532</w:t>
      </w:r>
      <w:r>
        <w:rPr>
          <w:rFonts w:ascii="Arial" w:hAnsi="Arial" w:cs="Arial"/>
          <w:b/>
          <w:color w:val="0000FF"/>
          <w:sz w:val="24"/>
        </w:rPr>
        <w:tab/>
      </w:r>
      <w:r>
        <w:rPr>
          <w:rFonts w:ascii="Arial" w:hAnsi="Arial" w:cs="Arial"/>
          <w:b/>
          <w:sz w:val="24"/>
        </w:rPr>
        <w:t>TP for TR 38.786 on the remaining UE RF requirements for SL-U UE</w:t>
      </w:r>
    </w:p>
    <w:p w14:paraId="525EA018"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13309542" w14:textId="77777777" w:rsidR="00BC378C" w:rsidRDefault="00BC378C" w:rsidP="00BC378C">
      <w:pPr>
        <w:rPr>
          <w:rFonts w:ascii="Arial" w:hAnsi="Arial" w:cs="Arial"/>
          <w:b/>
        </w:rPr>
      </w:pPr>
      <w:r>
        <w:rPr>
          <w:rFonts w:ascii="Arial" w:hAnsi="Arial" w:cs="Arial"/>
          <w:b/>
        </w:rPr>
        <w:t xml:space="preserve">Abstract: </w:t>
      </w:r>
    </w:p>
    <w:p w14:paraId="49DAC4F7" w14:textId="77777777" w:rsidR="00BC378C" w:rsidRDefault="00BC378C" w:rsidP="00BC378C">
      <w:r>
        <w:t>This contribution provides text proposal on the Maximum output power requirements for SL-U operation in unlicensed band based on the agreed WF.</w:t>
      </w:r>
    </w:p>
    <w:p w14:paraId="68C316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17B2" w14:textId="77777777" w:rsidR="00BC378C" w:rsidRDefault="00BC378C" w:rsidP="00BC378C">
      <w:pPr>
        <w:rPr>
          <w:rFonts w:ascii="Arial" w:hAnsi="Arial" w:cs="Arial"/>
          <w:b/>
          <w:sz w:val="24"/>
        </w:rPr>
      </w:pPr>
      <w:r>
        <w:rPr>
          <w:rFonts w:ascii="Arial" w:hAnsi="Arial" w:cs="Arial"/>
          <w:b/>
          <w:color w:val="0000FF"/>
          <w:sz w:val="24"/>
        </w:rPr>
        <w:t>R4-2312689</w:t>
      </w:r>
      <w:r>
        <w:rPr>
          <w:rFonts w:ascii="Arial" w:hAnsi="Arial" w:cs="Arial"/>
          <w:b/>
          <w:color w:val="0000FF"/>
          <w:sz w:val="24"/>
        </w:rPr>
        <w:tab/>
      </w:r>
      <w:r>
        <w:rPr>
          <w:rFonts w:ascii="Arial" w:hAnsi="Arial" w:cs="Arial"/>
          <w:b/>
          <w:sz w:val="24"/>
        </w:rPr>
        <w:t>Discussion on MPR of SL-U</w:t>
      </w:r>
    </w:p>
    <w:p w14:paraId="45F1C7B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810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B8DC5" w14:textId="77777777" w:rsidR="00BC378C" w:rsidRDefault="00BC378C" w:rsidP="00BC378C">
      <w:pPr>
        <w:rPr>
          <w:rFonts w:ascii="Arial" w:hAnsi="Arial" w:cs="Arial"/>
          <w:b/>
          <w:sz w:val="24"/>
        </w:rPr>
      </w:pPr>
      <w:r>
        <w:rPr>
          <w:rFonts w:ascii="Arial" w:hAnsi="Arial" w:cs="Arial"/>
          <w:b/>
          <w:color w:val="0000FF"/>
          <w:sz w:val="24"/>
        </w:rPr>
        <w:t>R4-2312989</w:t>
      </w:r>
      <w:r>
        <w:rPr>
          <w:rFonts w:ascii="Arial" w:hAnsi="Arial" w:cs="Arial"/>
          <w:b/>
          <w:color w:val="0000FF"/>
          <w:sz w:val="24"/>
        </w:rPr>
        <w:tab/>
      </w:r>
      <w:r>
        <w:rPr>
          <w:rFonts w:ascii="Arial" w:hAnsi="Arial" w:cs="Arial"/>
          <w:b/>
          <w:sz w:val="24"/>
        </w:rPr>
        <w:t>draft CR 38.101-1 SL-U TX requirement</w:t>
      </w:r>
    </w:p>
    <w:p w14:paraId="26DAA5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2D06E9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8D9D" w14:textId="77777777" w:rsidR="00BC378C" w:rsidRDefault="00BC378C" w:rsidP="00BC378C">
      <w:pPr>
        <w:rPr>
          <w:rFonts w:ascii="Arial" w:hAnsi="Arial" w:cs="Arial"/>
          <w:b/>
          <w:sz w:val="24"/>
        </w:rPr>
      </w:pPr>
      <w:r>
        <w:rPr>
          <w:rFonts w:ascii="Arial" w:hAnsi="Arial" w:cs="Arial"/>
          <w:b/>
          <w:color w:val="0000FF"/>
          <w:sz w:val="24"/>
        </w:rPr>
        <w:t>R4-2312990</w:t>
      </w:r>
      <w:r>
        <w:rPr>
          <w:rFonts w:ascii="Arial" w:hAnsi="Arial" w:cs="Arial"/>
          <w:b/>
          <w:color w:val="0000FF"/>
          <w:sz w:val="24"/>
        </w:rPr>
        <w:tab/>
      </w:r>
      <w:r>
        <w:rPr>
          <w:rFonts w:ascii="Arial" w:hAnsi="Arial" w:cs="Arial"/>
          <w:b/>
          <w:sz w:val="24"/>
        </w:rPr>
        <w:t>on remaining issue for sidelink TX requirement</w:t>
      </w:r>
    </w:p>
    <w:p w14:paraId="17CDA8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47CE1E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83F8" w14:textId="77777777" w:rsidR="00BC378C" w:rsidRDefault="00BC378C" w:rsidP="00BC378C">
      <w:pPr>
        <w:rPr>
          <w:rFonts w:ascii="Arial" w:hAnsi="Arial" w:cs="Arial"/>
          <w:b/>
          <w:sz w:val="24"/>
        </w:rPr>
      </w:pPr>
      <w:r>
        <w:rPr>
          <w:rFonts w:ascii="Arial" w:hAnsi="Arial" w:cs="Arial"/>
          <w:b/>
          <w:color w:val="0000FF"/>
          <w:sz w:val="24"/>
        </w:rPr>
        <w:t>R4-2313102</w:t>
      </w:r>
      <w:r>
        <w:rPr>
          <w:rFonts w:ascii="Arial" w:hAnsi="Arial" w:cs="Arial"/>
          <w:b/>
          <w:color w:val="0000FF"/>
          <w:sz w:val="24"/>
        </w:rPr>
        <w:tab/>
      </w:r>
      <w:r>
        <w:rPr>
          <w:rFonts w:ascii="Arial" w:hAnsi="Arial" w:cs="Arial"/>
          <w:b/>
          <w:sz w:val="24"/>
        </w:rPr>
        <w:t>On Tx requirements for NR sidelink evolution</w:t>
      </w:r>
    </w:p>
    <w:p w14:paraId="3C54AF0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7CAF1D7" w14:textId="77777777" w:rsidR="00BC378C" w:rsidRDefault="00BC378C" w:rsidP="00BC378C">
      <w:pPr>
        <w:rPr>
          <w:rFonts w:ascii="Arial" w:hAnsi="Arial" w:cs="Arial"/>
          <w:b/>
        </w:rPr>
      </w:pPr>
      <w:r>
        <w:rPr>
          <w:rFonts w:ascii="Arial" w:hAnsi="Arial" w:cs="Arial"/>
          <w:b/>
        </w:rPr>
        <w:t xml:space="preserve">Abstract: </w:t>
      </w:r>
    </w:p>
    <w:p w14:paraId="5FAC8039" w14:textId="77777777" w:rsidR="00BC378C" w:rsidRDefault="00BC378C" w:rsidP="00BC378C">
      <w:r>
        <w:t>This contribution provides the simulation results for PSSCH/PSCCH MPR/A-MPR and the related proposals, and also proposes updates for PSFCH/S-SSB simulation assumption.</w:t>
      </w:r>
    </w:p>
    <w:p w14:paraId="77BFF0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E6BB6" w14:textId="77777777" w:rsidR="00BC378C" w:rsidRDefault="00BC378C" w:rsidP="00BC378C">
      <w:pPr>
        <w:rPr>
          <w:rFonts w:ascii="Arial" w:hAnsi="Arial" w:cs="Arial"/>
          <w:b/>
          <w:sz w:val="24"/>
        </w:rPr>
      </w:pPr>
      <w:r>
        <w:rPr>
          <w:rFonts w:ascii="Arial" w:hAnsi="Arial" w:cs="Arial"/>
          <w:b/>
          <w:color w:val="0000FF"/>
          <w:sz w:val="24"/>
        </w:rPr>
        <w:t>R4-2313164</w:t>
      </w:r>
      <w:r>
        <w:rPr>
          <w:rFonts w:ascii="Arial" w:hAnsi="Arial" w:cs="Arial"/>
          <w:b/>
          <w:color w:val="0000FF"/>
          <w:sz w:val="24"/>
        </w:rPr>
        <w:tab/>
      </w:r>
      <w:r>
        <w:rPr>
          <w:rFonts w:ascii="Arial" w:hAnsi="Arial" w:cs="Arial"/>
          <w:b/>
          <w:sz w:val="24"/>
        </w:rPr>
        <w:t>TP for TR 38.786 on the SL-U MPR and A-MPR</w:t>
      </w:r>
    </w:p>
    <w:p w14:paraId="21F6F345" w14:textId="77777777" w:rsidR="00BC378C" w:rsidRDefault="00BC378C" w:rsidP="00BC378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19DF62DA" w14:textId="77777777" w:rsidR="00BC378C" w:rsidRDefault="00BC378C" w:rsidP="00BC378C">
      <w:pPr>
        <w:rPr>
          <w:rFonts w:ascii="Arial" w:hAnsi="Arial" w:cs="Arial"/>
          <w:b/>
        </w:rPr>
      </w:pPr>
      <w:r>
        <w:rPr>
          <w:rFonts w:ascii="Arial" w:hAnsi="Arial" w:cs="Arial"/>
          <w:b/>
        </w:rPr>
        <w:t xml:space="preserve">Abstract: </w:t>
      </w:r>
    </w:p>
    <w:p w14:paraId="29E0154C" w14:textId="77777777" w:rsidR="00BC378C" w:rsidRDefault="00BC378C" w:rsidP="00BC378C">
      <w:r>
        <w:t>This contribution provides text proposal on the PSSCH/PSCCH MPR/A-MPR for SL-U operation in unlicensed band based on the proposals in R4-2313102.</w:t>
      </w:r>
    </w:p>
    <w:p w14:paraId="149DBEC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BCA28" w14:textId="77777777" w:rsidR="00BC378C" w:rsidRDefault="00BC378C" w:rsidP="00BC378C">
      <w:pPr>
        <w:rPr>
          <w:rFonts w:ascii="Arial" w:hAnsi="Arial" w:cs="Arial"/>
          <w:b/>
          <w:sz w:val="24"/>
        </w:rPr>
      </w:pPr>
      <w:r>
        <w:rPr>
          <w:rFonts w:ascii="Arial" w:hAnsi="Arial" w:cs="Arial"/>
          <w:b/>
          <w:color w:val="0000FF"/>
          <w:sz w:val="24"/>
        </w:rPr>
        <w:t>R4-2313815</w:t>
      </w:r>
      <w:r>
        <w:rPr>
          <w:rFonts w:ascii="Arial" w:hAnsi="Arial" w:cs="Arial"/>
          <w:b/>
          <w:color w:val="0000FF"/>
          <w:sz w:val="24"/>
        </w:rPr>
        <w:tab/>
      </w:r>
      <w:r>
        <w:rPr>
          <w:rFonts w:ascii="Arial" w:hAnsi="Arial" w:cs="Arial"/>
          <w:b/>
          <w:sz w:val="24"/>
        </w:rPr>
        <w:t>On SL-U MPR</w:t>
      </w:r>
    </w:p>
    <w:p w14:paraId="1377246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5CBCE614" w14:textId="77777777" w:rsidR="00BC378C" w:rsidRDefault="00BC378C" w:rsidP="00BC378C">
      <w:pPr>
        <w:rPr>
          <w:rFonts w:ascii="Arial" w:hAnsi="Arial" w:cs="Arial"/>
          <w:b/>
        </w:rPr>
      </w:pPr>
      <w:r>
        <w:rPr>
          <w:rFonts w:ascii="Arial" w:hAnsi="Arial" w:cs="Arial"/>
          <w:b/>
        </w:rPr>
        <w:t xml:space="preserve">Abstract: </w:t>
      </w:r>
    </w:p>
    <w:p w14:paraId="55D36980" w14:textId="77777777" w:rsidR="00BC378C" w:rsidRDefault="00BC378C" w:rsidP="00BC378C">
      <w:r>
        <w:t>In RAN4#107, the Rx and Tx requirements for SL-U were captured in [1]. The SL-U MPR study may need some insight on the NR-U MPR specification.</w:t>
      </w:r>
    </w:p>
    <w:p w14:paraId="2A83445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1AC94" w14:textId="77777777" w:rsidR="00BC378C" w:rsidRDefault="00BC378C" w:rsidP="00BC378C">
      <w:pPr>
        <w:pStyle w:val="Heading6"/>
      </w:pPr>
      <w:bookmarkStart w:id="482" w:name="_Toc142747949"/>
      <w:r>
        <w:t>8.30.2.1.3</w:t>
      </w:r>
      <w:r>
        <w:tab/>
        <w:t>Rx requirements</w:t>
      </w:r>
      <w:bookmarkEnd w:id="482"/>
    </w:p>
    <w:p w14:paraId="54A65D9D" w14:textId="77777777" w:rsidR="00BC378C" w:rsidRDefault="00BC378C" w:rsidP="00BC378C">
      <w:pPr>
        <w:rPr>
          <w:rFonts w:ascii="Arial" w:hAnsi="Arial" w:cs="Arial"/>
          <w:b/>
          <w:sz w:val="24"/>
        </w:rPr>
      </w:pPr>
      <w:r>
        <w:rPr>
          <w:rFonts w:ascii="Arial" w:hAnsi="Arial" w:cs="Arial"/>
          <w:b/>
          <w:color w:val="0000FF"/>
          <w:sz w:val="24"/>
        </w:rPr>
        <w:t>R4-2312586</w:t>
      </w:r>
      <w:r>
        <w:rPr>
          <w:rFonts w:ascii="Arial" w:hAnsi="Arial" w:cs="Arial"/>
          <w:b/>
          <w:color w:val="0000FF"/>
          <w:sz w:val="24"/>
        </w:rPr>
        <w:tab/>
      </w:r>
      <w:r>
        <w:rPr>
          <w:rFonts w:ascii="Arial" w:hAnsi="Arial" w:cs="Arial"/>
          <w:b/>
          <w:sz w:val="24"/>
        </w:rPr>
        <w:t>Remaining UE Rx RF issues for SL-U</w:t>
      </w:r>
    </w:p>
    <w:p w14:paraId="0D6244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EC9A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0ED3" w14:textId="77777777" w:rsidR="00BC378C" w:rsidRDefault="00BC378C" w:rsidP="00BC378C">
      <w:pPr>
        <w:rPr>
          <w:rFonts w:ascii="Arial" w:hAnsi="Arial" w:cs="Arial"/>
          <w:b/>
          <w:sz w:val="24"/>
        </w:rPr>
      </w:pPr>
      <w:r>
        <w:rPr>
          <w:rFonts w:ascii="Arial" w:hAnsi="Arial" w:cs="Arial"/>
          <w:b/>
          <w:color w:val="0000FF"/>
          <w:sz w:val="24"/>
        </w:rPr>
        <w:t>R4-2312991</w:t>
      </w:r>
      <w:r>
        <w:rPr>
          <w:rFonts w:ascii="Arial" w:hAnsi="Arial" w:cs="Arial"/>
          <w:b/>
          <w:color w:val="0000FF"/>
          <w:sz w:val="24"/>
        </w:rPr>
        <w:tab/>
      </w:r>
      <w:r>
        <w:rPr>
          <w:rFonts w:ascii="Arial" w:hAnsi="Arial" w:cs="Arial"/>
          <w:b/>
          <w:sz w:val="24"/>
        </w:rPr>
        <w:t>draft CR 38.101-1 SL-U RX requirement</w:t>
      </w:r>
    </w:p>
    <w:p w14:paraId="638E9528"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6FFD1D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24412" w14:textId="77777777" w:rsidR="00BC378C" w:rsidRDefault="00BC378C" w:rsidP="00BC378C">
      <w:pPr>
        <w:rPr>
          <w:rFonts w:ascii="Arial" w:hAnsi="Arial" w:cs="Arial"/>
          <w:b/>
          <w:sz w:val="24"/>
        </w:rPr>
      </w:pPr>
      <w:r>
        <w:rPr>
          <w:rFonts w:ascii="Arial" w:hAnsi="Arial" w:cs="Arial"/>
          <w:b/>
          <w:color w:val="0000FF"/>
          <w:sz w:val="24"/>
        </w:rPr>
        <w:t>R4-2312992</w:t>
      </w:r>
      <w:r>
        <w:rPr>
          <w:rFonts w:ascii="Arial" w:hAnsi="Arial" w:cs="Arial"/>
          <w:b/>
          <w:color w:val="0000FF"/>
          <w:sz w:val="24"/>
        </w:rPr>
        <w:tab/>
      </w:r>
      <w:r>
        <w:rPr>
          <w:rFonts w:ascii="Arial" w:hAnsi="Arial" w:cs="Arial"/>
          <w:b/>
          <w:sz w:val="24"/>
        </w:rPr>
        <w:t>on remaining issue for sidelink RX requirement</w:t>
      </w:r>
    </w:p>
    <w:p w14:paraId="26AA564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BBF52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87E1C" w14:textId="77777777" w:rsidR="00BC378C" w:rsidRDefault="00BC378C" w:rsidP="00BC378C">
      <w:pPr>
        <w:pStyle w:val="Heading5"/>
      </w:pPr>
      <w:bookmarkStart w:id="483" w:name="_Toc142747950"/>
      <w:r>
        <w:t>8.30.2.2</w:t>
      </w:r>
      <w:r>
        <w:tab/>
        <w:t>Con-current operation on Uu and sidelink</w:t>
      </w:r>
      <w:bookmarkEnd w:id="483"/>
    </w:p>
    <w:p w14:paraId="78CAC0C6" w14:textId="77777777" w:rsidR="00BC378C" w:rsidRDefault="00BC378C" w:rsidP="00BC378C">
      <w:pPr>
        <w:rPr>
          <w:rFonts w:ascii="Arial" w:hAnsi="Arial" w:cs="Arial"/>
          <w:b/>
          <w:sz w:val="24"/>
        </w:rPr>
      </w:pPr>
      <w:r>
        <w:rPr>
          <w:rFonts w:ascii="Arial" w:hAnsi="Arial" w:cs="Arial"/>
          <w:b/>
          <w:color w:val="0000FF"/>
          <w:sz w:val="24"/>
        </w:rPr>
        <w:t>R4-2311530</w:t>
      </w:r>
      <w:r>
        <w:rPr>
          <w:rFonts w:ascii="Arial" w:hAnsi="Arial" w:cs="Arial"/>
          <w:b/>
          <w:color w:val="0000FF"/>
          <w:sz w:val="24"/>
        </w:rPr>
        <w:tab/>
      </w:r>
      <w:r>
        <w:rPr>
          <w:rFonts w:ascii="Arial" w:hAnsi="Arial" w:cs="Arial"/>
          <w:b/>
          <w:sz w:val="24"/>
        </w:rPr>
        <w:t>Remaining RF requirements for inter-band concurrent operation between NR Uu @n78  and SL-U @n46</w:t>
      </w:r>
    </w:p>
    <w:p w14:paraId="15526C8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6198561" w14:textId="77777777" w:rsidR="00BC378C" w:rsidRDefault="00BC378C" w:rsidP="00BC378C">
      <w:pPr>
        <w:rPr>
          <w:rFonts w:ascii="Arial" w:hAnsi="Arial" w:cs="Arial"/>
          <w:b/>
        </w:rPr>
      </w:pPr>
      <w:r>
        <w:rPr>
          <w:rFonts w:ascii="Arial" w:hAnsi="Arial" w:cs="Arial"/>
          <w:b/>
        </w:rPr>
        <w:t xml:space="preserve">Abstract: </w:t>
      </w:r>
    </w:p>
    <w:p w14:paraId="6C1E9F05" w14:textId="77777777" w:rsidR="00BC378C" w:rsidRDefault="00BC378C" w:rsidP="00BC378C">
      <w:r>
        <w:t>In this paper, we propose our preference of the remaining open RF issues based on the existing specification of the legacy inter-band concurrent operation.</w:t>
      </w:r>
    </w:p>
    <w:p w14:paraId="6DC779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7961" w14:textId="77777777" w:rsidR="00BC378C" w:rsidRDefault="00BC378C" w:rsidP="00BC378C">
      <w:pPr>
        <w:rPr>
          <w:rFonts w:ascii="Arial" w:hAnsi="Arial" w:cs="Arial"/>
          <w:b/>
          <w:sz w:val="24"/>
        </w:rPr>
      </w:pPr>
      <w:r>
        <w:rPr>
          <w:rFonts w:ascii="Arial" w:hAnsi="Arial" w:cs="Arial"/>
          <w:b/>
          <w:color w:val="0000FF"/>
          <w:sz w:val="24"/>
        </w:rPr>
        <w:lastRenderedPageBreak/>
        <w:t>R4-2312242</w:t>
      </w:r>
      <w:r>
        <w:rPr>
          <w:rFonts w:ascii="Arial" w:hAnsi="Arial" w:cs="Arial"/>
          <w:b/>
          <w:color w:val="0000FF"/>
          <w:sz w:val="24"/>
        </w:rPr>
        <w:tab/>
      </w:r>
      <w:r>
        <w:rPr>
          <w:rFonts w:ascii="Arial" w:hAnsi="Arial" w:cs="Arial"/>
          <w:b/>
          <w:sz w:val="24"/>
        </w:rPr>
        <w:t>UE RF requirements of con-current operation on Uu and sidelink</w:t>
      </w:r>
    </w:p>
    <w:p w14:paraId="2D3136F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4164219" w14:textId="77777777" w:rsidR="00BC378C" w:rsidRDefault="00BC378C" w:rsidP="00BC378C">
      <w:pPr>
        <w:rPr>
          <w:rFonts w:ascii="Arial" w:hAnsi="Arial" w:cs="Arial"/>
          <w:b/>
        </w:rPr>
      </w:pPr>
      <w:r>
        <w:rPr>
          <w:rFonts w:ascii="Arial" w:hAnsi="Arial" w:cs="Arial"/>
          <w:b/>
        </w:rPr>
        <w:t xml:space="preserve">Abstract: </w:t>
      </w:r>
    </w:p>
    <w:p w14:paraId="74F2A4E7" w14:textId="77777777" w:rsidR="00BC378C" w:rsidRDefault="00BC378C" w:rsidP="00BC378C">
      <w:r>
        <w:t>It discusses UE RF requirements of con-current operation with Uu@lincensed band and SL@un-licensed band.</w:t>
      </w:r>
    </w:p>
    <w:p w14:paraId="1BAD1A5F" w14:textId="77777777" w:rsidR="00BC378C" w:rsidRDefault="00BC378C" w:rsidP="00BC378C"/>
    <w:p w14:paraId="5AD96A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76A9D" w14:textId="77777777" w:rsidR="00BC378C" w:rsidRDefault="00BC378C" w:rsidP="00BC378C">
      <w:pPr>
        <w:rPr>
          <w:rFonts w:ascii="Arial" w:hAnsi="Arial" w:cs="Arial"/>
          <w:b/>
          <w:sz w:val="24"/>
        </w:rPr>
      </w:pPr>
      <w:r>
        <w:rPr>
          <w:rFonts w:ascii="Arial" w:hAnsi="Arial" w:cs="Arial"/>
          <w:b/>
          <w:color w:val="0000FF"/>
          <w:sz w:val="24"/>
        </w:rPr>
        <w:t>R4-2312262</w:t>
      </w:r>
      <w:r>
        <w:rPr>
          <w:rFonts w:ascii="Arial" w:hAnsi="Arial" w:cs="Arial"/>
          <w:b/>
          <w:color w:val="0000FF"/>
          <w:sz w:val="24"/>
        </w:rPr>
        <w:tab/>
      </w:r>
      <w:r>
        <w:rPr>
          <w:rFonts w:ascii="Arial" w:hAnsi="Arial" w:cs="Arial"/>
          <w:b/>
          <w:sz w:val="24"/>
        </w:rPr>
        <w:t>TP to TR on con-current operation on Uu and sidelink</w:t>
      </w:r>
    </w:p>
    <w:p w14:paraId="3A51F1B6"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74B2A370" w14:textId="77777777" w:rsidR="00BC378C" w:rsidRDefault="00BC378C" w:rsidP="00BC378C">
      <w:pPr>
        <w:rPr>
          <w:rFonts w:ascii="Arial" w:hAnsi="Arial" w:cs="Arial"/>
          <w:b/>
        </w:rPr>
      </w:pPr>
      <w:r>
        <w:rPr>
          <w:rFonts w:ascii="Arial" w:hAnsi="Arial" w:cs="Arial"/>
          <w:b/>
        </w:rPr>
        <w:t xml:space="preserve">Abstract: </w:t>
      </w:r>
    </w:p>
    <w:p w14:paraId="0434F51B" w14:textId="77777777" w:rsidR="00BC378C" w:rsidRDefault="00BC378C" w:rsidP="00BC378C">
      <w:r>
        <w:t>It is TP to TR on con-current operation on Uu and sidelink based on the agreements.</w:t>
      </w:r>
    </w:p>
    <w:p w14:paraId="7EABB2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01A82" w14:textId="77777777" w:rsidR="00BC378C" w:rsidRDefault="00BC378C" w:rsidP="00BC378C">
      <w:pPr>
        <w:rPr>
          <w:rFonts w:ascii="Arial" w:hAnsi="Arial" w:cs="Arial"/>
          <w:b/>
          <w:sz w:val="24"/>
        </w:rPr>
      </w:pPr>
      <w:r>
        <w:rPr>
          <w:rFonts w:ascii="Arial" w:hAnsi="Arial" w:cs="Arial"/>
          <w:b/>
          <w:color w:val="0000FF"/>
          <w:sz w:val="24"/>
        </w:rPr>
        <w:t>R4-2312587</w:t>
      </w:r>
      <w:r>
        <w:rPr>
          <w:rFonts w:ascii="Arial" w:hAnsi="Arial" w:cs="Arial"/>
          <w:b/>
          <w:color w:val="0000FF"/>
          <w:sz w:val="24"/>
        </w:rPr>
        <w:tab/>
      </w:r>
      <w:r>
        <w:rPr>
          <w:rFonts w:ascii="Arial" w:hAnsi="Arial" w:cs="Arial"/>
          <w:b/>
          <w:sz w:val="24"/>
        </w:rPr>
        <w:t>Further discussion on con-current operation</w:t>
      </w:r>
    </w:p>
    <w:p w14:paraId="7F65A7E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E6DEA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53DB" w14:textId="77777777" w:rsidR="00BC378C" w:rsidRDefault="00BC378C" w:rsidP="00BC378C">
      <w:pPr>
        <w:rPr>
          <w:rFonts w:ascii="Arial" w:hAnsi="Arial" w:cs="Arial"/>
          <w:b/>
          <w:sz w:val="24"/>
        </w:rPr>
      </w:pPr>
      <w:r>
        <w:rPr>
          <w:rFonts w:ascii="Arial" w:hAnsi="Arial" w:cs="Arial"/>
          <w:b/>
          <w:color w:val="0000FF"/>
          <w:sz w:val="24"/>
        </w:rPr>
        <w:t>R4-2312993</w:t>
      </w:r>
      <w:r>
        <w:rPr>
          <w:rFonts w:ascii="Arial" w:hAnsi="Arial" w:cs="Arial"/>
          <w:b/>
          <w:color w:val="0000FF"/>
          <w:sz w:val="24"/>
        </w:rPr>
        <w:tab/>
      </w:r>
      <w:r>
        <w:rPr>
          <w:rFonts w:ascii="Arial" w:hAnsi="Arial" w:cs="Arial"/>
          <w:b/>
          <w:sz w:val="24"/>
        </w:rPr>
        <w:t>on remaining issue for sidelink con-current operation</w:t>
      </w:r>
    </w:p>
    <w:p w14:paraId="59B5D26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5564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0CF5" w14:textId="77777777" w:rsidR="00BC378C" w:rsidRDefault="00BC378C" w:rsidP="00BC378C">
      <w:pPr>
        <w:pStyle w:val="Heading5"/>
      </w:pPr>
      <w:bookmarkStart w:id="484" w:name="_Toc142747951"/>
      <w:r>
        <w:t>8.30.2.3</w:t>
      </w:r>
      <w:r>
        <w:tab/>
        <w:t>Sidelink CA</w:t>
      </w:r>
      <w:bookmarkEnd w:id="484"/>
    </w:p>
    <w:p w14:paraId="552C0797" w14:textId="77777777" w:rsidR="00BC378C" w:rsidRDefault="00BC378C" w:rsidP="00BC378C">
      <w:pPr>
        <w:rPr>
          <w:rFonts w:ascii="Arial" w:hAnsi="Arial" w:cs="Arial"/>
          <w:b/>
          <w:sz w:val="24"/>
        </w:rPr>
      </w:pPr>
      <w:r>
        <w:rPr>
          <w:rFonts w:ascii="Arial" w:hAnsi="Arial" w:cs="Arial"/>
          <w:b/>
          <w:color w:val="0000FF"/>
          <w:sz w:val="24"/>
        </w:rPr>
        <w:t>R4-2311529</w:t>
      </w:r>
      <w:r>
        <w:rPr>
          <w:rFonts w:ascii="Arial" w:hAnsi="Arial" w:cs="Arial"/>
          <w:b/>
          <w:color w:val="0000FF"/>
          <w:sz w:val="24"/>
        </w:rPr>
        <w:tab/>
      </w:r>
      <w:r>
        <w:rPr>
          <w:rFonts w:ascii="Arial" w:hAnsi="Arial" w:cs="Arial"/>
          <w:b/>
          <w:sz w:val="24"/>
        </w:rPr>
        <w:t>Consideration on UE RF requirements for Intra-band contiguous SL CA in ITS spectrum</w:t>
      </w:r>
    </w:p>
    <w:p w14:paraId="152C1DF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886A56F" w14:textId="77777777" w:rsidR="00BC378C" w:rsidRDefault="00BC378C" w:rsidP="00BC378C">
      <w:pPr>
        <w:rPr>
          <w:rFonts w:ascii="Arial" w:hAnsi="Arial" w:cs="Arial"/>
          <w:b/>
        </w:rPr>
      </w:pPr>
      <w:r>
        <w:rPr>
          <w:rFonts w:ascii="Arial" w:hAnsi="Arial" w:cs="Arial"/>
          <w:b/>
        </w:rPr>
        <w:t xml:space="preserve">Abstract: </w:t>
      </w:r>
    </w:p>
    <w:p w14:paraId="40857435" w14:textId="77777777" w:rsidR="00BC378C" w:rsidRDefault="00BC378C" w:rsidP="00BC378C">
      <w:r>
        <w:t>In this paper, we propose the Remaining RF related topics to support intra-band contiguous SL CA operation in NR band n47.</w:t>
      </w:r>
    </w:p>
    <w:p w14:paraId="5AC7E9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02693" w14:textId="77777777" w:rsidR="00BC378C" w:rsidRDefault="00BC378C" w:rsidP="00BC378C">
      <w:pPr>
        <w:rPr>
          <w:rFonts w:ascii="Arial" w:hAnsi="Arial" w:cs="Arial"/>
          <w:b/>
          <w:sz w:val="24"/>
        </w:rPr>
      </w:pPr>
      <w:r>
        <w:rPr>
          <w:rFonts w:ascii="Arial" w:hAnsi="Arial" w:cs="Arial"/>
          <w:b/>
          <w:color w:val="0000FF"/>
          <w:sz w:val="24"/>
        </w:rPr>
        <w:t>R4-2311537</w:t>
      </w:r>
      <w:r>
        <w:rPr>
          <w:rFonts w:ascii="Arial" w:hAnsi="Arial" w:cs="Arial"/>
          <w:b/>
          <w:color w:val="0000FF"/>
          <w:sz w:val="24"/>
        </w:rPr>
        <w:tab/>
      </w:r>
      <w:r>
        <w:rPr>
          <w:rFonts w:ascii="Arial" w:hAnsi="Arial" w:cs="Arial"/>
          <w:b/>
          <w:sz w:val="24"/>
        </w:rPr>
        <w:t>TP for TR 38.786 on the updated RF requirements for NR SL CA operation</w:t>
      </w:r>
    </w:p>
    <w:p w14:paraId="7DB4A07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157D68AD" w14:textId="77777777" w:rsidR="00BC378C" w:rsidRDefault="00BC378C" w:rsidP="00BC378C">
      <w:pPr>
        <w:rPr>
          <w:rFonts w:ascii="Arial" w:hAnsi="Arial" w:cs="Arial"/>
          <w:b/>
        </w:rPr>
      </w:pPr>
      <w:r>
        <w:rPr>
          <w:rFonts w:ascii="Arial" w:hAnsi="Arial" w:cs="Arial"/>
          <w:b/>
        </w:rPr>
        <w:t xml:space="preserve">Abstract: </w:t>
      </w:r>
    </w:p>
    <w:p w14:paraId="07256E2C" w14:textId="77777777" w:rsidR="00BC378C" w:rsidRDefault="00BC378C" w:rsidP="00BC378C">
      <w:r>
        <w:lastRenderedPageBreak/>
        <w:t>This contribution provides text proposal to update RF requirements for NR SL CA operation based on the our contribution.</w:t>
      </w:r>
    </w:p>
    <w:p w14:paraId="42003F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0084" w14:textId="77777777" w:rsidR="00BC378C" w:rsidRDefault="00BC378C" w:rsidP="00BC378C">
      <w:pPr>
        <w:rPr>
          <w:rFonts w:ascii="Arial" w:hAnsi="Arial" w:cs="Arial"/>
          <w:b/>
          <w:sz w:val="24"/>
        </w:rPr>
      </w:pPr>
      <w:r>
        <w:rPr>
          <w:rFonts w:ascii="Arial" w:hAnsi="Arial" w:cs="Arial"/>
          <w:b/>
          <w:color w:val="0000FF"/>
          <w:sz w:val="24"/>
        </w:rPr>
        <w:t>R4-2312264</w:t>
      </w:r>
      <w:r>
        <w:rPr>
          <w:rFonts w:ascii="Arial" w:hAnsi="Arial" w:cs="Arial"/>
          <w:b/>
          <w:color w:val="0000FF"/>
          <w:sz w:val="24"/>
        </w:rPr>
        <w:tab/>
      </w:r>
      <w:r>
        <w:rPr>
          <w:rFonts w:ascii="Arial" w:hAnsi="Arial" w:cs="Arial"/>
          <w:b/>
          <w:sz w:val="24"/>
        </w:rPr>
        <w:t>UE RF requirements of SL CA</w:t>
      </w:r>
    </w:p>
    <w:p w14:paraId="15128D0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3B97E3F" w14:textId="77777777" w:rsidR="00BC378C" w:rsidRDefault="00BC378C" w:rsidP="00BC378C">
      <w:pPr>
        <w:rPr>
          <w:rFonts w:ascii="Arial" w:hAnsi="Arial" w:cs="Arial"/>
          <w:b/>
        </w:rPr>
      </w:pPr>
      <w:r>
        <w:rPr>
          <w:rFonts w:ascii="Arial" w:hAnsi="Arial" w:cs="Arial"/>
          <w:b/>
        </w:rPr>
        <w:t xml:space="preserve">Abstract: </w:t>
      </w:r>
    </w:p>
    <w:p w14:paraId="7E2CE08B" w14:textId="77777777" w:rsidR="00BC378C" w:rsidRDefault="00BC378C" w:rsidP="00BC378C">
      <w:r>
        <w:t>It discusses UE RF requirements of SL intra-band contiguous CA in n47.</w:t>
      </w:r>
    </w:p>
    <w:p w14:paraId="1AAF346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A094A" w14:textId="77777777" w:rsidR="00BC378C" w:rsidRDefault="00BC378C" w:rsidP="00BC378C">
      <w:pPr>
        <w:rPr>
          <w:rFonts w:ascii="Arial" w:hAnsi="Arial" w:cs="Arial"/>
          <w:b/>
          <w:sz w:val="24"/>
        </w:rPr>
      </w:pPr>
      <w:r>
        <w:rPr>
          <w:rFonts w:ascii="Arial" w:hAnsi="Arial" w:cs="Arial"/>
          <w:b/>
          <w:color w:val="0000FF"/>
          <w:sz w:val="24"/>
        </w:rPr>
        <w:t>R4-2312266</w:t>
      </w:r>
      <w:r>
        <w:rPr>
          <w:rFonts w:ascii="Arial" w:hAnsi="Arial" w:cs="Arial"/>
          <w:b/>
          <w:color w:val="0000FF"/>
          <w:sz w:val="24"/>
        </w:rPr>
        <w:tab/>
      </w:r>
      <w:r>
        <w:rPr>
          <w:rFonts w:ascii="Arial" w:hAnsi="Arial" w:cs="Arial"/>
          <w:b/>
          <w:sz w:val="24"/>
        </w:rPr>
        <w:t>TP for TR 38.786 on the SLCA channel bandwidth and MPR</w:t>
      </w:r>
    </w:p>
    <w:p w14:paraId="3AC34CBA"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7163442C" w14:textId="77777777" w:rsidR="00BC378C" w:rsidRDefault="00BC378C" w:rsidP="00BC378C">
      <w:pPr>
        <w:rPr>
          <w:rFonts w:ascii="Arial" w:hAnsi="Arial" w:cs="Arial"/>
          <w:b/>
        </w:rPr>
      </w:pPr>
      <w:r>
        <w:rPr>
          <w:rFonts w:ascii="Arial" w:hAnsi="Arial" w:cs="Arial"/>
          <w:b/>
        </w:rPr>
        <w:t xml:space="preserve">Abstract: </w:t>
      </w:r>
    </w:p>
    <w:p w14:paraId="083B4C91" w14:textId="77777777" w:rsidR="00BC378C" w:rsidRDefault="00BC378C" w:rsidP="00BC378C">
      <w:r>
        <w:t>It is TP to TR on SLCA UE requirements</w:t>
      </w:r>
    </w:p>
    <w:p w14:paraId="65F4F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E005" w14:textId="77777777" w:rsidR="00BC378C" w:rsidRDefault="00BC378C" w:rsidP="00BC378C">
      <w:pPr>
        <w:rPr>
          <w:rFonts w:ascii="Arial" w:hAnsi="Arial" w:cs="Arial"/>
          <w:b/>
          <w:sz w:val="24"/>
        </w:rPr>
      </w:pPr>
      <w:r>
        <w:rPr>
          <w:rFonts w:ascii="Arial" w:hAnsi="Arial" w:cs="Arial"/>
          <w:b/>
          <w:color w:val="0000FF"/>
          <w:sz w:val="24"/>
        </w:rPr>
        <w:t>R4-2312588</w:t>
      </w:r>
      <w:r>
        <w:rPr>
          <w:rFonts w:ascii="Arial" w:hAnsi="Arial" w:cs="Arial"/>
          <w:b/>
          <w:color w:val="0000FF"/>
          <w:sz w:val="24"/>
        </w:rPr>
        <w:tab/>
      </w:r>
      <w:r>
        <w:rPr>
          <w:rFonts w:ascii="Arial" w:hAnsi="Arial" w:cs="Arial"/>
          <w:b/>
          <w:sz w:val="24"/>
        </w:rPr>
        <w:t>Further discussion on SL CA</w:t>
      </w:r>
    </w:p>
    <w:p w14:paraId="6EE8C9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906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4230D" w14:textId="77777777" w:rsidR="00BC378C" w:rsidRDefault="00BC378C" w:rsidP="00BC378C">
      <w:pPr>
        <w:rPr>
          <w:rFonts w:ascii="Arial" w:hAnsi="Arial" w:cs="Arial"/>
          <w:b/>
          <w:sz w:val="24"/>
        </w:rPr>
      </w:pPr>
      <w:r>
        <w:rPr>
          <w:rFonts w:ascii="Arial" w:hAnsi="Arial" w:cs="Arial"/>
          <w:b/>
          <w:color w:val="0000FF"/>
          <w:sz w:val="24"/>
        </w:rPr>
        <w:t>R4-2312754</w:t>
      </w:r>
      <w:r>
        <w:rPr>
          <w:rFonts w:ascii="Arial" w:hAnsi="Arial" w:cs="Arial"/>
          <w:b/>
          <w:color w:val="0000FF"/>
          <w:sz w:val="24"/>
        </w:rPr>
        <w:tab/>
      </w:r>
      <w:r>
        <w:rPr>
          <w:rFonts w:ascii="Arial" w:hAnsi="Arial" w:cs="Arial"/>
          <w:b/>
          <w:sz w:val="24"/>
        </w:rPr>
        <w:t>On sidelink CA</w:t>
      </w:r>
    </w:p>
    <w:p w14:paraId="675191F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8E43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73D0" w14:textId="77777777" w:rsidR="00BC378C" w:rsidRDefault="00BC378C" w:rsidP="00BC378C">
      <w:pPr>
        <w:rPr>
          <w:rFonts w:ascii="Arial" w:hAnsi="Arial" w:cs="Arial"/>
          <w:b/>
          <w:sz w:val="24"/>
        </w:rPr>
      </w:pPr>
      <w:r>
        <w:rPr>
          <w:rFonts w:ascii="Arial" w:hAnsi="Arial" w:cs="Arial"/>
          <w:b/>
          <w:color w:val="0000FF"/>
          <w:sz w:val="24"/>
        </w:rPr>
        <w:t>R4-2312904</w:t>
      </w:r>
      <w:r>
        <w:rPr>
          <w:rFonts w:ascii="Arial" w:hAnsi="Arial" w:cs="Arial"/>
          <w:b/>
          <w:color w:val="0000FF"/>
          <w:sz w:val="24"/>
        </w:rPr>
        <w:tab/>
      </w:r>
      <w:r>
        <w:rPr>
          <w:rFonts w:ascii="Arial" w:hAnsi="Arial" w:cs="Arial"/>
          <w:b/>
          <w:sz w:val="24"/>
        </w:rPr>
        <w:t>n47 Sidelink CA</w:t>
      </w:r>
    </w:p>
    <w:p w14:paraId="20BFDE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BBD7E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386B9" w14:textId="77777777" w:rsidR="00BC378C" w:rsidRDefault="00BC378C" w:rsidP="00BC378C">
      <w:pPr>
        <w:rPr>
          <w:rFonts w:ascii="Arial" w:hAnsi="Arial" w:cs="Arial"/>
          <w:b/>
          <w:sz w:val="24"/>
        </w:rPr>
      </w:pPr>
      <w:r>
        <w:rPr>
          <w:rFonts w:ascii="Arial" w:hAnsi="Arial" w:cs="Arial"/>
          <w:b/>
          <w:color w:val="0000FF"/>
          <w:sz w:val="24"/>
        </w:rPr>
        <w:t>R4-2312994</w:t>
      </w:r>
      <w:r>
        <w:rPr>
          <w:rFonts w:ascii="Arial" w:hAnsi="Arial" w:cs="Arial"/>
          <w:b/>
          <w:color w:val="0000FF"/>
          <w:sz w:val="24"/>
        </w:rPr>
        <w:tab/>
      </w:r>
      <w:r>
        <w:rPr>
          <w:rFonts w:ascii="Arial" w:hAnsi="Arial" w:cs="Arial"/>
          <w:b/>
          <w:sz w:val="24"/>
        </w:rPr>
        <w:t>on sidelink CA requirement</w:t>
      </w:r>
    </w:p>
    <w:p w14:paraId="2F7441F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12B97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271FB" w14:textId="77777777" w:rsidR="00BC378C" w:rsidRDefault="00BC378C" w:rsidP="00BC378C">
      <w:pPr>
        <w:rPr>
          <w:rFonts w:ascii="Arial" w:hAnsi="Arial" w:cs="Arial"/>
          <w:b/>
          <w:sz w:val="24"/>
        </w:rPr>
      </w:pPr>
      <w:r>
        <w:rPr>
          <w:rFonts w:ascii="Arial" w:hAnsi="Arial" w:cs="Arial"/>
          <w:b/>
          <w:color w:val="0000FF"/>
          <w:sz w:val="24"/>
        </w:rPr>
        <w:t>R4-2313213</w:t>
      </w:r>
      <w:r>
        <w:rPr>
          <w:rFonts w:ascii="Arial" w:hAnsi="Arial" w:cs="Arial"/>
          <w:b/>
          <w:color w:val="0000FF"/>
          <w:sz w:val="24"/>
        </w:rPr>
        <w:tab/>
      </w:r>
      <w:r>
        <w:rPr>
          <w:rFonts w:ascii="Arial" w:hAnsi="Arial" w:cs="Arial"/>
          <w:b/>
          <w:sz w:val="24"/>
        </w:rPr>
        <w:t>Views on NR V2 Sidelink CA in Rel-18</w:t>
      </w:r>
    </w:p>
    <w:p w14:paraId="6ABBA34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3B7355EC" w14:textId="77777777" w:rsidR="00BC378C" w:rsidRDefault="00BC378C" w:rsidP="00BC378C">
      <w:pPr>
        <w:rPr>
          <w:rFonts w:ascii="Arial" w:hAnsi="Arial" w:cs="Arial"/>
          <w:b/>
        </w:rPr>
      </w:pPr>
      <w:r>
        <w:rPr>
          <w:rFonts w:ascii="Arial" w:hAnsi="Arial" w:cs="Arial"/>
          <w:b/>
        </w:rPr>
        <w:t xml:space="preserve">Abstract: </w:t>
      </w:r>
    </w:p>
    <w:p w14:paraId="52B41FFE" w14:textId="77777777" w:rsidR="00BC378C" w:rsidRDefault="00BC378C" w:rsidP="00BC378C">
      <w:r>
        <w:lastRenderedPageBreak/>
        <w:t>Volkswagen AG view on the relevance of Sidelink CA for NR-V deployments</w:t>
      </w:r>
    </w:p>
    <w:p w14:paraId="633C244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5278" w14:textId="77777777" w:rsidR="00BC378C" w:rsidRDefault="00BC378C" w:rsidP="00BC378C">
      <w:pPr>
        <w:pStyle w:val="Heading5"/>
      </w:pPr>
      <w:bookmarkStart w:id="485" w:name="_Toc142747952"/>
      <w:r>
        <w:t>8.30.2.4</w:t>
      </w:r>
      <w:r>
        <w:tab/>
        <w:t>Co-channel coexistence for LTE sidelink and NR sidelink</w:t>
      </w:r>
      <w:bookmarkEnd w:id="485"/>
    </w:p>
    <w:p w14:paraId="1290928C" w14:textId="77777777" w:rsidR="00BC378C" w:rsidRDefault="00BC378C" w:rsidP="00BC378C">
      <w:pPr>
        <w:rPr>
          <w:rFonts w:ascii="Arial" w:hAnsi="Arial" w:cs="Arial"/>
          <w:b/>
          <w:sz w:val="24"/>
        </w:rPr>
      </w:pPr>
      <w:r>
        <w:rPr>
          <w:rFonts w:ascii="Arial" w:hAnsi="Arial" w:cs="Arial"/>
          <w:b/>
          <w:color w:val="0000FF"/>
          <w:sz w:val="24"/>
        </w:rPr>
        <w:t>R4-2312995</w:t>
      </w:r>
      <w:r>
        <w:rPr>
          <w:rFonts w:ascii="Arial" w:hAnsi="Arial" w:cs="Arial"/>
          <w:b/>
          <w:color w:val="0000FF"/>
          <w:sz w:val="24"/>
        </w:rPr>
        <w:tab/>
      </w:r>
      <w:r>
        <w:rPr>
          <w:rFonts w:ascii="Arial" w:hAnsi="Arial" w:cs="Arial"/>
          <w:b/>
          <w:sz w:val="24"/>
        </w:rPr>
        <w:t>on remaining issue for LTE SL and NR SL coexistence</w:t>
      </w:r>
    </w:p>
    <w:p w14:paraId="4F52CD3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9888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2DE5" w14:textId="77777777" w:rsidR="00BC378C" w:rsidRDefault="00BC378C" w:rsidP="00BC378C">
      <w:pPr>
        <w:rPr>
          <w:rFonts w:ascii="Arial" w:hAnsi="Arial" w:cs="Arial"/>
          <w:b/>
          <w:sz w:val="24"/>
        </w:rPr>
      </w:pPr>
      <w:r>
        <w:rPr>
          <w:rFonts w:ascii="Arial" w:hAnsi="Arial" w:cs="Arial"/>
          <w:b/>
          <w:color w:val="0000FF"/>
          <w:sz w:val="24"/>
        </w:rPr>
        <w:t>R4-2313032</w:t>
      </w:r>
      <w:r>
        <w:rPr>
          <w:rFonts w:ascii="Arial" w:hAnsi="Arial" w:cs="Arial"/>
          <w:b/>
          <w:color w:val="0000FF"/>
          <w:sz w:val="24"/>
        </w:rPr>
        <w:tab/>
      </w:r>
      <w:r>
        <w:rPr>
          <w:rFonts w:ascii="Arial" w:hAnsi="Arial" w:cs="Arial"/>
          <w:b/>
          <w:sz w:val="24"/>
        </w:rPr>
        <w:t>RF requirements for co-channel coexistence for LTE sidelink and NR sidelink</w:t>
      </w:r>
    </w:p>
    <w:p w14:paraId="11DB6DD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121E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6AF86" w14:textId="77777777" w:rsidR="00BC378C" w:rsidRDefault="00BC378C" w:rsidP="00BC378C">
      <w:pPr>
        <w:pStyle w:val="Heading4"/>
      </w:pPr>
      <w:bookmarkStart w:id="486" w:name="_Toc142747953"/>
      <w:r>
        <w:t>8.30.3</w:t>
      </w:r>
      <w:r>
        <w:tab/>
        <w:t>RRM core requirements</w:t>
      </w:r>
      <w:bookmarkEnd w:id="486"/>
    </w:p>
    <w:p w14:paraId="10F853BE" w14:textId="77777777" w:rsidR="00BC378C" w:rsidRDefault="00BC378C" w:rsidP="00BC378C">
      <w:pPr>
        <w:rPr>
          <w:rFonts w:ascii="Arial" w:hAnsi="Arial" w:cs="Arial"/>
          <w:b/>
          <w:sz w:val="24"/>
        </w:rPr>
      </w:pPr>
      <w:r>
        <w:rPr>
          <w:rFonts w:ascii="Arial" w:hAnsi="Arial" w:cs="Arial"/>
          <w:b/>
          <w:color w:val="0000FF"/>
          <w:sz w:val="24"/>
        </w:rPr>
        <w:t>R4-2311782</w:t>
      </w:r>
      <w:r>
        <w:rPr>
          <w:rFonts w:ascii="Arial" w:hAnsi="Arial" w:cs="Arial"/>
          <w:b/>
          <w:color w:val="0000FF"/>
          <w:sz w:val="24"/>
        </w:rPr>
        <w:tab/>
      </w:r>
      <w:r>
        <w:rPr>
          <w:rFonts w:ascii="Arial" w:hAnsi="Arial" w:cs="Arial"/>
          <w:b/>
          <w:sz w:val="24"/>
        </w:rPr>
        <w:t>SL enhancement RRM discussion</w:t>
      </w:r>
    </w:p>
    <w:p w14:paraId="21B14C0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9BDB4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3F4E" w14:textId="77777777" w:rsidR="00BC378C" w:rsidRDefault="00BC378C" w:rsidP="00BC378C">
      <w:pPr>
        <w:pStyle w:val="Heading5"/>
      </w:pPr>
      <w:bookmarkStart w:id="487" w:name="_Toc142747954"/>
      <w:r>
        <w:t>8.30.3.1</w:t>
      </w:r>
      <w:r>
        <w:tab/>
        <w:t>Sidelink CA</w:t>
      </w:r>
      <w:bookmarkEnd w:id="487"/>
    </w:p>
    <w:p w14:paraId="109088D4" w14:textId="77777777" w:rsidR="00BC378C" w:rsidRDefault="00BC378C" w:rsidP="00BC378C">
      <w:pPr>
        <w:rPr>
          <w:rFonts w:ascii="Arial" w:hAnsi="Arial" w:cs="Arial"/>
          <w:b/>
          <w:sz w:val="24"/>
        </w:rPr>
      </w:pPr>
      <w:r>
        <w:rPr>
          <w:rFonts w:ascii="Arial" w:hAnsi="Arial" w:cs="Arial"/>
          <w:b/>
          <w:color w:val="0000FF"/>
          <w:sz w:val="24"/>
        </w:rPr>
        <w:t>R4-2311411</w:t>
      </w:r>
      <w:r>
        <w:rPr>
          <w:rFonts w:ascii="Arial" w:hAnsi="Arial" w:cs="Arial"/>
          <w:b/>
          <w:color w:val="0000FF"/>
          <w:sz w:val="24"/>
        </w:rPr>
        <w:tab/>
      </w:r>
      <w:r>
        <w:rPr>
          <w:rFonts w:ascii="Arial" w:hAnsi="Arial" w:cs="Arial"/>
          <w:b/>
          <w:sz w:val="24"/>
        </w:rPr>
        <w:t>Discussion on RRM core requirementsfor R18 NR SL CA</w:t>
      </w:r>
    </w:p>
    <w:p w14:paraId="13DDD94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E61F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1204C" w14:textId="77777777" w:rsidR="00BC378C" w:rsidRDefault="00BC378C" w:rsidP="00BC378C">
      <w:pPr>
        <w:rPr>
          <w:rFonts w:ascii="Arial" w:hAnsi="Arial" w:cs="Arial"/>
          <w:b/>
          <w:sz w:val="24"/>
        </w:rPr>
      </w:pPr>
      <w:r>
        <w:rPr>
          <w:rFonts w:ascii="Arial" w:hAnsi="Arial" w:cs="Arial"/>
          <w:b/>
          <w:color w:val="0000FF"/>
          <w:sz w:val="24"/>
        </w:rPr>
        <w:t>R4-2311843</w:t>
      </w:r>
      <w:r>
        <w:rPr>
          <w:rFonts w:ascii="Arial" w:hAnsi="Arial" w:cs="Arial"/>
          <w:b/>
          <w:color w:val="0000FF"/>
          <w:sz w:val="24"/>
        </w:rPr>
        <w:tab/>
      </w:r>
      <w:r>
        <w:rPr>
          <w:rFonts w:ascii="Arial" w:hAnsi="Arial" w:cs="Arial"/>
          <w:b/>
          <w:sz w:val="24"/>
        </w:rPr>
        <w:t>Discussion on RRM core requirements for sidelink CA</w:t>
      </w:r>
    </w:p>
    <w:p w14:paraId="4420FA9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3A842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C3AA3" w14:textId="77777777" w:rsidR="00BC378C" w:rsidRDefault="00BC378C" w:rsidP="00BC378C">
      <w:pPr>
        <w:rPr>
          <w:rFonts w:ascii="Arial" w:hAnsi="Arial" w:cs="Arial"/>
          <w:b/>
          <w:sz w:val="24"/>
        </w:rPr>
      </w:pPr>
      <w:r>
        <w:rPr>
          <w:rFonts w:ascii="Arial" w:hAnsi="Arial" w:cs="Arial"/>
          <w:b/>
          <w:color w:val="0000FF"/>
          <w:sz w:val="24"/>
        </w:rPr>
        <w:t>R4-2312269</w:t>
      </w:r>
      <w:r>
        <w:rPr>
          <w:rFonts w:ascii="Arial" w:hAnsi="Arial" w:cs="Arial"/>
          <w:b/>
          <w:color w:val="0000FF"/>
          <w:sz w:val="24"/>
        </w:rPr>
        <w:tab/>
      </w:r>
      <w:r>
        <w:rPr>
          <w:rFonts w:ascii="Arial" w:hAnsi="Arial" w:cs="Arial"/>
          <w:b/>
          <w:sz w:val="24"/>
        </w:rPr>
        <w:t xml:space="preserve">Discussion on NR sidelink CA operation </w:t>
      </w:r>
    </w:p>
    <w:p w14:paraId="449245B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A89A1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1713" w14:textId="77777777" w:rsidR="00BC378C" w:rsidRDefault="00BC378C" w:rsidP="00BC378C">
      <w:pPr>
        <w:rPr>
          <w:rFonts w:ascii="Arial" w:hAnsi="Arial" w:cs="Arial"/>
          <w:b/>
          <w:sz w:val="24"/>
        </w:rPr>
      </w:pPr>
      <w:r>
        <w:rPr>
          <w:rFonts w:ascii="Arial" w:hAnsi="Arial" w:cs="Arial"/>
          <w:b/>
          <w:color w:val="0000FF"/>
          <w:sz w:val="24"/>
        </w:rPr>
        <w:t>R4-2312620</w:t>
      </w:r>
      <w:r>
        <w:rPr>
          <w:rFonts w:ascii="Arial" w:hAnsi="Arial" w:cs="Arial"/>
          <w:b/>
          <w:color w:val="0000FF"/>
          <w:sz w:val="24"/>
        </w:rPr>
        <w:tab/>
      </w:r>
      <w:r>
        <w:rPr>
          <w:rFonts w:ascii="Arial" w:hAnsi="Arial" w:cs="Arial"/>
          <w:b/>
          <w:sz w:val="24"/>
        </w:rPr>
        <w:t>Discussions on RRM requirements for sidelink CA</w:t>
      </w:r>
    </w:p>
    <w:p w14:paraId="3E3D148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4A97ED" w14:textId="77777777" w:rsidR="00BC378C" w:rsidRDefault="00BC378C" w:rsidP="00BC378C">
      <w:pPr>
        <w:rPr>
          <w:rFonts w:ascii="Arial" w:hAnsi="Arial" w:cs="Arial"/>
          <w:b/>
        </w:rPr>
      </w:pPr>
      <w:r>
        <w:rPr>
          <w:rFonts w:ascii="Arial" w:hAnsi="Arial" w:cs="Arial"/>
          <w:b/>
        </w:rPr>
        <w:t xml:space="preserve">Abstract: </w:t>
      </w:r>
    </w:p>
    <w:p w14:paraId="70B3411A" w14:textId="77777777" w:rsidR="00BC378C" w:rsidRDefault="00BC378C" w:rsidP="00BC378C">
      <w:r>
        <w:t>In this contribution we discuss the RRM requirements for SL CA operation.</w:t>
      </w:r>
    </w:p>
    <w:p w14:paraId="27D572C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8778" w14:textId="77777777" w:rsidR="00BC378C" w:rsidRDefault="00BC378C" w:rsidP="00BC378C">
      <w:pPr>
        <w:rPr>
          <w:rFonts w:ascii="Arial" w:hAnsi="Arial" w:cs="Arial"/>
          <w:b/>
          <w:sz w:val="24"/>
        </w:rPr>
      </w:pPr>
      <w:r>
        <w:rPr>
          <w:rFonts w:ascii="Arial" w:hAnsi="Arial" w:cs="Arial"/>
          <w:b/>
          <w:color w:val="0000FF"/>
          <w:sz w:val="24"/>
        </w:rPr>
        <w:lastRenderedPageBreak/>
        <w:t>R4-2312678</w:t>
      </w:r>
      <w:r>
        <w:rPr>
          <w:rFonts w:ascii="Arial" w:hAnsi="Arial" w:cs="Arial"/>
          <w:b/>
          <w:color w:val="0000FF"/>
          <w:sz w:val="24"/>
        </w:rPr>
        <w:tab/>
      </w:r>
      <w:r>
        <w:rPr>
          <w:rFonts w:ascii="Arial" w:hAnsi="Arial" w:cs="Arial"/>
          <w:b/>
          <w:sz w:val="24"/>
        </w:rPr>
        <w:t>On RRM requirements of NR sidelink CA operation</w:t>
      </w:r>
    </w:p>
    <w:p w14:paraId="2379DE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55077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B832" w14:textId="77777777" w:rsidR="00BC378C" w:rsidRDefault="00BC378C" w:rsidP="00BC378C">
      <w:pPr>
        <w:rPr>
          <w:rFonts w:ascii="Arial" w:hAnsi="Arial" w:cs="Arial"/>
          <w:b/>
          <w:sz w:val="24"/>
        </w:rPr>
      </w:pPr>
      <w:r>
        <w:rPr>
          <w:rFonts w:ascii="Arial" w:hAnsi="Arial" w:cs="Arial"/>
          <w:b/>
          <w:color w:val="0000FF"/>
          <w:sz w:val="24"/>
        </w:rPr>
        <w:t>R4-2312881</w:t>
      </w:r>
      <w:r>
        <w:rPr>
          <w:rFonts w:ascii="Arial" w:hAnsi="Arial" w:cs="Arial"/>
          <w:b/>
          <w:color w:val="0000FF"/>
          <w:sz w:val="24"/>
        </w:rPr>
        <w:tab/>
      </w:r>
      <w:r>
        <w:rPr>
          <w:rFonts w:ascii="Arial" w:hAnsi="Arial" w:cs="Arial"/>
          <w:b/>
          <w:sz w:val="24"/>
        </w:rPr>
        <w:t>Discussion on RRM requirements for SL CA operations</w:t>
      </w:r>
    </w:p>
    <w:p w14:paraId="0EBD3FE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48CC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AB7B" w14:textId="77777777" w:rsidR="00BC378C" w:rsidRDefault="00BC378C" w:rsidP="00BC378C">
      <w:pPr>
        <w:rPr>
          <w:rFonts w:ascii="Arial" w:hAnsi="Arial" w:cs="Arial"/>
          <w:b/>
          <w:sz w:val="24"/>
        </w:rPr>
      </w:pPr>
      <w:r>
        <w:rPr>
          <w:rFonts w:ascii="Arial" w:hAnsi="Arial" w:cs="Arial"/>
          <w:b/>
          <w:color w:val="0000FF"/>
          <w:sz w:val="24"/>
        </w:rPr>
        <w:t>R4-2313533</w:t>
      </w:r>
      <w:r>
        <w:rPr>
          <w:rFonts w:ascii="Arial" w:hAnsi="Arial" w:cs="Arial"/>
          <w:b/>
          <w:color w:val="0000FF"/>
          <w:sz w:val="24"/>
        </w:rPr>
        <w:tab/>
      </w:r>
      <w:r>
        <w:rPr>
          <w:rFonts w:ascii="Arial" w:hAnsi="Arial" w:cs="Arial"/>
          <w:b/>
          <w:sz w:val="24"/>
        </w:rPr>
        <w:t>RRM Requirements for NR Sidelink CA</w:t>
      </w:r>
    </w:p>
    <w:p w14:paraId="45655E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EB40B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8A18" w14:textId="77777777" w:rsidR="00BC378C" w:rsidRDefault="00BC378C" w:rsidP="00BC378C">
      <w:pPr>
        <w:pStyle w:val="Heading5"/>
      </w:pPr>
      <w:bookmarkStart w:id="488" w:name="_Toc142747955"/>
      <w:r>
        <w:t>8.30.3.2</w:t>
      </w:r>
      <w:r>
        <w:tab/>
        <w:t>SL unlicensed operation</w:t>
      </w:r>
      <w:bookmarkEnd w:id="488"/>
    </w:p>
    <w:p w14:paraId="7D01A916" w14:textId="77777777" w:rsidR="00BC378C" w:rsidRDefault="00BC378C" w:rsidP="00BC378C">
      <w:pPr>
        <w:rPr>
          <w:rFonts w:ascii="Arial" w:hAnsi="Arial" w:cs="Arial"/>
          <w:b/>
          <w:sz w:val="24"/>
        </w:rPr>
      </w:pPr>
      <w:r>
        <w:rPr>
          <w:rFonts w:ascii="Arial" w:hAnsi="Arial" w:cs="Arial"/>
          <w:b/>
          <w:color w:val="0000FF"/>
          <w:sz w:val="24"/>
        </w:rPr>
        <w:t>R4-2311412</w:t>
      </w:r>
      <w:r>
        <w:rPr>
          <w:rFonts w:ascii="Arial" w:hAnsi="Arial" w:cs="Arial"/>
          <w:b/>
          <w:color w:val="0000FF"/>
          <w:sz w:val="24"/>
        </w:rPr>
        <w:tab/>
      </w:r>
      <w:r>
        <w:rPr>
          <w:rFonts w:ascii="Arial" w:hAnsi="Arial" w:cs="Arial"/>
          <w:b/>
          <w:sz w:val="24"/>
        </w:rPr>
        <w:t>Discussion on RRM core requirements for SL unlicensed operation</w:t>
      </w:r>
    </w:p>
    <w:p w14:paraId="43C0A0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E1A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FB1F4" w14:textId="77777777" w:rsidR="00BC378C" w:rsidRDefault="00BC378C" w:rsidP="00BC378C">
      <w:pPr>
        <w:rPr>
          <w:rFonts w:ascii="Arial" w:hAnsi="Arial" w:cs="Arial"/>
          <w:b/>
          <w:sz w:val="24"/>
        </w:rPr>
      </w:pPr>
      <w:r>
        <w:rPr>
          <w:rFonts w:ascii="Arial" w:hAnsi="Arial" w:cs="Arial"/>
          <w:b/>
          <w:color w:val="0000FF"/>
          <w:sz w:val="24"/>
        </w:rPr>
        <w:t>R4-2311844</w:t>
      </w:r>
      <w:r>
        <w:rPr>
          <w:rFonts w:ascii="Arial" w:hAnsi="Arial" w:cs="Arial"/>
          <w:b/>
          <w:color w:val="0000FF"/>
          <w:sz w:val="24"/>
        </w:rPr>
        <w:tab/>
      </w:r>
      <w:r>
        <w:rPr>
          <w:rFonts w:ascii="Arial" w:hAnsi="Arial" w:cs="Arial"/>
          <w:b/>
          <w:sz w:val="24"/>
        </w:rPr>
        <w:t>Discussion on RRM core requirements for SL unlicensed operation</w:t>
      </w:r>
    </w:p>
    <w:p w14:paraId="2AEAA38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911D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F6489" w14:textId="77777777" w:rsidR="00BC378C" w:rsidRDefault="00BC378C" w:rsidP="00BC378C">
      <w:pPr>
        <w:rPr>
          <w:rFonts w:ascii="Arial" w:hAnsi="Arial" w:cs="Arial"/>
          <w:b/>
          <w:sz w:val="24"/>
        </w:rPr>
      </w:pPr>
      <w:r>
        <w:rPr>
          <w:rFonts w:ascii="Arial" w:hAnsi="Arial" w:cs="Arial"/>
          <w:b/>
          <w:color w:val="0000FF"/>
          <w:sz w:val="24"/>
        </w:rPr>
        <w:t>R4-2312271</w:t>
      </w:r>
      <w:r>
        <w:rPr>
          <w:rFonts w:ascii="Arial" w:hAnsi="Arial" w:cs="Arial"/>
          <w:b/>
          <w:color w:val="0000FF"/>
          <w:sz w:val="24"/>
        </w:rPr>
        <w:tab/>
      </w:r>
      <w:r>
        <w:rPr>
          <w:rFonts w:ascii="Arial" w:hAnsi="Arial" w:cs="Arial"/>
          <w:b/>
          <w:sz w:val="24"/>
        </w:rPr>
        <w:t>Discussion on NR sidelink unlicensed operation</w:t>
      </w:r>
    </w:p>
    <w:p w14:paraId="1D30931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86CE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A0C4" w14:textId="77777777" w:rsidR="00BC378C" w:rsidRDefault="00BC378C" w:rsidP="00BC378C">
      <w:pPr>
        <w:rPr>
          <w:rFonts w:ascii="Arial" w:hAnsi="Arial" w:cs="Arial"/>
          <w:b/>
          <w:sz w:val="24"/>
        </w:rPr>
      </w:pPr>
      <w:r>
        <w:rPr>
          <w:rFonts w:ascii="Arial" w:hAnsi="Arial" w:cs="Arial"/>
          <w:b/>
          <w:color w:val="0000FF"/>
          <w:sz w:val="24"/>
        </w:rPr>
        <w:t>R4-2312273</w:t>
      </w:r>
      <w:r>
        <w:rPr>
          <w:rFonts w:ascii="Arial" w:hAnsi="Arial" w:cs="Arial"/>
          <w:b/>
          <w:color w:val="0000FF"/>
          <w:sz w:val="24"/>
        </w:rPr>
        <w:tab/>
      </w:r>
      <w:r>
        <w:rPr>
          <w:rFonts w:ascii="Arial" w:hAnsi="Arial" w:cs="Arial"/>
          <w:b/>
          <w:sz w:val="24"/>
        </w:rPr>
        <w:t>LS on NR-U gNB as a synchronization reference source for SL-U</w:t>
      </w:r>
    </w:p>
    <w:p w14:paraId="052A3A2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400681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2A8E" w14:textId="77777777" w:rsidR="00BC378C" w:rsidRDefault="00BC378C" w:rsidP="00BC378C">
      <w:pPr>
        <w:rPr>
          <w:rFonts w:ascii="Arial" w:hAnsi="Arial" w:cs="Arial"/>
          <w:b/>
          <w:sz w:val="24"/>
        </w:rPr>
      </w:pPr>
      <w:r>
        <w:rPr>
          <w:rFonts w:ascii="Arial" w:hAnsi="Arial" w:cs="Arial"/>
          <w:b/>
          <w:color w:val="0000FF"/>
          <w:sz w:val="24"/>
        </w:rPr>
        <w:t>R4-2312618</w:t>
      </w:r>
      <w:r>
        <w:rPr>
          <w:rFonts w:ascii="Arial" w:hAnsi="Arial" w:cs="Arial"/>
          <w:b/>
          <w:color w:val="0000FF"/>
          <w:sz w:val="24"/>
        </w:rPr>
        <w:tab/>
      </w:r>
      <w:r>
        <w:rPr>
          <w:rFonts w:ascii="Arial" w:hAnsi="Arial" w:cs="Arial"/>
          <w:b/>
          <w:sz w:val="24"/>
        </w:rPr>
        <w:t>Discussions on RRM requirements for sidelink unlicensed</w:t>
      </w:r>
    </w:p>
    <w:p w14:paraId="1ED17D4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BFD1A6" w14:textId="77777777" w:rsidR="00BC378C" w:rsidRDefault="00BC378C" w:rsidP="00BC378C">
      <w:pPr>
        <w:rPr>
          <w:rFonts w:ascii="Arial" w:hAnsi="Arial" w:cs="Arial"/>
          <w:b/>
        </w:rPr>
      </w:pPr>
      <w:r>
        <w:rPr>
          <w:rFonts w:ascii="Arial" w:hAnsi="Arial" w:cs="Arial"/>
          <w:b/>
        </w:rPr>
        <w:t xml:space="preserve">Abstract: </w:t>
      </w:r>
    </w:p>
    <w:p w14:paraId="0ADACABD" w14:textId="77777777" w:rsidR="00BC378C" w:rsidRDefault="00BC378C" w:rsidP="00BC378C">
      <w:r>
        <w:t>In this contribution we discuss the RRM requirements for SL unlicensed operation.</w:t>
      </w:r>
    </w:p>
    <w:p w14:paraId="06A06AB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993FD" w14:textId="77777777" w:rsidR="00BC378C" w:rsidRDefault="00BC378C" w:rsidP="00BC378C">
      <w:pPr>
        <w:rPr>
          <w:rFonts w:ascii="Arial" w:hAnsi="Arial" w:cs="Arial"/>
          <w:b/>
          <w:sz w:val="24"/>
        </w:rPr>
      </w:pPr>
      <w:r>
        <w:rPr>
          <w:rFonts w:ascii="Arial" w:hAnsi="Arial" w:cs="Arial"/>
          <w:b/>
          <w:color w:val="0000FF"/>
          <w:sz w:val="24"/>
        </w:rPr>
        <w:lastRenderedPageBreak/>
        <w:t>R4-2312619</w:t>
      </w:r>
      <w:r>
        <w:rPr>
          <w:rFonts w:ascii="Arial" w:hAnsi="Arial" w:cs="Arial"/>
          <w:b/>
          <w:color w:val="0000FF"/>
          <w:sz w:val="24"/>
        </w:rPr>
        <w:tab/>
      </w:r>
      <w:r>
        <w:rPr>
          <w:rFonts w:ascii="Arial" w:hAnsi="Arial" w:cs="Arial"/>
          <w:b/>
          <w:sz w:val="24"/>
        </w:rPr>
        <w:t>CR on RRM requirements for sidelink unlicensed</w:t>
      </w:r>
    </w:p>
    <w:p w14:paraId="7D1F37A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CR-3502  rev  Cat: B (Rel-18)</w:t>
      </w:r>
      <w:r>
        <w:rPr>
          <w:i/>
        </w:rPr>
        <w:br/>
      </w:r>
      <w:r>
        <w:rPr>
          <w:i/>
        </w:rPr>
        <w:br/>
      </w:r>
      <w:r>
        <w:rPr>
          <w:i/>
        </w:rPr>
        <w:tab/>
      </w:r>
      <w:r>
        <w:rPr>
          <w:i/>
        </w:rPr>
        <w:tab/>
      </w:r>
      <w:r>
        <w:rPr>
          <w:i/>
        </w:rPr>
        <w:tab/>
      </w:r>
      <w:r>
        <w:rPr>
          <w:i/>
        </w:rPr>
        <w:tab/>
      </w:r>
      <w:r>
        <w:rPr>
          <w:i/>
        </w:rPr>
        <w:tab/>
        <w:t>Source: Ericsson</w:t>
      </w:r>
    </w:p>
    <w:p w14:paraId="31A6432E" w14:textId="77777777" w:rsidR="00BC378C" w:rsidRDefault="00BC378C" w:rsidP="00BC378C">
      <w:pPr>
        <w:rPr>
          <w:rFonts w:ascii="Arial" w:hAnsi="Arial" w:cs="Arial"/>
          <w:b/>
        </w:rPr>
      </w:pPr>
      <w:r>
        <w:rPr>
          <w:rFonts w:ascii="Arial" w:hAnsi="Arial" w:cs="Arial"/>
          <w:b/>
        </w:rPr>
        <w:t xml:space="preserve">Abstract: </w:t>
      </w:r>
    </w:p>
    <w:p w14:paraId="526C02F8" w14:textId="77777777" w:rsidR="00BC378C" w:rsidRDefault="00BC378C" w:rsidP="00BC378C">
      <w:r>
        <w:t>Draft CR to introduce RRM requirements for sidelink operation on unlicensed spectrum.</w:t>
      </w:r>
    </w:p>
    <w:p w14:paraId="14BAB3F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6FCB2" w14:textId="77777777" w:rsidR="00BC378C" w:rsidRDefault="00BC378C" w:rsidP="00BC378C">
      <w:pPr>
        <w:rPr>
          <w:rFonts w:ascii="Arial" w:hAnsi="Arial" w:cs="Arial"/>
          <w:b/>
          <w:sz w:val="24"/>
        </w:rPr>
      </w:pPr>
      <w:r>
        <w:rPr>
          <w:rFonts w:ascii="Arial" w:hAnsi="Arial" w:cs="Arial"/>
          <w:b/>
          <w:color w:val="0000FF"/>
          <w:sz w:val="24"/>
        </w:rPr>
        <w:t>R4-2312679</w:t>
      </w:r>
      <w:r>
        <w:rPr>
          <w:rFonts w:ascii="Arial" w:hAnsi="Arial" w:cs="Arial"/>
          <w:b/>
          <w:color w:val="0000FF"/>
          <w:sz w:val="24"/>
        </w:rPr>
        <w:tab/>
      </w:r>
      <w:r>
        <w:rPr>
          <w:rFonts w:ascii="Arial" w:hAnsi="Arial" w:cs="Arial"/>
          <w:b/>
          <w:sz w:val="24"/>
        </w:rPr>
        <w:t>On RRM requirements for NR SL-U</w:t>
      </w:r>
    </w:p>
    <w:p w14:paraId="10691D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B8CFE4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A3BE" w14:textId="77777777" w:rsidR="00BC378C" w:rsidRDefault="00BC378C" w:rsidP="00BC378C">
      <w:pPr>
        <w:rPr>
          <w:rFonts w:ascii="Arial" w:hAnsi="Arial" w:cs="Arial"/>
          <w:b/>
          <w:sz w:val="24"/>
        </w:rPr>
      </w:pPr>
      <w:r>
        <w:rPr>
          <w:rFonts w:ascii="Arial" w:hAnsi="Arial" w:cs="Arial"/>
          <w:b/>
          <w:color w:val="0000FF"/>
          <w:sz w:val="24"/>
        </w:rPr>
        <w:t>R4-2312880</w:t>
      </w:r>
      <w:r>
        <w:rPr>
          <w:rFonts w:ascii="Arial" w:hAnsi="Arial" w:cs="Arial"/>
          <w:b/>
          <w:color w:val="0000FF"/>
          <w:sz w:val="24"/>
        </w:rPr>
        <w:tab/>
      </w:r>
      <w:r>
        <w:rPr>
          <w:rFonts w:ascii="Arial" w:hAnsi="Arial" w:cs="Arial"/>
          <w:b/>
          <w:sz w:val="24"/>
        </w:rPr>
        <w:t>Discussion on RRM requirements for SL-U operations</w:t>
      </w:r>
    </w:p>
    <w:p w14:paraId="5C0A8CB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4F0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9AC3C" w14:textId="77777777" w:rsidR="00BC378C" w:rsidRDefault="00BC378C" w:rsidP="00BC378C">
      <w:pPr>
        <w:rPr>
          <w:rFonts w:ascii="Arial" w:hAnsi="Arial" w:cs="Arial"/>
          <w:b/>
          <w:sz w:val="24"/>
        </w:rPr>
      </w:pPr>
      <w:r>
        <w:rPr>
          <w:rFonts w:ascii="Arial" w:hAnsi="Arial" w:cs="Arial"/>
          <w:b/>
          <w:color w:val="0000FF"/>
          <w:sz w:val="24"/>
        </w:rPr>
        <w:t>R4-2313288</w:t>
      </w:r>
      <w:r>
        <w:rPr>
          <w:rFonts w:ascii="Arial" w:hAnsi="Arial" w:cs="Arial"/>
          <w:b/>
          <w:color w:val="0000FF"/>
          <w:sz w:val="24"/>
        </w:rPr>
        <w:tab/>
      </w:r>
      <w:r>
        <w:rPr>
          <w:rFonts w:ascii="Arial" w:hAnsi="Arial" w:cs="Arial"/>
          <w:b/>
          <w:sz w:val="24"/>
        </w:rPr>
        <w:t xml:space="preserve">Discussion on SL-U impact on RRM requirements </w:t>
      </w:r>
    </w:p>
    <w:p w14:paraId="58917C9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66BF4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90C9" w14:textId="77777777" w:rsidR="00BC378C" w:rsidRDefault="00BC378C" w:rsidP="00BC378C">
      <w:pPr>
        <w:pStyle w:val="Heading5"/>
      </w:pPr>
      <w:bookmarkStart w:id="489" w:name="_Toc142747956"/>
      <w:r>
        <w:t>8.30.3.3</w:t>
      </w:r>
      <w:r>
        <w:tab/>
        <w:t>Co-channel coexistence for LTE SL and NR SL</w:t>
      </w:r>
      <w:bookmarkEnd w:id="489"/>
    </w:p>
    <w:p w14:paraId="1650687B" w14:textId="77777777" w:rsidR="00BC378C" w:rsidRDefault="00BC378C" w:rsidP="00BC378C">
      <w:pPr>
        <w:rPr>
          <w:rFonts w:ascii="Arial" w:hAnsi="Arial" w:cs="Arial"/>
          <w:b/>
          <w:sz w:val="24"/>
        </w:rPr>
      </w:pPr>
      <w:r>
        <w:rPr>
          <w:rFonts w:ascii="Arial" w:hAnsi="Arial" w:cs="Arial"/>
          <w:b/>
          <w:color w:val="0000FF"/>
          <w:sz w:val="24"/>
        </w:rPr>
        <w:t>R4-2311413</w:t>
      </w:r>
      <w:r>
        <w:rPr>
          <w:rFonts w:ascii="Arial" w:hAnsi="Arial" w:cs="Arial"/>
          <w:b/>
          <w:color w:val="0000FF"/>
          <w:sz w:val="24"/>
        </w:rPr>
        <w:tab/>
      </w:r>
      <w:r>
        <w:rPr>
          <w:rFonts w:ascii="Arial" w:hAnsi="Arial" w:cs="Arial"/>
          <w:b/>
          <w:sz w:val="24"/>
        </w:rPr>
        <w:t>Discussion on RRM impacts for LTE SL and NR SL coexistence</w:t>
      </w:r>
    </w:p>
    <w:p w14:paraId="25C4FB0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DEBB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ABD77" w14:textId="77777777" w:rsidR="00BC378C" w:rsidRDefault="00BC378C" w:rsidP="00BC378C">
      <w:pPr>
        <w:rPr>
          <w:rFonts w:ascii="Arial" w:hAnsi="Arial" w:cs="Arial"/>
          <w:b/>
          <w:sz w:val="24"/>
        </w:rPr>
      </w:pPr>
      <w:r>
        <w:rPr>
          <w:rFonts w:ascii="Arial" w:hAnsi="Arial" w:cs="Arial"/>
          <w:b/>
          <w:color w:val="0000FF"/>
          <w:sz w:val="24"/>
        </w:rPr>
        <w:t>R4-2311845</w:t>
      </w:r>
      <w:r>
        <w:rPr>
          <w:rFonts w:ascii="Arial" w:hAnsi="Arial" w:cs="Arial"/>
          <w:b/>
          <w:color w:val="0000FF"/>
          <w:sz w:val="24"/>
        </w:rPr>
        <w:tab/>
      </w:r>
      <w:r>
        <w:rPr>
          <w:rFonts w:ascii="Arial" w:hAnsi="Arial" w:cs="Arial"/>
          <w:b/>
          <w:sz w:val="24"/>
        </w:rPr>
        <w:t>Discussion on RRM core requirements for Co-channel coexistence for LTE SL and NR SL</w:t>
      </w:r>
    </w:p>
    <w:p w14:paraId="3BD3540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4B433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DA6EA" w14:textId="77777777" w:rsidR="00BC378C" w:rsidRDefault="00BC378C" w:rsidP="00BC378C">
      <w:pPr>
        <w:rPr>
          <w:rFonts w:ascii="Arial" w:hAnsi="Arial" w:cs="Arial"/>
          <w:b/>
          <w:sz w:val="24"/>
        </w:rPr>
      </w:pPr>
      <w:r>
        <w:rPr>
          <w:rFonts w:ascii="Arial" w:hAnsi="Arial" w:cs="Arial"/>
          <w:b/>
          <w:color w:val="0000FF"/>
          <w:sz w:val="24"/>
        </w:rPr>
        <w:t>R4-2312621</w:t>
      </w:r>
      <w:r>
        <w:rPr>
          <w:rFonts w:ascii="Arial" w:hAnsi="Arial" w:cs="Arial"/>
          <w:b/>
          <w:color w:val="0000FF"/>
          <w:sz w:val="24"/>
        </w:rPr>
        <w:tab/>
      </w:r>
      <w:r>
        <w:rPr>
          <w:rFonts w:ascii="Arial" w:hAnsi="Arial" w:cs="Arial"/>
          <w:b/>
          <w:sz w:val="24"/>
        </w:rPr>
        <w:t>Discussions on Co-channel coexistence for LTE SL and NR SL</w:t>
      </w:r>
    </w:p>
    <w:p w14:paraId="5AD9190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A10577" w14:textId="77777777" w:rsidR="00BC378C" w:rsidRDefault="00BC378C" w:rsidP="00BC378C">
      <w:pPr>
        <w:rPr>
          <w:rFonts w:ascii="Arial" w:hAnsi="Arial" w:cs="Arial"/>
          <w:b/>
        </w:rPr>
      </w:pPr>
      <w:r>
        <w:rPr>
          <w:rFonts w:ascii="Arial" w:hAnsi="Arial" w:cs="Arial"/>
          <w:b/>
        </w:rPr>
        <w:t xml:space="preserve">Abstract: </w:t>
      </w:r>
    </w:p>
    <w:p w14:paraId="1D5B98B9" w14:textId="77777777" w:rsidR="00BC378C" w:rsidRDefault="00BC378C" w:rsidP="00BC378C">
      <w:r>
        <w:t>In this contribution we discuss the RRM requirements for Co-channel coexistence for LTE SL and NR SL.</w:t>
      </w:r>
    </w:p>
    <w:p w14:paraId="5DFEB9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7B0A" w14:textId="77777777" w:rsidR="00BC378C" w:rsidRDefault="00BC378C" w:rsidP="00BC378C">
      <w:pPr>
        <w:rPr>
          <w:rFonts w:ascii="Arial" w:hAnsi="Arial" w:cs="Arial"/>
          <w:b/>
          <w:sz w:val="24"/>
        </w:rPr>
      </w:pPr>
      <w:r>
        <w:rPr>
          <w:rFonts w:ascii="Arial" w:hAnsi="Arial" w:cs="Arial"/>
          <w:b/>
          <w:color w:val="0000FF"/>
          <w:sz w:val="24"/>
        </w:rPr>
        <w:lastRenderedPageBreak/>
        <w:t>R4-2312680</w:t>
      </w:r>
      <w:r>
        <w:rPr>
          <w:rFonts w:ascii="Arial" w:hAnsi="Arial" w:cs="Arial"/>
          <w:b/>
          <w:color w:val="0000FF"/>
          <w:sz w:val="24"/>
        </w:rPr>
        <w:tab/>
      </w:r>
      <w:r>
        <w:rPr>
          <w:rFonts w:ascii="Arial" w:hAnsi="Arial" w:cs="Arial"/>
          <w:b/>
          <w:sz w:val="24"/>
        </w:rPr>
        <w:t>On RRM requirements for Co-channel coexistence for LTE SL and NR SL</w:t>
      </w:r>
    </w:p>
    <w:p w14:paraId="08EDDEA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83E3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6B9E3" w14:textId="77777777" w:rsidR="00BC378C" w:rsidRDefault="00BC378C" w:rsidP="00BC378C">
      <w:pPr>
        <w:rPr>
          <w:rFonts w:ascii="Arial" w:hAnsi="Arial" w:cs="Arial"/>
          <w:b/>
          <w:sz w:val="24"/>
        </w:rPr>
      </w:pPr>
      <w:r>
        <w:rPr>
          <w:rFonts w:ascii="Arial" w:hAnsi="Arial" w:cs="Arial"/>
          <w:b/>
          <w:color w:val="0000FF"/>
          <w:sz w:val="24"/>
        </w:rPr>
        <w:t>R4-2313320</w:t>
      </w:r>
      <w:r>
        <w:rPr>
          <w:rFonts w:ascii="Arial" w:hAnsi="Arial" w:cs="Arial"/>
          <w:b/>
          <w:color w:val="0000FF"/>
          <w:sz w:val="24"/>
        </w:rPr>
        <w:tab/>
      </w:r>
      <w:r>
        <w:rPr>
          <w:rFonts w:ascii="Arial" w:hAnsi="Arial" w:cs="Arial"/>
          <w:b/>
          <w:sz w:val="24"/>
        </w:rPr>
        <w:t xml:space="preserve">RRM requirements for co-channel coexistence for LTE sidelink and NR sidelink </w:t>
      </w:r>
    </w:p>
    <w:p w14:paraId="70D61CD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C78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AD34F" w14:textId="77777777" w:rsidR="00BC378C" w:rsidRDefault="00BC378C" w:rsidP="00BC378C">
      <w:pPr>
        <w:pStyle w:val="Heading4"/>
      </w:pPr>
      <w:bookmarkStart w:id="490" w:name="_Toc142747957"/>
      <w:r>
        <w:t>8.30.4</w:t>
      </w:r>
      <w:r>
        <w:tab/>
        <w:t>Moderator summary and conclusions</w:t>
      </w:r>
      <w:bookmarkEnd w:id="490"/>
    </w:p>
    <w:p w14:paraId="7D9935BE" w14:textId="77777777" w:rsidR="00BC378C" w:rsidRDefault="00BC378C" w:rsidP="00BC378C">
      <w:pPr>
        <w:pStyle w:val="Heading3"/>
      </w:pPr>
      <w:bookmarkStart w:id="491" w:name="_Toc142747958"/>
      <w:r>
        <w:t>8.31</w:t>
      </w:r>
      <w:r>
        <w:tab/>
        <w:t>Enhanced support of reduced capability NR devices</w:t>
      </w:r>
      <w:bookmarkEnd w:id="491"/>
    </w:p>
    <w:p w14:paraId="79AFB521" w14:textId="77777777" w:rsidR="00BC378C" w:rsidRDefault="00BC378C" w:rsidP="00BC378C">
      <w:pPr>
        <w:pStyle w:val="Heading4"/>
      </w:pPr>
      <w:bookmarkStart w:id="492" w:name="_Toc142747959"/>
      <w:r>
        <w:t>8.31.1</w:t>
      </w:r>
      <w:r>
        <w:tab/>
        <w:t>UE RF requirements</w:t>
      </w:r>
      <w:bookmarkEnd w:id="492"/>
    </w:p>
    <w:p w14:paraId="64C49D9C" w14:textId="77777777" w:rsidR="00BC378C" w:rsidRDefault="00BC378C" w:rsidP="00BC378C">
      <w:pPr>
        <w:rPr>
          <w:rFonts w:ascii="Arial" w:hAnsi="Arial" w:cs="Arial"/>
          <w:b/>
          <w:sz w:val="24"/>
        </w:rPr>
      </w:pPr>
      <w:r>
        <w:rPr>
          <w:rFonts w:ascii="Arial" w:hAnsi="Arial" w:cs="Arial"/>
          <w:b/>
          <w:color w:val="0000FF"/>
          <w:sz w:val="24"/>
        </w:rPr>
        <w:t>R4-2311060</w:t>
      </w:r>
      <w:r>
        <w:rPr>
          <w:rFonts w:ascii="Arial" w:hAnsi="Arial" w:cs="Arial"/>
          <w:b/>
          <w:color w:val="0000FF"/>
          <w:sz w:val="24"/>
        </w:rPr>
        <w:tab/>
      </w:r>
      <w:r>
        <w:rPr>
          <w:rFonts w:ascii="Arial" w:hAnsi="Arial" w:cs="Arial"/>
          <w:b/>
          <w:sz w:val="24"/>
        </w:rPr>
        <w:t xml:space="preserve">UE RF requirements for Enhanced RedCap </w:t>
      </w:r>
    </w:p>
    <w:p w14:paraId="65DF55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EB2AB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2330D" w14:textId="77777777" w:rsidR="00BC378C" w:rsidRDefault="00BC378C" w:rsidP="00BC378C">
      <w:pPr>
        <w:rPr>
          <w:rFonts w:ascii="Arial" w:hAnsi="Arial" w:cs="Arial"/>
          <w:b/>
          <w:sz w:val="24"/>
        </w:rPr>
      </w:pPr>
      <w:r>
        <w:rPr>
          <w:rFonts w:ascii="Arial" w:hAnsi="Arial" w:cs="Arial"/>
          <w:b/>
          <w:color w:val="0000FF"/>
          <w:sz w:val="24"/>
        </w:rPr>
        <w:t>R4-2311147</w:t>
      </w:r>
      <w:r>
        <w:rPr>
          <w:rFonts w:ascii="Arial" w:hAnsi="Arial" w:cs="Arial"/>
          <w:b/>
          <w:color w:val="0000FF"/>
          <w:sz w:val="24"/>
        </w:rPr>
        <w:tab/>
      </w:r>
      <w:r>
        <w:rPr>
          <w:rFonts w:ascii="Arial" w:hAnsi="Arial" w:cs="Arial"/>
          <w:b/>
          <w:sz w:val="24"/>
        </w:rPr>
        <w:t>eRedCap REFSENS</w:t>
      </w:r>
    </w:p>
    <w:p w14:paraId="2DFD56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F167A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36E74" w14:textId="77777777" w:rsidR="00BC378C" w:rsidRDefault="00BC378C" w:rsidP="00BC378C">
      <w:pPr>
        <w:rPr>
          <w:rFonts w:ascii="Arial" w:hAnsi="Arial" w:cs="Arial"/>
          <w:b/>
          <w:sz w:val="24"/>
        </w:rPr>
      </w:pPr>
      <w:r>
        <w:rPr>
          <w:rFonts w:ascii="Arial" w:hAnsi="Arial" w:cs="Arial"/>
          <w:b/>
          <w:color w:val="0000FF"/>
          <w:sz w:val="24"/>
        </w:rPr>
        <w:t>R4-2311259</w:t>
      </w:r>
      <w:r>
        <w:rPr>
          <w:rFonts w:ascii="Arial" w:hAnsi="Arial" w:cs="Arial"/>
          <w:b/>
          <w:color w:val="0000FF"/>
          <w:sz w:val="24"/>
        </w:rPr>
        <w:tab/>
      </w:r>
      <w:r>
        <w:rPr>
          <w:rFonts w:ascii="Arial" w:hAnsi="Arial" w:cs="Arial"/>
          <w:b/>
          <w:sz w:val="24"/>
        </w:rPr>
        <w:t>eRedCap UE REFSENS and other Rx requirements</w:t>
      </w:r>
    </w:p>
    <w:p w14:paraId="4C5135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28CB52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9C43" w14:textId="77777777" w:rsidR="00BC378C" w:rsidRDefault="00BC378C" w:rsidP="00BC378C">
      <w:pPr>
        <w:rPr>
          <w:rFonts w:ascii="Arial" w:hAnsi="Arial" w:cs="Arial"/>
          <w:b/>
          <w:sz w:val="24"/>
        </w:rPr>
      </w:pPr>
      <w:r>
        <w:rPr>
          <w:rFonts w:ascii="Arial" w:hAnsi="Arial" w:cs="Arial"/>
          <w:b/>
          <w:color w:val="0000FF"/>
          <w:sz w:val="24"/>
        </w:rPr>
        <w:t>R4-2312466</w:t>
      </w:r>
      <w:r>
        <w:rPr>
          <w:rFonts w:ascii="Arial" w:hAnsi="Arial" w:cs="Arial"/>
          <w:b/>
          <w:color w:val="0000FF"/>
          <w:sz w:val="24"/>
        </w:rPr>
        <w:tab/>
      </w:r>
      <w:r>
        <w:rPr>
          <w:rFonts w:ascii="Arial" w:hAnsi="Arial" w:cs="Arial"/>
          <w:b/>
          <w:sz w:val="24"/>
        </w:rPr>
        <w:t>Views on R18 eRedCap Rx requirements</w:t>
      </w:r>
    </w:p>
    <w:p w14:paraId="6430980B"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5D8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2584" w14:textId="77777777" w:rsidR="00BC378C" w:rsidRDefault="00BC378C" w:rsidP="00BC378C">
      <w:pPr>
        <w:rPr>
          <w:rFonts w:ascii="Arial" w:hAnsi="Arial" w:cs="Arial"/>
          <w:b/>
          <w:sz w:val="24"/>
        </w:rPr>
      </w:pPr>
      <w:r>
        <w:rPr>
          <w:rFonts w:ascii="Arial" w:hAnsi="Arial" w:cs="Arial"/>
          <w:b/>
          <w:color w:val="0000FF"/>
          <w:sz w:val="24"/>
        </w:rPr>
        <w:t>R4-2312690</w:t>
      </w:r>
      <w:r>
        <w:rPr>
          <w:rFonts w:ascii="Arial" w:hAnsi="Arial" w:cs="Arial"/>
          <w:b/>
          <w:color w:val="0000FF"/>
          <w:sz w:val="24"/>
        </w:rPr>
        <w:tab/>
      </w:r>
      <w:r>
        <w:rPr>
          <w:rFonts w:ascii="Arial" w:hAnsi="Arial" w:cs="Arial"/>
          <w:b/>
          <w:sz w:val="24"/>
        </w:rPr>
        <w:t>Discussion on UE RF requirements for eRedcap</w:t>
      </w:r>
    </w:p>
    <w:p w14:paraId="13FAE1C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B4DC0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8A8C5" w14:textId="77777777" w:rsidR="00BC378C" w:rsidRDefault="00BC378C" w:rsidP="00BC378C">
      <w:pPr>
        <w:rPr>
          <w:rFonts w:ascii="Arial" w:hAnsi="Arial" w:cs="Arial"/>
          <w:b/>
          <w:sz w:val="24"/>
        </w:rPr>
      </w:pPr>
      <w:r>
        <w:rPr>
          <w:rFonts w:ascii="Arial" w:hAnsi="Arial" w:cs="Arial"/>
          <w:b/>
          <w:color w:val="0000FF"/>
          <w:sz w:val="24"/>
        </w:rPr>
        <w:t>R4-2312977</w:t>
      </w:r>
      <w:r>
        <w:rPr>
          <w:rFonts w:ascii="Arial" w:hAnsi="Arial" w:cs="Arial"/>
          <w:b/>
          <w:color w:val="0000FF"/>
          <w:sz w:val="24"/>
        </w:rPr>
        <w:tab/>
      </w:r>
      <w:r>
        <w:rPr>
          <w:rFonts w:ascii="Arial" w:hAnsi="Arial" w:cs="Arial"/>
          <w:b/>
          <w:sz w:val="24"/>
        </w:rPr>
        <w:t>Discussion on RF impacts for R18 RedCap UE</w:t>
      </w:r>
    </w:p>
    <w:p w14:paraId="751F4CF4"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D8201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8234" w14:textId="77777777" w:rsidR="00BC378C" w:rsidRDefault="00BC378C" w:rsidP="00BC378C">
      <w:pPr>
        <w:rPr>
          <w:rFonts w:ascii="Arial" w:hAnsi="Arial" w:cs="Arial"/>
          <w:b/>
          <w:sz w:val="24"/>
        </w:rPr>
      </w:pPr>
      <w:r>
        <w:rPr>
          <w:rFonts w:ascii="Arial" w:hAnsi="Arial" w:cs="Arial"/>
          <w:b/>
          <w:color w:val="0000FF"/>
          <w:sz w:val="24"/>
        </w:rPr>
        <w:t>R4-2312978</w:t>
      </w:r>
      <w:r>
        <w:rPr>
          <w:rFonts w:ascii="Arial" w:hAnsi="Arial" w:cs="Arial"/>
          <w:b/>
          <w:color w:val="0000FF"/>
          <w:sz w:val="24"/>
        </w:rPr>
        <w:tab/>
      </w:r>
      <w:r>
        <w:rPr>
          <w:rFonts w:ascii="Arial" w:hAnsi="Arial" w:cs="Arial"/>
          <w:b/>
          <w:sz w:val="24"/>
        </w:rPr>
        <w:t>Draft CR for TS 38.101-1 to introduce R18 eRedCap UE</w:t>
      </w:r>
    </w:p>
    <w:p w14:paraId="3713C8ED"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1003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91E84" w14:textId="77777777" w:rsidR="00BC378C" w:rsidRDefault="00BC378C" w:rsidP="00BC378C">
      <w:pPr>
        <w:rPr>
          <w:rFonts w:ascii="Arial" w:hAnsi="Arial" w:cs="Arial"/>
          <w:b/>
          <w:sz w:val="24"/>
        </w:rPr>
      </w:pPr>
      <w:r>
        <w:rPr>
          <w:rFonts w:ascii="Arial" w:hAnsi="Arial" w:cs="Arial"/>
          <w:b/>
          <w:color w:val="0000FF"/>
          <w:sz w:val="24"/>
        </w:rPr>
        <w:t>R4-2312996</w:t>
      </w:r>
      <w:r>
        <w:rPr>
          <w:rFonts w:ascii="Arial" w:hAnsi="Arial" w:cs="Arial"/>
          <w:b/>
          <w:color w:val="0000FF"/>
          <w:sz w:val="24"/>
        </w:rPr>
        <w:tab/>
      </w:r>
      <w:r>
        <w:rPr>
          <w:rFonts w:ascii="Arial" w:hAnsi="Arial" w:cs="Arial"/>
          <w:b/>
          <w:sz w:val="24"/>
        </w:rPr>
        <w:t>on eRedcap RF requirement</w:t>
      </w:r>
    </w:p>
    <w:p w14:paraId="07F4824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3591F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6E5B" w14:textId="77777777" w:rsidR="00BC378C" w:rsidRDefault="00BC378C" w:rsidP="00BC378C">
      <w:pPr>
        <w:rPr>
          <w:rFonts w:ascii="Arial" w:hAnsi="Arial" w:cs="Arial"/>
          <w:b/>
          <w:sz w:val="24"/>
        </w:rPr>
      </w:pPr>
      <w:r>
        <w:rPr>
          <w:rFonts w:ascii="Arial" w:hAnsi="Arial" w:cs="Arial"/>
          <w:b/>
          <w:color w:val="0000FF"/>
          <w:sz w:val="24"/>
        </w:rPr>
        <w:t>R4-2313201</w:t>
      </w:r>
      <w:r>
        <w:rPr>
          <w:rFonts w:ascii="Arial" w:hAnsi="Arial" w:cs="Arial"/>
          <w:b/>
          <w:color w:val="0000FF"/>
          <w:sz w:val="24"/>
        </w:rPr>
        <w:tab/>
      </w:r>
      <w:r>
        <w:rPr>
          <w:rFonts w:ascii="Arial" w:hAnsi="Arial" w:cs="Arial"/>
          <w:b/>
          <w:sz w:val="24"/>
        </w:rPr>
        <w:t>Co-existence requirement between n13 and B14 for eRedcap</w:t>
      </w:r>
    </w:p>
    <w:p w14:paraId="044C4B9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FB971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68DD" w14:textId="77777777" w:rsidR="00BC378C" w:rsidRDefault="00BC378C" w:rsidP="00BC378C">
      <w:pPr>
        <w:rPr>
          <w:rFonts w:ascii="Arial" w:hAnsi="Arial" w:cs="Arial"/>
          <w:b/>
          <w:sz w:val="24"/>
        </w:rPr>
      </w:pPr>
      <w:r>
        <w:rPr>
          <w:rFonts w:ascii="Arial" w:hAnsi="Arial" w:cs="Arial"/>
          <w:b/>
          <w:color w:val="0000FF"/>
          <w:sz w:val="24"/>
        </w:rPr>
        <w:t>R4-2313202</w:t>
      </w:r>
      <w:r>
        <w:rPr>
          <w:rFonts w:ascii="Arial" w:hAnsi="Arial" w:cs="Arial"/>
          <w:b/>
          <w:color w:val="0000FF"/>
          <w:sz w:val="24"/>
        </w:rPr>
        <w:tab/>
      </w:r>
      <w:r>
        <w:rPr>
          <w:rFonts w:ascii="Arial" w:hAnsi="Arial" w:cs="Arial"/>
          <w:b/>
          <w:sz w:val="24"/>
        </w:rPr>
        <w:t>Views on NR IBB requirements on eRedCap for n71</w:t>
      </w:r>
    </w:p>
    <w:p w14:paraId="5D80AF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CDEF9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0060F" w14:textId="77777777" w:rsidR="00BC378C" w:rsidRDefault="00BC378C" w:rsidP="00BC378C">
      <w:pPr>
        <w:rPr>
          <w:rFonts w:ascii="Arial" w:hAnsi="Arial" w:cs="Arial"/>
          <w:b/>
          <w:sz w:val="24"/>
        </w:rPr>
      </w:pPr>
      <w:r>
        <w:rPr>
          <w:rFonts w:ascii="Arial" w:hAnsi="Arial" w:cs="Arial"/>
          <w:b/>
          <w:color w:val="0000FF"/>
          <w:sz w:val="24"/>
        </w:rPr>
        <w:t>R4-2313212</w:t>
      </w:r>
      <w:r>
        <w:rPr>
          <w:rFonts w:ascii="Arial" w:hAnsi="Arial" w:cs="Arial"/>
          <w:b/>
          <w:color w:val="0000FF"/>
          <w:sz w:val="24"/>
        </w:rPr>
        <w:tab/>
      </w:r>
      <w:r>
        <w:rPr>
          <w:rFonts w:ascii="Arial" w:hAnsi="Arial" w:cs="Arial"/>
          <w:b/>
          <w:sz w:val="24"/>
        </w:rPr>
        <w:t>CR to TS 38.101-1: Co-existence for eRedCap</w:t>
      </w:r>
    </w:p>
    <w:p w14:paraId="44950F9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CR-1774  rev  Cat: F (Rel-18)</w:t>
      </w:r>
      <w:r>
        <w:rPr>
          <w:i/>
        </w:rPr>
        <w:br/>
      </w:r>
      <w:r>
        <w:rPr>
          <w:i/>
        </w:rPr>
        <w:br/>
      </w:r>
      <w:r>
        <w:rPr>
          <w:i/>
        </w:rPr>
        <w:tab/>
      </w:r>
      <w:r>
        <w:rPr>
          <w:i/>
        </w:rPr>
        <w:tab/>
      </w:r>
      <w:r>
        <w:rPr>
          <w:i/>
        </w:rPr>
        <w:tab/>
      </w:r>
      <w:r>
        <w:rPr>
          <w:i/>
        </w:rPr>
        <w:tab/>
      </w:r>
      <w:r>
        <w:rPr>
          <w:i/>
        </w:rPr>
        <w:tab/>
        <w:t>Source: Sony</w:t>
      </w:r>
    </w:p>
    <w:p w14:paraId="2584F3A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3DEAC" w14:textId="77777777" w:rsidR="00BC378C" w:rsidRDefault="00BC378C" w:rsidP="00BC378C">
      <w:pPr>
        <w:rPr>
          <w:rFonts w:ascii="Arial" w:hAnsi="Arial" w:cs="Arial"/>
          <w:b/>
          <w:sz w:val="24"/>
        </w:rPr>
      </w:pPr>
      <w:r>
        <w:rPr>
          <w:rFonts w:ascii="Arial" w:hAnsi="Arial" w:cs="Arial"/>
          <w:b/>
          <w:color w:val="0000FF"/>
          <w:sz w:val="24"/>
        </w:rPr>
        <w:t>R4-2313233</w:t>
      </w:r>
      <w:r>
        <w:rPr>
          <w:rFonts w:ascii="Arial" w:hAnsi="Arial" w:cs="Arial"/>
          <w:b/>
          <w:color w:val="0000FF"/>
          <w:sz w:val="24"/>
        </w:rPr>
        <w:tab/>
      </w:r>
      <w:r>
        <w:rPr>
          <w:rFonts w:ascii="Arial" w:hAnsi="Arial" w:cs="Arial"/>
          <w:b/>
          <w:sz w:val="24"/>
        </w:rPr>
        <w:t>CR to TS 38.101-1: IBB requirements on eRedCap for n71</w:t>
      </w:r>
    </w:p>
    <w:p w14:paraId="7602759A"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CR-1779  rev  Cat: F (Rel-18)</w:t>
      </w:r>
      <w:r>
        <w:rPr>
          <w:i/>
        </w:rPr>
        <w:br/>
      </w:r>
      <w:r>
        <w:rPr>
          <w:i/>
        </w:rPr>
        <w:br/>
      </w:r>
      <w:r>
        <w:rPr>
          <w:i/>
        </w:rPr>
        <w:tab/>
      </w:r>
      <w:r>
        <w:rPr>
          <w:i/>
        </w:rPr>
        <w:tab/>
      </w:r>
      <w:r>
        <w:rPr>
          <w:i/>
        </w:rPr>
        <w:tab/>
      </w:r>
      <w:r>
        <w:rPr>
          <w:i/>
        </w:rPr>
        <w:tab/>
      </w:r>
      <w:r>
        <w:rPr>
          <w:i/>
        </w:rPr>
        <w:tab/>
        <w:t>Source: Sony</w:t>
      </w:r>
    </w:p>
    <w:p w14:paraId="57667E5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CBDF" w14:textId="77777777" w:rsidR="00BC378C" w:rsidRDefault="00BC378C" w:rsidP="00BC378C">
      <w:pPr>
        <w:rPr>
          <w:rFonts w:ascii="Arial" w:hAnsi="Arial" w:cs="Arial"/>
          <w:b/>
          <w:sz w:val="24"/>
        </w:rPr>
      </w:pPr>
      <w:r>
        <w:rPr>
          <w:rFonts w:ascii="Arial" w:hAnsi="Arial" w:cs="Arial"/>
          <w:b/>
          <w:color w:val="0000FF"/>
          <w:sz w:val="24"/>
        </w:rPr>
        <w:t>R4-2313472</w:t>
      </w:r>
      <w:r>
        <w:rPr>
          <w:rFonts w:ascii="Arial" w:hAnsi="Arial" w:cs="Arial"/>
          <w:b/>
          <w:color w:val="0000FF"/>
          <w:sz w:val="24"/>
        </w:rPr>
        <w:tab/>
      </w:r>
      <w:r>
        <w:rPr>
          <w:rFonts w:ascii="Arial" w:hAnsi="Arial" w:cs="Arial"/>
          <w:b/>
          <w:sz w:val="24"/>
        </w:rPr>
        <w:t>eRedcap remaining Redcap RF issue</w:t>
      </w:r>
    </w:p>
    <w:p w14:paraId="433BD6D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AD0197" w14:textId="77777777" w:rsidR="00BC378C" w:rsidRDefault="00BC378C" w:rsidP="00BC378C">
      <w:pPr>
        <w:rPr>
          <w:rFonts w:ascii="Arial" w:hAnsi="Arial" w:cs="Arial"/>
          <w:b/>
        </w:rPr>
      </w:pPr>
      <w:r>
        <w:rPr>
          <w:rFonts w:ascii="Arial" w:hAnsi="Arial" w:cs="Arial"/>
          <w:b/>
        </w:rPr>
        <w:t xml:space="preserve">Abstract: </w:t>
      </w:r>
    </w:p>
    <w:p w14:paraId="2D22ECC0" w14:textId="77777777" w:rsidR="00BC378C" w:rsidRDefault="00BC378C" w:rsidP="00BC378C">
      <w:r>
        <w:t>In this contribution, we present our view on the remaining RF issues for Rel-18 RedCap WI.</w:t>
      </w:r>
    </w:p>
    <w:p w14:paraId="2FE154F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68CE8" w14:textId="77777777" w:rsidR="00BC378C" w:rsidRDefault="00BC378C" w:rsidP="00BC378C">
      <w:pPr>
        <w:rPr>
          <w:rFonts w:ascii="Arial" w:hAnsi="Arial" w:cs="Arial"/>
          <w:b/>
          <w:sz w:val="24"/>
        </w:rPr>
      </w:pPr>
      <w:r>
        <w:rPr>
          <w:rFonts w:ascii="Arial" w:hAnsi="Arial" w:cs="Arial"/>
          <w:b/>
          <w:color w:val="0000FF"/>
          <w:sz w:val="24"/>
        </w:rPr>
        <w:t>R4-2313554</w:t>
      </w:r>
      <w:r>
        <w:rPr>
          <w:rFonts w:ascii="Arial" w:hAnsi="Arial" w:cs="Arial"/>
          <w:b/>
          <w:color w:val="0000FF"/>
          <w:sz w:val="24"/>
        </w:rPr>
        <w:tab/>
      </w:r>
      <w:r>
        <w:rPr>
          <w:rFonts w:ascii="Arial" w:hAnsi="Arial" w:cs="Arial"/>
          <w:b/>
          <w:sz w:val="24"/>
        </w:rPr>
        <w:t>eRedCap UE RF impacts</w:t>
      </w:r>
    </w:p>
    <w:p w14:paraId="2ED88B0E" w14:textId="77777777" w:rsidR="00BC378C" w:rsidRDefault="00BC378C" w:rsidP="00BC378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45B6B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AD61" w14:textId="77777777" w:rsidR="00BC378C" w:rsidRDefault="00BC378C" w:rsidP="00BC378C">
      <w:pPr>
        <w:pStyle w:val="Heading4"/>
      </w:pPr>
      <w:bookmarkStart w:id="493" w:name="_Toc142747960"/>
      <w:r>
        <w:t>8.31.2</w:t>
      </w:r>
      <w:r>
        <w:tab/>
        <w:t>RRM core requirements</w:t>
      </w:r>
      <w:bookmarkEnd w:id="493"/>
    </w:p>
    <w:p w14:paraId="53020DEC" w14:textId="77777777" w:rsidR="00BC378C" w:rsidRDefault="00BC378C" w:rsidP="00BC378C">
      <w:pPr>
        <w:rPr>
          <w:rFonts w:ascii="Arial" w:hAnsi="Arial" w:cs="Arial"/>
          <w:b/>
          <w:sz w:val="24"/>
        </w:rPr>
      </w:pPr>
      <w:r>
        <w:rPr>
          <w:rFonts w:ascii="Arial" w:hAnsi="Arial" w:cs="Arial"/>
          <w:b/>
          <w:color w:val="0000FF"/>
          <w:sz w:val="24"/>
        </w:rPr>
        <w:t>R4-2311323</w:t>
      </w:r>
      <w:r>
        <w:rPr>
          <w:rFonts w:ascii="Arial" w:hAnsi="Arial" w:cs="Arial"/>
          <w:b/>
          <w:color w:val="0000FF"/>
          <w:sz w:val="24"/>
        </w:rPr>
        <w:tab/>
      </w:r>
      <w:r>
        <w:rPr>
          <w:rFonts w:ascii="Arial" w:hAnsi="Arial" w:cs="Arial"/>
          <w:b/>
          <w:sz w:val="24"/>
        </w:rPr>
        <w:t>Further discussion on RRM for eRedCap</w:t>
      </w:r>
    </w:p>
    <w:p w14:paraId="10DCEC9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6DC6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8362" w14:textId="77777777" w:rsidR="00BC378C" w:rsidRDefault="00BC378C" w:rsidP="00BC378C">
      <w:pPr>
        <w:rPr>
          <w:rFonts w:ascii="Arial" w:hAnsi="Arial" w:cs="Arial"/>
          <w:b/>
          <w:sz w:val="24"/>
        </w:rPr>
      </w:pPr>
      <w:r>
        <w:rPr>
          <w:rFonts w:ascii="Arial" w:hAnsi="Arial" w:cs="Arial"/>
          <w:b/>
          <w:color w:val="0000FF"/>
          <w:sz w:val="24"/>
        </w:rPr>
        <w:t>R4-2311658</w:t>
      </w:r>
      <w:r>
        <w:rPr>
          <w:rFonts w:ascii="Arial" w:hAnsi="Arial" w:cs="Arial"/>
          <w:b/>
          <w:color w:val="0000FF"/>
          <w:sz w:val="24"/>
        </w:rPr>
        <w:tab/>
      </w:r>
      <w:r>
        <w:rPr>
          <w:rFonts w:ascii="Arial" w:hAnsi="Arial" w:cs="Arial"/>
          <w:b/>
          <w:sz w:val="24"/>
        </w:rPr>
        <w:t>Discussion on RRM requirements for eRedCap</w:t>
      </w:r>
    </w:p>
    <w:p w14:paraId="033E282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9773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0D57" w14:textId="77777777" w:rsidR="00BC378C" w:rsidRDefault="00BC378C" w:rsidP="00BC378C">
      <w:pPr>
        <w:rPr>
          <w:rFonts w:ascii="Arial" w:hAnsi="Arial" w:cs="Arial"/>
          <w:b/>
          <w:sz w:val="24"/>
        </w:rPr>
      </w:pPr>
      <w:r>
        <w:rPr>
          <w:rFonts w:ascii="Arial" w:hAnsi="Arial" w:cs="Arial"/>
          <w:b/>
          <w:color w:val="0000FF"/>
          <w:sz w:val="24"/>
        </w:rPr>
        <w:t>R4-2311846</w:t>
      </w:r>
      <w:r>
        <w:rPr>
          <w:rFonts w:ascii="Arial" w:hAnsi="Arial" w:cs="Arial"/>
          <w:b/>
          <w:color w:val="0000FF"/>
          <w:sz w:val="24"/>
        </w:rPr>
        <w:tab/>
      </w:r>
      <w:r>
        <w:rPr>
          <w:rFonts w:ascii="Arial" w:hAnsi="Arial" w:cs="Arial"/>
          <w:b/>
          <w:sz w:val="24"/>
        </w:rPr>
        <w:t>Discussion on RRM core requirements for eRedCap</w:t>
      </w:r>
    </w:p>
    <w:p w14:paraId="4C9381B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E333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2A8C6" w14:textId="77777777" w:rsidR="00BC378C" w:rsidRDefault="00BC378C" w:rsidP="00BC378C">
      <w:pPr>
        <w:rPr>
          <w:rFonts w:ascii="Arial" w:hAnsi="Arial" w:cs="Arial"/>
          <w:b/>
          <w:sz w:val="24"/>
        </w:rPr>
      </w:pPr>
      <w:r>
        <w:rPr>
          <w:rFonts w:ascii="Arial" w:hAnsi="Arial" w:cs="Arial"/>
          <w:b/>
          <w:color w:val="0000FF"/>
          <w:sz w:val="24"/>
        </w:rPr>
        <w:t>R4-2312229</w:t>
      </w:r>
      <w:r>
        <w:rPr>
          <w:rFonts w:ascii="Arial" w:hAnsi="Arial" w:cs="Arial"/>
          <w:b/>
          <w:color w:val="0000FF"/>
          <w:sz w:val="24"/>
        </w:rPr>
        <w:tab/>
      </w:r>
      <w:r>
        <w:rPr>
          <w:rFonts w:ascii="Arial" w:hAnsi="Arial" w:cs="Arial"/>
          <w:b/>
          <w:sz w:val="24"/>
        </w:rPr>
        <w:t>Discussion on impacts to RRM core requirements for Enhanced RedCap</w:t>
      </w:r>
    </w:p>
    <w:p w14:paraId="76816B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F5AC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8CA40" w14:textId="77777777" w:rsidR="00BC378C" w:rsidRDefault="00BC378C" w:rsidP="00BC378C">
      <w:pPr>
        <w:rPr>
          <w:rFonts w:ascii="Arial" w:hAnsi="Arial" w:cs="Arial"/>
          <w:b/>
          <w:sz w:val="24"/>
        </w:rPr>
      </w:pPr>
      <w:r>
        <w:rPr>
          <w:rFonts w:ascii="Arial" w:hAnsi="Arial" w:cs="Arial"/>
          <w:b/>
          <w:color w:val="0000FF"/>
          <w:sz w:val="24"/>
        </w:rPr>
        <w:t>R4-2312303</w:t>
      </w:r>
      <w:r>
        <w:rPr>
          <w:rFonts w:ascii="Arial" w:hAnsi="Arial" w:cs="Arial"/>
          <w:b/>
          <w:color w:val="0000FF"/>
          <w:sz w:val="24"/>
        </w:rPr>
        <w:tab/>
      </w:r>
      <w:r>
        <w:rPr>
          <w:rFonts w:ascii="Arial" w:hAnsi="Arial" w:cs="Arial"/>
          <w:b/>
          <w:sz w:val="24"/>
        </w:rPr>
        <w:t>Further consideration on RRM requirements for Redcap enhancement</w:t>
      </w:r>
    </w:p>
    <w:p w14:paraId="7BD3BA6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A4359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82EFB" w14:textId="77777777" w:rsidR="00BC378C" w:rsidRDefault="00BC378C" w:rsidP="00BC378C">
      <w:pPr>
        <w:rPr>
          <w:rFonts w:ascii="Arial" w:hAnsi="Arial" w:cs="Arial"/>
          <w:b/>
          <w:sz w:val="24"/>
        </w:rPr>
      </w:pPr>
      <w:r>
        <w:rPr>
          <w:rFonts w:ascii="Arial" w:hAnsi="Arial" w:cs="Arial"/>
          <w:b/>
          <w:color w:val="0000FF"/>
          <w:sz w:val="24"/>
        </w:rPr>
        <w:t>R4-2312430</w:t>
      </w:r>
      <w:r>
        <w:rPr>
          <w:rFonts w:ascii="Arial" w:hAnsi="Arial" w:cs="Arial"/>
          <w:b/>
          <w:color w:val="0000FF"/>
          <w:sz w:val="24"/>
        </w:rPr>
        <w:tab/>
      </w:r>
      <w:r>
        <w:rPr>
          <w:rFonts w:ascii="Arial" w:hAnsi="Arial" w:cs="Arial"/>
          <w:b/>
          <w:sz w:val="24"/>
        </w:rPr>
        <w:t>Discussion on measurement requirements for eRedCap UE</w:t>
      </w:r>
    </w:p>
    <w:p w14:paraId="111F203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2386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9948" w14:textId="77777777" w:rsidR="00BC378C" w:rsidRDefault="00BC378C" w:rsidP="00BC378C">
      <w:pPr>
        <w:rPr>
          <w:rFonts w:ascii="Arial" w:hAnsi="Arial" w:cs="Arial"/>
          <w:b/>
          <w:sz w:val="24"/>
        </w:rPr>
      </w:pPr>
      <w:r>
        <w:rPr>
          <w:rFonts w:ascii="Arial" w:hAnsi="Arial" w:cs="Arial"/>
          <w:b/>
          <w:color w:val="0000FF"/>
          <w:sz w:val="24"/>
        </w:rPr>
        <w:t>R4-2312622</w:t>
      </w:r>
      <w:r>
        <w:rPr>
          <w:rFonts w:ascii="Arial" w:hAnsi="Arial" w:cs="Arial"/>
          <w:b/>
          <w:color w:val="0000FF"/>
          <w:sz w:val="24"/>
        </w:rPr>
        <w:tab/>
      </w:r>
      <w:r>
        <w:rPr>
          <w:rFonts w:ascii="Arial" w:hAnsi="Arial" w:cs="Arial"/>
          <w:b/>
          <w:sz w:val="24"/>
        </w:rPr>
        <w:t>Discussions on enhanced RedCap RRM impact</w:t>
      </w:r>
    </w:p>
    <w:p w14:paraId="36EE3A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3B5E3D" w14:textId="77777777" w:rsidR="00BC378C" w:rsidRDefault="00BC378C" w:rsidP="00BC378C">
      <w:pPr>
        <w:rPr>
          <w:rFonts w:ascii="Arial" w:hAnsi="Arial" w:cs="Arial"/>
          <w:b/>
        </w:rPr>
      </w:pPr>
      <w:r>
        <w:rPr>
          <w:rFonts w:ascii="Arial" w:hAnsi="Arial" w:cs="Arial"/>
          <w:b/>
        </w:rPr>
        <w:t xml:space="preserve">Abstract: </w:t>
      </w:r>
    </w:p>
    <w:p w14:paraId="3C9B2E57" w14:textId="77777777" w:rsidR="00BC378C" w:rsidRDefault="00BC378C" w:rsidP="00BC378C">
      <w:r>
        <w:t>In this contribution we discuss the Rel-18 RedCap RRM requirements.</w:t>
      </w:r>
    </w:p>
    <w:p w14:paraId="284D93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FC5A8" w14:textId="77777777" w:rsidR="00BC378C" w:rsidRDefault="00BC378C" w:rsidP="00BC378C">
      <w:pPr>
        <w:rPr>
          <w:rFonts w:ascii="Arial" w:hAnsi="Arial" w:cs="Arial"/>
          <w:b/>
          <w:sz w:val="24"/>
        </w:rPr>
      </w:pPr>
      <w:r>
        <w:rPr>
          <w:rFonts w:ascii="Arial" w:hAnsi="Arial" w:cs="Arial"/>
          <w:b/>
          <w:color w:val="0000FF"/>
          <w:sz w:val="24"/>
        </w:rPr>
        <w:t>R4-2313059</w:t>
      </w:r>
      <w:r>
        <w:rPr>
          <w:rFonts w:ascii="Arial" w:hAnsi="Arial" w:cs="Arial"/>
          <w:b/>
          <w:color w:val="0000FF"/>
          <w:sz w:val="24"/>
        </w:rPr>
        <w:tab/>
      </w:r>
      <w:r>
        <w:rPr>
          <w:rFonts w:ascii="Arial" w:hAnsi="Arial" w:cs="Arial"/>
          <w:b/>
          <w:sz w:val="24"/>
        </w:rPr>
        <w:t>Discussion on further NR RedCap UE complexity reduction</w:t>
      </w:r>
    </w:p>
    <w:p w14:paraId="1ABE957A"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791BD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3176" w14:textId="77777777" w:rsidR="00BC378C" w:rsidRDefault="00BC378C" w:rsidP="00BC378C">
      <w:pPr>
        <w:rPr>
          <w:rFonts w:ascii="Arial" w:hAnsi="Arial" w:cs="Arial"/>
          <w:b/>
          <w:sz w:val="24"/>
        </w:rPr>
      </w:pPr>
      <w:r>
        <w:rPr>
          <w:rFonts w:ascii="Arial" w:hAnsi="Arial" w:cs="Arial"/>
          <w:b/>
          <w:color w:val="0000FF"/>
          <w:sz w:val="24"/>
        </w:rPr>
        <w:t>R4-2313532</w:t>
      </w:r>
      <w:r>
        <w:rPr>
          <w:rFonts w:ascii="Arial" w:hAnsi="Arial" w:cs="Arial"/>
          <w:b/>
          <w:color w:val="0000FF"/>
          <w:sz w:val="24"/>
        </w:rPr>
        <w:tab/>
      </w:r>
      <w:r>
        <w:rPr>
          <w:rFonts w:ascii="Arial" w:hAnsi="Arial" w:cs="Arial"/>
          <w:b/>
          <w:sz w:val="24"/>
        </w:rPr>
        <w:t>RRM Core Requirements for Enhanced RedCap</w:t>
      </w:r>
    </w:p>
    <w:p w14:paraId="79CF647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E18F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F585" w14:textId="77777777" w:rsidR="00BC378C" w:rsidRDefault="00BC378C" w:rsidP="00BC378C">
      <w:pPr>
        <w:rPr>
          <w:rFonts w:ascii="Arial" w:hAnsi="Arial" w:cs="Arial"/>
          <w:b/>
          <w:sz w:val="24"/>
        </w:rPr>
      </w:pPr>
      <w:r>
        <w:rPr>
          <w:rFonts w:ascii="Arial" w:hAnsi="Arial" w:cs="Arial"/>
          <w:b/>
          <w:color w:val="0000FF"/>
          <w:sz w:val="24"/>
        </w:rPr>
        <w:t>R4-2313706</w:t>
      </w:r>
      <w:r>
        <w:rPr>
          <w:rFonts w:ascii="Arial" w:hAnsi="Arial" w:cs="Arial"/>
          <w:b/>
          <w:color w:val="0000FF"/>
          <w:sz w:val="24"/>
        </w:rPr>
        <w:tab/>
      </w:r>
      <w:r>
        <w:rPr>
          <w:rFonts w:ascii="Arial" w:hAnsi="Arial" w:cs="Arial"/>
          <w:b/>
          <w:sz w:val="24"/>
        </w:rPr>
        <w:t>eDRX requirements for R18 eRedCap</w:t>
      </w:r>
    </w:p>
    <w:p w14:paraId="5C1AE7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41400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657" w14:textId="77777777" w:rsidR="00BC378C" w:rsidRDefault="00BC378C" w:rsidP="00BC378C">
      <w:pPr>
        <w:pStyle w:val="Heading4"/>
      </w:pPr>
      <w:bookmarkStart w:id="494" w:name="_Toc142747961"/>
      <w:r>
        <w:t>8.31.3</w:t>
      </w:r>
      <w:r>
        <w:tab/>
        <w:t>Moderator summary and conclusions</w:t>
      </w:r>
      <w:bookmarkEnd w:id="494"/>
    </w:p>
    <w:p w14:paraId="07572CB9" w14:textId="77777777" w:rsidR="00BC378C" w:rsidRDefault="00BC378C" w:rsidP="00BC378C">
      <w:pPr>
        <w:pStyle w:val="Heading3"/>
      </w:pPr>
      <w:bookmarkStart w:id="495" w:name="_Toc142747962"/>
      <w:r>
        <w:t>8.32</w:t>
      </w:r>
      <w:r>
        <w:tab/>
        <w:t>Enhanced NR Sidelink Relay</w:t>
      </w:r>
      <w:bookmarkEnd w:id="495"/>
    </w:p>
    <w:p w14:paraId="365B6503" w14:textId="77777777" w:rsidR="00BC378C" w:rsidRDefault="00BC378C" w:rsidP="00BC378C">
      <w:pPr>
        <w:pStyle w:val="Heading4"/>
      </w:pPr>
      <w:bookmarkStart w:id="496" w:name="_Toc142747963"/>
      <w:r>
        <w:t>8.32.1</w:t>
      </w:r>
      <w:r>
        <w:tab/>
        <w:t>General and work plan</w:t>
      </w:r>
      <w:bookmarkEnd w:id="496"/>
    </w:p>
    <w:p w14:paraId="6B3EF995" w14:textId="77777777" w:rsidR="00BC378C" w:rsidRDefault="00BC378C" w:rsidP="00BC378C">
      <w:pPr>
        <w:pStyle w:val="Heading4"/>
      </w:pPr>
      <w:bookmarkStart w:id="497" w:name="_Toc142747964"/>
      <w:r>
        <w:t>8.32.2</w:t>
      </w:r>
      <w:r>
        <w:tab/>
        <w:t>RRM core requirements</w:t>
      </w:r>
      <w:bookmarkEnd w:id="497"/>
    </w:p>
    <w:p w14:paraId="69F9ACA2" w14:textId="77777777" w:rsidR="00BC378C" w:rsidRDefault="00BC378C" w:rsidP="00BC378C">
      <w:pPr>
        <w:rPr>
          <w:rFonts w:ascii="Arial" w:hAnsi="Arial" w:cs="Arial"/>
          <w:b/>
          <w:sz w:val="24"/>
        </w:rPr>
      </w:pPr>
      <w:r>
        <w:rPr>
          <w:rFonts w:ascii="Arial" w:hAnsi="Arial" w:cs="Arial"/>
          <w:b/>
          <w:color w:val="0000FF"/>
          <w:sz w:val="24"/>
        </w:rPr>
        <w:t>R4-2311781</w:t>
      </w:r>
      <w:r>
        <w:rPr>
          <w:rFonts w:ascii="Arial" w:hAnsi="Arial" w:cs="Arial"/>
          <w:b/>
          <w:color w:val="0000FF"/>
          <w:sz w:val="24"/>
        </w:rPr>
        <w:tab/>
      </w:r>
      <w:r>
        <w:rPr>
          <w:rFonts w:ascii="Arial" w:hAnsi="Arial" w:cs="Arial"/>
          <w:b/>
          <w:sz w:val="24"/>
        </w:rPr>
        <w:t>SL relay RRM discussion</w:t>
      </w:r>
    </w:p>
    <w:p w14:paraId="2A60A51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8A9F5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949B" w14:textId="77777777" w:rsidR="00BC378C" w:rsidRDefault="00BC378C" w:rsidP="00BC378C">
      <w:pPr>
        <w:rPr>
          <w:rFonts w:ascii="Arial" w:hAnsi="Arial" w:cs="Arial"/>
          <w:b/>
          <w:sz w:val="24"/>
        </w:rPr>
      </w:pPr>
      <w:r>
        <w:rPr>
          <w:rFonts w:ascii="Arial" w:hAnsi="Arial" w:cs="Arial"/>
          <w:b/>
          <w:color w:val="0000FF"/>
          <w:sz w:val="24"/>
        </w:rPr>
        <w:t>R4-2312285</w:t>
      </w:r>
      <w:r>
        <w:rPr>
          <w:rFonts w:ascii="Arial" w:hAnsi="Arial" w:cs="Arial"/>
          <w:b/>
          <w:color w:val="0000FF"/>
          <w:sz w:val="24"/>
        </w:rPr>
        <w:tab/>
      </w:r>
      <w:r>
        <w:rPr>
          <w:rFonts w:ascii="Arial" w:hAnsi="Arial" w:cs="Arial"/>
          <w:b/>
          <w:sz w:val="24"/>
        </w:rPr>
        <w:t>Discussion on sidelink relay enhancement</w:t>
      </w:r>
    </w:p>
    <w:p w14:paraId="07C0A9C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3DAB88" w14:textId="77777777" w:rsidR="00BC378C" w:rsidRDefault="00BC378C" w:rsidP="00BC378C">
      <w:pPr>
        <w:rPr>
          <w:rFonts w:ascii="Arial" w:hAnsi="Arial" w:cs="Arial"/>
          <w:b/>
        </w:rPr>
      </w:pPr>
      <w:r>
        <w:rPr>
          <w:rFonts w:ascii="Arial" w:hAnsi="Arial" w:cs="Arial"/>
          <w:b/>
        </w:rPr>
        <w:t xml:space="preserve">Abstract: </w:t>
      </w:r>
    </w:p>
    <w:p w14:paraId="29EA4664" w14:textId="77777777" w:rsidR="00BC378C" w:rsidRDefault="00BC378C" w:rsidP="00BC378C">
      <w:r>
        <w:t>We provided our views on NR sidelink relay enhancements.</w:t>
      </w:r>
    </w:p>
    <w:p w14:paraId="1B9B36D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4E50" w14:textId="77777777" w:rsidR="00BC378C" w:rsidRDefault="00BC378C" w:rsidP="00BC378C">
      <w:pPr>
        <w:rPr>
          <w:rFonts w:ascii="Arial" w:hAnsi="Arial" w:cs="Arial"/>
          <w:b/>
          <w:sz w:val="24"/>
        </w:rPr>
      </w:pPr>
      <w:r>
        <w:rPr>
          <w:rFonts w:ascii="Arial" w:hAnsi="Arial" w:cs="Arial"/>
          <w:b/>
          <w:color w:val="0000FF"/>
          <w:sz w:val="24"/>
        </w:rPr>
        <w:t>R4-2312882</w:t>
      </w:r>
      <w:r>
        <w:rPr>
          <w:rFonts w:ascii="Arial" w:hAnsi="Arial" w:cs="Arial"/>
          <w:b/>
          <w:color w:val="0000FF"/>
          <w:sz w:val="24"/>
        </w:rPr>
        <w:tab/>
      </w:r>
      <w:r>
        <w:rPr>
          <w:rFonts w:ascii="Arial" w:hAnsi="Arial" w:cs="Arial"/>
          <w:b/>
          <w:sz w:val="24"/>
        </w:rPr>
        <w:t>Discussion on RRM impacts for R18 sidelink relay enhancement</w:t>
      </w:r>
    </w:p>
    <w:p w14:paraId="2A3031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864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8320" w14:textId="77777777" w:rsidR="00BC378C" w:rsidRDefault="00BC378C" w:rsidP="00BC378C">
      <w:pPr>
        <w:rPr>
          <w:rFonts w:ascii="Arial" w:hAnsi="Arial" w:cs="Arial"/>
          <w:b/>
          <w:sz w:val="24"/>
        </w:rPr>
      </w:pPr>
      <w:r>
        <w:rPr>
          <w:rFonts w:ascii="Arial" w:hAnsi="Arial" w:cs="Arial"/>
          <w:b/>
          <w:color w:val="0000FF"/>
          <w:sz w:val="24"/>
        </w:rPr>
        <w:t>R4-2313521</w:t>
      </w:r>
      <w:r>
        <w:rPr>
          <w:rFonts w:ascii="Arial" w:hAnsi="Arial" w:cs="Arial"/>
          <w:b/>
          <w:color w:val="0000FF"/>
          <w:sz w:val="24"/>
        </w:rPr>
        <w:tab/>
      </w:r>
      <w:r>
        <w:rPr>
          <w:rFonts w:ascii="Arial" w:hAnsi="Arial" w:cs="Arial"/>
          <w:b/>
          <w:sz w:val="24"/>
        </w:rPr>
        <w:t>Further analysis of RRM requirements for UE relay enhancement</w:t>
      </w:r>
    </w:p>
    <w:p w14:paraId="5B491F7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4904F4" w14:textId="77777777" w:rsidR="00BC378C" w:rsidRDefault="00BC378C" w:rsidP="00BC378C">
      <w:pPr>
        <w:rPr>
          <w:rFonts w:ascii="Arial" w:hAnsi="Arial" w:cs="Arial"/>
          <w:b/>
        </w:rPr>
      </w:pPr>
      <w:r>
        <w:rPr>
          <w:rFonts w:ascii="Arial" w:hAnsi="Arial" w:cs="Arial"/>
          <w:b/>
        </w:rPr>
        <w:t xml:space="preserve">Abstract: </w:t>
      </w:r>
    </w:p>
    <w:p w14:paraId="4F4FCD9F" w14:textId="77777777" w:rsidR="00BC378C" w:rsidRDefault="00BC378C" w:rsidP="00BC378C">
      <w:r>
        <w:t>The paper further analyzes the requirements related to discovery and reselection for UE based relay</w:t>
      </w:r>
    </w:p>
    <w:p w14:paraId="4390237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CF90D" w14:textId="77777777" w:rsidR="00BC378C" w:rsidRDefault="00BC378C" w:rsidP="00BC378C">
      <w:pPr>
        <w:rPr>
          <w:rFonts w:ascii="Arial" w:hAnsi="Arial" w:cs="Arial"/>
          <w:b/>
          <w:sz w:val="24"/>
        </w:rPr>
      </w:pPr>
      <w:r>
        <w:rPr>
          <w:rFonts w:ascii="Arial" w:hAnsi="Arial" w:cs="Arial"/>
          <w:b/>
          <w:color w:val="0000FF"/>
          <w:sz w:val="24"/>
        </w:rPr>
        <w:lastRenderedPageBreak/>
        <w:t>R4-2313522</w:t>
      </w:r>
      <w:r>
        <w:rPr>
          <w:rFonts w:ascii="Arial" w:hAnsi="Arial" w:cs="Arial"/>
          <w:b/>
          <w:color w:val="0000FF"/>
          <w:sz w:val="24"/>
        </w:rPr>
        <w:tab/>
      </w:r>
      <w:r>
        <w:rPr>
          <w:rFonts w:ascii="Arial" w:hAnsi="Arial" w:cs="Arial"/>
          <w:b/>
          <w:sz w:val="24"/>
        </w:rPr>
        <w:t>Draft CR on requirements for discovery and reselection for UE-to-UE relay</w:t>
      </w:r>
    </w:p>
    <w:p w14:paraId="05DB2E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CR-3608  rev  Cat: B (Rel-18)</w:t>
      </w:r>
      <w:r>
        <w:rPr>
          <w:i/>
        </w:rPr>
        <w:br/>
      </w:r>
      <w:r>
        <w:rPr>
          <w:i/>
        </w:rPr>
        <w:br/>
      </w:r>
      <w:r>
        <w:rPr>
          <w:i/>
        </w:rPr>
        <w:tab/>
      </w:r>
      <w:r>
        <w:rPr>
          <w:i/>
        </w:rPr>
        <w:tab/>
      </w:r>
      <w:r>
        <w:rPr>
          <w:i/>
        </w:rPr>
        <w:tab/>
      </w:r>
      <w:r>
        <w:rPr>
          <w:i/>
        </w:rPr>
        <w:tab/>
      </w:r>
      <w:r>
        <w:rPr>
          <w:i/>
        </w:rPr>
        <w:tab/>
        <w:t>Source: Ericsson</w:t>
      </w:r>
    </w:p>
    <w:p w14:paraId="448F2418" w14:textId="77777777" w:rsidR="00BC378C" w:rsidRDefault="00BC378C" w:rsidP="00BC378C">
      <w:pPr>
        <w:rPr>
          <w:rFonts w:ascii="Arial" w:hAnsi="Arial" w:cs="Arial"/>
          <w:b/>
        </w:rPr>
      </w:pPr>
      <w:r>
        <w:rPr>
          <w:rFonts w:ascii="Arial" w:hAnsi="Arial" w:cs="Arial"/>
          <w:b/>
        </w:rPr>
        <w:t xml:space="preserve">Abstract: </w:t>
      </w:r>
    </w:p>
    <w:p w14:paraId="426872ED" w14:textId="77777777" w:rsidR="00BC378C" w:rsidRDefault="00BC378C" w:rsidP="00BC378C">
      <w:r>
        <w:t>This CR defines the requirements related to discovery and reselection for UE based relay</w:t>
      </w:r>
    </w:p>
    <w:p w14:paraId="3C0DCF8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66CB" w14:textId="77777777" w:rsidR="00BC378C" w:rsidRDefault="00BC378C" w:rsidP="00BC378C">
      <w:pPr>
        <w:rPr>
          <w:rFonts w:ascii="Arial" w:hAnsi="Arial" w:cs="Arial"/>
          <w:b/>
          <w:sz w:val="24"/>
        </w:rPr>
      </w:pPr>
      <w:r>
        <w:rPr>
          <w:rFonts w:ascii="Arial" w:hAnsi="Arial" w:cs="Arial"/>
          <w:b/>
          <w:color w:val="0000FF"/>
          <w:sz w:val="24"/>
        </w:rPr>
        <w:t>R4-2313534</w:t>
      </w:r>
      <w:r>
        <w:rPr>
          <w:rFonts w:ascii="Arial" w:hAnsi="Arial" w:cs="Arial"/>
          <w:b/>
          <w:color w:val="0000FF"/>
          <w:sz w:val="24"/>
        </w:rPr>
        <w:tab/>
      </w:r>
      <w:r>
        <w:rPr>
          <w:rFonts w:ascii="Arial" w:hAnsi="Arial" w:cs="Arial"/>
          <w:b/>
          <w:sz w:val="24"/>
        </w:rPr>
        <w:t>RRM Requirements for U2U Relay of NR Sidelink</w:t>
      </w:r>
    </w:p>
    <w:p w14:paraId="071A7F4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9147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D1A5" w14:textId="77777777" w:rsidR="00BC378C" w:rsidRDefault="00BC378C" w:rsidP="00BC378C">
      <w:pPr>
        <w:pStyle w:val="Heading4"/>
      </w:pPr>
      <w:bookmarkStart w:id="498" w:name="_Toc142747965"/>
      <w:r>
        <w:t>8.32.3</w:t>
      </w:r>
      <w:r>
        <w:tab/>
        <w:t>Moderator summary and conclusions</w:t>
      </w:r>
      <w:bookmarkEnd w:id="498"/>
    </w:p>
    <w:p w14:paraId="56F78786" w14:textId="77777777" w:rsidR="00BC378C" w:rsidRDefault="00BC378C" w:rsidP="00BC378C">
      <w:pPr>
        <w:pStyle w:val="Heading3"/>
      </w:pPr>
      <w:bookmarkStart w:id="499" w:name="_Toc142747966"/>
      <w:r>
        <w:t>8.33</w:t>
      </w:r>
      <w:r>
        <w:tab/>
        <w:t>Mobile IAB (Integrated Access and Backhaul) for NR</w:t>
      </w:r>
      <w:bookmarkEnd w:id="499"/>
    </w:p>
    <w:p w14:paraId="7116FEB0" w14:textId="77777777" w:rsidR="00BC378C" w:rsidRDefault="00BC378C" w:rsidP="00BC378C">
      <w:pPr>
        <w:pStyle w:val="Heading4"/>
      </w:pPr>
      <w:bookmarkStart w:id="500" w:name="_Toc142747967"/>
      <w:r>
        <w:t>8.33.1</w:t>
      </w:r>
      <w:r>
        <w:tab/>
        <w:t>General and work plan</w:t>
      </w:r>
      <w:bookmarkEnd w:id="500"/>
    </w:p>
    <w:p w14:paraId="1A358C11" w14:textId="77777777" w:rsidR="00BC378C" w:rsidRDefault="00BC378C" w:rsidP="00BC378C">
      <w:pPr>
        <w:pStyle w:val="Heading4"/>
      </w:pPr>
      <w:bookmarkStart w:id="501" w:name="_Toc142747968"/>
      <w:r>
        <w:t>8.33.2</w:t>
      </w:r>
      <w:r>
        <w:tab/>
        <w:t>Co-existence study</w:t>
      </w:r>
      <w:bookmarkEnd w:id="501"/>
    </w:p>
    <w:p w14:paraId="134B31D5" w14:textId="77777777" w:rsidR="00BC378C" w:rsidRDefault="00BC378C" w:rsidP="00BC378C">
      <w:pPr>
        <w:rPr>
          <w:rFonts w:ascii="Arial" w:hAnsi="Arial" w:cs="Arial"/>
          <w:b/>
          <w:sz w:val="24"/>
        </w:rPr>
      </w:pPr>
      <w:r>
        <w:rPr>
          <w:rFonts w:ascii="Arial" w:hAnsi="Arial" w:cs="Arial"/>
          <w:b/>
          <w:color w:val="0000FF"/>
          <w:sz w:val="24"/>
        </w:rPr>
        <w:t>R4-2311558</w:t>
      </w:r>
      <w:r>
        <w:rPr>
          <w:rFonts w:ascii="Arial" w:hAnsi="Arial" w:cs="Arial"/>
          <w:b/>
          <w:color w:val="0000FF"/>
          <w:sz w:val="24"/>
        </w:rPr>
        <w:tab/>
      </w:r>
      <w:r>
        <w:rPr>
          <w:rFonts w:ascii="Arial" w:hAnsi="Arial" w:cs="Arial"/>
          <w:b/>
          <w:sz w:val="24"/>
        </w:rPr>
        <w:t>Mobile IAB coexistence</w:t>
      </w:r>
    </w:p>
    <w:p w14:paraId="46C3810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3AFD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F9E1" w14:textId="77777777" w:rsidR="00BC378C" w:rsidRDefault="00BC378C" w:rsidP="00BC378C">
      <w:pPr>
        <w:rPr>
          <w:rFonts w:ascii="Arial" w:hAnsi="Arial" w:cs="Arial"/>
          <w:b/>
          <w:sz w:val="24"/>
        </w:rPr>
      </w:pPr>
      <w:r>
        <w:rPr>
          <w:rFonts w:ascii="Arial" w:hAnsi="Arial" w:cs="Arial"/>
          <w:b/>
          <w:color w:val="0000FF"/>
          <w:sz w:val="24"/>
        </w:rPr>
        <w:t>R4-2313218</w:t>
      </w:r>
      <w:r>
        <w:rPr>
          <w:rFonts w:ascii="Arial" w:hAnsi="Arial" w:cs="Arial"/>
          <w:b/>
          <w:color w:val="0000FF"/>
          <w:sz w:val="24"/>
        </w:rPr>
        <w:tab/>
      </w:r>
      <w:r>
        <w:rPr>
          <w:rFonts w:ascii="Arial" w:hAnsi="Arial" w:cs="Arial"/>
          <w:b/>
          <w:sz w:val="24"/>
        </w:rPr>
        <w:t>Preliminary mobile IAB and NR coexistence study</w:t>
      </w:r>
    </w:p>
    <w:p w14:paraId="331F184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AF28E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9946" w14:textId="77777777" w:rsidR="00BC378C" w:rsidRDefault="00BC378C" w:rsidP="00BC378C">
      <w:pPr>
        <w:rPr>
          <w:rFonts w:ascii="Arial" w:hAnsi="Arial" w:cs="Arial"/>
          <w:b/>
          <w:sz w:val="24"/>
        </w:rPr>
      </w:pPr>
      <w:r>
        <w:rPr>
          <w:rFonts w:ascii="Arial" w:hAnsi="Arial" w:cs="Arial"/>
          <w:b/>
          <w:color w:val="0000FF"/>
          <w:sz w:val="24"/>
        </w:rPr>
        <w:t>R4-2313473</w:t>
      </w:r>
      <w:r>
        <w:rPr>
          <w:rFonts w:ascii="Arial" w:hAnsi="Arial" w:cs="Arial"/>
          <w:b/>
          <w:color w:val="0000FF"/>
          <w:sz w:val="24"/>
        </w:rPr>
        <w:tab/>
      </w:r>
      <w:r>
        <w:rPr>
          <w:rFonts w:ascii="Arial" w:hAnsi="Arial" w:cs="Arial"/>
          <w:b/>
          <w:sz w:val="24"/>
        </w:rPr>
        <w:t>Coexistence simulation results</w:t>
      </w:r>
    </w:p>
    <w:p w14:paraId="7941EC5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14C49B" w14:textId="77777777" w:rsidR="00BC378C" w:rsidRDefault="00BC378C" w:rsidP="00BC378C">
      <w:pPr>
        <w:rPr>
          <w:rFonts w:ascii="Arial" w:hAnsi="Arial" w:cs="Arial"/>
          <w:b/>
        </w:rPr>
      </w:pPr>
      <w:r>
        <w:rPr>
          <w:rFonts w:ascii="Arial" w:hAnsi="Arial" w:cs="Arial"/>
          <w:b/>
        </w:rPr>
        <w:t xml:space="preserve">Abstract: </w:t>
      </w:r>
    </w:p>
    <w:p w14:paraId="44C76A04" w14:textId="77777777" w:rsidR="00BC378C" w:rsidRDefault="00BC378C" w:rsidP="00BC378C">
      <w:r>
        <w:t>In this paper, we present our updated coexisting simulation results.</w:t>
      </w:r>
    </w:p>
    <w:p w14:paraId="313AF1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1729" w14:textId="77777777" w:rsidR="00BC378C" w:rsidRDefault="00BC378C" w:rsidP="00BC378C">
      <w:pPr>
        <w:pStyle w:val="Heading4"/>
      </w:pPr>
      <w:bookmarkStart w:id="502" w:name="_Toc142747969"/>
      <w:r>
        <w:t>8.33.3</w:t>
      </w:r>
      <w:r>
        <w:tab/>
        <w:t>RF core requirements</w:t>
      </w:r>
      <w:bookmarkEnd w:id="502"/>
    </w:p>
    <w:p w14:paraId="5EC559E2" w14:textId="77777777" w:rsidR="00BC378C" w:rsidRDefault="00BC378C" w:rsidP="00BC378C">
      <w:pPr>
        <w:rPr>
          <w:rFonts w:ascii="Arial" w:hAnsi="Arial" w:cs="Arial"/>
          <w:b/>
          <w:sz w:val="24"/>
        </w:rPr>
      </w:pPr>
      <w:r>
        <w:rPr>
          <w:rFonts w:ascii="Arial" w:hAnsi="Arial" w:cs="Arial"/>
          <w:b/>
          <w:color w:val="0000FF"/>
          <w:sz w:val="24"/>
        </w:rPr>
        <w:t>R4-2313474</w:t>
      </w:r>
      <w:r>
        <w:rPr>
          <w:rFonts w:ascii="Arial" w:hAnsi="Arial" w:cs="Arial"/>
          <w:b/>
          <w:color w:val="0000FF"/>
          <w:sz w:val="24"/>
        </w:rPr>
        <w:tab/>
      </w:r>
      <w:r>
        <w:rPr>
          <w:rFonts w:ascii="Arial" w:hAnsi="Arial" w:cs="Arial"/>
          <w:b/>
          <w:sz w:val="24"/>
        </w:rPr>
        <w:t>On mIAB RF requriement</w:t>
      </w:r>
    </w:p>
    <w:p w14:paraId="541612B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D8A143" w14:textId="77777777" w:rsidR="00BC378C" w:rsidRDefault="00BC378C" w:rsidP="00BC378C">
      <w:pPr>
        <w:rPr>
          <w:rFonts w:ascii="Arial" w:hAnsi="Arial" w:cs="Arial"/>
          <w:b/>
        </w:rPr>
      </w:pPr>
      <w:r>
        <w:rPr>
          <w:rFonts w:ascii="Arial" w:hAnsi="Arial" w:cs="Arial"/>
          <w:b/>
        </w:rPr>
        <w:t xml:space="preserve">Abstract: </w:t>
      </w:r>
    </w:p>
    <w:p w14:paraId="2AAF7CAE" w14:textId="77777777" w:rsidR="00BC378C" w:rsidRDefault="00BC378C" w:rsidP="00BC378C">
      <w:r>
        <w:lastRenderedPageBreak/>
        <w:t>In this paper, we present our view on mIAB RF requirement based on updated coexisting simulation results.</w:t>
      </w:r>
    </w:p>
    <w:p w14:paraId="294EE41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05D9B" w14:textId="77777777" w:rsidR="00BC378C" w:rsidRDefault="00BC378C" w:rsidP="00BC378C">
      <w:pPr>
        <w:rPr>
          <w:rFonts w:ascii="Arial" w:hAnsi="Arial" w:cs="Arial"/>
          <w:b/>
          <w:sz w:val="24"/>
        </w:rPr>
      </w:pPr>
      <w:r>
        <w:rPr>
          <w:rFonts w:ascii="Arial" w:hAnsi="Arial" w:cs="Arial"/>
          <w:b/>
          <w:color w:val="0000FF"/>
          <w:sz w:val="24"/>
        </w:rPr>
        <w:t>R4-2313497</w:t>
      </w:r>
      <w:r>
        <w:rPr>
          <w:rFonts w:ascii="Arial" w:hAnsi="Arial" w:cs="Arial"/>
          <w:b/>
          <w:color w:val="0000FF"/>
          <w:sz w:val="24"/>
        </w:rPr>
        <w:tab/>
      </w:r>
      <w:r>
        <w:rPr>
          <w:rFonts w:ascii="Arial" w:hAnsi="Arial" w:cs="Arial"/>
          <w:b/>
          <w:sz w:val="24"/>
        </w:rPr>
        <w:t>Further discussion on mobile IAB RF requirements</w:t>
      </w:r>
    </w:p>
    <w:p w14:paraId="0763DFB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1D8988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4DFE" w14:textId="77777777" w:rsidR="00BC378C" w:rsidRDefault="00BC378C" w:rsidP="00BC378C">
      <w:pPr>
        <w:pStyle w:val="Heading4"/>
      </w:pPr>
      <w:bookmarkStart w:id="503" w:name="_Toc142747970"/>
      <w:r>
        <w:t>8.33.4</w:t>
      </w:r>
      <w:r>
        <w:tab/>
        <w:t>RRM core requirements</w:t>
      </w:r>
      <w:bookmarkEnd w:id="503"/>
    </w:p>
    <w:p w14:paraId="7E5AE43C" w14:textId="77777777" w:rsidR="00BC378C" w:rsidRDefault="00BC378C" w:rsidP="00BC378C">
      <w:pPr>
        <w:rPr>
          <w:rFonts w:ascii="Arial" w:hAnsi="Arial" w:cs="Arial"/>
          <w:b/>
          <w:sz w:val="24"/>
        </w:rPr>
      </w:pPr>
      <w:r>
        <w:rPr>
          <w:rFonts w:ascii="Arial" w:hAnsi="Arial" w:cs="Arial"/>
          <w:b/>
          <w:color w:val="0000FF"/>
          <w:sz w:val="24"/>
        </w:rPr>
        <w:t>R4-2312202</w:t>
      </w:r>
      <w:r>
        <w:rPr>
          <w:rFonts w:ascii="Arial" w:hAnsi="Arial" w:cs="Arial"/>
          <w:b/>
          <w:color w:val="0000FF"/>
          <w:sz w:val="24"/>
        </w:rPr>
        <w:tab/>
      </w:r>
      <w:r>
        <w:rPr>
          <w:rFonts w:ascii="Arial" w:hAnsi="Arial" w:cs="Arial"/>
          <w:b/>
          <w:sz w:val="24"/>
        </w:rPr>
        <w:t>Draft CR to 38.174 On L3 and L1 Measurement Requirements for Mobile IAB</w:t>
      </w:r>
    </w:p>
    <w:p w14:paraId="7FF2BF4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EA07C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E628" w14:textId="77777777" w:rsidR="00BC378C" w:rsidRDefault="00BC378C" w:rsidP="00BC378C">
      <w:pPr>
        <w:rPr>
          <w:rFonts w:ascii="Arial" w:hAnsi="Arial" w:cs="Arial"/>
          <w:b/>
          <w:sz w:val="24"/>
        </w:rPr>
      </w:pPr>
      <w:r>
        <w:rPr>
          <w:rFonts w:ascii="Arial" w:hAnsi="Arial" w:cs="Arial"/>
          <w:b/>
          <w:color w:val="0000FF"/>
          <w:sz w:val="24"/>
        </w:rPr>
        <w:t>R4-2312417</w:t>
      </w:r>
      <w:r>
        <w:rPr>
          <w:rFonts w:ascii="Arial" w:hAnsi="Arial" w:cs="Arial"/>
          <w:b/>
          <w:color w:val="0000FF"/>
          <w:sz w:val="24"/>
        </w:rPr>
        <w:tab/>
      </w:r>
      <w:r>
        <w:rPr>
          <w:rFonts w:ascii="Arial" w:hAnsi="Arial" w:cs="Arial"/>
          <w:b/>
          <w:sz w:val="24"/>
        </w:rPr>
        <w:t>Discussion on RRM impact on Rel-18 mobile IAB</w:t>
      </w:r>
    </w:p>
    <w:p w14:paraId="55BE4CA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90288C"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2FF8" w14:textId="77777777" w:rsidR="00842036" w:rsidRDefault="00BC378C" w:rsidP="00BC378C">
      <w:pPr>
        <w:rPr>
          <w:rFonts w:ascii="Arial" w:hAnsi="Arial" w:cs="Arial"/>
          <w:b/>
          <w:sz w:val="24"/>
        </w:rPr>
      </w:pPr>
      <w:r>
        <w:rPr>
          <w:rFonts w:ascii="Arial" w:hAnsi="Arial" w:cs="Arial"/>
          <w:b/>
          <w:color w:val="0000FF"/>
          <w:sz w:val="24"/>
        </w:rPr>
        <w:t>R4-2312418</w:t>
      </w:r>
      <w:r>
        <w:rPr>
          <w:rFonts w:ascii="Arial" w:hAnsi="Arial" w:cs="Arial"/>
          <w:b/>
          <w:color w:val="0000FF"/>
          <w:sz w:val="24"/>
        </w:rPr>
        <w:tab/>
      </w:r>
      <w:r>
        <w:rPr>
          <w:rFonts w:ascii="Arial" w:hAnsi="Arial" w:cs="Arial"/>
          <w:b/>
          <w:sz w:val="24"/>
        </w:rPr>
        <w:t>Draft CR on RRM requirements for mobile IAB</w:t>
      </w:r>
    </w:p>
    <w:p w14:paraId="2BECFDE9"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DD597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A642" w14:textId="77777777" w:rsidR="00BC378C" w:rsidRDefault="00BC378C" w:rsidP="00BC378C">
      <w:pPr>
        <w:rPr>
          <w:rFonts w:ascii="Arial" w:hAnsi="Arial" w:cs="Arial"/>
          <w:b/>
          <w:sz w:val="24"/>
        </w:rPr>
      </w:pPr>
      <w:r>
        <w:rPr>
          <w:rFonts w:ascii="Arial" w:hAnsi="Arial" w:cs="Arial"/>
          <w:b/>
          <w:color w:val="0000FF"/>
          <w:sz w:val="24"/>
        </w:rPr>
        <w:t>R4-2312441</w:t>
      </w:r>
      <w:r>
        <w:rPr>
          <w:rFonts w:ascii="Arial" w:hAnsi="Arial" w:cs="Arial"/>
          <w:b/>
          <w:color w:val="0000FF"/>
          <w:sz w:val="24"/>
        </w:rPr>
        <w:tab/>
      </w:r>
      <w:r>
        <w:rPr>
          <w:rFonts w:ascii="Arial" w:hAnsi="Arial" w:cs="Arial"/>
          <w:b/>
          <w:sz w:val="24"/>
        </w:rPr>
        <w:t>Draft CR on mIAB-MT requirements for RLM and link recovery</w:t>
      </w:r>
    </w:p>
    <w:p w14:paraId="213B0BD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141229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20F8" w14:textId="77777777" w:rsidR="00BC378C" w:rsidRDefault="00BC378C" w:rsidP="00BC378C">
      <w:pPr>
        <w:rPr>
          <w:rFonts w:ascii="Arial" w:hAnsi="Arial" w:cs="Arial"/>
          <w:b/>
          <w:sz w:val="24"/>
        </w:rPr>
      </w:pPr>
      <w:r>
        <w:rPr>
          <w:rFonts w:ascii="Arial" w:hAnsi="Arial" w:cs="Arial"/>
          <w:b/>
          <w:color w:val="0000FF"/>
          <w:sz w:val="24"/>
        </w:rPr>
        <w:t>R4-2313519</w:t>
      </w:r>
      <w:r>
        <w:rPr>
          <w:rFonts w:ascii="Arial" w:hAnsi="Arial" w:cs="Arial"/>
          <w:b/>
          <w:color w:val="0000FF"/>
          <w:sz w:val="24"/>
        </w:rPr>
        <w:tab/>
      </w:r>
      <w:r>
        <w:rPr>
          <w:rFonts w:ascii="Arial" w:hAnsi="Arial" w:cs="Arial"/>
          <w:b/>
          <w:sz w:val="24"/>
        </w:rPr>
        <w:t>Analysis of mIAB intra-frequency HO and RRC re-establishment requirements</w:t>
      </w:r>
    </w:p>
    <w:p w14:paraId="26D2BEC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ECEB45" w14:textId="77777777" w:rsidR="00BC378C" w:rsidRDefault="00BC378C" w:rsidP="00BC378C">
      <w:pPr>
        <w:rPr>
          <w:rFonts w:ascii="Arial" w:hAnsi="Arial" w:cs="Arial"/>
          <w:b/>
        </w:rPr>
      </w:pPr>
      <w:r>
        <w:rPr>
          <w:rFonts w:ascii="Arial" w:hAnsi="Arial" w:cs="Arial"/>
          <w:b/>
        </w:rPr>
        <w:t xml:space="preserve">Abstract: </w:t>
      </w:r>
    </w:p>
    <w:p w14:paraId="050AAB42" w14:textId="77777777" w:rsidR="00BC378C" w:rsidRDefault="00BC378C" w:rsidP="00BC378C">
      <w:r>
        <w:t>The paper further analyzes RRM requirements for intra-frequency HO and RRC re-establishment for mIAB</w:t>
      </w:r>
    </w:p>
    <w:p w14:paraId="0558B9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CC1F" w14:textId="77777777" w:rsidR="00BC378C" w:rsidRDefault="00BC378C" w:rsidP="00BC378C">
      <w:pPr>
        <w:rPr>
          <w:rFonts w:ascii="Arial" w:hAnsi="Arial" w:cs="Arial"/>
          <w:b/>
          <w:sz w:val="24"/>
        </w:rPr>
      </w:pPr>
      <w:r>
        <w:rPr>
          <w:rFonts w:ascii="Arial" w:hAnsi="Arial" w:cs="Arial"/>
          <w:b/>
          <w:color w:val="0000FF"/>
          <w:sz w:val="24"/>
        </w:rPr>
        <w:t>R4-2313520</w:t>
      </w:r>
      <w:r>
        <w:rPr>
          <w:rFonts w:ascii="Arial" w:hAnsi="Arial" w:cs="Arial"/>
          <w:b/>
          <w:color w:val="0000FF"/>
          <w:sz w:val="24"/>
        </w:rPr>
        <w:tab/>
      </w:r>
      <w:r>
        <w:rPr>
          <w:rFonts w:ascii="Arial" w:hAnsi="Arial" w:cs="Arial"/>
          <w:b/>
          <w:sz w:val="24"/>
        </w:rPr>
        <w:t>Draft CR on intra-frequency HO and RRC re-establishment requirements for mobile IAB</w:t>
      </w:r>
    </w:p>
    <w:p w14:paraId="5FD5A524" w14:textId="77777777" w:rsidR="00BC378C" w:rsidRDefault="00BC378C" w:rsidP="00BC378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Ericsson</w:t>
      </w:r>
    </w:p>
    <w:p w14:paraId="222D34CA" w14:textId="77777777" w:rsidR="00BC378C" w:rsidRDefault="00BC378C" w:rsidP="00BC378C">
      <w:pPr>
        <w:rPr>
          <w:rFonts w:ascii="Arial" w:hAnsi="Arial" w:cs="Arial"/>
          <w:b/>
        </w:rPr>
      </w:pPr>
      <w:r>
        <w:rPr>
          <w:rFonts w:ascii="Arial" w:hAnsi="Arial" w:cs="Arial"/>
          <w:b/>
        </w:rPr>
        <w:t xml:space="preserve">Abstract: </w:t>
      </w:r>
    </w:p>
    <w:p w14:paraId="3B4EF3A3" w14:textId="77777777" w:rsidR="00BC378C" w:rsidRDefault="00BC378C" w:rsidP="00BC378C">
      <w:r>
        <w:t>This draft CR defines RRM requirements for intra-frequency HO and RRC re-establishment for mIAB</w:t>
      </w:r>
    </w:p>
    <w:p w14:paraId="5EE58E4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0205F" w14:textId="77777777" w:rsidR="00BC378C" w:rsidRDefault="00BC378C" w:rsidP="00BC378C">
      <w:pPr>
        <w:pStyle w:val="Heading4"/>
      </w:pPr>
      <w:bookmarkStart w:id="504" w:name="_Toc142747971"/>
      <w:r>
        <w:t>8.33.5</w:t>
      </w:r>
      <w:r>
        <w:tab/>
        <w:t>Moderator summary and conclusions</w:t>
      </w:r>
      <w:bookmarkEnd w:id="504"/>
    </w:p>
    <w:p w14:paraId="5F36A989" w14:textId="77777777" w:rsidR="00BC378C" w:rsidRDefault="00BC378C" w:rsidP="00BC378C">
      <w:pPr>
        <w:pStyle w:val="Heading3"/>
      </w:pPr>
      <w:bookmarkStart w:id="505" w:name="_Toc142747972"/>
      <w:r>
        <w:t>8.34</w:t>
      </w:r>
      <w:r>
        <w:tab/>
        <w:t>Network energy saving for NR</w:t>
      </w:r>
      <w:bookmarkEnd w:id="505"/>
    </w:p>
    <w:p w14:paraId="4F12E27B" w14:textId="77777777" w:rsidR="00BC378C" w:rsidRDefault="00BC378C" w:rsidP="00BC378C">
      <w:pPr>
        <w:pStyle w:val="Heading4"/>
      </w:pPr>
      <w:bookmarkStart w:id="506" w:name="_Toc142747973"/>
      <w:r>
        <w:t>8.34.1</w:t>
      </w:r>
      <w:r>
        <w:tab/>
        <w:t>General aspects</w:t>
      </w:r>
      <w:bookmarkEnd w:id="506"/>
    </w:p>
    <w:p w14:paraId="2287703D" w14:textId="77777777" w:rsidR="00BC378C" w:rsidRDefault="00BC378C" w:rsidP="00BC378C">
      <w:pPr>
        <w:pStyle w:val="Heading4"/>
      </w:pPr>
      <w:bookmarkStart w:id="507" w:name="_Toc142747974"/>
      <w:r>
        <w:t>8.34.2</w:t>
      </w:r>
      <w:r>
        <w:tab/>
        <w:t>UE RF requirements</w:t>
      </w:r>
      <w:bookmarkEnd w:id="507"/>
    </w:p>
    <w:p w14:paraId="40E988AF" w14:textId="77777777" w:rsidR="00BC378C" w:rsidRDefault="00BC378C" w:rsidP="00BC378C">
      <w:pPr>
        <w:rPr>
          <w:rFonts w:ascii="Arial" w:hAnsi="Arial" w:cs="Arial"/>
          <w:b/>
          <w:sz w:val="24"/>
        </w:rPr>
      </w:pPr>
      <w:r>
        <w:rPr>
          <w:rFonts w:ascii="Arial" w:hAnsi="Arial" w:cs="Arial"/>
          <w:b/>
          <w:color w:val="0000FF"/>
          <w:sz w:val="24"/>
        </w:rPr>
        <w:t>R4-2312589</w:t>
      </w:r>
      <w:r>
        <w:rPr>
          <w:rFonts w:ascii="Arial" w:hAnsi="Arial" w:cs="Arial"/>
          <w:b/>
          <w:color w:val="0000FF"/>
          <w:sz w:val="24"/>
        </w:rPr>
        <w:tab/>
      </w:r>
      <w:r>
        <w:rPr>
          <w:rFonts w:ascii="Arial" w:hAnsi="Arial" w:cs="Arial"/>
          <w:b/>
          <w:sz w:val="24"/>
        </w:rPr>
        <w:t>Discussion on RF architecture for inter-band SSB-less Scell operation</w:t>
      </w:r>
    </w:p>
    <w:p w14:paraId="5A2D881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CA2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99CA0" w14:textId="77777777" w:rsidR="00BC378C" w:rsidRDefault="00BC378C" w:rsidP="00BC378C">
      <w:pPr>
        <w:rPr>
          <w:rFonts w:ascii="Arial" w:hAnsi="Arial" w:cs="Arial"/>
          <w:b/>
          <w:sz w:val="24"/>
        </w:rPr>
      </w:pPr>
      <w:r>
        <w:rPr>
          <w:rFonts w:ascii="Arial" w:hAnsi="Arial" w:cs="Arial"/>
          <w:b/>
          <w:color w:val="0000FF"/>
          <w:sz w:val="24"/>
        </w:rPr>
        <w:t>R4-2312910</w:t>
      </w:r>
      <w:r>
        <w:rPr>
          <w:rFonts w:ascii="Arial" w:hAnsi="Arial" w:cs="Arial"/>
          <w:b/>
          <w:color w:val="0000FF"/>
          <w:sz w:val="24"/>
        </w:rPr>
        <w:tab/>
      </w:r>
      <w:r>
        <w:rPr>
          <w:rFonts w:ascii="Arial" w:hAnsi="Arial" w:cs="Arial"/>
          <w:b/>
          <w:sz w:val="24"/>
        </w:rPr>
        <w:t>Discussion on NES UE RF impact</w:t>
      </w:r>
    </w:p>
    <w:p w14:paraId="7F3A66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8BE398" w14:textId="77777777" w:rsidR="00BC378C" w:rsidRDefault="00BC378C" w:rsidP="00BC378C">
      <w:pPr>
        <w:rPr>
          <w:rFonts w:ascii="Arial" w:hAnsi="Arial" w:cs="Arial"/>
          <w:b/>
        </w:rPr>
      </w:pPr>
      <w:r>
        <w:rPr>
          <w:rFonts w:ascii="Arial" w:hAnsi="Arial" w:cs="Arial"/>
          <w:b/>
        </w:rPr>
        <w:t xml:space="preserve">Abstract: </w:t>
      </w:r>
    </w:p>
    <w:p w14:paraId="57A73953" w14:textId="77777777" w:rsidR="00BC378C" w:rsidRDefault="00BC378C" w:rsidP="00BC378C">
      <w:r>
        <w:t>The last RAN4 meeting has agreed to prioritize the discussion on SSB-less Scell operation for inter-band CA for FR1 and co-located cell. This paper discusses UE power reception imbalance to ensure optimal SSB-less performance.</w:t>
      </w:r>
    </w:p>
    <w:p w14:paraId="454F0FC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D0AFB" w14:textId="77777777" w:rsidR="00BC378C" w:rsidRDefault="00BC378C" w:rsidP="00BC378C">
      <w:pPr>
        <w:rPr>
          <w:rFonts w:ascii="Arial" w:hAnsi="Arial" w:cs="Arial"/>
          <w:b/>
          <w:sz w:val="24"/>
        </w:rPr>
      </w:pPr>
      <w:r>
        <w:rPr>
          <w:rFonts w:ascii="Arial" w:hAnsi="Arial" w:cs="Arial"/>
          <w:b/>
          <w:color w:val="0000FF"/>
          <w:sz w:val="24"/>
        </w:rPr>
        <w:t>R4-2313176</w:t>
      </w:r>
      <w:r>
        <w:rPr>
          <w:rFonts w:ascii="Arial" w:hAnsi="Arial" w:cs="Arial"/>
          <w:b/>
          <w:color w:val="0000FF"/>
          <w:sz w:val="24"/>
        </w:rPr>
        <w:tab/>
      </w:r>
      <w:r>
        <w:rPr>
          <w:rFonts w:ascii="Arial" w:hAnsi="Arial" w:cs="Arial"/>
          <w:b/>
          <w:sz w:val="24"/>
        </w:rPr>
        <w:t>Discussion on UE RF requirement impacts from NES perspective</w:t>
      </w:r>
    </w:p>
    <w:p w14:paraId="463AEFD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0ED3F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20B8" w14:textId="77777777" w:rsidR="00BC378C" w:rsidRDefault="00BC378C" w:rsidP="00BC378C">
      <w:pPr>
        <w:rPr>
          <w:rFonts w:ascii="Arial" w:hAnsi="Arial" w:cs="Arial"/>
          <w:b/>
          <w:sz w:val="24"/>
        </w:rPr>
      </w:pPr>
      <w:r>
        <w:rPr>
          <w:rFonts w:ascii="Arial" w:hAnsi="Arial" w:cs="Arial"/>
          <w:b/>
          <w:color w:val="0000FF"/>
          <w:sz w:val="24"/>
        </w:rPr>
        <w:t>R4-2313384</w:t>
      </w:r>
      <w:r>
        <w:rPr>
          <w:rFonts w:ascii="Arial" w:hAnsi="Arial" w:cs="Arial"/>
          <w:b/>
          <w:color w:val="0000FF"/>
          <w:sz w:val="24"/>
        </w:rPr>
        <w:tab/>
      </w:r>
      <w:r>
        <w:rPr>
          <w:rFonts w:ascii="Arial" w:hAnsi="Arial" w:cs="Arial"/>
          <w:b/>
          <w:sz w:val="24"/>
        </w:rPr>
        <w:t>Discussion on NES UE RF requirements</w:t>
      </w:r>
    </w:p>
    <w:p w14:paraId="32DF193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3D671C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888C2" w14:textId="77777777" w:rsidR="00BC378C" w:rsidRDefault="00BC378C" w:rsidP="00BC378C">
      <w:pPr>
        <w:pStyle w:val="Heading4"/>
      </w:pPr>
      <w:bookmarkStart w:id="508" w:name="_Toc142747975"/>
      <w:r>
        <w:t>8.34.3</w:t>
      </w:r>
      <w:r>
        <w:tab/>
        <w:t>BS RF requirements</w:t>
      </w:r>
      <w:bookmarkEnd w:id="508"/>
    </w:p>
    <w:p w14:paraId="420358A9" w14:textId="77777777" w:rsidR="00BC378C" w:rsidRDefault="00BC378C" w:rsidP="00BC378C">
      <w:pPr>
        <w:rPr>
          <w:rFonts w:ascii="Arial" w:hAnsi="Arial" w:cs="Arial"/>
          <w:b/>
          <w:sz w:val="24"/>
        </w:rPr>
      </w:pPr>
      <w:r>
        <w:rPr>
          <w:rFonts w:ascii="Arial" w:hAnsi="Arial" w:cs="Arial"/>
          <w:b/>
          <w:color w:val="0000FF"/>
          <w:sz w:val="24"/>
        </w:rPr>
        <w:t>R4-2311400</w:t>
      </w:r>
      <w:r>
        <w:rPr>
          <w:rFonts w:ascii="Arial" w:hAnsi="Arial" w:cs="Arial"/>
          <w:b/>
          <w:color w:val="0000FF"/>
          <w:sz w:val="24"/>
        </w:rPr>
        <w:tab/>
      </w:r>
      <w:r>
        <w:rPr>
          <w:rFonts w:ascii="Arial" w:hAnsi="Arial" w:cs="Arial"/>
          <w:b/>
          <w:sz w:val="24"/>
        </w:rPr>
        <w:t>Discussion on BS requirements for inter-band CA with SSB-less operation</w:t>
      </w:r>
    </w:p>
    <w:p w14:paraId="156D319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9148B2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A54F1" w14:textId="77777777" w:rsidR="00BC378C" w:rsidRDefault="00BC378C" w:rsidP="00BC378C">
      <w:pPr>
        <w:rPr>
          <w:rFonts w:ascii="Arial" w:hAnsi="Arial" w:cs="Arial"/>
          <w:b/>
          <w:sz w:val="24"/>
        </w:rPr>
      </w:pPr>
      <w:r>
        <w:rPr>
          <w:rFonts w:ascii="Arial" w:hAnsi="Arial" w:cs="Arial"/>
          <w:b/>
          <w:color w:val="0000FF"/>
          <w:sz w:val="24"/>
        </w:rPr>
        <w:lastRenderedPageBreak/>
        <w:t>R4-2311447</w:t>
      </w:r>
      <w:r>
        <w:rPr>
          <w:rFonts w:ascii="Arial" w:hAnsi="Arial" w:cs="Arial"/>
          <w:b/>
          <w:color w:val="0000FF"/>
          <w:sz w:val="24"/>
        </w:rPr>
        <w:tab/>
      </w:r>
      <w:r>
        <w:rPr>
          <w:rFonts w:ascii="Arial" w:hAnsi="Arial" w:cs="Arial"/>
          <w:b/>
          <w:sz w:val="24"/>
        </w:rPr>
        <w:t>Discussion on BS RF requirement of network Energy saings</w:t>
      </w:r>
    </w:p>
    <w:p w14:paraId="2709873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95A8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9D1E" w14:textId="77777777" w:rsidR="00BC378C" w:rsidRDefault="00BC378C" w:rsidP="00BC378C">
      <w:pPr>
        <w:rPr>
          <w:rFonts w:ascii="Arial" w:hAnsi="Arial" w:cs="Arial"/>
          <w:b/>
          <w:sz w:val="24"/>
        </w:rPr>
      </w:pPr>
      <w:r>
        <w:rPr>
          <w:rFonts w:ascii="Arial" w:hAnsi="Arial" w:cs="Arial"/>
          <w:b/>
          <w:color w:val="0000FF"/>
          <w:sz w:val="24"/>
        </w:rPr>
        <w:t>R4-2311557</w:t>
      </w:r>
      <w:r>
        <w:rPr>
          <w:rFonts w:ascii="Arial" w:hAnsi="Arial" w:cs="Arial"/>
          <w:b/>
          <w:color w:val="0000FF"/>
          <w:sz w:val="24"/>
        </w:rPr>
        <w:tab/>
      </w:r>
      <w:r>
        <w:rPr>
          <w:rFonts w:ascii="Arial" w:hAnsi="Arial" w:cs="Arial"/>
          <w:b/>
          <w:sz w:val="24"/>
        </w:rPr>
        <w:t>RF requirements for Network energy savings for NR</w:t>
      </w:r>
    </w:p>
    <w:p w14:paraId="6E48449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7C33A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5EBE0" w14:textId="77777777" w:rsidR="00BC378C" w:rsidRDefault="00BC378C" w:rsidP="00BC378C">
      <w:pPr>
        <w:rPr>
          <w:rFonts w:ascii="Arial" w:hAnsi="Arial" w:cs="Arial"/>
          <w:b/>
          <w:sz w:val="24"/>
        </w:rPr>
      </w:pPr>
      <w:r>
        <w:rPr>
          <w:rFonts w:ascii="Arial" w:hAnsi="Arial" w:cs="Arial"/>
          <w:b/>
          <w:color w:val="0000FF"/>
          <w:sz w:val="24"/>
        </w:rPr>
        <w:t>R4-2311565</w:t>
      </w:r>
      <w:r>
        <w:rPr>
          <w:rFonts w:ascii="Arial" w:hAnsi="Arial" w:cs="Arial"/>
          <w:b/>
          <w:color w:val="0000FF"/>
          <w:sz w:val="24"/>
        </w:rPr>
        <w:tab/>
      </w:r>
      <w:r>
        <w:rPr>
          <w:rFonts w:ascii="Arial" w:hAnsi="Arial" w:cs="Arial"/>
          <w:b/>
          <w:sz w:val="24"/>
        </w:rPr>
        <w:t>RF requirements for Network energy savings for NR</w:t>
      </w:r>
    </w:p>
    <w:p w14:paraId="71C6CD4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BE4C5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3E2A7" w14:textId="77777777" w:rsidR="00BC378C" w:rsidRDefault="00BC378C" w:rsidP="00BC378C">
      <w:pPr>
        <w:rPr>
          <w:rFonts w:ascii="Arial" w:hAnsi="Arial" w:cs="Arial"/>
          <w:b/>
          <w:sz w:val="24"/>
        </w:rPr>
      </w:pPr>
      <w:r>
        <w:rPr>
          <w:rFonts w:ascii="Arial" w:hAnsi="Arial" w:cs="Arial"/>
          <w:b/>
          <w:color w:val="0000FF"/>
          <w:sz w:val="24"/>
        </w:rPr>
        <w:t>R4-2311644</w:t>
      </w:r>
      <w:r>
        <w:rPr>
          <w:rFonts w:ascii="Arial" w:hAnsi="Arial" w:cs="Arial"/>
          <w:b/>
          <w:color w:val="0000FF"/>
          <w:sz w:val="24"/>
        </w:rPr>
        <w:tab/>
      </w:r>
      <w:r>
        <w:rPr>
          <w:rFonts w:ascii="Arial" w:hAnsi="Arial" w:cs="Arial"/>
          <w:b/>
          <w:sz w:val="24"/>
        </w:rPr>
        <w:t>Discussion on the UE RF impact and BS TAE requirement for NES</w:t>
      </w:r>
    </w:p>
    <w:p w14:paraId="239ADEEF"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674E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FF2F" w14:textId="77777777" w:rsidR="00BC378C" w:rsidRDefault="00BC378C" w:rsidP="00BC378C">
      <w:pPr>
        <w:rPr>
          <w:rFonts w:ascii="Arial" w:hAnsi="Arial" w:cs="Arial"/>
          <w:b/>
          <w:sz w:val="24"/>
        </w:rPr>
      </w:pPr>
      <w:r>
        <w:rPr>
          <w:rFonts w:ascii="Arial" w:hAnsi="Arial" w:cs="Arial"/>
          <w:b/>
          <w:color w:val="0000FF"/>
          <w:sz w:val="24"/>
        </w:rPr>
        <w:t>R4-2311699</w:t>
      </w:r>
      <w:r>
        <w:rPr>
          <w:rFonts w:ascii="Arial" w:hAnsi="Arial" w:cs="Arial"/>
          <w:b/>
          <w:color w:val="0000FF"/>
          <w:sz w:val="24"/>
        </w:rPr>
        <w:tab/>
      </w:r>
      <w:r>
        <w:rPr>
          <w:rFonts w:ascii="Arial" w:hAnsi="Arial" w:cs="Arial"/>
          <w:b/>
          <w:sz w:val="24"/>
        </w:rPr>
        <w:t>Discussion on TAE requirements for network energy saving</w:t>
      </w:r>
    </w:p>
    <w:p w14:paraId="6F5C65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6AF890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9DC" w14:textId="77777777" w:rsidR="00BC378C" w:rsidRDefault="00BC378C" w:rsidP="00BC378C">
      <w:pPr>
        <w:rPr>
          <w:rFonts w:ascii="Arial" w:hAnsi="Arial" w:cs="Arial"/>
          <w:b/>
          <w:sz w:val="24"/>
        </w:rPr>
      </w:pPr>
      <w:r>
        <w:rPr>
          <w:rFonts w:ascii="Arial" w:hAnsi="Arial" w:cs="Arial"/>
          <w:b/>
          <w:color w:val="0000FF"/>
          <w:sz w:val="24"/>
        </w:rPr>
        <w:t>R4-2311802</w:t>
      </w:r>
      <w:r>
        <w:rPr>
          <w:rFonts w:ascii="Arial" w:hAnsi="Arial" w:cs="Arial"/>
          <w:b/>
          <w:color w:val="0000FF"/>
          <w:sz w:val="24"/>
        </w:rPr>
        <w:tab/>
      </w:r>
      <w:r>
        <w:rPr>
          <w:rFonts w:ascii="Arial" w:hAnsi="Arial" w:cs="Arial"/>
          <w:b/>
          <w:sz w:val="24"/>
        </w:rPr>
        <w:t>Discussion on network energy saving RF requirements</w:t>
      </w:r>
    </w:p>
    <w:p w14:paraId="6137C5F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2AE4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3FAC8" w14:textId="77777777" w:rsidR="00BC378C" w:rsidRDefault="00BC378C" w:rsidP="00BC378C">
      <w:pPr>
        <w:rPr>
          <w:rFonts w:ascii="Arial" w:hAnsi="Arial" w:cs="Arial"/>
          <w:b/>
          <w:sz w:val="24"/>
        </w:rPr>
      </w:pPr>
      <w:r>
        <w:rPr>
          <w:rFonts w:ascii="Arial" w:hAnsi="Arial" w:cs="Arial"/>
          <w:b/>
          <w:color w:val="0000FF"/>
          <w:sz w:val="24"/>
        </w:rPr>
        <w:t>R4-2312340</w:t>
      </w:r>
      <w:r>
        <w:rPr>
          <w:rFonts w:ascii="Arial" w:hAnsi="Arial" w:cs="Arial"/>
          <w:b/>
          <w:color w:val="0000FF"/>
          <w:sz w:val="24"/>
        </w:rPr>
        <w:tab/>
      </w:r>
      <w:r>
        <w:rPr>
          <w:rFonts w:ascii="Arial" w:hAnsi="Arial" w:cs="Arial"/>
          <w:b/>
          <w:sz w:val="24"/>
        </w:rPr>
        <w:t>Discussion on TAE requirements for SSB-less SCell operations</w:t>
      </w:r>
    </w:p>
    <w:p w14:paraId="2748BE9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3C0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6989" w14:textId="77777777" w:rsidR="00BC378C" w:rsidRDefault="00BC378C" w:rsidP="00BC378C">
      <w:pPr>
        <w:rPr>
          <w:rFonts w:ascii="Arial" w:hAnsi="Arial" w:cs="Arial"/>
          <w:b/>
          <w:sz w:val="24"/>
        </w:rPr>
      </w:pPr>
      <w:r>
        <w:rPr>
          <w:rFonts w:ascii="Arial" w:hAnsi="Arial" w:cs="Arial"/>
          <w:b/>
          <w:color w:val="0000FF"/>
          <w:sz w:val="24"/>
        </w:rPr>
        <w:t>R4-2312543</w:t>
      </w:r>
      <w:r>
        <w:rPr>
          <w:rFonts w:ascii="Arial" w:hAnsi="Arial" w:cs="Arial"/>
          <w:b/>
          <w:color w:val="0000FF"/>
          <w:sz w:val="24"/>
        </w:rPr>
        <w:tab/>
      </w:r>
      <w:r>
        <w:rPr>
          <w:rFonts w:ascii="Arial" w:hAnsi="Arial" w:cs="Arial"/>
          <w:b/>
          <w:sz w:val="24"/>
        </w:rPr>
        <w:t>RF aspects on SSB-less SCell operation for FR1 inter-band CA</w:t>
      </w:r>
    </w:p>
    <w:p w14:paraId="5F85B0A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D677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E7606" w14:textId="77777777" w:rsidR="00BC378C" w:rsidRDefault="00BC378C" w:rsidP="00BC378C">
      <w:pPr>
        <w:rPr>
          <w:rFonts w:ascii="Arial" w:hAnsi="Arial" w:cs="Arial"/>
          <w:b/>
          <w:sz w:val="24"/>
        </w:rPr>
      </w:pPr>
      <w:r>
        <w:rPr>
          <w:rFonts w:ascii="Arial" w:hAnsi="Arial" w:cs="Arial"/>
          <w:b/>
          <w:color w:val="0000FF"/>
          <w:sz w:val="24"/>
        </w:rPr>
        <w:t>R4-2312911</w:t>
      </w:r>
      <w:r>
        <w:rPr>
          <w:rFonts w:ascii="Arial" w:hAnsi="Arial" w:cs="Arial"/>
          <w:b/>
          <w:color w:val="0000FF"/>
          <w:sz w:val="24"/>
        </w:rPr>
        <w:tab/>
      </w:r>
      <w:r>
        <w:rPr>
          <w:rFonts w:ascii="Arial" w:hAnsi="Arial" w:cs="Arial"/>
          <w:b/>
          <w:sz w:val="24"/>
        </w:rPr>
        <w:t>Discussion on NES BS RF impact</w:t>
      </w:r>
    </w:p>
    <w:p w14:paraId="01C27E6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7EE11" w14:textId="77777777" w:rsidR="00BC378C" w:rsidRDefault="00BC378C" w:rsidP="00BC378C">
      <w:pPr>
        <w:rPr>
          <w:rFonts w:ascii="Arial" w:hAnsi="Arial" w:cs="Arial"/>
          <w:b/>
        </w:rPr>
      </w:pPr>
      <w:r>
        <w:rPr>
          <w:rFonts w:ascii="Arial" w:hAnsi="Arial" w:cs="Arial"/>
          <w:b/>
        </w:rPr>
        <w:t xml:space="preserve">Abstract: </w:t>
      </w:r>
    </w:p>
    <w:p w14:paraId="1CF4C1F2" w14:textId="77777777" w:rsidR="00BC378C" w:rsidRDefault="00BC378C" w:rsidP="00BC378C">
      <w:r>
        <w:t>The last RAN4 meeting has agreed to prioritize the discussion on SSB-less Scell operation for inter-band CA for FR1 and co-located cell. This paper discusses the potential TAE value to ensure optimal SSB-less performance.</w:t>
      </w:r>
    </w:p>
    <w:p w14:paraId="74C11B21"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AC65D" w14:textId="77777777" w:rsidR="00BC378C" w:rsidRDefault="00BC378C" w:rsidP="00BC378C">
      <w:pPr>
        <w:rPr>
          <w:rFonts w:ascii="Arial" w:hAnsi="Arial" w:cs="Arial"/>
          <w:b/>
          <w:sz w:val="24"/>
        </w:rPr>
      </w:pPr>
      <w:r>
        <w:rPr>
          <w:rFonts w:ascii="Arial" w:hAnsi="Arial" w:cs="Arial"/>
          <w:b/>
          <w:color w:val="0000FF"/>
          <w:sz w:val="24"/>
        </w:rPr>
        <w:t>R4-2313175</w:t>
      </w:r>
      <w:r>
        <w:rPr>
          <w:rFonts w:ascii="Arial" w:hAnsi="Arial" w:cs="Arial"/>
          <w:b/>
          <w:color w:val="0000FF"/>
          <w:sz w:val="24"/>
        </w:rPr>
        <w:tab/>
      </w:r>
      <w:r>
        <w:rPr>
          <w:rFonts w:ascii="Arial" w:hAnsi="Arial" w:cs="Arial"/>
          <w:b/>
          <w:sz w:val="24"/>
        </w:rPr>
        <w:t>Discussion on BS RF requirement impacts from NES perspective</w:t>
      </w:r>
    </w:p>
    <w:p w14:paraId="7CD89D8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20F3C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E7B3" w14:textId="77777777" w:rsidR="00BC378C" w:rsidRDefault="00BC378C" w:rsidP="00BC378C">
      <w:pPr>
        <w:pStyle w:val="Heading4"/>
      </w:pPr>
      <w:bookmarkStart w:id="509" w:name="_Toc142747976"/>
      <w:r>
        <w:t>8.34.4</w:t>
      </w:r>
      <w:r>
        <w:tab/>
        <w:t>RRM core requirements</w:t>
      </w:r>
      <w:bookmarkEnd w:id="509"/>
    </w:p>
    <w:p w14:paraId="73068AE7" w14:textId="77777777" w:rsidR="00BC378C" w:rsidRDefault="00BC378C" w:rsidP="00BC378C">
      <w:pPr>
        <w:pStyle w:val="Heading5"/>
      </w:pPr>
      <w:bookmarkStart w:id="510" w:name="_Toc142747977"/>
      <w:r>
        <w:t>8.34.4.1</w:t>
      </w:r>
      <w:r>
        <w:tab/>
        <w:t>RRM requirements impacts</w:t>
      </w:r>
      <w:bookmarkEnd w:id="510"/>
    </w:p>
    <w:p w14:paraId="5D0BA7B1" w14:textId="77777777" w:rsidR="00BC378C" w:rsidRDefault="00BC378C" w:rsidP="00BC378C">
      <w:pPr>
        <w:rPr>
          <w:rFonts w:ascii="Arial" w:hAnsi="Arial" w:cs="Arial"/>
          <w:b/>
          <w:sz w:val="24"/>
        </w:rPr>
      </w:pPr>
      <w:r>
        <w:rPr>
          <w:rFonts w:ascii="Arial" w:hAnsi="Arial" w:cs="Arial"/>
          <w:b/>
          <w:color w:val="0000FF"/>
          <w:sz w:val="24"/>
        </w:rPr>
        <w:t>R4-2311326</w:t>
      </w:r>
      <w:r>
        <w:rPr>
          <w:rFonts w:ascii="Arial" w:hAnsi="Arial" w:cs="Arial"/>
          <w:b/>
          <w:color w:val="0000FF"/>
          <w:sz w:val="24"/>
        </w:rPr>
        <w:tab/>
      </w:r>
      <w:r>
        <w:rPr>
          <w:rFonts w:ascii="Arial" w:hAnsi="Arial" w:cs="Arial"/>
          <w:b/>
          <w:sz w:val="24"/>
        </w:rPr>
        <w:t>On RRM requirements for NES</w:t>
      </w:r>
    </w:p>
    <w:p w14:paraId="232D212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55E4FB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7BFE" w14:textId="77777777" w:rsidR="00BC378C" w:rsidRDefault="00BC378C" w:rsidP="00BC378C">
      <w:pPr>
        <w:rPr>
          <w:rFonts w:ascii="Arial" w:hAnsi="Arial" w:cs="Arial"/>
          <w:b/>
          <w:sz w:val="24"/>
        </w:rPr>
      </w:pPr>
      <w:r>
        <w:rPr>
          <w:rFonts w:ascii="Arial" w:hAnsi="Arial" w:cs="Arial"/>
          <w:b/>
          <w:color w:val="0000FF"/>
          <w:sz w:val="24"/>
        </w:rPr>
        <w:t>R4-2311577</w:t>
      </w:r>
      <w:r>
        <w:rPr>
          <w:rFonts w:ascii="Arial" w:hAnsi="Arial" w:cs="Arial"/>
          <w:b/>
          <w:color w:val="0000FF"/>
          <w:sz w:val="24"/>
        </w:rPr>
        <w:tab/>
      </w:r>
      <w:r>
        <w:rPr>
          <w:rFonts w:ascii="Arial" w:hAnsi="Arial" w:cs="Arial"/>
          <w:b/>
          <w:sz w:val="24"/>
        </w:rPr>
        <w:t>RRM requirements impact due to Cell DTX/DRX</w:t>
      </w:r>
    </w:p>
    <w:p w14:paraId="5F12AEE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ACD399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68BD3" w14:textId="77777777" w:rsidR="00BC378C" w:rsidRDefault="00BC378C" w:rsidP="00BC378C">
      <w:pPr>
        <w:rPr>
          <w:rFonts w:ascii="Arial" w:hAnsi="Arial" w:cs="Arial"/>
          <w:b/>
          <w:sz w:val="24"/>
        </w:rPr>
      </w:pPr>
      <w:r>
        <w:rPr>
          <w:rFonts w:ascii="Arial" w:hAnsi="Arial" w:cs="Arial"/>
          <w:b/>
          <w:color w:val="0000FF"/>
          <w:sz w:val="24"/>
        </w:rPr>
        <w:t>R4-2312012</w:t>
      </w:r>
      <w:r>
        <w:rPr>
          <w:rFonts w:ascii="Arial" w:hAnsi="Arial" w:cs="Arial"/>
          <w:b/>
          <w:color w:val="0000FF"/>
          <w:sz w:val="24"/>
        </w:rPr>
        <w:tab/>
      </w:r>
      <w:r>
        <w:rPr>
          <w:rFonts w:ascii="Arial" w:hAnsi="Arial" w:cs="Arial"/>
          <w:b/>
          <w:sz w:val="24"/>
        </w:rPr>
        <w:t>Discussion on NES general issues</w:t>
      </w:r>
    </w:p>
    <w:p w14:paraId="07CF0C2D"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12CAC1" w14:textId="77777777" w:rsidR="00BC378C" w:rsidRDefault="00BC378C" w:rsidP="00BC378C">
      <w:pPr>
        <w:rPr>
          <w:rFonts w:ascii="Arial" w:hAnsi="Arial" w:cs="Arial"/>
          <w:b/>
        </w:rPr>
      </w:pPr>
      <w:r>
        <w:rPr>
          <w:rFonts w:ascii="Arial" w:hAnsi="Arial" w:cs="Arial"/>
          <w:b/>
        </w:rPr>
        <w:t xml:space="preserve">Abstract: </w:t>
      </w:r>
    </w:p>
    <w:p w14:paraId="44F90EA0" w14:textId="77777777" w:rsidR="00BC378C" w:rsidRDefault="00BC378C" w:rsidP="00BC378C">
      <w:r>
        <w:t>This contribution discusses the general issues for NES</w:t>
      </w:r>
    </w:p>
    <w:p w14:paraId="21B2F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4068" w14:textId="77777777" w:rsidR="00BC378C" w:rsidRDefault="00BC378C" w:rsidP="00BC378C">
      <w:pPr>
        <w:rPr>
          <w:rFonts w:ascii="Arial" w:hAnsi="Arial" w:cs="Arial"/>
          <w:b/>
          <w:sz w:val="24"/>
        </w:rPr>
      </w:pPr>
      <w:r>
        <w:rPr>
          <w:rFonts w:ascii="Arial" w:hAnsi="Arial" w:cs="Arial"/>
          <w:b/>
          <w:color w:val="0000FF"/>
          <w:sz w:val="24"/>
        </w:rPr>
        <w:t>R4-2312339</w:t>
      </w:r>
      <w:r>
        <w:rPr>
          <w:rFonts w:ascii="Arial" w:hAnsi="Arial" w:cs="Arial"/>
          <w:b/>
          <w:color w:val="0000FF"/>
          <w:sz w:val="24"/>
        </w:rPr>
        <w:tab/>
      </w:r>
      <w:r>
        <w:rPr>
          <w:rFonts w:ascii="Arial" w:hAnsi="Arial" w:cs="Arial"/>
          <w:b/>
          <w:sz w:val="24"/>
        </w:rPr>
        <w:t>NR network energy saving RRM aspects - other aspects</w:t>
      </w:r>
    </w:p>
    <w:p w14:paraId="599BBE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F4BE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0CB85" w14:textId="77777777" w:rsidR="00BC378C" w:rsidRDefault="00BC378C" w:rsidP="00BC378C">
      <w:pPr>
        <w:rPr>
          <w:rFonts w:ascii="Arial" w:hAnsi="Arial" w:cs="Arial"/>
          <w:b/>
          <w:sz w:val="24"/>
        </w:rPr>
      </w:pPr>
      <w:r>
        <w:rPr>
          <w:rFonts w:ascii="Arial" w:hAnsi="Arial" w:cs="Arial"/>
          <w:b/>
          <w:color w:val="0000FF"/>
          <w:sz w:val="24"/>
        </w:rPr>
        <w:t>R4-2312420</w:t>
      </w:r>
      <w:r>
        <w:rPr>
          <w:rFonts w:ascii="Arial" w:hAnsi="Arial" w:cs="Arial"/>
          <w:b/>
          <w:color w:val="0000FF"/>
          <w:sz w:val="24"/>
        </w:rPr>
        <w:tab/>
      </w:r>
      <w:r>
        <w:rPr>
          <w:rFonts w:ascii="Arial" w:hAnsi="Arial" w:cs="Arial"/>
          <w:b/>
          <w:sz w:val="24"/>
        </w:rPr>
        <w:t>Discussion on RRM requirements for NES</w:t>
      </w:r>
    </w:p>
    <w:p w14:paraId="08FC7AD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0270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F5D36" w14:textId="77777777" w:rsidR="00BC378C" w:rsidRDefault="00BC378C" w:rsidP="00BC378C">
      <w:pPr>
        <w:rPr>
          <w:rFonts w:ascii="Arial" w:hAnsi="Arial" w:cs="Arial"/>
          <w:b/>
          <w:sz w:val="24"/>
        </w:rPr>
      </w:pPr>
      <w:r>
        <w:rPr>
          <w:rFonts w:ascii="Arial" w:hAnsi="Arial" w:cs="Arial"/>
          <w:b/>
          <w:color w:val="0000FF"/>
          <w:sz w:val="24"/>
        </w:rPr>
        <w:t>R4-2313304</w:t>
      </w:r>
      <w:r>
        <w:rPr>
          <w:rFonts w:ascii="Arial" w:hAnsi="Arial" w:cs="Arial"/>
          <w:b/>
          <w:color w:val="0000FF"/>
          <w:sz w:val="24"/>
        </w:rPr>
        <w:tab/>
      </w:r>
      <w:r>
        <w:rPr>
          <w:rFonts w:ascii="Arial" w:hAnsi="Arial" w:cs="Arial"/>
          <w:b/>
          <w:sz w:val="24"/>
        </w:rPr>
        <w:t>Discussion on other RRM requirement impacts for network energy saving</w:t>
      </w:r>
    </w:p>
    <w:p w14:paraId="75C7BE2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D5C5D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39874" w14:textId="77777777" w:rsidR="00BC378C" w:rsidRDefault="00BC378C" w:rsidP="00BC378C">
      <w:pPr>
        <w:pStyle w:val="Heading5"/>
      </w:pPr>
      <w:bookmarkStart w:id="511" w:name="_Toc142747978"/>
      <w:r>
        <w:lastRenderedPageBreak/>
        <w:t>8.34.4.2</w:t>
      </w:r>
      <w:r>
        <w:tab/>
        <w:t>SSB-less SCell operation</w:t>
      </w:r>
      <w:bookmarkEnd w:id="511"/>
    </w:p>
    <w:p w14:paraId="78CC81B0" w14:textId="77777777" w:rsidR="00BC378C" w:rsidRDefault="00BC378C" w:rsidP="00BC378C">
      <w:pPr>
        <w:rPr>
          <w:rFonts w:ascii="Arial" w:hAnsi="Arial" w:cs="Arial"/>
          <w:b/>
          <w:sz w:val="24"/>
        </w:rPr>
      </w:pPr>
      <w:r>
        <w:rPr>
          <w:rFonts w:ascii="Arial" w:hAnsi="Arial" w:cs="Arial"/>
          <w:b/>
          <w:color w:val="0000FF"/>
          <w:sz w:val="24"/>
        </w:rPr>
        <w:t>R4-2311165</w:t>
      </w:r>
      <w:r>
        <w:rPr>
          <w:rFonts w:ascii="Arial" w:hAnsi="Arial" w:cs="Arial"/>
          <w:b/>
          <w:color w:val="0000FF"/>
          <w:sz w:val="24"/>
        </w:rPr>
        <w:tab/>
      </w:r>
      <w:r>
        <w:rPr>
          <w:rFonts w:ascii="Arial" w:hAnsi="Arial" w:cs="Arial"/>
          <w:b/>
          <w:sz w:val="24"/>
        </w:rPr>
        <w:t>Discussion on RRM requirements of SSBless inter-band CA</w:t>
      </w:r>
    </w:p>
    <w:p w14:paraId="58983E3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69E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CC7B" w14:textId="77777777" w:rsidR="00BC378C" w:rsidRDefault="00BC378C" w:rsidP="00BC378C">
      <w:pPr>
        <w:rPr>
          <w:rFonts w:ascii="Arial" w:hAnsi="Arial" w:cs="Arial"/>
          <w:b/>
          <w:sz w:val="24"/>
        </w:rPr>
      </w:pPr>
      <w:r>
        <w:rPr>
          <w:rFonts w:ascii="Arial" w:hAnsi="Arial" w:cs="Arial"/>
          <w:b/>
          <w:color w:val="0000FF"/>
          <w:sz w:val="24"/>
        </w:rPr>
        <w:t>R4-2311327</w:t>
      </w:r>
      <w:r>
        <w:rPr>
          <w:rFonts w:ascii="Arial" w:hAnsi="Arial" w:cs="Arial"/>
          <w:b/>
          <w:color w:val="0000FF"/>
          <w:sz w:val="24"/>
        </w:rPr>
        <w:tab/>
      </w:r>
      <w:r>
        <w:rPr>
          <w:rFonts w:ascii="Arial" w:hAnsi="Arial" w:cs="Arial"/>
          <w:b/>
          <w:sz w:val="24"/>
        </w:rPr>
        <w:t>On SSB-less SCell operation for NES</w:t>
      </w:r>
    </w:p>
    <w:p w14:paraId="32095A0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CFCC7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7F64" w14:textId="77777777" w:rsidR="00BC378C" w:rsidRDefault="00BC378C" w:rsidP="00BC378C">
      <w:pPr>
        <w:rPr>
          <w:rFonts w:ascii="Arial" w:hAnsi="Arial" w:cs="Arial"/>
          <w:b/>
          <w:sz w:val="24"/>
        </w:rPr>
      </w:pPr>
      <w:r>
        <w:rPr>
          <w:rFonts w:ascii="Arial" w:hAnsi="Arial" w:cs="Arial"/>
          <w:b/>
          <w:color w:val="0000FF"/>
          <w:sz w:val="24"/>
        </w:rPr>
        <w:t>R4-2311575</w:t>
      </w:r>
      <w:r>
        <w:rPr>
          <w:rFonts w:ascii="Arial" w:hAnsi="Arial" w:cs="Arial"/>
          <w:b/>
          <w:color w:val="0000FF"/>
          <w:sz w:val="24"/>
        </w:rPr>
        <w:tab/>
      </w:r>
      <w:r>
        <w:rPr>
          <w:rFonts w:ascii="Arial" w:hAnsi="Arial" w:cs="Arial"/>
          <w:b/>
          <w:sz w:val="24"/>
        </w:rPr>
        <w:t>SSB-less operation for FR1 inter-band co-located CA</w:t>
      </w:r>
    </w:p>
    <w:p w14:paraId="7B9B05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3B827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D63B" w14:textId="77777777" w:rsidR="00BC378C" w:rsidRDefault="00BC378C" w:rsidP="00BC378C">
      <w:pPr>
        <w:rPr>
          <w:rFonts w:ascii="Arial" w:hAnsi="Arial" w:cs="Arial"/>
          <w:b/>
          <w:sz w:val="24"/>
        </w:rPr>
      </w:pPr>
      <w:r>
        <w:rPr>
          <w:rFonts w:ascii="Arial" w:hAnsi="Arial" w:cs="Arial"/>
          <w:b/>
          <w:color w:val="0000FF"/>
          <w:sz w:val="24"/>
        </w:rPr>
        <w:t>R4-2311576</w:t>
      </w:r>
      <w:r>
        <w:rPr>
          <w:rFonts w:ascii="Arial" w:hAnsi="Arial" w:cs="Arial"/>
          <w:b/>
          <w:color w:val="0000FF"/>
          <w:sz w:val="24"/>
        </w:rPr>
        <w:tab/>
      </w:r>
      <w:r>
        <w:rPr>
          <w:rFonts w:ascii="Arial" w:hAnsi="Arial" w:cs="Arial"/>
          <w:b/>
          <w:sz w:val="24"/>
        </w:rPr>
        <w:t>Simulation results on SSB-less operation</w:t>
      </w:r>
    </w:p>
    <w:p w14:paraId="62B2839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6E9F0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B135" w14:textId="77777777" w:rsidR="00BC378C" w:rsidRDefault="00BC378C" w:rsidP="00BC378C">
      <w:pPr>
        <w:rPr>
          <w:rFonts w:ascii="Arial" w:hAnsi="Arial" w:cs="Arial"/>
          <w:b/>
          <w:sz w:val="24"/>
        </w:rPr>
      </w:pPr>
      <w:r>
        <w:rPr>
          <w:rFonts w:ascii="Arial" w:hAnsi="Arial" w:cs="Arial"/>
          <w:b/>
          <w:color w:val="0000FF"/>
          <w:sz w:val="24"/>
        </w:rPr>
        <w:t>R4-2311623</w:t>
      </w:r>
      <w:r>
        <w:rPr>
          <w:rFonts w:ascii="Arial" w:hAnsi="Arial" w:cs="Arial"/>
          <w:b/>
          <w:color w:val="0000FF"/>
          <w:sz w:val="24"/>
        </w:rPr>
        <w:tab/>
      </w:r>
      <w:r>
        <w:rPr>
          <w:rFonts w:ascii="Arial" w:hAnsi="Arial" w:cs="Arial"/>
          <w:b/>
          <w:sz w:val="24"/>
        </w:rPr>
        <w:t>Discussion on RRM requirements for SSB-less SCell operation</w:t>
      </w:r>
    </w:p>
    <w:p w14:paraId="2712FE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A4DD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3474" w14:textId="77777777" w:rsidR="00BC378C" w:rsidRDefault="00BC378C" w:rsidP="00BC378C">
      <w:pPr>
        <w:rPr>
          <w:rFonts w:ascii="Arial" w:hAnsi="Arial" w:cs="Arial"/>
          <w:b/>
          <w:sz w:val="24"/>
        </w:rPr>
      </w:pPr>
      <w:r>
        <w:rPr>
          <w:rFonts w:ascii="Arial" w:hAnsi="Arial" w:cs="Arial"/>
          <w:b/>
          <w:color w:val="0000FF"/>
          <w:sz w:val="24"/>
        </w:rPr>
        <w:t>R4-2311680</w:t>
      </w:r>
      <w:r>
        <w:rPr>
          <w:rFonts w:ascii="Arial" w:hAnsi="Arial" w:cs="Arial"/>
          <w:b/>
          <w:color w:val="0000FF"/>
          <w:sz w:val="24"/>
        </w:rPr>
        <w:tab/>
      </w:r>
      <w:r>
        <w:rPr>
          <w:rFonts w:ascii="Arial" w:hAnsi="Arial" w:cs="Arial"/>
          <w:b/>
          <w:sz w:val="24"/>
        </w:rPr>
        <w:t>Discussion on RRM requirements for Network energy saving for NR</w:t>
      </w:r>
    </w:p>
    <w:p w14:paraId="2BFE2FF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81F64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312AA" w14:textId="77777777" w:rsidR="00BC378C" w:rsidRDefault="00BC378C" w:rsidP="00BC378C">
      <w:pPr>
        <w:rPr>
          <w:rFonts w:ascii="Arial" w:hAnsi="Arial" w:cs="Arial"/>
          <w:b/>
          <w:sz w:val="24"/>
        </w:rPr>
      </w:pPr>
      <w:r>
        <w:rPr>
          <w:rFonts w:ascii="Arial" w:hAnsi="Arial" w:cs="Arial"/>
          <w:b/>
          <w:color w:val="0000FF"/>
          <w:sz w:val="24"/>
        </w:rPr>
        <w:t>R4-2311801</w:t>
      </w:r>
      <w:r>
        <w:rPr>
          <w:rFonts w:ascii="Arial" w:hAnsi="Arial" w:cs="Arial"/>
          <w:b/>
          <w:color w:val="0000FF"/>
          <w:sz w:val="24"/>
        </w:rPr>
        <w:tab/>
      </w:r>
      <w:r>
        <w:rPr>
          <w:rFonts w:ascii="Arial" w:hAnsi="Arial" w:cs="Arial"/>
          <w:b/>
          <w:sz w:val="24"/>
        </w:rPr>
        <w:t>Discussion on RRM impact on network energy saving</w:t>
      </w:r>
    </w:p>
    <w:p w14:paraId="197FAEB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5D993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BA673" w14:textId="77777777" w:rsidR="00BC378C" w:rsidRDefault="00BC378C" w:rsidP="00BC378C">
      <w:pPr>
        <w:rPr>
          <w:rFonts w:ascii="Arial" w:hAnsi="Arial" w:cs="Arial"/>
          <w:b/>
          <w:sz w:val="24"/>
        </w:rPr>
      </w:pPr>
      <w:r>
        <w:rPr>
          <w:rFonts w:ascii="Arial" w:hAnsi="Arial" w:cs="Arial"/>
          <w:b/>
          <w:color w:val="0000FF"/>
          <w:sz w:val="24"/>
        </w:rPr>
        <w:t>R4-2312284</w:t>
      </w:r>
      <w:r>
        <w:rPr>
          <w:rFonts w:ascii="Arial" w:hAnsi="Arial" w:cs="Arial"/>
          <w:b/>
          <w:color w:val="0000FF"/>
          <w:sz w:val="24"/>
        </w:rPr>
        <w:tab/>
      </w:r>
      <w:r>
        <w:rPr>
          <w:rFonts w:ascii="Arial" w:hAnsi="Arial" w:cs="Arial"/>
          <w:b/>
          <w:sz w:val="24"/>
        </w:rPr>
        <w:t>Discussion on NES RRM requirement</w:t>
      </w:r>
    </w:p>
    <w:p w14:paraId="7EBD70F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A31F2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DEA6A" w14:textId="77777777" w:rsidR="00BC378C" w:rsidRDefault="00BC378C" w:rsidP="00BC378C">
      <w:pPr>
        <w:rPr>
          <w:rFonts w:ascii="Arial" w:hAnsi="Arial" w:cs="Arial"/>
          <w:b/>
          <w:sz w:val="24"/>
        </w:rPr>
      </w:pPr>
      <w:r>
        <w:rPr>
          <w:rFonts w:ascii="Arial" w:hAnsi="Arial" w:cs="Arial"/>
          <w:b/>
          <w:color w:val="0000FF"/>
          <w:sz w:val="24"/>
        </w:rPr>
        <w:t>R4-2312338</w:t>
      </w:r>
      <w:r>
        <w:rPr>
          <w:rFonts w:ascii="Arial" w:hAnsi="Arial" w:cs="Arial"/>
          <w:b/>
          <w:color w:val="0000FF"/>
          <w:sz w:val="24"/>
        </w:rPr>
        <w:tab/>
      </w:r>
      <w:r>
        <w:rPr>
          <w:rFonts w:ascii="Arial" w:hAnsi="Arial" w:cs="Arial"/>
          <w:b/>
          <w:sz w:val="24"/>
        </w:rPr>
        <w:t>NR network energy saving RRM aspects - SSB-less Scell</w:t>
      </w:r>
    </w:p>
    <w:p w14:paraId="0246AB8B"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2FAE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4E332" w14:textId="77777777" w:rsidR="00BC378C" w:rsidRDefault="00BC378C" w:rsidP="00BC378C">
      <w:pPr>
        <w:rPr>
          <w:rFonts w:ascii="Arial" w:hAnsi="Arial" w:cs="Arial"/>
          <w:b/>
          <w:sz w:val="24"/>
        </w:rPr>
      </w:pPr>
      <w:r>
        <w:rPr>
          <w:rFonts w:ascii="Arial" w:hAnsi="Arial" w:cs="Arial"/>
          <w:b/>
          <w:color w:val="0000FF"/>
          <w:sz w:val="24"/>
        </w:rPr>
        <w:t>R4-2312355</w:t>
      </w:r>
      <w:r>
        <w:rPr>
          <w:rFonts w:ascii="Arial" w:hAnsi="Arial" w:cs="Arial"/>
          <w:b/>
          <w:color w:val="0000FF"/>
          <w:sz w:val="24"/>
        </w:rPr>
        <w:tab/>
      </w:r>
      <w:r>
        <w:rPr>
          <w:rFonts w:ascii="Arial" w:hAnsi="Arial" w:cs="Arial"/>
          <w:b/>
          <w:sz w:val="24"/>
        </w:rPr>
        <w:t>discussion on RRM requirements for NR network energy saving</w:t>
      </w:r>
    </w:p>
    <w:p w14:paraId="79CCEF8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0DB2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3628" w14:textId="77777777" w:rsidR="00BC378C" w:rsidRDefault="00BC378C" w:rsidP="00BC378C">
      <w:pPr>
        <w:rPr>
          <w:rFonts w:ascii="Arial" w:hAnsi="Arial" w:cs="Arial"/>
          <w:b/>
          <w:sz w:val="24"/>
        </w:rPr>
      </w:pPr>
      <w:r>
        <w:rPr>
          <w:rFonts w:ascii="Arial" w:hAnsi="Arial" w:cs="Arial"/>
          <w:b/>
          <w:color w:val="0000FF"/>
          <w:sz w:val="24"/>
        </w:rPr>
        <w:t>R4-2312431</w:t>
      </w:r>
      <w:r>
        <w:rPr>
          <w:rFonts w:ascii="Arial" w:hAnsi="Arial" w:cs="Arial"/>
          <w:b/>
          <w:color w:val="0000FF"/>
          <w:sz w:val="24"/>
        </w:rPr>
        <w:tab/>
      </w:r>
      <w:r>
        <w:rPr>
          <w:rFonts w:ascii="Arial" w:hAnsi="Arial" w:cs="Arial"/>
          <w:b/>
          <w:sz w:val="24"/>
        </w:rPr>
        <w:t>Discussion on SSB-less SCell operation</w:t>
      </w:r>
    </w:p>
    <w:p w14:paraId="6862506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B28DC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E9E6" w14:textId="77777777" w:rsidR="00BC378C" w:rsidRDefault="00BC378C" w:rsidP="00BC378C">
      <w:pPr>
        <w:rPr>
          <w:rFonts w:ascii="Arial" w:hAnsi="Arial" w:cs="Arial"/>
          <w:b/>
          <w:sz w:val="24"/>
        </w:rPr>
      </w:pPr>
      <w:r>
        <w:rPr>
          <w:rFonts w:ascii="Arial" w:hAnsi="Arial" w:cs="Arial"/>
          <w:b/>
          <w:color w:val="0000FF"/>
          <w:sz w:val="24"/>
        </w:rPr>
        <w:t>R4-2312544</w:t>
      </w:r>
      <w:r>
        <w:rPr>
          <w:rFonts w:ascii="Arial" w:hAnsi="Arial" w:cs="Arial"/>
          <w:b/>
          <w:color w:val="0000FF"/>
          <w:sz w:val="24"/>
        </w:rPr>
        <w:tab/>
      </w:r>
      <w:r>
        <w:rPr>
          <w:rFonts w:ascii="Arial" w:hAnsi="Arial" w:cs="Arial"/>
          <w:b/>
          <w:sz w:val="24"/>
        </w:rPr>
        <w:t>RRM requirements on SSB-less SCell operation for FR1 inter-band CA</w:t>
      </w:r>
    </w:p>
    <w:p w14:paraId="48BDECA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2CA32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CD65" w14:textId="77777777" w:rsidR="00BC378C" w:rsidRDefault="00BC378C" w:rsidP="00BC378C">
      <w:pPr>
        <w:rPr>
          <w:rFonts w:ascii="Arial" w:hAnsi="Arial" w:cs="Arial"/>
          <w:b/>
          <w:sz w:val="24"/>
        </w:rPr>
      </w:pPr>
      <w:r>
        <w:rPr>
          <w:rFonts w:ascii="Arial" w:hAnsi="Arial" w:cs="Arial"/>
          <w:b/>
          <w:color w:val="0000FF"/>
          <w:sz w:val="24"/>
        </w:rPr>
        <w:t>R4-2313117</w:t>
      </w:r>
      <w:r>
        <w:rPr>
          <w:rFonts w:ascii="Arial" w:hAnsi="Arial" w:cs="Arial"/>
          <w:b/>
          <w:color w:val="0000FF"/>
          <w:sz w:val="24"/>
        </w:rPr>
        <w:tab/>
      </w:r>
      <w:r>
        <w:rPr>
          <w:rFonts w:ascii="Arial" w:hAnsi="Arial" w:cs="Arial"/>
          <w:b/>
          <w:sz w:val="24"/>
        </w:rPr>
        <w:t>Discussion on SSB-less SCell operation of Network energy saving for NR</w:t>
      </w:r>
    </w:p>
    <w:p w14:paraId="4EE0393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FFBC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34E23" w14:textId="77777777" w:rsidR="00BC378C" w:rsidRDefault="00BC378C" w:rsidP="00BC378C">
      <w:pPr>
        <w:rPr>
          <w:rFonts w:ascii="Arial" w:hAnsi="Arial" w:cs="Arial"/>
          <w:b/>
          <w:sz w:val="24"/>
        </w:rPr>
      </w:pPr>
      <w:r>
        <w:rPr>
          <w:rFonts w:ascii="Arial" w:hAnsi="Arial" w:cs="Arial"/>
          <w:b/>
          <w:color w:val="0000FF"/>
          <w:sz w:val="24"/>
        </w:rPr>
        <w:t>R4-2313305</w:t>
      </w:r>
      <w:r>
        <w:rPr>
          <w:rFonts w:ascii="Arial" w:hAnsi="Arial" w:cs="Arial"/>
          <w:b/>
          <w:color w:val="0000FF"/>
          <w:sz w:val="24"/>
        </w:rPr>
        <w:tab/>
      </w:r>
      <w:r>
        <w:rPr>
          <w:rFonts w:ascii="Arial" w:hAnsi="Arial" w:cs="Arial"/>
          <w:b/>
          <w:sz w:val="24"/>
        </w:rPr>
        <w:t>Discussion on SSB-less SCell operation for network energy saving</w:t>
      </w:r>
    </w:p>
    <w:p w14:paraId="1E39603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2E07F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2F3F" w14:textId="77777777" w:rsidR="00BC378C" w:rsidRDefault="00BC378C" w:rsidP="00BC378C">
      <w:pPr>
        <w:rPr>
          <w:rFonts w:ascii="Arial" w:hAnsi="Arial" w:cs="Arial"/>
          <w:b/>
          <w:sz w:val="24"/>
        </w:rPr>
      </w:pPr>
      <w:r>
        <w:rPr>
          <w:rFonts w:ascii="Arial" w:hAnsi="Arial" w:cs="Arial"/>
          <w:b/>
          <w:color w:val="0000FF"/>
          <w:sz w:val="24"/>
        </w:rPr>
        <w:t>R4-2313703</w:t>
      </w:r>
      <w:r>
        <w:rPr>
          <w:rFonts w:ascii="Arial" w:hAnsi="Arial" w:cs="Arial"/>
          <w:b/>
          <w:color w:val="0000FF"/>
          <w:sz w:val="24"/>
        </w:rPr>
        <w:tab/>
      </w:r>
      <w:r>
        <w:rPr>
          <w:rFonts w:ascii="Arial" w:hAnsi="Arial" w:cs="Arial"/>
          <w:b/>
          <w:sz w:val="24"/>
        </w:rPr>
        <w:t>On SCell activation procedures for SSB-less inter-band SCell in FR1</w:t>
      </w:r>
    </w:p>
    <w:p w14:paraId="1CC57D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720339" w14:textId="77777777" w:rsidR="00BC378C" w:rsidRDefault="00BC378C" w:rsidP="00BC378C">
      <w:pPr>
        <w:rPr>
          <w:rFonts w:ascii="Arial" w:hAnsi="Arial" w:cs="Arial"/>
          <w:b/>
        </w:rPr>
      </w:pPr>
      <w:r>
        <w:rPr>
          <w:rFonts w:ascii="Arial" w:hAnsi="Arial" w:cs="Arial"/>
          <w:b/>
        </w:rPr>
        <w:t xml:space="preserve">Abstract: </w:t>
      </w:r>
    </w:p>
    <w:p w14:paraId="33F28B35" w14:textId="77777777" w:rsidR="00BC378C" w:rsidRDefault="00BC378C" w:rsidP="00BC378C">
      <w:r>
        <w:t>We provide our views on SCell activation procedures for SSB-less inter-band SCell in FR1</w:t>
      </w:r>
    </w:p>
    <w:p w14:paraId="7AD340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E5CF2" w14:textId="77777777" w:rsidR="00BC378C" w:rsidRDefault="00BC378C" w:rsidP="00BC378C">
      <w:pPr>
        <w:rPr>
          <w:rFonts w:ascii="Arial" w:hAnsi="Arial" w:cs="Arial"/>
          <w:b/>
          <w:sz w:val="24"/>
        </w:rPr>
      </w:pPr>
      <w:r>
        <w:rPr>
          <w:rFonts w:ascii="Arial" w:hAnsi="Arial" w:cs="Arial"/>
          <w:b/>
          <w:color w:val="0000FF"/>
          <w:sz w:val="24"/>
        </w:rPr>
        <w:t>R4-2313812</w:t>
      </w:r>
      <w:r>
        <w:rPr>
          <w:rFonts w:ascii="Arial" w:hAnsi="Arial" w:cs="Arial"/>
          <w:b/>
          <w:color w:val="0000FF"/>
          <w:sz w:val="24"/>
        </w:rPr>
        <w:tab/>
      </w:r>
      <w:r>
        <w:rPr>
          <w:rFonts w:ascii="Arial" w:hAnsi="Arial" w:cs="Arial"/>
          <w:b/>
          <w:sz w:val="24"/>
        </w:rPr>
        <w:t>On SCell activation procedures for SSB-less inter-band SCell in FR1</w:t>
      </w:r>
    </w:p>
    <w:p w14:paraId="60207FD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D613DB" w14:textId="77777777" w:rsidR="00BC378C" w:rsidRDefault="00BC378C" w:rsidP="00BC378C">
      <w:pPr>
        <w:rPr>
          <w:rFonts w:ascii="Arial" w:hAnsi="Arial" w:cs="Arial"/>
          <w:b/>
        </w:rPr>
      </w:pPr>
      <w:r>
        <w:rPr>
          <w:rFonts w:ascii="Arial" w:hAnsi="Arial" w:cs="Arial"/>
          <w:b/>
        </w:rPr>
        <w:t xml:space="preserve">Abstract: </w:t>
      </w:r>
    </w:p>
    <w:p w14:paraId="04C498D8" w14:textId="77777777" w:rsidR="00BC378C" w:rsidRDefault="00BC378C" w:rsidP="00BC378C">
      <w:r>
        <w:t>We provide our views on SCell activation procedures for SSB-less inter-band SCell in FR1</w:t>
      </w:r>
    </w:p>
    <w:p w14:paraId="052859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5F8E" w14:textId="77777777" w:rsidR="00BC378C" w:rsidRDefault="00BC378C" w:rsidP="00BC378C">
      <w:pPr>
        <w:pStyle w:val="Heading4"/>
      </w:pPr>
      <w:bookmarkStart w:id="512" w:name="_Toc142747979"/>
      <w:r>
        <w:lastRenderedPageBreak/>
        <w:t>8.34.5</w:t>
      </w:r>
      <w:r>
        <w:tab/>
        <w:t>Moderator summary and conclusions</w:t>
      </w:r>
      <w:bookmarkEnd w:id="512"/>
    </w:p>
    <w:p w14:paraId="0E18B909" w14:textId="77777777" w:rsidR="00BC378C" w:rsidRDefault="00BC378C" w:rsidP="00BC378C">
      <w:pPr>
        <w:pStyle w:val="Heading3"/>
      </w:pPr>
      <w:bookmarkStart w:id="513" w:name="_Toc142747980"/>
      <w:r>
        <w:t>8.35</w:t>
      </w:r>
      <w:r>
        <w:tab/>
        <w:t>NR Support for UAV</w:t>
      </w:r>
      <w:bookmarkEnd w:id="513"/>
    </w:p>
    <w:p w14:paraId="657F37DA" w14:textId="77777777" w:rsidR="00BC378C" w:rsidRDefault="00BC378C" w:rsidP="00BC378C">
      <w:pPr>
        <w:pStyle w:val="Heading4"/>
      </w:pPr>
      <w:bookmarkStart w:id="514" w:name="_Toc142747981"/>
      <w:r>
        <w:t>8.35.1</w:t>
      </w:r>
      <w:r>
        <w:tab/>
        <w:t>General and aspects</w:t>
      </w:r>
      <w:bookmarkEnd w:id="514"/>
    </w:p>
    <w:p w14:paraId="5C8E9F21" w14:textId="77777777" w:rsidR="00BC378C" w:rsidRDefault="00BC378C" w:rsidP="00BC378C">
      <w:pPr>
        <w:rPr>
          <w:rFonts w:ascii="Arial" w:hAnsi="Arial" w:cs="Arial"/>
          <w:b/>
          <w:sz w:val="24"/>
        </w:rPr>
      </w:pPr>
      <w:r>
        <w:rPr>
          <w:rFonts w:ascii="Arial" w:hAnsi="Arial" w:cs="Arial"/>
          <w:b/>
          <w:color w:val="0000FF"/>
          <w:sz w:val="24"/>
        </w:rPr>
        <w:t>R4-2313255</w:t>
      </w:r>
      <w:r>
        <w:rPr>
          <w:rFonts w:ascii="Arial" w:hAnsi="Arial" w:cs="Arial"/>
          <w:b/>
          <w:color w:val="0000FF"/>
          <w:sz w:val="24"/>
        </w:rPr>
        <w:tab/>
      </w:r>
      <w:r>
        <w:rPr>
          <w:rFonts w:ascii="Arial" w:hAnsi="Arial" w:cs="Arial"/>
          <w:b/>
          <w:sz w:val="24"/>
        </w:rPr>
        <w:t>Running CR to TS 38.101-1 - Introduction of Aerial UEs support</w:t>
      </w:r>
    </w:p>
    <w:p w14:paraId="667B9545"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CR-1781  rev  Cat: B (Rel-18)</w:t>
      </w:r>
      <w:r>
        <w:rPr>
          <w:i/>
        </w:rPr>
        <w:br/>
      </w:r>
      <w:r>
        <w:rPr>
          <w:i/>
        </w:rPr>
        <w:br/>
      </w:r>
      <w:r>
        <w:rPr>
          <w:i/>
        </w:rPr>
        <w:tab/>
      </w:r>
      <w:r>
        <w:rPr>
          <w:i/>
        </w:rPr>
        <w:tab/>
      </w:r>
      <w:r>
        <w:rPr>
          <w:i/>
        </w:rPr>
        <w:tab/>
      </w:r>
      <w:r>
        <w:rPr>
          <w:i/>
        </w:rPr>
        <w:tab/>
      </w:r>
      <w:r>
        <w:rPr>
          <w:i/>
        </w:rPr>
        <w:tab/>
        <w:t>Source: Ericsson</w:t>
      </w:r>
    </w:p>
    <w:p w14:paraId="2E1A6191" w14:textId="77777777" w:rsidR="00BC378C" w:rsidRDefault="00BC378C" w:rsidP="00BC378C">
      <w:pPr>
        <w:rPr>
          <w:rFonts w:ascii="Arial" w:hAnsi="Arial" w:cs="Arial"/>
          <w:b/>
        </w:rPr>
      </w:pPr>
      <w:r>
        <w:rPr>
          <w:rFonts w:ascii="Arial" w:hAnsi="Arial" w:cs="Arial"/>
          <w:b/>
        </w:rPr>
        <w:t xml:space="preserve">Abstract: </w:t>
      </w:r>
    </w:p>
    <w:p w14:paraId="451DC7ED" w14:textId="77777777" w:rsidR="00BC378C" w:rsidRDefault="00BC378C" w:rsidP="00BC378C">
      <w:r>
        <w:t>This running CR is based on RAN4 agreements made in this meeting, introducing a new Aerial UE type and considering ECC Decision(22)07</w:t>
      </w:r>
    </w:p>
    <w:p w14:paraId="228B972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38F82" w14:textId="77777777" w:rsidR="00BC378C" w:rsidRDefault="00BC378C" w:rsidP="00BC378C">
      <w:pPr>
        <w:rPr>
          <w:rFonts w:ascii="Arial" w:hAnsi="Arial" w:cs="Arial"/>
          <w:b/>
          <w:sz w:val="24"/>
        </w:rPr>
      </w:pPr>
      <w:r>
        <w:rPr>
          <w:rFonts w:ascii="Arial" w:hAnsi="Arial" w:cs="Arial"/>
          <w:b/>
          <w:color w:val="0000FF"/>
          <w:sz w:val="24"/>
        </w:rPr>
        <w:t>R4-2313431</w:t>
      </w:r>
      <w:r>
        <w:rPr>
          <w:rFonts w:ascii="Arial" w:hAnsi="Arial" w:cs="Arial"/>
          <w:b/>
          <w:color w:val="0000FF"/>
          <w:sz w:val="24"/>
        </w:rPr>
        <w:tab/>
      </w:r>
      <w:r>
        <w:rPr>
          <w:rFonts w:ascii="Arial" w:hAnsi="Arial" w:cs="Arial"/>
          <w:b/>
          <w:sz w:val="24"/>
        </w:rPr>
        <w:t>On the identification of UAVs and NS signalling</w:t>
      </w:r>
    </w:p>
    <w:p w14:paraId="3515593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CC8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682E" w14:textId="77777777" w:rsidR="00BC378C" w:rsidRDefault="00BC378C" w:rsidP="00BC378C">
      <w:pPr>
        <w:pStyle w:val="Heading4"/>
      </w:pPr>
      <w:bookmarkStart w:id="515" w:name="_Toc142747982"/>
      <w:r>
        <w:t>8.35.2</w:t>
      </w:r>
      <w:r>
        <w:tab/>
        <w:t>Necessary UE types and additional OOBE requirements for aerial UEs</w:t>
      </w:r>
      <w:bookmarkEnd w:id="515"/>
    </w:p>
    <w:p w14:paraId="252BAA5E" w14:textId="77777777" w:rsidR="00BC378C" w:rsidRDefault="00BC378C" w:rsidP="00BC378C">
      <w:pPr>
        <w:rPr>
          <w:rFonts w:ascii="Arial" w:hAnsi="Arial" w:cs="Arial"/>
          <w:b/>
          <w:sz w:val="24"/>
        </w:rPr>
      </w:pPr>
      <w:r>
        <w:rPr>
          <w:rFonts w:ascii="Arial" w:hAnsi="Arial" w:cs="Arial"/>
          <w:b/>
          <w:color w:val="0000FF"/>
          <w:sz w:val="24"/>
        </w:rPr>
        <w:t>R4-2311295</w:t>
      </w:r>
      <w:r>
        <w:rPr>
          <w:rFonts w:ascii="Arial" w:hAnsi="Arial" w:cs="Arial"/>
          <w:b/>
          <w:color w:val="0000FF"/>
          <w:sz w:val="24"/>
        </w:rPr>
        <w:tab/>
      </w:r>
      <w:r>
        <w:rPr>
          <w:rFonts w:ascii="Arial" w:hAnsi="Arial" w:cs="Arial"/>
          <w:b/>
          <w:sz w:val="24"/>
        </w:rPr>
        <w:t>NR UAV OOBE AMPR</w:t>
      </w:r>
    </w:p>
    <w:p w14:paraId="1733A3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306E231" w14:textId="77777777" w:rsidR="00BC378C" w:rsidRDefault="00BC378C" w:rsidP="00BC378C">
      <w:pPr>
        <w:rPr>
          <w:rFonts w:ascii="Arial" w:hAnsi="Arial" w:cs="Arial"/>
          <w:b/>
        </w:rPr>
      </w:pPr>
      <w:r>
        <w:rPr>
          <w:rFonts w:ascii="Arial" w:hAnsi="Arial" w:cs="Arial"/>
          <w:b/>
        </w:rPr>
        <w:t xml:space="preserve">Abstract: </w:t>
      </w:r>
    </w:p>
    <w:p w14:paraId="2A202F2B" w14:textId="77777777" w:rsidR="00BC378C" w:rsidRDefault="00BC378C" w:rsidP="00BC378C">
      <w:r>
        <w:t>NR UAV required AMPR for n3, n7, and n38 with the emission region requirements according to the ECC (22)07 decision.</w:t>
      </w:r>
    </w:p>
    <w:p w14:paraId="2FBE55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630" w14:textId="77777777" w:rsidR="00BC378C" w:rsidRDefault="00BC378C" w:rsidP="00BC378C">
      <w:pPr>
        <w:rPr>
          <w:rFonts w:ascii="Arial" w:hAnsi="Arial" w:cs="Arial"/>
          <w:b/>
          <w:sz w:val="24"/>
        </w:rPr>
      </w:pPr>
      <w:r>
        <w:rPr>
          <w:rFonts w:ascii="Arial" w:hAnsi="Arial" w:cs="Arial"/>
          <w:b/>
          <w:color w:val="0000FF"/>
          <w:sz w:val="24"/>
        </w:rPr>
        <w:t>R4-2311775</w:t>
      </w:r>
      <w:r>
        <w:rPr>
          <w:rFonts w:ascii="Arial" w:hAnsi="Arial" w:cs="Arial"/>
          <w:b/>
          <w:color w:val="0000FF"/>
          <w:sz w:val="24"/>
        </w:rPr>
        <w:tab/>
      </w:r>
      <w:r>
        <w:rPr>
          <w:rFonts w:ascii="Arial" w:hAnsi="Arial" w:cs="Arial"/>
          <w:b/>
          <w:sz w:val="24"/>
        </w:rPr>
        <w:t>n3 UAV back off for emissions for EU</w:t>
      </w:r>
    </w:p>
    <w:p w14:paraId="06CBC8C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E15B5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1B63" w14:textId="77777777" w:rsidR="00BC378C" w:rsidRDefault="00BC378C" w:rsidP="00BC378C">
      <w:pPr>
        <w:rPr>
          <w:rFonts w:ascii="Arial" w:hAnsi="Arial" w:cs="Arial"/>
          <w:b/>
          <w:sz w:val="24"/>
        </w:rPr>
      </w:pPr>
      <w:r>
        <w:rPr>
          <w:rFonts w:ascii="Arial" w:hAnsi="Arial" w:cs="Arial"/>
          <w:b/>
          <w:color w:val="0000FF"/>
          <w:sz w:val="24"/>
        </w:rPr>
        <w:t>R4-2313027</w:t>
      </w:r>
      <w:r>
        <w:rPr>
          <w:rFonts w:ascii="Arial" w:hAnsi="Arial" w:cs="Arial"/>
          <w:b/>
          <w:color w:val="0000FF"/>
          <w:sz w:val="24"/>
        </w:rPr>
        <w:tab/>
      </w:r>
      <w:r>
        <w:rPr>
          <w:rFonts w:ascii="Arial" w:hAnsi="Arial" w:cs="Arial"/>
          <w:b/>
          <w:sz w:val="24"/>
        </w:rPr>
        <w:t>Discussion on power back off for aerial NR UEs</w:t>
      </w:r>
    </w:p>
    <w:p w14:paraId="4FD6709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A94F1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B9B64" w14:textId="77777777" w:rsidR="00BC378C" w:rsidRDefault="00BC378C" w:rsidP="00BC378C">
      <w:pPr>
        <w:rPr>
          <w:rFonts w:ascii="Arial" w:hAnsi="Arial" w:cs="Arial"/>
          <w:b/>
          <w:sz w:val="24"/>
        </w:rPr>
      </w:pPr>
      <w:r>
        <w:rPr>
          <w:rFonts w:ascii="Arial" w:hAnsi="Arial" w:cs="Arial"/>
          <w:b/>
          <w:color w:val="0000FF"/>
          <w:sz w:val="24"/>
        </w:rPr>
        <w:t>R4-2313252</w:t>
      </w:r>
      <w:r>
        <w:rPr>
          <w:rFonts w:ascii="Arial" w:hAnsi="Arial" w:cs="Arial"/>
          <w:b/>
          <w:color w:val="0000FF"/>
          <w:sz w:val="24"/>
        </w:rPr>
        <w:tab/>
      </w:r>
      <w:r>
        <w:rPr>
          <w:rFonts w:ascii="Arial" w:hAnsi="Arial" w:cs="Arial"/>
          <w:b/>
          <w:sz w:val="24"/>
        </w:rPr>
        <w:t>Additional UE OOBE for UAV in 1.7 and 2.5 GHz</w:t>
      </w:r>
    </w:p>
    <w:p w14:paraId="31951F2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D9BEA4" w14:textId="77777777" w:rsidR="00BC378C" w:rsidRDefault="00BC378C" w:rsidP="00BC378C">
      <w:pPr>
        <w:rPr>
          <w:rFonts w:ascii="Arial" w:hAnsi="Arial" w:cs="Arial"/>
          <w:b/>
        </w:rPr>
      </w:pPr>
      <w:r>
        <w:rPr>
          <w:rFonts w:ascii="Arial" w:hAnsi="Arial" w:cs="Arial"/>
          <w:b/>
        </w:rPr>
        <w:t xml:space="preserve">Abstract: </w:t>
      </w:r>
    </w:p>
    <w:p w14:paraId="7C736361" w14:textId="77777777" w:rsidR="00BC378C" w:rsidRDefault="00BC378C" w:rsidP="00BC378C">
      <w:r>
        <w:t>This contribution discusses how to capture the CEPT requirements related to the new regulation on aerial UEs</w:t>
      </w:r>
    </w:p>
    <w:p w14:paraId="71B87D3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8A648" w14:textId="77777777" w:rsidR="00BC378C" w:rsidRDefault="00BC378C" w:rsidP="00BC378C">
      <w:pPr>
        <w:rPr>
          <w:rFonts w:ascii="Arial" w:hAnsi="Arial" w:cs="Arial"/>
          <w:b/>
          <w:sz w:val="24"/>
        </w:rPr>
      </w:pPr>
      <w:r>
        <w:rPr>
          <w:rFonts w:ascii="Arial" w:hAnsi="Arial" w:cs="Arial"/>
          <w:b/>
          <w:color w:val="0000FF"/>
          <w:sz w:val="24"/>
        </w:rPr>
        <w:t>R4-2313579</w:t>
      </w:r>
      <w:r>
        <w:rPr>
          <w:rFonts w:ascii="Arial" w:hAnsi="Arial" w:cs="Arial"/>
          <w:b/>
          <w:color w:val="0000FF"/>
          <w:sz w:val="24"/>
        </w:rPr>
        <w:tab/>
      </w:r>
      <w:r>
        <w:rPr>
          <w:rFonts w:ascii="Arial" w:hAnsi="Arial" w:cs="Arial"/>
          <w:b/>
          <w:sz w:val="24"/>
        </w:rPr>
        <w:t>Running Draft CR to TS 36.101 on additional OOBE requirements for Aerial UEs</w:t>
      </w:r>
    </w:p>
    <w:p w14:paraId="5A00095F"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746CF5" w14:textId="77777777" w:rsidR="00BC378C" w:rsidRDefault="00BC378C" w:rsidP="00BC378C">
      <w:pPr>
        <w:rPr>
          <w:rFonts w:ascii="Arial" w:hAnsi="Arial" w:cs="Arial"/>
          <w:b/>
        </w:rPr>
      </w:pPr>
      <w:r>
        <w:rPr>
          <w:rFonts w:ascii="Arial" w:hAnsi="Arial" w:cs="Arial"/>
          <w:b/>
        </w:rPr>
        <w:t xml:space="preserve">Abstract: </w:t>
      </w:r>
    </w:p>
    <w:p w14:paraId="6384DEF9" w14:textId="77777777" w:rsidR="00BC378C" w:rsidRDefault="00BC378C" w:rsidP="00BC378C">
      <w:r>
        <w:t>Running Draft CR on the implementation of additional OOBE emission limits for the Aerial UE using E-UTRA and operating in CEPT countries.</w:t>
      </w:r>
    </w:p>
    <w:p w14:paraId="7B6AECD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CF402" w14:textId="77777777" w:rsidR="00BC378C" w:rsidRDefault="00BC378C" w:rsidP="00BC378C">
      <w:pPr>
        <w:pStyle w:val="Heading4"/>
      </w:pPr>
      <w:bookmarkStart w:id="516" w:name="_Toc142747983"/>
      <w:r>
        <w:t>8.35.3</w:t>
      </w:r>
      <w:r>
        <w:tab/>
        <w:t>Moderator summary and conclusions</w:t>
      </w:r>
      <w:bookmarkEnd w:id="516"/>
    </w:p>
    <w:p w14:paraId="1BF9CCF7" w14:textId="77777777" w:rsidR="00BC378C" w:rsidRDefault="00BC378C" w:rsidP="00BC378C">
      <w:pPr>
        <w:pStyle w:val="Heading3"/>
      </w:pPr>
      <w:bookmarkStart w:id="517" w:name="_Toc142747984"/>
      <w:r>
        <w:t>8.36</w:t>
      </w:r>
      <w:r>
        <w:tab/>
        <w:t>In-Device Co-existence (IDC) enhancements for NR and MR-DC</w:t>
      </w:r>
      <w:bookmarkEnd w:id="517"/>
    </w:p>
    <w:p w14:paraId="5938EA35" w14:textId="77777777" w:rsidR="00BC378C" w:rsidRDefault="00BC378C" w:rsidP="00BC378C">
      <w:pPr>
        <w:pStyle w:val="Heading4"/>
      </w:pPr>
      <w:bookmarkStart w:id="518" w:name="_Toc142747985"/>
      <w:r>
        <w:t>8.36.1</w:t>
      </w:r>
      <w:r>
        <w:tab/>
        <w:t>General aspects</w:t>
      </w:r>
      <w:bookmarkEnd w:id="518"/>
    </w:p>
    <w:p w14:paraId="777DE238" w14:textId="77777777" w:rsidR="00BC378C" w:rsidRDefault="00BC378C" w:rsidP="00BC378C">
      <w:pPr>
        <w:rPr>
          <w:rFonts w:ascii="Arial" w:hAnsi="Arial" w:cs="Arial"/>
          <w:b/>
          <w:sz w:val="24"/>
        </w:rPr>
      </w:pPr>
      <w:r>
        <w:rPr>
          <w:rFonts w:ascii="Arial" w:hAnsi="Arial" w:cs="Arial"/>
          <w:b/>
          <w:color w:val="0000FF"/>
          <w:sz w:val="24"/>
        </w:rPr>
        <w:t>R4-2311847</w:t>
      </w:r>
      <w:r>
        <w:rPr>
          <w:rFonts w:ascii="Arial" w:hAnsi="Arial" w:cs="Arial"/>
          <w:b/>
          <w:color w:val="0000FF"/>
          <w:sz w:val="24"/>
        </w:rPr>
        <w:tab/>
      </w:r>
      <w:r>
        <w:rPr>
          <w:rFonts w:ascii="Arial" w:hAnsi="Arial" w:cs="Arial"/>
          <w:b/>
          <w:sz w:val="24"/>
        </w:rPr>
        <w:t>Discussion on RRM impact of TDM solution for In-Device Co-existence (IDC) enhancements</w:t>
      </w:r>
    </w:p>
    <w:p w14:paraId="335C7E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7DF1E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55640" w14:textId="77777777" w:rsidR="00BC378C" w:rsidRDefault="00BC378C" w:rsidP="00BC378C">
      <w:pPr>
        <w:rPr>
          <w:rFonts w:ascii="Arial" w:hAnsi="Arial" w:cs="Arial"/>
          <w:b/>
          <w:sz w:val="24"/>
        </w:rPr>
      </w:pPr>
      <w:r>
        <w:rPr>
          <w:rFonts w:ascii="Arial" w:hAnsi="Arial" w:cs="Arial"/>
          <w:b/>
          <w:color w:val="0000FF"/>
          <w:sz w:val="24"/>
        </w:rPr>
        <w:t>R4-2311852</w:t>
      </w:r>
      <w:r>
        <w:rPr>
          <w:rFonts w:ascii="Arial" w:hAnsi="Arial" w:cs="Arial"/>
          <w:b/>
          <w:color w:val="0000FF"/>
          <w:sz w:val="24"/>
        </w:rPr>
        <w:tab/>
      </w:r>
      <w:r>
        <w:rPr>
          <w:rFonts w:ascii="Arial" w:hAnsi="Arial" w:cs="Arial"/>
          <w:b/>
          <w:sz w:val="24"/>
        </w:rPr>
        <w:t>CR on introduction of the requirements for IDC enhancements for NR and MR-DC</w:t>
      </w:r>
    </w:p>
    <w:p w14:paraId="07BAA581"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1E6BE79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0EEE" w14:textId="77777777" w:rsidR="00BC378C" w:rsidRDefault="00BC378C" w:rsidP="00BC378C">
      <w:pPr>
        <w:rPr>
          <w:rFonts w:ascii="Arial" w:hAnsi="Arial" w:cs="Arial"/>
          <w:b/>
          <w:sz w:val="24"/>
        </w:rPr>
      </w:pPr>
      <w:r>
        <w:rPr>
          <w:rFonts w:ascii="Arial" w:hAnsi="Arial" w:cs="Arial"/>
          <w:b/>
          <w:color w:val="0000FF"/>
          <w:sz w:val="24"/>
        </w:rPr>
        <w:t>R4-2312364</w:t>
      </w:r>
      <w:r>
        <w:rPr>
          <w:rFonts w:ascii="Arial" w:hAnsi="Arial" w:cs="Arial"/>
          <w:b/>
          <w:color w:val="0000FF"/>
          <w:sz w:val="24"/>
        </w:rPr>
        <w:tab/>
      </w:r>
      <w:r>
        <w:rPr>
          <w:rFonts w:ascii="Arial" w:hAnsi="Arial" w:cs="Arial"/>
          <w:b/>
          <w:sz w:val="24"/>
        </w:rPr>
        <w:t>General aspects for In-Device Co-existence (IDC) enhancements</w:t>
      </w:r>
    </w:p>
    <w:p w14:paraId="1369851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23D23E" w14:textId="77777777" w:rsidR="00BC378C" w:rsidRDefault="00BC378C" w:rsidP="00BC378C">
      <w:pPr>
        <w:rPr>
          <w:rFonts w:ascii="Arial" w:hAnsi="Arial" w:cs="Arial"/>
          <w:b/>
        </w:rPr>
      </w:pPr>
      <w:r>
        <w:rPr>
          <w:rFonts w:ascii="Arial" w:hAnsi="Arial" w:cs="Arial"/>
          <w:b/>
        </w:rPr>
        <w:t xml:space="preserve">Abstract: </w:t>
      </w:r>
    </w:p>
    <w:p w14:paraId="43457D46" w14:textId="77777777" w:rsidR="00BC378C" w:rsidRDefault="00BC378C" w:rsidP="00BC378C">
      <w:r>
        <w:t>General aspects for In-Device Co-existence (IDC) enhancements</w:t>
      </w:r>
    </w:p>
    <w:p w14:paraId="5BE3BDB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22D23" w14:textId="77777777" w:rsidR="00BC378C" w:rsidRDefault="00BC378C" w:rsidP="00BC378C">
      <w:pPr>
        <w:pStyle w:val="Heading4"/>
      </w:pPr>
      <w:bookmarkStart w:id="519" w:name="_Toc142747986"/>
      <w:r>
        <w:t>8.36.2</w:t>
      </w:r>
      <w:r>
        <w:tab/>
        <w:t>RRM core requirements</w:t>
      </w:r>
      <w:bookmarkEnd w:id="519"/>
    </w:p>
    <w:p w14:paraId="47BA63C4" w14:textId="77777777" w:rsidR="00BC378C" w:rsidRDefault="00BC378C" w:rsidP="00BC378C">
      <w:pPr>
        <w:rPr>
          <w:rFonts w:ascii="Arial" w:hAnsi="Arial" w:cs="Arial"/>
          <w:b/>
          <w:sz w:val="24"/>
        </w:rPr>
      </w:pPr>
      <w:r>
        <w:rPr>
          <w:rFonts w:ascii="Arial" w:hAnsi="Arial" w:cs="Arial"/>
          <w:b/>
          <w:color w:val="0000FF"/>
          <w:sz w:val="24"/>
        </w:rPr>
        <w:t>R4-2311914</w:t>
      </w:r>
      <w:r>
        <w:rPr>
          <w:rFonts w:ascii="Arial" w:hAnsi="Arial" w:cs="Arial"/>
          <w:b/>
          <w:color w:val="0000FF"/>
          <w:sz w:val="24"/>
        </w:rPr>
        <w:tab/>
      </w:r>
      <w:r>
        <w:rPr>
          <w:rFonts w:ascii="Arial" w:hAnsi="Arial" w:cs="Arial"/>
          <w:b/>
          <w:sz w:val="24"/>
        </w:rPr>
        <w:t>RRM requirement for IDC</w:t>
      </w:r>
    </w:p>
    <w:p w14:paraId="54923E0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636F7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8BE11" w14:textId="77777777" w:rsidR="00BC378C" w:rsidRDefault="00BC378C" w:rsidP="00BC378C">
      <w:pPr>
        <w:rPr>
          <w:rFonts w:ascii="Arial" w:hAnsi="Arial" w:cs="Arial"/>
          <w:b/>
          <w:sz w:val="24"/>
        </w:rPr>
      </w:pPr>
      <w:r>
        <w:rPr>
          <w:rFonts w:ascii="Arial" w:hAnsi="Arial" w:cs="Arial"/>
          <w:b/>
          <w:color w:val="0000FF"/>
          <w:sz w:val="24"/>
        </w:rPr>
        <w:t>R4-2312365</w:t>
      </w:r>
      <w:r>
        <w:rPr>
          <w:rFonts w:ascii="Arial" w:hAnsi="Arial" w:cs="Arial"/>
          <w:b/>
          <w:color w:val="0000FF"/>
          <w:sz w:val="24"/>
        </w:rPr>
        <w:tab/>
      </w:r>
      <w:r>
        <w:rPr>
          <w:rFonts w:ascii="Arial" w:hAnsi="Arial" w:cs="Arial"/>
          <w:b/>
          <w:sz w:val="24"/>
        </w:rPr>
        <w:t>RRM core requirements for In-Device Co-existence (IDC) enhancements</w:t>
      </w:r>
    </w:p>
    <w:p w14:paraId="386059BC"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5F46AE" w14:textId="77777777" w:rsidR="00BC378C" w:rsidRDefault="00BC378C" w:rsidP="00BC378C">
      <w:pPr>
        <w:rPr>
          <w:rFonts w:ascii="Arial" w:hAnsi="Arial" w:cs="Arial"/>
          <w:b/>
        </w:rPr>
      </w:pPr>
      <w:r>
        <w:rPr>
          <w:rFonts w:ascii="Arial" w:hAnsi="Arial" w:cs="Arial"/>
          <w:b/>
        </w:rPr>
        <w:t xml:space="preserve">Abstract: </w:t>
      </w:r>
    </w:p>
    <w:p w14:paraId="592762B1" w14:textId="77777777" w:rsidR="00BC378C" w:rsidRDefault="00BC378C" w:rsidP="00BC378C">
      <w:r>
        <w:t>RRM core requirements for In-Device Co-existence (IDC) enhancements</w:t>
      </w:r>
    </w:p>
    <w:p w14:paraId="570206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4D3EF" w14:textId="77777777" w:rsidR="00BC378C" w:rsidRDefault="00BC378C" w:rsidP="00BC378C">
      <w:pPr>
        <w:rPr>
          <w:rFonts w:ascii="Arial" w:hAnsi="Arial" w:cs="Arial"/>
          <w:b/>
          <w:sz w:val="24"/>
        </w:rPr>
      </w:pPr>
      <w:r>
        <w:rPr>
          <w:rFonts w:ascii="Arial" w:hAnsi="Arial" w:cs="Arial"/>
          <w:b/>
          <w:color w:val="0000FF"/>
          <w:sz w:val="24"/>
        </w:rPr>
        <w:t>R4-2312855</w:t>
      </w:r>
      <w:r>
        <w:rPr>
          <w:rFonts w:ascii="Arial" w:hAnsi="Arial" w:cs="Arial"/>
          <w:b/>
          <w:color w:val="0000FF"/>
          <w:sz w:val="24"/>
        </w:rPr>
        <w:tab/>
      </w:r>
      <w:r>
        <w:rPr>
          <w:rFonts w:ascii="Arial" w:hAnsi="Arial" w:cs="Arial"/>
          <w:b/>
          <w:sz w:val="24"/>
        </w:rPr>
        <w:t>Discussion on RRM requirements for IDC enhancements</w:t>
      </w:r>
    </w:p>
    <w:p w14:paraId="4B331F89"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4DAE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747F" w14:textId="77777777" w:rsidR="00BC378C" w:rsidRDefault="00BC378C" w:rsidP="00BC378C">
      <w:pPr>
        <w:rPr>
          <w:rFonts w:ascii="Arial" w:hAnsi="Arial" w:cs="Arial"/>
          <w:b/>
          <w:sz w:val="24"/>
        </w:rPr>
      </w:pPr>
      <w:r>
        <w:rPr>
          <w:rFonts w:ascii="Arial" w:hAnsi="Arial" w:cs="Arial"/>
          <w:b/>
          <w:color w:val="0000FF"/>
          <w:sz w:val="24"/>
        </w:rPr>
        <w:t>R4-2313369</w:t>
      </w:r>
      <w:r>
        <w:rPr>
          <w:rFonts w:ascii="Arial" w:hAnsi="Arial" w:cs="Arial"/>
          <w:b/>
          <w:color w:val="0000FF"/>
          <w:sz w:val="24"/>
        </w:rPr>
        <w:tab/>
      </w:r>
      <w:r>
        <w:rPr>
          <w:rFonts w:ascii="Arial" w:hAnsi="Arial" w:cs="Arial"/>
          <w:b/>
          <w:sz w:val="24"/>
        </w:rPr>
        <w:t>Discussion on LS to RAN4 on autonomous denial for IDC</w:t>
      </w:r>
    </w:p>
    <w:p w14:paraId="0EAB0C4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302A5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90747" w14:textId="77777777" w:rsidR="00BC378C" w:rsidRDefault="00BC378C" w:rsidP="00BC378C">
      <w:pPr>
        <w:pStyle w:val="Heading4"/>
      </w:pPr>
      <w:bookmarkStart w:id="520" w:name="_Toc142747987"/>
      <w:r>
        <w:t>8.36.3</w:t>
      </w:r>
      <w:r>
        <w:tab/>
        <w:t>Moderator summary and conclusions</w:t>
      </w:r>
      <w:bookmarkEnd w:id="520"/>
    </w:p>
    <w:p w14:paraId="727E9529" w14:textId="77777777" w:rsidR="00A01B85" w:rsidRDefault="00A01B85" w:rsidP="00A01B85"/>
    <w:p w14:paraId="175B6CE8" w14:textId="77777777" w:rsidR="00A01B85" w:rsidRDefault="00A01B85" w:rsidP="00A01B85">
      <w:pPr>
        <w:sectPr w:rsidR="00A01B85" w:rsidSect="00BC378C">
          <w:footnotePr>
            <w:numRestart w:val="eachSect"/>
          </w:footnotePr>
          <w:pgSz w:w="11907" w:h="16840" w:code="9"/>
          <w:pgMar w:top="1418" w:right="1134" w:bottom="1134" w:left="1134" w:header="680" w:footer="567" w:gutter="0"/>
          <w:cols w:space="720"/>
          <w:titlePg/>
        </w:sectPr>
      </w:pPr>
    </w:p>
    <w:p w14:paraId="7B913861" w14:textId="10CDC26F" w:rsidR="00B36F43" w:rsidRDefault="00B36F43" w:rsidP="00B36F43">
      <w:pPr>
        <w:pStyle w:val="Heading2"/>
      </w:pPr>
      <w:r>
        <w:lastRenderedPageBreak/>
        <w:t>8.37</w:t>
      </w:r>
      <w:r>
        <w:tab/>
        <w:t>CR List from 3GU under agenda item 8</w:t>
      </w:r>
    </w:p>
    <w:p w14:paraId="5D94801A" w14:textId="04DE3558" w:rsidR="00B36F43" w:rsidRDefault="00B36F43" w:rsidP="00B36F43">
      <w:r>
        <w:t xml:space="preserve">There are </w:t>
      </w:r>
      <w:r w:rsidR="00A01B85">
        <w:t>5</w:t>
      </w:r>
      <w:r>
        <w:t>4 CRs under agenda item 8 allocated by tdoc request and submission deadline.</w:t>
      </w:r>
    </w:p>
    <w:tbl>
      <w:tblPr>
        <w:tblW w:w="5155" w:type="pct"/>
        <w:tblLayout w:type="fixed"/>
        <w:tblLook w:val="04A0" w:firstRow="1" w:lastRow="0" w:firstColumn="1" w:lastColumn="0" w:noHBand="0" w:noVBand="1"/>
      </w:tblPr>
      <w:tblGrid>
        <w:gridCol w:w="1137"/>
        <w:gridCol w:w="1812"/>
        <w:gridCol w:w="1135"/>
        <w:gridCol w:w="761"/>
        <w:gridCol w:w="808"/>
        <w:gridCol w:w="784"/>
        <w:gridCol w:w="799"/>
        <w:gridCol w:w="787"/>
        <w:gridCol w:w="851"/>
        <w:gridCol w:w="783"/>
        <w:gridCol w:w="1931"/>
        <w:gridCol w:w="760"/>
        <w:gridCol w:w="786"/>
        <w:gridCol w:w="680"/>
        <w:gridCol w:w="907"/>
      </w:tblGrid>
      <w:tr w:rsidR="00FF6DBC" w:rsidRPr="00FF6DBC" w14:paraId="1242685F" w14:textId="77777777" w:rsidTr="00FF6DBC">
        <w:trPr>
          <w:trHeight w:val="420"/>
        </w:trPr>
        <w:tc>
          <w:tcPr>
            <w:tcW w:w="386" w:type="pct"/>
            <w:tcBorders>
              <w:top w:val="single" w:sz="4" w:space="0" w:color="FFFFFF"/>
              <w:left w:val="single" w:sz="4" w:space="0" w:color="auto"/>
              <w:bottom w:val="single" w:sz="4" w:space="0" w:color="A6A6A6"/>
              <w:right w:val="single" w:sz="4" w:space="0" w:color="auto"/>
            </w:tcBorders>
            <w:shd w:val="clear" w:color="000000" w:fill="75B91A"/>
            <w:hideMark/>
          </w:tcPr>
          <w:p w14:paraId="3E012E7A"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TDoc</w:t>
            </w:r>
          </w:p>
        </w:tc>
        <w:tc>
          <w:tcPr>
            <w:tcW w:w="615" w:type="pct"/>
            <w:tcBorders>
              <w:top w:val="single" w:sz="4" w:space="0" w:color="FFFFFF"/>
              <w:left w:val="single" w:sz="4" w:space="0" w:color="auto"/>
              <w:bottom w:val="single" w:sz="4" w:space="0" w:color="A6A6A6"/>
              <w:right w:val="single" w:sz="4" w:space="0" w:color="auto"/>
            </w:tcBorders>
            <w:shd w:val="clear" w:color="000000" w:fill="75B91A"/>
            <w:hideMark/>
          </w:tcPr>
          <w:p w14:paraId="4E60C32E"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Title</w:t>
            </w:r>
          </w:p>
        </w:tc>
        <w:tc>
          <w:tcPr>
            <w:tcW w:w="385" w:type="pct"/>
            <w:tcBorders>
              <w:top w:val="single" w:sz="4" w:space="0" w:color="FFFFFF"/>
              <w:left w:val="single" w:sz="4" w:space="0" w:color="auto"/>
              <w:bottom w:val="single" w:sz="4" w:space="0" w:color="A6A6A6"/>
              <w:right w:val="single" w:sz="4" w:space="0" w:color="auto"/>
            </w:tcBorders>
            <w:shd w:val="clear" w:color="000000" w:fill="75B91A"/>
            <w:hideMark/>
          </w:tcPr>
          <w:p w14:paraId="712C92C6"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Source</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5607B8AE"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Type</w:t>
            </w:r>
          </w:p>
        </w:tc>
        <w:tc>
          <w:tcPr>
            <w:tcW w:w="274" w:type="pct"/>
            <w:tcBorders>
              <w:top w:val="single" w:sz="4" w:space="0" w:color="FFFFFF"/>
              <w:left w:val="single" w:sz="4" w:space="0" w:color="auto"/>
              <w:bottom w:val="single" w:sz="4" w:space="0" w:color="A6A6A6"/>
              <w:right w:val="single" w:sz="4" w:space="0" w:color="auto"/>
            </w:tcBorders>
            <w:shd w:val="clear" w:color="000000" w:fill="75B91A"/>
            <w:hideMark/>
          </w:tcPr>
          <w:p w14:paraId="0144C3B5"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For</w:t>
            </w:r>
          </w:p>
        </w:tc>
        <w:tc>
          <w:tcPr>
            <w:tcW w:w="266" w:type="pct"/>
            <w:tcBorders>
              <w:top w:val="single" w:sz="4" w:space="0" w:color="FFFFFF"/>
              <w:left w:val="single" w:sz="4" w:space="0" w:color="auto"/>
              <w:bottom w:val="single" w:sz="4" w:space="0" w:color="A6A6A6"/>
              <w:right w:val="single" w:sz="4" w:space="0" w:color="auto"/>
            </w:tcBorders>
            <w:shd w:val="clear" w:color="000000" w:fill="75B91A"/>
            <w:hideMark/>
          </w:tcPr>
          <w:p w14:paraId="461497B9" w14:textId="4FD19BA0"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A</w:t>
            </w:r>
            <w:r>
              <w:rPr>
                <w:rFonts w:ascii="Arial" w:hAnsi="Arial" w:cs="Arial"/>
                <w:b/>
                <w:bCs/>
                <w:sz w:val="16"/>
                <w:szCs w:val="16"/>
              </w:rPr>
              <w:t>I</w:t>
            </w:r>
          </w:p>
        </w:tc>
        <w:tc>
          <w:tcPr>
            <w:tcW w:w="271" w:type="pct"/>
            <w:tcBorders>
              <w:top w:val="single" w:sz="4" w:space="0" w:color="FFFFFF"/>
              <w:left w:val="single" w:sz="4" w:space="0" w:color="auto"/>
              <w:bottom w:val="single" w:sz="4" w:space="0" w:color="A6A6A6"/>
              <w:right w:val="single" w:sz="4" w:space="0" w:color="auto"/>
            </w:tcBorders>
            <w:shd w:val="clear" w:color="000000" w:fill="75B91A"/>
            <w:hideMark/>
          </w:tcPr>
          <w:p w14:paraId="1F0D6B0D"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TDoc Status</w:t>
            </w:r>
          </w:p>
        </w:tc>
        <w:tc>
          <w:tcPr>
            <w:tcW w:w="267" w:type="pct"/>
            <w:tcBorders>
              <w:top w:val="single" w:sz="4" w:space="0" w:color="FFFFFF"/>
              <w:left w:val="single" w:sz="4" w:space="0" w:color="auto"/>
              <w:bottom w:val="single" w:sz="4" w:space="0" w:color="A6A6A6"/>
              <w:right w:val="single" w:sz="4" w:space="0" w:color="auto"/>
            </w:tcBorders>
            <w:shd w:val="clear" w:color="000000" w:fill="75B91A"/>
            <w:hideMark/>
          </w:tcPr>
          <w:p w14:paraId="60D0A4AB" w14:textId="35CA501E"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Rel</w:t>
            </w:r>
          </w:p>
        </w:tc>
        <w:tc>
          <w:tcPr>
            <w:tcW w:w="289" w:type="pct"/>
            <w:tcBorders>
              <w:top w:val="single" w:sz="4" w:space="0" w:color="FFFFFF"/>
              <w:left w:val="single" w:sz="4" w:space="0" w:color="auto"/>
              <w:bottom w:val="single" w:sz="4" w:space="0" w:color="A6A6A6"/>
              <w:right w:val="single" w:sz="4" w:space="0" w:color="auto"/>
            </w:tcBorders>
            <w:shd w:val="clear" w:color="000000" w:fill="75B91A"/>
            <w:hideMark/>
          </w:tcPr>
          <w:p w14:paraId="3F4A10E2"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Spec</w:t>
            </w:r>
          </w:p>
        </w:tc>
        <w:tc>
          <w:tcPr>
            <w:tcW w:w="266" w:type="pct"/>
            <w:tcBorders>
              <w:top w:val="single" w:sz="4" w:space="0" w:color="FFFFFF"/>
              <w:left w:val="single" w:sz="4" w:space="0" w:color="auto"/>
              <w:bottom w:val="single" w:sz="4" w:space="0" w:color="A6A6A6"/>
              <w:right w:val="single" w:sz="4" w:space="0" w:color="auto"/>
            </w:tcBorders>
            <w:shd w:val="clear" w:color="000000" w:fill="75B91A"/>
            <w:hideMark/>
          </w:tcPr>
          <w:p w14:paraId="17768300" w14:textId="13D1E4AD"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Ver</w:t>
            </w:r>
          </w:p>
        </w:tc>
        <w:tc>
          <w:tcPr>
            <w:tcW w:w="655" w:type="pct"/>
            <w:tcBorders>
              <w:top w:val="single" w:sz="4" w:space="0" w:color="FFFFFF"/>
              <w:left w:val="single" w:sz="4" w:space="0" w:color="auto"/>
              <w:bottom w:val="single" w:sz="4" w:space="0" w:color="A6A6A6"/>
              <w:right w:val="single" w:sz="4" w:space="0" w:color="auto"/>
            </w:tcBorders>
            <w:shd w:val="clear" w:color="000000" w:fill="75B91A"/>
            <w:hideMark/>
          </w:tcPr>
          <w:p w14:paraId="388C42C2"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Related WIs</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77E9E94F"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w:t>
            </w:r>
          </w:p>
        </w:tc>
        <w:tc>
          <w:tcPr>
            <w:tcW w:w="267" w:type="pct"/>
            <w:tcBorders>
              <w:top w:val="single" w:sz="4" w:space="0" w:color="FFFFFF"/>
              <w:left w:val="single" w:sz="4" w:space="0" w:color="auto"/>
              <w:bottom w:val="single" w:sz="4" w:space="0" w:color="A6A6A6"/>
              <w:right w:val="single" w:sz="4" w:space="0" w:color="auto"/>
            </w:tcBorders>
            <w:shd w:val="clear" w:color="000000" w:fill="75B91A"/>
            <w:hideMark/>
          </w:tcPr>
          <w:p w14:paraId="63A87DEC" w14:textId="2B6C662B"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 rev</w:t>
            </w:r>
          </w:p>
        </w:tc>
        <w:tc>
          <w:tcPr>
            <w:tcW w:w="231" w:type="pct"/>
            <w:tcBorders>
              <w:top w:val="single" w:sz="4" w:space="0" w:color="FFFFFF"/>
              <w:left w:val="single" w:sz="4" w:space="0" w:color="auto"/>
              <w:bottom w:val="single" w:sz="4" w:space="0" w:color="A6A6A6"/>
              <w:right w:val="single" w:sz="4" w:space="0" w:color="auto"/>
            </w:tcBorders>
            <w:shd w:val="clear" w:color="000000" w:fill="75B91A"/>
            <w:hideMark/>
          </w:tcPr>
          <w:p w14:paraId="51F3BB3F" w14:textId="61168365"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CR cat</w:t>
            </w:r>
          </w:p>
        </w:tc>
        <w:tc>
          <w:tcPr>
            <w:tcW w:w="308" w:type="pct"/>
            <w:tcBorders>
              <w:top w:val="nil"/>
              <w:left w:val="single" w:sz="4" w:space="0" w:color="auto"/>
              <w:bottom w:val="nil"/>
              <w:right w:val="single" w:sz="4" w:space="0" w:color="FFFFFF"/>
            </w:tcBorders>
            <w:shd w:val="clear" w:color="000000" w:fill="75B91A"/>
            <w:hideMark/>
          </w:tcPr>
          <w:p w14:paraId="0E634B0A" w14:textId="77777777" w:rsidR="00FF6DBC" w:rsidRPr="00FF6DBC" w:rsidRDefault="00FF6DBC" w:rsidP="00FF6DBC">
            <w:pPr>
              <w:overflowPunct/>
              <w:autoSpaceDE/>
              <w:autoSpaceDN/>
              <w:adjustRightInd/>
              <w:spacing w:after="0"/>
              <w:textAlignment w:val="auto"/>
              <w:rPr>
                <w:rFonts w:ascii="Arial" w:hAnsi="Arial" w:cs="Arial"/>
                <w:b/>
                <w:bCs/>
                <w:sz w:val="16"/>
                <w:szCs w:val="16"/>
              </w:rPr>
            </w:pPr>
            <w:r w:rsidRPr="00FF6DBC">
              <w:rPr>
                <w:rFonts w:ascii="Arial" w:hAnsi="Arial" w:cs="Arial"/>
                <w:b/>
                <w:bCs/>
                <w:sz w:val="16"/>
                <w:szCs w:val="16"/>
              </w:rPr>
              <w:t>Decision</w:t>
            </w:r>
          </w:p>
        </w:tc>
      </w:tr>
      <w:tr w:rsidR="00FF6DBC" w:rsidRPr="00FF6DBC" w14:paraId="018A6462" w14:textId="77777777" w:rsidTr="00FF6DBC">
        <w:trPr>
          <w:trHeight w:val="800"/>
        </w:trPr>
        <w:tc>
          <w:tcPr>
            <w:tcW w:w="386" w:type="pct"/>
            <w:tcBorders>
              <w:top w:val="single" w:sz="4" w:space="0" w:color="A6A6A6"/>
              <w:left w:val="single" w:sz="4" w:space="0" w:color="A6A6A6"/>
              <w:bottom w:val="single" w:sz="4" w:space="0" w:color="A6A6A6"/>
              <w:right w:val="single" w:sz="4" w:space="0" w:color="A6A6A6"/>
            </w:tcBorders>
            <w:shd w:val="clear" w:color="auto" w:fill="auto"/>
            <w:hideMark/>
          </w:tcPr>
          <w:p w14:paraId="18AABEA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48" w:history="1">
              <w:r w:rsidR="00FF6DBC" w:rsidRPr="00FF6DBC">
                <w:rPr>
                  <w:rFonts w:ascii="Arial" w:hAnsi="Arial" w:cs="Arial"/>
                  <w:b/>
                  <w:bCs/>
                  <w:color w:val="0000FF"/>
                  <w:sz w:val="16"/>
                  <w:szCs w:val="16"/>
                  <w:u w:val="single"/>
                </w:rPr>
                <w:t>R4-2313611</w:t>
              </w:r>
            </w:hyperlink>
          </w:p>
        </w:tc>
        <w:tc>
          <w:tcPr>
            <w:tcW w:w="615" w:type="pct"/>
            <w:tcBorders>
              <w:top w:val="single" w:sz="4" w:space="0" w:color="A6A6A6"/>
              <w:left w:val="nil"/>
              <w:bottom w:val="single" w:sz="4" w:space="0" w:color="A6A6A6"/>
              <w:right w:val="single" w:sz="4" w:space="0" w:color="A6A6A6"/>
            </w:tcBorders>
            <w:shd w:val="clear" w:color="auto" w:fill="auto"/>
            <w:hideMark/>
          </w:tcPr>
          <w:p w14:paraId="69610B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36.113: framework for the EMC-specific manufacturer's declarations, Rel-18</w:t>
            </w:r>
          </w:p>
        </w:tc>
        <w:tc>
          <w:tcPr>
            <w:tcW w:w="385" w:type="pct"/>
            <w:tcBorders>
              <w:top w:val="single" w:sz="4" w:space="0" w:color="A6A6A6"/>
              <w:left w:val="nil"/>
              <w:bottom w:val="single" w:sz="4" w:space="0" w:color="A6A6A6"/>
              <w:right w:val="single" w:sz="4" w:space="0" w:color="A6A6A6"/>
            </w:tcBorders>
            <w:shd w:val="clear" w:color="auto" w:fill="auto"/>
            <w:hideMark/>
          </w:tcPr>
          <w:p w14:paraId="4AF29BC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single" w:sz="4" w:space="0" w:color="A6A6A6"/>
              <w:left w:val="nil"/>
              <w:bottom w:val="single" w:sz="4" w:space="0" w:color="A6A6A6"/>
              <w:right w:val="single" w:sz="4" w:space="0" w:color="A6A6A6"/>
            </w:tcBorders>
            <w:shd w:val="clear" w:color="auto" w:fill="auto"/>
            <w:hideMark/>
          </w:tcPr>
          <w:p w14:paraId="584F5D9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single" w:sz="4" w:space="0" w:color="A6A6A6"/>
              <w:left w:val="nil"/>
              <w:bottom w:val="single" w:sz="4" w:space="0" w:color="A6A6A6"/>
              <w:right w:val="single" w:sz="4" w:space="0" w:color="A6A6A6"/>
            </w:tcBorders>
            <w:shd w:val="clear" w:color="auto" w:fill="auto"/>
            <w:hideMark/>
          </w:tcPr>
          <w:p w14:paraId="77C62F1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single" w:sz="4" w:space="0" w:color="A6A6A6"/>
              <w:left w:val="nil"/>
              <w:bottom w:val="single" w:sz="4" w:space="0" w:color="A6A6A6"/>
              <w:right w:val="single" w:sz="4" w:space="0" w:color="A6A6A6"/>
            </w:tcBorders>
            <w:shd w:val="clear" w:color="auto" w:fill="auto"/>
            <w:hideMark/>
          </w:tcPr>
          <w:p w14:paraId="090958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single" w:sz="4" w:space="0" w:color="A6A6A6"/>
              <w:left w:val="nil"/>
              <w:bottom w:val="single" w:sz="4" w:space="0" w:color="A6A6A6"/>
              <w:right w:val="single" w:sz="4" w:space="0" w:color="A6A6A6"/>
            </w:tcBorders>
            <w:shd w:val="clear" w:color="auto" w:fill="auto"/>
            <w:hideMark/>
          </w:tcPr>
          <w:p w14:paraId="46A45D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single" w:sz="4" w:space="0" w:color="A6A6A6"/>
              <w:left w:val="nil"/>
              <w:bottom w:val="single" w:sz="4" w:space="0" w:color="A6A6A6"/>
              <w:right w:val="single" w:sz="4" w:space="0" w:color="A6A6A6"/>
            </w:tcBorders>
            <w:shd w:val="clear" w:color="auto" w:fill="auto"/>
            <w:hideMark/>
          </w:tcPr>
          <w:p w14:paraId="2AAE563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49" w:history="1">
              <w:r w:rsidR="00FF6DBC" w:rsidRPr="00FF6DBC">
                <w:rPr>
                  <w:rFonts w:ascii="Arial" w:hAnsi="Arial" w:cs="Arial"/>
                  <w:b/>
                  <w:bCs/>
                  <w:color w:val="0000FF"/>
                  <w:sz w:val="16"/>
                  <w:szCs w:val="16"/>
                  <w:u w:val="single"/>
                </w:rPr>
                <w:t>Rel-18</w:t>
              </w:r>
            </w:hyperlink>
          </w:p>
        </w:tc>
        <w:tc>
          <w:tcPr>
            <w:tcW w:w="289" w:type="pct"/>
            <w:tcBorders>
              <w:top w:val="single" w:sz="4" w:space="0" w:color="A6A6A6"/>
              <w:left w:val="nil"/>
              <w:bottom w:val="single" w:sz="4" w:space="0" w:color="A6A6A6"/>
              <w:right w:val="single" w:sz="4" w:space="0" w:color="A6A6A6"/>
            </w:tcBorders>
            <w:shd w:val="clear" w:color="auto" w:fill="auto"/>
            <w:hideMark/>
          </w:tcPr>
          <w:p w14:paraId="7D2D406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0" w:history="1">
              <w:r w:rsidR="00FF6DBC" w:rsidRPr="00FF6DBC">
                <w:rPr>
                  <w:rFonts w:ascii="Arial" w:hAnsi="Arial" w:cs="Arial"/>
                  <w:b/>
                  <w:bCs/>
                  <w:color w:val="0000FF"/>
                  <w:sz w:val="16"/>
                  <w:szCs w:val="16"/>
                  <w:u w:val="single"/>
                </w:rPr>
                <w:t>36.113</w:t>
              </w:r>
            </w:hyperlink>
          </w:p>
        </w:tc>
        <w:tc>
          <w:tcPr>
            <w:tcW w:w="266" w:type="pct"/>
            <w:tcBorders>
              <w:top w:val="single" w:sz="4" w:space="0" w:color="A6A6A6"/>
              <w:left w:val="nil"/>
              <w:bottom w:val="single" w:sz="4" w:space="0" w:color="A6A6A6"/>
              <w:right w:val="single" w:sz="4" w:space="0" w:color="A6A6A6"/>
            </w:tcBorders>
            <w:shd w:val="clear" w:color="auto" w:fill="auto"/>
            <w:hideMark/>
          </w:tcPr>
          <w:p w14:paraId="4C0DC9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w:t>
            </w:r>
          </w:p>
        </w:tc>
        <w:tc>
          <w:tcPr>
            <w:tcW w:w="655" w:type="pct"/>
            <w:tcBorders>
              <w:top w:val="single" w:sz="4" w:space="0" w:color="A6A6A6"/>
              <w:left w:val="nil"/>
              <w:bottom w:val="single" w:sz="4" w:space="0" w:color="A6A6A6"/>
              <w:right w:val="single" w:sz="4" w:space="0" w:color="A6A6A6"/>
            </w:tcBorders>
            <w:shd w:val="clear" w:color="auto" w:fill="auto"/>
            <w:hideMark/>
          </w:tcPr>
          <w:p w14:paraId="4800B18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single" w:sz="4" w:space="0" w:color="A6A6A6"/>
              <w:left w:val="nil"/>
              <w:bottom w:val="single" w:sz="4" w:space="0" w:color="A6A6A6"/>
              <w:right w:val="single" w:sz="4" w:space="0" w:color="A6A6A6"/>
            </w:tcBorders>
            <w:shd w:val="clear" w:color="000000" w:fill="BFBFBF"/>
            <w:hideMark/>
          </w:tcPr>
          <w:p w14:paraId="5DA72A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0088</w:t>
            </w:r>
          </w:p>
        </w:tc>
        <w:tc>
          <w:tcPr>
            <w:tcW w:w="267" w:type="pct"/>
            <w:tcBorders>
              <w:top w:val="single" w:sz="4" w:space="0" w:color="A6A6A6"/>
              <w:left w:val="nil"/>
              <w:bottom w:val="single" w:sz="4" w:space="0" w:color="A6A6A6"/>
              <w:right w:val="single" w:sz="4" w:space="0" w:color="A6A6A6"/>
            </w:tcBorders>
            <w:shd w:val="clear" w:color="000000" w:fill="BFBFBF"/>
            <w:hideMark/>
          </w:tcPr>
          <w:p w14:paraId="71056D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single" w:sz="4" w:space="0" w:color="A6A6A6"/>
              <w:left w:val="nil"/>
              <w:bottom w:val="single" w:sz="4" w:space="0" w:color="A6A6A6"/>
              <w:right w:val="single" w:sz="4" w:space="0" w:color="A6A6A6"/>
            </w:tcBorders>
            <w:shd w:val="clear" w:color="auto" w:fill="auto"/>
            <w:hideMark/>
          </w:tcPr>
          <w:p w14:paraId="783818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B1B4DF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DA9D8F3"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539B5C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1" w:history="1">
              <w:r w:rsidR="00FF6DBC" w:rsidRPr="00FF6DBC">
                <w:rPr>
                  <w:rFonts w:ascii="Arial" w:hAnsi="Arial" w:cs="Arial"/>
                  <w:b/>
                  <w:bCs/>
                  <w:color w:val="0000FF"/>
                  <w:sz w:val="16"/>
                  <w:szCs w:val="16"/>
                  <w:u w:val="single"/>
                </w:rPr>
                <w:t>R4-2312913</w:t>
              </w:r>
            </w:hyperlink>
          </w:p>
        </w:tc>
        <w:tc>
          <w:tcPr>
            <w:tcW w:w="615" w:type="pct"/>
            <w:tcBorders>
              <w:top w:val="nil"/>
              <w:left w:val="nil"/>
              <w:bottom w:val="single" w:sz="4" w:space="0" w:color="A6A6A6"/>
              <w:right w:val="single" w:sz="4" w:space="0" w:color="A6A6A6"/>
            </w:tcBorders>
            <w:shd w:val="clear" w:color="auto" w:fill="auto"/>
            <w:hideMark/>
          </w:tcPr>
          <w:p w14:paraId="02006E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37.113 Implementation of EMC enhancements</w:t>
            </w:r>
          </w:p>
        </w:tc>
        <w:tc>
          <w:tcPr>
            <w:tcW w:w="385" w:type="pct"/>
            <w:tcBorders>
              <w:top w:val="nil"/>
              <w:left w:val="nil"/>
              <w:bottom w:val="single" w:sz="4" w:space="0" w:color="A6A6A6"/>
              <w:right w:val="single" w:sz="4" w:space="0" w:color="A6A6A6"/>
            </w:tcBorders>
            <w:shd w:val="clear" w:color="auto" w:fill="auto"/>
            <w:hideMark/>
          </w:tcPr>
          <w:p w14:paraId="658E12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67957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82619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8BDD09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24F851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55006A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A1B97B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3" w:history="1">
              <w:r w:rsidR="00FF6DBC" w:rsidRPr="00FF6DBC">
                <w:rPr>
                  <w:rFonts w:ascii="Arial" w:hAnsi="Arial" w:cs="Arial"/>
                  <w:b/>
                  <w:bCs/>
                  <w:color w:val="0000FF"/>
                  <w:sz w:val="16"/>
                  <w:szCs w:val="16"/>
                  <w:u w:val="single"/>
                </w:rPr>
                <w:t>37.113</w:t>
              </w:r>
            </w:hyperlink>
          </w:p>
        </w:tc>
        <w:tc>
          <w:tcPr>
            <w:tcW w:w="266" w:type="pct"/>
            <w:tcBorders>
              <w:top w:val="nil"/>
              <w:left w:val="nil"/>
              <w:bottom w:val="single" w:sz="4" w:space="0" w:color="A6A6A6"/>
              <w:right w:val="single" w:sz="4" w:space="0" w:color="A6A6A6"/>
            </w:tcBorders>
            <w:shd w:val="clear" w:color="auto" w:fill="auto"/>
            <w:hideMark/>
          </w:tcPr>
          <w:p w14:paraId="1F994FE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579A4E3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4" w:history="1">
              <w:r w:rsidR="00FF6DBC" w:rsidRPr="00FF6DBC">
                <w:rPr>
                  <w:rFonts w:ascii="Arial" w:hAnsi="Arial" w:cs="Arial"/>
                  <w:b/>
                  <w:bCs/>
                  <w:color w:val="0000FF"/>
                  <w:sz w:val="16"/>
                  <w:szCs w:val="16"/>
                  <w:u w:val="single"/>
                </w:rPr>
                <w:t>NR_LTE_EMC_enh-Perf</w:t>
              </w:r>
            </w:hyperlink>
          </w:p>
        </w:tc>
        <w:tc>
          <w:tcPr>
            <w:tcW w:w="258" w:type="pct"/>
            <w:tcBorders>
              <w:top w:val="nil"/>
              <w:left w:val="nil"/>
              <w:bottom w:val="single" w:sz="4" w:space="0" w:color="A6A6A6"/>
              <w:right w:val="single" w:sz="4" w:space="0" w:color="A6A6A6"/>
            </w:tcBorders>
            <w:shd w:val="clear" w:color="000000" w:fill="BFBFBF"/>
            <w:hideMark/>
          </w:tcPr>
          <w:p w14:paraId="55B882C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0127</w:t>
            </w:r>
          </w:p>
        </w:tc>
        <w:tc>
          <w:tcPr>
            <w:tcW w:w="267" w:type="pct"/>
            <w:tcBorders>
              <w:top w:val="nil"/>
              <w:left w:val="nil"/>
              <w:bottom w:val="single" w:sz="4" w:space="0" w:color="A6A6A6"/>
              <w:right w:val="single" w:sz="4" w:space="0" w:color="A6A6A6"/>
            </w:tcBorders>
            <w:shd w:val="clear" w:color="000000" w:fill="BFBFBF"/>
            <w:hideMark/>
          </w:tcPr>
          <w:p w14:paraId="227D04F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1349C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A6A5E2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96B5EA"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27F4CEA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5" w:history="1">
              <w:r w:rsidR="00FF6DBC" w:rsidRPr="00FF6DBC">
                <w:rPr>
                  <w:rFonts w:ascii="Arial" w:hAnsi="Arial" w:cs="Arial"/>
                  <w:b/>
                  <w:bCs/>
                  <w:color w:val="0000FF"/>
                  <w:sz w:val="16"/>
                  <w:szCs w:val="16"/>
                  <w:u w:val="single"/>
                </w:rPr>
                <w:t>R4-2313608</w:t>
              </w:r>
            </w:hyperlink>
          </w:p>
        </w:tc>
        <w:tc>
          <w:tcPr>
            <w:tcW w:w="615" w:type="pct"/>
            <w:tcBorders>
              <w:top w:val="nil"/>
              <w:left w:val="nil"/>
              <w:bottom w:val="single" w:sz="4" w:space="0" w:color="A6A6A6"/>
              <w:right w:val="single" w:sz="4" w:space="0" w:color="A6A6A6"/>
            </w:tcBorders>
            <w:shd w:val="clear" w:color="auto" w:fill="auto"/>
            <w:hideMark/>
          </w:tcPr>
          <w:p w14:paraId="75A79C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37.113: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3A3651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50D48E3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56021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3F1353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6792538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39BE4E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EA9FB0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7" w:history="1">
              <w:r w:rsidR="00FF6DBC" w:rsidRPr="00FF6DBC">
                <w:rPr>
                  <w:rFonts w:ascii="Arial" w:hAnsi="Arial" w:cs="Arial"/>
                  <w:b/>
                  <w:bCs/>
                  <w:color w:val="0000FF"/>
                  <w:sz w:val="16"/>
                  <w:szCs w:val="16"/>
                  <w:u w:val="single"/>
                </w:rPr>
                <w:t>37.113</w:t>
              </w:r>
            </w:hyperlink>
          </w:p>
        </w:tc>
        <w:tc>
          <w:tcPr>
            <w:tcW w:w="266" w:type="pct"/>
            <w:tcBorders>
              <w:top w:val="nil"/>
              <w:left w:val="nil"/>
              <w:bottom w:val="single" w:sz="4" w:space="0" w:color="A6A6A6"/>
              <w:right w:val="single" w:sz="4" w:space="0" w:color="A6A6A6"/>
            </w:tcBorders>
            <w:shd w:val="clear" w:color="auto" w:fill="auto"/>
            <w:hideMark/>
          </w:tcPr>
          <w:p w14:paraId="1A0F94C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62CC8032"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5A5EE47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0128</w:t>
            </w:r>
          </w:p>
        </w:tc>
        <w:tc>
          <w:tcPr>
            <w:tcW w:w="267" w:type="pct"/>
            <w:tcBorders>
              <w:top w:val="nil"/>
              <w:left w:val="nil"/>
              <w:bottom w:val="single" w:sz="4" w:space="0" w:color="A6A6A6"/>
              <w:right w:val="single" w:sz="4" w:space="0" w:color="A6A6A6"/>
            </w:tcBorders>
            <w:shd w:val="clear" w:color="000000" w:fill="BFBFBF"/>
            <w:hideMark/>
          </w:tcPr>
          <w:p w14:paraId="056E9A9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2C8C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6B173D4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54FD2CD"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31CDCC3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8" w:history="1">
              <w:r w:rsidR="00FF6DBC" w:rsidRPr="00FF6DBC">
                <w:rPr>
                  <w:rFonts w:ascii="Arial" w:hAnsi="Arial" w:cs="Arial"/>
                  <w:b/>
                  <w:bCs/>
                  <w:color w:val="0000FF"/>
                  <w:sz w:val="16"/>
                  <w:szCs w:val="16"/>
                  <w:u w:val="single"/>
                </w:rPr>
                <w:t>R4-2313609</w:t>
              </w:r>
            </w:hyperlink>
          </w:p>
        </w:tc>
        <w:tc>
          <w:tcPr>
            <w:tcW w:w="615" w:type="pct"/>
            <w:tcBorders>
              <w:top w:val="nil"/>
              <w:left w:val="nil"/>
              <w:bottom w:val="single" w:sz="4" w:space="0" w:color="A6A6A6"/>
              <w:right w:val="single" w:sz="4" w:space="0" w:color="A6A6A6"/>
            </w:tcBorders>
            <w:shd w:val="clear" w:color="auto" w:fill="auto"/>
            <w:hideMark/>
          </w:tcPr>
          <w:p w14:paraId="3F203DB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37.114: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52EC3F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4C5BE0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BB9A9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CA727D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53B0A62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AE2AC0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5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4EDCF6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0" w:history="1">
              <w:r w:rsidR="00FF6DBC" w:rsidRPr="00FF6DBC">
                <w:rPr>
                  <w:rFonts w:ascii="Arial" w:hAnsi="Arial" w:cs="Arial"/>
                  <w:b/>
                  <w:bCs/>
                  <w:color w:val="0000FF"/>
                  <w:sz w:val="16"/>
                  <w:szCs w:val="16"/>
                  <w:u w:val="single"/>
                </w:rPr>
                <w:t>37.114</w:t>
              </w:r>
            </w:hyperlink>
          </w:p>
        </w:tc>
        <w:tc>
          <w:tcPr>
            <w:tcW w:w="266" w:type="pct"/>
            <w:tcBorders>
              <w:top w:val="nil"/>
              <w:left w:val="nil"/>
              <w:bottom w:val="single" w:sz="4" w:space="0" w:color="A6A6A6"/>
              <w:right w:val="single" w:sz="4" w:space="0" w:color="A6A6A6"/>
            </w:tcBorders>
            <w:shd w:val="clear" w:color="auto" w:fill="auto"/>
            <w:hideMark/>
          </w:tcPr>
          <w:p w14:paraId="523959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w:t>
            </w:r>
          </w:p>
        </w:tc>
        <w:tc>
          <w:tcPr>
            <w:tcW w:w="655" w:type="pct"/>
            <w:tcBorders>
              <w:top w:val="nil"/>
              <w:left w:val="nil"/>
              <w:bottom w:val="single" w:sz="4" w:space="0" w:color="A6A6A6"/>
              <w:right w:val="single" w:sz="4" w:space="0" w:color="A6A6A6"/>
            </w:tcBorders>
            <w:shd w:val="clear" w:color="auto" w:fill="auto"/>
            <w:hideMark/>
          </w:tcPr>
          <w:p w14:paraId="7D18985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339909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0107</w:t>
            </w:r>
          </w:p>
        </w:tc>
        <w:tc>
          <w:tcPr>
            <w:tcW w:w="267" w:type="pct"/>
            <w:tcBorders>
              <w:top w:val="nil"/>
              <w:left w:val="nil"/>
              <w:bottom w:val="single" w:sz="4" w:space="0" w:color="A6A6A6"/>
              <w:right w:val="single" w:sz="4" w:space="0" w:color="A6A6A6"/>
            </w:tcBorders>
            <w:shd w:val="clear" w:color="000000" w:fill="BFBFBF"/>
            <w:hideMark/>
          </w:tcPr>
          <w:p w14:paraId="111574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31FB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B78688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87A2C3"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3256B35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1" w:history="1">
              <w:r w:rsidR="00FF6DBC" w:rsidRPr="00FF6DBC">
                <w:rPr>
                  <w:rFonts w:ascii="Arial" w:hAnsi="Arial" w:cs="Arial"/>
                  <w:b/>
                  <w:bCs/>
                  <w:color w:val="0000FF"/>
                  <w:sz w:val="16"/>
                  <w:szCs w:val="16"/>
                  <w:u w:val="single"/>
                </w:rPr>
                <w:t>R4-2311040</w:t>
              </w:r>
            </w:hyperlink>
          </w:p>
        </w:tc>
        <w:tc>
          <w:tcPr>
            <w:tcW w:w="615" w:type="pct"/>
            <w:tcBorders>
              <w:top w:val="nil"/>
              <w:left w:val="nil"/>
              <w:bottom w:val="single" w:sz="4" w:space="0" w:color="A6A6A6"/>
              <w:right w:val="single" w:sz="4" w:space="0" w:color="A6A6A6"/>
            </w:tcBorders>
            <w:shd w:val="clear" w:color="auto" w:fill="auto"/>
            <w:hideMark/>
          </w:tcPr>
          <w:p w14:paraId="432A617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Introduction of higherPowerLimit-r17 into NR CA of PC3+PC5 including UL Intra band CA</w:t>
            </w:r>
          </w:p>
        </w:tc>
        <w:tc>
          <w:tcPr>
            <w:tcW w:w="385" w:type="pct"/>
            <w:tcBorders>
              <w:top w:val="nil"/>
              <w:left w:val="nil"/>
              <w:bottom w:val="single" w:sz="4" w:space="0" w:color="A6A6A6"/>
              <w:right w:val="single" w:sz="4" w:space="0" w:color="A6A6A6"/>
            </w:tcBorders>
            <w:shd w:val="clear" w:color="auto" w:fill="auto"/>
            <w:hideMark/>
          </w:tcPr>
          <w:p w14:paraId="4BEA55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 Samsung</w:t>
            </w:r>
          </w:p>
        </w:tc>
        <w:tc>
          <w:tcPr>
            <w:tcW w:w="258" w:type="pct"/>
            <w:tcBorders>
              <w:top w:val="nil"/>
              <w:left w:val="nil"/>
              <w:bottom w:val="single" w:sz="4" w:space="0" w:color="A6A6A6"/>
              <w:right w:val="single" w:sz="4" w:space="0" w:color="A6A6A6"/>
            </w:tcBorders>
            <w:shd w:val="clear" w:color="auto" w:fill="auto"/>
            <w:hideMark/>
          </w:tcPr>
          <w:p w14:paraId="77DEAA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4362D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6FB5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8.27.1</w:t>
            </w:r>
          </w:p>
        </w:tc>
        <w:tc>
          <w:tcPr>
            <w:tcW w:w="271" w:type="pct"/>
            <w:tcBorders>
              <w:top w:val="nil"/>
              <w:left w:val="nil"/>
              <w:bottom w:val="single" w:sz="4" w:space="0" w:color="A6A6A6"/>
              <w:right w:val="single" w:sz="4" w:space="0" w:color="A6A6A6"/>
            </w:tcBorders>
            <w:shd w:val="clear" w:color="auto" w:fill="auto"/>
            <w:hideMark/>
          </w:tcPr>
          <w:p w14:paraId="6188F7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E8E730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9DFCF5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3"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3A217F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22C694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4" w:history="1">
              <w:r w:rsidR="00FF6DBC" w:rsidRPr="00FF6DBC">
                <w:rPr>
                  <w:rFonts w:ascii="Arial" w:hAnsi="Arial" w:cs="Arial"/>
                  <w:b/>
                  <w:bCs/>
                  <w:color w:val="0000FF"/>
                  <w:sz w:val="16"/>
                  <w:szCs w:val="16"/>
                  <w:u w:val="single"/>
                </w:rPr>
                <w:t>NR_cov_enh2-Core</w:t>
              </w:r>
            </w:hyperlink>
          </w:p>
        </w:tc>
        <w:tc>
          <w:tcPr>
            <w:tcW w:w="258" w:type="pct"/>
            <w:tcBorders>
              <w:top w:val="nil"/>
              <w:left w:val="nil"/>
              <w:bottom w:val="single" w:sz="4" w:space="0" w:color="A6A6A6"/>
              <w:right w:val="single" w:sz="4" w:space="0" w:color="A6A6A6"/>
            </w:tcBorders>
            <w:shd w:val="clear" w:color="000000" w:fill="BFBFBF"/>
            <w:hideMark/>
          </w:tcPr>
          <w:p w14:paraId="6CD01A5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1641</w:t>
            </w:r>
          </w:p>
        </w:tc>
        <w:tc>
          <w:tcPr>
            <w:tcW w:w="267" w:type="pct"/>
            <w:tcBorders>
              <w:top w:val="nil"/>
              <w:left w:val="nil"/>
              <w:bottom w:val="single" w:sz="4" w:space="0" w:color="A6A6A6"/>
              <w:right w:val="single" w:sz="4" w:space="0" w:color="A6A6A6"/>
            </w:tcBorders>
            <w:shd w:val="clear" w:color="000000" w:fill="BFBFBF"/>
            <w:hideMark/>
          </w:tcPr>
          <w:p w14:paraId="069063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C53D5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72C9CC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F16C8A2"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2F7BE13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5" w:history="1">
              <w:r w:rsidR="00FF6DBC" w:rsidRPr="00FF6DBC">
                <w:rPr>
                  <w:rFonts w:ascii="Arial" w:hAnsi="Arial" w:cs="Arial"/>
                  <w:b/>
                  <w:bCs/>
                  <w:color w:val="0000FF"/>
                  <w:sz w:val="16"/>
                  <w:szCs w:val="16"/>
                  <w:u w:val="single"/>
                </w:rPr>
                <w:t>R4-2311138</w:t>
              </w:r>
            </w:hyperlink>
          </w:p>
        </w:tc>
        <w:tc>
          <w:tcPr>
            <w:tcW w:w="615" w:type="pct"/>
            <w:tcBorders>
              <w:top w:val="nil"/>
              <w:left w:val="nil"/>
              <w:bottom w:val="single" w:sz="4" w:space="0" w:color="A6A6A6"/>
              <w:right w:val="single" w:sz="4" w:space="0" w:color="A6A6A6"/>
            </w:tcBorders>
            <w:shd w:val="clear" w:color="auto" w:fill="auto"/>
            <w:hideMark/>
          </w:tcPr>
          <w:p w14:paraId="3E7BD4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Rel-18 Removing triple uplink configurations and corrections to 2UL CA exceptions</w:t>
            </w:r>
          </w:p>
        </w:tc>
        <w:tc>
          <w:tcPr>
            <w:tcW w:w="385" w:type="pct"/>
            <w:tcBorders>
              <w:top w:val="nil"/>
              <w:left w:val="nil"/>
              <w:bottom w:val="single" w:sz="4" w:space="0" w:color="A6A6A6"/>
              <w:right w:val="single" w:sz="4" w:space="0" w:color="A6A6A6"/>
            </w:tcBorders>
            <w:shd w:val="clear" w:color="auto" w:fill="auto"/>
            <w:hideMark/>
          </w:tcPr>
          <w:p w14:paraId="2F9A8E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574EDBF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759D34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C0BDD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0E39AD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5C5F07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5A616C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7"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6FC500E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3C0564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8" w:history="1">
              <w:r w:rsidR="00FF6DBC" w:rsidRPr="00FF6DBC">
                <w:rPr>
                  <w:rFonts w:ascii="Arial" w:hAnsi="Arial" w:cs="Arial"/>
                  <w:b/>
                  <w:bCs/>
                  <w:color w:val="0000FF"/>
                  <w:sz w:val="16"/>
                  <w:szCs w:val="16"/>
                  <w:u w:val="single"/>
                </w:rPr>
                <w:t>NR_newRAT-Core</w:t>
              </w:r>
            </w:hyperlink>
          </w:p>
        </w:tc>
        <w:tc>
          <w:tcPr>
            <w:tcW w:w="258" w:type="pct"/>
            <w:tcBorders>
              <w:top w:val="nil"/>
              <w:left w:val="nil"/>
              <w:bottom w:val="single" w:sz="4" w:space="0" w:color="A6A6A6"/>
              <w:right w:val="single" w:sz="4" w:space="0" w:color="A6A6A6"/>
            </w:tcBorders>
            <w:shd w:val="clear" w:color="000000" w:fill="BFBFBF"/>
            <w:hideMark/>
          </w:tcPr>
          <w:p w14:paraId="34BA38F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1653</w:t>
            </w:r>
          </w:p>
        </w:tc>
        <w:tc>
          <w:tcPr>
            <w:tcW w:w="267" w:type="pct"/>
            <w:tcBorders>
              <w:top w:val="nil"/>
              <w:left w:val="nil"/>
              <w:bottom w:val="single" w:sz="4" w:space="0" w:color="A6A6A6"/>
              <w:right w:val="single" w:sz="4" w:space="0" w:color="A6A6A6"/>
            </w:tcBorders>
            <w:shd w:val="clear" w:color="000000" w:fill="BFBFBF"/>
            <w:hideMark/>
          </w:tcPr>
          <w:p w14:paraId="6727E9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127F7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5537E0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1E9029C"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481BB80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69" w:history="1">
              <w:r w:rsidR="00FF6DBC" w:rsidRPr="00FF6DBC">
                <w:rPr>
                  <w:rFonts w:ascii="Arial" w:hAnsi="Arial" w:cs="Arial"/>
                  <w:b/>
                  <w:bCs/>
                  <w:color w:val="0000FF"/>
                  <w:sz w:val="16"/>
                  <w:szCs w:val="16"/>
                  <w:u w:val="single"/>
                </w:rPr>
                <w:t>R4-2311139</w:t>
              </w:r>
            </w:hyperlink>
          </w:p>
        </w:tc>
        <w:tc>
          <w:tcPr>
            <w:tcW w:w="615" w:type="pct"/>
            <w:tcBorders>
              <w:top w:val="nil"/>
              <w:left w:val="nil"/>
              <w:bottom w:val="single" w:sz="4" w:space="0" w:color="A6A6A6"/>
              <w:right w:val="single" w:sz="4" w:space="0" w:color="A6A6A6"/>
            </w:tcBorders>
            <w:shd w:val="clear" w:color="auto" w:fill="auto"/>
            <w:hideMark/>
          </w:tcPr>
          <w:p w14:paraId="6A70DCA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Rel-17 Removing triple uplink configurations and corrections to 2ULCA REFSENS exceptions</w:t>
            </w:r>
          </w:p>
        </w:tc>
        <w:tc>
          <w:tcPr>
            <w:tcW w:w="385" w:type="pct"/>
            <w:tcBorders>
              <w:top w:val="nil"/>
              <w:left w:val="nil"/>
              <w:bottom w:val="single" w:sz="4" w:space="0" w:color="A6A6A6"/>
              <w:right w:val="single" w:sz="4" w:space="0" w:color="A6A6A6"/>
            </w:tcBorders>
            <w:shd w:val="clear" w:color="auto" w:fill="auto"/>
            <w:hideMark/>
          </w:tcPr>
          <w:p w14:paraId="06CEF92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4D37E20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3E79A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16B7A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5D8FCF3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10E4DF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0"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4CD30C9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1"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79819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011C4EF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2" w:history="1">
              <w:r w:rsidR="00FF6DBC" w:rsidRPr="00FF6DBC">
                <w:rPr>
                  <w:rFonts w:ascii="Arial" w:hAnsi="Arial" w:cs="Arial"/>
                  <w:b/>
                  <w:bCs/>
                  <w:color w:val="0000FF"/>
                  <w:sz w:val="16"/>
                  <w:szCs w:val="16"/>
                  <w:u w:val="single"/>
                </w:rPr>
                <w:t>NR_newRAT-Core</w:t>
              </w:r>
            </w:hyperlink>
          </w:p>
        </w:tc>
        <w:tc>
          <w:tcPr>
            <w:tcW w:w="258" w:type="pct"/>
            <w:tcBorders>
              <w:top w:val="nil"/>
              <w:left w:val="nil"/>
              <w:bottom w:val="single" w:sz="4" w:space="0" w:color="A6A6A6"/>
              <w:right w:val="single" w:sz="4" w:space="0" w:color="A6A6A6"/>
            </w:tcBorders>
            <w:shd w:val="clear" w:color="000000" w:fill="BFBFBF"/>
            <w:hideMark/>
          </w:tcPr>
          <w:p w14:paraId="360D4D6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1654</w:t>
            </w:r>
          </w:p>
        </w:tc>
        <w:tc>
          <w:tcPr>
            <w:tcW w:w="267" w:type="pct"/>
            <w:tcBorders>
              <w:top w:val="nil"/>
              <w:left w:val="nil"/>
              <w:bottom w:val="single" w:sz="4" w:space="0" w:color="A6A6A6"/>
              <w:right w:val="single" w:sz="4" w:space="0" w:color="A6A6A6"/>
            </w:tcBorders>
            <w:shd w:val="clear" w:color="000000" w:fill="BFBFBF"/>
            <w:hideMark/>
          </w:tcPr>
          <w:p w14:paraId="375EC70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4A052FD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409AAC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2F81205" w14:textId="77777777" w:rsidTr="00FF6DBC">
        <w:trPr>
          <w:trHeight w:val="2398"/>
        </w:trPr>
        <w:tc>
          <w:tcPr>
            <w:tcW w:w="386" w:type="pct"/>
            <w:tcBorders>
              <w:top w:val="nil"/>
              <w:left w:val="single" w:sz="4" w:space="0" w:color="A6A6A6"/>
              <w:bottom w:val="single" w:sz="4" w:space="0" w:color="A6A6A6"/>
              <w:right w:val="single" w:sz="4" w:space="0" w:color="A6A6A6"/>
            </w:tcBorders>
            <w:shd w:val="clear" w:color="auto" w:fill="auto"/>
            <w:hideMark/>
          </w:tcPr>
          <w:p w14:paraId="2315F99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3" w:history="1">
              <w:r w:rsidR="00FF6DBC" w:rsidRPr="00FF6DBC">
                <w:rPr>
                  <w:rFonts w:ascii="Arial" w:hAnsi="Arial" w:cs="Arial"/>
                  <w:b/>
                  <w:bCs/>
                  <w:color w:val="0000FF"/>
                  <w:sz w:val="16"/>
                  <w:szCs w:val="16"/>
                  <w:u w:val="single"/>
                </w:rPr>
                <w:t>R4-2311153</w:t>
              </w:r>
            </w:hyperlink>
          </w:p>
        </w:tc>
        <w:tc>
          <w:tcPr>
            <w:tcW w:w="615" w:type="pct"/>
            <w:tcBorders>
              <w:top w:val="nil"/>
              <w:left w:val="nil"/>
              <w:bottom w:val="single" w:sz="4" w:space="0" w:color="A6A6A6"/>
              <w:right w:val="single" w:sz="4" w:space="0" w:color="A6A6A6"/>
            </w:tcBorders>
            <w:shd w:val="clear" w:color="auto" w:fill="auto"/>
            <w:hideMark/>
          </w:tcPr>
          <w:p w14:paraId="1D158E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38.101-1: Time mask for switching across three or four uplink bands</w:t>
            </w:r>
          </w:p>
        </w:tc>
        <w:tc>
          <w:tcPr>
            <w:tcW w:w="385" w:type="pct"/>
            <w:tcBorders>
              <w:top w:val="nil"/>
              <w:left w:val="nil"/>
              <w:bottom w:val="single" w:sz="4" w:space="0" w:color="A6A6A6"/>
              <w:right w:val="single" w:sz="4" w:space="0" w:color="A6A6A6"/>
            </w:tcBorders>
            <w:shd w:val="clear" w:color="auto" w:fill="auto"/>
            <w:hideMark/>
          </w:tcPr>
          <w:p w14:paraId="5F075F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China Telecom, [Huawei, Hisilicon, Qualcomm, Apple, Ericsson, CHTTL, Xiaomi, vivo, CMCC, NTT DOCOMO, ZTE]</w:t>
            </w:r>
          </w:p>
        </w:tc>
        <w:tc>
          <w:tcPr>
            <w:tcW w:w="258" w:type="pct"/>
            <w:tcBorders>
              <w:top w:val="nil"/>
              <w:left w:val="nil"/>
              <w:bottom w:val="single" w:sz="4" w:space="0" w:color="A6A6A6"/>
              <w:right w:val="single" w:sz="4" w:space="0" w:color="A6A6A6"/>
            </w:tcBorders>
            <w:shd w:val="clear" w:color="auto" w:fill="auto"/>
            <w:hideMark/>
          </w:tcPr>
          <w:p w14:paraId="38DFA7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73AD7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7734B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8.23.2.1</w:t>
            </w:r>
          </w:p>
        </w:tc>
        <w:tc>
          <w:tcPr>
            <w:tcW w:w="271" w:type="pct"/>
            <w:tcBorders>
              <w:top w:val="nil"/>
              <w:left w:val="nil"/>
              <w:bottom w:val="single" w:sz="4" w:space="0" w:color="A6A6A6"/>
              <w:right w:val="single" w:sz="4" w:space="0" w:color="A6A6A6"/>
            </w:tcBorders>
            <w:shd w:val="clear" w:color="auto" w:fill="auto"/>
            <w:hideMark/>
          </w:tcPr>
          <w:p w14:paraId="0D3463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DE157A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8ECF0D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5"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74E071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616A40B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6" w:history="1">
              <w:r w:rsidR="00FF6DBC"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4441D2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1505</w:t>
            </w:r>
          </w:p>
        </w:tc>
        <w:tc>
          <w:tcPr>
            <w:tcW w:w="267" w:type="pct"/>
            <w:tcBorders>
              <w:top w:val="nil"/>
              <w:left w:val="nil"/>
              <w:bottom w:val="single" w:sz="4" w:space="0" w:color="A6A6A6"/>
              <w:right w:val="single" w:sz="4" w:space="0" w:color="A6A6A6"/>
            </w:tcBorders>
            <w:shd w:val="clear" w:color="000000" w:fill="BFBFBF"/>
            <w:hideMark/>
          </w:tcPr>
          <w:p w14:paraId="2C3EC58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2</w:t>
            </w:r>
          </w:p>
        </w:tc>
        <w:tc>
          <w:tcPr>
            <w:tcW w:w="231" w:type="pct"/>
            <w:tcBorders>
              <w:top w:val="nil"/>
              <w:left w:val="nil"/>
              <w:bottom w:val="single" w:sz="4" w:space="0" w:color="A6A6A6"/>
              <w:right w:val="single" w:sz="4" w:space="0" w:color="A6A6A6"/>
            </w:tcBorders>
            <w:shd w:val="clear" w:color="auto" w:fill="auto"/>
            <w:hideMark/>
          </w:tcPr>
          <w:p w14:paraId="7F2D75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E0A7A0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0CED004"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41D81B7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7" w:history="1">
              <w:r w:rsidR="00FF6DBC" w:rsidRPr="00FF6DBC">
                <w:rPr>
                  <w:rFonts w:ascii="Arial" w:hAnsi="Arial" w:cs="Arial"/>
                  <w:b/>
                  <w:bCs/>
                  <w:color w:val="0000FF"/>
                  <w:sz w:val="16"/>
                  <w:szCs w:val="16"/>
                  <w:u w:val="single"/>
                </w:rPr>
                <w:t>R4-2311308</w:t>
              </w:r>
            </w:hyperlink>
          </w:p>
        </w:tc>
        <w:tc>
          <w:tcPr>
            <w:tcW w:w="615" w:type="pct"/>
            <w:tcBorders>
              <w:top w:val="nil"/>
              <w:left w:val="nil"/>
              <w:bottom w:val="single" w:sz="4" w:space="0" w:color="A6A6A6"/>
              <w:right w:val="single" w:sz="4" w:space="0" w:color="A6A6A6"/>
            </w:tcBorders>
            <w:shd w:val="clear" w:color="auto" w:fill="auto"/>
            <w:hideMark/>
          </w:tcPr>
          <w:p w14:paraId="1AA363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Frequency separation for intra-band non-collocated non-contiguous CA</w:t>
            </w:r>
          </w:p>
        </w:tc>
        <w:tc>
          <w:tcPr>
            <w:tcW w:w="385" w:type="pct"/>
            <w:tcBorders>
              <w:top w:val="nil"/>
              <w:left w:val="nil"/>
              <w:bottom w:val="single" w:sz="4" w:space="0" w:color="A6A6A6"/>
              <w:right w:val="single" w:sz="4" w:space="0" w:color="A6A6A6"/>
            </w:tcBorders>
            <w:shd w:val="clear" w:color="auto" w:fill="auto"/>
            <w:hideMark/>
          </w:tcPr>
          <w:p w14:paraId="09387DB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573B07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EA64FA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49DA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8.11.2</w:t>
            </w:r>
          </w:p>
        </w:tc>
        <w:tc>
          <w:tcPr>
            <w:tcW w:w="271" w:type="pct"/>
            <w:tcBorders>
              <w:top w:val="nil"/>
              <w:left w:val="nil"/>
              <w:bottom w:val="single" w:sz="4" w:space="0" w:color="A6A6A6"/>
              <w:right w:val="single" w:sz="4" w:space="0" w:color="A6A6A6"/>
            </w:tcBorders>
            <w:shd w:val="clear" w:color="auto" w:fill="auto"/>
            <w:hideMark/>
          </w:tcPr>
          <w:p w14:paraId="355932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9FF519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2E9191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79"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13756D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B057D1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0" w:history="1">
              <w:r w:rsidR="00FF6DBC"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3C9C13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1672</w:t>
            </w:r>
          </w:p>
        </w:tc>
        <w:tc>
          <w:tcPr>
            <w:tcW w:w="267" w:type="pct"/>
            <w:tcBorders>
              <w:top w:val="nil"/>
              <w:left w:val="nil"/>
              <w:bottom w:val="single" w:sz="4" w:space="0" w:color="A6A6A6"/>
              <w:right w:val="single" w:sz="4" w:space="0" w:color="A6A6A6"/>
            </w:tcBorders>
            <w:shd w:val="clear" w:color="000000" w:fill="BFBFBF"/>
            <w:hideMark/>
          </w:tcPr>
          <w:p w14:paraId="4A93A8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DBB9F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1EBDECA"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A07D1E1"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90EDAC1"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R4-2311427</w:t>
            </w:r>
          </w:p>
        </w:tc>
        <w:tc>
          <w:tcPr>
            <w:tcW w:w="615" w:type="pct"/>
            <w:tcBorders>
              <w:top w:val="nil"/>
              <w:left w:val="nil"/>
              <w:bottom w:val="single" w:sz="4" w:space="0" w:color="A6A6A6"/>
              <w:right w:val="single" w:sz="4" w:space="0" w:color="A6A6A6"/>
            </w:tcBorders>
            <w:shd w:val="clear" w:color="auto" w:fill="auto"/>
            <w:hideMark/>
          </w:tcPr>
          <w:p w14:paraId="79EB0B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38.101-1 for intra-band non-collocated EN-DC/NR-CA deployment</w:t>
            </w:r>
          </w:p>
        </w:tc>
        <w:tc>
          <w:tcPr>
            <w:tcW w:w="385" w:type="pct"/>
            <w:tcBorders>
              <w:top w:val="nil"/>
              <w:left w:val="nil"/>
              <w:bottom w:val="single" w:sz="4" w:space="0" w:color="A6A6A6"/>
              <w:right w:val="single" w:sz="4" w:space="0" w:color="A6A6A6"/>
            </w:tcBorders>
            <w:shd w:val="clear" w:color="auto" w:fill="auto"/>
            <w:hideMark/>
          </w:tcPr>
          <w:p w14:paraId="4933BAE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KDDI Corporation</w:t>
            </w:r>
          </w:p>
        </w:tc>
        <w:tc>
          <w:tcPr>
            <w:tcW w:w="258" w:type="pct"/>
            <w:tcBorders>
              <w:top w:val="nil"/>
              <w:left w:val="nil"/>
              <w:bottom w:val="single" w:sz="4" w:space="0" w:color="A6A6A6"/>
              <w:right w:val="single" w:sz="4" w:space="0" w:color="A6A6A6"/>
            </w:tcBorders>
            <w:shd w:val="clear" w:color="auto" w:fill="auto"/>
            <w:hideMark/>
          </w:tcPr>
          <w:p w14:paraId="609666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4E2094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E8BB1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8.11.2</w:t>
            </w:r>
          </w:p>
        </w:tc>
        <w:tc>
          <w:tcPr>
            <w:tcW w:w="271" w:type="pct"/>
            <w:tcBorders>
              <w:top w:val="nil"/>
              <w:left w:val="nil"/>
              <w:bottom w:val="single" w:sz="4" w:space="0" w:color="A6A6A6"/>
              <w:right w:val="single" w:sz="4" w:space="0" w:color="A6A6A6"/>
            </w:tcBorders>
            <w:shd w:val="clear" w:color="auto" w:fill="auto"/>
            <w:hideMark/>
          </w:tcPr>
          <w:p w14:paraId="001437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228F282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69047DF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2"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6C6168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6FFBE5B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3" w:history="1">
              <w:r w:rsidR="00FF6DBC"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2DA95D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1673</w:t>
            </w:r>
          </w:p>
        </w:tc>
        <w:tc>
          <w:tcPr>
            <w:tcW w:w="267" w:type="pct"/>
            <w:tcBorders>
              <w:top w:val="nil"/>
              <w:left w:val="nil"/>
              <w:bottom w:val="single" w:sz="4" w:space="0" w:color="A6A6A6"/>
              <w:right w:val="single" w:sz="4" w:space="0" w:color="A6A6A6"/>
            </w:tcBorders>
            <w:shd w:val="clear" w:color="000000" w:fill="BFBFBF"/>
            <w:hideMark/>
          </w:tcPr>
          <w:p w14:paraId="558048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572FDC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77FB9C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1A6236D" w14:textId="77777777" w:rsidTr="00FF6DBC">
        <w:trPr>
          <w:trHeight w:val="1600"/>
        </w:trPr>
        <w:tc>
          <w:tcPr>
            <w:tcW w:w="386" w:type="pct"/>
            <w:tcBorders>
              <w:top w:val="nil"/>
              <w:left w:val="single" w:sz="4" w:space="0" w:color="A6A6A6"/>
              <w:bottom w:val="single" w:sz="4" w:space="0" w:color="A6A6A6"/>
              <w:right w:val="single" w:sz="4" w:space="0" w:color="A6A6A6"/>
            </w:tcBorders>
            <w:shd w:val="clear" w:color="auto" w:fill="auto"/>
            <w:hideMark/>
          </w:tcPr>
          <w:p w14:paraId="390B678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4" w:history="1">
              <w:r w:rsidR="00FF6DBC" w:rsidRPr="00FF6DBC">
                <w:rPr>
                  <w:rFonts w:ascii="Arial" w:hAnsi="Arial" w:cs="Arial"/>
                  <w:b/>
                  <w:bCs/>
                  <w:color w:val="0000FF"/>
                  <w:sz w:val="16"/>
                  <w:szCs w:val="16"/>
                  <w:u w:val="single"/>
                </w:rPr>
                <w:t>R4-2311482</w:t>
              </w:r>
            </w:hyperlink>
          </w:p>
        </w:tc>
        <w:tc>
          <w:tcPr>
            <w:tcW w:w="615" w:type="pct"/>
            <w:tcBorders>
              <w:top w:val="nil"/>
              <w:left w:val="nil"/>
              <w:bottom w:val="single" w:sz="4" w:space="0" w:color="A6A6A6"/>
              <w:right w:val="single" w:sz="4" w:space="0" w:color="A6A6A6"/>
            </w:tcBorders>
            <w:shd w:val="clear" w:color="auto" w:fill="auto"/>
            <w:hideMark/>
          </w:tcPr>
          <w:p w14:paraId="058E6D4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Introduction of dedicated spectrum less than 5MHz for FR1</w:t>
            </w:r>
          </w:p>
        </w:tc>
        <w:tc>
          <w:tcPr>
            <w:tcW w:w="385" w:type="pct"/>
            <w:tcBorders>
              <w:top w:val="nil"/>
              <w:left w:val="nil"/>
              <w:bottom w:val="single" w:sz="4" w:space="0" w:color="A6A6A6"/>
              <w:right w:val="single" w:sz="4" w:space="0" w:color="A6A6A6"/>
            </w:tcBorders>
            <w:shd w:val="clear" w:color="auto" w:fill="auto"/>
            <w:hideMark/>
          </w:tcPr>
          <w:p w14:paraId="4402CCC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Ericsson, ZTE Corporation, Apple, Qualcomm Inc, Huawei, Mediatek</w:t>
            </w:r>
          </w:p>
        </w:tc>
        <w:tc>
          <w:tcPr>
            <w:tcW w:w="258" w:type="pct"/>
            <w:tcBorders>
              <w:top w:val="nil"/>
              <w:left w:val="nil"/>
              <w:bottom w:val="single" w:sz="4" w:space="0" w:color="A6A6A6"/>
              <w:right w:val="single" w:sz="4" w:space="0" w:color="A6A6A6"/>
            </w:tcBorders>
            <w:shd w:val="clear" w:color="auto" w:fill="auto"/>
            <w:hideMark/>
          </w:tcPr>
          <w:p w14:paraId="3A75D6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5A113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F8454D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8.14.2</w:t>
            </w:r>
          </w:p>
        </w:tc>
        <w:tc>
          <w:tcPr>
            <w:tcW w:w="271" w:type="pct"/>
            <w:tcBorders>
              <w:top w:val="nil"/>
              <w:left w:val="nil"/>
              <w:bottom w:val="single" w:sz="4" w:space="0" w:color="A6A6A6"/>
              <w:right w:val="single" w:sz="4" w:space="0" w:color="A6A6A6"/>
            </w:tcBorders>
            <w:shd w:val="clear" w:color="auto" w:fill="auto"/>
            <w:hideMark/>
          </w:tcPr>
          <w:p w14:paraId="32B775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3152F3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EC1C5C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6"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ACD00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5999BA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7"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20F5050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1677</w:t>
            </w:r>
          </w:p>
        </w:tc>
        <w:tc>
          <w:tcPr>
            <w:tcW w:w="267" w:type="pct"/>
            <w:tcBorders>
              <w:top w:val="nil"/>
              <w:left w:val="nil"/>
              <w:bottom w:val="single" w:sz="4" w:space="0" w:color="A6A6A6"/>
              <w:right w:val="single" w:sz="4" w:space="0" w:color="A6A6A6"/>
            </w:tcBorders>
            <w:shd w:val="clear" w:color="000000" w:fill="BFBFBF"/>
            <w:hideMark/>
          </w:tcPr>
          <w:p w14:paraId="72CE89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8734B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A35165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7C2AF08"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3DA9EC2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8" w:history="1">
              <w:r w:rsidR="00FF6DBC" w:rsidRPr="00FF6DBC">
                <w:rPr>
                  <w:rFonts w:ascii="Arial" w:hAnsi="Arial" w:cs="Arial"/>
                  <w:b/>
                  <w:bCs/>
                  <w:color w:val="0000FF"/>
                  <w:sz w:val="16"/>
                  <w:szCs w:val="16"/>
                  <w:u w:val="single"/>
                </w:rPr>
                <w:t>R4-2312169</w:t>
              </w:r>
            </w:hyperlink>
          </w:p>
        </w:tc>
        <w:tc>
          <w:tcPr>
            <w:tcW w:w="615" w:type="pct"/>
            <w:tcBorders>
              <w:top w:val="nil"/>
              <w:left w:val="nil"/>
              <w:bottom w:val="single" w:sz="4" w:space="0" w:color="A6A6A6"/>
              <w:right w:val="single" w:sz="4" w:space="0" w:color="A6A6A6"/>
            </w:tcBorders>
            <w:shd w:val="clear" w:color="auto" w:fill="auto"/>
            <w:hideMark/>
          </w:tcPr>
          <w:p w14:paraId="3AD49E8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Correction of applicability of time mask for Tx swtiching with dual TAG</w:t>
            </w:r>
          </w:p>
        </w:tc>
        <w:tc>
          <w:tcPr>
            <w:tcW w:w="385" w:type="pct"/>
            <w:tcBorders>
              <w:top w:val="nil"/>
              <w:left w:val="nil"/>
              <w:bottom w:val="single" w:sz="4" w:space="0" w:color="A6A6A6"/>
              <w:right w:val="single" w:sz="4" w:space="0" w:color="A6A6A6"/>
            </w:tcBorders>
            <w:shd w:val="clear" w:color="auto" w:fill="auto"/>
            <w:hideMark/>
          </w:tcPr>
          <w:p w14:paraId="09D29A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 Sony</w:t>
            </w:r>
          </w:p>
        </w:tc>
        <w:tc>
          <w:tcPr>
            <w:tcW w:w="258" w:type="pct"/>
            <w:tcBorders>
              <w:top w:val="nil"/>
              <w:left w:val="nil"/>
              <w:bottom w:val="single" w:sz="4" w:space="0" w:color="A6A6A6"/>
              <w:right w:val="single" w:sz="4" w:space="0" w:color="A6A6A6"/>
            </w:tcBorders>
            <w:shd w:val="clear" w:color="auto" w:fill="auto"/>
            <w:hideMark/>
          </w:tcPr>
          <w:p w14:paraId="6F7E0B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180702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75C67A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8.23.2.2</w:t>
            </w:r>
          </w:p>
        </w:tc>
        <w:tc>
          <w:tcPr>
            <w:tcW w:w="271" w:type="pct"/>
            <w:tcBorders>
              <w:top w:val="nil"/>
              <w:left w:val="nil"/>
              <w:bottom w:val="single" w:sz="4" w:space="0" w:color="A6A6A6"/>
              <w:right w:val="single" w:sz="4" w:space="0" w:color="A6A6A6"/>
            </w:tcBorders>
            <w:shd w:val="clear" w:color="auto" w:fill="auto"/>
            <w:hideMark/>
          </w:tcPr>
          <w:p w14:paraId="3F0174C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5EA64A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8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C23B9B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0"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197E4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B33CE3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1" w:history="1">
              <w:r w:rsidR="00FF6DBC"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4D7B35A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1702</w:t>
            </w:r>
          </w:p>
        </w:tc>
        <w:tc>
          <w:tcPr>
            <w:tcW w:w="267" w:type="pct"/>
            <w:tcBorders>
              <w:top w:val="nil"/>
              <w:left w:val="nil"/>
              <w:bottom w:val="single" w:sz="4" w:space="0" w:color="A6A6A6"/>
              <w:right w:val="single" w:sz="4" w:space="0" w:color="A6A6A6"/>
            </w:tcBorders>
            <w:shd w:val="clear" w:color="000000" w:fill="BFBFBF"/>
            <w:hideMark/>
          </w:tcPr>
          <w:p w14:paraId="0AC712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219CA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26BAC6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409C636"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02C1B32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2" w:history="1">
              <w:r w:rsidR="00FF6DBC" w:rsidRPr="00FF6DBC">
                <w:rPr>
                  <w:rFonts w:ascii="Arial" w:hAnsi="Arial" w:cs="Arial"/>
                  <w:b/>
                  <w:bCs/>
                  <w:color w:val="0000FF"/>
                  <w:sz w:val="16"/>
                  <w:szCs w:val="16"/>
                  <w:u w:val="single"/>
                </w:rPr>
                <w:t>R4-2312757</w:t>
              </w:r>
            </w:hyperlink>
          </w:p>
        </w:tc>
        <w:tc>
          <w:tcPr>
            <w:tcW w:w="615" w:type="pct"/>
            <w:tcBorders>
              <w:top w:val="nil"/>
              <w:left w:val="nil"/>
              <w:bottom w:val="single" w:sz="4" w:space="0" w:color="A6A6A6"/>
              <w:right w:val="single" w:sz="4" w:space="0" w:color="A6A6A6"/>
            </w:tcBorders>
            <w:shd w:val="clear" w:color="auto" w:fill="auto"/>
            <w:hideMark/>
          </w:tcPr>
          <w:p w14:paraId="5C02C9A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correction on CA_n34-n41, CA_n40-n41-n79 for simultaneous Rx/Tx</w:t>
            </w:r>
          </w:p>
        </w:tc>
        <w:tc>
          <w:tcPr>
            <w:tcW w:w="385" w:type="pct"/>
            <w:tcBorders>
              <w:top w:val="nil"/>
              <w:left w:val="nil"/>
              <w:bottom w:val="single" w:sz="4" w:space="0" w:color="A6A6A6"/>
              <w:right w:val="single" w:sz="4" w:space="0" w:color="A6A6A6"/>
            </w:tcBorders>
            <w:shd w:val="clear" w:color="auto" w:fill="auto"/>
            <w:hideMark/>
          </w:tcPr>
          <w:p w14:paraId="71FE76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4A1C342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70A6E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62EA76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66D9BB1D"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49EC426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7BCD8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4"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72CB0B0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2730BE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5" w:history="1">
              <w:r w:rsidR="00FF6DBC" w:rsidRPr="00FF6DBC">
                <w:rPr>
                  <w:rFonts w:ascii="Arial" w:hAnsi="Arial" w:cs="Arial"/>
                  <w:b/>
                  <w:bCs/>
                  <w:color w:val="0000FF"/>
                  <w:sz w:val="16"/>
                  <w:szCs w:val="16"/>
                  <w:u w:val="single"/>
                </w:rPr>
                <w:t>LTE_NR_Simult_RxTx_R18</w:t>
              </w:r>
            </w:hyperlink>
          </w:p>
        </w:tc>
        <w:tc>
          <w:tcPr>
            <w:tcW w:w="258" w:type="pct"/>
            <w:tcBorders>
              <w:top w:val="nil"/>
              <w:left w:val="nil"/>
              <w:bottom w:val="single" w:sz="4" w:space="0" w:color="A6A6A6"/>
              <w:right w:val="single" w:sz="4" w:space="0" w:color="A6A6A6"/>
            </w:tcBorders>
            <w:shd w:val="clear" w:color="000000" w:fill="BFBFBF"/>
            <w:hideMark/>
          </w:tcPr>
          <w:p w14:paraId="429C2F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1745</w:t>
            </w:r>
          </w:p>
        </w:tc>
        <w:tc>
          <w:tcPr>
            <w:tcW w:w="267" w:type="pct"/>
            <w:tcBorders>
              <w:top w:val="nil"/>
              <w:left w:val="nil"/>
              <w:bottom w:val="single" w:sz="4" w:space="0" w:color="A6A6A6"/>
              <w:right w:val="single" w:sz="4" w:space="0" w:color="A6A6A6"/>
            </w:tcBorders>
            <w:shd w:val="clear" w:color="000000" w:fill="BFBFBF"/>
            <w:hideMark/>
          </w:tcPr>
          <w:p w14:paraId="7CE57C9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AE898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82F277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1953152" w14:textId="77777777" w:rsidTr="00FF6DBC">
        <w:trPr>
          <w:trHeight w:val="1186"/>
        </w:trPr>
        <w:tc>
          <w:tcPr>
            <w:tcW w:w="386" w:type="pct"/>
            <w:tcBorders>
              <w:top w:val="nil"/>
              <w:left w:val="single" w:sz="4" w:space="0" w:color="A6A6A6"/>
              <w:bottom w:val="single" w:sz="4" w:space="0" w:color="A6A6A6"/>
              <w:right w:val="single" w:sz="4" w:space="0" w:color="A6A6A6"/>
            </w:tcBorders>
            <w:shd w:val="clear" w:color="auto" w:fill="auto"/>
            <w:hideMark/>
          </w:tcPr>
          <w:p w14:paraId="6605F87B"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R4-2313015</w:t>
            </w:r>
          </w:p>
        </w:tc>
        <w:tc>
          <w:tcPr>
            <w:tcW w:w="615" w:type="pct"/>
            <w:tcBorders>
              <w:top w:val="nil"/>
              <w:left w:val="nil"/>
              <w:bottom w:val="single" w:sz="4" w:space="0" w:color="A6A6A6"/>
              <w:right w:val="single" w:sz="4" w:space="0" w:color="A6A6A6"/>
            </w:tcBorders>
            <w:shd w:val="clear" w:color="auto" w:fill="auto"/>
            <w:hideMark/>
          </w:tcPr>
          <w:p w14:paraId="0E1A71F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power class 6 intra-band CA requirements</w:t>
            </w:r>
          </w:p>
        </w:tc>
        <w:tc>
          <w:tcPr>
            <w:tcW w:w="385" w:type="pct"/>
            <w:tcBorders>
              <w:top w:val="nil"/>
              <w:left w:val="nil"/>
              <w:bottom w:val="single" w:sz="4" w:space="0" w:color="A6A6A6"/>
              <w:right w:val="single" w:sz="4" w:space="0" w:color="A6A6A6"/>
            </w:tcBorders>
            <w:shd w:val="clear" w:color="auto" w:fill="auto"/>
            <w:hideMark/>
          </w:tcPr>
          <w:p w14:paraId="279388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 Samsung, Nokia, Nokia Shanghai Bell</w:t>
            </w:r>
          </w:p>
        </w:tc>
        <w:tc>
          <w:tcPr>
            <w:tcW w:w="258" w:type="pct"/>
            <w:tcBorders>
              <w:top w:val="nil"/>
              <w:left w:val="nil"/>
              <w:bottom w:val="single" w:sz="4" w:space="0" w:color="A6A6A6"/>
              <w:right w:val="single" w:sz="4" w:space="0" w:color="A6A6A6"/>
            </w:tcBorders>
            <w:shd w:val="clear" w:color="auto" w:fill="auto"/>
            <w:hideMark/>
          </w:tcPr>
          <w:p w14:paraId="61DDA4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F00CD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CD70B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0D09E42"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6E54395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027D57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7"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0335AF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DA100B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8"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64A6801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1764</w:t>
            </w:r>
          </w:p>
        </w:tc>
        <w:tc>
          <w:tcPr>
            <w:tcW w:w="267" w:type="pct"/>
            <w:tcBorders>
              <w:top w:val="nil"/>
              <w:left w:val="nil"/>
              <w:bottom w:val="single" w:sz="4" w:space="0" w:color="A6A6A6"/>
              <w:right w:val="single" w:sz="4" w:space="0" w:color="A6A6A6"/>
            </w:tcBorders>
            <w:shd w:val="clear" w:color="000000" w:fill="BFBFBF"/>
            <w:hideMark/>
          </w:tcPr>
          <w:p w14:paraId="628E02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D1013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CCEB8D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82676CC"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6391F95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799" w:history="1">
              <w:r w:rsidR="00FF6DBC" w:rsidRPr="00FF6DBC">
                <w:rPr>
                  <w:rFonts w:ascii="Arial" w:hAnsi="Arial" w:cs="Arial"/>
                  <w:b/>
                  <w:bCs/>
                  <w:color w:val="0000FF"/>
                  <w:sz w:val="16"/>
                  <w:szCs w:val="16"/>
                  <w:u w:val="single"/>
                </w:rPr>
                <w:t>R4-2313212</w:t>
              </w:r>
            </w:hyperlink>
          </w:p>
        </w:tc>
        <w:tc>
          <w:tcPr>
            <w:tcW w:w="615" w:type="pct"/>
            <w:tcBorders>
              <w:top w:val="nil"/>
              <w:left w:val="nil"/>
              <w:bottom w:val="single" w:sz="4" w:space="0" w:color="A6A6A6"/>
              <w:right w:val="single" w:sz="4" w:space="0" w:color="A6A6A6"/>
            </w:tcBorders>
            <w:shd w:val="clear" w:color="auto" w:fill="auto"/>
            <w:hideMark/>
          </w:tcPr>
          <w:p w14:paraId="721693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Co-existence for eRedCap</w:t>
            </w:r>
          </w:p>
        </w:tc>
        <w:tc>
          <w:tcPr>
            <w:tcW w:w="385" w:type="pct"/>
            <w:tcBorders>
              <w:top w:val="nil"/>
              <w:left w:val="nil"/>
              <w:bottom w:val="single" w:sz="4" w:space="0" w:color="A6A6A6"/>
              <w:right w:val="single" w:sz="4" w:space="0" w:color="A6A6A6"/>
            </w:tcBorders>
            <w:shd w:val="clear" w:color="auto" w:fill="auto"/>
            <w:hideMark/>
          </w:tcPr>
          <w:p w14:paraId="6718539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Sony</w:t>
            </w:r>
          </w:p>
        </w:tc>
        <w:tc>
          <w:tcPr>
            <w:tcW w:w="258" w:type="pct"/>
            <w:tcBorders>
              <w:top w:val="nil"/>
              <w:left w:val="nil"/>
              <w:bottom w:val="single" w:sz="4" w:space="0" w:color="A6A6A6"/>
              <w:right w:val="single" w:sz="4" w:space="0" w:color="A6A6A6"/>
            </w:tcBorders>
            <w:shd w:val="clear" w:color="auto" w:fill="auto"/>
            <w:hideMark/>
          </w:tcPr>
          <w:p w14:paraId="2B4C0E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FCEFF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338B1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8.31.1</w:t>
            </w:r>
          </w:p>
        </w:tc>
        <w:tc>
          <w:tcPr>
            <w:tcW w:w="271" w:type="pct"/>
            <w:tcBorders>
              <w:top w:val="nil"/>
              <w:left w:val="nil"/>
              <w:bottom w:val="single" w:sz="4" w:space="0" w:color="A6A6A6"/>
              <w:right w:val="single" w:sz="4" w:space="0" w:color="A6A6A6"/>
            </w:tcBorders>
            <w:shd w:val="clear" w:color="auto" w:fill="auto"/>
            <w:hideMark/>
          </w:tcPr>
          <w:p w14:paraId="10EEBA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165CC1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952552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1"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698D2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FD3D18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2" w:history="1">
              <w:r w:rsidR="00FF6DBC" w:rsidRPr="00FF6DBC">
                <w:rPr>
                  <w:rFonts w:ascii="Arial" w:hAnsi="Arial" w:cs="Arial"/>
                  <w:b/>
                  <w:bCs/>
                  <w:color w:val="0000FF"/>
                  <w:sz w:val="16"/>
                  <w:szCs w:val="16"/>
                  <w:u w:val="single"/>
                </w:rPr>
                <w:t>NR_redcap_enh</w:t>
              </w:r>
            </w:hyperlink>
          </w:p>
        </w:tc>
        <w:tc>
          <w:tcPr>
            <w:tcW w:w="258" w:type="pct"/>
            <w:tcBorders>
              <w:top w:val="nil"/>
              <w:left w:val="nil"/>
              <w:bottom w:val="single" w:sz="4" w:space="0" w:color="A6A6A6"/>
              <w:right w:val="single" w:sz="4" w:space="0" w:color="A6A6A6"/>
            </w:tcBorders>
            <w:shd w:val="clear" w:color="000000" w:fill="BFBFBF"/>
            <w:hideMark/>
          </w:tcPr>
          <w:p w14:paraId="3C193C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1774</w:t>
            </w:r>
          </w:p>
        </w:tc>
        <w:tc>
          <w:tcPr>
            <w:tcW w:w="267" w:type="pct"/>
            <w:tcBorders>
              <w:top w:val="nil"/>
              <w:left w:val="nil"/>
              <w:bottom w:val="single" w:sz="4" w:space="0" w:color="A6A6A6"/>
              <w:right w:val="single" w:sz="4" w:space="0" w:color="A6A6A6"/>
            </w:tcBorders>
            <w:shd w:val="clear" w:color="000000" w:fill="BFBFBF"/>
            <w:hideMark/>
          </w:tcPr>
          <w:p w14:paraId="2F2821F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1AAB5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D0B5E1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68F7C06"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36A8381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3" w:history="1">
              <w:r w:rsidR="00FF6DBC" w:rsidRPr="00FF6DBC">
                <w:rPr>
                  <w:rFonts w:ascii="Arial" w:hAnsi="Arial" w:cs="Arial"/>
                  <w:b/>
                  <w:bCs/>
                  <w:color w:val="0000FF"/>
                  <w:sz w:val="16"/>
                  <w:szCs w:val="16"/>
                  <w:u w:val="single"/>
                </w:rPr>
                <w:t>R4-2313233</w:t>
              </w:r>
            </w:hyperlink>
          </w:p>
        </w:tc>
        <w:tc>
          <w:tcPr>
            <w:tcW w:w="615" w:type="pct"/>
            <w:tcBorders>
              <w:top w:val="nil"/>
              <w:left w:val="nil"/>
              <w:bottom w:val="single" w:sz="4" w:space="0" w:color="A6A6A6"/>
              <w:right w:val="single" w:sz="4" w:space="0" w:color="A6A6A6"/>
            </w:tcBorders>
            <w:shd w:val="clear" w:color="auto" w:fill="auto"/>
            <w:hideMark/>
          </w:tcPr>
          <w:p w14:paraId="6E7D9FB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38.101-1: IBB requirements on eRedCap for n71</w:t>
            </w:r>
          </w:p>
        </w:tc>
        <w:tc>
          <w:tcPr>
            <w:tcW w:w="385" w:type="pct"/>
            <w:tcBorders>
              <w:top w:val="nil"/>
              <w:left w:val="nil"/>
              <w:bottom w:val="single" w:sz="4" w:space="0" w:color="A6A6A6"/>
              <w:right w:val="single" w:sz="4" w:space="0" w:color="A6A6A6"/>
            </w:tcBorders>
            <w:shd w:val="clear" w:color="auto" w:fill="auto"/>
            <w:hideMark/>
          </w:tcPr>
          <w:p w14:paraId="646591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Sony</w:t>
            </w:r>
          </w:p>
        </w:tc>
        <w:tc>
          <w:tcPr>
            <w:tcW w:w="258" w:type="pct"/>
            <w:tcBorders>
              <w:top w:val="nil"/>
              <w:left w:val="nil"/>
              <w:bottom w:val="single" w:sz="4" w:space="0" w:color="A6A6A6"/>
              <w:right w:val="single" w:sz="4" w:space="0" w:color="A6A6A6"/>
            </w:tcBorders>
            <w:shd w:val="clear" w:color="auto" w:fill="auto"/>
            <w:hideMark/>
          </w:tcPr>
          <w:p w14:paraId="2792F5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BD419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2D515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8.31.1</w:t>
            </w:r>
          </w:p>
        </w:tc>
        <w:tc>
          <w:tcPr>
            <w:tcW w:w="271" w:type="pct"/>
            <w:tcBorders>
              <w:top w:val="nil"/>
              <w:left w:val="nil"/>
              <w:bottom w:val="single" w:sz="4" w:space="0" w:color="A6A6A6"/>
              <w:right w:val="single" w:sz="4" w:space="0" w:color="A6A6A6"/>
            </w:tcBorders>
            <w:shd w:val="clear" w:color="auto" w:fill="auto"/>
            <w:hideMark/>
          </w:tcPr>
          <w:p w14:paraId="63985C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71E4F0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0C9ED4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5"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2DA05F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7635F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6" w:history="1">
              <w:r w:rsidR="00FF6DBC" w:rsidRPr="00FF6DBC">
                <w:rPr>
                  <w:rFonts w:ascii="Arial" w:hAnsi="Arial" w:cs="Arial"/>
                  <w:b/>
                  <w:bCs/>
                  <w:color w:val="0000FF"/>
                  <w:sz w:val="16"/>
                  <w:szCs w:val="16"/>
                  <w:u w:val="single"/>
                </w:rPr>
                <w:t>NR_redcap_enh</w:t>
              </w:r>
            </w:hyperlink>
          </w:p>
        </w:tc>
        <w:tc>
          <w:tcPr>
            <w:tcW w:w="258" w:type="pct"/>
            <w:tcBorders>
              <w:top w:val="nil"/>
              <w:left w:val="nil"/>
              <w:bottom w:val="single" w:sz="4" w:space="0" w:color="A6A6A6"/>
              <w:right w:val="single" w:sz="4" w:space="0" w:color="A6A6A6"/>
            </w:tcBorders>
            <w:shd w:val="clear" w:color="000000" w:fill="BFBFBF"/>
            <w:hideMark/>
          </w:tcPr>
          <w:p w14:paraId="5E0128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1779</w:t>
            </w:r>
          </w:p>
        </w:tc>
        <w:tc>
          <w:tcPr>
            <w:tcW w:w="267" w:type="pct"/>
            <w:tcBorders>
              <w:top w:val="nil"/>
              <w:left w:val="nil"/>
              <w:bottom w:val="single" w:sz="4" w:space="0" w:color="A6A6A6"/>
              <w:right w:val="single" w:sz="4" w:space="0" w:color="A6A6A6"/>
            </w:tcBorders>
            <w:shd w:val="clear" w:color="000000" w:fill="BFBFBF"/>
            <w:hideMark/>
          </w:tcPr>
          <w:p w14:paraId="6D8587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6A0788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53BEA1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0098374"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6995B098"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R4-2313255</w:t>
            </w:r>
          </w:p>
        </w:tc>
        <w:tc>
          <w:tcPr>
            <w:tcW w:w="615" w:type="pct"/>
            <w:tcBorders>
              <w:top w:val="nil"/>
              <w:left w:val="nil"/>
              <w:bottom w:val="single" w:sz="4" w:space="0" w:color="A6A6A6"/>
              <w:right w:val="single" w:sz="4" w:space="0" w:color="A6A6A6"/>
            </w:tcBorders>
            <w:shd w:val="clear" w:color="auto" w:fill="auto"/>
            <w:hideMark/>
          </w:tcPr>
          <w:p w14:paraId="2EA49C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Running CR to TS 38.101-1 - Introduction of Aerial UEs support</w:t>
            </w:r>
          </w:p>
        </w:tc>
        <w:tc>
          <w:tcPr>
            <w:tcW w:w="385" w:type="pct"/>
            <w:tcBorders>
              <w:top w:val="nil"/>
              <w:left w:val="nil"/>
              <w:bottom w:val="single" w:sz="4" w:space="0" w:color="A6A6A6"/>
              <w:right w:val="single" w:sz="4" w:space="0" w:color="A6A6A6"/>
            </w:tcBorders>
            <w:shd w:val="clear" w:color="auto" w:fill="auto"/>
            <w:hideMark/>
          </w:tcPr>
          <w:p w14:paraId="7C2109D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A82757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9E1F8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D15999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8.35.1</w:t>
            </w:r>
          </w:p>
        </w:tc>
        <w:tc>
          <w:tcPr>
            <w:tcW w:w="271" w:type="pct"/>
            <w:tcBorders>
              <w:top w:val="nil"/>
              <w:left w:val="nil"/>
              <w:bottom w:val="single" w:sz="4" w:space="0" w:color="A6A6A6"/>
              <w:right w:val="single" w:sz="4" w:space="0" w:color="A6A6A6"/>
            </w:tcBorders>
            <w:shd w:val="clear" w:color="auto" w:fill="auto"/>
            <w:hideMark/>
          </w:tcPr>
          <w:p w14:paraId="10B31FF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42DEDB5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A92704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8"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5EEB1AE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74F81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09" w:history="1">
              <w:r w:rsidR="00FF6DBC" w:rsidRPr="00FF6DBC">
                <w:rPr>
                  <w:rFonts w:ascii="Arial" w:hAnsi="Arial" w:cs="Arial"/>
                  <w:b/>
                  <w:bCs/>
                  <w:color w:val="0000FF"/>
                  <w:sz w:val="16"/>
                  <w:szCs w:val="16"/>
                  <w:u w:val="single"/>
                </w:rPr>
                <w:t>NR_UAV-Core</w:t>
              </w:r>
            </w:hyperlink>
          </w:p>
        </w:tc>
        <w:tc>
          <w:tcPr>
            <w:tcW w:w="258" w:type="pct"/>
            <w:tcBorders>
              <w:top w:val="nil"/>
              <w:left w:val="nil"/>
              <w:bottom w:val="single" w:sz="4" w:space="0" w:color="A6A6A6"/>
              <w:right w:val="single" w:sz="4" w:space="0" w:color="A6A6A6"/>
            </w:tcBorders>
            <w:shd w:val="clear" w:color="000000" w:fill="BFBFBF"/>
            <w:hideMark/>
          </w:tcPr>
          <w:p w14:paraId="2E5EB68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1781</w:t>
            </w:r>
          </w:p>
        </w:tc>
        <w:tc>
          <w:tcPr>
            <w:tcW w:w="267" w:type="pct"/>
            <w:tcBorders>
              <w:top w:val="nil"/>
              <w:left w:val="nil"/>
              <w:bottom w:val="single" w:sz="4" w:space="0" w:color="A6A6A6"/>
              <w:right w:val="single" w:sz="4" w:space="0" w:color="A6A6A6"/>
            </w:tcBorders>
            <w:shd w:val="clear" w:color="000000" w:fill="BFBFBF"/>
            <w:hideMark/>
          </w:tcPr>
          <w:p w14:paraId="028DB5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18677B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EAB633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9AEFC7F"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4804D09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0" w:history="1">
              <w:r w:rsidR="00FF6DBC" w:rsidRPr="00FF6DBC">
                <w:rPr>
                  <w:rFonts w:ascii="Arial" w:hAnsi="Arial" w:cs="Arial"/>
                  <w:b/>
                  <w:bCs/>
                  <w:color w:val="0000FF"/>
                  <w:sz w:val="16"/>
                  <w:szCs w:val="16"/>
                  <w:u w:val="single"/>
                </w:rPr>
                <w:t>R4-2313548</w:t>
              </w:r>
            </w:hyperlink>
          </w:p>
        </w:tc>
        <w:tc>
          <w:tcPr>
            <w:tcW w:w="615" w:type="pct"/>
            <w:tcBorders>
              <w:top w:val="nil"/>
              <w:left w:val="nil"/>
              <w:bottom w:val="single" w:sz="4" w:space="0" w:color="A6A6A6"/>
              <w:right w:val="single" w:sz="4" w:space="0" w:color="A6A6A6"/>
            </w:tcBorders>
            <w:shd w:val="clear" w:color="auto" w:fill="auto"/>
            <w:hideMark/>
          </w:tcPr>
          <w:p w14:paraId="7BC2BCF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38.101-1: Introduction of sync raster for less than 5 MHz</w:t>
            </w:r>
          </w:p>
        </w:tc>
        <w:tc>
          <w:tcPr>
            <w:tcW w:w="385" w:type="pct"/>
            <w:tcBorders>
              <w:top w:val="nil"/>
              <w:left w:val="nil"/>
              <w:bottom w:val="single" w:sz="4" w:space="0" w:color="A6A6A6"/>
              <w:right w:val="single" w:sz="4" w:space="0" w:color="A6A6A6"/>
            </w:tcBorders>
            <w:shd w:val="clear" w:color="auto" w:fill="auto"/>
            <w:hideMark/>
          </w:tcPr>
          <w:p w14:paraId="78D9467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Qualcomm Inc.</w:t>
            </w:r>
          </w:p>
        </w:tc>
        <w:tc>
          <w:tcPr>
            <w:tcW w:w="258" w:type="pct"/>
            <w:tcBorders>
              <w:top w:val="nil"/>
              <w:left w:val="nil"/>
              <w:bottom w:val="single" w:sz="4" w:space="0" w:color="A6A6A6"/>
              <w:right w:val="single" w:sz="4" w:space="0" w:color="A6A6A6"/>
            </w:tcBorders>
            <w:shd w:val="clear" w:color="auto" w:fill="auto"/>
            <w:hideMark/>
          </w:tcPr>
          <w:p w14:paraId="42706C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DEF7E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DE88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8.14.1</w:t>
            </w:r>
          </w:p>
        </w:tc>
        <w:tc>
          <w:tcPr>
            <w:tcW w:w="271" w:type="pct"/>
            <w:tcBorders>
              <w:top w:val="nil"/>
              <w:left w:val="nil"/>
              <w:bottom w:val="single" w:sz="4" w:space="0" w:color="A6A6A6"/>
              <w:right w:val="single" w:sz="4" w:space="0" w:color="A6A6A6"/>
            </w:tcBorders>
            <w:shd w:val="clear" w:color="auto" w:fill="auto"/>
            <w:hideMark/>
          </w:tcPr>
          <w:p w14:paraId="4F1947E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7E87B0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CC49D0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2" w:history="1">
              <w:r w:rsidR="00FF6DBC" w:rsidRPr="00FF6DBC">
                <w:rPr>
                  <w:rFonts w:ascii="Arial" w:hAnsi="Arial" w:cs="Arial"/>
                  <w:b/>
                  <w:bCs/>
                  <w:color w:val="0000FF"/>
                  <w:sz w:val="16"/>
                  <w:szCs w:val="16"/>
                  <w:u w:val="single"/>
                </w:rPr>
                <w:t>38.101-1</w:t>
              </w:r>
            </w:hyperlink>
          </w:p>
        </w:tc>
        <w:tc>
          <w:tcPr>
            <w:tcW w:w="266" w:type="pct"/>
            <w:tcBorders>
              <w:top w:val="nil"/>
              <w:left w:val="nil"/>
              <w:bottom w:val="single" w:sz="4" w:space="0" w:color="A6A6A6"/>
              <w:right w:val="single" w:sz="4" w:space="0" w:color="A6A6A6"/>
            </w:tcBorders>
            <w:shd w:val="clear" w:color="auto" w:fill="auto"/>
            <w:hideMark/>
          </w:tcPr>
          <w:p w14:paraId="2DC8D51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CA361A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3"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2E6AB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1801</w:t>
            </w:r>
          </w:p>
        </w:tc>
        <w:tc>
          <w:tcPr>
            <w:tcW w:w="267" w:type="pct"/>
            <w:tcBorders>
              <w:top w:val="nil"/>
              <w:left w:val="nil"/>
              <w:bottom w:val="single" w:sz="4" w:space="0" w:color="A6A6A6"/>
              <w:right w:val="single" w:sz="4" w:space="0" w:color="A6A6A6"/>
            </w:tcBorders>
            <w:shd w:val="clear" w:color="000000" w:fill="BFBFBF"/>
            <w:hideMark/>
          </w:tcPr>
          <w:p w14:paraId="164281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068E1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2296AE7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A867644"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191946A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4" w:history="1">
              <w:r w:rsidR="00FF6DBC" w:rsidRPr="00FF6DBC">
                <w:rPr>
                  <w:rFonts w:ascii="Arial" w:hAnsi="Arial" w:cs="Arial"/>
                  <w:b/>
                  <w:bCs/>
                  <w:color w:val="0000FF"/>
                  <w:sz w:val="16"/>
                  <w:szCs w:val="16"/>
                  <w:u w:val="single"/>
                </w:rPr>
                <w:t>R4-2311284</w:t>
              </w:r>
            </w:hyperlink>
          </w:p>
        </w:tc>
        <w:tc>
          <w:tcPr>
            <w:tcW w:w="615" w:type="pct"/>
            <w:tcBorders>
              <w:top w:val="nil"/>
              <w:left w:val="nil"/>
              <w:bottom w:val="single" w:sz="4" w:space="0" w:color="A6A6A6"/>
              <w:right w:val="single" w:sz="4" w:space="0" w:color="A6A6A6"/>
            </w:tcBorders>
            <w:shd w:val="clear" w:color="auto" w:fill="auto"/>
            <w:hideMark/>
          </w:tcPr>
          <w:p w14:paraId="79B7C5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FR2 multi-Rx</w:t>
            </w:r>
          </w:p>
        </w:tc>
        <w:tc>
          <w:tcPr>
            <w:tcW w:w="385" w:type="pct"/>
            <w:tcBorders>
              <w:top w:val="nil"/>
              <w:left w:val="nil"/>
              <w:bottom w:val="single" w:sz="4" w:space="0" w:color="A6A6A6"/>
              <w:right w:val="single" w:sz="4" w:space="0" w:color="A6A6A6"/>
            </w:tcBorders>
            <w:shd w:val="clear" w:color="auto" w:fill="auto"/>
            <w:hideMark/>
          </w:tcPr>
          <w:p w14:paraId="1A1C4F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Qualcomm Incorporated</w:t>
            </w:r>
          </w:p>
        </w:tc>
        <w:tc>
          <w:tcPr>
            <w:tcW w:w="258" w:type="pct"/>
            <w:tcBorders>
              <w:top w:val="nil"/>
              <w:left w:val="nil"/>
              <w:bottom w:val="single" w:sz="4" w:space="0" w:color="A6A6A6"/>
              <w:right w:val="single" w:sz="4" w:space="0" w:color="A6A6A6"/>
            </w:tcBorders>
            <w:shd w:val="clear" w:color="auto" w:fill="auto"/>
            <w:hideMark/>
          </w:tcPr>
          <w:p w14:paraId="4B2537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DBD01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6DF279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8.7.2.2</w:t>
            </w:r>
          </w:p>
        </w:tc>
        <w:tc>
          <w:tcPr>
            <w:tcW w:w="271" w:type="pct"/>
            <w:tcBorders>
              <w:top w:val="nil"/>
              <w:left w:val="nil"/>
              <w:bottom w:val="single" w:sz="4" w:space="0" w:color="A6A6A6"/>
              <w:right w:val="single" w:sz="4" w:space="0" w:color="A6A6A6"/>
            </w:tcBorders>
            <w:shd w:val="clear" w:color="auto" w:fill="auto"/>
            <w:hideMark/>
          </w:tcPr>
          <w:p w14:paraId="39FDD4A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9D3982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58104A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6"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619D725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03903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7" w:history="1">
              <w:r w:rsidR="00FF6DBC" w:rsidRPr="00FF6DBC">
                <w:rPr>
                  <w:rFonts w:ascii="Arial" w:hAnsi="Arial" w:cs="Arial"/>
                  <w:b/>
                  <w:bCs/>
                  <w:color w:val="0000FF"/>
                  <w:sz w:val="16"/>
                  <w:szCs w:val="16"/>
                  <w:u w:val="single"/>
                </w:rPr>
                <w:t>NR_FR2_multiRX_DL</w:t>
              </w:r>
            </w:hyperlink>
          </w:p>
        </w:tc>
        <w:tc>
          <w:tcPr>
            <w:tcW w:w="258" w:type="pct"/>
            <w:tcBorders>
              <w:top w:val="nil"/>
              <w:left w:val="nil"/>
              <w:bottom w:val="single" w:sz="4" w:space="0" w:color="A6A6A6"/>
              <w:right w:val="single" w:sz="4" w:space="0" w:color="A6A6A6"/>
            </w:tcBorders>
            <w:shd w:val="clear" w:color="000000" w:fill="BFBFBF"/>
            <w:hideMark/>
          </w:tcPr>
          <w:p w14:paraId="5648E5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0625</w:t>
            </w:r>
          </w:p>
        </w:tc>
        <w:tc>
          <w:tcPr>
            <w:tcW w:w="267" w:type="pct"/>
            <w:tcBorders>
              <w:top w:val="nil"/>
              <w:left w:val="nil"/>
              <w:bottom w:val="single" w:sz="4" w:space="0" w:color="A6A6A6"/>
              <w:right w:val="single" w:sz="4" w:space="0" w:color="A6A6A6"/>
            </w:tcBorders>
            <w:shd w:val="clear" w:color="000000" w:fill="BFBFBF"/>
            <w:hideMark/>
          </w:tcPr>
          <w:p w14:paraId="45A5A7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F1F1B8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770B96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1EF3BC9"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43740F9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8" w:history="1">
              <w:r w:rsidR="00FF6DBC" w:rsidRPr="00FF6DBC">
                <w:rPr>
                  <w:rFonts w:ascii="Arial" w:hAnsi="Arial" w:cs="Arial"/>
                  <w:b/>
                  <w:bCs/>
                  <w:color w:val="0000FF"/>
                  <w:sz w:val="16"/>
                  <w:szCs w:val="16"/>
                  <w:u w:val="single"/>
                </w:rPr>
                <w:t>R4-2311536</w:t>
              </w:r>
            </w:hyperlink>
          </w:p>
        </w:tc>
        <w:tc>
          <w:tcPr>
            <w:tcW w:w="615" w:type="pct"/>
            <w:tcBorders>
              <w:top w:val="nil"/>
              <w:left w:val="nil"/>
              <w:bottom w:val="single" w:sz="4" w:space="0" w:color="A6A6A6"/>
              <w:right w:val="single" w:sz="4" w:space="0" w:color="A6A6A6"/>
            </w:tcBorders>
            <w:shd w:val="clear" w:color="auto" w:fill="auto"/>
            <w:hideMark/>
          </w:tcPr>
          <w:p w14:paraId="56868A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Introducing beam correspondence requirement for initial access and RRC_INACTIVE</w:t>
            </w:r>
          </w:p>
        </w:tc>
        <w:tc>
          <w:tcPr>
            <w:tcW w:w="385" w:type="pct"/>
            <w:tcBorders>
              <w:top w:val="nil"/>
              <w:left w:val="nil"/>
              <w:bottom w:val="single" w:sz="4" w:space="0" w:color="A6A6A6"/>
              <w:right w:val="single" w:sz="4" w:space="0" w:color="A6A6A6"/>
            </w:tcBorders>
            <w:shd w:val="clear" w:color="auto" w:fill="auto"/>
            <w:hideMark/>
          </w:tcPr>
          <w:p w14:paraId="0287420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9FD97F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0BB64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00892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8.6.3.1</w:t>
            </w:r>
          </w:p>
        </w:tc>
        <w:tc>
          <w:tcPr>
            <w:tcW w:w="271" w:type="pct"/>
            <w:tcBorders>
              <w:top w:val="nil"/>
              <w:left w:val="nil"/>
              <w:bottom w:val="single" w:sz="4" w:space="0" w:color="A6A6A6"/>
              <w:right w:val="single" w:sz="4" w:space="0" w:color="A6A6A6"/>
            </w:tcBorders>
            <w:shd w:val="clear" w:color="auto" w:fill="auto"/>
            <w:hideMark/>
          </w:tcPr>
          <w:p w14:paraId="03FA369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10D0F2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1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D0C26C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0"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3637D2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693FD5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1" w:history="1">
              <w:r w:rsidR="00FF6DBC" w:rsidRPr="00FF6DBC">
                <w:rPr>
                  <w:rFonts w:ascii="Arial" w:hAnsi="Arial" w:cs="Arial"/>
                  <w:b/>
                  <w:bCs/>
                  <w:color w:val="0000FF"/>
                  <w:sz w:val="16"/>
                  <w:szCs w:val="16"/>
                  <w:u w:val="single"/>
                </w:rPr>
                <w:t>NR_RF_FR2_req_Ph3-Core</w:t>
              </w:r>
            </w:hyperlink>
          </w:p>
        </w:tc>
        <w:tc>
          <w:tcPr>
            <w:tcW w:w="258" w:type="pct"/>
            <w:tcBorders>
              <w:top w:val="nil"/>
              <w:left w:val="nil"/>
              <w:bottom w:val="single" w:sz="4" w:space="0" w:color="A6A6A6"/>
              <w:right w:val="single" w:sz="4" w:space="0" w:color="A6A6A6"/>
            </w:tcBorders>
            <w:shd w:val="clear" w:color="000000" w:fill="BFBFBF"/>
            <w:hideMark/>
          </w:tcPr>
          <w:p w14:paraId="466A3E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0627</w:t>
            </w:r>
          </w:p>
        </w:tc>
        <w:tc>
          <w:tcPr>
            <w:tcW w:w="267" w:type="pct"/>
            <w:tcBorders>
              <w:top w:val="nil"/>
              <w:left w:val="nil"/>
              <w:bottom w:val="single" w:sz="4" w:space="0" w:color="A6A6A6"/>
              <w:right w:val="single" w:sz="4" w:space="0" w:color="A6A6A6"/>
            </w:tcBorders>
            <w:shd w:val="clear" w:color="000000" w:fill="BFBFBF"/>
            <w:hideMark/>
          </w:tcPr>
          <w:p w14:paraId="74DF58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759BE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8DB58E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ECF22B1"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1D576F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2" w:history="1">
              <w:r w:rsidR="00FF6DBC" w:rsidRPr="00FF6DBC">
                <w:rPr>
                  <w:rFonts w:ascii="Arial" w:hAnsi="Arial" w:cs="Arial"/>
                  <w:b/>
                  <w:bCs/>
                  <w:color w:val="0000FF"/>
                  <w:sz w:val="16"/>
                  <w:szCs w:val="16"/>
                  <w:u w:val="single"/>
                </w:rPr>
                <w:t>R4-2312512</w:t>
              </w:r>
            </w:hyperlink>
          </w:p>
        </w:tc>
        <w:tc>
          <w:tcPr>
            <w:tcW w:w="615" w:type="pct"/>
            <w:tcBorders>
              <w:top w:val="nil"/>
              <w:left w:val="nil"/>
              <w:bottom w:val="single" w:sz="4" w:space="0" w:color="A6A6A6"/>
              <w:right w:val="single" w:sz="4" w:space="0" w:color="A6A6A6"/>
            </w:tcBorders>
            <w:shd w:val="clear" w:color="auto" w:fill="auto"/>
            <w:hideMark/>
          </w:tcPr>
          <w:p w14:paraId="6542DA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RF requirements of FR2 HST multi-panel operation</w:t>
            </w:r>
          </w:p>
        </w:tc>
        <w:tc>
          <w:tcPr>
            <w:tcW w:w="385" w:type="pct"/>
            <w:tcBorders>
              <w:top w:val="nil"/>
              <w:left w:val="nil"/>
              <w:bottom w:val="single" w:sz="4" w:space="0" w:color="A6A6A6"/>
              <w:right w:val="single" w:sz="4" w:space="0" w:color="A6A6A6"/>
            </w:tcBorders>
            <w:shd w:val="clear" w:color="auto" w:fill="auto"/>
            <w:hideMark/>
          </w:tcPr>
          <w:p w14:paraId="50C4128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0D076B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0C18DD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C6B76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8.12.3</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1B88BEE"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2FDD08E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DAC08F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4"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5BE003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BE4F35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5"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5957143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0635</w:t>
            </w:r>
          </w:p>
        </w:tc>
        <w:tc>
          <w:tcPr>
            <w:tcW w:w="267" w:type="pct"/>
            <w:tcBorders>
              <w:top w:val="nil"/>
              <w:left w:val="nil"/>
              <w:bottom w:val="single" w:sz="4" w:space="0" w:color="A6A6A6"/>
              <w:right w:val="single" w:sz="4" w:space="0" w:color="A6A6A6"/>
            </w:tcBorders>
            <w:shd w:val="clear" w:color="000000" w:fill="BFBFBF"/>
            <w:hideMark/>
          </w:tcPr>
          <w:p w14:paraId="7CB0294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D2C36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42DDEF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CC6859" w14:textId="77777777" w:rsidTr="00FF6DBC">
        <w:trPr>
          <w:trHeight w:val="1092"/>
        </w:trPr>
        <w:tc>
          <w:tcPr>
            <w:tcW w:w="386" w:type="pct"/>
            <w:tcBorders>
              <w:top w:val="nil"/>
              <w:left w:val="single" w:sz="4" w:space="0" w:color="A6A6A6"/>
              <w:bottom w:val="single" w:sz="4" w:space="0" w:color="A6A6A6"/>
              <w:right w:val="single" w:sz="4" w:space="0" w:color="A6A6A6"/>
            </w:tcBorders>
            <w:shd w:val="clear" w:color="auto" w:fill="auto"/>
            <w:hideMark/>
          </w:tcPr>
          <w:p w14:paraId="0B72911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6" w:history="1">
              <w:r w:rsidR="00FF6DBC" w:rsidRPr="00FF6DBC">
                <w:rPr>
                  <w:rFonts w:ascii="Arial" w:hAnsi="Arial" w:cs="Arial"/>
                  <w:b/>
                  <w:bCs/>
                  <w:color w:val="0000FF"/>
                  <w:sz w:val="16"/>
                  <w:szCs w:val="16"/>
                  <w:u w:val="single"/>
                </w:rPr>
                <w:t>R4-2313024</w:t>
              </w:r>
            </w:hyperlink>
          </w:p>
        </w:tc>
        <w:tc>
          <w:tcPr>
            <w:tcW w:w="615" w:type="pct"/>
            <w:tcBorders>
              <w:top w:val="nil"/>
              <w:left w:val="nil"/>
              <w:bottom w:val="single" w:sz="4" w:space="0" w:color="A6A6A6"/>
              <w:right w:val="single" w:sz="4" w:space="0" w:color="A6A6A6"/>
            </w:tcBorders>
            <w:shd w:val="clear" w:color="auto" w:fill="auto"/>
            <w:hideMark/>
          </w:tcPr>
          <w:p w14:paraId="45348F9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power class 6 intra-band CA requirements</w:t>
            </w:r>
          </w:p>
        </w:tc>
        <w:tc>
          <w:tcPr>
            <w:tcW w:w="385" w:type="pct"/>
            <w:tcBorders>
              <w:top w:val="nil"/>
              <w:left w:val="nil"/>
              <w:bottom w:val="single" w:sz="4" w:space="0" w:color="A6A6A6"/>
              <w:right w:val="single" w:sz="4" w:space="0" w:color="A6A6A6"/>
            </w:tcBorders>
            <w:shd w:val="clear" w:color="auto" w:fill="auto"/>
            <w:hideMark/>
          </w:tcPr>
          <w:p w14:paraId="0C769B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 Samsung, Nokia, Nokia Shanghai Bell</w:t>
            </w:r>
          </w:p>
        </w:tc>
        <w:tc>
          <w:tcPr>
            <w:tcW w:w="258" w:type="pct"/>
            <w:tcBorders>
              <w:top w:val="nil"/>
              <w:left w:val="nil"/>
              <w:bottom w:val="single" w:sz="4" w:space="0" w:color="A6A6A6"/>
              <w:right w:val="single" w:sz="4" w:space="0" w:color="A6A6A6"/>
            </w:tcBorders>
            <w:shd w:val="clear" w:color="auto" w:fill="auto"/>
            <w:hideMark/>
          </w:tcPr>
          <w:p w14:paraId="3D274F3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815BB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4D57F9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8.12.2</w:t>
            </w:r>
          </w:p>
        </w:tc>
        <w:tc>
          <w:tcPr>
            <w:tcW w:w="271" w:type="pct"/>
            <w:tcBorders>
              <w:top w:val="nil"/>
              <w:left w:val="nil"/>
              <w:bottom w:val="single" w:sz="4" w:space="0" w:color="A6A6A6"/>
              <w:right w:val="single" w:sz="4" w:space="0" w:color="A6A6A6"/>
            </w:tcBorders>
            <w:shd w:val="clear" w:color="auto" w:fill="auto"/>
            <w:hideMark/>
          </w:tcPr>
          <w:p w14:paraId="6D8D21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A3C647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9E84BD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8"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3FB2E3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CD7483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29"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79FB14B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0641</w:t>
            </w:r>
          </w:p>
        </w:tc>
        <w:tc>
          <w:tcPr>
            <w:tcW w:w="267" w:type="pct"/>
            <w:tcBorders>
              <w:top w:val="nil"/>
              <w:left w:val="nil"/>
              <w:bottom w:val="single" w:sz="4" w:space="0" w:color="A6A6A6"/>
              <w:right w:val="single" w:sz="4" w:space="0" w:color="A6A6A6"/>
            </w:tcBorders>
            <w:shd w:val="clear" w:color="000000" w:fill="BFBFBF"/>
            <w:hideMark/>
          </w:tcPr>
          <w:p w14:paraId="30559D8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F89D6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EB7AA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1EA1DBC"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DCC13D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0" w:history="1">
              <w:r w:rsidR="00FF6DBC" w:rsidRPr="00FF6DBC">
                <w:rPr>
                  <w:rFonts w:ascii="Arial" w:hAnsi="Arial" w:cs="Arial"/>
                  <w:b/>
                  <w:bCs/>
                  <w:color w:val="0000FF"/>
                  <w:sz w:val="16"/>
                  <w:szCs w:val="16"/>
                  <w:u w:val="single"/>
                </w:rPr>
                <w:t>R4-2313228</w:t>
              </w:r>
            </w:hyperlink>
          </w:p>
        </w:tc>
        <w:tc>
          <w:tcPr>
            <w:tcW w:w="615" w:type="pct"/>
            <w:tcBorders>
              <w:top w:val="nil"/>
              <w:left w:val="nil"/>
              <w:bottom w:val="single" w:sz="4" w:space="0" w:color="A6A6A6"/>
              <w:right w:val="single" w:sz="4" w:space="0" w:color="A6A6A6"/>
            </w:tcBorders>
            <w:shd w:val="clear" w:color="auto" w:fill="auto"/>
            <w:hideMark/>
          </w:tcPr>
          <w:p w14:paraId="592131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Feature CR for RF requirements of FR2 HST multi-panel operation</w:t>
            </w:r>
          </w:p>
        </w:tc>
        <w:tc>
          <w:tcPr>
            <w:tcW w:w="385" w:type="pct"/>
            <w:tcBorders>
              <w:top w:val="nil"/>
              <w:left w:val="nil"/>
              <w:bottom w:val="single" w:sz="4" w:space="0" w:color="A6A6A6"/>
              <w:right w:val="single" w:sz="4" w:space="0" w:color="A6A6A6"/>
            </w:tcBorders>
            <w:shd w:val="clear" w:color="auto" w:fill="auto"/>
            <w:hideMark/>
          </w:tcPr>
          <w:p w14:paraId="698585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424F0F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E0A0D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2BF76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8.12.3</w:t>
            </w:r>
          </w:p>
        </w:tc>
        <w:tc>
          <w:tcPr>
            <w:tcW w:w="271" w:type="pct"/>
            <w:tcBorders>
              <w:top w:val="nil"/>
              <w:left w:val="nil"/>
              <w:bottom w:val="single" w:sz="4" w:space="0" w:color="A6A6A6"/>
              <w:right w:val="single" w:sz="4" w:space="0" w:color="A6A6A6"/>
            </w:tcBorders>
            <w:shd w:val="clear" w:color="auto" w:fill="auto"/>
            <w:hideMark/>
          </w:tcPr>
          <w:p w14:paraId="5626FD9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0DC3D8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C309D6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2" w:history="1">
              <w:r w:rsidR="00FF6DBC" w:rsidRPr="00FF6DBC">
                <w:rPr>
                  <w:rFonts w:ascii="Arial" w:hAnsi="Arial" w:cs="Arial"/>
                  <w:b/>
                  <w:bCs/>
                  <w:color w:val="0000FF"/>
                  <w:sz w:val="16"/>
                  <w:szCs w:val="16"/>
                  <w:u w:val="single"/>
                </w:rPr>
                <w:t>38.101-2</w:t>
              </w:r>
            </w:hyperlink>
          </w:p>
        </w:tc>
        <w:tc>
          <w:tcPr>
            <w:tcW w:w="266" w:type="pct"/>
            <w:tcBorders>
              <w:top w:val="nil"/>
              <w:left w:val="nil"/>
              <w:bottom w:val="single" w:sz="4" w:space="0" w:color="A6A6A6"/>
              <w:right w:val="single" w:sz="4" w:space="0" w:color="A6A6A6"/>
            </w:tcBorders>
            <w:shd w:val="clear" w:color="auto" w:fill="auto"/>
            <w:hideMark/>
          </w:tcPr>
          <w:p w14:paraId="4012AD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27A1FB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3"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0C3AEE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0649</w:t>
            </w:r>
          </w:p>
        </w:tc>
        <w:tc>
          <w:tcPr>
            <w:tcW w:w="267" w:type="pct"/>
            <w:tcBorders>
              <w:top w:val="nil"/>
              <w:left w:val="nil"/>
              <w:bottom w:val="single" w:sz="4" w:space="0" w:color="A6A6A6"/>
              <w:right w:val="single" w:sz="4" w:space="0" w:color="A6A6A6"/>
            </w:tcBorders>
            <w:shd w:val="clear" w:color="000000" w:fill="BFBFBF"/>
            <w:hideMark/>
          </w:tcPr>
          <w:p w14:paraId="4BE3B9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A5C65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B3E87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D7F4E9A"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2D837C7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4" w:history="1">
              <w:r w:rsidR="00FF6DBC" w:rsidRPr="00FF6DBC">
                <w:rPr>
                  <w:rFonts w:ascii="Arial" w:hAnsi="Arial" w:cs="Arial"/>
                  <w:b/>
                  <w:bCs/>
                  <w:color w:val="0000FF"/>
                  <w:sz w:val="16"/>
                  <w:szCs w:val="16"/>
                  <w:u w:val="single"/>
                </w:rPr>
                <w:t>R4-2311041</w:t>
              </w:r>
            </w:hyperlink>
          </w:p>
        </w:tc>
        <w:tc>
          <w:tcPr>
            <w:tcW w:w="615" w:type="pct"/>
            <w:tcBorders>
              <w:top w:val="nil"/>
              <w:left w:val="nil"/>
              <w:bottom w:val="single" w:sz="4" w:space="0" w:color="A6A6A6"/>
              <w:right w:val="single" w:sz="4" w:space="0" w:color="A6A6A6"/>
            </w:tcBorders>
            <w:shd w:val="clear" w:color="auto" w:fill="auto"/>
            <w:hideMark/>
          </w:tcPr>
          <w:p w14:paraId="284B43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Introduction of higherPowerLimit-r17 into EN-DC of PC3+PC5 including UL Intra band CA</w:t>
            </w:r>
          </w:p>
        </w:tc>
        <w:tc>
          <w:tcPr>
            <w:tcW w:w="385" w:type="pct"/>
            <w:tcBorders>
              <w:top w:val="nil"/>
              <w:left w:val="nil"/>
              <w:bottom w:val="single" w:sz="4" w:space="0" w:color="A6A6A6"/>
              <w:right w:val="single" w:sz="4" w:space="0" w:color="A6A6A6"/>
            </w:tcBorders>
            <w:shd w:val="clear" w:color="auto" w:fill="auto"/>
            <w:hideMark/>
          </w:tcPr>
          <w:p w14:paraId="6A6CC79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 Samsung</w:t>
            </w:r>
          </w:p>
        </w:tc>
        <w:tc>
          <w:tcPr>
            <w:tcW w:w="258" w:type="pct"/>
            <w:tcBorders>
              <w:top w:val="nil"/>
              <w:left w:val="nil"/>
              <w:bottom w:val="single" w:sz="4" w:space="0" w:color="A6A6A6"/>
              <w:right w:val="single" w:sz="4" w:space="0" w:color="A6A6A6"/>
            </w:tcBorders>
            <w:shd w:val="clear" w:color="auto" w:fill="auto"/>
            <w:hideMark/>
          </w:tcPr>
          <w:p w14:paraId="6A315CC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2C1C46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E9818B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8.27.1</w:t>
            </w:r>
          </w:p>
        </w:tc>
        <w:tc>
          <w:tcPr>
            <w:tcW w:w="271" w:type="pct"/>
            <w:tcBorders>
              <w:top w:val="nil"/>
              <w:left w:val="nil"/>
              <w:bottom w:val="single" w:sz="4" w:space="0" w:color="A6A6A6"/>
              <w:right w:val="single" w:sz="4" w:space="0" w:color="A6A6A6"/>
            </w:tcBorders>
            <w:shd w:val="clear" w:color="auto" w:fill="auto"/>
            <w:hideMark/>
          </w:tcPr>
          <w:p w14:paraId="0BF88C3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9279D6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FCF461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6"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2DC01AD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DD1D4E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7" w:history="1">
              <w:r w:rsidR="00FF6DBC" w:rsidRPr="00FF6DBC">
                <w:rPr>
                  <w:rFonts w:ascii="Arial" w:hAnsi="Arial" w:cs="Arial"/>
                  <w:b/>
                  <w:bCs/>
                  <w:color w:val="0000FF"/>
                  <w:sz w:val="16"/>
                  <w:szCs w:val="16"/>
                  <w:u w:val="single"/>
                </w:rPr>
                <w:t>NR_cov_enh2-Core</w:t>
              </w:r>
            </w:hyperlink>
          </w:p>
        </w:tc>
        <w:tc>
          <w:tcPr>
            <w:tcW w:w="258" w:type="pct"/>
            <w:tcBorders>
              <w:top w:val="nil"/>
              <w:left w:val="nil"/>
              <w:bottom w:val="single" w:sz="4" w:space="0" w:color="A6A6A6"/>
              <w:right w:val="single" w:sz="4" w:space="0" w:color="A6A6A6"/>
            </w:tcBorders>
            <w:shd w:val="clear" w:color="000000" w:fill="BFBFBF"/>
            <w:hideMark/>
          </w:tcPr>
          <w:p w14:paraId="35E1DA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0976</w:t>
            </w:r>
          </w:p>
        </w:tc>
        <w:tc>
          <w:tcPr>
            <w:tcW w:w="267" w:type="pct"/>
            <w:tcBorders>
              <w:top w:val="nil"/>
              <w:left w:val="nil"/>
              <w:bottom w:val="single" w:sz="4" w:space="0" w:color="A6A6A6"/>
              <w:right w:val="single" w:sz="4" w:space="0" w:color="A6A6A6"/>
            </w:tcBorders>
            <w:shd w:val="clear" w:color="000000" w:fill="BFBFBF"/>
            <w:hideMark/>
          </w:tcPr>
          <w:p w14:paraId="348F8F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27905A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7DB274B"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B43CB1B" w14:textId="77777777" w:rsidTr="00FF6DBC">
        <w:trPr>
          <w:trHeight w:val="1264"/>
        </w:trPr>
        <w:tc>
          <w:tcPr>
            <w:tcW w:w="386" w:type="pct"/>
            <w:tcBorders>
              <w:top w:val="nil"/>
              <w:left w:val="single" w:sz="4" w:space="0" w:color="A6A6A6"/>
              <w:bottom w:val="single" w:sz="4" w:space="0" w:color="A6A6A6"/>
              <w:right w:val="single" w:sz="4" w:space="0" w:color="A6A6A6"/>
            </w:tcBorders>
            <w:shd w:val="clear" w:color="auto" w:fill="auto"/>
            <w:hideMark/>
          </w:tcPr>
          <w:p w14:paraId="07F7392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8" w:history="1">
              <w:r w:rsidR="00FF6DBC" w:rsidRPr="00FF6DBC">
                <w:rPr>
                  <w:rFonts w:ascii="Arial" w:hAnsi="Arial" w:cs="Arial"/>
                  <w:b/>
                  <w:bCs/>
                  <w:color w:val="0000FF"/>
                  <w:sz w:val="16"/>
                  <w:szCs w:val="16"/>
                  <w:u w:val="single"/>
                </w:rPr>
                <w:t>R4-2311135</w:t>
              </w:r>
            </w:hyperlink>
          </w:p>
        </w:tc>
        <w:tc>
          <w:tcPr>
            <w:tcW w:w="615" w:type="pct"/>
            <w:tcBorders>
              <w:top w:val="nil"/>
              <w:left w:val="nil"/>
              <w:bottom w:val="single" w:sz="4" w:space="0" w:color="A6A6A6"/>
              <w:right w:val="single" w:sz="4" w:space="0" w:color="A6A6A6"/>
            </w:tcBorders>
            <w:shd w:val="clear" w:color="auto" w:fill="auto"/>
            <w:hideMark/>
          </w:tcPr>
          <w:p w14:paraId="32581A0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Rel-18 Amendments to triple-beat MSD test points</w:t>
            </w:r>
          </w:p>
        </w:tc>
        <w:tc>
          <w:tcPr>
            <w:tcW w:w="385" w:type="pct"/>
            <w:tcBorders>
              <w:top w:val="nil"/>
              <w:left w:val="nil"/>
              <w:bottom w:val="single" w:sz="4" w:space="0" w:color="A6A6A6"/>
              <w:right w:val="single" w:sz="4" w:space="0" w:color="A6A6A6"/>
            </w:tcBorders>
            <w:shd w:val="clear" w:color="auto" w:fill="auto"/>
            <w:hideMark/>
          </w:tcPr>
          <w:p w14:paraId="78EC6E3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214D19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5E10E8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5F7F51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548334B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88A793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3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359354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0"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105DE0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C6C04B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DC_R18_1BLTE_1BNR_2DL2UL-Core, DC_R18_xBLTE_2BNR_yDL2UL-Core, DC_R18_2BLTE_1BNR_3DL2UL-Core</w:t>
            </w:r>
          </w:p>
        </w:tc>
        <w:tc>
          <w:tcPr>
            <w:tcW w:w="258" w:type="pct"/>
            <w:tcBorders>
              <w:top w:val="nil"/>
              <w:left w:val="nil"/>
              <w:bottom w:val="single" w:sz="4" w:space="0" w:color="A6A6A6"/>
              <w:right w:val="single" w:sz="4" w:space="0" w:color="A6A6A6"/>
            </w:tcBorders>
            <w:shd w:val="clear" w:color="000000" w:fill="BFBFBF"/>
            <w:hideMark/>
          </w:tcPr>
          <w:p w14:paraId="56FDB93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0982</w:t>
            </w:r>
          </w:p>
        </w:tc>
        <w:tc>
          <w:tcPr>
            <w:tcW w:w="267" w:type="pct"/>
            <w:tcBorders>
              <w:top w:val="nil"/>
              <w:left w:val="nil"/>
              <w:bottom w:val="single" w:sz="4" w:space="0" w:color="A6A6A6"/>
              <w:right w:val="single" w:sz="4" w:space="0" w:color="A6A6A6"/>
            </w:tcBorders>
            <w:shd w:val="clear" w:color="000000" w:fill="BFBFBF"/>
            <w:hideMark/>
          </w:tcPr>
          <w:p w14:paraId="5EB68F6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CA82C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ACF3C2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2AC0D1F"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2D3BF5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1" w:history="1">
              <w:r w:rsidR="00FF6DBC" w:rsidRPr="00FF6DBC">
                <w:rPr>
                  <w:rFonts w:ascii="Arial" w:hAnsi="Arial" w:cs="Arial"/>
                  <w:b/>
                  <w:bCs/>
                  <w:color w:val="0000FF"/>
                  <w:sz w:val="16"/>
                  <w:szCs w:val="16"/>
                  <w:u w:val="single"/>
                </w:rPr>
                <w:t>R4-2311136</w:t>
              </w:r>
            </w:hyperlink>
          </w:p>
        </w:tc>
        <w:tc>
          <w:tcPr>
            <w:tcW w:w="615" w:type="pct"/>
            <w:tcBorders>
              <w:top w:val="nil"/>
              <w:left w:val="nil"/>
              <w:bottom w:val="single" w:sz="4" w:space="0" w:color="A6A6A6"/>
              <w:right w:val="single" w:sz="4" w:space="0" w:color="A6A6A6"/>
            </w:tcBorders>
            <w:shd w:val="clear" w:color="auto" w:fill="auto"/>
            <w:hideMark/>
          </w:tcPr>
          <w:p w14:paraId="405F98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Rel-18 Removing triple uplink configurations</w:t>
            </w:r>
          </w:p>
        </w:tc>
        <w:tc>
          <w:tcPr>
            <w:tcW w:w="385" w:type="pct"/>
            <w:tcBorders>
              <w:top w:val="nil"/>
              <w:left w:val="nil"/>
              <w:bottom w:val="single" w:sz="4" w:space="0" w:color="A6A6A6"/>
              <w:right w:val="single" w:sz="4" w:space="0" w:color="A6A6A6"/>
            </w:tcBorders>
            <w:shd w:val="clear" w:color="auto" w:fill="auto"/>
            <w:hideMark/>
          </w:tcPr>
          <w:p w14:paraId="2E57823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6E2BF4C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75ABDA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F2B7D0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22682D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1A9CE9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A67AE2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3"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36900D1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F52204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4" w:history="1">
              <w:r w:rsidR="00FF6DBC" w:rsidRPr="00FF6DBC">
                <w:rPr>
                  <w:rFonts w:ascii="Arial" w:hAnsi="Arial" w:cs="Arial"/>
                  <w:b/>
                  <w:bCs/>
                  <w:color w:val="0000FF"/>
                  <w:sz w:val="16"/>
                  <w:szCs w:val="16"/>
                  <w:u w:val="single"/>
                </w:rPr>
                <w:t>DC_R18_xBLTE_yBNR_zDL2UL-Core</w:t>
              </w:r>
            </w:hyperlink>
          </w:p>
        </w:tc>
        <w:tc>
          <w:tcPr>
            <w:tcW w:w="258" w:type="pct"/>
            <w:tcBorders>
              <w:top w:val="nil"/>
              <w:left w:val="nil"/>
              <w:bottom w:val="single" w:sz="4" w:space="0" w:color="A6A6A6"/>
              <w:right w:val="single" w:sz="4" w:space="0" w:color="A6A6A6"/>
            </w:tcBorders>
            <w:shd w:val="clear" w:color="000000" w:fill="BFBFBF"/>
            <w:hideMark/>
          </w:tcPr>
          <w:p w14:paraId="1CAD8BE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0983</w:t>
            </w:r>
          </w:p>
        </w:tc>
        <w:tc>
          <w:tcPr>
            <w:tcW w:w="267" w:type="pct"/>
            <w:tcBorders>
              <w:top w:val="nil"/>
              <w:left w:val="nil"/>
              <w:bottom w:val="single" w:sz="4" w:space="0" w:color="A6A6A6"/>
              <w:right w:val="single" w:sz="4" w:space="0" w:color="A6A6A6"/>
            </w:tcBorders>
            <w:shd w:val="clear" w:color="000000" w:fill="BFBFBF"/>
            <w:hideMark/>
          </w:tcPr>
          <w:p w14:paraId="48DDE3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3604A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20088A3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52D6347"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1D80124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5" w:history="1">
              <w:r w:rsidR="00FF6DBC" w:rsidRPr="00FF6DBC">
                <w:rPr>
                  <w:rFonts w:ascii="Arial" w:hAnsi="Arial" w:cs="Arial"/>
                  <w:b/>
                  <w:bCs/>
                  <w:color w:val="0000FF"/>
                  <w:sz w:val="16"/>
                  <w:szCs w:val="16"/>
                  <w:u w:val="single"/>
                </w:rPr>
                <w:t>R4-2311137</w:t>
              </w:r>
            </w:hyperlink>
          </w:p>
        </w:tc>
        <w:tc>
          <w:tcPr>
            <w:tcW w:w="615" w:type="pct"/>
            <w:tcBorders>
              <w:top w:val="nil"/>
              <w:left w:val="nil"/>
              <w:bottom w:val="single" w:sz="4" w:space="0" w:color="A6A6A6"/>
              <w:right w:val="single" w:sz="4" w:space="0" w:color="A6A6A6"/>
            </w:tcBorders>
            <w:shd w:val="clear" w:color="auto" w:fill="auto"/>
            <w:hideMark/>
          </w:tcPr>
          <w:p w14:paraId="554970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Rel-17 Removing triple uplink configurations</w:t>
            </w:r>
          </w:p>
        </w:tc>
        <w:tc>
          <w:tcPr>
            <w:tcW w:w="385" w:type="pct"/>
            <w:tcBorders>
              <w:top w:val="nil"/>
              <w:left w:val="nil"/>
              <w:bottom w:val="single" w:sz="4" w:space="0" w:color="A6A6A6"/>
              <w:right w:val="single" w:sz="4" w:space="0" w:color="A6A6A6"/>
            </w:tcBorders>
            <w:shd w:val="clear" w:color="auto" w:fill="auto"/>
            <w:hideMark/>
          </w:tcPr>
          <w:p w14:paraId="7D6AFF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0CD8E6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7FCB52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4BEEF5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1BEFAF0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5194BC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6"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467D9EC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7"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5C4252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77732A6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8" w:history="1">
              <w:r w:rsidR="00FF6DBC" w:rsidRPr="00FF6DBC">
                <w:rPr>
                  <w:rFonts w:ascii="Arial" w:hAnsi="Arial" w:cs="Arial"/>
                  <w:b/>
                  <w:bCs/>
                  <w:color w:val="0000FF"/>
                  <w:sz w:val="16"/>
                  <w:szCs w:val="16"/>
                  <w:u w:val="single"/>
                </w:rPr>
                <w:t>DC_R17_xBLTE_4BNR_yDL2UL-Core</w:t>
              </w:r>
            </w:hyperlink>
          </w:p>
        </w:tc>
        <w:tc>
          <w:tcPr>
            <w:tcW w:w="258" w:type="pct"/>
            <w:tcBorders>
              <w:top w:val="nil"/>
              <w:left w:val="nil"/>
              <w:bottom w:val="single" w:sz="4" w:space="0" w:color="A6A6A6"/>
              <w:right w:val="single" w:sz="4" w:space="0" w:color="A6A6A6"/>
            </w:tcBorders>
            <w:shd w:val="clear" w:color="000000" w:fill="BFBFBF"/>
            <w:hideMark/>
          </w:tcPr>
          <w:p w14:paraId="182DA9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0984</w:t>
            </w:r>
          </w:p>
        </w:tc>
        <w:tc>
          <w:tcPr>
            <w:tcW w:w="267" w:type="pct"/>
            <w:tcBorders>
              <w:top w:val="nil"/>
              <w:left w:val="nil"/>
              <w:bottom w:val="single" w:sz="4" w:space="0" w:color="A6A6A6"/>
              <w:right w:val="single" w:sz="4" w:space="0" w:color="A6A6A6"/>
            </w:tcBorders>
            <w:shd w:val="clear" w:color="000000" w:fill="BFBFBF"/>
            <w:hideMark/>
          </w:tcPr>
          <w:p w14:paraId="2ACC5A7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CB714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6A864BD"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122D966E"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946729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49" w:history="1">
              <w:r w:rsidR="00FF6DBC" w:rsidRPr="00FF6DBC">
                <w:rPr>
                  <w:rFonts w:ascii="Arial" w:hAnsi="Arial" w:cs="Arial"/>
                  <w:b/>
                  <w:bCs/>
                  <w:color w:val="0000FF"/>
                  <w:sz w:val="16"/>
                  <w:szCs w:val="16"/>
                  <w:u w:val="single"/>
                </w:rPr>
                <w:t>R4-2311311</w:t>
              </w:r>
            </w:hyperlink>
          </w:p>
        </w:tc>
        <w:tc>
          <w:tcPr>
            <w:tcW w:w="615" w:type="pct"/>
            <w:tcBorders>
              <w:top w:val="nil"/>
              <w:left w:val="nil"/>
              <w:bottom w:val="single" w:sz="4" w:space="0" w:color="A6A6A6"/>
              <w:right w:val="single" w:sz="4" w:space="0" w:color="A6A6A6"/>
            </w:tcBorders>
            <w:shd w:val="clear" w:color="auto" w:fill="auto"/>
            <w:hideMark/>
          </w:tcPr>
          <w:p w14:paraId="2EA7A00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On beam correspondence requriement</w:t>
            </w:r>
          </w:p>
        </w:tc>
        <w:tc>
          <w:tcPr>
            <w:tcW w:w="385" w:type="pct"/>
            <w:tcBorders>
              <w:top w:val="nil"/>
              <w:left w:val="nil"/>
              <w:bottom w:val="single" w:sz="4" w:space="0" w:color="A6A6A6"/>
              <w:right w:val="single" w:sz="4" w:space="0" w:color="A6A6A6"/>
            </w:tcBorders>
            <w:shd w:val="clear" w:color="auto" w:fill="auto"/>
            <w:hideMark/>
          </w:tcPr>
          <w:p w14:paraId="6FB28F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30259D4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E0FFE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692B8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8.6.3.1</w:t>
            </w:r>
          </w:p>
        </w:tc>
        <w:tc>
          <w:tcPr>
            <w:tcW w:w="271" w:type="pct"/>
            <w:tcBorders>
              <w:top w:val="nil"/>
              <w:left w:val="nil"/>
              <w:bottom w:val="single" w:sz="4" w:space="0" w:color="A6A6A6"/>
              <w:right w:val="single" w:sz="4" w:space="0" w:color="A6A6A6"/>
            </w:tcBorders>
            <w:shd w:val="clear" w:color="auto" w:fill="auto"/>
            <w:hideMark/>
          </w:tcPr>
          <w:p w14:paraId="35B831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765ACFF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4E9692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1"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597329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21C242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2" w:history="1">
              <w:r w:rsidR="00FF6DBC" w:rsidRPr="00FF6DBC">
                <w:rPr>
                  <w:rFonts w:ascii="Arial" w:hAnsi="Arial" w:cs="Arial"/>
                  <w:b/>
                  <w:bCs/>
                  <w:color w:val="0000FF"/>
                  <w:sz w:val="16"/>
                  <w:szCs w:val="16"/>
                  <w:u w:val="single"/>
                </w:rPr>
                <w:t>NR_RF_FR2_req_Ph3-Core</w:t>
              </w:r>
            </w:hyperlink>
          </w:p>
        </w:tc>
        <w:tc>
          <w:tcPr>
            <w:tcW w:w="258" w:type="pct"/>
            <w:tcBorders>
              <w:top w:val="nil"/>
              <w:left w:val="nil"/>
              <w:bottom w:val="single" w:sz="4" w:space="0" w:color="A6A6A6"/>
              <w:right w:val="single" w:sz="4" w:space="0" w:color="A6A6A6"/>
            </w:tcBorders>
            <w:shd w:val="clear" w:color="000000" w:fill="BFBFBF"/>
            <w:hideMark/>
          </w:tcPr>
          <w:p w14:paraId="7CA3580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0986</w:t>
            </w:r>
          </w:p>
        </w:tc>
        <w:tc>
          <w:tcPr>
            <w:tcW w:w="267" w:type="pct"/>
            <w:tcBorders>
              <w:top w:val="nil"/>
              <w:left w:val="nil"/>
              <w:bottom w:val="single" w:sz="4" w:space="0" w:color="A6A6A6"/>
              <w:right w:val="single" w:sz="4" w:space="0" w:color="A6A6A6"/>
            </w:tcBorders>
            <w:shd w:val="clear" w:color="000000" w:fill="BFBFBF"/>
            <w:hideMark/>
          </w:tcPr>
          <w:p w14:paraId="21744A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551471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A217FB9"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CA9A6CA"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9F0B29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3" w:history="1">
              <w:r w:rsidR="00FF6DBC" w:rsidRPr="00FF6DBC">
                <w:rPr>
                  <w:rFonts w:ascii="Arial" w:hAnsi="Arial" w:cs="Arial"/>
                  <w:b/>
                  <w:bCs/>
                  <w:color w:val="0000FF"/>
                  <w:sz w:val="16"/>
                  <w:szCs w:val="16"/>
                  <w:u w:val="single"/>
                </w:rPr>
                <w:t>R4-2313280</w:t>
              </w:r>
            </w:hyperlink>
          </w:p>
        </w:tc>
        <w:tc>
          <w:tcPr>
            <w:tcW w:w="615" w:type="pct"/>
            <w:tcBorders>
              <w:top w:val="nil"/>
              <w:left w:val="nil"/>
              <w:bottom w:val="single" w:sz="4" w:space="0" w:color="A6A6A6"/>
              <w:right w:val="single" w:sz="4" w:space="0" w:color="A6A6A6"/>
            </w:tcBorders>
            <w:shd w:val="clear" w:color="auto" w:fill="auto"/>
            <w:hideMark/>
          </w:tcPr>
          <w:p w14:paraId="2200CA7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38.101-3 Rel-17 Amendments to triple-beat MSD test points</w:t>
            </w:r>
          </w:p>
        </w:tc>
        <w:tc>
          <w:tcPr>
            <w:tcW w:w="385" w:type="pct"/>
            <w:tcBorders>
              <w:top w:val="nil"/>
              <w:left w:val="nil"/>
              <w:bottom w:val="single" w:sz="4" w:space="0" w:color="A6A6A6"/>
              <w:right w:val="single" w:sz="4" w:space="0" w:color="A6A6A6"/>
            </w:tcBorders>
            <w:shd w:val="clear" w:color="auto" w:fill="auto"/>
            <w:hideMark/>
          </w:tcPr>
          <w:p w14:paraId="1362F4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Skyworks Solutions Inc.</w:t>
            </w:r>
          </w:p>
        </w:tc>
        <w:tc>
          <w:tcPr>
            <w:tcW w:w="258" w:type="pct"/>
            <w:tcBorders>
              <w:top w:val="nil"/>
              <w:left w:val="nil"/>
              <w:bottom w:val="single" w:sz="4" w:space="0" w:color="A6A6A6"/>
              <w:right w:val="single" w:sz="4" w:space="0" w:color="A6A6A6"/>
            </w:tcBorders>
            <w:shd w:val="clear" w:color="auto" w:fill="auto"/>
            <w:hideMark/>
          </w:tcPr>
          <w:p w14:paraId="56449CA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13A6D7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9871E7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8.1.3</w:t>
            </w:r>
          </w:p>
        </w:tc>
        <w:tc>
          <w:tcPr>
            <w:tcW w:w="271" w:type="pct"/>
            <w:tcBorders>
              <w:top w:val="nil"/>
              <w:left w:val="nil"/>
              <w:bottom w:val="single" w:sz="4" w:space="0" w:color="A6A6A6"/>
              <w:right w:val="single" w:sz="4" w:space="0" w:color="A6A6A6"/>
            </w:tcBorders>
            <w:shd w:val="clear" w:color="auto" w:fill="auto"/>
            <w:hideMark/>
          </w:tcPr>
          <w:p w14:paraId="2FA79A3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BD3D63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4"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18CD081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5" w:history="1">
              <w:r w:rsidR="00FF6DBC" w:rsidRPr="00FF6DBC">
                <w:rPr>
                  <w:rFonts w:ascii="Arial" w:hAnsi="Arial" w:cs="Arial"/>
                  <w:b/>
                  <w:bCs/>
                  <w:color w:val="0000FF"/>
                  <w:sz w:val="16"/>
                  <w:szCs w:val="16"/>
                  <w:u w:val="single"/>
                </w:rPr>
                <w:t>38.101-3</w:t>
              </w:r>
            </w:hyperlink>
          </w:p>
        </w:tc>
        <w:tc>
          <w:tcPr>
            <w:tcW w:w="266" w:type="pct"/>
            <w:tcBorders>
              <w:top w:val="nil"/>
              <w:left w:val="nil"/>
              <w:bottom w:val="single" w:sz="4" w:space="0" w:color="A6A6A6"/>
              <w:right w:val="single" w:sz="4" w:space="0" w:color="A6A6A6"/>
            </w:tcBorders>
            <w:shd w:val="clear" w:color="auto" w:fill="auto"/>
            <w:hideMark/>
          </w:tcPr>
          <w:p w14:paraId="0CBB4E1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17.10.0</w:t>
            </w:r>
          </w:p>
        </w:tc>
        <w:tc>
          <w:tcPr>
            <w:tcW w:w="655" w:type="pct"/>
            <w:tcBorders>
              <w:top w:val="nil"/>
              <w:left w:val="nil"/>
              <w:bottom w:val="single" w:sz="4" w:space="0" w:color="A6A6A6"/>
              <w:right w:val="single" w:sz="4" w:space="0" w:color="A6A6A6"/>
            </w:tcBorders>
            <w:shd w:val="clear" w:color="auto" w:fill="auto"/>
            <w:hideMark/>
          </w:tcPr>
          <w:p w14:paraId="08AFA10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6" w:history="1">
              <w:r w:rsidR="00FF6DBC" w:rsidRPr="00FF6DBC">
                <w:rPr>
                  <w:rFonts w:ascii="Arial" w:hAnsi="Arial" w:cs="Arial"/>
                  <w:b/>
                  <w:bCs/>
                  <w:color w:val="0000FF"/>
                  <w:sz w:val="16"/>
                  <w:szCs w:val="16"/>
                  <w:u w:val="single"/>
                </w:rPr>
                <w:t>DC_R17_xBLTE_4BNR_yDL2UL-Core</w:t>
              </w:r>
            </w:hyperlink>
          </w:p>
        </w:tc>
        <w:tc>
          <w:tcPr>
            <w:tcW w:w="258" w:type="pct"/>
            <w:tcBorders>
              <w:top w:val="nil"/>
              <w:left w:val="nil"/>
              <w:bottom w:val="single" w:sz="4" w:space="0" w:color="A6A6A6"/>
              <w:right w:val="single" w:sz="4" w:space="0" w:color="A6A6A6"/>
            </w:tcBorders>
            <w:shd w:val="clear" w:color="000000" w:fill="BFBFBF"/>
            <w:hideMark/>
          </w:tcPr>
          <w:p w14:paraId="54C02B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1026</w:t>
            </w:r>
          </w:p>
        </w:tc>
        <w:tc>
          <w:tcPr>
            <w:tcW w:w="267" w:type="pct"/>
            <w:tcBorders>
              <w:top w:val="nil"/>
              <w:left w:val="nil"/>
              <w:bottom w:val="single" w:sz="4" w:space="0" w:color="A6A6A6"/>
              <w:right w:val="single" w:sz="4" w:space="0" w:color="A6A6A6"/>
            </w:tcBorders>
            <w:shd w:val="clear" w:color="000000" w:fill="BFBFBF"/>
            <w:hideMark/>
          </w:tcPr>
          <w:p w14:paraId="6B6131E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AC373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72C619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BAD04FB"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23707CA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7" w:history="1">
              <w:r w:rsidR="00FF6DBC" w:rsidRPr="00FF6DBC">
                <w:rPr>
                  <w:rFonts w:ascii="Arial" w:hAnsi="Arial" w:cs="Arial"/>
                  <w:b/>
                  <w:bCs/>
                  <w:color w:val="0000FF"/>
                  <w:sz w:val="16"/>
                  <w:szCs w:val="16"/>
                  <w:u w:val="single"/>
                </w:rPr>
                <w:t>R4-2311742</w:t>
              </w:r>
            </w:hyperlink>
          </w:p>
        </w:tc>
        <w:tc>
          <w:tcPr>
            <w:tcW w:w="615" w:type="pct"/>
            <w:tcBorders>
              <w:top w:val="nil"/>
              <w:left w:val="nil"/>
              <w:bottom w:val="single" w:sz="4" w:space="0" w:color="A6A6A6"/>
              <w:right w:val="single" w:sz="4" w:space="0" w:color="A6A6A6"/>
            </w:tcBorders>
            <w:shd w:val="clear" w:color="auto" w:fill="auto"/>
            <w:hideMark/>
          </w:tcPr>
          <w:p w14:paraId="2D6B1A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38.101-4: ATP requirements for FR2.1</w:t>
            </w:r>
          </w:p>
        </w:tc>
        <w:tc>
          <w:tcPr>
            <w:tcW w:w="385" w:type="pct"/>
            <w:tcBorders>
              <w:top w:val="nil"/>
              <w:left w:val="nil"/>
              <w:bottom w:val="single" w:sz="4" w:space="0" w:color="A6A6A6"/>
              <w:right w:val="single" w:sz="4" w:space="0" w:color="A6A6A6"/>
            </w:tcBorders>
            <w:shd w:val="clear" w:color="auto" w:fill="auto"/>
            <w:hideMark/>
          </w:tcPr>
          <w:p w14:paraId="00ED991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36176F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C1CB7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4AED0F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31936E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010298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8"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71566A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59" w:history="1">
              <w:r w:rsidR="00FF6DBC"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5B0FC2E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06B4DBD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0" w:history="1">
              <w:r w:rsidR="00FF6DBC"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6361EEF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0392</w:t>
            </w:r>
          </w:p>
        </w:tc>
        <w:tc>
          <w:tcPr>
            <w:tcW w:w="267" w:type="pct"/>
            <w:tcBorders>
              <w:top w:val="nil"/>
              <w:left w:val="nil"/>
              <w:bottom w:val="single" w:sz="4" w:space="0" w:color="A6A6A6"/>
              <w:right w:val="single" w:sz="4" w:space="0" w:color="A6A6A6"/>
            </w:tcBorders>
            <w:shd w:val="clear" w:color="000000" w:fill="BFBFBF"/>
            <w:hideMark/>
          </w:tcPr>
          <w:p w14:paraId="3F1A48B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E65328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B515EC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9303332" w14:textId="77777777" w:rsidTr="00FF6DBC">
        <w:trPr>
          <w:trHeight w:val="1000"/>
        </w:trPr>
        <w:tc>
          <w:tcPr>
            <w:tcW w:w="386" w:type="pct"/>
            <w:tcBorders>
              <w:top w:val="nil"/>
              <w:left w:val="single" w:sz="4" w:space="0" w:color="A6A6A6"/>
              <w:bottom w:val="single" w:sz="4" w:space="0" w:color="A6A6A6"/>
              <w:right w:val="single" w:sz="4" w:space="0" w:color="A6A6A6"/>
            </w:tcBorders>
            <w:shd w:val="clear" w:color="auto" w:fill="auto"/>
            <w:hideMark/>
          </w:tcPr>
          <w:p w14:paraId="77A4D61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1" w:history="1">
              <w:r w:rsidR="00FF6DBC" w:rsidRPr="00FF6DBC">
                <w:rPr>
                  <w:rFonts w:ascii="Arial" w:hAnsi="Arial" w:cs="Arial"/>
                  <w:b/>
                  <w:bCs/>
                  <w:color w:val="0000FF"/>
                  <w:sz w:val="16"/>
                  <w:szCs w:val="16"/>
                  <w:u w:val="single"/>
                </w:rPr>
                <w:t>R4-2312349</w:t>
              </w:r>
            </w:hyperlink>
          </w:p>
        </w:tc>
        <w:tc>
          <w:tcPr>
            <w:tcW w:w="615" w:type="pct"/>
            <w:tcBorders>
              <w:top w:val="nil"/>
              <w:left w:val="nil"/>
              <w:bottom w:val="single" w:sz="4" w:space="0" w:color="A6A6A6"/>
              <w:right w:val="single" w:sz="4" w:space="0" w:color="A6A6A6"/>
            </w:tcBorders>
            <w:shd w:val="clear" w:color="auto" w:fill="auto"/>
            <w:hideMark/>
          </w:tcPr>
          <w:p w14:paraId="09B71AF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[NR_demod_enh3-Perf] correction CR 38.101-4 on PDSCH absolute physical layer throughput requirements</w:t>
            </w:r>
          </w:p>
        </w:tc>
        <w:tc>
          <w:tcPr>
            <w:tcW w:w="385" w:type="pct"/>
            <w:tcBorders>
              <w:top w:val="nil"/>
              <w:left w:val="nil"/>
              <w:bottom w:val="single" w:sz="4" w:space="0" w:color="A6A6A6"/>
              <w:right w:val="single" w:sz="4" w:space="0" w:color="A6A6A6"/>
            </w:tcBorders>
            <w:shd w:val="clear" w:color="auto" w:fill="auto"/>
            <w:hideMark/>
          </w:tcPr>
          <w:p w14:paraId="50911B2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69CBFA0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1434A8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D8F56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1F04481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24F1C4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FFBF1C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3" w:history="1">
              <w:r w:rsidR="00FF6DBC"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6F767A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2F555E6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4" w:history="1">
              <w:r w:rsidR="00FF6DBC"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7912C29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0401</w:t>
            </w:r>
          </w:p>
        </w:tc>
        <w:tc>
          <w:tcPr>
            <w:tcW w:w="267" w:type="pct"/>
            <w:tcBorders>
              <w:top w:val="nil"/>
              <w:left w:val="nil"/>
              <w:bottom w:val="single" w:sz="4" w:space="0" w:color="A6A6A6"/>
              <w:right w:val="single" w:sz="4" w:space="0" w:color="A6A6A6"/>
            </w:tcBorders>
            <w:shd w:val="clear" w:color="000000" w:fill="BFBFBF"/>
            <w:hideMark/>
          </w:tcPr>
          <w:p w14:paraId="5FC1329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1BF9D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F13E47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5F97F4C"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0928E52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5" w:history="1">
              <w:r w:rsidR="00FF6DBC" w:rsidRPr="00FF6DBC">
                <w:rPr>
                  <w:rFonts w:ascii="Arial" w:hAnsi="Arial" w:cs="Arial"/>
                  <w:b/>
                  <w:bCs/>
                  <w:color w:val="0000FF"/>
                  <w:sz w:val="16"/>
                  <w:szCs w:val="16"/>
                  <w:u w:val="single"/>
                </w:rPr>
                <w:t>R4-2313274</w:t>
              </w:r>
            </w:hyperlink>
          </w:p>
        </w:tc>
        <w:tc>
          <w:tcPr>
            <w:tcW w:w="615" w:type="pct"/>
            <w:tcBorders>
              <w:top w:val="nil"/>
              <w:left w:val="nil"/>
              <w:bottom w:val="single" w:sz="4" w:space="0" w:color="A6A6A6"/>
              <w:right w:val="single" w:sz="4" w:space="0" w:color="A6A6A6"/>
            </w:tcBorders>
            <w:shd w:val="clear" w:color="auto" w:fill="auto"/>
            <w:hideMark/>
          </w:tcPr>
          <w:p w14:paraId="00EBB0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38.101-4: Correction on test parameters for ATP test</w:t>
            </w:r>
          </w:p>
        </w:tc>
        <w:tc>
          <w:tcPr>
            <w:tcW w:w="385" w:type="pct"/>
            <w:tcBorders>
              <w:top w:val="nil"/>
              <w:left w:val="nil"/>
              <w:bottom w:val="single" w:sz="4" w:space="0" w:color="A6A6A6"/>
              <w:right w:val="single" w:sz="4" w:space="0" w:color="A6A6A6"/>
            </w:tcBorders>
            <w:shd w:val="clear" w:color="auto" w:fill="auto"/>
            <w:hideMark/>
          </w:tcPr>
          <w:p w14:paraId="6CDC4C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Huawei,HiSilicon</w:t>
            </w:r>
          </w:p>
        </w:tc>
        <w:tc>
          <w:tcPr>
            <w:tcW w:w="258" w:type="pct"/>
            <w:tcBorders>
              <w:top w:val="nil"/>
              <w:left w:val="nil"/>
              <w:bottom w:val="single" w:sz="4" w:space="0" w:color="A6A6A6"/>
              <w:right w:val="single" w:sz="4" w:space="0" w:color="A6A6A6"/>
            </w:tcBorders>
            <w:shd w:val="clear" w:color="auto" w:fill="auto"/>
            <w:hideMark/>
          </w:tcPr>
          <w:p w14:paraId="5A770F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2490CD5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2213F5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8.18.2</w:t>
            </w:r>
          </w:p>
        </w:tc>
        <w:tc>
          <w:tcPr>
            <w:tcW w:w="271" w:type="pct"/>
            <w:tcBorders>
              <w:top w:val="nil"/>
              <w:left w:val="nil"/>
              <w:bottom w:val="single" w:sz="4" w:space="0" w:color="A6A6A6"/>
              <w:right w:val="single" w:sz="4" w:space="0" w:color="A6A6A6"/>
            </w:tcBorders>
            <w:shd w:val="clear" w:color="auto" w:fill="auto"/>
            <w:hideMark/>
          </w:tcPr>
          <w:p w14:paraId="3087DF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7896A6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DC4064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7" w:history="1">
              <w:r w:rsidR="00FF6DBC" w:rsidRPr="00FF6DBC">
                <w:rPr>
                  <w:rFonts w:ascii="Arial" w:hAnsi="Arial" w:cs="Arial"/>
                  <w:b/>
                  <w:bCs/>
                  <w:color w:val="0000FF"/>
                  <w:sz w:val="16"/>
                  <w:szCs w:val="16"/>
                  <w:u w:val="single"/>
                </w:rPr>
                <w:t>38.101-4</w:t>
              </w:r>
            </w:hyperlink>
          </w:p>
        </w:tc>
        <w:tc>
          <w:tcPr>
            <w:tcW w:w="266" w:type="pct"/>
            <w:tcBorders>
              <w:top w:val="nil"/>
              <w:left w:val="nil"/>
              <w:bottom w:val="single" w:sz="4" w:space="0" w:color="A6A6A6"/>
              <w:right w:val="single" w:sz="4" w:space="0" w:color="A6A6A6"/>
            </w:tcBorders>
            <w:shd w:val="clear" w:color="auto" w:fill="auto"/>
            <w:hideMark/>
          </w:tcPr>
          <w:p w14:paraId="04328EB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18.0.0</w:t>
            </w:r>
          </w:p>
        </w:tc>
        <w:tc>
          <w:tcPr>
            <w:tcW w:w="655" w:type="pct"/>
            <w:tcBorders>
              <w:top w:val="nil"/>
              <w:left w:val="nil"/>
              <w:bottom w:val="single" w:sz="4" w:space="0" w:color="A6A6A6"/>
              <w:right w:val="single" w:sz="4" w:space="0" w:color="A6A6A6"/>
            </w:tcBorders>
            <w:shd w:val="clear" w:color="auto" w:fill="auto"/>
            <w:hideMark/>
          </w:tcPr>
          <w:p w14:paraId="229ACF8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8" w:history="1">
              <w:r w:rsidR="00FF6DBC" w:rsidRPr="00FF6DBC">
                <w:rPr>
                  <w:rFonts w:ascii="Arial" w:hAnsi="Arial" w:cs="Arial"/>
                  <w:b/>
                  <w:bCs/>
                  <w:color w:val="0000FF"/>
                  <w:sz w:val="16"/>
                  <w:szCs w:val="16"/>
                  <w:u w:val="single"/>
                </w:rPr>
                <w:t>NR_demod_enh3-Perf</w:t>
              </w:r>
            </w:hyperlink>
          </w:p>
        </w:tc>
        <w:tc>
          <w:tcPr>
            <w:tcW w:w="258" w:type="pct"/>
            <w:tcBorders>
              <w:top w:val="nil"/>
              <w:left w:val="nil"/>
              <w:bottom w:val="single" w:sz="4" w:space="0" w:color="A6A6A6"/>
              <w:right w:val="single" w:sz="4" w:space="0" w:color="A6A6A6"/>
            </w:tcBorders>
            <w:shd w:val="clear" w:color="000000" w:fill="BFBFBF"/>
            <w:hideMark/>
          </w:tcPr>
          <w:p w14:paraId="2818A3A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0409</w:t>
            </w:r>
          </w:p>
        </w:tc>
        <w:tc>
          <w:tcPr>
            <w:tcW w:w="267" w:type="pct"/>
            <w:tcBorders>
              <w:top w:val="nil"/>
              <w:left w:val="nil"/>
              <w:bottom w:val="single" w:sz="4" w:space="0" w:color="A6A6A6"/>
              <w:right w:val="single" w:sz="4" w:space="0" w:color="A6A6A6"/>
            </w:tcBorders>
            <w:shd w:val="clear" w:color="000000" w:fill="BFBFBF"/>
            <w:hideMark/>
          </w:tcPr>
          <w:p w14:paraId="544BBC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8858B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3640FB6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7B53891"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F95817D"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R4-2311670</w:t>
            </w:r>
          </w:p>
        </w:tc>
        <w:tc>
          <w:tcPr>
            <w:tcW w:w="615" w:type="pct"/>
            <w:tcBorders>
              <w:top w:val="nil"/>
              <w:left w:val="nil"/>
              <w:bottom w:val="single" w:sz="4" w:space="0" w:color="A6A6A6"/>
              <w:right w:val="single" w:sz="4" w:space="0" w:color="A6A6A6"/>
            </w:tcBorders>
            <w:shd w:val="clear" w:color="auto" w:fill="auto"/>
            <w:hideMark/>
          </w:tcPr>
          <w:p w14:paraId="259594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to TS 38.104 on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766B98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8B3FF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C4FBD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A2005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297292B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2B745A3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6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29B6C07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0" w:history="1">
              <w:r w:rsidR="00FF6DBC" w:rsidRPr="00FF6DBC">
                <w:rPr>
                  <w:rFonts w:ascii="Arial" w:hAnsi="Arial" w:cs="Arial"/>
                  <w:b/>
                  <w:bCs/>
                  <w:color w:val="0000FF"/>
                  <w:sz w:val="16"/>
                  <w:szCs w:val="16"/>
                  <w:u w:val="single"/>
                </w:rPr>
                <w:t>38.104</w:t>
              </w:r>
            </w:hyperlink>
          </w:p>
        </w:tc>
        <w:tc>
          <w:tcPr>
            <w:tcW w:w="266" w:type="pct"/>
            <w:tcBorders>
              <w:top w:val="nil"/>
              <w:left w:val="nil"/>
              <w:bottom w:val="single" w:sz="4" w:space="0" w:color="A6A6A6"/>
              <w:right w:val="single" w:sz="4" w:space="0" w:color="A6A6A6"/>
            </w:tcBorders>
            <w:shd w:val="clear" w:color="auto" w:fill="auto"/>
            <w:hideMark/>
          </w:tcPr>
          <w:p w14:paraId="6303253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AB7BCD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1"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45D3983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0500</w:t>
            </w:r>
          </w:p>
        </w:tc>
        <w:tc>
          <w:tcPr>
            <w:tcW w:w="267" w:type="pct"/>
            <w:tcBorders>
              <w:top w:val="nil"/>
              <w:left w:val="nil"/>
              <w:bottom w:val="single" w:sz="4" w:space="0" w:color="A6A6A6"/>
              <w:right w:val="single" w:sz="4" w:space="0" w:color="A6A6A6"/>
            </w:tcBorders>
            <w:shd w:val="clear" w:color="000000" w:fill="BFBFBF"/>
            <w:hideMark/>
          </w:tcPr>
          <w:p w14:paraId="618313E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C9E646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37F5A39"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C0C031B"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E47CFD1"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R4-2311671</w:t>
            </w:r>
          </w:p>
        </w:tc>
        <w:tc>
          <w:tcPr>
            <w:tcW w:w="615" w:type="pct"/>
            <w:tcBorders>
              <w:top w:val="nil"/>
              <w:left w:val="nil"/>
              <w:bottom w:val="single" w:sz="4" w:space="0" w:color="A6A6A6"/>
              <w:right w:val="single" w:sz="4" w:space="0" w:color="A6A6A6"/>
            </w:tcBorders>
            <w:shd w:val="clear" w:color="auto" w:fill="auto"/>
            <w:hideMark/>
          </w:tcPr>
          <w:p w14:paraId="53FC67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on introduction of 3 MHz channel bandwidth in clause 6.1</w:t>
            </w:r>
          </w:p>
        </w:tc>
        <w:tc>
          <w:tcPr>
            <w:tcW w:w="385" w:type="pct"/>
            <w:tcBorders>
              <w:top w:val="nil"/>
              <w:left w:val="nil"/>
              <w:bottom w:val="single" w:sz="4" w:space="0" w:color="A6A6A6"/>
              <w:right w:val="single" w:sz="4" w:space="0" w:color="A6A6A6"/>
            </w:tcBorders>
            <w:shd w:val="clear" w:color="auto" w:fill="auto"/>
            <w:hideMark/>
          </w:tcPr>
          <w:p w14:paraId="150E48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5FFEDC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F59B60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3FA9123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542DBD59"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79C5DD9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6D2D707"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3" w:history="1">
              <w:r w:rsidR="00FF6DBC" w:rsidRPr="00FF6DBC">
                <w:rPr>
                  <w:rFonts w:ascii="Arial" w:hAnsi="Arial" w:cs="Arial"/>
                  <w:b/>
                  <w:bCs/>
                  <w:color w:val="0000FF"/>
                  <w:sz w:val="16"/>
                  <w:szCs w:val="16"/>
                  <w:u w:val="single"/>
                </w:rPr>
                <w:t>38.104</w:t>
              </w:r>
            </w:hyperlink>
          </w:p>
        </w:tc>
        <w:tc>
          <w:tcPr>
            <w:tcW w:w="266" w:type="pct"/>
            <w:tcBorders>
              <w:top w:val="nil"/>
              <w:left w:val="nil"/>
              <w:bottom w:val="single" w:sz="4" w:space="0" w:color="A6A6A6"/>
              <w:right w:val="single" w:sz="4" w:space="0" w:color="A6A6A6"/>
            </w:tcBorders>
            <w:shd w:val="clear" w:color="auto" w:fill="auto"/>
            <w:hideMark/>
          </w:tcPr>
          <w:p w14:paraId="518FF40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A92354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4"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6135C4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0501</w:t>
            </w:r>
          </w:p>
        </w:tc>
        <w:tc>
          <w:tcPr>
            <w:tcW w:w="267" w:type="pct"/>
            <w:tcBorders>
              <w:top w:val="nil"/>
              <w:left w:val="nil"/>
              <w:bottom w:val="single" w:sz="4" w:space="0" w:color="A6A6A6"/>
              <w:right w:val="single" w:sz="4" w:space="0" w:color="A6A6A6"/>
            </w:tcBorders>
            <w:shd w:val="clear" w:color="000000" w:fill="BFBFBF"/>
            <w:hideMark/>
          </w:tcPr>
          <w:p w14:paraId="5FC80E6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8DE1E2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1C386F2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34A1B60"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33DFEC8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5" w:history="1">
              <w:r w:rsidR="00FF6DBC" w:rsidRPr="00FF6DBC">
                <w:rPr>
                  <w:rFonts w:ascii="Arial" w:hAnsi="Arial" w:cs="Arial"/>
                  <w:b/>
                  <w:bCs/>
                  <w:color w:val="0000FF"/>
                  <w:sz w:val="16"/>
                  <w:szCs w:val="16"/>
                  <w:u w:val="single"/>
                </w:rPr>
                <w:t>R4-2311675</w:t>
              </w:r>
            </w:hyperlink>
          </w:p>
        </w:tc>
        <w:tc>
          <w:tcPr>
            <w:tcW w:w="615" w:type="pct"/>
            <w:tcBorders>
              <w:top w:val="nil"/>
              <w:left w:val="nil"/>
              <w:bottom w:val="single" w:sz="4" w:space="0" w:color="A6A6A6"/>
              <w:right w:val="single" w:sz="4" w:space="0" w:color="A6A6A6"/>
            </w:tcBorders>
            <w:shd w:val="clear" w:color="auto" w:fill="auto"/>
            <w:hideMark/>
          </w:tcPr>
          <w:p w14:paraId="308239C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on introduction of 3 MHz channel bandwidth in clause 6.1</w:t>
            </w:r>
          </w:p>
        </w:tc>
        <w:tc>
          <w:tcPr>
            <w:tcW w:w="385" w:type="pct"/>
            <w:tcBorders>
              <w:top w:val="nil"/>
              <w:left w:val="nil"/>
              <w:bottom w:val="single" w:sz="4" w:space="0" w:color="A6A6A6"/>
              <w:right w:val="single" w:sz="4" w:space="0" w:color="A6A6A6"/>
            </w:tcBorders>
            <w:shd w:val="clear" w:color="auto" w:fill="auto"/>
            <w:hideMark/>
          </w:tcPr>
          <w:p w14:paraId="0EEF8AB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Nokia, Nokia Shanghai Bell</w:t>
            </w:r>
          </w:p>
        </w:tc>
        <w:tc>
          <w:tcPr>
            <w:tcW w:w="258" w:type="pct"/>
            <w:tcBorders>
              <w:top w:val="nil"/>
              <w:left w:val="nil"/>
              <w:bottom w:val="single" w:sz="4" w:space="0" w:color="A6A6A6"/>
              <w:right w:val="single" w:sz="4" w:space="0" w:color="A6A6A6"/>
            </w:tcBorders>
            <w:shd w:val="clear" w:color="auto" w:fill="auto"/>
            <w:hideMark/>
          </w:tcPr>
          <w:p w14:paraId="16A97F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F837BE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23491C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65CA33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91FC68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30F040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7" w:history="1">
              <w:r w:rsidR="00FF6DBC"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221B419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0AB0E44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8"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3F31384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0059</w:t>
            </w:r>
          </w:p>
        </w:tc>
        <w:tc>
          <w:tcPr>
            <w:tcW w:w="267" w:type="pct"/>
            <w:tcBorders>
              <w:top w:val="nil"/>
              <w:left w:val="nil"/>
              <w:bottom w:val="single" w:sz="4" w:space="0" w:color="A6A6A6"/>
              <w:right w:val="single" w:sz="4" w:space="0" w:color="A6A6A6"/>
            </w:tcBorders>
            <w:shd w:val="clear" w:color="000000" w:fill="BFBFBF"/>
            <w:hideMark/>
          </w:tcPr>
          <w:p w14:paraId="5E48CB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9A60B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218FA6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EBD380A"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7D091E4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79" w:history="1">
              <w:r w:rsidR="00FF6DBC" w:rsidRPr="00FF6DBC">
                <w:rPr>
                  <w:rFonts w:ascii="Arial" w:hAnsi="Arial" w:cs="Arial"/>
                  <w:b/>
                  <w:bCs/>
                  <w:color w:val="0000FF"/>
                  <w:sz w:val="16"/>
                  <w:szCs w:val="16"/>
                  <w:u w:val="single"/>
                </w:rPr>
                <w:t>R4-2313247</w:t>
              </w:r>
            </w:hyperlink>
          </w:p>
        </w:tc>
        <w:tc>
          <w:tcPr>
            <w:tcW w:w="615" w:type="pct"/>
            <w:tcBorders>
              <w:top w:val="nil"/>
              <w:left w:val="nil"/>
              <w:bottom w:val="single" w:sz="4" w:space="0" w:color="A6A6A6"/>
              <w:right w:val="single" w:sz="4" w:space="0" w:color="A6A6A6"/>
            </w:tcBorders>
            <w:shd w:val="clear" w:color="auto" w:fill="auto"/>
            <w:hideMark/>
          </w:tcPr>
          <w:p w14:paraId="61DC1D2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54574F6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48D6A3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030DDB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DB629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8.14.3</w:t>
            </w:r>
          </w:p>
        </w:tc>
        <w:tc>
          <w:tcPr>
            <w:tcW w:w="271" w:type="pct"/>
            <w:tcBorders>
              <w:top w:val="nil"/>
              <w:left w:val="nil"/>
              <w:bottom w:val="single" w:sz="4" w:space="0" w:color="A6A6A6"/>
              <w:right w:val="single" w:sz="4" w:space="0" w:color="A6A6A6"/>
            </w:tcBorders>
            <w:shd w:val="clear" w:color="auto" w:fill="auto"/>
            <w:hideMark/>
          </w:tcPr>
          <w:p w14:paraId="306E1D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B76246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E5F957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1" w:history="1">
              <w:r w:rsidR="00FF6DBC"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43F55DA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3716B9B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2"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7DDE95F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0063</w:t>
            </w:r>
          </w:p>
        </w:tc>
        <w:tc>
          <w:tcPr>
            <w:tcW w:w="267" w:type="pct"/>
            <w:tcBorders>
              <w:top w:val="nil"/>
              <w:left w:val="nil"/>
              <w:bottom w:val="single" w:sz="4" w:space="0" w:color="A6A6A6"/>
              <w:right w:val="single" w:sz="4" w:space="0" w:color="A6A6A6"/>
            </w:tcBorders>
            <w:shd w:val="clear" w:color="000000" w:fill="BFBFBF"/>
            <w:hideMark/>
          </w:tcPr>
          <w:p w14:paraId="5F2BF6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495C7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1009767"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4BB510E"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7C1BA79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3" w:history="1">
              <w:r w:rsidR="00FF6DBC" w:rsidRPr="00FF6DBC">
                <w:rPr>
                  <w:rFonts w:ascii="Arial" w:hAnsi="Arial" w:cs="Arial"/>
                  <w:b/>
                  <w:bCs/>
                  <w:color w:val="0000FF"/>
                  <w:sz w:val="16"/>
                  <w:szCs w:val="16"/>
                  <w:u w:val="single"/>
                </w:rPr>
                <w:t>R4-2313610</w:t>
              </w:r>
            </w:hyperlink>
          </w:p>
        </w:tc>
        <w:tc>
          <w:tcPr>
            <w:tcW w:w="615" w:type="pct"/>
            <w:tcBorders>
              <w:top w:val="nil"/>
              <w:left w:val="nil"/>
              <w:bottom w:val="single" w:sz="4" w:space="0" w:color="A6A6A6"/>
              <w:right w:val="single" w:sz="4" w:space="0" w:color="A6A6A6"/>
            </w:tcBorders>
            <w:shd w:val="clear" w:color="auto" w:fill="auto"/>
            <w:hideMark/>
          </w:tcPr>
          <w:p w14:paraId="4BF8D1B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38.113: framework for the EMC-specific manufacturer's declarations, Rel-18</w:t>
            </w:r>
          </w:p>
        </w:tc>
        <w:tc>
          <w:tcPr>
            <w:tcW w:w="385" w:type="pct"/>
            <w:tcBorders>
              <w:top w:val="nil"/>
              <w:left w:val="nil"/>
              <w:bottom w:val="single" w:sz="4" w:space="0" w:color="A6A6A6"/>
              <w:right w:val="single" w:sz="4" w:space="0" w:color="A6A6A6"/>
            </w:tcBorders>
            <w:shd w:val="clear" w:color="auto" w:fill="auto"/>
            <w:hideMark/>
          </w:tcPr>
          <w:p w14:paraId="2391A07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24C59FF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C95A88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4703EC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8.17.2</w:t>
            </w:r>
          </w:p>
        </w:tc>
        <w:tc>
          <w:tcPr>
            <w:tcW w:w="271" w:type="pct"/>
            <w:tcBorders>
              <w:top w:val="nil"/>
              <w:left w:val="nil"/>
              <w:bottom w:val="single" w:sz="4" w:space="0" w:color="A6A6A6"/>
              <w:right w:val="single" w:sz="4" w:space="0" w:color="A6A6A6"/>
            </w:tcBorders>
            <w:shd w:val="clear" w:color="auto" w:fill="auto"/>
            <w:hideMark/>
          </w:tcPr>
          <w:p w14:paraId="0125476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E316F4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9877C8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5" w:history="1">
              <w:r w:rsidR="00FF6DBC" w:rsidRPr="00FF6DBC">
                <w:rPr>
                  <w:rFonts w:ascii="Arial" w:hAnsi="Arial" w:cs="Arial"/>
                  <w:b/>
                  <w:bCs/>
                  <w:color w:val="0000FF"/>
                  <w:sz w:val="16"/>
                  <w:szCs w:val="16"/>
                  <w:u w:val="single"/>
                </w:rPr>
                <w:t>38.113</w:t>
              </w:r>
            </w:hyperlink>
          </w:p>
        </w:tc>
        <w:tc>
          <w:tcPr>
            <w:tcW w:w="266" w:type="pct"/>
            <w:tcBorders>
              <w:top w:val="nil"/>
              <w:left w:val="nil"/>
              <w:bottom w:val="single" w:sz="4" w:space="0" w:color="A6A6A6"/>
              <w:right w:val="single" w:sz="4" w:space="0" w:color="A6A6A6"/>
            </w:tcBorders>
            <w:shd w:val="clear" w:color="auto" w:fill="auto"/>
            <w:hideMark/>
          </w:tcPr>
          <w:p w14:paraId="7DC0CB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6846136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TEI18, NR_LTE_EMC_enh-Perf</w:t>
            </w:r>
          </w:p>
        </w:tc>
        <w:tc>
          <w:tcPr>
            <w:tcW w:w="258" w:type="pct"/>
            <w:tcBorders>
              <w:top w:val="nil"/>
              <w:left w:val="nil"/>
              <w:bottom w:val="single" w:sz="4" w:space="0" w:color="A6A6A6"/>
              <w:right w:val="single" w:sz="4" w:space="0" w:color="A6A6A6"/>
            </w:tcBorders>
            <w:shd w:val="clear" w:color="000000" w:fill="BFBFBF"/>
            <w:hideMark/>
          </w:tcPr>
          <w:p w14:paraId="63630E3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0064</w:t>
            </w:r>
          </w:p>
        </w:tc>
        <w:tc>
          <w:tcPr>
            <w:tcW w:w="267" w:type="pct"/>
            <w:tcBorders>
              <w:top w:val="nil"/>
              <w:left w:val="nil"/>
              <w:bottom w:val="single" w:sz="4" w:space="0" w:color="A6A6A6"/>
              <w:right w:val="single" w:sz="4" w:space="0" w:color="A6A6A6"/>
            </w:tcBorders>
            <w:shd w:val="clear" w:color="000000" w:fill="BFBFBF"/>
            <w:hideMark/>
          </w:tcPr>
          <w:p w14:paraId="6A2620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3B4605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49E080D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588FB6"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61217295"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6" w:history="1">
              <w:r w:rsidR="00FF6DBC" w:rsidRPr="00FF6DBC">
                <w:rPr>
                  <w:rFonts w:ascii="Arial" w:hAnsi="Arial" w:cs="Arial"/>
                  <w:b/>
                  <w:bCs/>
                  <w:color w:val="0000FF"/>
                  <w:sz w:val="16"/>
                  <w:szCs w:val="16"/>
                  <w:u w:val="single"/>
                </w:rPr>
                <w:t>R4-2313248</w:t>
              </w:r>
            </w:hyperlink>
          </w:p>
        </w:tc>
        <w:tc>
          <w:tcPr>
            <w:tcW w:w="615" w:type="pct"/>
            <w:tcBorders>
              <w:top w:val="nil"/>
              <w:left w:val="nil"/>
              <w:bottom w:val="single" w:sz="4" w:space="0" w:color="A6A6A6"/>
              <w:right w:val="single" w:sz="4" w:space="0" w:color="A6A6A6"/>
            </w:tcBorders>
            <w:shd w:val="clear" w:color="auto" w:fill="auto"/>
            <w:hideMark/>
          </w:tcPr>
          <w:p w14:paraId="5B3598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38.124: Introduction of 3 MHz channel bandwidth</w:t>
            </w:r>
          </w:p>
        </w:tc>
        <w:tc>
          <w:tcPr>
            <w:tcW w:w="385" w:type="pct"/>
            <w:tcBorders>
              <w:top w:val="nil"/>
              <w:left w:val="nil"/>
              <w:bottom w:val="single" w:sz="4" w:space="0" w:color="A6A6A6"/>
              <w:right w:val="single" w:sz="4" w:space="0" w:color="A6A6A6"/>
            </w:tcBorders>
            <w:shd w:val="clear" w:color="auto" w:fill="auto"/>
            <w:hideMark/>
          </w:tcPr>
          <w:p w14:paraId="322AD5B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05645B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8BD75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740E31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8.14.2</w:t>
            </w:r>
          </w:p>
        </w:tc>
        <w:tc>
          <w:tcPr>
            <w:tcW w:w="271" w:type="pct"/>
            <w:tcBorders>
              <w:top w:val="nil"/>
              <w:left w:val="nil"/>
              <w:bottom w:val="single" w:sz="4" w:space="0" w:color="A6A6A6"/>
              <w:right w:val="single" w:sz="4" w:space="0" w:color="A6A6A6"/>
            </w:tcBorders>
            <w:shd w:val="clear" w:color="auto" w:fill="auto"/>
            <w:hideMark/>
          </w:tcPr>
          <w:p w14:paraId="2F55DCE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C09409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9FEFE0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8" w:history="1">
              <w:r w:rsidR="00FF6DBC" w:rsidRPr="00FF6DBC">
                <w:rPr>
                  <w:rFonts w:ascii="Arial" w:hAnsi="Arial" w:cs="Arial"/>
                  <w:b/>
                  <w:bCs/>
                  <w:color w:val="0000FF"/>
                  <w:sz w:val="16"/>
                  <w:szCs w:val="16"/>
                  <w:u w:val="single"/>
                </w:rPr>
                <w:t>38.124</w:t>
              </w:r>
            </w:hyperlink>
          </w:p>
        </w:tc>
        <w:tc>
          <w:tcPr>
            <w:tcW w:w="266" w:type="pct"/>
            <w:tcBorders>
              <w:top w:val="nil"/>
              <w:left w:val="nil"/>
              <w:bottom w:val="single" w:sz="4" w:space="0" w:color="A6A6A6"/>
              <w:right w:val="single" w:sz="4" w:space="0" w:color="A6A6A6"/>
            </w:tcBorders>
            <w:shd w:val="clear" w:color="auto" w:fill="auto"/>
            <w:hideMark/>
          </w:tcPr>
          <w:p w14:paraId="266415F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68AC03F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89" w:history="1">
              <w:r w:rsidR="00FF6DBC" w:rsidRPr="00FF6DBC">
                <w:rPr>
                  <w:rFonts w:ascii="Arial" w:hAnsi="Arial" w:cs="Arial"/>
                  <w:b/>
                  <w:bCs/>
                  <w:color w:val="0000FF"/>
                  <w:sz w:val="16"/>
                  <w:szCs w:val="16"/>
                  <w:u w:val="single"/>
                </w:rPr>
                <w:t>NR_FR1_lessthan_5MHz_BW-Core</w:t>
              </w:r>
            </w:hyperlink>
          </w:p>
        </w:tc>
        <w:tc>
          <w:tcPr>
            <w:tcW w:w="258" w:type="pct"/>
            <w:tcBorders>
              <w:top w:val="nil"/>
              <w:left w:val="nil"/>
              <w:bottom w:val="single" w:sz="4" w:space="0" w:color="A6A6A6"/>
              <w:right w:val="single" w:sz="4" w:space="0" w:color="A6A6A6"/>
            </w:tcBorders>
            <w:shd w:val="clear" w:color="000000" w:fill="BFBFBF"/>
            <w:hideMark/>
          </w:tcPr>
          <w:p w14:paraId="2A20128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0046</w:t>
            </w:r>
          </w:p>
        </w:tc>
        <w:tc>
          <w:tcPr>
            <w:tcW w:w="267" w:type="pct"/>
            <w:tcBorders>
              <w:top w:val="nil"/>
              <w:left w:val="nil"/>
              <w:bottom w:val="single" w:sz="4" w:space="0" w:color="A6A6A6"/>
              <w:right w:val="single" w:sz="4" w:space="0" w:color="A6A6A6"/>
            </w:tcBorders>
            <w:shd w:val="clear" w:color="000000" w:fill="BFBFBF"/>
            <w:hideMark/>
          </w:tcPr>
          <w:p w14:paraId="2B72FCE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755C6D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5DCDEB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1B95059"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218DF76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0" w:history="1">
              <w:r w:rsidR="00FF6DBC" w:rsidRPr="00FF6DBC">
                <w:rPr>
                  <w:rFonts w:ascii="Arial" w:hAnsi="Arial" w:cs="Arial"/>
                  <w:b/>
                  <w:bCs/>
                  <w:color w:val="0000FF"/>
                  <w:sz w:val="16"/>
                  <w:szCs w:val="16"/>
                  <w:u w:val="single"/>
                </w:rPr>
                <w:t>R4-2311368</w:t>
              </w:r>
            </w:hyperlink>
          </w:p>
        </w:tc>
        <w:tc>
          <w:tcPr>
            <w:tcW w:w="615" w:type="pct"/>
            <w:tcBorders>
              <w:top w:val="nil"/>
              <w:left w:val="nil"/>
              <w:bottom w:val="single" w:sz="4" w:space="0" w:color="A6A6A6"/>
              <w:right w:val="single" w:sz="4" w:space="0" w:color="A6A6A6"/>
            </w:tcBorders>
            <w:shd w:val="clear" w:color="auto" w:fill="auto"/>
            <w:hideMark/>
          </w:tcPr>
          <w:p w14:paraId="5E5842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Measurement delay for nogap-noncsg</w:t>
            </w:r>
          </w:p>
        </w:tc>
        <w:tc>
          <w:tcPr>
            <w:tcW w:w="385" w:type="pct"/>
            <w:tcBorders>
              <w:top w:val="nil"/>
              <w:left w:val="nil"/>
              <w:bottom w:val="single" w:sz="4" w:space="0" w:color="A6A6A6"/>
              <w:right w:val="single" w:sz="4" w:space="0" w:color="A6A6A6"/>
            </w:tcBorders>
            <w:shd w:val="clear" w:color="auto" w:fill="auto"/>
            <w:hideMark/>
          </w:tcPr>
          <w:p w14:paraId="7AF318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5AFEB7C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8DCC3E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4855404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8.9.3.2</w:t>
            </w:r>
          </w:p>
        </w:tc>
        <w:tc>
          <w:tcPr>
            <w:tcW w:w="271" w:type="pct"/>
            <w:tcBorders>
              <w:top w:val="nil"/>
              <w:left w:val="nil"/>
              <w:bottom w:val="single" w:sz="4" w:space="0" w:color="A6A6A6"/>
              <w:right w:val="single" w:sz="4" w:space="0" w:color="A6A6A6"/>
            </w:tcBorders>
            <w:shd w:val="clear" w:color="auto" w:fill="auto"/>
            <w:hideMark/>
          </w:tcPr>
          <w:p w14:paraId="098EB9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36E828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192E6B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2"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7BA8BFC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D15CC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3" w:history="1">
              <w:r w:rsidR="00FF6DBC" w:rsidRPr="00FF6DBC">
                <w:rPr>
                  <w:rFonts w:ascii="Arial" w:hAnsi="Arial" w:cs="Arial"/>
                  <w:b/>
                  <w:bCs/>
                  <w:color w:val="0000FF"/>
                  <w:sz w:val="16"/>
                  <w:szCs w:val="16"/>
                  <w:u w:val="single"/>
                </w:rPr>
                <w:t>NR_MG_enh2-Core</w:t>
              </w:r>
            </w:hyperlink>
          </w:p>
        </w:tc>
        <w:tc>
          <w:tcPr>
            <w:tcW w:w="258" w:type="pct"/>
            <w:tcBorders>
              <w:top w:val="nil"/>
              <w:left w:val="nil"/>
              <w:bottom w:val="single" w:sz="4" w:space="0" w:color="A6A6A6"/>
              <w:right w:val="single" w:sz="4" w:space="0" w:color="A6A6A6"/>
            </w:tcBorders>
            <w:shd w:val="clear" w:color="000000" w:fill="BFBFBF"/>
            <w:hideMark/>
          </w:tcPr>
          <w:p w14:paraId="61E21C6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3416</w:t>
            </w:r>
          </w:p>
        </w:tc>
        <w:tc>
          <w:tcPr>
            <w:tcW w:w="267" w:type="pct"/>
            <w:tcBorders>
              <w:top w:val="nil"/>
              <w:left w:val="nil"/>
              <w:bottom w:val="single" w:sz="4" w:space="0" w:color="A6A6A6"/>
              <w:right w:val="single" w:sz="4" w:space="0" w:color="A6A6A6"/>
            </w:tcBorders>
            <w:shd w:val="clear" w:color="000000" w:fill="BFBFBF"/>
            <w:hideMark/>
          </w:tcPr>
          <w:p w14:paraId="3A69A0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14891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80BA4AC"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0A4A8FB"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4D4C40E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4" w:history="1">
              <w:r w:rsidR="00FF6DBC" w:rsidRPr="00FF6DBC">
                <w:rPr>
                  <w:rFonts w:ascii="Arial" w:hAnsi="Arial" w:cs="Arial"/>
                  <w:b/>
                  <w:bCs/>
                  <w:color w:val="0000FF"/>
                  <w:sz w:val="16"/>
                  <w:szCs w:val="16"/>
                  <w:u w:val="single"/>
                </w:rPr>
                <w:t>R4-2311379</w:t>
              </w:r>
            </w:hyperlink>
          </w:p>
        </w:tc>
        <w:tc>
          <w:tcPr>
            <w:tcW w:w="615" w:type="pct"/>
            <w:tcBorders>
              <w:top w:val="nil"/>
              <w:left w:val="nil"/>
              <w:bottom w:val="single" w:sz="4" w:space="0" w:color="A6A6A6"/>
              <w:right w:val="single" w:sz="4" w:space="0" w:color="A6A6A6"/>
            </w:tcBorders>
            <w:shd w:val="clear" w:color="auto" w:fill="auto"/>
            <w:hideMark/>
          </w:tcPr>
          <w:p w14:paraId="016368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subsequent conditional PSCell change</w:t>
            </w:r>
          </w:p>
        </w:tc>
        <w:tc>
          <w:tcPr>
            <w:tcW w:w="385" w:type="pct"/>
            <w:tcBorders>
              <w:top w:val="nil"/>
              <w:left w:val="nil"/>
              <w:bottom w:val="single" w:sz="4" w:space="0" w:color="A6A6A6"/>
              <w:right w:val="single" w:sz="4" w:space="0" w:color="A6A6A6"/>
            </w:tcBorders>
            <w:shd w:val="clear" w:color="auto" w:fill="auto"/>
            <w:hideMark/>
          </w:tcPr>
          <w:p w14:paraId="5DA78E5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000BFE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72EDBC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0BB217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8.24.3</w:t>
            </w:r>
          </w:p>
        </w:tc>
        <w:tc>
          <w:tcPr>
            <w:tcW w:w="271" w:type="pct"/>
            <w:tcBorders>
              <w:top w:val="nil"/>
              <w:left w:val="nil"/>
              <w:bottom w:val="single" w:sz="4" w:space="0" w:color="A6A6A6"/>
              <w:right w:val="single" w:sz="4" w:space="0" w:color="A6A6A6"/>
            </w:tcBorders>
            <w:shd w:val="clear" w:color="auto" w:fill="auto"/>
            <w:hideMark/>
          </w:tcPr>
          <w:p w14:paraId="4A29E4F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4442DDB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5"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44139A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6"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54CC88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DB4CFB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7" w:history="1">
              <w:r w:rsidR="00FF6DBC" w:rsidRPr="00FF6DBC">
                <w:rPr>
                  <w:rFonts w:ascii="Arial" w:hAnsi="Arial" w:cs="Arial"/>
                  <w:b/>
                  <w:bCs/>
                  <w:color w:val="0000FF"/>
                  <w:sz w:val="16"/>
                  <w:szCs w:val="16"/>
                  <w:u w:val="single"/>
                </w:rPr>
                <w:t>NR_Mob_enh2-Core</w:t>
              </w:r>
            </w:hyperlink>
          </w:p>
        </w:tc>
        <w:tc>
          <w:tcPr>
            <w:tcW w:w="258" w:type="pct"/>
            <w:tcBorders>
              <w:top w:val="nil"/>
              <w:left w:val="nil"/>
              <w:bottom w:val="single" w:sz="4" w:space="0" w:color="A6A6A6"/>
              <w:right w:val="single" w:sz="4" w:space="0" w:color="A6A6A6"/>
            </w:tcBorders>
            <w:shd w:val="clear" w:color="000000" w:fill="BFBFBF"/>
            <w:hideMark/>
          </w:tcPr>
          <w:p w14:paraId="2C9235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3417</w:t>
            </w:r>
          </w:p>
        </w:tc>
        <w:tc>
          <w:tcPr>
            <w:tcW w:w="267" w:type="pct"/>
            <w:tcBorders>
              <w:top w:val="nil"/>
              <w:left w:val="nil"/>
              <w:bottom w:val="single" w:sz="4" w:space="0" w:color="A6A6A6"/>
              <w:right w:val="single" w:sz="4" w:space="0" w:color="A6A6A6"/>
            </w:tcBorders>
            <w:shd w:val="clear" w:color="000000" w:fill="BFBFBF"/>
            <w:hideMark/>
          </w:tcPr>
          <w:p w14:paraId="000B8C6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614EA4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B6BC65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CE24729"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77F399F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8" w:history="1">
              <w:r w:rsidR="00FF6DBC" w:rsidRPr="00FF6DBC">
                <w:rPr>
                  <w:rFonts w:ascii="Arial" w:hAnsi="Arial" w:cs="Arial"/>
                  <w:b/>
                  <w:bCs/>
                  <w:color w:val="0000FF"/>
                  <w:sz w:val="16"/>
                  <w:szCs w:val="16"/>
                  <w:u w:val="single"/>
                </w:rPr>
                <w:t>R4-2312129</w:t>
              </w:r>
            </w:hyperlink>
          </w:p>
        </w:tc>
        <w:tc>
          <w:tcPr>
            <w:tcW w:w="615" w:type="pct"/>
            <w:tcBorders>
              <w:top w:val="nil"/>
              <w:left w:val="nil"/>
              <w:bottom w:val="single" w:sz="4" w:space="0" w:color="A6A6A6"/>
              <w:right w:val="single" w:sz="4" w:space="0" w:color="A6A6A6"/>
            </w:tcBorders>
            <w:shd w:val="clear" w:color="auto" w:fill="auto"/>
            <w:hideMark/>
          </w:tcPr>
          <w:p w14:paraId="5767AC5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Conditional handover including target MCG and candidate SCG for CPC for FR1-FR1 in NR-DC</w:t>
            </w:r>
          </w:p>
        </w:tc>
        <w:tc>
          <w:tcPr>
            <w:tcW w:w="385" w:type="pct"/>
            <w:tcBorders>
              <w:top w:val="nil"/>
              <w:left w:val="nil"/>
              <w:bottom w:val="single" w:sz="4" w:space="0" w:color="A6A6A6"/>
              <w:right w:val="single" w:sz="4" w:space="0" w:color="A6A6A6"/>
            </w:tcBorders>
            <w:shd w:val="clear" w:color="auto" w:fill="auto"/>
            <w:hideMark/>
          </w:tcPr>
          <w:p w14:paraId="3F4C7F2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vivo</w:t>
            </w:r>
          </w:p>
        </w:tc>
        <w:tc>
          <w:tcPr>
            <w:tcW w:w="258" w:type="pct"/>
            <w:tcBorders>
              <w:top w:val="nil"/>
              <w:left w:val="nil"/>
              <w:bottom w:val="single" w:sz="4" w:space="0" w:color="A6A6A6"/>
              <w:right w:val="single" w:sz="4" w:space="0" w:color="A6A6A6"/>
            </w:tcBorders>
            <w:shd w:val="clear" w:color="auto" w:fill="auto"/>
            <w:hideMark/>
          </w:tcPr>
          <w:p w14:paraId="74B7797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DBC038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0E0338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8.24.5</w:t>
            </w:r>
          </w:p>
        </w:tc>
        <w:tc>
          <w:tcPr>
            <w:tcW w:w="271" w:type="pct"/>
            <w:tcBorders>
              <w:top w:val="nil"/>
              <w:left w:val="nil"/>
              <w:bottom w:val="single" w:sz="4" w:space="0" w:color="A6A6A6"/>
              <w:right w:val="single" w:sz="4" w:space="0" w:color="A6A6A6"/>
            </w:tcBorders>
            <w:shd w:val="clear" w:color="auto" w:fill="auto"/>
            <w:hideMark/>
          </w:tcPr>
          <w:p w14:paraId="6425819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DE90C2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89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0849BB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0"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3A55DFD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B7935B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1" w:history="1">
              <w:r w:rsidR="00FF6DBC" w:rsidRPr="00FF6DBC">
                <w:rPr>
                  <w:rFonts w:ascii="Arial" w:hAnsi="Arial" w:cs="Arial"/>
                  <w:b/>
                  <w:bCs/>
                  <w:color w:val="0000FF"/>
                  <w:sz w:val="16"/>
                  <w:szCs w:val="16"/>
                  <w:u w:val="single"/>
                </w:rPr>
                <w:t>NR_Mob_enh2-Core</w:t>
              </w:r>
            </w:hyperlink>
          </w:p>
        </w:tc>
        <w:tc>
          <w:tcPr>
            <w:tcW w:w="258" w:type="pct"/>
            <w:tcBorders>
              <w:top w:val="nil"/>
              <w:left w:val="nil"/>
              <w:bottom w:val="single" w:sz="4" w:space="0" w:color="A6A6A6"/>
              <w:right w:val="single" w:sz="4" w:space="0" w:color="A6A6A6"/>
            </w:tcBorders>
            <w:shd w:val="clear" w:color="000000" w:fill="BFBFBF"/>
            <w:hideMark/>
          </w:tcPr>
          <w:p w14:paraId="440D81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3460</w:t>
            </w:r>
          </w:p>
        </w:tc>
        <w:tc>
          <w:tcPr>
            <w:tcW w:w="267" w:type="pct"/>
            <w:tcBorders>
              <w:top w:val="nil"/>
              <w:left w:val="nil"/>
              <w:bottom w:val="single" w:sz="4" w:space="0" w:color="A6A6A6"/>
              <w:right w:val="single" w:sz="4" w:space="0" w:color="A6A6A6"/>
            </w:tcBorders>
            <w:shd w:val="clear" w:color="000000" w:fill="BFBFBF"/>
            <w:hideMark/>
          </w:tcPr>
          <w:p w14:paraId="551D6B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64A29CE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D6B6A8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0386B7D"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7FD0B75F"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R4-2312153</w:t>
            </w:r>
          </w:p>
        </w:tc>
        <w:tc>
          <w:tcPr>
            <w:tcW w:w="615" w:type="pct"/>
            <w:tcBorders>
              <w:top w:val="nil"/>
              <w:left w:val="nil"/>
              <w:bottom w:val="single" w:sz="4" w:space="0" w:color="A6A6A6"/>
              <w:right w:val="single" w:sz="4" w:space="0" w:color="A6A6A6"/>
            </w:tcBorders>
            <w:shd w:val="clear" w:color="auto" w:fill="auto"/>
            <w:hideMark/>
          </w:tcPr>
          <w:p w14:paraId="0517C2A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for RRM requirements for NR FR2 multi-Rx chain DL reception</w:t>
            </w:r>
          </w:p>
        </w:tc>
        <w:tc>
          <w:tcPr>
            <w:tcW w:w="385" w:type="pct"/>
            <w:tcBorders>
              <w:top w:val="nil"/>
              <w:left w:val="nil"/>
              <w:bottom w:val="single" w:sz="4" w:space="0" w:color="A6A6A6"/>
              <w:right w:val="single" w:sz="4" w:space="0" w:color="A6A6A6"/>
            </w:tcBorders>
            <w:shd w:val="clear" w:color="auto" w:fill="auto"/>
            <w:hideMark/>
          </w:tcPr>
          <w:p w14:paraId="7B9366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vivo</w:t>
            </w:r>
          </w:p>
        </w:tc>
        <w:tc>
          <w:tcPr>
            <w:tcW w:w="258" w:type="pct"/>
            <w:tcBorders>
              <w:top w:val="nil"/>
              <w:left w:val="nil"/>
              <w:bottom w:val="single" w:sz="4" w:space="0" w:color="A6A6A6"/>
              <w:right w:val="single" w:sz="4" w:space="0" w:color="A6A6A6"/>
            </w:tcBorders>
            <w:shd w:val="clear" w:color="auto" w:fill="auto"/>
            <w:hideMark/>
          </w:tcPr>
          <w:p w14:paraId="60CA2A7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6CBF1A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903102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8.7.3.1</w:t>
            </w:r>
          </w:p>
        </w:tc>
        <w:tc>
          <w:tcPr>
            <w:tcW w:w="271" w:type="pct"/>
            <w:tcBorders>
              <w:top w:val="nil"/>
              <w:left w:val="nil"/>
              <w:bottom w:val="single" w:sz="4" w:space="0" w:color="A6A6A6"/>
              <w:right w:val="single" w:sz="4" w:space="0" w:color="A6A6A6"/>
            </w:tcBorders>
            <w:shd w:val="clear" w:color="auto" w:fill="auto"/>
            <w:hideMark/>
          </w:tcPr>
          <w:p w14:paraId="25906D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30B7829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2"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B19175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3"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5CA171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89C343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4" w:history="1">
              <w:r w:rsidR="00FF6DBC" w:rsidRPr="00FF6DBC">
                <w:rPr>
                  <w:rFonts w:ascii="Arial" w:hAnsi="Arial" w:cs="Arial"/>
                  <w:b/>
                  <w:bCs/>
                  <w:color w:val="0000FF"/>
                  <w:sz w:val="16"/>
                  <w:szCs w:val="16"/>
                  <w:u w:val="single"/>
                </w:rPr>
                <w:t>NR_FR2_multiRX_DL-Core</w:t>
              </w:r>
            </w:hyperlink>
          </w:p>
        </w:tc>
        <w:tc>
          <w:tcPr>
            <w:tcW w:w="258" w:type="pct"/>
            <w:tcBorders>
              <w:top w:val="nil"/>
              <w:left w:val="nil"/>
              <w:bottom w:val="single" w:sz="4" w:space="0" w:color="A6A6A6"/>
              <w:right w:val="single" w:sz="4" w:space="0" w:color="A6A6A6"/>
            </w:tcBorders>
            <w:shd w:val="clear" w:color="000000" w:fill="BFBFBF"/>
            <w:hideMark/>
          </w:tcPr>
          <w:p w14:paraId="5B8CE94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3464</w:t>
            </w:r>
          </w:p>
        </w:tc>
        <w:tc>
          <w:tcPr>
            <w:tcW w:w="267" w:type="pct"/>
            <w:tcBorders>
              <w:top w:val="nil"/>
              <w:left w:val="nil"/>
              <w:bottom w:val="single" w:sz="4" w:space="0" w:color="A6A6A6"/>
              <w:right w:val="single" w:sz="4" w:space="0" w:color="A6A6A6"/>
            </w:tcBorders>
            <w:shd w:val="clear" w:color="000000" w:fill="BFBFBF"/>
            <w:hideMark/>
          </w:tcPr>
          <w:p w14:paraId="47DDBF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0FA1E4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3668094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E1BE020"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1F8088E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5" w:history="1">
              <w:r w:rsidR="00FF6DBC" w:rsidRPr="00FF6DBC">
                <w:rPr>
                  <w:rFonts w:ascii="Arial" w:hAnsi="Arial" w:cs="Arial"/>
                  <w:b/>
                  <w:bCs/>
                  <w:color w:val="0000FF"/>
                  <w:sz w:val="16"/>
                  <w:szCs w:val="16"/>
                  <w:u w:val="single"/>
                </w:rPr>
                <w:t>R4-2312235</w:t>
              </w:r>
            </w:hyperlink>
          </w:p>
        </w:tc>
        <w:tc>
          <w:tcPr>
            <w:tcW w:w="615" w:type="pct"/>
            <w:tcBorders>
              <w:top w:val="nil"/>
              <w:left w:val="nil"/>
              <w:bottom w:val="single" w:sz="4" w:space="0" w:color="A6A6A6"/>
              <w:right w:val="single" w:sz="4" w:space="0" w:color="A6A6A6"/>
            </w:tcBorders>
            <w:shd w:val="clear" w:color="auto" w:fill="auto"/>
            <w:hideMark/>
          </w:tcPr>
          <w:p w14:paraId="2111E93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DL interruption for Tx switching across 3/4 bands</w:t>
            </w:r>
          </w:p>
        </w:tc>
        <w:tc>
          <w:tcPr>
            <w:tcW w:w="385" w:type="pct"/>
            <w:tcBorders>
              <w:top w:val="nil"/>
              <w:left w:val="nil"/>
              <w:bottom w:val="single" w:sz="4" w:space="0" w:color="A6A6A6"/>
              <w:right w:val="single" w:sz="4" w:space="0" w:color="A6A6A6"/>
            </w:tcBorders>
            <w:shd w:val="clear" w:color="auto" w:fill="auto"/>
            <w:hideMark/>
          </w:tcPr>
          <w:p w14:paraId="472D3CF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ZTE Corporation</w:t>
            </w:r>
          </w:p>
        </w:tc>
        <w:tc>
          <w:tcPr>
            <w:tcW w:w="258" w:type="pct"/>
            <w:tcBorders>
              <w:top w:val="nil"/>
              <w:left w:val="nil"/>
              <w:bottom w:val="single" w:sz="4" w:space="0" w:color="A6A6A6"/>
              <w:right w:val="single" w:sz="4" w:space="0" w:color="A6A6A6"/>
            </w:tcBorders>
            <w:shd w:val="clear" w:color="auto" w:fill="auto"/>
            <w:hideMark/>
          </w:tcPr>
          <w:p w14:paraId="2D87F8D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46128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E66B6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8.23.1</w:t>
            </w:r>
          </w:p>
        </w:tc>
        <w:tc>
          <w:tcPr>
            <w:tcW w:w="271" w:type="pct"/>
            <w:tcBorders>
              <w:top w:val="nil"/>
              <w:left w:val="nil"/>
              <w:bottom w:val="single" w:sz="4" w:space="0" w:color="A6A6A6"/>
              <w:right w:val="single" w:sz="4" w:space="0" w:color="A6A6A6"/>
            </w:tcBorders>
            <w:shd w:val="clear" w:color="auto" w:fill="auto"/>
            <w:hideMark/>
          </w:tcPr>
          <w:p w14:paraId="35718D2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03FE56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E51A0E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7"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C958B2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4007AEC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8" w:history="1">
              <w:r w:rsidR="00FF6DBC" w:rsidRPr="00FF6DBC">
                <w:rPr>
                  <w:rFonts w:ascii="Arial" w:hAnsi="Arial" w:cs="Arial"/>
                  <w:b/>
                  <w:bCs/>
                  <w:color w:val="0000FF"/>
                  <w:sz w:val="16"/>
                  <w:szCs w:val="16"/>
                  <w:u w:val="single"/>
                </w:rPr>
                <w:t>NR_MC_enh-Core</w:t>
              </w:r>
            </w:hyperlink>
          </w:p>
        </w:tc>
        <w:tc>
          <w:tcPr>
            <w:tcW w:w="258" w:type="pct"/>
            <w:tcBorders>
              <w:top w:val="nil"/>
              <w:left w:val="nil"/>
              <w:bottom w:val="single" w:sz="4" w:space="0" w:color="A6A6A6"/>
              <w:right w:val="single" w:sz="4" w:space="0" w:color="A6A6A6"/>
            </w:tcBorders>
            <w:shd w:val="clear" w:color="000000" w:fill="BFBFBF"/>
            <w:hideMark/>
          </w:tcPr>
          <w:p w14:paraId="01C90C3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3469</w:t>
            </w:r>
          </w:p>
        </w:tc>
        <w:tc>
          <w:tcPr>
            <w:tcW w:w="267" w:type="pct"/>
            <w:tcBorders>
              <w:top w:val="nil"/>
              <w:left w:val="nil"/>
              <w:bottom w:val="single" w:sz="4" w:space="0" w:color="A6A6A6"/>
              <w:right w:val="single" w:sz="4" w:space="0" w:color="A6A6A6"/>
            </w:tcBorders>
            <w:shd w:val="clear" w:color="000000" w:fill="BFBFBF"/>
            <w:hideMark/>
          </w:tcPr>
          <w:p w14:paraId="18E77B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373AA2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07525F3A"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5072C252"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0E722456"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R4-2312429</w:t>
            </w:r>
          </w:p>
        </w:tc>
        <w:tc>
          <w:tcPr>
            <w:tcW w:w="615" w:type="pct"/>
            <w:tcBorders>
              <w:top w:val="nil"/>
              <w:left w:val="nil"/>
              <w:bottom w:val="single" w:sz="4" w:space="0" w:color="A6A6A6"/>
              <w:right w:val="single" w:sz="4" w:space="0" w:color="A6A6A6"/>
            </w:tcBorders>
            <w:shd w:val="clear" w:color="auto" w:fill="auto"/>
            <w:hideMark/>
          </w:tcPr>
          <w:p w14:paraId="4BE8C2B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intra-frequency measurement requirements for R18 FR2 HST CA</w:t>
            </w:r>
          </w:p>
        </w:tc>
        <w:tc>
          <w:tcPr>
            <w:tcW w:w="385" w:type="pct"/>
            <w:tcBorders>
              <w:top w:val="nil"/>
              <w:left w:val="nil"/>
              <w:bottom w:val="single" w:sz="4" w:space="0" w:color="A6A6A6"/>
              <w:right w:val="single" w:sz="4" w:space="0" w:color="A6A6A6"/>
            </w:tcBorders>
            <w:shd w:val="clear" w:color="auto" w:fill="auto"/>
            <w:hideMark/>
          </w:tcPr>
          <w:p w14:paraId="3B81FD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04D8CC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0C24921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204ECF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8.12.4.2</w:t>
            </w:r>
          </w:p>
        </w:tc>
        <w:tc>
          <w:tcPr>
            <w:tcW w:w="271" w:type="pct"/>
            <w:tcBorders>
              <w:top w:val="single" w:sz="4" w:space="0" w:color="A6A6A6"/>
              <w:left w:val="single" w:sz="4" w:space="0" w:color="A6A6A6"/>
              <w:bottom w:val="single" w:sz="4" w:space="0" w:color="A6A6A6"/>
              <w:right w:val="single" w:sz="4" w:space="0" w:color="A6A6A6"/>
            </w:tcBorders>
            <w:shd w:val="clear" w:color="000000" w:fill="FFC7CE"/>
            <w:hideMark/>
          </w:tcPr>
          <w:p w14:paraId="4204C369" w14:textId="77777777" w:rsidR="00FF6DBC" w:rsidRPr="00FF6DBC" w:rsidRDefault="00FF6DBC" w:rsidP="00FF6DBC">
            <w:pPr>
              <w:overflowPunct/>
              <w:autoSpaceDE/>
              <w:autoSpaceDN/>
              <w:adjustRightInd/>
              <w:spacing w:after="0"/>
              <w:textAlignment w:val="auto"/>
              <w:rPr>
                <w:rFonts w:ascii="Arial" w:hAnsi="Arial" w:cs="Arial"/>
                <w:color w:val="9C0006"/>
                <w:sz w:val="16"/>
                <w:szCs w:val="16"/>
              </w:rPr>
            </w:pPr>
            <w:r w:rsidRPr="00FF6DBC">
              <w:rPr>
                <w:rFonts w:ascii="Arial" w:hAnsi="Arial" w:cs="Arial"/>
                <w:color w:val="9C0006"/>
                <w:sz w:val="16"/>
                <w:szCs w:val="16"/>
              </w:rPr>
              <w:t>withdrawn</w:t>
            </w:r>
          </w:p>
        </w:tc>
        <w:tc>
          <w:tcPr>
            <w:tcW w:w="267" w:type="pct"/>
            <w:tcBorders>
              <w:top w:val="nil"/>
              <w:left w:val="nil"/>
              <w:bottom w:val="single" w:sz="4" w:space="0" w:color="A6A6A6"/>
              <w:right w:val="single" w:sz="4" w:space="0" w:color="A6A6A6"/>
            </w:tcBorders>
            <w:shd w:val="clear" w:color="auto" w:fill="auto"/>
            <w:hideMark/>
          </w:tcPr>
          <w:p w14:paraId="4BC965C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0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0852DDA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0"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6E0D753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557290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1"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4BCEE90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3493</w:t>
            </w:r>
          </w:p>
        </w:tc>
        <w:tc>
          <w:tcPr>
            <w:tcW w:w="267" w:type="pct"/>
            <w:tcBorders>
              <w:top w:val="nil"/>
              <w:left w:val="nil"/>
              <w:bottom w:val="single" w:sz="4" w:space="0" w:color="A6A6A6"/>
              <w:right w:val="single" w:sz="4" w:space="0" w:color="A6A6A6"/>
            </w:tcBorders>
            <w:shd w:val="clear" w:color="000000" w:fill="BFBFBF"/>
            <w:hideMark/>
          </w:tcPr>
          <w:p w14:paraId="5BCDD34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022F5E0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6E37097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6C895FC2"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5D95951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2" w:history="1">
              <w:r w:rsidR="00FF6DBC" w:rsidRPr="00FF6DBC">
                <w:rPr>
                  <w:rFonts w:ascii="Arial" w:hAnsi="Arial" w:cs="Arial"/>
                  <w:b/>
                  <w:bCs/>
                  <w:color w:val="0000FF"/>
                  <w:sz w:val="16"/>
                  <w:szCs w:val="16"/>
                  <w:u w:val="single"/>
                </w:rPr>
                <w:t>R4-2312619</w:t>
              </w:r>
            </w:hyperlink>
          </w:p>
        </w:tc>
        <w:tc>
          <w:tcPr>
            <w:tcW w:w="615" w:type="pct"/>
            <w:tcBorders>
              <w:top w:val="nil"/>
              <w:left w:val="nil"/>
              <w:bottom w:val="single" w:sz="4" w:space="0" w:color="A6A6A6"/>
              <w:right w:val="single" w:sz="4" w:space="0" w:color="A6A6A6"/>
            </w:tcBorders>
            <w:shd w:val="clear" w:color="auto" w:fill="auto"/>
            <w:hideMark/>
          </w:tcPr>
          <w:p w14:paraId="4E8549E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on RRM requirements for sidelink unlicensed</w:t>
            </w:r>
          </w:p>
        </w:tc>
        <w:tc>
          <w:tcPr>
            <w:tcW w:w="385" w:type="pct"/>
            <w:tcBorders>
              <w:top w:val="nil"/>
              <w:left w:val="nil"/>
              <w:bottom w:val="single" w:sz="4" w:space="0" w:color="A6A6A6"/>
              <w:right w:val="single" w:sz="4" w:space="0" w:color="A6A6A6"/>
            </w:tcBorders>
            <w:shd w:val="clear" w:color="auto" w:fill="auto"/>
            <w:hideMark/>
          </w:tcPr>
          <w:p w14:paraId="6A7105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0CF660A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2E5DE1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78553B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8.30.3.2</w:t>
            </w:r>
          </w:p>
        </w:tc>
        <w:tc>
          <w:tcPr>
            <w:tcW w:w="271" w:type="pct"/>
            <w:tcBorders>
              <w:top w:val="nil"/>
              <w:left w:val="nil"/>
              <w:bottom w:val="single" w:sz="4" w:space="0" w:color="A6A6A6"/>
              <w:right w:val="single" w:sz="4" w:space="0" w:color="A6A6A6"/>
            </w:tcBorders>
            <w:shd w:val="clear" w:color="auto" w:fill="auto"/>
            <w:hideMark/>
          </w:tcPr>
          <w:p w14:paraId="40E9AB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5F5FC96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78BD69B9"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4"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158DD61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7D5B222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5" w:history="1">
              <w:r w:rsidR="00FF6DBC" w:rsidRPr="00FF6DBC">
                <w:rPr>
                  <w:rFonts w:ascii="Arial" w:hAnsi="Arial" w:cs="Arial"/>
                  <w:b/>
                  <w:bCs/>
                  <w:color w:val="0000FF"/>
                  <w:sz w:val="16"/>
                  <w:szCs w:val="16"/>
                  <w:u w:val="single"/>
                </w:rPr>
                <w:t>NR_SL_enh2-Core</w:t>
              </w:r>
            </w:hyperlink>
          </w:p>
        </w:tc>
        <w:tc>
          <w:tcPr>
            <w:tcW w:w="258" w:type="pct"/>
            <w:tcBorders>
              <w:top w:val="nil"/>
              <w:left w:val="nil"/>
              <w:bottom w:val="single" w:sz="4" w:space="0" w:color="A6A6A6"/>
              <w:right w:val="single" w:sz="4" w:space="0" w:color="A6A6A6"/>
            </w:tcBorders>
            <w:shd w:val="clear" w:color="000000" w:fill="BFBFBF"/>
            <w:hideMark/>
          </w:tcPr>
          <w:p w14:paraId="2C3AC87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3502</w:t>
            </w:r>
          </w:p>
        </w:tc>
        <w:tc>
          <w:tcPr>
            <w:tcW w:w="267" w:type="pct"/>
            <w:tcBorders>
              <w:top w:val="nil"/>
              <w:left w:val="nil"/>
              <w:bottom w:val="single" w:sz="4" w:space="0" w:color="A6A6A6"/>
              <w:right w:val="single" w:sz="4" w:space="0" w:color="A6A6A6"/>
            </w:tcBorders>
            <w:shd w:val="clear" w:color="000000" w:fill="BFBFBF"/>
            <w:hideMark/>
          </w:tcPr>
          <w:p w14:paraId="6628D54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478B7F3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D9BC961"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06519B1A" w14:textId="77777777" w:rsidTr="00FF6DBC">
        <w:trPr>
          <w:trHeight w:val="600"/>
        </w:trPr>
        <w:tc>
          <w:tcPr>
            <w:tcW w:w="386" w:type="pct"/>
            <w:tcBorders>
              <w:top w:val="nil"/>
              <w:left w:val="single" w:sz="4" w:space="0" w:color="A6A6A6"/>
              <w:bottom w:val="single" w:sz="4" w:space="0" w:color="A6A6A6"/>
              <w:right w:val="single" w:sz="4" w:space="0" w:color="A6A6A6"/>
            </w:tcBorders>
            <w:shd w:val="clear" w:color="auto" w:fill="auto"/>
            <w:hideMark/>
          </w:tcPr>
          <w:p w14:paraId="6D2B874A"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R4-2312658</w:t>
            </w:r>
          </w:p>
        </w:tc>
        <w:tc>
          <w:tcPr>
            <w:tcW w:w="615" w:type="pct"/>
            <w:tcBorders>
              <w:top w:val="nil"/>
              <w:left w:val="nil"/>
              <w:bottom w:val="single" w:sz="4" w:space="0" w:color="A6A6A6"/>
              <w:right w:val="single" w:sz="4" w:space="0" w:color="A6A6A6"/>
            </w:tcBorders>
            <w:shd w:val="clear" w:color="auto" w:fill="auto"/>
            <w:hideMark/>
          </w:tcPr>
          <w:p w14:paraId="39F21E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for RRM requirements for FR1+FR1 NR-DC</w:t>
            </w:r>
          </w:p>
        </w:tc>
        <w:tc>
          <w:tcPr>
            <w:tcW w:w="385" w:type="pct"/>
            <w:tcBorders>
              <w:top w:val="nil"/>
              <w:left w:val="nil"/>
              <w:bottom w:val="single" w:sz="4" w:space="0" w:color="A6A6A6"/>
              <w:right w:val="single" w:sz="4" w:space="0" w:color="A6A6A6"/>
            </w:tcBorders>
            <w:shd w:val="clear" w:color="auto" w:fill="auto"/>
            <w:hideMark/>
          </w:tcPr>
          <w:p w14:paraId="1893FD6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OPPO</w:t>
            </w:r>
          </w:p>
        </w:tc>
        <w:tc>
          <w:tcPr>
            <w:tcW w:w="258" w:type="pct"/>
            <w:tcBorders>
              <w:top w:val="nil"/>
              <w:left w:val="nil"/>
              <w:bottom w:val="single" w:sz="4" w:space="0" w:color="A6A6A6"/>
              <w:right w:val="single" w:sz="4" w:space="0" w:color="A6A6A6"/>
            </w:tcBorders>
            <w:shd w:val="clear" w:color="auto" w:fill="auto"/>
            <w:hideMark/>
          </w:tcPr>
          <w:p w14:paraId="006E3A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1FD3B70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82048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8.8.3</w:t>
            </w:r>
          </w:p>
        </w:tc>
        <w:tc>
          <w:tcPr>
            <w:tcW w:w="271" w:type="pct"/>
            <w:tcBorders>
              <w:top w:val="nil"/>
              <w:left w:val="nil"/>
              <w:bottom w:val="single" w:sz="4" w:space="0" w:color="A6A6A6"/>
              <w:right w:val="single" w:sz="4" w:space="0" w:color="A6A6A6"/>
            </w:tcBorders>
            <w:shd w:val="clear" w:color="auto" w:fill="auto"/>
            <w:hideMark/>
          </w:tcPr>
          <w:p w14:paraId="298F0E5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7026B4A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6"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7ED48F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7"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51509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133D3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8" w:history="1">
              <w:r w:rsidR="00FF6DBC" w:rsidRPr="00FF6DBC">
                <w:rPr>
                  <w:rFonts w:ascii="Arial" w:hAnsi="Arial" w:cs="Arial"/>
                  <w:b/>
                  <w:bCs/>
                  <w:color w:val="0000FF"/>
                  <w:sz w:val="16"/>
                  <w:szCs w:val="16"/>
                  <w:u w:val="single"/>
                </w:rPr>
                <w:t>NR_RRM_enh3-Core</w:t>
              </w:r>
            </w:hyperlink>
          </w:p>
        </w:tc>
        <w:tc>
          <w:tcPr>
            <w:tcW w:w="258" w:type="pct"/>
            <w:tcBorders>
              <w:top w:val="nil"/>
              <w:left w:val="nil"/>
              <w:bottom w:val="single" w:sz="4" w:space="0" w:color="A6A6A6"/>
              <w:right w:val="single" w:sz="4" w:space="0" w:color="A6A6A6"/>
            </w:tcBorders>
            <w:shd w:val="clear" w:color="000000" w:fill="BFBFBF"/>
            <w:hideMark/>
          </w:tcPr>
          <w:p w14:paraId="642165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3508</w:t>
            </w:r>
          </w:p>
        </w:tc>
        <w:tc>
          <w:tcPr>
            <w:tcW w:w="267" w:type="pct"/>
            <w:tcBorders>
              <w:top w:val="nil"/>
              <w:left w:val="nil"/>
              <w:bottom w:val="single" w:sz="4" w:space="0" w:color="A6A6A6"/>
              <w:right w:val="single" w:sz="4" w:space="0" w:color="A6A6A6"/>
            </w:tcBorders>
            <w:shd w:val="clear" w:color="000000" w:fill="BFBFBF"/>
            <w:hideMark/>
          </w:tcPr>
          <w:p w14:paraId="702E119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265A95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011E6692"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EEE274B" w14:textId="77777777" w:rsidTr="00FF6DBC">
        <w:trPr>
          <w:trHeight w:val="840"/>
        </w:trPr>
        <w:tc>
          <w:tcPr>
            <w:tcW w:w="386" w:type="pct"/>
            <w:tcBorders>
              <w:top w:val="nil"/>
              <w:left w:val="single" w:sz="4" w:space="0" w:color="A6A6A6"/>
              <w:bottom w:val="single" w:sz="4" w:space="0" w:color="A6A6A6"/>
              <w:right w:val="single" w:sz="4" w:space="0" w:color="A6A6A6"/>
            </w:tcBorders>
            <w:shd w:val="clear" w:color="auto" w:fill="auto"/>
            <w:hideMark/>
          </w:tcPr>
          <w:p w14:paraId="03B7E06F"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19" w:history="1">
              <w:r w:rsidR="00FF6DBC" w:rsidRPr="00FF6DBC">
                <w:rPr>
                  <w:rFonts w:ascii="Arial" w:hAnsi="Arial" w:cs="Arial"/>
                  <w:b/>
                  <w:bCs/>
                  <w:color w:val="0000FF"/>
                  <w:sz w:val="16"/>
                  <w:szCs w:val="16"/>
                  <w:u w:val="single"/>
                </w:rPr>
                <w:t>R4-2312870</w:t>
              </w:r>
            </w:hyperlink>
          </w:p>
        </w:tc>
        <w:tc>
          <w:tcPr>
            <w:tcW w:w="615" w:type="pct"/>
            <w:tcBorders>
              <w:top w:val="nil"/>
              <w:left w:val="nil"/>
              <w:bottom w:val="single" w:sz="4" w:space="0" w:color="A6A6A6"/>
              <w:right w:val="single" w:sz="4" w:space="0" w:color="A6A6A6"/>
            </w:tcBorders>
            <w:shd w:val="clear" w:color="auto" w:fill="auto"/>
            <w:hideMark/>
          </w:tcPr>
          <w:p w14:paraId="4029B2D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BigCR on RRM requirements for supporting intra-band non-collocated NR-CA</w:t>
            </w:r>
          </w:p>
        </w:tc>
        <w:tc>
          <w:tcPr>
            <w:tcW w:w="385" w:type="pct"/>
            <w:tcBorders>
              <w:top w:val="nil"/>
              <w:left w:val="nil"/>
              <w:bottom w:val="single" w:sz="4" w:space="0" w:color="A6A6A6"/>
              <w:right w:val="single" w:sz="4" w:space="0" w:color="A6A6A6"/>
            </w:tcBorders>
            <w:shd w:val="clear" w:color="auto" w:fill="auto"/>
            <w:hideMark/>
          </w:tcPr>
          <w:p w14:paraId="1ABE924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1BFDE68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7681F99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350542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8.11.3</w:t>
            </w:r>
          </w:p>
        </w:tc>
        <w:tc>
          <w:tcPr>
            <w:tcW w:w="271" w:type="pct"/>
            <w:tcBorders>
              <w:top w:val="nil"/>
              <w:left w:val="nil"/>
              <w:bottom w:val="single" w:sz="4" w:space="0" w:color="A6A6A6"/>
              <w:right w:val="single" w:sz="4" w:space="0" w:color="A6A6A6"/>
            </w:tcBorders>
            <w:shd w:val="clear" w:color="auto" w:fill="auto"/>
            <w:hideMark/>
          </w:tcPr>
          <w:p w14:paraId="6BB8DDE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E25549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0"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6929DEF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1"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65BB4F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0739947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2" w:history="1">
              <w:r w:rsidR="00FF6DBC" w:rsidRPr="00FF6DBC">
                <w:rPr>
                  <w:rFonts w:ascii="Arial" w:hAnsi="Arial" w:cs="Arial"/>
                  <w:b/>
                  <w:bCs/>
                  <w:color w:val="0000FF"/>
                  <w:sz w:val="16"/>
                  <w:szCs w:val="16"/>
                  <w:u w:val="single"/>
                </w:rPr>
                <w:t>NonCol_intraB_ENDC_NR_CA-Core</w:t>
              </w:r>
            </w:hyperlink>
          </w:p>
        </w:tc>
        <w:tc>
          <w:tcPr>
            <w:tcW w:w="258" w:type="pct"/>
            <w:tcBorders>
              <w:top w:val="nil"/>
              <w:left w:val="nil"/>
              <w:bottom w:val="single" w:sz="4" w:space="0" w:color="A6A6A6"/>
              <w:right w:val="single" w:sz="4" w:space="0" w:color="A6A6A6"/>
            </w:tcBorders>
            <w:shd w:val="clear" w:color="000000" w:fill="BFBFBF"/>
            <w:hideMark/>
          </w:tcPr>
          <w:p w14:paraId="47023A7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3542</w:t>
            </w:r>
          </w:p>
        </w:tc>
        <w:tc>
          <w:tcPr>
            <w:tcW w:w="267" w:type="pct"/>
            <w:tcBorders>
              <w:top w:val="nil"/>
              <w:left w:val="nil"/>
              <w:bottom w:val="single" w:sz="4" w:space="0" w:color="A6A6A6"/>
              <w:right w:val="single" w:sz="4" w:space="0" w:color="A6A6A6"/>
            </w:tcBorders>
            <w:shd w:val="clear" w:color="000000" w:fill="BFBFBF"/>
            <w:hideMark/>
          </w:tcPr>
          <w:p w14:paraId="3B89531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E44DF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32E368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FF9AD88"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01662AB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3" w:history="1">
              <w:r w:rsidR="00FF6DBC" w:rsidRPr="00FF6DBC">
                <w:rPr>
                  <w:rFonts w:ascii="Arial" w:hAnsi="Arial" w:cs="Arial"/>
                  <w:b/>
                  <w:bCs/>
                  <w:color w:val="0000FF"/>
                  <w:sz w:val="16"/>
                  <w:szCs w:val="16"/>
                  <w:u w:val="single"/>
                </w:rPr>
                <w:t>R4-2313522</w:t>
              </w:r>
            </w:hyperlink>
          </w:p>
        </w:tc>
        <w:tc>
          <w:tcPr>
            <w:tcW w:w="615" w:type="pct"/>
            <w:tcBorders>
              <w:top w:val="nil"/>
              <w:left w:val="nil"/>
              <w:bottom w:val="single" w:sz="4" w:space="0" w:color="A6A6A6"/>
              <w:right w:val="single" w:sz="4" w:space="0" w:color="A6A6A6"/>
            </w:tcBorders>
            <w:shd w:val="clear" w:color="auto" w:fill="auto"/>
            <w:hideMark/>
          </w:tcPr>
          <w:p w14:paraId="4781400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Draft CR on requirements for discovery and reselection for UE-to-UE relay</w:t>
            </w:r>
          </w:p>
        </w:tc>
        <w:tc>
          <w:tcPr>
            <w:tcW w:w="385" w:type="pct"/>
            <w:tcBorders>
              <w:top w:val="nil"/>
              <w:left w:val="nil"/>
              <w:bottom w:val="single" w:sz="4" w:space="0" w:color="A6A6A6"/>
              <w:right w:val="single" w:sz="4" w:space="0" w:color="A6A6A6"/>
            </w:tcBorders>
            <w:shd w:val="clear" w:color="auto" w:fill="auto"/>
            <w:hideMark/>
          </w:tcPr>
          <w:p w14:paraId="4481A04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3BEE023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34D86D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6DF709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8.32.2</w:t>
            </w:r>
          </w:p>
        </w:tc>
        <w:tc>
          <w:tcPr>
            <w:tcW w:w="271" w:type="pct"/>
            <w:tcBorders>
              <w:top w:val="nil"/>
              <w:left w:val="nil"/>
              <w:bottom w:val="single" w:sz="4" w:space="0" w:color="A6A6A6"/>
              <w:right w:val="single" w:sz="4" w:space="0" w:color="A6A6A6"/>
            </w:tcBorders>
            <w:shd w:val="clear" w:color="auto" w:fill="auto"/>
            <w:hideMark/>
          </w:tcPr>
          <w:p w14:paraId="39411B3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1BE5AD0"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4"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EAE8FC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5"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19CE208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13C1C79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6" w:history="1">
              <w:r w:rsidR="00FF6DBC" w:rsidRPr="00FF6DBC">
                <w:rPr>
                  <w:rFonts w:ascii="Arial" w:hAnsi="Arial" w:cs="Arial"/>
                  <w:b/>
                  <w:bCs/>
                  <w:color w:val="0000FF"/>
                  <w:sz w:val="16"/>
                  <w:szCs w:val="16"/>
                  <w:u w:val="single"/>
                </w:rPr>
                <w:t>NR_SL_relay_enh-Core</w:t>
              </w:r>
            </w:hyperlink>
          </w:p>
        </w:tc>
        <w:tc>
          <w:tcPr>
            <w:tcW w:w="258" w:type="pct"/>
            <w:tcBorders>
              <w:top w:val="nil"/>
              <w:left w:val="nil"/>
              <w:bottom w:val="single" w:sz="4" w:space="0" w:color="A6A6A6"/>
              <w:right w:val="single" w:sz="4" w:space="0" w:color="A6A6A6"/>
            </w:tcBorders>
            <w:shd w:val="clear" w:color="000000" w:fill="BFBFBF"/>
            <w:hideMark/>
          </w:tcPr>
          <w:p w14:paraId="0C128D5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3608</w:t>
            </w:r>
          </w:p>
        </w:tc>
        <w:tc>
          <w:tcPr>
            <w:tcW w:w="267" w:type="pct"/>
            <w:tcBorders>
              <w:top w:val="nil"/>
              <w:left w:val="nil"/>
              <w:bottom w:val="single" w:sz="4" w:space="0" w:color="A6A6A6"/>
              <w:right w:val="single" w:sz="4" w:space="0" w:color="A6A6A6"/>
            </w:tcBorders>
            <w:shd w:val="clear" w:color="000000" w:fill="BFBFBF"/>
            <w:hideMark/>
          </w:tcPr>
          <w:p w14:paraId="3EC570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77D21D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56888F9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454D70DA"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38832927" w14:textId="77777777" w:rsidR="00FF6DBC" w:rsidRPr="00FF6DBC" w:rsidRDefault="00FF6DBC" w:rsidP="00FF6DBC">
            <w:pPr>
              <w:overflowPunct/>
              <w:autoSpaceDE/>
              <w:autoSpaceDN/>
              <w:adjustRightInd/>
              <w:spacing w:after="0"/>
              <w:textAlignment w:val="auto"/>
              <w:rPr>
                <w:rFonts w:ascii="Arial" w:hAnsi="Arial" w:cs="Arial"/>
                <w:color w:val="000000"/>
                <w:sz w:val="16"/>
                <w:szCs w:val="16"/>
              </w:rPr>
            </w:pPr>
            <w:r w:rsidRPr="00FF6DBC">
              <w:rPr>
                <w:rFonts w:ascii="Arial" w:hAnsi="Arial" w:cs="Arial"/>
                <w:color w:val="000000"/>
                <w:sz w:val="16"/>
                <w:szCs w:val="16"/>
              </w:rPr>
              <w:t>R4-2313541</w:t>
            </w:r>
          </w:p>
        </w:tc>
        <w:tc>
          <w:tcPr>
            <w:tcW w:w="615" w:type="pct"/>
            <w:tcBorders>
              <w:top w:val="nil"/>
              <w:left w:val="nil"/>
              <w:bottom w:val="single" w:sz="4" w:space="0" w:color="A6A6A6"/>
              <w:right w:val="single" w:sz="4" w:space="0" w:color="A6A6A6"/>
            </w:tcBorders>
            <w:shd w:val="clear" w:color="auto" w:fill="auto"/>
            <w:hideMark/>
          </w:tcPr>
          <w:p w14:paraId="1ACE827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Big CR to TS38.133 on enhanced NR support for FR2 HST</w:t>
            </w:r>
          </w:p>
        </w:tc>
        <w:tc>
          <w:tcPr>
            <w:tcW w:w="385" w:type="pct"/>
            <w:tcBorders>
              <w:top w:val="nil"/>
              <w:left w:val="nil"/>
              <w:bottom w:val="single" w:sz="4" w:space="0" w:color="A6A6A6"/>
              <w:right w:val="single" w:sz="4" w:space="0" w:color="A6A6A6"/>
            </w:tcBorders>
            <w:shd w:val="clear" w:color="auto" w:fill="auto"/>
            <w:hideMark/>
          </w:tcPr>
          <w:p w14:paraId="7F705CD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Samsung</w:t>
            </w:r>
          </w:p>
        </w:tc>
        <w:tc>
          <w:tcPr>
            <w:tcW w:w="258" w:type="pct"/>
            <w:tcBorders>
              <w:top w:val="nil"/>
              <w:left w:val="nil"/>
              <w:bottom w:val="single" w:sz="4" w:space="0" w:color="A6A6A6"/>
              <w:right w:val="single" w:sz="4" w:space="0" w:color="A6A6A6"/>
            </w:tcBorders>
            <w:shd w:val="clear" w:color="auto" w:fill="auto"/>
            <w:hideMark/>
          </w:tcPr>
          <w:p w14:paraId="14A6416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927E72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1ADBC21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8.12.4</w:t>
            </w:r>
          </w:p>
        </w:tc>
        <w:tc>
          <w:tcPr>
            <w:tcW w:w="271" w:type="pct"/>
            <w:tcBorders>
              <w:top w:val="nil"/>
              <w:left w:val="nil"/>
              <w:bottom w:val="single" w:sz="4" w:space="0" w:color="A6A6A6"/>
              <w:right w:val="single" w:sz="4" w:space="0" w:color="A6A6A6"/>
            </w:tcBorders>
            <w:shd w:val="clear" w:color="auto" w:fill="auto"/>
            <w:hideMark/>
          </w:tcPr>
          <w:p w14:paraId="7BB2076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reserved</w:t>
            </w:r>
          </w:p>
        </w:tc>
        <w:tc>
          <w:tcPr>
            <w:tcW w:w="267" w:type="pct"/>
            <w:tcBorders>
              <w:top w:val="nil"/>
              <w:left w:val="nil"/>
              <w:bottom w:val="single" w:sz="4" w:space="0" w:color="A6A6A6"/>
              <w:right w:val="single" w:sz="4" w:space="0" w:color="A6A6A6"/>
            </w:tcBorders>
            <w:shd w:val="clear" w:color="auto" w:fill="auto"/>
            <w:hideMark/>
          </w:tcPr>
          <w:p w14:paraId="77D20D5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5055F10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8" w:history="1">
              <w:r w:rsidR="00FF6DBC" w:rsidRPr="00FF6DBC">
                <w:rPr>
                  <w:rFonts w:ascii="Arial" w:hAnsi="Arial" w:cs="Arial"/>
                  <w:b/>
                  <w:bCs/>
                  <w:color w:val="0000FF"/>
                  <w:sz w:val="16"/>
                  <w:szCs w:val="16"/>
                  <w:u w:val="single"/>
                </w:rPr>
                <w:t>38.133</w:t>
              </w:r>
            </w:hyperlink>
          </w:p>
        </w:tc>
        <w:tc>
          <w:tcPr>
            <w:tcW w:w="266" w:type="pct"/>
            <w:tcBorders>
              <w:top w:val="nil"/>
              <w:left w:val="nil"/>
              <w:bottom w:val="single" w:sz="4" w:space="0" w:color="A6A6A6"/>
              <w:right w:val="single" w:sz="4" w:space="0" w:color="A6A6A6"/>
            </w:tcBorders>
            <w:shd w:val="clear" w:color="auto" w:fill="auto"/>
            <w:hideMark/>
          </w:tcPr>
          <w:p w14:paraId="0C0BBB1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18.2.0</w:t>
            </w:r>
          </w:p>
        </w:tc>
        <w:tc>
          <w:tcPr>
            <w:tcW w:w="655" w:type="pct"/>
            <w:tcBorders>
              <w:top w:val="nil"/>
              <w:left w:val="nil"/>
              <w:bottom w:val="single" w:sz="4" w:space="0" w:color="A6A6A6"/>
              <w:right w:val="single" w:sz="4" w:space="0" w:color="A6A6A6"/>
            </w:tcBorders>
            <w:shd w:val="clear" w:color="auto" w:fill="auto"/>
            <w:hideMark/>
          </w:tcPr>
          <w:p w14:paraId="3914066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29" w:history="1">
              <w:r w:rsidR="00FF6DBC" w:rsidRPr="00FF6DBC">
                <w:rPr>
                  <w:rFonts w:ascii="Arial" w:hAnsi="Arial" w:cs="Arial"/>
                  <w:b/>
                  <w:bCs/>
                  <w:color w:val="0000FF"/>
                  <w:sz w:val="16"/>
                  <w:szCs w:val="16"/>
                  <w:u w:val="single"/>
                </w:rPr>
                <w:t>NR_HST_FR2_enh-Core</w:t>
              </w:r>
            </w:hyperlink>
          </w:p>
        </w:tc>
        <w:tc>
          <w:tcPr>
            <w:tcW w:w="258" w:type="pct"/>
            <w:tcBorders>
              <w:top w:val="nil"/>
              <w:left w:val="nil"/>
              <w:bottom w:val="single" w:sz="4" w:space="0" w:color="A6A6A6"/>
              <w:right w:val="single" w:sz="4" w:space="0" w:color="A6A6A6"/>
            </w:tcBorders>
            <w:shd w:val="clear" w:color="000000" w:fill="BFBFBF"/>
            <w:hideMark/>
          </w:tcPr>
          <w:p w14:paraId="5046F3C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3609</w:t>
            </w:r>
          </w:p>
        </w:tc>
        <w:tc>
          <w:tcPr>
            <w:tcW w:w="267" w:type="pct"/>
            <w:tcBorders>
              <w:top w:val="nil"/>
              <w:left w:val="nil"/>
              <w:bottom w:val="single" w:sz="4" w:space="0" w:color="A6A6A6"/>
              <w:right w:val="single" w:sz="4" w:space="0" w:color="A6A6A6"/>
            </w:tcBorders>
            <w:shd w:val="clear" w:color="000000" w:fill="BFBFBF"/>
            <w:hideMark/>
          </w:tcPr>
          <w:p w14:paraId="4D0359B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4955FF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18FD0E3"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7329FAD4"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6EF339C"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0" w:history="1">
              <w:r w:rsidR="00FF6DBC" w:rsidRPr="00FF6DBC">
                <w:rPr>
                  <w:rFonts w:ascii="Arial" w:hAnsi="Arial" w:cs="Arial"/>
                  <w:b/>
                  <w:bCs/>
                  <w:color w:val="0000FF"/>
                  <w:sz w:val="16"/>
                  <w:szCs w:val="16"/>
                  <w:u w:val="single"/>
                </w:rPr>
                <w:t>R4-2313260</w:t>
              </w:r>
            </w:hyperlink>
          </w:p>
        </w:tc>
        <w:tc>
          <w:tcPr>
            <w:tcW w:w="615" w:type="pct"/>
            <w:tcBorders>
              <w:top w:val="nil"/>
              <w:left w:val="nil"/>
              <w:bottom w:val="single" w:sz="4" w:space="0" w:color="A6A6A6"/>
              <w:right w:val="single" w:sz="4" w:space="0" w:color="A6A6A6"/>
            </w:tcBorders>
            <w:shd w:val="clear" w:color="auto" w:fill="auto"/>
            <w:hideMark/>
          </w:tcPr>
          <w:p w14:paraId="619BCE6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On Test methodology for FR2 Channel Model Power Validation</w:t>
            </w:r>
          </w:p>
        </w:tc>
        <w:tc>
          <w:tcPr>
            <w:tcW w:w="385" w:type="pct"/>
            <w:tcBorders>
              <w:top w:val="nil"/>
              <w:left w:val="nil"/>
              <w:bottom w:val="single" w:sz="4" w:space="0" w:color="A6A6A6"/>
              <w:right w:val="single" w:sz="4" w:space="0" w:color="A6A6A6"/>
            </w:tcBorders>
            <w:shd w:val="clear" w:color="auto" w:fill="auto"/>
            <w:hideMark/>
          </w:tcPr>
          <w:p w14:paraId="3149FA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Apple</w:t>
            </w:r>
          </w:p>
        </w:tc>
        <w:tc>
          <w:tcPr>
            <w:tcW w:w="258" w:type="pct"/>
            <w:tcBorders>
              <w:top w:val="nil"/>
              <w:left w:val="nil"/>
              <w:bottom w:val="single" w:sz="4" w:space="0" w:color="A6A6A6"/>
              <w:right w:val="single" w:sz="4" w:space="0" w:color="A6A6A6"/>
            </w:tcBorders>
            <w:shd w:val="clear" w:color="auto" w:fill="auto"/>
            <w:hideMark/>
          </w:tcPr>
          <w:p w14:paraId="7E0958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47A53E0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2949B31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8.16.2</w:t>
            </w:r>
          </w:p>
        </w:tc>
        <w:tc>
          <w:tcPr>
            <w:tcW w:w="271" w:type="pct"/>
            <w:tcBorders>
              <w:top w:val="nil"/>
              <w:left w:val="nil"/>
              <w:bottom w:val="single" w:sz="4" w:space="0" w:color="A6A6A6"/>
              <w:right w:val="single" w:sz="4" w:space="0" w:color="A6A6A6"/>
            </w:tcBorders>
            <w:shd w:val="clear" w:color="auto" w:fill="auto"/>
            <w:hideMark/>
          </w:tcPr>
          <w:p w14:paraId="0B69433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6043789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1"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1776A8EE"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2" w:history="1">
              <w:r w:rsidR="00FF6DBC" w:rsidRPr="00FF6DBC">
                <w:rPr>
                  <w:rFonts w:ascii="Arial" w:hAnsi="Arial" w:cs="Arial"/>
                  <w:b/>
                  <w:bCs/>
                  <w:color w:val="0000FF"/>
                  <w:sz w:val="16"/>
                  <w:szCs w:val="16"/>
                  <w:u w:val="single"/>
                </w:rPr>
                <w:t>38.151</w:t>
              </w:r>
            </w:hyperlink>
          </w:p>
        </w:tc>
        <w:tc>
          <w:tcPr>
            <w:tcW w:w="266" w:type="pct"/>
            <w:tcBorders>
              <w:top w:val="nil"/>
              <w:left w:val="nil"/>
              <w:bottom w:val="single" w:sz="4" w:space="0" w:color="A6A6A6"/>
              <w:right w:val="single" w:sz="4" w:space="0" w:color="A6A6A6"/>
            </w:tcBorders>
            <w:shd w:val="clear" w:color="auto" w:fill="auto"/>
            <w:hideMark/>
          </w:tcPr>
          <w:p w14:paraId="3E3B650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079FFB6A"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3" w:history="1">
              <w:r w:rsidR="00FF6DBC" w:rsidRPr="00FF6DBC">
                <w:rPr>
                  <w:rFonts w:ascii="Arial" w:hAnsi="Arial" w:cs="Arial"/>
                  <w:b/>
                  <w:bCs/>
                  <w:color w:val="0000FF"/>
                  <w:sz w:val="16"/>
                  <w:szCs w:val="16"/>
                  <w:u w:val="single"/>
                </w:rPr>
                <w:t>NR_MIMO_OTA_enh-Core</w:t>
              </w:r>
            </w:hyperlink>
          </w:p>
        </w:tc>
        <w:tc>
          <w:tcPr>
            <w:tcW w:w="258" w:type="pct"/>
            <w:tcBorders>
              <w:top w:val="nil"/>
              <w:left w:val="nil"/>
              <w:bottom w:val="single" w:sz="4" w:space="0" w:color="A6A6A6"/>
              <w:right w:val="single" w:sz="4" w:space="0" w:color="A6A6A6"/>
            </w:tcBorders>
            <w:shd w:val="clear" w:color="000000" w:fill="BFBFBF"/>
            <w:hideMark/>
          </w:tcPr>
          <w:p w14:paraId="1F7CCFA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0016</w:t>
            </w:r>
          </w:p>
        </w:tc>
        <w:tc>
          <w:tcPr>
            <w:tcW w:w="267" w:type="pct"/>
            <w:tcBorders>
              <w:top w:val="nil"/>
              <w:left w:val="nil"/>
              <w:bottom w:val="single" w:sz="4" w:space="0" w:color="A6A6A6"/>
              <w:right w:val="single" w:sz="4" w:space="0" w:color="A6A6A6"/>
            </w:tcBorders>
            <w:shd w:val="clear" w:color="000000" w:fill="BFBFBF"/>
            <w:hideMark/>
          </w:tcPr>
          <w:p w14:paraId="1235F6D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3B4BFF3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6D8A7150"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BE38C2A"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2C887F18"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4" w:history="1">
              <w:r w:rsidR="00FF6DBC" w:rsidRPr="00FF6DBC">
                <w:rPr>
                  <w:rFonts w:ascii="Arial" w:hAnsi="Arial" w:cs="Arial"/>
                  <w:b/>
                  <w:bCs/>
                  <w:color w:val="0000FF"/>
                  <w:sz w:val="16"/>
                  <w:szCs w:val="16"/>
                  <w:u w:val="single"/>
                </w:rPr>
                <w:t>R4-2313799</w:t>
              </w:r>
            </w:hyperlink>
          </w:p>
        </w:tc>
        <w:tc>
          <w:tcPr>
            <w:tcW w:w="615" w:type="pct"/>
            <w:tcBorders>
              <w:top w:val="nil"/>
              <w:left w:val="nil"/>
              <w:bottom w:val="single" w:sz="4" w:space="0" w:color="A6A6A6"/>
              <w:right w:val="single" w:sz="4" w:space="0" w:color="A6A6A6"/>
            </w:tcBorders>
            <w:shd w:val="clear" w:color="auto" w:fill="auto"/>
            <w:hideMark/>
          </w:tcPr>
          <w:p w14:paraId="0B807A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FR2 CM Validation Corrections</w:t>
            </w:r>
          </w:p>
        </w:tc>
        <w:tc>
          <w:tcPr>
            <w:tcW w:w="385" w:type="pct"/>
            <w:tcBorders>
              <w:top w:val="nil"/>
              <w:left w:val="nil"/>
              <w:bottom w:val="single" w:sz="4" w:space="0" w:color="A6A6A6"/>
              <w:right w:val="single" w:sz="4" w:space="0" w:color="A6A6A6"/>
            </w:tcBorders>
            <w:shd w:val="clear" w:color="auto" w:fill="auto"/>
            <w:hideMark/>
          </w:tcPr>
          <w:p w14:paraId="5AF14EE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Keysight Technologies UK Ltd</w:t>
            </w:r>
          </w:p>
        </w:tc>
        <w:tc>
          <w:tcPr>
            <w:tcW w:w="258" w:type="pct"/>
            <w:tcBorders>
              <w:top w:val="nil"/>
              <w:left w:val="nil"/>
              <w:bottom w:val="single" w:sz="4" w:space="0" w:color="A6A6A6"/>
              <w:right w:val="single" w:sz="4" w:space="0" w:color="A6A6A6"/>
            </w:tcBorders>
            <w:shd w:val="clear" w:color="auto" w:fill="auto"/>
            <w:hideMark/>
          </w:tcPr>
          <w:p w14:paraId="766D784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0ACB6C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CEDC37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8.16.2</w:t>
            </w:r>
          </w:p>
        </w:tc>
        <w:tc>
          <w:tcPr>
            <w:tcW w:w="271" w:type="pct"/>
            <w:tcBorders>
              <w:top w:val="nil"/>
              <w:left w:val="nil"/>
              <w:bottom w:val="single" w:sz="4" w:space="0" w:color="A6A6A6"/>
              <w:right w:val="single" w:sz="4" w:space="0" w:color="A6A6A6"/>
            </w:tcBorders>
            <w:shd w:val="clear" w:color="auto" w:fill="auto"/>
            <w:hideMark/>
          </w:tcPr>
          <w:p w14:paraId="28719DA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29B8EFB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5" w:history="1">
              <w:r w:rsidR="00FF6DBC" w:rsidRPr="00FF6DBC">
                <w:rPr>
                  <w:rFonts w:ascii="Arial" w:hAnsi="Arial" w:cs="Arial"/>
                  <w:b/>
                  <w:bCs/>
                  <w:color w:val="0000FF"/>
                  <w:sz w:val="16"/>
                  <w:szCs w:val="16"/>
                  <w:u w:val="single"/>
                </w:rPr>
                <w:t>Rel-17</w:t>
              </w:r>
            </w:hyperlink>
          </w:p>
        </w:tc>
        <w:tc>
          <w:tcPr>
            <w:tcW w:w="289" w:type="pct"/>
            <w:tcBorders>
              <w:top w:val="nil"/>
              <w:left w:val="nil"/>
              <w:bottom w:val="single" w:sz="4" w:space="0" w:color="A6A6A6"/>
              <w:right w:val="single" w:sz="4" w:space="0" w:color="A6A6A6"/>
            </w:tcBorders>
            <w:shd w:val="clear" w:color="auto" w:fill="auto"/>
            <w:hideMark/>
          </w:tcPr>
          <w:p w14:paraId="36D0611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6" w:history="1">
              <w:r w:rsidR="00FF6DBC" w:rsidRPr="00FF6DBC">
                <w:rPr>
                  <w:rFonts w:ascii="Arial" w:hAnsi="Arial" w:cs="Arial"/>
                  <w:b/>
                  <w:bCs/>
                  <w:color w:val="0000FF"/>
                  <w:sz w:val="16"/>
                  <w:szCs w:val="16"/>
                  <w:u w:val="single"/>
                </w:rPr>
                <w:t>38.151</w:t>
              </w:r>
            </w:hyperlink>
          </w:p>
        </w:tc>
        <w:tc>
          <w:tcPr>
            <w:tcW w:w="266" w:type="pct"/>
            <w:tcBorders>
              <w:top w:val="nil"/>
              <w:left w:val="nil"/>
              <w:bottom w:val="single" w:sz="4" w:space="0" w:color="A6A6A6"/>
              <w:right w:val="single" w:sz="4" w:space="0" w:color="A6A6A6"/>
            </w:tcBorders>
            <w:shd w:val="clear" w:color="auto" w:fill="auto"/>
            <w:hideMark/>
          </w:tcPr>
          <w:p w14:paraId="7328CE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17.4.0</w:t>
            </w:r>
          </w:p>
        </w:tc>
        <w:tc>
          <w:tcPr>
            <w:tcW w:w="655" w:type="pct"/>
            <w:tcBorders>
              <w:top w:val="nil"/>
              <w:left w:val="nil"/>
              <w:bottom w:val="single" w:sz="4" w:space="0" w:color="A6A6A6"/>
              <w:right w:val="single" w:sz="4" w:space="0" w:color="A6A6A6"/>
            </w:tcBorders>
            <w:shd w:val="clear" w:color="auto" w:fill="auto"/>
            <w:hideMark/>
          </w:tcPr>
          <w:p w14:paraId="7F85D71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7" w:history="1">
              <w:r w:rsidR="00FF6DBC" w:rsidRPr="00FF6DBC">
                <w:rPr>
                  <w:rFonts w:ascii="Arial" w:hAnsi="Arial" w:cs="Arial"/>
                  <w:b/>
                  <w:bCs/>
                  <w:color w:val="0000FF"/>
                  <w:sz w:val="16"/>
                  <w:szCs w:val="16"/>
                  <w:u w:val="single"/>
                </w:rPr>
                <w:t>NR_MIMO_OTA_enh-Core</w:t>
              </w:r>
            </w:hyperlink>
          </w:p>
        </w:tc>
        <w:tc>
          <w:tcPr>
            <w:tcW w:w="258" w:type="pct"/>
            <w:tcBorders>
              <w:top w:val="nil"/>
              <w:left w:val="nil"/>
              <w:bottom w:val="single" w:sz="4" w:space="0" w:color="A6A6A6"/>
              <w:right w:val="single" w:sz="4" w:space="0" w:color="A6A6A6"/>
            </w:tcBorders>
            <w:shd w:val="clear" w:color="000000" w:fill="BFBFBF"/>
            <w:hideMark/>
          </w:tcPr>
          <w:p w14:paraId="4C9A67C0"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0018</w:t>
            </w:r>
          </w:p>
        </w:tc>
        <w:tc>
          <w:tcPr>
            <w:tcW w:w="267" w:type="pct"/>
            <w:tcBorders>
              <w:top w:val="nil"/>
              <w:left w:val="nil"/>
              <w:bottom w:val="single" w:sz="4" w:space="0" w:color="A6A6A6"/>
              <w:right w:val="single" w:sz="4" w:space="0" w:color="A6A6A6"/>
            </w:tcBorders>
            <w:shd w:val="clear" w:color="000000" w:fill="BFBFBF"/>
            <w:hideMark/>
          </w:tcPr>
          <w:p w14:paraId="5A8B001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218FA6A3"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1EF86FBE"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2D34532E" w14:textId="77777777" w:rsidTr="00FF6DBC">
        <w:trPr>
          <w:trHeight w:val="420"/>
        </w:trPr>
        <w:tc>
          <w:tcPr>
            <w:tcW w:w="386" w:type="pct"/>
            <w:tcBorders>
              <w:top w:val="nil"/>
              <w:left w:val="single" w:sz="4" w:space="0" w:color="A6A6A6"/>
              <w:bottom w:val="single" w:sz="4" w:space="0" w:color="A6A6A6"/>
              <w:right w:val="single" w:sz="4" w:space="0" w:color="A6A6A6"/>
            </w:tcBorders>
            <w:shd w:val="clear" w:color="auto" w:fill="auto"/>
            <w:hideMark/>
          </w:tcPr>
          <w:p w14:paraId="2384ED5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8" w:history="1">
              <w:r w:rsidR="00FF6DBC" w:rsidRPr="00FF6DBC">
                <w:rPr>
                  <w:rFonts w:ascii="Arial" w:hAnsi="Arial" w:cs="Arial"/>
                  <w:b/>
                  <w:bCs/>
                  <w:color w:val="0000FF"/>
                  <w:sz w:val="16"/>
                  <w:szCs w:val="16"/>
                  <w:u w:val="single"/>
                </w:rPr>
                <w:t>R4-2313242</w:t>
              </w:r>
            </w:hyperlink>
          </w:p>
        </w:tc>
        <w:tc>
          <w:tcPr>
            <w:tcW w:w="615" w:type="pct"/>
            <w:tcBorders>
              <w:top w:val="nil"/>
              <w:left w:val="nil"/>
              <w:bottom w:val="single" w:sz="4" w:space="0" w:color="A6A6A6"/>
              <w:right w:val="single" w:sz="4" w:space="0" w:color="A6A6A6"/>
            </w:tcBorders>
            <w:shd w:val="clear" w:color="auto" w:fill="auto"/>
            <w:hideMark/>
          </w:tcPr>
          <w:p w14:paraId="3D910FE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to TS 38.863: NTN Ka-band – Regulatory aspects</w:t>
            </w:r>
          </w:p>
        </w:tc>
        <w:tc>
          <w:tcPr>
            <w:tcW w:w="385" w:type="pct"/>
            <w:tcBorders>
              <w:top w:val="nil"/>
              <w:left w:val="nil"/>
              <w:bottom w:val="single" w:sz="4" w:space="0" w:color="A6A6A6"/>
              <w:right w:val="single" w:sz="4" w:space="0" w:color="A6A6A6"/>
            </w:tcBorders>
            <w:shd w:val="clear" w:color="auto" w:fill="auto"/>
            <w:hideMark/>
          </w:tcPr>
          <w:p w14:paraId="011BAB5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Ericsson</w:t>
            </w:r>
          </w:p>
        </w:tc>
        <w:tc>
          <w:tcPr>
            <w:tcW w:w="258" w:type="pct"/>
            <w:tcBorders>
              <w:top w:val="nil"/>
              <w:left w:val="nil"/>
              <w:bottom w:val="single" w:sz="4" w:space="0" w:color="A6A6A6"/>
              <w:right w:val="single" w:sz="4" w:space="0" w:color="A6A6A6"/>
            </w:tcBorders>
            <w:shd w:val="clear" w:color="auto" w:fill="auto"/>
            <w:hideMark/>
          </w:tcPr>
          <w:p w14:paraId="1D8A138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51D29B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AD5615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8.26.1.2</w:t>
            </w:r>
          </w:p>
        </w:tc>
        <w:tc>
          <w:tcPr>
            <w:tcW w:w="271" w:type="pct"/>
            <w:tcBorders>
              <w:top w:val="nil"/>
              <w:left w:val="nil"/>
              <w:bottom w:val="single" w:sz="4" w:space="0" w:color="A6A6A6"/>
              <w:right w:val="single" w:sz="4" w:space="0" w:color="A6A6A6"/>
            </w:tcBorders>
            <w:shd w:val="clear" w:color="auto" w:fill="auto"/>
            <w:hideMark/>
          </w:tcPr>
          <w:p w14:paraId="47048705"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13BCB60B"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39"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49A074B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0" w:history="1">
              <w:r w:rsidR="00FF6DBC" w:rsidRPr="00FF6DBC">
                <w:rPr>
                  <w:rFonts w:ascii="Arial" w:hAnsi="Arial" w:cs="Arial"/>
                  <w:b/>
                  <w:bCs/>
                  <w:color w:val="0000FF"/>
                  <w:sz w:val="16"/>
                  <w:szCs w:val="16"/>
                  <w:u w:val="single"/>
                </w:rPr>
                <w:t>38.863</w:t>
              </w:r>
            </w:hyperlink>
          </w:p>
        </w:tc>
        <w:tc>
          <w:tcPr>
            <w:tcW w:w="266" w:type="pct"/>
            <w:tcBorders>
              <w:top w:val="nil"/>
              <w:left w:val="nil"/>
              <w:bottom w:val="single" w:sz="4" w:space="0" w:color="A6A6A6"/>
              <w:right w:val="single" w:sz="4" w:space="0" w:color="A6A6A6"/>
            </w:tcBorders>
            <w:shd w:val="clear" w:color="auto" w:fill="auto"/>
            <w:hideMark/>
          </w:tcPr>
          <w:p w14:paraId="2BA9D36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17.2.0</w:t>
            </w:r>
          </w:p>
        </w:tc>
        <w:tc>
          <w:tcPr>
            <w:tcW w:w="655" w:type="pct"/>
            <w:tcBorders>
              <w:top w:val="nil"/>
              <w:left w:val="nil"/>
              <w:bottom w:val="single" w:sz="4" w:space="0" w:color="A6A6A6"/>
              <w:right w:val="single" w:sz="4" w:space="0" w:color="A6A6A6"/>
            </w:tcBorders>
            <w:shd w:val="clear" w:color="auto" w:fill="auto"/>
            <w:hideMark/>
          </w:tcPr>
          <w:p w14:paraId="2D2061E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1" w:history="1">
              <w:r w:rsidR="00FF6DBC" w:rsidRPr="00FF6DBC">
                <w:rPr>
                  <w:rFonts w:ascii="Arial" w:hAnsi="Arial" w:cs="Arial"/>
                  <w:b/>
                  <w:bCs/>
                  <w:color w:val="0000FF"/>
                  <w:sz w:val="16"/>
                  <w:szCs w:val="16"/>
                  <w:u w:val="single"/>
                </w:rPr>
                <w:t>NR_NTN_enh-Core</w:t>
              </w:r>
            </w:hyperlink>
          </w:p>
        </w:tc>
        <w:tc>
          <w:tcPr>
            <w:tcW w:w="258" w:type="pct"/>
            <w:tcBorders>
              <w:top w:val="nil"/>
              <w:left w:val="nil"/>
              <w:bottom w:val="single" w:sz="4" w:space="0" w:color="A6A6A6"/>
              <w:right w:val="single" w:sz="4" w:space="0" w:color="A6A6A6"/>
            </w:tcBorders>
            <w:shd w:val="clear" w:color="000000" w:fill="BFBFBF"/>
            <w:hideMark/>
          </w:tcPr>
          <w:p w14:paraId="4E59817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0007</w:t>
            </w:r>
          </w:p>
        </w:tc>
        <w:tc>
          <w:tcPr>
            <w:tcW w:w="267" w:type="pct"/>
            <w:tcBorders>
              <w:top w:val="nil"/>
              <w:left w:val="nil"/>
              <w:bottom w:val="single" w:sz="4" w:space="0" w:color="A6A6A6"/>
              <w:right w:val="single" w:sz="4" w:space="0" w:color="A6A6A6"/>
            </w:tcBorders>
            <w:shd w:val="clear" w:color="000000" w:fill="BFBFBF"/>
            <w:hideMark/>
          </w:tcPr>
          <w:p w14:paraId="5AC866D4"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51DC07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716E3D58"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5653E2C" w14:textId="77777777" w:rsidTr="00FF6DBC">
        <w:trPr>
          <w:trHeight w:val="630"/>
        </w:trPr>
        <w:tc>
          <w:tcPr>
            <w:tcW w:w="386" w:type="pct"/>
            <w:tcBorders>
              <w:top w:val="nil"/>
              <w:left w:val="single" w:sz="4" w:space="0" w:color="A6A6A6"/>
              <w:bottom w:val="single" w:sz="4" w:space="0" w:color="A6A6A6"/>
              <w:right w:val="single" w:sz="4" w:space="0" w:color="A6A6A6"/>
            </w:tcBorders>
            <w:shd w:val="clear" w:color="auto" w:fill="auto"/>
            <w:hideMark/>
          </w:tcPr>
          <w:p w14:paraId="4B67C91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2" w:history="1">
              <w:r w:rsidR="00FF6DBC" w:rsidRPr="00FF6DBC">
                <w:rPr>
                  <w:rFonts w:ascii="Arial" w:hAnsi="Arial" w:cs="Arial"/>
                  <w:b/>
                  <w:bCs/>
                  <w:color w:val="0000FF"/>
                  <w:sz w:val="16"/>
                  <w:szCs w:val="16"/>
                  <w:u w:val="single"/>
                </w:rPr>
                <w:t>R4-2312174</w:t>
              </w:r>
            </w:hyperlink>
          </w:p>
        </w:tc>
        <w:tc>
          <w:tcPr>
            <w:tcW w:w="615" w:type="pct"/>
            <w:tcBorders>
              <w:top w:val="nil"/>
              <w:left w:val="nil"/>
              <w:bottom w:val="single" w:sz="4" w:space="0" w:color="A6A6A6"/>
              <w:right w:val="single" w:sz="4" w:space="0" w:color="A6A6A6"/>
            </w:tcBorders>
            <w:shd w:val="clear" w:color="auto" w:fill="auto"/>
            <w:hideMark/>
          </w:tcPr>
          <w:p w14:paraId="6799D509"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TR 38.872 to introduce some potential RF impacts for for CA_n26-n28</w:t>
            </w:r>
          </w:p>
        </w:tc>
        <w:tc>
          <w:tcPr>
            <w:tcW w:w="385" w:type="pct"/>
            <w:tcBorders>
              <w:top w:val="nil"/>
              <w:left w:val="nil"/>
              <w:bottom w:val="single" w:sz="4" w:space="0" w:color="A6A6A6"/>
              <w:right w:val="single" w:sz="4" w:space="0" w:color="A6A6A6"/>
            </w:tcBorders>
            <w:shd w:val="clear" w:color="auto" w:fill="auto"/>
            <w:hideMark/>
          </w:tcPr>
          <w:p w14:paraId="138EB32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MediaTek Inc.</w:t>
            </w:r>
          </w:p>
        </w:tc>
        <w:tc>
          <w:tcPr>
            <w:tcW w:w="258" w:type="pct"/>
            <w:tcBorders>
              <w:top w:val="nil"/>
              <w:left w:val="nil"/>
              <w:bottom w:val="single" w:sz="4" w:space="0" w:color="A6A6A6"/>
              <w:right w:val="single" w:sz="4" w:space="0" w:color="A6A6A6"/>
            </w:tcBorders>
            <w:shd w:val="clear" w:color="auto" w:fill="auto"/>
            <w:hideMark/>
          </w:tcPr>
          <w:p w14:paraId="647AD24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56E2C19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5429B41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8.3.1</w:t>
            </w:r>
          </w:p>
        </w:tc>
        <w:tc>
          <w:tcPr>
            <w:tcW w:w="271" w:type="pct"/>
            <w:tcBorders>
              <w:top w:val="nil"/>
              <w:left w:val="nil"/>
              <w:bottom w:val="single" w:sz="4" w:space="0" w:color="A6A6A6"/>
              <w:right w:val="single" w:sz="4" w:space="0" w:color="A6A6A6"/>
            </w:tcBorders>
            <w:shd w:val="clear" w:color="auto" w:fill="auto"/>
            <w:hideMark/>
          </w:tcPr>
          <w:p w14:paraId="5EEEC85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0987D632"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3"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B30FEED"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4" w:history="1">
              <w:r w:rsidR="00FF6DBC" w:rsidRPr="00FF6DBC">
                <w:rPr>
                  <w:rFonts w:ascii="Arial" w:hAnsi="Arial" w:cs="Arial"/>
                  <w:b/>
                  <w:bCs/>
                  <w:color w:val="0000FF"/>
                  <w:sz w:val="16"/>
                  <w:szCs w:val="16"/>
                  <w:u w:val="single"/>
                </w:rPr>
                <w:t>38.872</w:t>
              </w:r>
            </w:hyperlink>
          </w:p>
        </w:tc>
        <w:tc>
          <w:tcPr>
            <w:tcW w:w="266" w:type="pct"/>
            <w:tcBorders>
              <w:top w:val="nil"/>
              <w:left w:val="nil"/>
              <w:bottom w:val="single" w:sz="4" w:space="0" w:color="A6A6A6"/>
              <w:right w:val="single" w:sz="4" w:space="0" w:color="A6A6A6"/>
            </w:tcBorders>
            <w:shd w:val="clear" w:color="auto" w:fill="auto"/>
            <w:hideMark/>
          </w:tcPr>
          <w:p w14:paraId="61B09D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18.1.0</w:t>
            </w:r>
          </w:p>
        </w:tc>
        <w:tc>
          <w:tcPr>
            <w:tcW w:w="655" w:type="pct"/>
            <w:tcBorders>
              <w:top w:val="nil"/>
              <w:left w:val="nil"/>
              <w:bottom w:val="single" w:sz="4" w:space="0" w:color="A6A6A6"/>
              <w:right w:val="single" w:sz="4" w:space="0" w:color="A6A6A6"/>
            </w:tcBorders>
            <w:shd w:val="clear" w:color="auto" w:fill="auto"/>
            <w:hideMark/>
          </w:tcPr>
          <w:p w14:paraId="4FA52A56"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5" w:history="1">
              <w:r w:rsidR="00FF6DBC" w:rsidRPr="00FF6DBC">
                <w:rPr>
                  <w:rFonts w:ascii="Arial" w:hAnsi="Arial" w:cs="Arial"/>
                  <w:b/>
                  <w:bCs/>
                  <w:color w:val="0000FF"/>
                  <w:sz w:val="16"/>
                  <w:szCs w:val="16"/>
                  <w:u w:val="single"/>
                </w:rPr>
                <w:t>FS_NR_sub1GHz_combo_enh</w:t>
              </w:r>
            </w:hyperlink>
          </w:p>
        </w:tc>
        <w:tc>
          <w:tcPr>
            <w:tcW w:w="258" w:type="pct"/>
            <w:tcBorders>
              <w:top w:val="nil"/>
              <w:left w:val="nil"/>
              <w:bottom w:val="single" w:sz="4" w:space="0" w:color="A6A6A6"/>
              <w:right w:val="single" w:sz="4" w:space="0" w:color="A6A6A6"/>
            </w:tcBorders>
            <w:shd w:val="clear" w:color="000000" w:fill="BFBFBF"/>
            <w:hideMark/>
          </w:tcPr>
          <w:p w14:paraId="0E55F32C"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0002</w:t>
            </w:r>
          </w:p>
        </w:tc>
        <w:tc>
          <w:tcPr>
            <w:tcW w:w="267" w:type="pct"/>
            <w:tcBorders>
              <w:top w:val="nil"/>
              <w:left w:val="nil"/>
              <w:bottom w:val="single" w:sz="4" w:space="0" w:color="A6A6A6"/>
              <w:right w:val="single" w:sz="4" w:space="0" w:color="A6A6A6"/>
            </w:tcBorders>
            <w:shd w:val="clear" w:color="000000" w:fill="BFBFBF"/>
            <w:hideMark/>
          </w:tcPr>
          <w:p w14:paraId="125E8EDE"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509B90BF"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F</w:t>
            </w:r>
          </w:p>
        </w:tc>
        <w:tc>
          <w:tcPr>
            <w:tcW w:w="308" w:type="pct"/>
            <w:tcBorders>
              <w:top w:val="nil"/>
              <w:left w:val="nil"/>
              <w:bottom w:val="nil"/>
              <w:right w:val="nil"/>
            </w:tcBorders>
            <w:shd w:val="clear" w:color="auto" w:fill="auto"/>
            <w:noWrap/>
            <w:vAlign w:val="bottom"/>
            <w:hideMark/>
          </w:tcPr>
          <w:p w14:paraId="7B0CCEC4"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r w:rsidR="00FF6DBC" w:rsidRPr="00FF6DBC" w14:paraId="3091BA6B" w14:textId="77777777" w:rsidTr="00FF6DBC">
        <w:trPr>
          <w:trHeight w:val="800"/>
        </w:trPr>
        <w:tc>
          <w:tcPr>
            <w:tcW w:w="386" w:type="pct"/>
            <w:tcBorders>
              <w:top w:val="nil"/>
              <w:left w:val="single" w:sz="4" w:space="0" w:color="A6A6A6"/>
              <w:bottom w:val="single" w:sz="4" w:space="0" w:color="A6A6A6"/>
              <w:right w:val="single" w:sz="4" w:space="0" w:color="A6A6A6"/>
            </w:tcBorders>
            <w:shd w:val="clear" w:color="auto" w:fill="auto"/>
            <w:hideMark/>
          </w:tcPr>
          <w:p w14:paraId="080EF953"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6" w:history="1">
              <w:r w:rsidR="00FF6DBC" w:rsidRPr="00FF6DBC">
                <w:rPr>
                  <w:rFonts w:ascii="Arial" w:hAnsi="Arial" w:cs="Arial"/>
                  <w:b/>
                  <w:bCs/>
                  <w:color w:val="0000FF"/>
                  <w:sz w:val="16"/>
                  <w:szCs w:val="16"/>
                  <w:u w:val="single"/>
                </w:rPr>
                <w:t>R4-2312937</w:t>
              </w:r>
            </w:hyperlink>
          </w:p>
        </w:tc>
        <w:tc>
          <w:tcPr>
            <w:tcW w:w="615" w:type="pct"/>
            <w:tcBorders>
              <w:top w:val="nil"/>
              <w:left w:val="nil"/>
              <w:bottom w:val="single" w:sz="4" w:space="0" w:color="A6A6A6"/>
              <w:right w:val="single" w:sz="4" w:space="0" w:color="A6A6A6"/>
            </w:tcBorders>
            <w:shd w:val="clear" w:color="auto" w:fill="auto"/>
            <w:hideMark/>
          </w:tcPr>
          <w:p w14:paraId="417FA8B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 for TR 38.872 to introduce some potential RF impacts for for CA_n5-n28-n105</w:t>
            </w:r>
          </w:p>
        </w:tc>
        <w:tc>
          <w:tcPr>
            <w:tcW w:w="385" w:type="pct"/>
            <w:tcBorders>
              <w:top w:val="nil"/>
              <w:left w:val="nil"/>
              <w:bottom w:val="single" w:sz="4" w:space="0" w:color="A6A6A6"/>
              <w:right w:val="single" w:sz="4" w:space="0" w:color="A6A6A6"/>
            </w:tcBorders>
            <w:shd w:val="clear" w:color="auto" w:fill="auto"/>
            <w:hideMark/>
          </w:tcPr>
          <w:p w14:paraId="59792E5B"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Huawei, HiSilicon</w:t>
            </w:r>
          </w:p>
        </w:tc>
        <w:tc>
          <w:tcPr>
            <w:tcW w:w="258" w:type="pct"/>
            <w:tcBorders>
              <w:top w:val="nil"/>
              <w:left w:val="nil"/>
              <w:bottom w:val="single" w:sz="4" w:space="0" w:color="A6A6A6"/>
              <w:right w:val="single" w:sz="4" w:space="0" w:color="A6A6A6"/>
            </w:tcBorders>
            <w:shd w:val="clear" w:color="auto" w:fill="auto"/>
            <w:hideMark/>
          </w:tcPr>
          <w:p w14:paraId="18F42EC7"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CR</w:t>
            </w:r>
          </w:p>
        </w:tc>
        <w:tc>
          <w:tcPr>
            <w:tcW w:w="274" w:type="pct"/>
            <w:tcBorders>
              <w:top w:val="nil"/>
              <w:left w:val="nil"/>
              <w:bottom w:val="single" w:sz="4" w:space="0" w:color="A6A6A6"/>
              <w:right w:val="single" w:sz="4" w:space="0" w:color="A6A6A6"/>
            </w:tcBorders>
            <w:shd w:val="clear" w:color="auto" w:fill="auto"/>
            <w:hideMark/>
          </w:tcPr>
          <w:p w14:paraId="6AB35A56"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Agreement</w:t>
            </w:r>
          </w:p>
        </w:tc>
        <w:tc>
          <w:tcPr>
            <w:tcW w:w="266" w:type="pct"/>
            <w:tcBorders>
              <w:top w:val="nil"/>
              <w:left w:val="nil"/>
              <w:bottom w:val="single" w:sz="4" w:space="0" w:color="A6A6A6"/>
              <w:right w:val="single" w:sz="4" w:space="0" w:color="A6A6A6"/>
            </w:tcBorders>
            <w:shd w:val="clear" w:color="auto" w:fill="auto"/>
            <w:hideMark/>
          </w:tcPr>
          <w:p w14:paraId="7D9D9178"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8.3.2.1</w:t>
            </w:r>
          </w:p>
        </w:tc>
        <w:tc>
          <w:tcPr>
            <w:tcW w:w="271" w:type="pct"/>
            <w:tcBorders>
              <w:top w:val="nil"/>
              <w:left w:val="nil"/>
              <w:bottom w:val="single" w:sz="4" w:space="0" w:color="A6A6A6"/>
              <w:right w:val="single" w:sz="4" w:space="0" w:color="A6A6A6"/>
            </w:tcBorders>
            <w:shd w:val="clear" w:color="auto" w:fill="auto"/>
            <w:hideMark/>
          </w:tcPr>
          <w:p w14:paraId="20E2AEF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available</w:t>
            </w:r>
          </w:p>
        </w:tc>
        <w:tc>
          <w:tcPr>
            <w:tcW w:w="267" w:type="pct"/>
            <w:tcBorders>
              <w:top w:val="nil"/>
              <w:left w:val="nil"/>
              <w:bottom w:val="single" w:sz="4" w:space="0" w:color="A6A6A6"/>
              <w:right w:val="single" w:sz="4" w:space="0" w:color="A6A6A6"/>
            </w:tcBorders>
            <w:shd w:val="clear" w:color="auto" w:fill="auto"/>
            <w:hideMark/>
          </w:tcPr>
          <w:p w14:paraId="335E2141"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7" w:history="1">
              <w:r w:rsidR="00FF6DBC" w:rsidRPr="00FF6DBC">
                <w:rPr>
                  <w:rFonts w:ascii="Arial" w:hAnsi="Arial" w:cs="Arial"/>
                  <w:b/>
                  <w:bCs/>
                  <w:color w:val="0000FF"/>
                  <w:sz w:val="16"/>
                  <w:szCs w:val="16"/>
                  <w:u w:val="single"/>
                </w:rPr>
                <w:t>Rel-18</w:t>
              </w:r>
            </w:hyperlink>
          </w:p>
        </w:tc>
        <w:tc>
          <w:tcPr>
            <w:tcW w:w="289" w:type="pct"/>
            <w:tcBorders>
              <w:top w:val="nil"/>
              <w:left w:val="nil"/>
              <w:bottom w:val="single" w:sz="4" w:space="0" w:color="A6A6A6"/>
              <w:right w:val="single" w:sz="4" w:space="0" w:color="A6A6A6"/>
            </w:tcBorders>
            <w:shd w:val="clear" w:color="auto" w:fill="auto"/>
            <w:hideMark/>
          </w:tcPr>
          <w:p w14:paraId="3D2E7BF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8" w:history="1">
              <w:r w:rsidR="00FF6DBC" w:rsidRPr="00FF6DBC">
                <w:rPr>
                  <w:rFonts w:ascii="Arial" w:hAnsi="Arial" w:cs="Arial"/>
                  <w:b/>
                  <w:bCs/>
                  <w:color w:val="0000FF"/>
                  <w:sz w:val="16"/>
                  <w:szCs w:val="16"/>
                  <w:u w:val="single"/>
                </w:rPr>
                <w:t>38.872</w:t>
              </w:r>
            </w:hyperlink>
          </w:p>
        </w:tc>
        <w:tc>
          <w:tcPr>
            <w:tcW w:w="266" w:type="pct"/>
            <w:tcBorders>
              <w:top w:val="nil"/>
              <w:left w:val="nil"/>
              <w:bottom w:val="single" w:sz="4" w:space="0" w:color="A6A6A6"/>
              <w:right w:val="single" w:sz="4" w:space="0" w:color="A6A6A6"/>
            </w:tcBorders>
            <w:shd w:val="clear" w:color="auto" w:fill="auto"/>
            <w:hideMark/>
          </w:tcPr>
          <w:p w14:paraId="3B56021A"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18.1.0</w:t>
            </w:r>
          </w:p>
        </w:tc>
        <w:tc>
          <w:tcPr>
            <w:tcW w:w="655" w:type="pct"/>
            <w:tcBorders>
              <w:top w:val="nil"/>
              <w:left w:val="nil"/>
              <w:bottom w:val="single" w:sz="4" w:space="0" w:color="A6A6A6"/>
              <w:right w:val="single" w:sz="4" w:space="0" w:color="A6A6A6"/>
            </w:tcBorders>
            <w:shd w:val="clear" w:color="auto" w:fill="auto"/>
            <w:hideMark/>
          </w:tcPr>
          <w:p w14:paraId="6D9B7DB4" w14:textId="77777777" w:rsidR="00FF6DBC" w:rsidRPr="00FF6DBC" w:rsidRDefault="00000000" w:rsidP="00FF6DBC">
            <w:pPr>
              <w:overflowPunct/>
              <w:autoSpaceDE/>
              <w:autoSpaceDN/>
              <w:adjustRightInd/>
              <w:spacing w:after="0"/>
              <w:textAlignment w:val="auto"/>
              <w:rPr>
                <w:rFonts w:ascii="Arial" w:hAnsi="Arial" w:cs="Arial"/>
                <w:b/>
                <w:bCs/>
                <w:color w:val="0000FF"/>
                <w:sz w:val="16"/>
                <w:szCs w:val="16"/>
                <w:u w:val="single"/>
              </w:rPr>
            </w:pPr>
            <w:hyperlink r:id="rId2949" w:history="1">
              <w:r w:rsidR="00FF6DBC" w:rsidRPr="00FF6DBC">
                <w:rPr>
                  <w:rFonts w:ascii="Arial" w:hAnsi="Arial" w:cs="Arial"/>
                  <w:b/>
                  <w:bCs/>
                  <w:color w:val="0000FF"/>
                  <w:sz w:val="16"/>
                  <w:szCs w:val="16"/>
                  <w:u w:val="single"/>
                </w:rPr>
                <w:t>FS_NR_sub1GHz_combo_enh</w:t>
              </w:r>
            </w:hyperlink>
          </w:p>
        </w:tc>
        <w:tc>
          <w:tcPr>
            <w:tcW w:w="258" w:type="pct"/>
            <w:tcBorders>
              <w:top w:val="nil"/>
              <w:left w:val="nil"/>
              <w:bottom w:val="single" w:sz="4" w:space="0" w:color="A6A6A6"/>
              <w:right w:val="single" w:sz="4" w:space="0" w:color="A6A6A6"/>
            </w:tcBorders>
            <w:shd w:val="clear" w:color="000000" w:fill="BFBFBF"/>
            <w:hideMark/>
          </w:tcPr>
          <w:p w14:paraId="01324F91"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0003</w:t>
            </w:r>
          </w:p>
        </w:tc>
        <w:tc>
          <w:tcPr>
            <w:tcW w:w="267" w:type="pct"/>
            <w:tcBorders>
              <w:top w:val="nil"/>
              <w:left w:val="nil"/>
              <w:bottom w:val="single" w:sz="4" w:space="0" w:color="A6A6A6"/>
              <w:right w:val="single" w:sz="4" w:space="0" w:color="A6A6A6"/>
            </w:tcBorders>
            <w:shd w:val="clear" w:color="000000" w:fill="BFBFBF"/>
            <w:hideMark/>
          </w:tcPr>
          <w:p w14:paraId="022313D2"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 </w:t>
            </w:r>
          </w:p>
        </w:tc>
        <w:tc>
          <w:tcPr>
            <w:tcW w:w="231" w:type="pct"/>
            <w:tcBorders>
              <w:top w:val="nil"/>
              <w:left w:val="nil"/>
              <w:bottom w:val="single" w:sz="4" w:space="0" w:color="A6A6A6"/>
              <w:right w:val="single" w:sz="4" w:space="0" w:color="A6A6A6"/>
            </w:tcBorders>
            <w:shd w:val="clear" w:color="auto" w:fill="auto"/>
            <w:hideMark/>
          </w:tcPr>
          <w:p w14:paraId="16BBFDDD" w14:textId="77777777" w:rsidR="00FF6DBC" w:rsidRPr="00FF6DBC" w:rsidRDefault="00FF6DBC" w:rsidP="00FF6DBC">
            <w:pPr>
              <w:overflowPunct/>
              <w:autoSpaceDE/>
              <w:autoSpaceDN/>
              <w:adjustRightInd/>
              <w:spacing w:after="0"/>
              <w:textAlignment w:val="auto"/>
              <w:rPr>
                <w:rFonts w:ascii="Arial" w:hAnsi="Arial" w:cs="Arial"/>
                <w:sz w:val="16"/>
                <w:szCs w:val="16"/>
              </w:rPr>
            </w:pPr>
            <w:r w:rsidRPr="00FF6DBC">
              <w:rPr>
                <w:rFonts w:ascii="Arial" w:hAnsi="Arial" w:cs="Arial"/>
                <w:sz w:val="16"/>
                <w:szCs w:val="16"/>
              </w:rPr>
              <w:t>B</w:t>
            </w:r>
          </w:p>
        </w:tc>
        <w:tc>
          <w:tcPr>
            <w:tcW w:w="308" w:type="pct"/>
            <w:tcBorders>
              <w:top w:val="nil"/>
              <w:left w:val="nil"/>
              <w:bottom w:val="nil"/>
              <w:right w:val="nil"/>
            </w:tcBorders>
            <w:shd w:val="clear" w:color="auto" w:fill="auto"/>
            <w:noWrap/>
            <w:vAlign w:val="bottom"/>
            <w:hideMark/>
          </w:tcPr>
          <w:p w14:paraId="4506CA75" w14:textId="77777777" w:rsidR="00FF6DBC" w:rsidRPr="00FF6DBC" w:rsidRDefault="00FF6DBC" w:rsidP="00FF6DBC">
            <w:pPr>
              <w:overflowPunct/>
              <w:autoSpaceDE/>
              <w:autoSpaceDN/>
              <w:adjustRightInd/>
              <w:spacing w:after="0"/>
              <w:textAlignment w:val="auto"/>
              <w:rPr>
                <w:rFonts w:ascii="Arial" w:hAnsi="Arial" w:cs="Arial"/>
                <w:sz w:val="16"/>
                <w:szCs w:val="16"/>
              </w:rPr>
            </w:pPr>
          </w:p>
        </w:tc>
      </w:tr>
    </w:tbl>
    <w:p w14:paraId="39FB8F77" w14:textId="77777777" w:rsidR="00A01B85" w:rsidRDefault="00A01B85" w:rsidP="00B36F43"/>
    <w:p w14:paraId="0A54918A" w14:textId="77777777" w:rsidR="00B36F43" w:rsidRDefault="00B36F43" w:rsidP="00B36F43"/>
    <w:p w14:paraId="5D5D4A61" w14:textId="77777777" w:rsidR="00A01B85" w:rsidRDefault="00A01B85" w:rsidP="00B36F43">
      <w:pPr>
        <w:sectPr w:rsidR="00A01B85" w:rsidSect="00A01B85">
          <w:footnotePr>
            <w:numRestart w:val="eachSect"/>
          </w:footnotePr>
          <w:pgSz w:w="16840" w:h="11907" w:orient="landscape" w:code="9"/>
          <w:pgMar w:top="1134" w:right="1134" w:bottom="1134" w:left="1418" w:header="680" w:footer="567" w:gutter="0"/>
          <w:cols w:space="720"/>
          <w:titlePg/>
          <w:docGrid w:linePitch="272"/>
        </w:sectPr>
      </w:pPr>
    </w:p>
    <w:p w14:paraId="7E109627" w14:textId="77777777" w:rsidR="00A01B85" w:rsidRPr="00B36F43" w:rsidRDefault="00A01B85" w:rsidP="00B36F43"/>
    <w:p w14:paraId="34B8F6F3" w14:textId="77777777" w:rsidR="00BC378C" w:rsidRDefault="00BC378C" w:rsidP="00BC378C">
      <w:pPr>
        <w:pStyle w:val="Heading2"/>
      </w:pPr>
      <w:bookmarkStart w:id="521" w:name="_Toc142747988"/>
      <w:r>
        <w:t>9</w:t>
      </w:r>
      <w:r>
        <w:tab/>
        <w:t>Rel-18 on-going work Items for LTE</w:t>
      </w:r>
      <w:bookmarkEnd w:id="521"/>
    </w:p>
    <w:p w14:paraId="089E3254" w14:textId="37FD6FDF" w:rsidR="00416071" w:rsidRDefault="00416071" w:rsidP="00416071">
      <w:r w:rsidRPr="00097941">
        <w:t>The following contributions have been moved and will be treatedi n the respective topic threads.</w:t>
      </w:r>
    </w:p>
    <w:p w14:paraId="39D86551" w14:textId="77777777" w:rsidR="00416071" w:rsidRPr="00416071" w:rsidRDefault="00416071" w:rsidP="00416071"/>
    <w:p w14:paraId="36E69F0C" w14:textId="77777777" w:rsidR="00BC378C" w:rsidRDefault="00BC378C" w:rsidP="00BC378C">
      <w:pPr>
        <w:pStyle w:val="Heading3"/>
      </w:pPr>
      <w:bookmarkStart w:id="522" w:name="_Toc142747989"/>
      <w:r>
        <w:t>9.1</w:t>
      </w:r>
      <w:r>
        <w:tab/>
        <w:t>Rel-18 LTE-Advanced Carrier Aggregation for x bands (2&lt;=x&lt;= 6) DL with y bands (y=1, 2) UL</w:t>
      </w:r>
      <w:bookmarkEnd w:id="522"/>
    </w:p>
    <w:p w14:paraId="48704FDF" w14:textId="77777777" w:rsidR="00BC378C" w:rsidRDefault="00BC378C" w:rsidP="00BC378C">
      <w:pPr>
        <w:rPr>
          <w:rFonts w:ascii="Arial" w:hAnsi="Arial" w:cs="Arial"/>
          <w:b/>
          <w:sz w:val="24"/>
        </w:rPr>
      </w:pPr>
      <w:r>
        <w:rPr>
          <w:rFonts w:ascii="Arial" w:hAnsi="Arial" w:cs="Arial"/>
          <w:b/>
          <w:color w:val="0000FF"/>
          <w:sz w:val="24"/>
        </w:rPr>
        <w:t>R4-2311731</w:t>
      </w:r>
      <w:r>
        <w:rPr>
          <w:rFonts w:ascii="Arial" w:hAnsi="Arial" w:cs="Arial"/>
          <w:b/>
          <w:color w:val="0000FF"/>
          <w:sz w:val="24"/>
        </w:rPr>
        <w:tab/>
      </w:r>
      <w:r>
        <w:rPr>
          <w:rFonts w:ascii="Arial" w:hAnsi="Arial" w:cs="Arial"/>
          <w:b/>
          <w:sz w:val="24"/>
        </w:rPr>
        <w:t>TR 36.718-02-01 LTE-A CA for x(x=123456) DL y(y=12) UL</w:t>
      </w:r>
    </w:p>
    <w:p w14:paraId="17B506EA" w14:textId="77777777" w:rsidR="00BC378C" w:rsidRDefault="00BC378C" w:rsidP="00BC378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6D6FD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3D0F" w14:textId="77777777" w:rsidR="00BC378C" w:rsidRDefault="00BC378C" w:rsidP="00BC378C">
      <w:pPr>
        <w:pStyle w:val="Heading4"/>
      </w:pPr>
      <w:bookmarkStart w:id="523" w:name="_Toc142747990"/>
      <w:r>
        <w:t>9.1.1</w:t>
      </w:r>
      <w:r>
        <w:tab/>
        <w:t>Rapporteur input (WID/TR/CR)</w:t>
      </w:r>
      <w:bookmarkEnd w:id="523"/>
    </w:p>
    <w:p w14:paraId="45F15B9D" w14:textId="77777777" w:rsidR="00BC378C" w:rsidRDefault="00BC378C" w:rsidP="00BC378C">
      <w:pPr>
        <w:rPr>
          <w:rFonts w:ascii="Arial" w:hAnsi="Arial" w:cs="Arial"/>
          <w:b/>
          <w:sz w:val="24"/>
        </w:rPr>
      </w:pPr>
      <w:r>
        <w:rPr>
          <w:rFonts w:ascii="Arial" w:hAnsi="Arial" w:cs="Arial"/>
          <w:b/>
          <w:color w:val="0000FF"/>
          <w:sz w:val="24"/>
        </w:rPr>
        <w:t>R4-2311729</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575476D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CR-6004  rev  Cat: B (Rel-18)</w:t>
      </w:r>
      <w:r>
        <w:rPr>
          <w:i/>
        </w:rPr>
        <w:br/>
      </w:r>
      <w:r>
        <w:rPr>
          <w:i/>
        </w:rPr>
        <w:br/>
      </w:r>
      <w:r>
        <w:rPr>
          <w:i/>
        </w:rPr>
        <w:tab/>
      </w:r>
      <w:r>
        <w:rPr>
          <w:i/>
        </w:rPr>
        <w:tab/>
      </w:r>
      <w:r>
        <w:rPr>
          <w:i/>
        </w:rPr>
        <w:tab/>
      </w:r>
      <w:r>
        <w:rPr>
          <w:i/>
        </w:rPr>
        <w:tab/>
      </w:r>
      <w:r>
        <w:rPr>
          <w:i/>
        </w:rPr>
        <w:tab/>
        <w:t>Source: Huawei Technologies France</w:t>
      </w:r>
    </w:p>
    <w:p w14:paraId="5E600A0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3B95" w14:textId="77777777" w:rsidR="00BC378C" w:rsidRDefault="00BC378C" w:rsidP="00BC378C">
      <w:pPr>
        <w:rPr>
          <w:rFonts w:ascii="Arial" w:hAnsi="Arial" w:cs="Arial"/>
          <w:b/>
          <w:sz w:val="24"/>
        </w:rPr>
      </w:pPr>
      <w:r>
        <w:rPr>
          <w:rFonts w:ascii="Arial" w:hAnsi="Arial" w:cs="Arial"/>
          <w:b/>
          <w:color w:val="0000FF"/>
          <w:sz w:val="24"/>
        </w:rPr>
        <w:t>R4-2311730</w:t>
      </w:r>
      <w:r>
        <w:rPr>
          <w:rFonts w:ascii="Arial" w:hAnsi="Arial" w:cs="Arial"/>
          <w:b/>
          <w:color w:val="0000FF"/>
          <w:sz w:val="24"/>
        </w:rPr>
        <w:tab/>
      </w:r>
      <w:r>
        <w:rPr>
          <w:rFonts w:ascii="Arial" w:hAnsi="Arial" w:cs="Arial"/>
          <w:b/>
          <w:sz w:val="24"/>
        </w:rPr>
        <w:t>Revised WID Rel-18 LTE-A CA for x(x&lt;=6) DL y(y&lt;=2) UL</w:t>
      </w:r>
    </w:p>
    <w:p w14:paraId="6A938DD5" w14:textId="77777777" w:rsidR="00BC378C" w:rsidRDefault="00BC378C" w:rsidP="00BC378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Technologies France</w:t>
      </w:r>
    </w:p>
    <w:p w14:paraId="39B501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655AD" w14:textId="77777777" w:rsidR="00BC378C" w:rsidRDefault="00BC378C" w:rsidP="00BC378C">
      <w:pPr>
        <w:pStyle w:val="Heading4"/>
      </w:pPr>
      <w:bookmarkStart w:id="524" w:name="_Toc142747991"/>
      <w:r>
        <w:t>9.1.2</w:t>
      </w:r>
      <w:r>
        <w:tab/>
        <w:t>UE RF requirements for 1 UL</w:t>
      </w:r>
      <w:bookmarkEnd w:id="524"/>
    </w:p>
    <w:p w14:paraId="23E1C37D" w14:textId="77777777" w:rsidR="00BC378C" w:rsidRDefault="00BC378C" w:rsidP="00BC378C">
      <w:pPr>
        <w:pStyle w:val="Heading5"/>
      </w:pPr>
      <w:bookmarkStart w:id="525" w:name="_Toc142747992"/>
      <w:r>
        <w:t>9.1.2.1</w:t>
      </w:r>
      <w:r>
        <w:tab/>
        <w:t>Requirements with specific issues</w:t>
      </w:r>
      <w:bookmarkEnd w:id="525"/>
    </w:p>
    <w:p w14:paraId="27154CC8" w14:textId="77777777" w:rsidR="00BC378C" w:rsidRDefault="00BC378C" w:rsidP="00BC378C">
      <w:pPr>
        <w:pStyle w:val="Heading5"/>
      </w:pPr>
      <w:bookmarkStart w:id="526" w:name="_Toc142747993"/>
      <w:r>
        <w:t>9.1.2.2</w:t>
      </w:r>
      <w:r>
        <w:tab/>
        <w:t>Requirements without specific issues</w:t>
      </w:r>
      <w:bookmarkEnd w:id="526"/>
    </w:p>
    <w:p w14:paraId="772F5B3C" w14:textId="77777777" w:rsidR="00BC378C" w:rsidRDefault="00BC378C" w:rsidP="00BC378C">
      <w:pPr>
        <w:rPr>
          <w:rFonts w:ascii="Arial" w:hAnsi="Arial" w:cs="Arial"/>
          <w:b/>
          <w:sz w:val="24"/>
        </w:rPr>
      </w:pPr>
      <w:r>
        <w:rPr>
          <w:rFonts w:ascii="Arial" w:hAnsi="Arial" w:cs="Arial"/>
          <w:b/>
          <w:color w:val="0000FF"/>
          <w:sz w:val="24"/>
        </w:rPr>
        <w:t>R4-2311425</w:t>
      </w:r>
      <w:r>
        <w:rPr>
          <w:rFonts w:ascii="Arial" w:hAnsi="Arial" w:cs="Arial"/>
          <w:b/>
          <w:color w:val="0000FF"/>
          <w:sz w:val="24"/>
        </w:rPr>
        <w:tab/>
      </w:r>
      <w:r>
        <w:rPr>
          <w:rFonts w:ascii="Arial" w:hAnsi="Arial" w:cs="Arial"/>
          <w:b/>
          <w:sz w:val="24"/>
        </w:rPr>
        <w:t>[LTE_CA_R18_xBDL_yBUL] TP to TR36.718-02-01 Addition of CA_1-8 and CA_8-11</w:t>
      </w:r>
    </w:p>
    <w:p w14:paraId="6ECC110B"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SoftBank Corp.</w:t>
      </w:r>
    </w:p>
    <w:p w14:paraId="25B6C3C4" w14:textId="77777777" w:rsidR="00BC378C" w:rsidRDefault="00BC378C" w:rsidP="00BC378C">
      <w:pPr>
        <w:rPr>
          <w:rFonts w:ascii="Arial" w:hAnsi="Arial" w:cs="Arial"/>
          <w:b/>
        </w:rPr>
      </w:pPr>
      <w:r>
        <w:rPr>
          <w:rFonts w:ascii="Arial" w:hAnsi="Arial" w:cs="Arial"/>
          <w:b/>
        </w:rPr>
        <w:t xml:space="preserve">Abstract: </w:t>
      </w:r>
    </w:p>
    <w:p w14:paraId="6F80F7EA" w14:textId="77777777" w:rsidR="00BC378C" w:rsidRDefault="00BC378C" w:rsidP="00BC378C">
      <w:r>
        <w:t>This contribution is a text proposal for TR 36.718-02-01[1] to include CA_1-8 and CA_8-11 as requested in RAN4#107.</w:t>
      </w:r>
    </w:p>
    <w:p w14:paraId="41B3B15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613B8" w14:textId="77777777" w:rsidR="00BC378C" w:rsidRDefault="00BC378C" w:rsidP="00BC378C">
      <w:pPr>
        <w:pStyle w:val="Heading4"/>
      </w:pPr>
      <w:bookmarkStart w:id="527" w:name="_Toc142747994"/>
      <w:r>
        <w:lastRenderedPageBreak/>
        <w:t>9.1.3</w:t>
      </w:r>
      <w:r>
        <w:tab/>
        <w:t>UE RF requirements for 2UL</w:t>
      </w:r>
      <w:bookmarkEnd w:id="527"/>
    </w:p>
    <w:p w14:paraId="6F4F4286" w14:textId="77777777" w:rsidR="00BC378C" w:rsidRDefault="00BC378C" w:rsidP="00BC378C">
      <w:pPr>
        <w:rPr>
          <w:rFonts w:ascii="Arial" w:hAnsi="Arial" w:cs="Arial"/>
          <w:b/>
          <w:sz w:val="24"/>
        </w:rPr>
      </w:pPr>
      <w:r>
        <w:rPr>
          <w:rFonts w:ascii="Arial" w:hAnsi="Arial" w:cs="Arial"/>
          <w:b/>
          <w:color w:val="0000FF"/>
          <w:sz w:val="24"/>
        </w:rPr>
        <w:t>R4-2311732</w:t>
      </w:r>
      <w:r>
        <w:rPr>
          <w:rFonts w:ascii="Arial" w:hAnsi="Arial" w:cs="Arial"/>
          <w:b/>
          <w:color w:val="0000FF"/>
          <w:sz w:val="24"/>
        </w:rPr>
        <w:tab/>
      </w:r>
      <w:r>
        <w:rPr>
          <w:rFonts w:ascii="Arial" w:hAnsi="Arial" w:cs="Arial"/>
          <w:b/>
          <w:sz w:val="24"/>
        </w:rPr>
        <w:t xml:space="preserve"> TP to TR 36.718-02-01 Addition of CA_1A-3C-32A w ULCA</w:t>
      </w:r>
    </w:p>
    <w:p w14:paraId="4EB7EFD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179BB6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6B775" w14:textId="77777777" w:rsidR="00BC378C" w:rsidRDefault="00BC378C" w:rsidP="00BC378C">
      <w:pPr>
        <w:rPr>
          <w:rFonts w:ascii="Arial" w:hAnsi="Arial" w:cs="Arial"/>
          <w:b/>
          <w:sz w:val="24"/>
        </w:rPr>
      </w:pPr>
      <w:r>
        <w:rPr>
          <w:rFonts w:ascii="Arial" w:hAnsi="Arial" w:cs="Arial"/>
          <w:b/>
          <w:color w:val="0000FF"/>
          <w:sz w:val="24"/>
        </w:rPr>
        <w:t>R4-2311733</w:t>
      </w:r>
      <w:r>
        <w:rPr>
          <w:rFonts w:ascii="Arial" w:hAnsi="Arial" w:cs="Arial"/>
          <w:b/>
          <w:color w:val="0000FF"/>
          <w:sz w:val="24"/>
        </w:rPr>
        <w:tab/>
      </w:r>
      <w:r>
        <w:rPr>
          <w:rFonts w:ascii="Arial" w:hAnsi="Arial" w:cs="Arial"/>
          <w:b/>
          <w:sz w:val="24"/>
        </w:rPr>
        <w:t>TP to TR 36.718-02-01 Addition of CA_3C-7A-32A w ULCA</w:t>
      </w:r>
    </w:p>
    <w:p w14:paraId="2088CBF7"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B05741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248C" w14:textId="77777777" w:rsidR="00BC378C" w:rsidRDefault="00BC378C" w:rsidP="00BC378C">
      <w:pPr>
        <w:rPr>
          <w:rFonts w:ascii="Arial" w:hAnsi="Arial" w:cs="Arial"/>
          <w:b/>
          <w:sz w:val="24"/>
        </w:rPr>
      </w:pPr>
      <w:r>
        <w:rPr>
          <w:rFonts w:ascii="Arial" w:hAnsi="Arial" w:cs="Arial"/>
          <w:b/>
          <w:color w:val="0000FF"/>
          <w:sz w:val="24"/>
        </w:rPr>
        <w:t>R4-2311734</w:t>
      </w:r>
      <w:r>
        <w:rPr>
          <w:rFonts w:ascii="Arial" w:hAnsi="Arial" w:cs="Arial"/>
          <w:b/>
          <w:color w:val="0000FF"/>
          <w:sz w:val="24"/>
        </w:rPr>
        <w:tab/>
      </w:r>
      <w:r>
        <w:rPr>
          <w:rFonts w:ascii="Arial" w:hAnsi="Arial" w:cs="Arial"/>
          <w:b/>
          <w:sz w:val="24"/>
        </w:rPr>
        <w:t>TP to TR 36.718-02-01 Addition of CA_3C-32A w ULCA</w:t>
      </w:r>
    </w:p>
    <w:p w14:paraId="603AE88C" w14:textId="77777777" w:rsidR="00BC378C" w:rsidRDefault="00BC378C" w:rsidP="00BC378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EF82C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94A3" w14:textId="77777777" w:rsidR="00BC378C" w:rsidRDefault="00BC378C" w:rsidP="00BC378C">
      <w:pPr>
        <w:pStyle w:val="Heading5"/>
      </w:pPr>
      <w:bookmarkStart w:id="528" w:name="_Toc142747995"/>
      <w:r>
        <w:t>9.1.3.1</w:t>
      </w:r>
      <w:r>
        <w:tab/>
        <w:t>Requirements with specific issues</w:t>
      </w:r>
      <w:bookmarkEnd w:id="528"/>
    </w:p>
    <w:p w14:paraId="660FFEB0" w14:textId="77777777" w:rsidR="00BC378C" w:rsidRDefault="00BC378C" w:rsidP="00BC378C">
      <w:pPr>
        <w:pStyle w:val="Heading5"/>
      </w:pPr>
      <w:bookmarkStart w:id="529" w:name="_Toc142747996"/>
      <w:r>
        <w:t>9.1.3.2</w:t>
      </w:r>
      <w:r>
        <w:tab/>
        <w:t>Requirements without specific issues</w:t>
      </w:r>
      <w:bookmarkEnd w:id="529"/>
    </w:p>
    <w:p w14:paraId="0EAA9F1A" w14:textId="77777777" w:rsidR="00BC378C" w:rsidRDefault="00BC378C" w:rsidP="00BC378C">
      <w:pPr>
        <w:pStyle w:val="Heading4"/>
      </w:pPr>
      <w:bookmarkStart w:id="530" w:name="_Toc142747997"/>
      <w:r>
        <w:t>9.1.4</w:t>
      </w:r>
      <w:r>
        <w:tab/>
        <w:t>Moderator summary and conclusions</w:t>
      </w:r>
      <w:bookmarkEnd w:id="530"/>
    </w:p>
    <w:p w14:paraId="42A650E8" w14:textId="77777777" w:rsidR="00BC378C" w:rsidRDefault="00BC378C" w:rsidP="00BC378C">
      <w:pPr>
        <w:pStyle w:val="Heading3"/>
      </w:pPr>
      <w:bookmarkStart w:id="531" w:name="_Toc142747998"/>
      <w:r>
        <w:t>9.2</w:t>
      </w:r>
      <w:r>
        <w:tab/>
        <w:t>Additional LTE bands for UE categories M1/M2/NB1/NB2 in Rel-18</w:t>
      </w:r>
      <w:bookmarkEnd w:id="531"/>
    </w:p>
    <w:p w14:paraId="017AB16C" w14:textId="77777777" w:rsidR="00BC378C" w:rsidRDefault="00BC378C" w:rsidP="00BC378C">
      <w:pPr>
        <w:rPr>
          <w:rFonts w:ascii="Arial" w:hAnsi="Arial" w:cs="Arial"/>
          <w:b/>
          <w:sz w:val="24"/>
        </w:rPr>
      </w:pPr>
      <w:r>
        <w:rPr>
          <w:rFonts w:ascii="Arial" w:hAnsi="Arial" w:cs="Arial"/>
          <w:b/>
          <w:color w:val="0000FF"/>
          <w:sz w:val="24"/>
        </w:rPr>
        <w:t>R4-2311523</w:t>
      </w:r>
      <w:r>
        <w:rPr>
          <w:rFonts w:ascii="Arial" w:hAnsi="Arial" w:cs="Arial"/>
          <w:b/>
          <w:color w:val="0000FF"/>
          <w:sz w:val="24"/>
        </w:rPr>
        <w:tab/>
      </w:r>
      <w:r>
        <w:rPr>
          <w:rFonts w:ascii="Arial" w:hAnsi="Arial" w:cs="Arial"/>
          <w:b/>
          <w:sz w:val="24"/>
        </w:rPr>
        <w:t>[LTE_bands_R18_M1_M2_NB1-NB2-Core] CR to update NB1, NB2 ASE requirements for Band 54</w:t>
      </w:r>
    </w:p>
    <w:p w14:paraId="5AF5273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CR-6002  rev  Cat: F (Rel-18)</w:t>
      </w:r>
      <w:r>
        <w:rPr>
          <w:i/>
        </w:rPr>
        <w:br/>
      </w:r>
      <w:r>
        <w:rPr>
          <w:i/>
        </w:rPr>
        <w:br/>
      </w:r>
      <w:r>
        <w:rPr>
          <w:i/>
        </w:rPr>
        <w:tab/>
      </w:r>
      <w:r>
        <w:rPr>
          <w:i/>
        </w:rPr>
        <w:tab/>
      </w:r>
      <w:r>
        <w:rPr>
          <w:i/>
        </w:rPr>
        <w:tab/>
      </w:r>
      <w:r>
        <w:rPr>
          <w:i/>
        </w:rPr>
        <w:tab/>
      </w:r>
      <w:r>
        <w:rPr>
          <w:i/>
        </w:rPr>
        <w:tab/>
        <w:t>Source: Ligado Networks</w:t>
      </w:r>
    </w:p>
    <w:p w14:paraId="09EF59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AE97" w14:textId="77777777" w:rsidR="00BC378C" w:rsidRDefault="00BC378C" w:rsidP="00BC378C">
      <w:pPr>
        <w:pStyle w:val="Heading4"/>
      </w:pPr>
      <w:bookmarkStart w:id="532" w:name="_Toc142747999"/>
      <w:r>
        <w:lastRenderedPageBreak/>
        <w:t>9.2.1</w:t>
      </w:r>
      <w:r>
        <w:tab/>
        <w:t>Rapporteur input (WID/TR/CR)</w:t>
      </w:r>
      <w:bookmarkEnd w:id="532"/>
    </w:p>
    <w:p w14:paraId="1247BF75" w14:textId="77777777" w:rsidR="00BC378C" w:rsidRDefault="00BC378C" w:rsidP="00BC378C">
      <w:pPr>
        <w:pStyle w:val="Heading4"/>
      </w:pPr>
      <w:bookmarkStart w:id="533" w:name="_Toc142748000"/>
      <w:r>
        <w:t>9.2.2</w:t>
      </w:r>
      <w:r>
        <w:tab/>
        <w:t>UE RF requirements</w:t>
      </w:r>
      <w:bookmarkEnd w:id="533"/>
    </w:p>
    <w:p w14:paraId="6588B4DB" w14:textId="77777777" w:rsidR="00BC378C" w:rsidRDefault="00BC378C" w:rsidP="00BC378C">
      <w:pPr>
        <w:pStyle w:val="Heading4"/>
      </w:pPr>
      <w:bookmarkStart w:id="534" w:name="_Toc142748001"/>
      <w:r>
        <w:t>9.2.3</w:t>
      </w:r>
      <w:r>
        <w:tab/>
        <w:t>BS RF and MSR requirements</w:t>
      </w:r>
      <w:bookmarkEnd w:id="534"/>
    </w:p>
    <w:p w14:paraId="488F2F18" w14:textId="77777777" w:rsidR="00BC378C" w:rsidRDefault="00BC378C" w:rsidP="00BC378C">
      <w:pPr>
        <w:pStyle w:val="Heading4"/>
      </w:pPr>
      <w:bookmarkStart w:id="535" w:name="_Toc142748002"/>
      <w:r>
        <w:t>9.2.4</w:t>
      </w:r>
      <w:r>
        <w:tab/>
        <w:t>Moderator summary and conclusions</w:t>
      </w:r>
      <w:bookmarkEnd w:id="535"/>
    </w:p>
    <w:p w14:paraId="380E7706" w14:textId="77777777" w:rsidR="00BC378C" w:rsidRDefault="00BC378C" w:rsidP="00BC378C">
      <w:pPr>
        <w:pStyle w:val="Heading3"/>
      </w:pPr>
      <w:bookmarkStart w:id="536" w:name="_Toc142748003"/>
      <w:r>
        <w:t>9.3</w:t>
      </w:r>
      <w:r>
        <w:tab/>
        <w:t>New bands and BW allocation for 5G terrestrial broadcast - part 2</w:t>
      </w:r>
      <w:bookmarkEnd w:id="536"/>
    </w:p>
    <w:p w14:paraId="1DF8E9B6" w14:textId="77777777" w:rsidR="00BC378C" w:rsidRDefault="00BC378C" w:rsidP="00BC378C">
      <w:pPr>
        <w:pStyle w:val="Heading4"/>
      </w:pPr>
      <w:bookmarkStart w:id="537" w:name="_Toc142748004"/>
      <w:r>
        <w:t>9.3.1</w:t>
      </w:r>
      <w:r>
        <w:tab/>
        <w:t>General aspects</w:t>
      </w:r>
      <w:bookmarkEnd w:id="537"/>
    </w:p>
    <w:p w14:paraId="712ABE5C" w14:textId="77777777" w:rsidR="00BC378C" w:rsidRDefault="00BC378C" w:rsidP="00BC378C">
      <w:pPr>
        <w:pStyle w:val="Heading4"/>
      </w:pPr>
      <w:bookmarkStart w:id="538" w:name="_Toc142748005"/>
      <w:r>
        <w:t>9.3.2</w:t>
      </w:r>
      <w:r>
        <w:tab/>
        <w:t>Band definition and system parameters</w:t>
      </w:r>
      <w:bookmarkEnd w:id="538"/>
    </w:p>
    <w:p w14:paraId="0FD5C80F" w14:textId="77777777" w:rsidR="00BC378C" w:rsidRDefault="00BC378C" w:rsidP="00BC378C">
      <w:pPr>
        <w:pStyle w:val="Heading4"/>
      </w:pPr>
      <w:bookmarkStart w:id="539" w:name="_Toc142748006"/>
      <w:r>
        <w:t>9.3.3</w:t>
      </w:r>
      <w:r>
        <w:tab/>
        <w:t>UE RF requirements</w:t>
      </w:r>
      <w:bookmarkEnd w:id="539"/>
    </w:p>
    <w:p w14:paraId="1768AC03" w14:textId="77777777" w:rsidR="00BC378C" w:rsidRDefault="00BC378C" w:rsidP="00BC378C">
      <w:pPr>
        <w:rPr>
          <w:rFonts w:ascii="Arial" w:hAnsi="Arial" w:cs="Arial"/>
          <w:b/>
          <w:sz w:val="24"/>
        </w:rPr>
      </w:pPr>
      <w:r>
        <w:rPr>
          <w:rFonts w:ascii="Arial" w:hAnsi="Arial" w:cs="Arial"/>
          <w:b/>
          <w:color w:val="0000FF"/>
          <w:sz w:val="24"/>
        </w:rPr>
        <w:t>R4-2313789</w:t>
      </w:r>
      <w:r>
        <w:rPr>
          <w:rFonts w:ascii="Arial" w:hAnsi="Arial" w:cs="Arial"/>
          <w:b/>
          <w:color w:val="0000FF"/>
          <w:sz w:val="24"/>
        </w:rPr>
        <w:tab/>
      </w:r>
      <w:r>
        <w:rPr>
          <w:rFonts w:ascii="Arial" w:hAnsi="Arial" w:cs="Arial"/>
          <w:b/>
          <w:sz w:val="24"/>
        </w:rPr>
        <w:t>Introduction of 5G broadcast UHF bands</w:t>
      </w:r>
    </w:p>
    <w:p w14:paraId="259BAA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CR-6016  rev  Cat: B (Rel-18)</w:t>
      </w:r>
      <w:r>
        <w:rPr>
          <w:i/>
        </w:rPr>
        <w:br/>
      </w:r>
      <w:r>
        <w:rPr>
          <w:i/>
        </w:rPr>
        <w:br/>
      </w:r>
      <w:r>
        <w:rPr>
          <w:i/>
        </w:rPr>
        <w:tab/>
      </w:r>
      <w:r>
        <w:rPr>
          <w:i/>
        </w:rPr>
        <w:tab/>
      </w:r>
      <w:r>
        <w:rPr>
          <w:i/>
        </w:rPr>
        <w:tab/>
      </w:r>
      <w:r>
        <w:rPr>
          <w:i/>
        </w:rPr>
        <w:tab/>
      </w:r>
      <w:r>
        <w:rPr>
          <w:i/>
        </w:rPr>
        <w:tab/>
        <w:t>Source: Qualcomm Incorporated, Nokia, SWR, EBU, Rohde &amp; Schwarz</w:t>
      </w:r>
    </w:p>
    <w:p w14:paraId="5FE0790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D876" w14:textId="77777777" w:rsidR="00BC378C" w:rsidRDefault="00BC378C" w:rsidP="00BC378C">
      <w:pPr>
        <w:rPr>
          <w:rFonts w:ascii="Arial" w:hAnsi="Arial" w:cs="Arial"/>
          <w:b/>
          <w:sz w:val="24"/>
        </w:rPr>
      </w:pPr>
      <w:r>
        <w:rPr>
          <w:rFonts w:ascii="Arial" w:hAnsi="Arial" w:cs="Arial"/>
          <w:b/>
          <w:color w:val="0000FF"/>
          <w:sz w:val="24"/>
        </w:rPr>
        <w:t>R4-2313790</w:t>
      </w:r>
      <w:r>
        <w:rPr>
          <w:rFonts w:ascii="Arial" w:hAnsi="Arial" w:cs="Arial"/>
          <w:b/>
          <w:color w:val="0000FF"/>
          <w:sz w:val="24"/>
        </w:rPr>
        <w:tab/>
      </w:r>
      <w:r>
        <w:rPr>
          <w:rFonts w:ascii="Arial" w:hAnsi="Arial" w:cs="Arial"/>
          <w:b/>
          <w:sz w:val="24"/>
        </w:rPr>
        <w:t>Release independence of SDO bands for 5G broadcast</w:t>
      </w:r>
    </w:p>
    <w:p w14:paraId="466FF55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CR-4494  rev  Cat: B (Rel-18)</w:t>
      </w:r>
      <w:r>
        <w:rPr>
          <w:i/>
        </w:rPr>
        <w:br/>
      </w:r>
      <w:r>
        <w:rPr>
          <w:i/>
        </w:rPr>
        <w:br/>
      </w:r>
      <w:r>
        <w:rPr>
          <w:i/>
        </w:rPr>
        <w:tab/>
      </w:r>
      <w:r>
        <w:rPr>
          <w:i/>
        </w:rPr>
        <w:tab/>
      </w:r>
      <w:r>
        <w:rPr>
          <w:i/>
        </w:rPr>
        <w:tab/>
      </w:r>
      <w:r>
        <w:rPr>
          <w:i/>
        </w:rPr>
        <w:tab/>
      </w:r>
      <w:r>
        <w:rPr>
          <w:i/>
        </w:rPr>
        <w:tab/>
        <w:t>Source: Qualcomm Incorporated</w:t>
      </w:r>
    </w:p>
    <w:p w14:paraId="5023051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6DC9B" w14:textId="77777777" w:rsidR="00BC378C" w:rsidRDefault="00BC378C" w:rsidP="00BC378C">
      <w:pPr>
        <w:pStyle w:val="Heading4"/>
      </w:pPr>
      <w:bookmarkStart w:id="540" w:name="_Toc142748007"/>
      <w:r>
        <w:t>9.3.4</w:t>
      </w:r>
      <w:r>
        <w:tab/>
        <w:t>BS RF requirements</w:t>
      </w:r>
      <w:bookmarkEnd w:id="540"/>
    </w:p>
    <w:p w14:paraId="52CA0850" w14:textId="77777777" w:rsidR="00BC378C" w:rsidRDefault="00BC378C" w:rsidP="00BC378C">
      <w:pPr>
        <w:rPr>
          <w:rFonts w:ascii="Arial" w:hAnsi="Arial" w:cs="Arial"/>
          <w:b/>
          <w:sz w:val="24"/>
        </w:rPr>
      </w:pPr>
      <w:r>
        <w:rPr>
          <w:rFonts w:ascii="Arial" w:hAnsi="Arial" w:cs="Arial"/>
          <w:b/>
          <w:color w:val="0000FF"/>
          <w:sz w:val="24"/>
        </w:rPr>
        <w:t>R4-2313083</w:t>
      </w:r>
      <w:r>
        <w:rPr>
          <w:rFonts w:ascii="Arial" w:hAnsi="Arial" w:cs="Arial"/>
          <w:b/>
          <w:color w:val="0000FF"/>
          <w:sz w:val="24"/>
        </w:rPr>
        <w:tab/>
      </w:r>
      <w:r>
        <w:rPr>
          <w:rFonts w:ascii="Arial" w:hAnsi="Arial" w:cs="Arial"/>
          <w:b/>
          <w:sz w:val="24"/>
        </w:rPr>
        <w:t>Introduction of 5G broadcast UHF bands to 36.104</w:t>
      </w:r>
    </w:p>
    <w:p w14:paraId="2BADD562"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CR-4979  rev  Cat: B (Rel-18)</w:t>
      </w:r>
      <w:r>
        <w:rPr>
          <w:i/>
        </w:rPr>
        <w:br/>
      </w:r>
      <w:r>
        <w:rPr>
          <w:i/>
        </w:rPr>
        <w:br/>
      </w:r>
      <w:r>
        <w:rPr>
          <w:i/>
        </w:rPr>
        <w:tab/>
      </w:r>
      <w:r>
        <w:rPr>
          <w:i/>
        </w:rPr>
        <w:tab/>
      </w:r>
      <w:r>
        <w:rPr>
          <w:i/>
        </w:rPr>
        <w:tab/>
      </w:r>
      <w:r>
        <w:rPr>
          <w:i/>
        </w:rPr>
        <w:tab/>
      </w:r>
      <w:r>
        <w:rPr>
          <w:i/>
        </w:rPr>
        <w:tab/>
        <w:t>Source: Rohde &amp; Schwarz, SWR, Qualcomm, EBU</w:t>
      </w:r>
    </w:p>
    <w:p w14:paraId="46DFCEC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D1272" w14:textId="77777777" w:rsidR="00BC378C" w:rsidRDefault="00BC378C" w:rsidP="00BC378C">
      <w:pPr>
        <w:rPr>
          <w:rFonts w:ascii="Arial" w:hAnsi="Arial" w:cs="Arial"/>
          <w:b/>
          <w:sz w:val="24"/>
        </w:rPr>
      </w:pPr>
      <w:r>
        <w:rPr>
          <w:rFonts w:ascii="Arial" w:hAnsi="Arial" w:cs="Arial"/>
          <w:b/>
          <w:color w:val="0000FF"/>
          <w:sz w:val="24"/>
        </w:rPr>
        <w:t>R4-2313084</w:t>
      </w:r>
      <w:r>
        <w:rPr>
          <w:rFonts w:ascii="Arial" w:hAnsi="Arial" w:cs="Arial"/>
          <w:b/>
          <w:color w:val="0000FF"/>
          <w:sz w:val="24"/>
        </w:rPr>
        <w:tab/>
      </w:r>
      <w:r>
        <w:rPr>
          <w:rFonts w:ascii="Arial" w:hAnsi="Arial" w:cs="Arial"/>
          <w:b/>
          <w:sz w:val="24"/>
        </w:rPr>
        <w:t>TP to TR 36.8xx: Addition of summary of emission requirements for 5G broadcast</w:t>
      </w:r>
    </w:p>
    <w:p w14:paraId="77896AF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DD87CF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BCDF" w14:textId="77777777" w:rsidR="00BC378C" w:rsidRDefault="00BC378C" w:rsidP="00BC378C">
      <w:pPr>
        <w:rPr>
          <w:rFonts w:ascii="Arial" w:hAnsi="Arial" w:cs="Arial"/>
          <w:b/>
          <w:sz w:val="24"/>
        </w:rPr>
      </w:pPr>
      <w:r>
        <w:rPr>
          <w:rFonts w:ascii="Arial" w:hAnsi="Arial" w:cs="Arial"/>
          <w:b/>
          <w:color w:val="0000FF"/>
          <w:sz w:val="24"/>
        </w:rPr>
        <w:t>R4-2313788</w:t>
      </w:r>
      <w:r>
        <w:rPr>
          <w:rFonts w:ascii="Arial" w:hAnsi="Arial" w:cs="Arial"/>
          <w:b/>
          <w:color w:val="0000FF"/>
          <w:sz w:val="24"/>
        </w:rPr>
        <w:tab/>
      </w:r>
      <w:r>
        <w:rPr>
          <w:rFonts w:ascii="Arial" w:hAnsi="Arial" w:cs="Arial"/>
          <w:b/>
          <w:sz w:val="24"/>
        </w:rPr>
        <w:t>5G Broadcast basestation EVM</w:t>
      </w:r>
    </w:p>
    <w:p w14:paraId="193D6B17"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420E0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1C125" w14:textId="77777777" w:rsidR="00BC378C" w:rsidRDefault="00BC378C" w:rsidP="00BC378C">
      <w:pPr>
        <w:pStyle w:val="Heading4"/>
      </w:pPr>
      <w:bookmarkStart w:id="541" w:name="_Toc142748008"/>
      <w:r>
        <w:lastRenderedPageBreak/>
        <w:t>9.3.5</w:t>
      </w:r>
      <w:r>
        <w:tab/>
        <w:t>Moderator summary and conclusions</w:t>
      </w:r>
      <w:bookmarkEnd w:id="541"/>
    </w:p>
    <w:p w14:paraId="0AFB79AB" w14:textId="77777777" w:rsidR="00BC378C" w:rsidRDefault="00BC378C" w:rsidP="00BC378C">
      <w:pPr>
        <w:pStyle w:val="Heading3"/>
      </w:pPr>
      <w:bookmarkStart w:id="542" w:name="_Toc142748009"/>
      <w:r>
        <w:t>9.4</w:t>
      </w:r>
      <w:r>
        <w:tab/>
        <w:t>Introduction of the Extended L-band (UL 1668-1675, DL 1518-1525) for IoT NTN</w:t>
      </w:r>
      <w:bookmarkEnd w:id="542"/>
    </w:p>
    <w:p w14:paraId="6C7744B3" w14:textId="77777777" w:rsidR="00BC378C" w:rsidRDefault="00BC378C" w:rsidP="00BC378C">
      <w:pPr>
        <w:pStyle w:val="Heading4"/>
      </w:pPr>
      <w:bookmarkStart w:id="543" w:name="_Toc142748010"/>
      <w:r>
        <w:t>9.4.1</w:t>
      </w:r>
      <w:r>
        <w:tab/>
        <w:t>General aspects</w:t>
      </w:r>
      <w:bookmarkEnd w:id="543"/>
    </w:p>
    <w:p w14:paraId="36936DFB" w14:textId="77777777" w:rsidR="00BC378C" w:rsidRDefault="00BC378C" w:rsidP="00BC378C">
      <w:pPr>
        <w:rPr>
          <w:rFonts w:ascii="Arial" w:hAnsi="Arial" w:cs="Arial"/>
          <w:b/>
          <w:sz w:val="24"/>
        </w:rPr>
      </w:pPr>
      <w:r>
        <w:rPr>
          <w:rFonts w:ascii="Arial" w:hAnsi="Arial" w:cs="Arial"/>
          <w:b/>
          <w:color w:val="0000FF"/>
          <w:sz w:val="24"/>
        </w:rPr>
        <w:t>R4-2313820</w:t>
      </w:r>
      <w:r>
        <w:rPr>
          <w:rFonts w:ascii="Arial" w:hAnsi="Arial" w:cs="Arial"/>
          <w:b/>
          <w:color w:val="0000FF"/>
          <w:sz w:val="24"/>
        </w:rPr>
        <w:tab/>
      </w:r>
      <w:r>
        <w:rPr>
          <w:rFonts w:ascii="Arial" w:hAnsi="Arial" w:cs="Arial"/>
          <w:b/>
          <w:sz w:val="24"/>
        </w:rPr>
        <w:t>IoT NTN Extended L-band General Aspects</w:t>
      </w:r>
    </w:p>
    <w:p w14:paraId="50EEFFD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BD9A3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3733" w14:textId="77777777" w:rsidR="00BC378C" w:rsidRDefault="00BC378C" w:rsidP="00BC378C">
      <w:pPr>
        <w:pStyle w:val="Heading4"/>
      </w:pPr>
      <w:bookmarkStart w:id="544" w:name="_Toc142748011"/>
      <w:r>
        <w:t>9.4.2</w:t>
      </w:r>
      <w:r>
        <w:tab/>
        <w:t>Band definition and system parameters</w:t>
      </w:r>
      <w:bookmarkEnd w:id="544"/>
    </w:p>
    <w:p w14:paraId="63EB8FFE" w14:textId="77777777" w:rsidR="00BC378C" w:rsidRDefault="00BC378C" w:rsidP="00BC378C">
      <w:pPr>
        <w:rPr>
          <w:rFonts w:ascii="Arial" w:hAnsi="Arial" w:cs="Arial"/>
          <w:b/>
          <w:sz w:val="24"/>
        </w:rPr>
      </w:pPr>
      <w:r>
        <w:rPr>
          <w:rFonts w:ascii="Arial" w:hAnsi="Arial" w:cs="Arial"/>
          <w:b/>
          <w:color w:val="0000FF"/>
          <w:sz w:val="24"/>
        </w:rPr>
        <w:t>R4-2312039</w:t>
      </w:r>
      <w:r>
        <w:rPr>
          <w:rFonts w:ascii="Arial" w:hAnsi="Arial" w:cs="Arial"/>
          <w:b/>
          <w:color w:val="0000FF"/>
          <w:sz w:val="24"/>
        </w:rPr>
        <w:tab/>
      </w:r>
      <w:r>
        <w:rPr>
          <w:rFonts w:ascii="Arial" w:hAnsi="Arial" w:cs="Arial"/>
          <w:b/>
          <w:sz w:val="24"/>
        </w:rPr>
        <w:t>Band definition and system parameters for Extended L-band</w:t>
      </w:r>
    </w:p>
    <w:p w14:paraId="5EFFF5C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8428A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8A7AD" w14:textId="77777777" w:rsidR="00BC378C" w:rsidRDefault="00BC378C" w:rsidP="00BC378C">
      <w:pPr>
        <w:rPr>
          <w:rFonts w:ascii="Arial" w:hAnsi="Arial" w:cs="Arial"/>
          <w:b/>
          <w:sz w:val="24"/>
        </w:rPr>
      </w:pPr>
      <w:r>
        <w:rPr>
          <w:rFonts w:ascii="Arial" w:hAnsi="Arial" w:cs="Arial"/>
          <w:b/>
          <w:color w:val="0000FF"/>
          <w:sz w:val="24"/>
        </w:rPr>
        <w:t>R4-2313468</w:t>
      </w:r>
      <w:r>
        <w:rPr>
          <w:rFonts w:ascii="Arial" w:hAnsi="Arial" w:cs="Arial"/>
          <w:b/>
          <w:color w:val="0000FF"/>
          <w:sz w:val="24"/>
        </w:rPr>
        <w:tab/>
      </w:r>
      <w:r>
        <w:rPr>
          <w:rFonts w:ascii="Arial" w:hAnsi="Arial" w:cs="Arial"/>
          <w:b/>
          <w:sz w:val="24"/>
        </w:rPr>
        <w:t>Extended L-band definition for NTN IoT</w:t>
      </w:r>
    </w:p>
    <w:p w14:paraId="6DE547E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0346C7" w14:textId="77777777" w:rsidR="00BC378C" w:rsidRDefault="00BC378C" w:rsidP="00BC378C">
      <w:pPr>
        <w:rPr>
          <w:rFonts w:ascii="Arial" w:hAnsi="Arial" w:cs="Arial"/>
          <w:b/>
        </w:rPr>
      </w:pPr>
      <w:r>
        <w:rPr>
          <w:rFonts w:ascii="Arial" w:hAnsi="Arial" w:cs="Arial"/>
          <w:b/>
        </w:rPr>
        <w:t xml:space="preserve">Abstract: </w:t>
      </w:r>
    </w:p>
    <w:p w14:paraId="68BEF112" w14:textId="77777777" w:rsidR="00BC378C" w:rsidRDefault="00BC378C" w:rsidP="00BC378C">
      <w:r>
        <w:t>This contribution discusses the extended L-band definition for NTN IoT</w:t>
      </w:r>
    </w:p>
    <w:p w14:paraId="003322E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E7F7C" w14:textId="77777777" w:rsidR="00BC378C" w:rsidRDefault="00BC378C" w:rsidP="00BC378C">
      <w:pPr>
        <w:rPr>
          <w:rFonts w:ascii="Arial" w:hAnsi="Arial" w:cs="Arial"/>
          <w:b/>
          <w:sz w:val="24"/>
        </w:rPr>
      </w:pPr>
      <w:r>
        <w:rPr>
          <w:rFonts w:ascii="Arial" w:hAnsi="Arial" w:cs="Arial"/>
          <w:b/>
          <w:color w:val="0000FF"/>
          <w:sz w:val="24"/>
        </w:rPr>
        <w:t>R4-2313787</w:t>
      </w:r>
      <w:r>
        <w:rPr>
          <w:rFonts w:ascii="Arial" w:hAnsi="Arial" w:cs="Arial"/>
          <w:b/>
          <w:color w:val="0000FF"/>
          <w:sz w:val="24"/>
        </w:rPr>
        <w:tab/>
      </w:r>
      <w:r>
        <w:rPr>
          <w:rFonts w:ascii="Arial" w:hAnsi="Arial" w:cs="Arial"/>
          <w:b/>
          <w:sz w:val="24"/>
        </w:rPr>
        <w:t>Guard band discussion for the extended L band</w:t>
      </w:r>
    </w:p>
    <w:p w14:paraId="40FD9F2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CF5A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CCEC" w14:textId="77777777" w:rsidR="00BC378C" w:rsidRDefault="00BC378C" w:rsidP="00BC378C">
      <w:pPr>
        <w:rPr>
          <w:rFonts w:ascii="Arial" w:hAnsi="Arial" w:cs="Arial"/>
          <w:b/>
          <w:sz w:val="24"/>
        </w:rPr>
      </w:pPr>
      <w:r>
        <w:rPr>
          <w:rFonts w:ascii="Arial" w:hAnsi="Arial" w:cs="Arial"/>
          <w:b/>
          <w:color w:val="0000FF"/>
          <w:sz w:val="24"/>
        </w:rPr>
        <w:t>R4-2313821</w:t>
      </w:r>
      <w:r>
        <w:rPr>
          <w:rFonts w:ascii="Arial" w:hAnsi="Arial" w:cs="Arial"/>
          <w:b/>
          <w:color w:val="0000FF"/>
          <w:sz w:val="24"/>
        </w:rPr>
        <w:tab/>
      </w:r>
      <w:r>
        <w:rPr>
          <w:rFonts w:ascii="Arial" w:hAnsi="Arial" w:cs="Arial"/>
          <w:b/>
          <w:sz w:val="24"/>
        </w:rPr>
        <w:t>IoT NTN Extended L-band System Parameters</w:t>
      </w:r>
    </w:p>
    <w:p w14:paraId="13C64BEF"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395BCD4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8173" w14:textId="77777777" w:rsidR="00BC378C" w:rsidRDefault="00BC378C" w:rsidP="00BC378C">
      <w:pPr>
        <w:pStyle w:val="Heading4"/>
      </w:pPr>
      <w:bookmarkStart w:id="545" w:name="_Toc142748012"/>
      <w:r>
        <w:t>9.4.3</w:t>
      </w:r>
      <w:r>
        <w:tab/>
        <w:t>UE RF requirements</w:t>
      </w:r>
      <w:bookmarkEnd w:id="545"/>
    </w:p>
    <w:p w14:paraId="2018C0CB" w14:textId="77777777" w:rsidR="00BC378C" w:rsidRDefault="00BC378C" w:rsidP="00BC378C">
      <w:pPr>
        <w:rPr>
          <w:rFonts w:ascii="Arial" w:hAnsi="Arial" w:cs="Arial"/>
          <w:b/>
          <w:sz w:val="24"/>
        </w:rPr>
      </w:pPr>
      <w:r>
        <w:rPr>
          <w:rFonts w:ascii="Arial" w:hAnsi="Arial" w:cs="Arial"/>
          <w:b/>
          <w:color w:val="0000FF"/>
          <w:sz w:val="24"/>
        </w:rPr>
        <w:t>R4-2312040</w:t>
      </w:r>
      <w:r>
        <w:rPr>
          <w:rFonts w:ascii="Arial" w:hAnsi="Arial" w:cs="Arial"/>
          <w:b/>
          <w:color w:val="0000FF"/>
          <w:sz w:val="24"/>
        </w:rPr>
        <w:tab/>
      </w:r>
      <w:r>
        <w:rPr>
          <w:rFonts w:ascii="Arial" w:hAnsi="Arial" w:cs="Arial"/>
          <w:b/>
          <w:sz w:val="24"/>
        </w:rPr>
        <w:t>Discussion on UE RF requirements for the Extended L-band</w:t>
      </w:r>
    </w:p>
    <w:p w14:paraId="70A8DF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29F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11D9" w14:textId="77777777" w:rsidR="00BC378C" w:rsidRDefault="00BC378C" w:rsidP="00BC378C">
      <w:pPr>
        <w:rPr>
          <w:rFonts w:ascii="Arial" w:hAnsi="Arial" w:cs="Arial"/>
          <w:b/>
          <w:sz w:val="24"/>
        </w:rPr>
      </w:pPr>
      <w:r>
        <w:rPr>
          <w:rFonts w:ascii="Arial" w:hAnsi="Arial" w:cs="Arial"/>
          <w:b/>
          <w:color w:val="0000FF"/>
          <w:sz w:val="24"/>
        </w:rPr>
        <w:t>R4-2312042</w:t>
      </w:r>
      <w:r>
        <w:rPr>
          <w:rFonts w:ascii="Arial" w:hAnsi="Arial" w:cs="Arial"/>
          <w:b/>
          <w:color w:val="0000FF"/>
          <w:sz w:val="24"/>
        </w:rPr>
        <w:tab/>
      </w:r>
      <w:r>
        <w:rPr>
          <w:rFonts w:ascii="Arial" w:hAnsi="Arial" w:cs="Arial"/>
          <w:b/>
          <w:sz w:val="24"/>
        </w:rPr>
        <w:t>Draft CR to TS36.102 Introduction of the Extended L-band</w:t>
      </w:r>
    </w:p>
    <w:p w14:paraId="19407F50"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A60CC7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F2F6" w14:textId="77777777" w:rsidR="00BC378C" w:rsidRDefault="00BC378C" w:rsidP="00BC378C">
      <w:pPr>
        <w:rPr>
          <w:rFonts w:ascii="Arial" w:hAnsi="Arial" w:cs="Arial"/>
          <w:b/>
          <w:sz w:val="24"/>
        </w:rPr>
      </w:pPr>
      <w:r>
        <w:rPr>
          <w:rFonts w:ascii="Arial" w:hAnsi="Arial" w:cs="Arial"/>
          <w:b/>
          <w:color w:val="0000FF"/>
          <w:sz w:val="24"/>
        </w:rPr>
        <w:t>R4-2313822</w:t>
      </w:r>
      <w:r>
        <w:rPr>
          <w:rFonts w:ascii="Arial" w:hAnsi="Arial" w:cs="Arial"/>
          <w:b/>
          <w:color w:val="0000FF"/>
          <w:sz w:val="24"/>
        </w:rPr>
        <w:tab/>
      </w:r>
      <w:r>
        <w:rPr>
          <w:rFonts w:ascii="Arial" w:hAnsi="Arial" w:cs="Arial"/>
          <w:b/>
          <w:sz w:val="24"/>
        </w:rPr>
        <w:t>IoT NTN Extended L-band UE Requirements</w:t>
      </w:r>
    </w:p>
    <w:p w14:paraId="5022A48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5C0DBA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73AE" w14:textId="77777777" w:rsidR="00BC378C" w:rsidRDefault="00BC378C" w:rsidP="00BC378C">
      <w:pPr>
        <w:pStyle w:val="Heading4"/>
      </w:pPr>
      <w:bookmarkStart w:id="546" w:name="_Toc142748013"/>
      <w:r>
        <w:t>9.4.4</w:t>
      </w:r>
      <w:r>
        <w:tab/>
        <w:t>SAN RF requirements</w:t>
      </w:r>
      <w:bookmarkEnd w:id="546"/>
    </w:p>
    <w:p w14:paraId="6098928E" w14:textId="77777777" w:rsidR="00BC378C" w:rsidRDefault="00BC378C" w:rsidP="00BC378C">
      <w:pPr>
        <w:rPr>
          <w:rFonts w:ascii="Arial" w:hAnsi="Arial" w:cs="Arial"/>
          <w:b/>
          <w:sz w:val="24"/>
        </w:rPr>
      </w:pPr>
      <w:r>
        <w:rPr>
          <w:rFonts w:ascii="Arial" w:hAnsi="Arial" w:cs="Arial"/>
          <w:b/>
          <w:color w:val="0000FF"/>
          <w:sz w:val="24"/>
        </w:rPr>
        <w:t>R4-2312041</w:t>
      </w:r>
      <w:r>
        <w:rPr>
          <w:rFonts w:ascii="Arial" w:hAnsi="Arial" w:cs="Arial"/>
          <w:b/>
          <w:color w:val="0000FF"/>
          <w:sz w:val="24"/>
        </w:rPr>
        <w:tab/>
      </w:r>
      <w:r>
        <w:rPr>
          <w:rFonts w:ascii="Arial" w:hAnsi="Arial" w:cs="Arial"/>
          <w:b/>
          <w:sz w:val="24"/>
        </w:rPr>
        <w:t>Discussion on SAN RF requirements for the Extended L-band</w:t>
      </w:r>
    </w:p>
    <w:p w14:paraId="583B4234"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679E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DD38" w14:textId="77777777" w:rsidR="00BC378C" w:rsidRDefault="00BC378C" w:rsidP="00BC378C">
      <w:pPr>
        <w:rPr>
          <w:rFonts w:ascii="Arial" w:hAnsi="Arial" w:cs="Arial"/>
          <w:b/>
          <w:sz w:val="24"/>
        </w:rPr>
      </w:pPr>
      <w:r>
        <w:rPr>
          <w:rFonts w:ascii="Arial" w:hAnsi="Arial" w:cs="Arial"/>
          <w:b/>
          <w:color w:val="0000FF"/>
          <w:sz w:val="24"/>
        </w:rPr>
        <w:t>R4-2312043</w:t>
      </w:r>
      <w:r>
        <w:rPr>
          <w:rFonts w:ascii="Arial" w:hAnsi="Arial" w:cs="Arial"/>
          <w:b/>
          <w:color w:val="0000FF"/>
          <w:sz w:val="24"/>
        </w:rPr>
        <w:tab/>
      </w:r>
      <w:r>
        <w:rPr>
          <w:rFonts w:ascii="Arial" w:hAnsi="Arial" w:cs="Arial"/>
          <w:b/>
          <w:sz w:val="24"/>
        </w:rPr>
        <w:t>Draft CR to TS36.108 Introduction of the Extended L-band</w:t>
      </w:r>
    </w:p>
    <w:p w14:paraId="1AB87A73"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3E3DB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3125E" w14:textId="77777777" w:rsidR="00BC378C" w:rsidRDefault="00BC378C" w:rsidP="00BC378C">
      <w:pPr>
        <w:rPr>
          <w:rFonts w:ascii="Arial" w:hAnsi="Arial" w:cs="Arial"/>
          <w:b/>
          <w:sz w:val="24"/>
        </w:rPr>
      </w:pPr>
      <w:r>
        <w:rPr>
          <w:rFonts w:ascii="Arial" w:hAnsi="Arial" w:cs="Arial"/>
          <w:b/>
          <w:color w:val="0000FF"/>
          <w:sz w:val="24"/>
        </w:rPr>
        <w:t>R4-2313824</w:t>
      </w:r>
      <w:r>
        <w:rPr>
          <w:rFonts w:ascii="Arial" w:hAnsi="Arial" w:cs="Arial"/>
          <w:b/>
          <w:color w:val="0000FF"/>
          <w:sz w:val="24"/>
        </w:rPr>
        <w:tab/>
      </w:r>
      <w:r>
        <w:rPr>
          <w:rFonts w:ascii="Arial" w:hAnsi="Arial" w:cs="Arial"/>
          <w:b/>
          <w:sz w:val="24"/>
        </w:rPr>
        <w:t>IoT NTN Extended L-band SAN RF Requirements</w:t>
      </w:r>
    </w:p>
    <w:p w14:paraId="7474550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2DEF905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317F" w14:textId="77777777" w:rsidR="00BC378C" w:rsidRDefault="00BC378C" w:rsidP="00BC378C">
      <w:pPr>
        <w:pStyle w:val="Heading4"/>
      </w:pPr>
      <w:bookmarkStart w:id="547" w:name="_Toc142748014"/>
      <w:r>
        <w:t>9.4.5</w:t>
      </w:r>
      <w:r>
        <w:tab/>
        <w:t>RRM core requirements</w:t>
      </w:r>
      <w:bookmarkEnd w:id="547"/>
    </w:p>
    <w:p w14:paraId="2954B173" w14:textId="77777777" w:rsidR="00BC378C" w:rsidRDefault="00BC378C" w:rsidP="00BC378C">
      <w:pPr>
        <w:rPr>
          <w:rFonts w:ascii="Arial" w:hAnsi="Arial" w:cs="Arial"/>
          <w:b/>
          <w:sz w:val="24"/>
        </w:rPr>
      </w:pPr>
      <w:r>
        <w:rPr>
          <w:rFonts w:ascii="Arial" w:hAnsi="Arial" w:cs="Arial"/>
          <w:b/>
          <w:color w:val="0000FF"/>
          <w:sz w:val="24"/>
        </w:rPr>
        <w:t>R4-2312044</w:t>
      </w:r>
      <w:r>
        <w:rPr>
          <w:rFonts w:ascii="Arial" w:hAnsi="Arial" w:cs="Arial"/>
          <w:b/>
          <w:color w:val="0000FF"/>
          <w:sz w:val="24"/>
        </w:rPr>
        <w:tab/>
      </w:r>
      <w:r>
        <w:rPr>
          <w:rFonts w:ascii="Arial" w:hAnsi="Arial" w:cs="Arial"/>
          <w:b/>
          <w:sz w:val="24"/>
        </w:rPr>
        <w:t>Draft CR to TS36.133 Introduction of the Extended L-band</w:t>
      </w:r>
    </w:p>
    <w:p w14:paraId="31285A3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1A278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C4D2D" w14:textId="77777777" w:rsidR="00BC378C" w:rsidRDefault="00BC378C" w:rsidP="00BC378C">
      <w:pPr>
        <w:pStyle w:val="Heading4"/>
      </w:pPr>
      <w:bookmarkStart w:id="548" w:name="_Toc142748015"/>
      <w:r>
        <w:t>9.4.6</w:t>
      </w:r>
      <w:r>
        <w:tab/>
        <w:t>Moderator summary and conclusions</w:t>
      </w:r>
      <w:bookmarkEnd w:id="548"/>
    </w:p>
    <w:p w14:paraId="17D9820E" w14:textId="77777777" w:rsidR="00BC378C" w:rsidRDefault="00BC378C" w:rsidP="00BC378C">
      <w:pPr>
        <w:pStyle w:val="Heading3"/>
      </w:pPr>
      <w:bookmarkStart w:id="549" w:name="_Toc142748016"/>
      <w:r>
        <w:t>9.5</w:t>
      </w:r>
      <w:r>
        <w:tab/>
        <w:t>Introduction of a new FDD band (L+S band) for IoT NTN operation</w:t>
      </w:r>
      <w:bookmarkEnd w:id="549"/>
    </w:p>
    <w:p w14:paraId="0E5F0A3D" w14:textId="77777777" w:rsidR="00BC378C" w:rsidRDefault="00BC378C" w:rsidP="00BC378C">
      <w:pPr>
        <w:pStyle w:val="Heading4"/>
      </w:pPr>
      <w:bookmarkStart w:id="550" w:name="_Toc142748017"/>
      <w:r>
        <w:t>9.5.1</w:t>
      </w:r>
      <w:r>
        <w:tab/>
        <w:t>General and work plan</w:t>
      </w:r>
      <w:bookmarkEnd w:id="550"/>
    </w:p>
    <w:p w14:paraId="6F186DA5" w14:textId="77777777" w:rsidR="00BC378C" w:rsidRDefault="00BC378C" w:rsidP="00BC378C">
      <w:pPr>
        <w:rPr>
          <w:rFonts w:ascii="Arial" w:hAnsi="Arial" w:cs="Arial"/>
          <w:b/>
          <w:sz w:val="24"/>
        </w:rPr>
      </w:pPr>
      <w:r>
        <w:rPr>
          <w:rFonts w:ascii="Arial" w:hAnsi="Arial" w:cs="Arial"/>
          <w:b/>
          <w:color w:val="0000FF"/>
          <w:sz w:val="24"/>
        </w:rPr>
        <w:t>R4-2313627</w:t>
      </w:r>
      <w:r>
        <w:rPr>
          <w:rFonts w:ascii="Arial" w:hAnsi="Arial" w:cs="Arial"/>
          <w:b/>
          <w:color w:val="0000FF"/>
          <w:sz w:val="24"/>
        </w:rPr>
        <w:tab/>
      </w:r>
      <w:r>
        <w:rPr>
          <w:rFonts w:ascii="Arial" w:hAnsi="Arial" w:cs="Arial"/>
          <w:b/>
          <w:sz w:val="24"/>
        </w:rPr>
        <w:t>Draft TR for IoT NTN operating bands</w:t>
      </w:r>
    </w:p>
    <w:p w14:paraId="17334895"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57436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9314" w14:textId="77777777" w:rsidR="00BC378C" w:rsidRDefault="00BC378C" w:rsidP="00BC378C">
      <w:pPr>
        <w:pStyle w:val="Heading4"/>
      </w:pPr>
      <w:bookmarkStart w:id="551" w:name="_Toc142748018"/>
      <w:r>
        <w:lastRenderedPageBreak/>
        <w:t>9.5.2</w:t>
      </w:r>
      <w:r>
        <w:tab/>
        <w:t>Band definition and system parameters</w:t>
      </w:r>
      <w:bookmarkEnd w:id="551"/>
    </w:p>
    <w:p w14:paraId="32266A84" w14:textId="77777777" w:rsidR="00BC378C" w:rsidRDefault="00BC378C" w:rsidP="00BC378C">
      <w:pPr>
        <w:rPr>
          <w:rFonts w:ascii="Arial" w:hAnsi="Arial" w:cs="Arial"/>
          <w:b/>
          <w:sz w:val="24"/>
        </w:rPr>
      </w:pPr>
      <w:r>
        <w:rPr>
          <w:rFonts w:ascii="Arial" w:hAnsi="Arial" w:cs="Arial"/>
          <w:b/>
          <w:color w:val="0000FF"/>
          <w:sz w:val="24"/>
        </w:rPr>
        <w:t>R4-2313624</w:t>
      </w:r>
      <w:r>
        <w:rPr>
          <w:rFonts w:ascii="Arial" w:hAnsi="Arial" w:cs="Arial"/>
          <w:b/>
          <w:color w:val="0000FF"/>
          <w:sz w:val="24"/>
        </w:rPr>
        <w:tab/>
      </w:r>
      <w:r>
        <w:rPr>
          <w:rFonts w:ascii="Arial" w:hAnsi="Arial" w:cs="Arial"/>
          <w:b/>
          <w:sz w:val="24"/>
        </w:rPr>
        <w:t>Running draftCR to TS 36.102 on introducing L+S FDD band for IoT NTN operation</w:t>
      </w:r>
    </w:p>
    <w:p w14:paraId="06D1145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E06CF1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50CA" w14:textId="77777777" w:rsidR="00BC378C" w:rsidRDefault="00BC378C" w:rsidP="00BC378C">
      <w:pPr>
        <w:rPr>
          <w:rFonts w:ascii="Arial" w:hAnsi="Arial" w:cs="Arial"/>
          <w:b/>
          <w:sz w:val="24"/>
        </w:rPr>
      </w:pPr>
      <w:r>
        <w:rPr>
          <w:rFonts w:ascii="Arial" w:hAnsi="Arial" w:cs="Arial"/>
          <w:b/>
          <w:color w:val="0000FF"/>
          <w:sz w:val="24"/>
        </w:rPr>
        <w:t>R4-2313625</w:t>
      </w:r>
      <w:r>
        <w:rPr>
          <w:rFonts w:ascii="Arial" w:hAnsi="Arial" w:cs="Arial"/>
          <w:b/>
          <w:color w:val="0000FF"/>
          <w:sz w:val="24"/>
        </w:rPr>
        <w:tab/>
      </w:r>
      <w:r>
        <w:rPr>
          <w:rFonts w:ascii="Arial" w:hAnsi="Arial" w:cs="Arial"/>
          <w:b/>
          <w:sz w:val="24"/>
        </w:rPr>
        <w:t>DraftCR to TS 36.102 on REFSENS for B254 for IoT NTN operation</w:t>
      </w:r>
    </w:p>
    <w:p w14:paraId="3921FCCC"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67EBE66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35536" w14:textId="77777777" w:rsidR="00BC378C" w:rsidRDefault="00BC378C" w:rsidP="00BC378C">
      <w:pPr>
        <w:rPr>
          <w:rFonts w:ascii="Arial" w:hAnsi="Arial" w:cs="Arial"/>
          <w:b/>
          <w:sz w:val="24"/>
        </w:rPr>
      </w:pPr>
      <w:r>
        <w:rPr>
          <w:rFonts w:ascii="Arial" w:hAnsi="Arial" w:cs="Arial"/>
          <w:b/>
          <w:color w:val="0000FF"/>
          <w:sz w:val="24"/>
        </w:rPr>
        <w:t>R4-2313626</w:t>
      </w:r>
      <w:r>
        <w:rPr>
          <w:rFonts w:ascii="Arial" w:hAnsi="Arial" w:cs="Arial"/>
          <w:b/>
          <w:color w:val="0000FF"/>
          <w:sz w:val="24"/>
        </w:rPr>
        <w:tab/>
      </w:r>
      <w:r>
        <w:rPr>
          <w:rFonts w:ascii="Arial" w:hAnsi="Arial" w:cs="Arial"/>
          <w:b/>
          <w:sz w:val="24"/>
        </w:rPr>
        <w:t>Further discussion on UE RF requirements for B254 for IoT NTN operation</w:t>
      </w:r>
    </w:p>
    <w:p w14:paraId="1518D74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069BE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A4BE" w14:textId="77777777" w:rsidR="00BC378C" w:rsidRDefault="00BC378C" w:rsidP="00BC378C">
      <w:pPr>
        <w:pStyle w:val="Heading4"/>
      </w:pPr>
      <w:bookmarkStart w:id="552" w:name="_Toc142748019"/>
      <w:r>
        <w:t>9.5.3</w:t>
      </w:r>
      <w:r>
        <w:tab/>
        <w:t>UE RF requirements</w:t>
      </w:r>
      <w:bookmarkEnd w:id="552"/>
    </w:p>
    <w:p w14:paraId="6997CCEF" w14:textId="77777777" w:rsidR="00BC378C" w:rsidRDefault="00BC378C" w:rsidP="00BC378C">
      <w:pPr>
        <w:rPr>
          <w:rFonts w:ascii="Arial" w:hAnsi="Arial" w:cs="Arial"/>
          <w:b/>
          <w:sz w:val="24"/>
        </w:rPr>
      </w:pPr>
      <w:r>
        <w:rPr>
          <w:rFonts w:ascii="Arial" w:hAnsi="Arial" w:cs="Arial"/>
          <w:b/>
          <w:color w:val="0000FF"/>
          <w:sz w:val="24"/>
        </w:rPr>
        <w:t>R4-2311222</w:t>
      </w:r>
      <w:r>
        <w:rPr>
          <w:rFonts w:ascii="Arial" w:hAnsi="Arial" w:cs="Arial"/>
          <w:b/>
          <w:color w:val="0000FF"/>
          <w:sz w:val="24"/>
        </w:rPr>
        <w:tab/>
      </w:r>
      <w:r>
        <w:rPr>
          <w:rFonts w:ascii="Arial" w:hAnsi="Arial" w:cs="Arial"/>
          <w:b/>
          <w:sz w:val="24"/>
        </w:rPr>
        <w:t>Power back-off for IoT in the NTN L-/S-band</w:t>
      </w:r>
    </w:p>
    <w:p w14:paraId="7F9DEAB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41DB3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FFD6" w14:textId="77777777" w:rsidR="00BC378C" w:rsidRDefault="00BC378C" w:rsidP="00BC378C">
      <w:pPr>
        <w:rPr>
          <w:rFonts w:ascii="Arial" w:hAnsi="Arial" w:cs="Arial"/>
          <w:b/>
          <w:sz w:val="24"/>
        </w:rPr>
      </w:pPr>
      <w:r>
        <w:rPr>
          <w:rFonts w:ascii="Arial" w:hAnsi="Arial" w:cs="Arial"/>
          <w:b/>
          <w:color w:val="0000FF"/>
          <w:sz w:val="24"/>
        </w:rPr>
        <w:t>R4-2312045</w:t>
      </w:r>
      <w:r>
        <w:rPr>
          <w:rFonts w:ascii="Arial" w:hAnsi="Arial" w:cs="Arial"/>
          <w:b/>
          <w:color w:val="0000FF"/>
          <w:sz w:val="24"/>
        </w:rPr>
        <w:tab/>
      </w:r>
      <w:r>
        <w:rPr>
          <w:rFonts w:ascii="Arial" w:hAnsi="Arial" w:cs="Arial"/>
          <w:b/>
          <w:sz w:val="24"/>
        </w:rPr>
        <w:t>Discussion on UE RF requirements for FDD band (L+S band) for IoT NTN operation</w:t>
      </w:r>
    </w:p>
    <w:p w14:paraId="7FFA7E51"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CCF7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DBEAA" w14:textId="77777777" w:rsidR="00BC378C" w:rsidRDefault="00BC378C" w:rsidP="00BC378C">
      <w:pPr>
        <w:rPr>
          <w:rFonts w:ascii="Arial" w:hAnsi="Arial" w:cs="Arial"/>
          <w:b/>
          <w:sz w:val="24"/>
        </w:rPr>
      </w:pPr>
      <w:r>
        <w:rPr>
          <w:rFonts w:ascii="Arial" w:hAnsi="Arial" w:cs="Arial"/>
          <w:b/>
          <w:color w:val="0000FF"/>
          <w:sz w:val="24"/>
        </w:rPr>
        <w:t>R4-2312046</w:t>
      </w:r>
      <w:r>
        <w:rPr>
          <w:rFonts w:ascii="Arial" w:hAnsi="Arial" w:cs="Arial"/>
          <w:b/>
          <w:color w:val="0000FF"/>
          <w:sz w:val="24"/>
        </w:rPr>
        <w:tab/>
      </w:r>
      <w:r>
        <w:rPr>
          <w:rFonts w:ascii="Arial" w:hAnsi="Arial" w:cs="Arial"/>
          <w:b/>
          <w:sz w:val="24"/>
        </w:rPr>
        <w:t>CR to TS36.102 Introduction of a new FDD band (L+S band) for IoT NTN operation</w:t>
      </w:r>
    </w:p>
    <w:p w14:paraId="4A98506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CR-0016  rev  Cat: B (Rel-18)</w:t>
      </w:r>
      <w:r>
        <w:rPr>
          <w:i/>
        </w:rPr>
        <w:br/>
      </w:r>
      <w:r>
        <w:rPr>
          <w:i/>
        </w:rPr>
        <w:br/>
      </w:r>
      <w:r>
        <w:rPr>
          <w:i/>
        </w:rPr>
        <w:tab/>
      </w:r>
      <w:r>
        <w:rPr>
          <w:i/>
        </w:rPr>
        <w:tab/>
      </w:r>
      <w:r>
        <w:rPr>
          <w:i/>
        </w:rPr>
        <w:tab/>
      </w:r>
      <w:r>
        <w:rPr>
          <w:i/>
        </w:rPr>
        <w:tab/>
      </w:r>
      <w:r>
        <w:rPr>
          <w:i/>
        </w:rPr>
        <w:tab/>
        <w:t>Source: ZTE Corporation</w:t>
      </w:r>
    </w:p>
    <w:p w14:paraId="505084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AFA74" w14:textId="77777777" w:rsidR="00BC378C" w:rsidRDefault="00BC378C" w:rsidP="00BC378C">
      <w:pPr>
        <w:rPr>
          <w:rFonts w:ascii="Arial" w:hAnsi="Arial" w:cs="Arial"/>
          <w:b/>
          <w:sz w:val="24"/>
        </w:rPr>
      </w:pPr>
      <w:r>
        <w:rPr>
          <w:rFonts w:ascii="Arial" w:hAnsi="Arial" w:cs="Arial"/>
          <w:b/>
          <w:color w:val="0000FF"/>
          <w:sz w:val="24"/>
        </w:rPr>
        <w:t>R4-2313001</w:t>
      </w:r>
      <w:r>
        <w:rPr>
          <w:rFonts w:ascii="Arial" w:hAnsi="Arial" w:cs="Arial"/>
          <w:b/>
          <w:color w:val="0000FF"/>
          <w:sz w:val="24"/>
        </w:rPr>
        <w:tab/>
      </w:r>
      <w:r>
        <w:rPr>
          <w:rFonts w:ascii="Arial" w:hAnsi="Arial" w:cs="Arial"/>
          <w:b/>
          <w:sz w:val="24"/>
        </w:rPr>
        <w:t>on IOT NTN LS band</w:t>
      </w:r>
    </w:p>
    <w:p w14:paraId="4096FAA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1A893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1E28" w14:textId="77777777" w:rsidR="00BC378C" w:rsidRDefault="00BC378C" w:rsidP="00BC378C">
      <w:pPr>
        <w:pStyle w:val="Heading4"/>
      </w:pPr>
      <w:bookmarkStart w:id="553" w:name="_Toc142748020"/>
      <w:r>
        <w:lastRenderedPageBreak/>
        <w:t>9.5.4</w:t>
      </w:r>
      <w:r>
        <w:tab/>
        <w:t>SAN RF requirements</w:t>
      </w:r>
      <w:bookmarkEnd w:id="553"/>
    </w:p>
    <w:p w14:paraId="1304C544" w14:textId="77777777" w:rsidR="00BC378C" w:rsidRDefault="00BC378C" w:rsidP="00BC378C">
      <w:pPr>
        <w:rPr>
          <w:rFonts w:ascii="Arial" w:hAnsi="Arial" w:cs="Arial"/>
          <w:b/>
          <w:sz w:val="24"/>
        </w:rPr>
      </w:pPr>
      <w:r>
        <w:rPr>
          <w:rFonts w:ascii="Arial" w:hAnsi="Arial" w:cs="Arial"/>
          <w:b/>
          <w:color w:val="0000FF"/>
          <w:sz w:val="24"/>
        </w:rPr>
        <w:t>R4-2312047</w:t>
      </w:r>
      <w:r>
        <w:rPr>
          <w:rFonts w:ascii="Arial" w:hAnsi="Arial" w:cs="Arial"/>
          <w:b/>
          <w:color w:val="0000FF"/>
          <w:sz w:val="24"/>
        </w:rPr>
        <w:tab/>
      </w:r>
      <w:r>
        <w:rPr>
          <w:rFonts w:ascii="Arial" w:hAnsi="Arial" w:cs="Arial"/>
          <w:b/>
          <w:sz w:val="24"/>
        </w:rPr>
        <w:t>CR to TS36.108 Introduction of a new FDD band (L+S band) for IoT NTN operation</w:t>
      </w:r>
    </w:p>
    <w:p w14:paraId="39108849"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CR-0009  rev  Cat: B (Rel-18)</w:t>
      </w:r>
      <w:r>
        <w:rPr>
          <w:i/>
        </w:rPr>
        <w:br/>
      </w:r>
      <w:r>
        <w:rPr>
          <w:i/>
        </w:rPr>
        <w:br/>
      </w:r>
      <w:r>
        <w:rPr>
          <w:i/>
        </w:rPr>
        <w:tab/>
      </w:r>
      <w:r>
        <w:rPr>
          <w:i/>
        </w:rPr>
        <w:tab/>
      </w:r>
      <w:r>
        <w:rPr>
          <w:i/>
        </w:rPr>
        <w:tab/>
      </w:r>
      <w:r>
        <w:rPr>
          <w:i/>
        </w:rPr>
        <w:tab/>
      </w:r>
      <w:r>
        <w:rPr>
          <w:i/>
        </w:rPr>
        <w:tab/>
        <w:t>Source: ZTE Corporation</w:t>
      </w:r>
    </w:p>
    <w:p w14:paraId="4A49366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8FE1B" w14:textId="77777777" w:rsidR="00BC378C" w:rsidRDefault="00BC378C" w:rsidP="00BC378C">
      <w:pPr>
        <w:pStyle w:val="Heading4"/>
      </w:pPr>
      <w:bookmarkStart w:id="554" w:name="_Toc142748021"/>
      <w:r>
        <w:t>9.5.5</w:t>
      </w:r>
      <w:r>
        <w:tab/>
        <w:t>RRM core requirements</w:t>
      </w:r>
      <w:bookmarkEnd w:id="554"/>
    </w:p>
    <w:p w14:paraId="54F95934" w14:textId="77777777" w:rsidR="00BC378C" w:rsidRDefault="00BC378C" w:rsidP="00BC378C">
      <w:pPr>
        <w:rPr>
          <w:rFonts w:ascii="Arial" w:hAnsi="Arial" w:cs="Arial"/>
          <w:b/>
          <w:sz w:val="24"/>
        </w:rPr>
      </w:pPr>
      <w:r>
        <w:rPr>
          <w:rFonts w:ascii="Arial" w:hAnsi="Arial" w:cs="Arial"/>
          <w:b/>
          <w:color w:val="0000FF"/>
          <w:sz w:val="24"/>
        </w:rPr>
        <w:t>R4-2312048</w:t>
      </w:r>
      <w:r>
        <w:rPr>
          <w:rFonts w:ascii="Arial" w:hAnsi="Arial" w:cs="Arial"/>
          <w:b/>
          <w:color w:val="0000FF"/>
          <w:sz w:val="24"/>
        </w:rPr>
        <w:tab/>
      </w:r>
      <w:r>
        <w:rPr>
          <w:rFonts w:ascii="Arial" w:hAnsi="Arial" w:cs="Arial"/>
          <w:b/>
          <w:sz w:val="24"/>
        </w:rPr>
        <w:t>CR to TS36.133 Introduction of a new FDD band (L+S band) for IoT NTN operation</w:t>
      </w:r>
    </w:p>
    <w:p w14:paraId="7CE0026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CR-7231  rev  Cat: B (Rel-18)</w:t>
      </w:r>
      <w:r>
        <w:rPr>
          <w:i/>
        </w:rPr>
        <w:br/>
      </w:r>
      <w:r>
        <w:rPr>
          <w:i/>
        </w:rPr>
        <w:br/>
      </w:r>
      <w:r>
        <w:rPr>
          <w:i/>
        </w:rPr>
        <w:tab/>
      </w:r>
      <w:r>
        <w:rPr>
          <w:i/>
        </w:rPr>
        <w:tab/>
      </w:r>
      <w:r>
        <w:rPr>
          <w:i/>
        </w:rPr>
        <w:tab/>
      </w:r>
      <w:r>
        <w:rPr>
          <w:i/>
        </w:rPr>
        <w:tab/>
      </w:r>
      <w:r>
        <w:rPr>
          <w:i/>
        </w:rPr>
        <w:tab/>
        <w:t>Source: ZTE Corporation</w:t>
      </w:r>
    </w:p>
    <w:p w14:paraId="38C9BD9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BAB2B" w14:textId="77777777" w:rsidR="00BC378C" w:rsidRDefault="00BC378C" w:rsidP="00BC378C">
      <w:pPr>
        <w:pStyle w:val="Heading4"/>
      </w:pPr>
      <w:bookmarkStart w:id="555" w:name="_Toc142748022"/>
      <w:r>
        <w:t>9.5.6</w:t>
      </w:r>
      <w:r>
        <w:tab/>
        <w:t>Moderator summary and conclusions</w:t>
      </w:r>
      <w:bookmarkEnd w:id="555"/>
    </w:p>
    <w:p w14:paraId="59624B83" w14:textId="77777777" w:rsidR="00BC378C" w:rsidRDefault="00BC378C" w:rsidP="00BC378C">
      <w:pPr>
        <w:pStyle w:val="Heading3"/>
      </w:pPr>
      <w:bookmarkStart w:id="556" w:name="_Toc142748023"/>
      <w:r>
        <w:t>9.6</w:t>
      </w:r>
      <w:r>
        <w:tab/>
        <w:t>IoT (Internet of Things) NTN (non-terrestrial network) enhancements</w:t>
      </w:r>
      <w:bookmarkEnd w:id="556"/>
    </w:p>
    <w:p w14:paraId="2AF7D7F4" w14:textId="77777777" w:rsidR="00BC378C" w:rsidRDefault="00BC378C" w:rsidP="00BC378C">
      <w:pPr>
        <w:pStyle w:val="Heading4"/>
      </w:pPr>
      <w:bookmarkStart w:id="557" w:name="_Toc142748024"/>
      <w:r>
        <w:t>9.6.1</w:t>
      </w:r>
      <w:r>
        <w:tab/>
        <w:t>General aspects</w:t>
      </w:r>
      <w:bookmarkEnd w:id="557"/>
    </w:p>
    <w:p w14:paraId="01246CAF" w14:textId="77777777" w:rsidR="00BC378C" w:rsidRDefault="00BC378C" w:rsidP="00BC378C">
      <w:pPr>
        <w:pStyle w:val="Heading4"/>
      </w:pPr>
      <w:bookmarkStart w:id="558" w:name="_Toc142748025"/>
      <w:r>
        <w:t>9.6.2</w:t>
      </w:r>
      <w:r>
        <w:tab/>
        <w:t>UE RF requirements</w:t>
      </w:r>
      <w:bookmarkEnd w:id="558"/>
    </w:p>
    <w:p w14:paraId="6D6A1C29" w14:textId="77777777" w:rsidR="00BC378C" w:rsidRDefault="00BC378C" w:rsidP="00BC378C">
      <w:pPr>
        <w:pStyle w:val="Heading4"/>
      </w:pPr>
      <w:bookmarkStart w:id="559" w:name="_Toc142748026"/>
      <w:r>
        <w:t>9.6.3</w:t>
      </w:r>
      <w:r>
        <w:tab/>
        <w:t>SAN RF requirements</w:t>
      </w:r>
      <w:bookmarkEnd w:id="559"/>
    </w:p>
    <w:p w14:paraId="1AC73FA4" w14:textId="77777777" w:rsidR="00BC378C" w:rsidRDefault="00BC378C" w:rsidP="00BC378C">
      <w:pPr>
        <w:pStyle w:val="Heading4"/>
      </w:pPr>
      <w:bookmarkStart w:id="560" w:name="_Toc142748027"/>
      <w:r>
        <w:t>9.6.4</w:t>
      </w:r>
      <w:r>
        <w:tab/>
        <w:t>RRM core requirements</w:t>
      </w:r>
      <w:bookmarkEnd w:id="560"/>
    </w:p>
    <w:p w14:paraId="68E1476C" w14:textId="77777777" w:rsidR="00BC378C" w:rsidRDefault="00BC378C" w:rsidP="00BC378C">
      <w:pPr>
        <w:rPr>
          <w:rFonts w:ascii="Arial" w:hAnsi="Arial" w:cs="Arial"/>
          <w:b/>
          <w:sz w:val="24"/>
        </w:rPr>
      </w:pPr>
      <w:r>
        <w:rPr>
          <w:rFonts w:ascii="Arial" w:hAnsi="Arial" w:cs="Arial"/>
          <w:b/>
          <w:color w:val="0000FF"/>
          <w:sz w:val="24"/>
        </w:rPr>
        <w:t>R4-2311689</w:t>
      </w:r>
      <w:r>
        <w:rPr>
          <w:rFonts w:ascii="Arial" w:hAnsi="Arial" w:cs="Arial"/>
          <w:b/>
          <w:color w:val="0000FF"/>
          <w:sz w:val="24"/>
        </w:rPr>
        <w:tab/>
      </w:r>
      <w:r>
        <w:rPr>
          <w:rFonts w:ascii="Arial" w:hAnsi="Arial" w:cs="Arial"/>
          <w:b/>
          <w:sz w:val="24"/>
        </w:rPr>
        <w:t>Discussion on RRM requirements for IoT NTN enhancement</w:t>
      </w:r>
    </w:p>
    <w:p w14:paraId="257DFA1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EF0D0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CD5C" w14:textId="77777777" w:rsidR="00BC378C" w:rsidRDefault="00BC378C" w:rsidP="00BC378C">
      <w:pPr>
        <w:rPr>
          <w:rFonts w:ascii="Arial" w:hAnsi="Arial" w:cs="Arial"/>
          <w:b/>
          <w:sz w:val="24"/>
        </w:rPr>
      </w:pPr>
      <w:r>
        <w:rPr>
          <w:rFonts w:ascii="Arial" w:hAnsi="Arial" w:cs="Arial"/>
          <w:b/>
          <w:color w:val="0000FF"/>
          <w:sz w:val="24"/>
        </w:rPr>
        <w:t>R4-2312049</w:t>
      </w:r>
      <w:r>
        <w:rPr>
          <w:rFonts w:ascii="Arial" w:hAnsi="Arial" w:cs="Arial"/>
          <w:b/>
          <w:color w:val="0000FF"/>
          <w:sz w:val="24"/>
        </w:rPr>
        <w:tab/>
      </w:r>
      <w:r>
        <w:rPr>
          <w:rFonts w:ascii="Arial" w:hAnsi="Arial" w:cs="Arial"/>
          <w:b/>
          <w:sz w:val="24"/>
        </w:rPr>
        <w:t>Discussion on RRM core requirements for IOT NTN enhancement</w:t>
      </w:r>
    </w:p>
    <w:p w14:paraId="171D0EC7"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CC9F4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7C029" w14:textId="77777777" w:rsidR="00BC378C" w:rsidRDefault="00BC378C" w:rsidP="00BC378C">
      <w:pPr>
        <w:rPr>
          <w:rFonts w:ascii="Arial" w:hAnsi="Arial" w:cs="Arial"/>
          <w:b/>
          <w:sz w:val="24"/>
        </w:rPr>
      </w:pPr>
      <w:r>
        <w:rPr>
          <w:rFonts w:ascii="Arial" w:hAnsi="Arial" w:cs="Arial"/>
          <w:b/>
          <w:color w:val="0000FF"/>
          <w:sz w:val="24"/>
        </w:rPr>
        <w:t>R4-2312411</w:t>
      </w:r>
      <w:r>
        <w:rPr>
          <w:rFonts w:ascii="Arial" w:hAnsi="Arial" w:cs="Arial"/>
          <w:b/>
          <w:color w:val="0000FF"/>
          <w:sz w:val="24"/>
        </w:rPr>
        <w:tab/>
      </w:r>
      <w:r>
        <w:rPr>
          <w:rFonts w:ascii="Arial" w:hAnsi="Arial" w:cs="Arial"/>
          <w:b/>
          <w:sz w:val="24"/>
        </w:rPr>
        <w:t>Discussion on RRM requirements for IoT NTN enhancement</w:t>
      </w:r>
    </w:p>
    <w:p w14:paraId="2563BC6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3FE7F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347DF" w14:textId="77777777" w:rsidR="00BC378C" w:rsidRDefault="00BC378C" w:rsidP="00BC378C">
      <w:pPr>
        <w:rPr>
          <w:rFonts w:ascii="Arial" w:hAnsi="Arial" w:cs="Arial"/>
          <w:b/>
          <w:sz w:val="24"/>
        </w:rPr>
      </w:pPr>
      <w:r>
        <w:rPr>
          <w:rFonts w:ascii="Arial" w:hAnsi="Arial" w:cs="Arial"/>
          <w:b/>
          <w:color w:val="0000FF"/>
          <w:sz w:val="24"/>
        </w:rPr>
        <w:t>R4-2312623</w:t>
      </w:r>
      <w:r>
        <w:rPr>
          <w:rFonts w:ascii="Arial" w:hAnsi="Arial" w:cs="Arial"/>
          <w:b/>
          <w:color w:val="0000FF"/>
          <w:sz w:val="24"/>
        </w:rPr>
        <w:tab/>
      </w:r>
      <w:r>
        <w:rPr>
          <w:rFonts w:ascii="Arial" w:hAnsi="Arial" w:cs="Arial"/>
          <w:b/>
          <w:sz w:val="24"/>
        </w:rPr>
        <w:t>Discussions on RRM requirements for IoT NTN enhancements</w:t>
      </w:r>
    </w:p>
    <w:p w14:paraId="1CD91F23"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C558F" w14:textId="77777777" w:rsidR="00BC378C" w:rsidRDefault="00BC378C" w:rsidP="00BC378C">
      <w:pPr>
        <w:rPr>
          <w:rFonts w:ascii="Arial" w:hAnsi="Arial" w:cs="Arial"/>
          <w:b/>
        </w:rPr>
      </w:pPr>
      <w:r>
        <w:rPr>
          <w:rFonts w:ascii="Arial" w:hAnsi="Arial" w:cs="Arial"/>
          <w:b/>
        </w:rPr>
        <w:t xml:space="preserve">Abstract: </w:t>
      </w:r>
    </w:p>
    <w:p w14:paraId="32BB329B" w14:textId="77777777" w:rsidR="00BC378C" w:rsidRDefault="00BC378C" w:rsidP="00BC378C">
      <w:r>
        <w:t>In this contribution we discuss the RRM impact of IoT NTN enhancement WI.</w:t>
      </w:r>
    </w:p>
    <w:p w14:paraId="52912E1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E527" w14:textId="77777777" w:rsidR="00BC378C" w:rsidRDefault="00BC378C" w:rsidP="00BC378C">
      <w:pPr>
        <w:rPr>
          <w:rFonts w:ascii="Arial" w:hAnsi="Arial" w:cs="Arial"/>
          <w:b/>
          <w:sz w:val="24"/>
        </w:rPr>
      </w:pPr>
      <w:r>
        <w:rPr>
          <w:rFonts w:ascii="Arial" w:hAnsi="Arial" w:cs="Arial"/>
          <w:b/>
          <w:color w:val="0000FF"/>
          <w:sz w:val="24"/>
        </w:rPr>
        <w:t>R4-2313430</w:t>
      </w:r>
      <w:r>
        <w:rPr>
          <w:rFonts w:ascii="Arial" w:hAnsi="Arial" w:cs="Arial"/>
          <w:b/>
          <w:color w:val="0000FF"/>
          <w:sz w:val="24"/>
        </w:rPr>
        <w:tab/>
      </w:r>
      <w:r>
        <w:rPr>
          <w:rFonts w:ascii="Arial" w:hAnsi="Arial" w:cs="Arial"/>
          <w:b/>
          <w:sz w:val="24"/>
        </w:rPr>
        <w:t>Discussion on mobility requirements for IoT NTN enhancements</w:t>
      </w:r>
    </w:p>
    <w:p w14:paraId="523DE21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1816F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54CC1" w14:textId="77777777" w:rsidR="00BC378C" w:rsidRDefault="00BC378C" w:rsidP="00BC378C">
      <w:pPr>
        <w:pStyle w:val="Heading4"/>
      </w:pPr>
      <w:bookmarkStart w:id="561" w:name="_Toc142748028"/>
      <w:r>
        <w:t>9.6.5</w:t>
      </w:r>
      <w:r>
        <w:tab/>
        <w:t>Moderator summary and conclusions</w:t>
      </w:r>
      <w:bookmarkEnd w:id="561"/>
    </w:p>
    <w:p w14:paraId="55CE7834" w14:textId="77777777" w:rsidR="00BC378C" w:rsidRDefault="00BC378C" w:rsidP="00BC378C">
      <w:pPr>
        <w:pStyle w:val="Heading3"/>
      </w:pPr>
      <w:bookmarkStart w:id="562" w:name="_Toc142748029"/>
      <w:r>
        <w:t>9.7</w:t>
      </w:r>
      <w:r>
        <w:tab/>
        <w:t>Enhanced LTE Support for UAV</w:t>
      </w:r>
      <w:bookmarkEnd w:id="562"/>
    </w:p>
    <w:p w14:paraId="6CE658E6" w14:textId="77777777" w:rsidR="00BC378C" w:rsidRDefault="00BC378C" w:rsidP="00BC378C">
      <w:pPr>
        <w:pStyle w:val="Heading4"/>
      </w:pPr>
      <w:bookmarkStart w:id="563" w:name="_Toc142748030"/>
      <w:r>
        <w:t>9.7.1</w:t>
      </w:r>
      <w:r>
        <w:tab/>
        <w:t>General aspects</w:t>
      </w:r>
      <w:bookmarkEnd w:id="563"/>
    </w:p>
    <w:p w14:paraId="5BED72FA" w14:textId="77777777" w:rsidR="00BC378C" w:rsidRDefault="00BC378C" w:rsidP="00BC378C">
      <w:pPr>
        <w:rPr>
          <w:rFonts w:ascii="Arial" w:hAnsi="Arial" w:cs="Arial"/>
          <w:b/>
          <w:sz w:val="24"/>
        </w:rPr>
      </w:pPr>
      <w:r>
        <w:rPr>
          <w:rFonts w:ascii="Arial" w:hAnsi="Arial" w:cs="Arial"/>
          <w:b/>
          <w:color w:val="0000FF"/>
          <w:sz w:val="24"/>
        </w:rPr>
        <w:t>R4-2313253</w:t>
      </w:r>
      <w:r>
        <w:rPr>
          <w:rFonts w:ascii="Arial" w:hAnsi="Arial" w:cs="Arial"/>
          <w:b/>
          <w:color w:val="0000FF"/>
          <w:sz w:val="24"/>
        </w:rPr>
        <w:tab/>
      </w:r>
      <w:r>
        <w:rPr>
          <w:rFonts w:ascii="Arial" w:hAnsi="Arial" w:cs="Arial"/>
          <w:b/>
          <w:sz w:val="24"/>
        </w:rPr>
        <w:t>LS out to RAN2 requesting specifying new IE for aerial UEs NS</w:t>
      </w:r>
    </w:p>
    <w:p w14:paraId="3F60D1B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05B0F3D" w14:textId="77777777" w:rsidR="00BC378C" w:rsidRDefault="00BC378C" w:rsidP="00BC378C">
      <w:pPr>
        <w:rPr>
          <w:rFonts w:ascii="Arial" w:hAnsi="Arial" w:cs="Arial"/>
          <w:b/>
        </w:rPr>
      </w:pPr>
      <w:r>
        <w:rPr>
          <w:rFonts w:ascii="Arial" w:hAnsi="Arial" w:cs="Arial"/>
          <w:b/>
        </w:rPr>
        <w:t xml:space="preserve">Abstract: </w:t>
      </w:r>
    </w:p>
    <w:p w14:paraId="406446E4" w14:textId="77777777" w:rsidR="00BC378C" w:rsidRDefault="00BC378C" w:rsidP="00BC378C">
      <w:r>
        <w:t>This contribution proposes a LS out to RAN2 requesting specifying new IE for aerial UEs NS</w:t>
      </w:r>
    </w:p>
    <w:p w14:paraId="6200675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9DDB5" w14:textId="77777777" w:rsidR="00BC378C" w:rsidRDefault="00BC378C" w:rsidP="00BC378C">
      <w:pPr>
        <w:rPr>
          <w:rFonts w:ascii="Arial" w:hAnsi="Arial" w:cs="Arial"/>
          <w:b/>
          <w:sz w:val="24"/>
        </w:rPr>
      </w:pPr>
      <w:r>
        <w:rPr>
          <w:rFonts w:ascii="Arial" w:hAnsi="Arial" w:cs="Arial"/>
          <w:b/>
          <w:color w:val="0000FF"/>
          <w:sz w:val="24"/>
        </w:rPr>
        <w:t>R4-2313432</w:t>
      </w:r>
      <w:r>
        <w:rPr>
          <w:rFonts w:ascii="Arial" w:hAnsi="Arial" w:cs="Arial"/>
          <w:b/>
          <w:color w:val="0000FF"/>
          <w:sz w:val="24"/>
        </w:rPr>
        <w:tab/>
      </w:r>
      <w:r>
        <w:rPr>
          <w:rFonts w:ascii="Arial" w:hAnsi="Arial" w:cs="Arial"/>
          <w:b/>
          <w:sz w:val="24"/>
        </w:rPr>
        <w:t>On LTE signalling for additional spectrum emissions of aerial Ues</w:t>
      </w:r>
    </w:p>
    <w:p w14:paraId="780B45D0"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822D5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1D798" w14:textId="77777777" w:rsidR="00BC378C" w:rsidRDefault="00BC378C" w:rsidP="00BC378C">
      <w:pPr>
        <w:pStyle w:val="Heading4"/>
      </w:pPr>
      <w:bookmarkStart w:id="564" w:name="_Toc142748031"/>
      <w:r>
        <w:t>9.7.2</w:t>
      </w:r>
      <w:r>
        <w:tab/>
        <w:t>Necessary UE types and additional OOBE requirements for aerial UEs</w:t>
      </w:r>
      <w:bookmarkEnd w:id="564"/>
    </w:p>
    <w:p w14:paraId="0B88A129" w14:textId="77777777" w:rsidR="00BC378C" w:rsidRDefault="00BC378C" w:rsidP="00BC378C">
      <w:pPr>
        <w:rPr>
          <w:rFonts w:ascii="Arial" w:hAnsi="Arial" w:cs="Arial"/>
          <w:b/>
          <w:sz w:val="24"/>
        </w:rPr>
      </w:pPr>
      <w:r>
        <w:rPr>
          <w:rFonts w:ascii="Arial" w:hAnsi="Arial" w:cs="Arial"/>
          <w:b/>
          <w:color w:val="0000FF"/>
          <w:sz w:val="24"/>
        </w:rPr>
        <w:t>R4-2313028</w:t>
      </w:r>
      <w:r>
        <w:rPr>
          <w:rFonts w:ascii="Arial" w:hAnsi="Arial" w:cs="Arial"/>
          <w:b/>
          <w:color w:val="0000FF"/>
          <w:sz w:val="24"/>
        </w:rPr>
        <w:tab/>
      </w:r>
      <w:r>
        <w:rPr>
          <w:rFonts w:ascii="Arial" w:hAnsi="Arial" w:cs="Arial"/>
          <w:b/>
          <w:sz w:val="24"/>
        </w:rPr>
        <w:t>Discussion on power back off for aerial LTE UEs</w:t>
      </w:r>
    </w:p>
    <w:p w14:paraId="139B6B8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79C8E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2719" w14:textId="77777777" w:rsidR="00BC378C" w:rsidRDefault="00BC378C" w:rsidP="00BC378C">
      <w:pPr>
        <w:rPr>
          <w:rFonts w:ascii="Arial" w:hAnsi="Arial" w:cs="Arial"/>
          <w:b/>
          <w:sz w:val="24"/>
        </w:rPr>
      </w:pPr>
      <w:r>
        <w:rPr>
          <w:rFonts w:ascii="Arial" w:hAnsi="Arial" w:cs="Arial"/>
          <w:b/>
          <w:color w:val="0000FF"/>
          <w:sz w:val="24"/>
        </w:rPr>
        <w:t>R4-2313254</w:t>
      </w:r>
      <w:r>
        <w:rPr>
          <w:rFonts w:ascii="Arial" w:hAnsi="Arial" w:cs="Arial"/>
          <w:b/>
          <w:color w:val="0000FF"/>
          <w:sz w:val="24"/>
        </w:rPr>
        <w:tab/>
      </w:r>
      <w:r>
        <w:rPr>
          <w:rFonts w:ascii="Arial" w:hAnsi="Arial" w:cs="Arial"/>
          <w:b/>
          <w:sz w:val="24"/>
        </w:rPr>
        <w:t>Draft CR to TS 36.101 - Introduction of Aerial UEs support</w:t>
      </w:r>
    </w:p>
    <w:p w14:paraId="3471DA7A" w14:textId="77777777" w:rsidR="00BC378C" w:rsidRDefault="00BC378C" w:rsidP="00BC378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Ericsson</w:t>
      </w:r>
    </w:p>
    <w:p w14:paraId="0ED73F7C" w14:textId="77777777" w:rsidR="00BC378C" w:rsidRDefault="00BC378C" w:rsidP="00BC378C">
      <w:pPr>
        <w:rPr>
          <w:rFonts w:ascii="Arial" w:hAnsi="Arial" w:cs="Arial"/>
          <w:b/>
        </w:rPr>
      </w:pPr>
      <w:r>
        <w:rPr>
          <w:rFonts w:ascii="Arial" w:hAnsi="Arial" w:cs="Arial"/>
          <w:b/>
        </w:rPr>
        <w:t xml:space="preserve">Abstract: </w:t>
      </w:r>
    </w:p>
    <w:p w14:paraId="72AB1E42" w14:textId="77777777" w:rsidR="00BC378C" w:rsidRDefault="00BC378C" w:rsidP="00BC378C">
      <w:r>
        <w:t>This draft CR to TS 36.101 is proposing the updates  to capture CEPT requirements and support Aerial Ues</w:t>
      </w:r>
    </w:p>
    <w:p w14:paraId="29B4BC3E"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7084" w14:textId="77777777" w:rsidR="00BC378C" w:rsidRDefault="00BC378C" w:rsidP="00BC378C">
      <w:pPr>
        <w:pStyle w:val="Heading4"/>
      </w:pPr>
      <w:bookmarkStart w:id="565" w:name="_Toc142748032"/>
      <w:r>
        <w:lastRenderedPageBreak/>
        <w:t>9.7.3</w:t>
      </w:r>
      <w:r>
        <w:tab/>
        <w:t>Moderator summary and conclusions</w:t>
      </w:r>
      <w:bookmarkEnd w:id="565"/>
    </w:p>
    <w:p w14:paraId="2B0F3F22" w14:textId="77777777" w:rsidR="0064678E" w:rsidRPr="0064678E" w:rsidRDefault="0064678E" w:rsidP="0064678E"/>
    <w:p w14:paraId="6E46039E" w14:textId="77777777" w:rsidR="00B36F43" w:rsidRDefault="00B36F43" w:rsidP="00B36F43"/>
    <w:p w14:paraId="5FC73491" w14:textId="77777777" w:rsidR="0064678E" w:rsidRDefault="0064678E" w:rsidP="00B36F43">
      <w:pPr>
        <w:sectPr w:rsidR="0064678E" w:rsidSect="00BC378C">
          <w:footnotePr>
            <w:numRestart w:val="eachSect"/>
          </w:footnotePr>
          <w:pgSz w:w="11907" w:h="16840" w:code="9"/>
          <w:pgMar w:top="1418" w:right="1134" w:bottom="1134" w:left="1134" w:header="680" w:footer="567" w:gutter="0"/>
          <w:cols w:space="720"/>
          <w:titlePg/>
        </w:sectPr>
      </w:pPr>
    </w:p>
    <w:p w14:paraId="1C8D10EA" w14:textId="307D1F9E" w:rsidR="00B36F43" w:rsidRDefault="00B36F43" w:rsidP="00B36F43">
      <w:pPr>
        <w:pStyle w:val="Heading2"/>
      </w:pPr>
      <w:r>
        <w:lastRenderedPageBreak/>
        <w:t>9.8</w:t>
      </w:r>
      <w:r>
        <w:tab/>
        <w:t>CR List from 3GU under agenda item 9</w:t>
      </w:r>
    </w:p>
    <w:p w14:paraId="66971044" w14:textId="7F1DB4DC" w:rsidR="00B36F43" w:rsidRDefault="00B36F43" w:rsidP="00B36F43">
      <w:r>
        <w:t xml:space="preserve">There are </w:t>
      </w:r>
      <w:r w:rsidR="0064678E">
        <w:t>8</w:t>
      </w:r>
      <w:r>
        <w:t xml:space="preserve"> CRs under agenda item 9 allocated by tdoc request and submission deadline.</w:t>
      </w:r>
    </w:p>
    <w:tbl>
      <w:tblPr>
        <w:tblW w:w="5040" w:type="pct"/>
        <w:tblLayout w:type="fixed"/>
        <w:tblLook w:val="04A0" w:firstRow="1" w:lastRow="0" w:firstColumn="1" w:lastColumn="0" w:noHBand="0" w:noVBand="1"/>
      </w:tblPr>
      <w:tblGrid>
        <w:gridCol w:w="1138"/>
        <w:gridCol w:w="2211"/>
        <w:gridCol w:w="1019"/>
        <w:gridCol w:w="722"/>
        <w:gridCol w:w="760"/>
        <w:gridCol w:w="740"/>
        <w:gridCol w:w="746"/>
        <w:gridCol w:w="743"/>
        <w:gridCol w:w="731"/>
        <w:gridCol w:w="740"/>
        <w:gridCol w:w="1808"/>
        <w:gridCol w:w="720"/>
        <w:gridCol w:w="743"/>
        <w:gridCol w:w="676"/>
        <w:gridCol w:w="895"/>
      </w:tblGrid>
      <w:tr w:rsidR="00BD21AF" w:rsidRPr="00B75A13" w14:paraId="3992CAB6" w14:textId="77777777" w:rsidTr="00BD21AF">
        <w:trPr>
          <w:trHeight w:val="420"/>
        </w:trPr>
        <w:tc>
          <w:tcPr>
            <w:tcW w:w="395" w:type="pct"/>
            <w:tcBorders>
              <w:top w:val="single" w:sz="4" w:space="0" w:color="FFFFFF"/>
              <w:left w:val="single" w:sz="4" w:space="0" w:color="FFFFFF"/>
              <w:bottom w:val="single" w:sz="4" w:space="0" w:color="FFFFFF"/>
              <w:right w:val="single" w:sz="4" w:space="0" w:color="auto"/>
            </w:tcBorders>
            <w:shd w:val="clear" w:color="000000" w:fill="75B91A"/>
            <w:hideMark/>
          </w:tcPr>
          <w:p w14:paraId="5B575E3E"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TDoc</w:t>
            </w:r>
          </w:p>
        </w:tc>
        <w:tc>
          <w:tcPr>
            <w:tcW w:w="768" w:type="pct"/>
            <w:tcBorders>
              <w:top w:val="single" w:sz="4" w:space="0" w:color="FFFFFF"/>
              <w:left w:val="single" w:sz="4" w:space="0" w:color="auto"/>
              <w:bottom w:val="single" w:sz="4" w:space="0" w:color="A6A6A6"/>
              <w:right w:val="single" w:sz="4" w:space="0" w:color="auto"/>
            </w:tcBorders>
            <w:shd w:val="clear" w:color="000000" w:fill="75B91A"/>
            <w:hideMark/>
          </w:tcPr>
          <w:p w14:paraId="41C74CAF"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Title</w:t>
            </w:r>
          </w:p>
        </w:tc>
        <w:tc>
          <w:tcPr>
            <w:tcW w:w="354" w:type="pct"/>
            <w:tcBorders>
              <w:top w:val="single" w:sz="4" w:space="0" w:color="FFFFFF"/>
              <w:left w:val="single" w:sz="4" w:space="0" w:color="auto"/>
              <w:bottom w:val="single" w:sz="4" w:space="0" w:color="A6A6A6"/>
              <w:right w:val="single" w:sz="4" w:space="0" w:color="auto"/>
            </w:tcBorders>
            <w:shd w:val="clear" w:color="000000" w:fill="75B91A"/>
            <w:hideMark/>
          </w:tcPr>
          <w:p w14:paraId="15D5BF7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Source</w:t>
            </w:r>
          </w:p>
        </w:tc>
        <w:tc>
          <w:tcPr>
            <w:tcW w:w="251" w:type="pct"/>
            <w:tcBorders>
              <w:top w:val="single" w:sz="4" w:space="0" w:color="FFFFFF"/>
              <w:left w:val="single" w:sz="4" w:space="0" w:color="auto"/>
              <w:bottom w:val="single" w:sz="4" w:space="0" w:color="A6A6A6"/>
              <w:right w:val="single" w:sz="4" w:space="0" w:color="auto"/>
            </w:tcBorders>
            <w:shd w:val="clear" w:color="000000" w:fill="75B91A"/>
            <w:hideMark/>
          </w:tcPr>
          <w:p w14:paraId="441E6B81"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Type</w:t>
            </w:r>
          </w:p>
        </w:tc>
        <w:tc>
          <w:tcPr>
            <w:tcW w:w="264" w:type="pct"/>
            <w:tcBorders>
              <w:top w:val="single" w:sz="4" w:space="0" w:color="FFFFFF"/>
              <w:left w:val="single" w:sz="4" w:space="0" w:color="auto"/>
              <w:bottom w:val="single" w:sz="4" w:space="0" w:color="A6A6A6"/>
              <w:right w:val="single" w:sz="4" w:space="0" w:color="auto"/>
            </w:tcBorders>
            <w:shd w:val="clear" w:color="000000" w:fill="75B91A"/>
            <w:hideMark/>
          </w:tcPr>
          <w:p w14:paraId="5E0F0DB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For</w:t>
            </w:r>
          </w:p>
        </w:tc>
        <w:tc>
          <w:tcPr>
            <w:tcW w:w="257" w:type="pct"/>
            <w:tcBorders>
              <w:top w:val="single" w:sz="4" w:space="0" w:color="FFFFFF"/>
              <w:left w:val="single" w:sz="4" w:space="0" w:color="auto"/>
              <w:bottom w:val="single" w:sz="4" w:space="0" w:color="A6A6A6"/>
              <w:right w:val="single" w:sz="4" w:space="0" w:color="auto"/>
            </w:tcBorders>
            <w:shd w:val="clear" w:color="000000" w:fill="75B91A"/>
            <w:hideMark/>
          </w:tcPr>
          <w:p w14:paraId="028D8411" w14:textId="68EBB56B"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A</w:t>
            </w:r>
            <w:r>
              <w:rPr>
                <w:rFonts w:ascii="Arial" w:hAnsi="Arial" w:cs="Arial"/>
                <w:b/>
                <w:bCs/>
                <w:sz w:val="16"/>
                <w:szCs w:val="16"/>
              </w:rPr>
              <w:t>I</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0A103335"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TDoc Status</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2A89201F" w14:textId="359BA835"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Rel</w:t>
            </w:r>
          </w:p>
        </w:tc>
        <w:tc>
          <w:tcPr>
            <w:tcW w:w="254" w:type="pct"/>
            <w:tcBorders>
              <w:top w:val="single" w:sz="4" w:space="0" w:color="FFFFFF"/>
              <w:left w:val="single" w:sz="4" w:space="0" w:color="auto"/>
              <w:bottom w:val="single" w:sz="4" w:space="0" w:color="A6A6A6"/>
              <w:right w:val="single" w:sz="4" w:space="0" w:color="auto"/>
            </w:tcBorders>
            <w:shd w:val="clear" w:color="000000" w:fill="75B91A"/>
            <w:hideMark/>
          </w:tcPr>
          <w:p w14:paraId="69A201A4"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Spec</w:t>
            </w:r>
          </w:p>
        </w:tc>
        <w:tc>
          <w:tcPr>
            <w:tcW w:w="257" w:type="pct"/>
            <w:tcBorders>
              <w:top w:val="single" w:sz="4" w:space="0" w:color="FFFFFF"/>
              <w:left w:val="single" w:sz="4" w:space="0" w:color="auto"/>
              <w:bottom w:val="single" w:sz="4" w:space="0" w:color="A6A6A6"/>
              <w:right w:val="single" w:sz="4" w:space="0" w:color="auto"/>
            </w:tcBorders>
            <w:shd w:val="clear" w:color="000000" w:fill="75B91A"/>
            <w:hideMark/>
          </w:tcPr>
          <w:p w14:paraId="0725F0F9" w14:textId="72B5AA6C"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Ver</w:t>
            </w:r>
          </w:p>
        </w:tc>
        <w:tc>
          <w:tcPr>
            <w:tcW w:w="628" w:type="pct"/>
            <w:tcBorders>
              <w:top w:val="single" w:sz="4" w:space="0" w:color="FFFFFF"/>
              <w:left w:val="single" w:sz="4" w:space="0" w:color="auto"/>
              <w:bottom w:val="single" w:sz="4" w:space="0" w:color="A6A6A6"/>
              <w:right w:val="single" w:sz="4" w:space="0" w:color="auto"/>
            </w:tcBorders>
            <w:shd w:val="clear" w:color="000000" w:fill="75B91A"/>
            <w:hideMark/>
          </w:tcPr>
          <w:p w14:paraId="559A29F7"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Related WIs</w:t>
            </w:r>
          </w:p>
        </w:tc>
        <w:tc>
          <w:tcPr>
            <w:tcW w:w="250" w:type="pct"/>
            <w:tcBorders>
              <w:top w:val="single" w:sz="4" w:space="0" w:color="FFFFFF"/>
              <w:left w:val="single" w:sz="4" w:space="0" w:color="auto"/>
              <w:bottom w:val="single" w:sz="4" w:space="0" w:color="A6A6A6"/>
              <w:right w:val="single" w:sz="4" w:space="0" w:color="auto"/>
            </w:tcBorders>
            <w:shd w:val="clear" w:color="000000" w:fill="75B91A"/>
            <w:hideMark/>
          </w:tcPr>
          <w:p w14:paraId="1648DAB3"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w:t>
            </w:r>
          </w:p>
        </w:tc>
        <w:tc>
          <w:tcPr>
            <w:tcW w:w="258" w:type="pct"/>
            <w:tcBorders>
              <w:top w:val="single" w:sz="4" w:space="0" w:color="FFFFFF"/>
              <w:left w:val="single" w:sz="4" w:space="0" w:color="auto"/>
              <w:bottom w:val="single" w:sz="4" w:space="0" w:color="A6A6A6"/>
              <w:right w:val="single" w:sz="4" w:space="0" w:color="auto"/>
            </w:tcBorders>
            <w:shd w:val="clear" w:color="000000" w:fill="75B91A"/>
            <w:hideMark/>
          </w:tcPr>
          <w:p w14:paraId="03FAC312" w14:textId="09BFE17A"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 rev</w:t>
            </w:r>
          </w:p>
        </w:tc>
        <w:tc>
          <w:tcPr>
            <w:tcW w:w="235" w:type="pct"/>
            <w:tcBorders>
              <w:top w:val="single" w:sz="4" w:space="0" w:color="FFFFFF"/>
              <w:left w:val="single" w:sz="4" w:space="0" w:color="auto"/>
              <w:bottom w:val="single" w:sz="4" w:space="0" w:color="A6A6A6"/>
              <w:right w:val="single" w:sz="4" w:space="0" w:color="auto"/>
            </w:tcBorders>
            <w:shd w:val="clear" w:color="000000" w:fill="75B91A"/>
            <w:hideMark/>
          </w:tcPr>
          <w:p w14:paraId="461A4C4D" w14:textId="418418DC"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CR cat</w:t>
            </w:r>
          </w:p>
        </w:tc>
        <w:tc>
          <w:tcPr>
            <w:tcW w:w="311" w:type="pct"/>
            <w:tcBorders>
              <w:top w:val="nil"/>
              <w:left w:val="single" w:sz="4" w:space="0" w:color="auto"/>
              <w:bottom w:val="nil"/>
              <w:right w:val="single" w:sz="4" w:space="0" w:color="FFFFFF"/>
            </w:tcBorders>
            <w:shd w:val="clear" w:color="000000" w:fill="75B91A"/>
            <w:hideMark/>
          </w:tcPr>
          <w:p w14:paraId="79EDF9BD" w14:textId="77777777" w:rsidR="00B75A13" w:rsidRPr="00B75A13" w:rsidRDefault="00B75A13" w:rsidP="00B75A13">
            <w:pPr>
              <w:overflowPunct/>
              <w:autoSpaceDE/>
              <w:autoSpaceDN/>
              <w:adjustRightInd/>
              <w:spacing w:after="0"/>
              <w:textAlignment w:val="auto"/>
              <w:rPr>
                <w:rFonts w:ascii="Arial" w:hAnsi="Arial" w:cs="Arial"/>
                <w:b/>
                <w:bCs/>
                <w:sz w:val="16"/>
                <w:szCs w:val="16"/>
              </w:rPr>
            </w:pPr>
            <w:r w:rsidRPr="00B75A13">
              <w:rPr>
                <w:rFonts w:ascii="Arial" w:hAnsi="Arial" w:cs="Arial"/>
                <w:b/>
                <w:bCs/>
                <w:sz w:val="16"/>
                <w:szCs w:val="16"/>
              </w:rPr>
              <w:t>Decision</w:t>
            </w:r>
          </w:p>
        </w:tc>
      </w:tr>
      <w:tr w:rsidR="00BD21AF" w:rsidRPr="00B75A13" w14:paraId="62D00766" w14:textId="77777777" w:rsidTr="00BD21AF">
        <w:trPr>
          <w:trHeight w:val="600"/>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4F77761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0" w:history="1">
              <w:r w:rsidR="00B75A13" w:rsidRPr="00B75A13">
                <w:rPr>
                  <w:rFonts w:ascii="Arial" w:hAnsi="Arial" w:cs="Arial"/>
                  <w:b/>
                  <w:bCs/>
                  <w:color w:val="0000FF"/>
                  <w:sz w:val="16"/>
                  <w:szCs w:val="16"/>
                  <w:u w:val="single"/>
                </w:rPr>
                <w:t>R4-2311523</w:t>
              </w:r>
            </w:hyperlink>
          </w:p>
        </w:tc>
        <w:tc>
          <w:tcPr>
            <w:tcW w:w="768" w:type="pct"/>
            <w:tcBorders>
              <w:top w:val="single" w:sz="4" w:space="0" w:color="A6A6A6"/>
              <w:left w:val="nil"/>
              <w:bottom w:val="single" w:sz="4" w:space="0" w:color="A6A6A6"/>
              <w:right w:val="single" w:sz="4" w:space="0" w:color="A6A6A6"/>
            </w:tcBorders>
            <w:shd w:val="clear" w:color="auto" w:fill="auto"/>
            <w:hideMark/>
          </w:tcPr>
          <w:p w14:paraId="34FB3A1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[LTE_bands_R18_M1_M2_NB1-NB2-Core] CR to update NB1, NB2 ASE requirements for Band 54</w:t>
            </w:r>
          </w:p>
        </w:tc>
        <w:tc>
          <w:tcPr>
            <w:tcW w:w="354" w:type="pct"/>
            <w:tcBorders>
              <w:top w:val="single" w:sz="4" w:space="0" w:color="A6A6A6"/>
              <w:left w:val="nil"/>
              <w:bottom w:val="single" w:sz="4" w:space="0" w:color="A6A6A6"/>
              <w:right w:val="single" w:sz="4" w:space="0" w:color="A6A6A6"/>
            </w:tcBorders>
            <w:shd w:val="clear" w:color="auto" w:fill="auto"/>
            <w:hideMark/>
          </w:tcPr>
          <w:p w14:paraId="24F11C8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Ligado Networks</w:t>
            </w:r>
          </w:p>
        </w:tc>
        <w:tc>
          <w:tcPr>
            <w:tcW w:w="251" w:type="pct"/>
            <w:tcBorders>
              <w:top w:val="single" w:sz="4" w:space="0" w:color="A6A6A6"/>
              <w:left w:val="nil"/>
              <w:bottom w:val="single" w:sz="4" w:space="0" w:color="A6A6A6"/>
              <w:right w:val="single" w:sz="4" w:space="0" w:color="A6A6A6"/>
            </w:tcBorders>
            <w:shd w:val="clear" w:color="auto" w:fill="auto"/>
            <w:hideMark/>
          </w:tcPr>
          <w:p w14:paraId="50DFAD5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single" w:sz="4" w:space="0" w:color="A6A6A6"/>
              <w:left w:val="nil"/>
              <w:bottom w:val="single" w:sz="4" w:space="0" w:color="A6A6A6"/>
              <w:right w:val="single" w:sz="4" w:space="0" w:color="A6A6A6"/>
            </w:tcBorders>
            <w:shd w:val="clear" w:color="auto" w:fill="auto"/>
            <w:hideMark/>
          </w:tcPr>
          <w:p w14:paraId="300A0E6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single" w:sz="4" w:space="0" w:color="A6A6A6"/>
              <w:left w:val="nil"/>
              <w:bottom w:val="single" w:sz="4" w:space="0" w:color="A6A6A6"/>
              <w:right w:val="single" w:sz="4" w:space="0" w:color="A6A6A6"/>
            </w:tcBorders>
            <w:shd w:val="clear" w:color="auto" w:fill="auto"/>
            <w:hideMark/>
          </w:tcPr>
          <w:p w14:paraId="0CD7E59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9.2</w:t>
            </w:r>
          </w:p>
        </w:tc>
        <w:tc>
          <w:tcPr>
            <w:tcW w:w="259" w:type="pct"/>
            <w:tcBorders>
              <w:top w:val="single" w:sz="4" w:space="0" w:color="A6A6A6"/>
              <w:left w:val="nil"/>
              <w:bottom w:val="single" w:sz="4" w:space="0" w:color="A6A6A6"/>
              <w:right w:val="single" w:sz="4" w:space="0" w:color="A6A6A6"/>
            </w:tcBorders>
            <w:shd w:val="clear" w:color="auto" w:fill="auto"/>
            <w:hideMark/>
          </w:tcPr>
          <w:p w14:paraId="519030C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single" w:sz="4" w:space="0" w:color="A6A6A6"/>
              <w:left w:val="nil"/>
              <w:bottom w:val="single" w:sz="4" w:space="0" w:color="A6A6A6"/>
              <w:right w:val="single" w:sz="4" w:space="0" w:color="A6A6A6"/>
            </w:tcBorders>
            <w:shd w:val="clear" w:color="auto" w:fill="auto"/>
            <w:hideMark/>
          </w:tcPr>
          <w:p w14:paraId="23ABB7A8"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1" w:history="1">
              <w:r w:rsidR="00B75A13" w:rsidRPr="00B75A13">
                <w:rPr>
                  <w:rFonts w:ascii="Arial" w:hAnsi="Arial" w:cs="Arial"/>
                  <w:b/>
                  <w:bCs/>
                  <w:color w:val="0000FF"/>
                  <w:sz w:val="16"/>
                  <w:szCs w:val="16"/>
                  <w:u w:val="single"/>
                </w:rPr>
                <w:t>Rel-18</w:t>
              </w:r>
            </w:hyperlink>
          </w:p>
        </w:tc>
        <w:tc>
          <w:tcPr>
            <w:tcW w:w="254" w:type="pct"/>
            <w:tcBorders>
              <w:top w:val="single" w:sz="4" w:space="0" w:color="A6A6A6"/>
              <w:left w:val="nil"/>
              <w:bottom w:val="single" w:sz="4" w:space="0" w:color="A6A6A6"/>
              <w:right w:val="single" w:sz="4" w:space="0" w:color="A6A6A6"/>
            </w:tcBorders>
            <w:shd w:val="clear" w:color="auto" w:fill="auto"/>
            <w:hideMark/>
          </w:tcPr>
          <w:p w14:paraId="0DB16374"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2" w:history="1">
              <w:r w:rsidR="00B75A13" w:rsidRPr="00B75A13">
                <w:rPr>
                  <w:rFonts w:ascii="Arial" w:hAnsi="Arial" w:cs="Arial"/>
                  <w:b/>
                  <w:bCs/>
                  <w:color w:val="0000FF"/>
                  <w:sz w:val="16"/>
                  <w:szCs w:val="16"/>
                  <w:u w:val="single"/>
                </w:rPr>
                <w:t>36.101</w:t>
              </w:r>
            </w:hyperlink>
          </w:p>
        </w:tc>
        <w:tc>
          <w:tcPr>
            <w:tcW w:w="257" w:type="pct"/>
            <w:tcBorders>
              <w:top w:val="single" w:sz="4" w:space="0" w:color="A6A6A6"/>
              <w:left w:val="nil"/>
              <w:bottom w:val="single" w:sz="4" w:space="0" w:color="A6A6A6"/>
              <w:right w:val="single" w:sz="4" w:space="0" w:color="A6A6A6"/>
            </w:tcBorders>
            <w:shd w:val="clear" w:color="auto" w:fill="auto"/>
            <w:hideMark/>
          </w:tcPr>
          <w:p w14:paraId="69410E3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single" w:sz="4" w:space="0" w:color="A6A6A6"/>
              <w:left w:val="nil"/>
              <w:bottom w:val="single" w:sz="4" w:space="0" w:color="A6A6A6"/>
              <w:right w:val="single" w:sz="4" w:space="0" w:color="A6A6A6"/>
            </w:tcBorders>
            <w:shd w:val="clear" w:color="auto" w:fill="auto"/>
            <w:hideMark/>
          </w:tcPr>
          <w:p w14:paraId="7FCA385A"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3" w:history="1">
              <w:r w:rsidR="00B75A13" w:rsidRPr="00B75A13">
                <w:rPr>
                  <w:rFonts w:ascii="Arial" w:hAnsi="Arial" w:cs="Arial"/>
                  <w:b/>
                  <w:bCs/>
                  <w:color w:val="0000FF"/>
                  <w:sz w:val="16"/>
                  <w:szCs w:val="16"/>
                  <w:u w:val="single"/>
                </w:rPr>
                <w:t>LTE_bands_R18_M1_M2_NB1_NB2-Core</w:t>
              </w:r>
            </w:hyperlink>
          </w:p>
        </w:tc>
        <w:tc>
          <w:tcPr>
            <w:tcW w:w="250" w:type="pct"/>
            <w:tcBorders>
              <w:top w:val="single" w:sz="4" w:space="0" w:color="A6A6A6"/>
              <w:left w:val="nil"/>
              <w:bottom w:val="single" w:sz="4" w:space="0" w:color="A6A6A6"/>
              <w:right w:val="single" w:sz="4" w:space="0" w:color="A6A6A6"/>
            </w:tcBorders>
            <w:shd w:val="clear" w:color="000000" w:fill="BFBFBF"/>
            <w:hideMark/>
          </w:tcPr>
          <w:p w14:paraId="0BE0CAA3"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6002</w:t>
            </w:r>
          </w:p>
        </w:tc>
        <w:tc>
          <w:tcPr>
            <w:tcW w:w="258" w:type="pct"/>
            <w:tcBorders>
              <w:top w:val="single" w:sz="4" w:space="0" w:color="A6A6A6"/>
              <w:left w:val="nil"/>
              <w:bottom w:val="single" w:sz="4" w:space="0" w:color="A6A6A6"/>
              <w:right w:val="single" w:sz="4" w:space="0" w:color="A6A6A6"/>
            </w:tcBorders>
            <w:shd w:val="clear" w:color="000000" w:fill="BFBFBF"/>
            <w:hideMark/>
          </w:tcPr>
          <w:p w14:paraId="49CA7F1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single" w:sz="4" w:space="0" w:color="A6A6A6"/>
              <w:left w:val="nil"/>
              <w:bottom w:val="single" w:sz="4" w:space="0" w:color="A6A6A6"/>
              <w:right w:val="single" w:sz="4" w:space="0" w:color="A6A6A6"/>
            </w:tcBorders>
            <w:shd w:val="clear" w:color="auto" w:fill="auto"/>
            <w:hideMark/>
          </w:tcPr>
          <w:p w14:paraId="787A982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F</w:t>
            </w:r>
          </w:p>
        </w:tc>
        <w:tc>
          <w:tcPr>
            <w:tcW w:w="311" w:type="pct"/>
            <w:tcBorders>
              <w:top w:val="nil"/>
              <w:left w:val="nil"/>
              <w:bottom w:val="nil"/>
              <w:right w:val="nil"/>
            </w:tcBorders>
            <w:shd w:val="clear" w:color="auto" w:fill="auto"/>
            <w:noWrap/>
            <w:vAlign w:val="bottom"/>
            <w:hideMark/>
          </w:tcPr>
          <w:p w14:paraId="122CFC19"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5FAD7113"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1B8B65C" w14:textId="77777777" w:rsidR="00B75A13" w:rsidRPr="00B75A13" w:rsidRDefault="00B75A13" w:rsidP="00B75A13">
            <w:pPr>
              <w:overflowPunct/>
              <w:autoSpaceDE/>
              <w:autoSpaceDN/>
              <w:adjustRightInd/>
              <w:spacing w:after="0"/>
              <w:textAlignment w:val="auto"/>
              <w:rPr>
                <w:rFonts w:ascii="Arial" w:hAnsi="Arial" w:cs="Arial"/>
                <w:color w:val="000000"/>
                <w:sz w:val="16"/>
                <w:szCs w:val="16"/>
              </w:rPr>
            </w:pPr>
            <w:r w:rsidRPr="00B75A13">
              <w:rPr>
                <w:rFonts w:ascii="Arial" w:hAnsi="Arial" w:cs="Arial"/>
                <w:color w:val="000000"/>
                <w:sz w:val="16"/>
                <w:szCs w:val="16"/>
              </w:rPr>
              <w:t>R4-2311729</w:t>
            </w:r>
          </w:p>
        </w:tc>
        <w:tc>
          <w:tcPr>
            <w:tcW w:w="768" w:type="pct"/>
            <w:tcBorders>
              <w:top w:val="nil"/>
              <w:left w:val="nil"/>
              <w:bottom w:val="single" w:sz="4" w:space="0" w:color="A6A6A6"/>
              <w:right w:val="single" w:sz="4" w:space="0" w:color="A6A6A6"/>
            </w:tcBorders>
            <w:shd w:val="clear" w:color="auto" w:fill="auto"/>
            <w:hideMark/>
          </w:tcPr>
          <w:p w14:paraId="0638CD4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Big CR on Introduction of completed R18 x(x&lt;=6) DL y(y&lt;=2) UL CA band combinations to TS 36.101</w:t>
            </w:r>
          </w:p>
        </w:tc>
        <w:tc>
          <w:tcPr>
            <w:tcW w:w="354" w:type="pct"/>
            <w:tcBorders>
              <w:top w:val="nil"/>
              <w:left w:val="nil"/>
              <w:bottom w:val="single" w:sz="4" w:space="0" w:color="A6A6A6"/>
              <w:right w:val="single" w:sz="4" w:space="0" w:color="A6A6A6"/>
            </w:tcBorders>
            <w:shd w:val="clear" w:color="auto" w:fill="auto"/>
            <w:hideMark/>
          </w:tcPr>
          <w:p w14:paraId="4C26E45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Huawei Technologies France</w:t>
            </w:r>
          </w:p>
        </w:tc>
        <w:tc>
          <w:tcPr>
            <w:tcW w:w="251" w:type="pct"/>
            <w:tcBorders>
              <w:top w:val="nil"/>
              <w:left w:val="nil"/>
              <w:bottom w:val="single" w:sz="4" w:space="0" w:color="A6A6A6"/>
              <w:right w:val="single" w:sz="4" w:space="0" w:color="A6A6A6"/>
            </w:tcBorders>
            <w:shd w:val="clear" w:color="auto" w:fill="auto"/>
            <w:hideMark/>
          </w:tcPr>
          <w:p w14:paraId="0B11EFF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4A307A5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40D2A67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9.1.1</w:t>
            </w:r>
          </w:p>
        </w:tc>
        <w:tc>
          <w:tcPr>
            <w:tcW w:w="259" w:type="pct"/>
            <w:tcBorders>
              <w:top w:val="nil"/>
              <w:left w:val="nil"/>
              <w:bottom w:val="single" w:sz="4" w:space="0" w:color="A6A6A6"/>
              <w:right w:val="single" w:sz="4" w:space="0" w:color="A6A6A6"/>
            </w:tcBorders>
            <w:shd w:val="clear" w:color="auto" w:fill="auto"/>
            <w:hideMark/>
          </w:tcPr>
          <w:p w14:paraId="6C47E50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reserved</w:t>
            </w:r>
          </w:p>
        </w:tc>
        <w:tc>
          <w:tcPr>
            <w:tcW w:w="258" w:type="pct"/>
            <w:tcBorders>
              <w:top w:val="nil"/>
              <w:left w:val="nil"/>
              <w:bottom w:val="single" w:sz="4" w:space="0" w:color="A6A6A6"/>
              <w:right w:val="single" w:sz="4" w:space="0" w:color="A6A6A6"/>
            </w:tcBorders>
            <w:shd w:val="clear" w:color="auto" w:fill="auto"/>
            <w:hideMark/>
          </w:tcPr>
          <w:p w14:paraId="1D2B7081"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4"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2687C8AD"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5" w:history="1">
              <w:r w:rsidR="00B75A13" w:rsidRPr="00B75A13">
                <w:rPr>
                  <w:rFonts w:ascii="Arial" w:hAnsi="Arial" w:cs="Arial"/>
                  <w:b/>
                  <w:bCs/>
                  <w:color w:val="0000FF"/>
                  <w:sz w:val="16"/>
                  <w:szCs w:val="16"/>
                  <w:u w:val="single"/>
                </w:rPr>
                <w:t>36.101</w:t>
              </w:r>
            </w:hyperlink>
          </w:p>
        </w:tc>
        <w:tc>
          <w:tcPr>
            <w:tcW w:w="257" w:type="pct"/>
            <w:tcBorders>
              <w:top w:val="nil"/>
              <w:left w:val="nil"/>
              <w:bottom w:val="single" w:sz="4" w:space="0" w:color="A6A6A6"/>
              <w:right w:val="single" w:sz="4" w:space="0" w:color="A6A6A6"/>
            </w:tcBorders>
            <w:shd w:val="clear" w:color="auto" w:fill="auto"/>
            <w:hideMark/>
          </w:tcPr>
          <w:p w14:paraId="422A571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D5BB058"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6" w:history="1">
              <w:r w:rsidR="00B75A13" w:rsidRPr="00B75A13">
                <w:rPr>
                  <w:rFonts w:ascii="Arial" w:hAnsi="Arial" w:cs="Arial"/>
                  <w:b/>
                  <w:bCs/>
                  <w:color w:val="0000FF"/>
                  <w:sz w:val="16"/>
                  <w:szCs w:val="16"/>
                  <w:u w:val="single"/>
                </w:rPr>
                <w:t>LTE_CA_R18_xBDL_yBUL-Core</w:t>
              </w:r>
            </w:hyperlink>
          </w:p>
        </w:tc>
        <w:tc>
          <w:tcPr>
            <w:tcW w:w="250" w:type="pct"/>
            <w:tcBorders>
              <w:top w:val="nil"/>
              <w:left w:val="nil"/>
              <w:bottom w:val="single" w:sz="4" w:space="0" w:color="A6A6A6"/>
              <w:right w:val="single" w:sz="4" w:space="0" w:color="A6A6A6"/>
            </w:tcBorders>
            <w:shd w:val="clear" w:color="000000" w:fill="BFBFBF"/>
            <w:hideMark/>
          </w:tcPr>
          <w:p w14:paraId="7189198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6004</w:t>
            </w:r>
          </w:p>
        </w:tc>
        <w:tc>
          <w:tcPr>
            <w:tcW w:w="258" w:type="pct"/>
            <w:tcBorders>
              <w:top w:val="nil"/>
              <w:left w:val="nil"/>
              <w:bottom w:val="single" w:sz="4" w:space="0" w:color="A6A6A6"/>
              <w:right w:val="single" w:sz="4" w:space="0" w:color="A6A6A6"/>
            </w:tcBorders>
            <w:shd w:val="clear" w:color="000000" w:fill="BFBFBF"/>
            <w:hideMark/>
          </w:tcPr>
          <w:p w14:paraId="33A4355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3D9E3AF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7A490E10"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05FA39FA" w14:textId="77777777" w:rsidTr="00BD21AF">
        <w:trPr>
          <w:trHeight w:val="1200"/>
        </w:trPr>
        <w:tc>
          <w:tcPr>
            <w:tcW w:w="395" w:type="pct"/>
            <w:tcBorders>
              <w:top w:val="nil"/>
              <w:left w:val="single" w:sz="4" w:space="0" w:color="A6A6A6"/>
              <w:bottom w:val="single" w:sz="4" w:space="0" w:color="A6A6A6"/>
              <w:right w:val="single" w:sz="4" w:space="0" w:color="A6A6A6"/>
            </w:tcBorders>
            <w:shd w:val="clear" w:color="auto" w:fill="auto"/>
            <w:hideMark/>
          </w:tcPr>
          <w:p w14:paraId="1BD7CA16"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7" w:history="1">
              <w:r w:rsidR="00B75A13" w:rsidRPr="00B75A13">
                <w:rPr>
                  <w:rFonts w:ascii="Arial" w:hAnsi="Arial" w:cs="Arial"/>
                  <w:b/>
                  <w:bCs/>
                  <w:color w:val="0000FF"/>
                  <w:sz w:val="16"/>
                  <w:szCs w:val="16"/>
                  <w:u w:val="single"/>
                </w:rPr>
                <w:t>R4-2313789</w:t>
              </w:r>
            </w:hyperlink>
          </w:p>
        </w:tc>
        <w:tc>
          <w:tcPr>
            <w:tcW w:w="768" w:type="pct"/>
            <w:tcBorders>
              <w:top w:val="nil"/>
              <w:left w:val="nil"/>
              <w:bottom w:val="single" w:sz="4" w:space="0" w:color="A6A6A6"/>
              <w:right w:val="single" w:sz="4" w:space="0" w:color="A6A6A6"/>
            </w:tcBorders>
            <w:shd w:val="clear" w:color="auto" w:fill="auto"/>
            <w:hideMark/>
          </w:tcPr>
          <w:p w14:paraId="40705BD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Introduction of 5G broadcast UHF bands</w:t>
            </w:r>
          </w:p>
        </w:tc>
        <w:tc>
          <w:tcPr>
            <w:tcW w:w="354" w:type="pct"/>
            <w:tcBorders>
              <w:top w:val="nil"/>
              <w:left w:val="nil"/>
              <w:bottom w:val="single" w:sz="4" w:space="0" w:color="A6A6A6"/>
              <w:right w:val="single" w:sz="4" w:space="0" w:color="A6A6A6"/>
            </w:tcBorders>
            <w:shd w:val="clear" w:color="auto" w:fill="auto"/>
            <w:hideMark/>
          </w:tcPr>
          <w:p w14:paraId="318073F7"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Qualcomm Incorporated, Nokia, SWR, EBU, Rohde &amp; Schwarz</w:t>
            </w:r>
          </w:p>
        </w:tc>
        <w:tc>
          <w:tcPr>
            <w:tcW w:w="251" w:type="pct"/>
            <w:tcBorders>
              <w:top w:val="nil"/>
              <w:left w:val="nil"/>
              <w:bottom w:val="single" w:sz="4" w:space="0" w:color="A6A6A6"/>
              <w:right w:val="single" w:sz="4" w:space="0" w:color="A6A6A6"/>
            </w:tcBorders>
            <w:shd w:val="clear" w:color="auto" w:fill="auto"/>
            <w:hideMark/>
          </w:tcPr>
          <w:p w14:paraId="27EDA64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631163B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2D2C10F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9.3.3</w:t>
            </w:r>
          </w:p>
        </w:tc>
        <w:tc>
          <w:tcPr>
            <w:tcW w:w="259" w:type="pct"/>
            <w:tcBorders>
              <w:top w:val="nil"/>
              <w:left w:val="nil"/>
              <w:bottom w:val="single" w:sz="4" w:space="0" w:color="A6A6A6"/>
              <w:right w:val="single" w:sz="4" w:space="0" w:color="A6A6A6"/>
            </w:tcBorders>
            <w:shd w:val="clear" w:color="auto" w:fill="auto"/>
            <w:hideMark/>
          </w:tcPr>
          <w:p w14:paraId="0E94B71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7A41C160"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8"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7A48B04"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59" w:history="1">
              <w:r w:rsidR="00B75A13" w:rsidRPr="00B75A13">
                <w:rPr>
                  <w:rFonts w:ascii="Arial" w:hAnsi="Arial" w:cs="Arial"/>
                  <w:b/>
                  <w:bCs/>
                  <w:color w:val="0000FF"/>
                  <w:sz w:val="16"/>
                  <w:szCs w:val="16"/>
                  <w:u w:val="single"/>
                </w:rPr>
                <w:t>36.101</w:t>
              </w:r>
            </w:hyperlink>
          </w:p>
        </w:tc>
        <w:tc>
          <w:tcPr>
            <w:tcW w:w="257" w:type="pct"/>
            <w:tcBorders>
              <w:top w:val="nil"/>
              <w:left w:val="nil"/>
              <w:bottom w:val="single" w:sz="4" w:space="0" w:color="A6A6A6"/>
              <w:right w:val="single" w:sz="4" w:space="0" w:color="A6A6A6"/>
            </w:tcBorders>
            <w:shd w:val="clear" w:color="auto" w:fill="auto"/>
            <w:hideMark/>
          </w:tcPr>
          <w:p w14:paraId="0E75FE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5FA3247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0" w:history="1">
              <w:r w:rsidR="00B75A13"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10BB837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6016</w:t>
            </w:r>
          </w:p>
        </w:tc>
        <w:tc>
          <w:tcPr>
            <w:tcW w:w="258" w:type="pct"/>
            <w:tcBorders>
              <w:top w:val="nil"/>
              <w:left w:val="nil"/>
              <w:bottom w:val="single" w:sz="4" w:space="0" w:color="A6A6A6"/>
              <w:right w:val="single" w:sz="4" w:space="0" w:color="A6A6A6"/>
            </w:tcBorders>
            <w:shd w:val="clear" w:color="000000" w:fill="BFBFBF"/>
            <w:hideMark/>
          </w:tcPr>
          <w:p w14:paraId="04B00F1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7140373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4793A3A8"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D0B934E"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6B8EEC68"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1" w:history="1">
              <w:r w:rsidR="00B75A13" w:rsidRPr="00B75A13">
                <w:rPr>
                  <w:rFonts w:ascii="Arial" w:hAnsi="Arial" w:cs="Arial"/>
                  <w:b/>
                  <w:bCs/>
                  <w:color w:val="0000FF"/>
                  <w:sz w:val="16"/>
                  <w:szCs w:val="16"/>
                  <w:u w:val="single"/>
                </w:rPr>
                <w:t>R4-2312046</w:t>
              </w:r>
            </w:hyperlink>
          </w:p>
        </w:tc>
        <w:tc>
          <w:tcPr>
            <w:tcW w:w="768" w:type="pct"/>
            <w:tcBorders>
              <w:top w:val="nil"/>
              <w:left w:val="nil"/>
              <w:bottom w:val="single" w:sz="4" w:space="0" w:color="A6A6A6"/>
              <w:right w:val="single" w:sz="4" w:space="0" w:color="A6A6A6"/>
            </w:tcBorders>
            <w:shd w:val="clear" w:color="auto" w:fill="auto"/>
            <w:hideMark/>
          </w:tcPr>
          <w:p w14:paraId="651041A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TS36.102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3BB35E7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6B3CAB7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1189D33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6F788B4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9.5.3</w:t>
            </w:r>
          </w:p>
        </w:tc>
        <w:tc>
          <w:tcPr>
            <w:tcW w:w="259" w:type="pct"/>
            <w:tcBorders>
              <w:top w:val="nil"/>
              <w:left w:val="nil"/>
              <w:bottom w:val="single" w:sz="4" w:space="0" w:color="A6A6A6"/>
              <w:right w:val="single" w:sz="4" w:space="0" w:color="A6A6A6"/>
            </w:tcBorders>
            <w:shd w:val="clear" w:color="auto" w:fill="auto"/>
            <w:hideMark/>
          </w:tcPr>
          <w:p w14:paraId="7E83A8E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1BF4D522"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2"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1AA13A04"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3" w:history="1">
              <w:r w:rsidR="00B75A13" w:rsidRPr="00B75A13">
                <w:rPr>
                  <w:rFonts w:ascii="Arial" w:hAnsi="Arial" w:cs="Arial"/>
                  <w:b/>
                  <w:bCs/>
                  <w:color w:val="0000FF"/>
                  <w:sz w:val="16"/>
                  <w:szCs w:val="16"/>
                  <w:u w:val="single"/>
                </w:rPr>
                <w:t>36.102</w:t>
              </w:r>
            </w:hyperlink>
          </w:p>
        </w:tc>
        <w:tc>
          <w:tcPr>
            <w:tcW w:w="257" w:type="pct"/>
            <w:tcBorders>
              <w:top w:val="nil"/>
              <w:left w:val="nil"/>
              <w:bottom w:val="single" w:sz="4" w:space="0" w:color="A6A6A6"/>
              <w:right w:val="single" w:sz="4" w:space="0" w:color="A6A6A6"/>
            </w:tcBorders>
            <w:shd w:val="clear" w:color="auto" w:fill="auto"/>
            <w:hideMark/>
          </w:tcPr>
          <w:p w14:paraId="363B7BE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230E1016"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4" w:history="1">
              <w:r w:rsidR="00B75A13"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6D8BDF6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0016</w:t>
            </w:r>
          </w:p>
        </w:tc>
        <w:tc>
          <w:tcPr>
            <w:tcW w:w="258" w:type="pct"/>
            <w:tcBorders>
              <w:top w:val="nil"/>
              <w:left w:val="nil"/>
              <w:bottom w:val="single" w:sz="4" w:space="0" w:color="A6A6A6"/>
              <w:right w:val="single" w:sz="4" w:space="0" w:color="A6A6A6"/>
            </w:tcBorders>
            <w:shd w:val="clear" w:color="000000" w:fill="BFBFBF"/>
            <w:hideMark/>
          </w:tcPr>
          <w:p w14:paraId="2A0744B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73E424E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1267A402"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A4403A3" w14:textId="77777777" w:rsidTr="00BD21AF">
        <w:trPr>
          <w:trHeight w:val="1000"/>
        </w:trPr>
        <w:tc>
          <w:tcPr>
            <w:tcW w:w="395" w:type="pct"/>
            <w:tcBorders>
              <w:top w:val="nil"/>
              <w:left w:val="single" w:sz="4" w:space="0" w:color="A6A6A6"/>
              <w:bottom w:val="single" w:sz="4" w:space="0" w:color="A6A6A6"/>
              <w:right w:val="single" w:sz="4" w:space="0" w:color="A6A6A6"/>
            </w:tcBorders>
            <w:shd w:val="clear" w:color="auto" w:fill="auto"/>
            <w:hideMark/>
          </w:tcPr>
          <w:p w14:paraId="301EE21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5" w:history="1">
              <w:r w:rsidR="00B75A13" w:rsidRPr="00B75A13">
                <w:rPr>
                  <w:rFonts w:ascii="Arial" w:hAnsi="Arial" w:cs="Arial"/>
                  <w:b/>
                  <w:bCs/>
                  <w:color w:val="0000FF"/>
                  <w:sz w:val="16"/>
                  <w:szCs w:val="16"/>
                  <w:u w:val="single"/>
                </w:rPr>
                <w:t>R4-2313083</w:t>
              </w:r>
            </w:hyperlink>
          </w:p>
        </w:tc>
        <w:tc>
          <w:tcPr>
            <w:tcW w:w="768" w:type="pct"/>
            <w:tcBorders>
              <w:top w:val="nil"/>
              <w:left w:val="nil"/>
              <w:bottom w:val="single" w:sz="4" w:space="0" w:color="A6A6A6"/>
              <w:right w:val="single" w:sz="4" w:space="0" w:color="A6A6A6"/>
            </w:tcBorders>
            <w:shd w:val="clear" w:color="auto" w:fill="auto"/>
            <w:hideMark/>
          </w:tcPr>
          <w:p w14:paraId="2BD55704"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Introduction of 5G broadcast UHF bands to 36.104</w:t>
            </w:r>
          </w:p>
        </w:tc>
        <w:tc>
          <w:tcPr>
            <w:tcW w:w="354" w:type="pct"/>
            <w:tcBorders>
              <w:top w:val="nil"/>
              <w:left w:val="nil"/>
              <w:bottom w:val="single" w:sz="4" w:space="0" w:color="A6A6A6"/>
              <w:right w:val="single" w:sz="4" w:space="0" w:color="A6A6A6"/>
            </w:tcBorders>
            <w:shd w:val="clear" w:color="auto" w:fill="auto"/>
            <w:hideMark/>
          </w:tcPr>
          <w:p w14:paraId="3277FE2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Rohde &amp; Schwarz, SWR, Qualcomm, EBU</w:t>
            </w:r>
          </w:p>
        </w:tc>
        <w:tc>
          <w:tcPr>
            <w:tcW w:w="251" w:type="pct"/>
            <w:tcBorders>
              <w:top w:val="nil"/>
              <w:left w:val="nil"/>
              <w:bottom w:val="single" w:sz="4" w:space="0" w:color="A6A6A6"/>
              <w:right w:val="single" w:sz="4" w:space="0" w:color="A6A6A6"/>
            </w:tcBorders>
            <w:shd w:val="clear" w:color="auto" w:fill="auto"/>
            <w:hideMark/>
          </w:tcPr>
          <w:p w14:paraId="405F20B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1C77364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2469BF7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9.3.4</w:t>
            </w:r>
          </w:p>
        </w:tc>
        <w:tc>
          <w:tcPr>
            <w:tcW w:w="259" w:type="pct"/>
            <w:tcBorders>
              <w:top w:val="nil"/>
              <w:left w:val="nil"/>
              <w:bottom w:val="single" w:sz="4" w:space="0" w:color="A6A6A6"/>
              <w:right w:val="single" w:sz="4" w:space="0" w:color="A6A6A6"/>
            </w:tcBorders>
            <w:shd w:val="clear" w:color="auto" w:fill="auto"/>
            <w:hideMark/>
          </w:tcPr>
          <w:p w14:paraId="07E3469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3518138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6"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77B2FC5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7" w:history="1">
              <w:r w:rsidR="00B75A13" w:rsidRPr="00B75A13">
                <w:rPr>
                  <w:rFonts w:ascii="Arial" w:hAnsi="Arial" w:cs="Arial"/>
                  <w:b/>
                  <w:bCs/>
                  <w:color w:val="0000FF"/>
                  <w:sz w:val="16"/>
                  <w:szCs w:val="16"/>
                  <w:u w:val="single"/>
                </w:rPr>
                <w:t>36.104</w:t>
              </w:r>
            </w:hyperlink>
          </w:p>
        </w:tc>
        <w:tc>
          <w:tcPr>
            <w:tcW w:w="257" w:type="pct"/>
            <w:tcBorders>
              <w:top w:val="nil"/>
              <w:left w:val="nil"/>
              <w:bottom w:val="single" w:sz="4" w:space="0" w:color="A6A6A6"/>
              <w:right w:val="single" w:sz="4" w:space="0" w:color="A6A6A6"/>
            </w:tcBorders>
            <w:shd w:val="clear" w:color="auto" w:fill="auto"/>
            <w:hideMark/>
          </w:tcPr>
          <w:p w14:paraId="2888441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0EA90B23"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8" w:history="1">
              <w:r w:rsidR="00B75A13"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061CFCF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4979</w:t>
            </w:r>
          </w:p>
        </w:tc>
        <w:tc>
          <w:tcPr>
            <w:tcW w:w="258" w:type="pct"/>
            <w:tcBorders>
              <w:top w:val="nil"/>
              <w:left w:val="nil"/>
              <w:bottom w:val="single" w:sz="4" w:space="0" w:color="A6A6A6"/>
              <w:right w:val="single" w:sz="4" w:space="0" w:color="A6A6A6"/>
            </w:tcBorders>
            <w:shd w:val="clear" w:color="000000" w:fill="BFBFBF"/>
            <w:hideMark/>
          </w:tcPr>
          <w:p w14:paraId="2121022C"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0A5D0A2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2E5C6965"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54492EFB"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0E4C43AF"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69" w:history="1">
              <w:r w:rsidR="00B75A13" w:rsidRPr="00B75A13">
                <w:rPr>
                  <w:rFonts w:ascii="Arial" w:hAnsi="Arial" w:cs="Arial"/>
                  <w:b/>
                  <w:bCs/>
                  <w:color w:val="0000FF"/>
                  <w:sz w:val="16"/>
                  <w:szCs w:val="16"/>
                  <w:u w:val="single"/>
                </w:rPr>
                <w:t>R4-2312047</w:t>
              </w:r>
            </w:hyperlink>
          </w:p>
        </w:tc>
        <w:tc>
          <w:tcPr>
            <w:tcW w:w="768" w:type="pct"/>
            <w:tcBorders>
              <w:top w:val="nil"/>
              <w:left w:val="nil"/>
              <w:bottom w:val="single" w:sz="4" w:space="0" w:color="A6A6A6"/>
              <w:right w:val="single" w:sz="4" w:space="0" w:color="A6A6A6"/>
            </w:tcBorders>
            <w:shd w:val="clear" w:color="auto" w:fill="auto"/>
            <w:hideMark/>
          </w:tcPr>
          <w:p w14:paraId="1ECD3E4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TS36.108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42DB225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6BC1BA7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021C983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E0950F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9.5.4</w:t>
            </w:r>
          </w:p>
        </w:tc>
        <w:tc>
          <w:tcPr>
            <w:tcW w:w="259" w:type="pct"/>
            <w:tcBorders>
              <w:top w:val="nil"/>
              <w:left w:val="nil"/>
              <w:bottom w:val="single" w:sz="4" w:space="0" w:color="A6A6A6"/>
              <w:right w:val="single" w:sz="4" w:space="0" w:color="A6A6A6"/>
            </w:tcBorders>
            <w:shd w:val="clear" w:color="auto" w:fill="auto"/>
            <w:hideMark/>
          </w:tcPr>
          <w:p w14:paraId="6674411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14F2F285"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0"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74E8AE5"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1" w:history="1">
              <w:r w:rsidR="00B75A13" w:rsidRPr="00B75A13">
                <w:rPr>
                  <w:rFonts w:ascii="Arial" w:hAnsi="Arial" w:cs="Arial"/>
                  <w:b/>
                  <w:bCs/>
                  <w:color w:val="0000FF"/>
                  <w:sz w:val="16"/>
                  <w:szCs w:val="16"/>
                  <w:u w:val="single"/>
                </w:rPr>
                <w:t>36.108</w:t>
              </w:r>
            </w:hyperlink>
          </w:p>
        </w:tc>
        <w:tc>
          <w:tcPr>
            <w:tcW w:w="257" w:type="pct"/>
            <w:tcBorders>
              <w:top w:val="nil"/>
              <w:left w:val="nil"/>
              <w:bottom w:val="single" w:sz="4" w:space="0" w:color="A6A6A6"/>
              <w:right w:val="single" w:sz="4" w:space="0" w:color="A6A6A6"/>
            </w:tcBorders>
            <w:shd w:val="clear" w:color="auto" w:fill="auto"/>
            <w:hideMark/>
          </w:tcPr>
          <w:p w14:paraId="2B333DF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7DD3792"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2" w:history="1">
              <w:r w:rsidR="00B75A13"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2CA9CC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0009</w:t>
            </w:r>
          </w:p>
        </w:tc>
        <w:tc>
          <w:tcPr>
            <w:tcW w:w="258" w:type="pct"/>
            <w:tcBorders>
              <w:top w:val="nil"/>
              <w:left w:val="nil"/>
              <w:bottom w:val="single" w:sz="4" w:space="0" w:color="A6A6A6"/>
              <w:right w:val="single" w:sz="4" w:space="0" w:color="A6A6A6"/>
            </w:tcBorders>
            <w:shd w:val="clear" w:color="000000" w:fill="BFBFBF"/>
            <w:hideMark/>
          </w:tcPr>
          <w:p w14:paraId="09090401"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39EB511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13919D38"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4ED78A01" w14:textId="77777777" w:rsidTr="00BD21AF">
        <w:trPr>
          <w:trHeight w:val="600"/>
        </w:trPr>
        <w:tc>
          <w:tcPr>
            <w:tcW w:w="395" w:type="pct"/>
            <w:tcBorders>
              <w:top w:val="nil"/>
              <w:left w:val="single" w:sz="4" w:space="0" w:color="A6A6A6"/>
              <w:bottom w:val="single" w:sz="4" w:space="0" w:color="A6A6A6"/>
              <w:right w:val="single" w:sz="4" w:space="0" w:color="A6A6A6"/>
            </w:tcBorders>
            <w:shd w:val="clear" w:color="auto" w:fill="auto"/>
            <w:hideMark/>
          </w:tcPr>
          <w:p w14:paraId="169C3185"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3" w:history="1">
              <w:r w:rsidR="00B75A13" w:rsidRPr="00B75A13">
                <w:rPr>
                  <w:rFonts w:ascii="Arial" w:hAnsi="Arial" w:cs="Arial"/>
                  <w:b/>
                  <w:bCs/>
                  <w:color w:val="0000FF"/>
                  <w:sz w:val="16"/>
                  <w:szCs w:val="16"/>
                  <w:u w:val="single"/>
                </w:rPr>
                <w:t>R4-2312048</w:t>
              </w:r>
            </w:hyperlink>
          </w:p>
        </w:tc>
        <w:tc>
          <w:tcPr>
            <w:tcW w:w="768" w:type="pct"/>
            <w:tcBorders>
              <w:top w:val="nil"/>
              <w:left w:val="nil"/>
              <w:bottom w:val="single" w:sz="4" w:space="0" w:color="A6A6A6"/>
              <w:right w:val="single" w:sz="4" w:space="0" w:color="A6A6A6"/>
            </w:tcBorders>
            <w:shd w:val="clear" w:color="auto" w:fill="auto"/>
            <w:hideMark/>
          </w:tcPr>
          <w:p w14:paraId="0124891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 to TS36.133 Introduction of a new FDD band (L+S band) for IoT NTN operation</w:t>
            </w:r>
          </w:p>
        </w:tc>
        <w:tc>
          <w:tcPr>
            <w:tcW w:w="354" w:type="pct"/>
            <w:tcBorders>
              <w:top w:val="nil"/>
              <w:left w:val="nil"/>
              <w:bottom w:val="single" w:sz="4" w:space="0" w:color="A6A6A6"/>
              <w:right w:val="single" w:sz="4" w:space="0" w:color="A6A6A6"/>
            </w:tcBorders>
            <w:shd w:val="clear" w:color="auto" w:fill="auto"/>
            <w:hideMark/>
          </w:tcPr>
          <w:p w14:paraId="71AC260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ZTE Corporation</w:t>
            </w:r>
          </w:p>
        </w:tc>
        <w:tc>
          <w:tcPr>
            <w:tcW w:w="251" w:type="pct"/>
            <w:tcBorders>
              <w:top w:val="nil"/>
              <w:left w:val="nil"/>
              <w:bottom w:val="single" w:sz="4" w:space="0" w:color="A6A6A6"/>
              <w:right w:val="single" w:sz="4" w:space="0" w:color="A6A6A6"/>
            </w:tcBorders>
            <w:shd w:val="clear" w:color="auto" w:fill="auto"/>
            <w:hideMark/>
          </w:tcPr>
          <w:p w14:paraId="743B98E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2D650047"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6C8661B"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9.5.5</w:t>
            </w:r>
          </w:p>
        </w:tc>
        <w:tc>
          <w:tcPr>
            <w:tcW w:w="259" w:type="pct"/>
            <w:tcBorders>
              <w:top w:val="nil"/>
              <w:left w:val="nil"/>
              <w:bottom w:val="single" w:sz="4" w:space="0" w:color="A6A6A6"/>
              <w:right w:val="single" w:sz="4" w:space="0" w:color="A6A6A6"/>
            </w:tcBorders>
            <w:shd w:val="clear" w:color="auto" w:fill="auto"/>
            <w:hideMark/>
          </w:tcPr>
          <w:p w14:paraId="2101EA2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617FE966"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4"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0329E019"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5" w:history="1">
              <w:r w:rsidR="00B75A13" w:rsidRPr="00B75A13">
                <w:rPr>
                  <w:rFonts w:ascii="Arial" w:hAnsi="Arial" w:cs="Arial"/>
                  <w:b/>
                  <w:bCs/>
                  <w:color w:val="0000FF"/>
                  <w:sz w:val="16"/>
                  <w:szCs w:val="16"/>
                  <w:u w:val="single"/>
                </w:rPr>
                <w:t>36.133</w:t>
              </w:r>
            </w:hyperlink>
          </w:p>
        </w:tc>
        <w:tc>
          <w:tcPr>
            <w:tcW w:w="257" w:type="pct"/>
            <w:tcBorders>
              <w:top w:val="nil"/>
              <w:left w:val="nil"/>
              <w:bottom w:val="single" w:sz="4" w:space="0" w:color="A6A6A6"/>
              <w:right w:val="single" w:sz="4" w:space="0" w:color="A6A6A6"/>
            </w:tcBorders>
            <w:shd w:val="clear" w:color="auto" w:fill="auto"/>
            <w:hideMark/>
          </w:tcPr>
          <w:p w14:paraId="7886E416"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18.2.0</w:t>
            </w:r>
          </w:p>
        </w:tc>
        <w:tc>
          <w:tcPr>
            <w:tcW w:w="628" w:type="pct"/>
            <w:tcBorders>
              <w:top w:val="nil"/>
              <w:left w:val="nil"/>
              <w:bottom w:val="single" w:sz="4" w:space="0" w:color="A6A6A6"/>
              <w:right w:val="single" w:sz="4" w:space="0" w:color="A6A6A6"/>
            </w:tcBorders>
            <w:shd w:val="clear" w:color="auto" w:fill="auto"/>
            <w:hideMark/>
          </w:tcPr>
          <w:p w14:paraId="69E92B5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6" w:history="1">
              <w:r w:rsidR="00B75A13" w:rsidRPr="00B75A13">
                <w:rPr>
                  <w:rFonts w:ascii="Arial" w:hAnsi="Arial" w:cs="Arial"/>
                  <w:b/>
                  <w:bCs/>
                  <w:color w:val="0000FF"/>
                  <w:sz w:val="16"/>
                  <w:szCs w:val="16"/>
                  <w:u w:val="single"/>
                </w:rPr>
                <w:t>IoT_NTN_FDD_LS_band-Core</w:t>
              </w:r>
            </w:hyperlink>
          </w:p>
        </w:tc>
        <w:tc>
          <w:tcPr>
            <w:tcW w:w="250" w:type="pct"/>
            <w:tcBorders>
              <w:top w:val="nil"/>
              <w:left w:val="nil"/>
              <w:bottom w:val="single" w:sz="4" w:space="0" w:color="A6A6A6"/>
              <w:right w:val="single" w:sz="4" w:space="0" w:color="A6A6A6"/>
            </w:tcBorders>
            <w:shd w:val="clear" w:color="000000" w:fill="BFBFBF"/>
            <w:hideMark/>
          </w:tcPr>
          <w:p w14:paraId="313153A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7231</w:t>
            </w:r>
          </w:p>
        </w:tc>
        <w:tc>
          <w:tcPr>
            <w:tcW w:w="258" w:type="pct"/>
            <w:tcBorders>
              <w:top w:val="nil"/>
              <w:left w:val="nil"/>
              <w:bottom w:val="single" w:sz="4" w:space="0" w:color="A6A6A6"/>
              <w:right w:val="single" w:sz="4" w:space="0" w:color="A6A6A6"/>
            </w:tcBorders>
            <w:shd w:val="clear" w:color="000000" w:fill="BFBFBF"/>
            <w:hideMark/>
          </w:tcPr>
          <w:p w14:paraId="4C62B80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023A011E"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06498DF4"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r w:rsidR="00BD21AF" w:rsidRPr="00B75A13" w14:paraId="231E75EA" w14:textId="77777777" w:rsidTr="00BD21AF">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3DD63A52"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7" w:history="1">
              <w:r w:rsidR="00B75A13" w:rsidRPr="00B75A13">
                <w:rPr>
                  <w:rFonts w:ascii="Arial" w:hAnsi="Arial" w:cs="Arial"/>
                  <w:b/>
                  <w:bCs/>
                  <w:color w:val="0000FF"/>
                  <w:sz w:val="16"/>
                  <w:szCs w:val="16"/>
                  <w:u w:val="single"/>
                </w:rPr>
                <w:t>R4-2313790</w:t>
              </w:r>
            </w:hyperlink>
          </w:p>
        </w:tc>
        <w:tc>
          <w:tcPr>
            <w:tcW w:w="768" w:type="pct"/>
            <w:tcBorders>
              <w:top w:val="nil"/>
              <w:left w:val="nil"/>
              <w:bottom w:val="single" w:sz="4" w:space="0" w:color="A6A6A6"/>
              <w:right w:val="single" w:sz="4" w:space="0" w:color="A6A6A6"/>
            </w:tcBorders>
            <w:shd w:val="clear" w:color="auto" w:fill="auto"/>
            <w:hideMark/>
          </w:tcPr>
          <w:p w14:paraId="5E8830E8"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Release independence of SDO bands for 5G broadcast</w:t>
            </w:r>
          </w:p>
        </w:tc>
        <w:tc>
          <w:tcPr>
            <w:tcW w:w="354" w:type="pct"/>
            <w:tcBorders>
              <w:top w:val="nil"/>
              <w:left w:val="nil"/>
              <w:bottom w:val="single" w:sz="4" w:space="0" w:color="A6A6A6"/>
              <w:right w:val="single" w:sz="4" w:space="0" w:color="A6A6A6"/>
            </w:tcBorders>
            <w:shd w:val="clear" w:color="auto" w:fill="auto"/>
            <w:hideMark/>
          </w:tcPr>
          <w:p w14:paraId="29C91B4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Qualcomm Incorporated</w:t>
            </w:r>
          </w:p>
        </w:tc>
        <w:tc>
          <w:tcPr>
            <w:tcW w:w="251" w:type="pct"/>
            <w:tcBorders>
              <w:top w:val="nil"/>
              <w:left w:val="nil"/>
              <w:bottom w:val="single" w:sz="4" w:space="0" w:color="A6A6A6"/>
              <w:right w:val="single" w:sz="4" w:space="0" w:color="A6A6A6"/>
            </w:tcBorders>
            <w:shd w:val="clear" w:color="auto" w:fill="auto"/>
            <w:hideMark/>
          </w:tcPr>
          <w:p w14:paraId="2329762D"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CR</w:t>
            </w:r>
          </w:p>
        </w:tc>
        <w:tc>
          <w:tcPr>
            <w:tcW w:w="264" w:type="pct"/>
            <w:tcBorders>
              <w:top w:val="nil"/>
              <w:left w:val="nil"/>
              <w:bottom w:val="single" w:sz="4" w:space="0" w:color="A6A6A6"/>
              <w:right w:val="single" w:sz="4" w:space="0" w:color="A6A6A6"/>
            </w:tcBorders>
            <w:shd w:val="clear" w:color="auto" w:fill="auto"/>
            <w:hideMark/>
          </w:tcPr>
          <w:p w14:paraId="08A752F9"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Agreement</w:t>
            </w:r>
          </w:p>
        </w:tc>
        <w:tc>
          <w:tcPr>
            <w:tcW w:w="257" w:type="pct"/>
            <w:tcBorders>
              <w:top w:val="nil"/>
              <w:left w:val="nil"/>
              <w:bottom w:val="single" w:sz="4" w:space="0" w:color="A6A6A6"/>
              <w:right w:val="single" w:sz="4" w:space="0" w:color="A6A6A6"/>
            </w:tcBorders>
            <w:shd w:val="clear" w:color="auto" w:fill="auto"/>
            <w:hideMark/>
          </w:tcPr>
          <w:p w14:paraId="1626DDE5"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9.3.3</w:t>
            </w:r>
          </w:p>
        </w:tc>
        <w:tc>
          <w:tcPr>
            <w:tcW w:w="259" w:type="pct"/>
            <w:tcBorders>
              <w:top w:val="nil"/>
              <w:left w:val="nil"/>
              <w:bottom w:val="single" w:sz="4" w:space="0" w:color="A6A6A6"/>
              <w:right w:val="single" w:sz="4" w:space="0" w:color="A6A6A6"/>
            </w:tcBorders>
            <w:shd w:val="clear" w:color="auto" w:fill="auto"/>
            <w:hideMark/>
          </w:tcPr>
          <w:p w14:paraId="6C1B5FF3"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available</w:t>
            </w:r>
          </w:p>
        </w:tc>
        <w:tc>
          <w:tcPr>
            <w:tcW w:w="258" w:type="pct"/>
            <w:tcBorders>
              <w:top w:val="nil"/>
              <w:left w:val="nil"/>
              <w:bottom w:val="single" w:sz="4" w:space="0" w:color="A6A6A6"/>
              <w:right w:val="single" w:sz="4" w:space="0" w:color="A6A6A6"/>
            </w:tcBorders>
            <w:shd w:val="clear" w:color="auto" w:fill="auto"/>
            <w:hideMark/>
          </w:tcPr>
          <w:p w14:paraId="713CCB3C"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8" w:history="1">
              <w:r w:rsidR="00B75A13" w:rsidRPr="00B75A13">
                <w:rPr>
                  <w:rFonts w:ascii="Arial" w:hAnsi="Arial" w:cs="Arial"/>
                  <w:b/>
                  <w:bCs/>
                  <w:color w:val="0000FF"/>
                  <w:sz w:val="16"/>
                  <w:szCs w:val="16"/>
                  <w:u w:val="single"/>
                </w:rPr>
                <w:t>Rel-18</w:t>
              </w:r>
            </w:hyperlink>
          </w:p>
        </w:tc>
        <w:tc>
          <w:tcPr>
            <w:tcW w:w="254" w:type="pct"/>
            <w:tcBorders>
              <w:top w:val="nil"/>
              <w:left w:val="nil"/>
              <w:bottom w:val="single" w:sz="4" w:space="0" w:color="A6A6A6"/>
              <w:right w:val="single" w:sz="4" w:space="0" w:color="A6A6A6"/>
            </w:tcBorders>
            <w:shd w:val="clear" w:color="auto" w:fill="auto"/>
            <w:hideMark/>
          </w:tcPr>
          <w:p w14:paraId="444DB49B"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79" w:history="1">
              <w:r w:rsidR="00B75A13" w:rsidRPr="00B75A13">
                <w:rPr>
                  <w:rFonts w:ascii="Arial" w:hAnsi="Arial" w:cs="Arial"/>
                  <w:b/>
                  <w:bCs/>
                  <w:color w:val="0000FF"/>
                  <w:sz w:val="16"/>
                  <w:szCs w:val="16"/>
                  <w:u w:val="single"/>
                </w:rPr>
                <w:t>36.307</w:t>
              </w:r>
            </w:hyperlink>
          </w:p>
        </w:tc>
        <w:tc>
          <w:tcPr>
            <w:tcW w:w="257" w:type="pct"/>
            <w:tcBorders>
              <w:top w:val="nil"/>
              <w:left w:val="nil"/>
              <w:bottom w:val="single" w:sz="4" w:space="0" w:color="A6A6A6"/>
              <w:right w:val="single" w:sz="4" w:space="0" w:color="A6A6A6"/>
            </w:tcBorders>
            <w:shd w:val="clear" w:color="auto" w:fill="auto"/>
            <w:hideMark/>
          </w:tcPr>
          <w:p w14:paraId="7416893A"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18.1.0</w:t>
            </w:r>
          </w:p>
        </w:tc>
        <w:tc>
          <w:tcPr>
            <w:tcW w:w="628" w:type="pct"/>
            <w:tcBorders>
              <w:top w:val="nil"/>
              <w:left w:val="nil"/>
              <w:bottom w:val="single" w:sz="4" w:space="0" w:color="A6A6A6"/>
              <w:right w:val="single" w:sz="4" w:space="0" w:color="A6A6A6"/>
            </w:tcBorders>
            <w:shd w:val="clear" w:color="auto" w:fill="auto"/>
            <w:hideMark/>
          </w:tcPr>
          <w:p w14:paraId="1F9B7DFE" w14:textId="77777777" w:rsidR="00B75A13" w:rsidRPr="00B75A13" w:rsidRDefault="00000000" w:rsidP="00B75A13">
            <w:pPr>
              <w:overflowPunct/>
              <w:autoSpaceDE/>
              <w:autoSpaceDN/>
              <w:adjustRightInd/>
              <w:spacing w:after="0"/>
              <w:textAlignment w:val="auto"/>
              <w:rPr>
                <w:rFonts w:ascii="Arial" w:hAnsi="Arial" w:cs="Arial"/>
                <w:b/>
                <w:bCs/>
                <w:color w:val="0000FF"/>
                <w:sz w:val="16"/>
                <w:szCs w:val="16"/>
                <w:u w:val="single"/>
              </w:rPr>
            </w:pPr>
            <w:hyperlink r:id="rId2980" w:history="1">
              <w:r w:rsidR="00B75A13" w:rsidRPr="00B75A13">
                <w:rPr>
                  <w:rFonts w:ascii="Arial" w:hAnsi="Arial" w:cs="Arial"/>
                  <w:b/>
                  <w:bCs/>
                  <w:color w:val="0000FF"/>
                  <w:sz w:val="16"/>
                  <w:szCs w:val="16"/>
                  <w:u w:val="single"/>
                </w:rPr>
                <w:t>LTE_terr_bcast_bands_part2-Core</w:t>
              </w:r>
            </w:hyperlink>
          </w:p>
        </w:tc>
        <w:tc>
          <w:tcPr>
            <w:tcW w:w="250" w:type="pct"/>
            <w:tcBorders>
              <w:top w:val="nil"/>
              <w:left w:val="nil"/>
              <w:bottom w:val="single" w:sz="4" w:space="0" w:color="A6A6A6"/>
              <w:right w:val="single" w:sz="4" w:space="0" w:color="A6A6A6"/>
            </w:tcBorders>
            <w:shd w:val="clear" w:color="000000" w:fill="BFBFBF"/>
            <w:hideMark/>
          </w:tcPr>
          <w:p w14:paraId="2B3D3FEF"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4494</w:t>
            </w:r>
          </w:p>
        </w:tc>
        <w:tc>
          <w:tcPr>
            <w:tcW w:w="258" w:type="pct"/>
            <w:tcBorders>
              <w:top w:val="nil"/>
              <w:left w:val="nil"/>
              <w:bottom w:val="single" w:sz="4" w:space="0" w:color="A6A6A6"/>
              <w:right w:val="single" w:sz="4" w:space="0" w:color="A6A6A6"/>
            </w:tcBorders>
            <w:shd w:val="clear" w:color="000000" w:fill="BFBFBF"/>
            <w:hideMark/>
          </w:tcPr>
          <w:p w14:paraId="67CA7250"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 </w:t>
            </w:r>
          </w:p>
        </w:tc>
        <w:tc>
          <w:tcPr>
            <w:tcW w:w="235" w:type="pct"/>
            <w:tcBorders>
              <w:top w:val="nil"/>
              <w:left w:val="nil"/>
              <w:bottom w:val="single" w:sz="4" w:space="0" w:color="A6A6A6"/>
              <w:right w:val="single" w:sz="4" w:space="0" w:color="A6A6A6"/>
            </w:tcBorders>
            <w:shd w:val="clear" w:color="auto" w:fill="auto"/>
            <w:hideMark/>
          </w:tcPr>
          <w:p w14:paraId="5C9053A2" w14:textId="77777777" w:rsidR="00B75A13" w:rsidRPr="00B75A13" w:rsidRDefault="00B75A13" w:rsidP="00B75A13">
            <w:pPr>
              <w:overflowPunct/>
              <w:autoSpaceDE/>
              <w:autoSpaceDN/>
              <w:adjustRightInd/>
              <w:spacing w:after="0"/>
              <w:textAlignment w:val="auto"/>
              <w:rPr>
                <w:rFonts w:ascii="Arial" w:hAnsi="Arial" w:cs="Arial"/>
                <w:sz w:val="16"/>
                <w:szCs w:val="16"/>
              </w:rPr>
            </w:pPr>
            <w:r w:rsidRPr="00B75A13">
              <w:rPr>
                <w:rFonts w:ascii="Arial" w:hAnsi="Arial" w:cs="Arial"/>
                <w:sz w:val="16"/>
                <w:szCs w:val="16"/>
              </w:rPr>
              <w:t>B</w:t>
            </w:r>
          </w:p>
        </w:tc>
        <w:tc>
          <w:tcPr>
            <w:tcW w:w="311" w:type="pct"/>
            <w:tcBorders>
              <w:top w:val="nil"/>
              <w:left w:val="nil"/>
              <w:bottom w:val="nil"/>
              <w:right w:val="nil"/>
            </w:tcBorders>
            <w:shd w:val="clear" w:color="auto" w:fill="auto"/>
            <w:noWrap/>
            <w:vAlign w:val="bottom"/>
            <w:hideMark/>
          </w:tcPr>
          <w:p w14:paraId="27E54F43" w14:textId="77777777" w:rsidR="00B75A13" w:rsidRPr="00B75A13" w:rsidRDefault="00B75A13" w:rsidP="00B75A13">
            <w:pPr>
              <w:overflowPunct/>
              <w:autoSpaceDE/>
              <w:autoSpaceDN/>
              <w:adjustRightInd/>
              <w:spacing w:after="0"/>
              <w:textAlignment w:val="auto"/>
              <w:rPr>
                <w:rFonts w:ascii="Arial" w:hAnsi="Arial" w:cs="Arial"/>
                <w:sz w:val="16"/>
                <w:szCs w:val="16"/>
              </w:rPr>
            </w:pPr>
          </w:p>
        </w:tc>
      </w:tr>
    </w:tbl>
    <w:p w14:paraId="538A861F" w14:textId="77777777" w:rsidR="0064678E" w:rsidRDefault="0064678E" w:rsidP="00B36F43"/>
    <w:p w14:paraId="572F7956" w14:textId="77777777" w:rsidR="0064678E" w:rsidRDefault="0064678E" w:rsidP="00B36F43"/>
    <w:p w14:paraId="02F5C6F5" w14:textId="77777777" w:rsidR="0064678E" w:rsidRDefault="0064678E" w:rsidP="00B36F43">
      <w:pPr>
        <w:sectPr w:rsidR="0064678E" w:rsidSect="0064678E">
          <w:footnotePr>
            <w:numRestart w:val="eachSect"/>
          </w:footnotePr>
          <w:pgSz w:w="16840" w:h="11907" w:orient="landscape" w:code="9"/>
          <w:pgMar w:top="1134" w:right="1134" w:bottom="1134" w:left="1418" w:header="680" w:footer="567" w:gutter="0"/>
          <w:cols w:space="720"/>
          <w:titlePg/>
          <w:docGrid w:linePitch="272"/>
        </w:sectPr>
      </w:pPr>
    </w:p>
    <w:p w14:paraId="2D373133" w14:textId="77777777" w:rsidR="00BC378C" w:rsidRDefault="00BC378C" w:rsidP="00BC378C">
      <w:pPr>
        <w:pStyle w:val="Heading2"/>
      </w:pPr>
      <w:bookmarkStart w:id="566" w:name="_Toc142748033"/>
      <w:r>
        <w:lastRenderedPageBreak/>
        <w:t>10</w:t>
      </w:r>
      <w:r>
        <w:tab/>
        <w:t>Liaison and output to other groups</w:t>
      </w:r>
      <w:bookmarkEnd w:id="566"/>
    </w:p>
    <w:p w14:paraId="396742AD" w14:textId="77777777" w:rsidR="00BC378C" w:rsidRDefault="00BC378C" w:rsidP="00BC378C">
      <w:pPr>
        <w:pStyle w:val="Heading3"/>
      </w:pPr>
      <w:bookmarkStart w:id="567" w:name="_Toc142748034"/>
      <w:r>
        <w:t>10.1</w:t>
      </w:r>
      <w:r>
        <w:tab/>
        <w:t>R18 related</w:t>
      </w:r>
      <w:bookmarkEnd w:id="567"/>
    </w:p>
    <w:p w14:paraId="4975B5D2" w14:textId="77777777" w:rsidR="00BC378C" w:rsidRDefault="00BC378C" w:rsidP="00BC378C">
      <w:pPr>
        <w:pStyle w:val="Heading4"/>
      </w:pPr>
      <w:bookmarkStart w:id="568" w:name="_Toc142748035"/>
      <w:r>
        <w:t>10.1.1</w:t>
      </w:r>
      <w:r>
        <w:tab/>
        <w:t>LS on new DRX cycles in rational numbers (R2-2306564)</w:t>
      </w:r>
      <w:bookmarkEnd w:id="568"/>
    </w:p>
    <w:p w14:paraId="43CD245D" w14:textId="77777777" w:rsidR="00BC378C" w:rsidRDefault="00BC378C" w:rsidP="00BC378C">
      <w:pPr>
        <w:rPr>
          <w:rFonts w:ascii="Arial" w:hAnsi="Arial" w:cs="Arial"/>
          <w:b/>
          <w:sz w:val="24"/>
        </w:rPr>
      </w:pPr>
      <w:r>
        <w:rPr>
          <w:rFonts w:ascii="Arial" w:hAnsi="Arial" w:cs="Arial"/>
          <w:b/>
          <w:color w:val="0000FF"/>
          <w:sz w:val="24"/>
        </w:rPr>
        <w:t>R4-2311721</w:t>
      </w:r>
      <w:r>
        <w:rPr>
          <w:rFonts w:ascii="Arial" w:hAnsi="Arial" w:cs="Arial"/>
          <w:b/>
          <w:color w:val="0000FF"/>
          <w:sz w:val="24"/>
        </w:rPr>
        <w:tab/>
      </w:r>
      <w:r>
        <w:rPr>
          <w:rFonts w:ascii="Arial" w:hAnsi="Arial" w:cs="Arial"/>
          <w:b/>
          <w:sz w:val="24"/>
        </w:rPr>
        <w:t>Discussion on LS on new DRX cycles in rational numbers</w:t>
      </w:r>
    </w:p>
    <w:p w14:paraId="2FF8CCE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DA11A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71E2" w14:textId="77777777" w:rsidR="00BC378C" w:rsidRDefault="00BC378C" w:rsidP="00BC378C">
      <w:pPr>
        <w:rPr>
          <w:rFonts w:ascii="Arial" w:hAnsi="Arial" w:cs="Arial"/>
          <w:b/>
          <w:sz w:val="24"/>
        </w:rPr>
      </w:pPr>
      <w:r>
        <w:rPr>
          <w:rFonts w:ascii="Arial" w:hAnsi="Arial" w:cs="Arial"/>
          <w:b/>
          <w:color w:val="0000FF"/>
          <w:sz w:val="24"/>
        </w:rPr>
        <w:t>R4-2311722</w:t>
      </w:r>
      <w:r>
        <w:rPr>
          <w:rFonts w:ascii="Arial" w:hAnsi="Arial" w:cs="Arial"/>
          <w:b/>
          <w:color w:val="0000FF"/>
          <w:sz w:val="24"/>
        </w:rPr>
        <w:tab/>
      </w:r>
      <w:r>
        <w:rPr>
          <w:rFonts w:ascii="Arial" w:hAnsi="Arial" w:cs="Arial"/>
          <w:b/>
          <w:sz w:val="24"/>
        </w:rPr>
        <w:t>LS reply on new DRX cycles in rational numbers</w:t>
      </w:r>
    </w:p>
    <w:p w14:paraId="7E94B2A8"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996C2C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2DED" w14:textId="77777777" w:rsidR="00BC378C" w:rsidRDefault="00BC378C" w:rsidP="00BC378C">
      <w:pPr>
        <w:rPr>
          <w:rFonts w:ascii="Arial" w:hAnsi="Arial" w:cs="Arial"/>
          <w:b/>
          <w:sz w:val="24"/>
        </w:rPr>
      </w:pPr>
      <w:r>
        <w:rPr>
          <w:rFonts w:ascii="Arial" w:hAnsi="Arial" w:cs="Arial"/>
          <w:b/>
          <w:color w:val="0000FF"/>
          <w:sz w:val="24"/>
        </w:rPr>
        <w:t>R4-2313527</w:t>
      </w:r>
      <w:r>
        <w:rPr>
          <w:rFonts w:ascii="Arial" w:hAnsi="Arial" w:cs="Arial"/>
          <w:b/>
          <w:color w:val="0000FF"/>
          <w:sz w:val="24"/>
        </w:rPr>
        <w:tab/>
      </w:r>
      <w:r>
        <w:rPr>
          <w:rFonts w:ascii="Arial" w:hAnsi="Arial" w:cs="Arial"/>
          <w:b/>
          <w:sz w:val="24"/>
        </w:rPr>
        <w:t>Reply LS on new DRX cycles in rational numbers</w:t>
      </w:r>
    </w:p>
    <w:p w14:paraId="02DDAA94"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CE59C34" w14:textId="77777777" w:rsidR="00BC378C" w:rsidRDefault="00BC378C" w:rsidP="00BC378C">
      <w:pPr>
        <w:rPr>
          <w:rFonts w:ascii="Arial" w:hAnsi="Arial" w:cs="Arial"/>
          <w:b/>
        </w:rPr>
      </w:pPr>
      <w:r>
        <w:rPr>
          <w:rFonts w:ascii="Arial" w:hAnsi="Arial" w:cs="Arial"/>
          <w:b/>
        </w:rPr>
        <w:t xml:space="preserve">Abstract: </w:t>
      </w:r>
    </w:p>
    <w:p w14:paraId="5FA61F5A" w14:textId="77777777" w:rsidR="00BC378C" w:rsidRDefault="00BC378C" w:rsidP="00BC378C">
      <w:r>
        <w:t>LS reply to RAN2 LS on new DRX cycles in rational numbers in R4-2311014/R2-2306564</w:t>
      </w:r>
    </w:p>
    <w:p w14:paraId="030DB3D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8509" w14:textId="77777777" w:rsidR="00BC378C" w:rsidRDefault="00BC378C" w:rsidP="00BC378C">
      <w:pPr>
        <w:pStyle w:val="Heading4"/>
      </w:pPr>
      <w:bookmarkStart w:id="569" w:name="_Toc142748036"/>
      <w:r>
        <w:t>10.1.2</w:t>
      </w:r>
      <w:r>
        <w:tab/>
        <w:t>LS on Signalling alternatives (R2-2306732)</w:t>
      </w:r>
      <w:bookmarkEnd w:id="569"/>
    </w:p>
    <w:p w14:paraId="24D48CE1" w14:textId="77777777" w:rsidR="00BC378C" w:rsidRDefault="00BC378C" w:rsidP="00BC378C">
      <w:pPr>
        <w:pStyle w:val="Heading4"/>
      </w:pPr>
      <w:bookmarkStart w:id="570" w:name="_Toc142748037"/>
      <w:r>
        <w:t>10.1.3</w:t>
      </w:r>
      <w:r>
        <w:tab/>
        <w:t>Further Guidelines on UE capability definitions (R2-2306810)</w:t>
      </w:r>
      <w:bookmarkEnd w:id="570"/>
    </w:p>
    <w:p w14:paraId="092D5FB8" w14:textId="77777777" w:rsidR="00BC378C" w:rsidRDefault="00BC378C" w:rsidP="00BC378C">
      <w:pPr>
        <w:pStyle w:val="Heading3"/>
      </w:pPr>
      <w:bookmarkStart w:id="571" w:name="_Toc142748038"/>
      <w:r>
        <w:t>10.2</w:t>
      </w:r>
      <w:r>
        <w:tab/>
        <w:t>R17 related</w:t>
      </w:r>
      <w:bookmarkEnd w:id="571"/>
    </w:p>
    <w:p w14:paraId="2CBDD05D" w14:textId="77777777" w:rsidR="00BC378C" w:rsidRDefault="00BC378C" w:rsidP="00BC378C">
      <w:pPr>
        <w:pStyle w:val="Heading4"/>
      </w:pPr>
      <w:bookmarkStart w:id="572" w:name="_Toc142748039"/>
      <w:r>
        <w:t>10.2.1</w:t>
      </w:r>
      <w:r>
        <w:tab/>
        <w:t>Update the feature list for R17</w:t>
      </w:r>
      <w:bookmarkEnd w:id="572"/>
    </w:p>
    <w:p w14:paraId="08EF544F" w14:textId="77777777" w:rsidR="00BC378C" w:rsidRDefault="00BC378C" w:rsidP="00BC378C">
      <w:pPr>
        <w:pStyle w:val="Heading4"/>
      </w:pPr>
      <w:bookmarkStart w:id="573" w:name="_Toc142748040"/>
      <w:r>
        <w:t>10.2.2</w:t>
      </w:r>
      <w:r>
        <w:tab/>
        <w:t>LS response on CA/DC MSD requirements (R5-233668)</w:t>
      </w:r>
      <w:bookmarkEnd w:id="573"/>
    </w:p>
    <w:p w14:paraId="608209FA" w14:textId="77777777" w:rsidR="00BC378C" w:rsidRDefault="00BC378C" w:rsidP="00BC378C">
      <w:pPr>
        <w:rPr>
          <w:rFonts w:ascii="Arial" w:hAnsi="Arial" w:cs="Arial"/>
          <w:b/>
          <w:sz w:val="24"/>
        </w:rPr>
      </w:pPr>
      <w:r>
        <w:rPr>
          <w:rFonts w:ascii="Arial" w:hAnsi="Arial" w:cs="Arial"/>
          <w:b/>
          <w:color w:val="0000FF"/>
          <w:sz w:val="24"/>
        </w:rPr>
        <w:t>R4-2313261</w:t>
      </w:r>
      <w:r>
        <w:rPr>
          <w:rFonts w:ascii="Arial" w:hAnsi="Arial" w:cs="Arial"/>
          <w:b/>
          <w:color w:val="0000FF"/>
          <w:sz w:val="24"/>
        </w:rPr>
        <w:tab/>
      </w:r>
      <w:r>
        <w:rPr>
          <w:rFonts w:ascii="Arial" w:hAnsi="Arial" w:cs="Arial"/>
          <w:b/>
          <w:sz w:val="24"/>
        </w:rPr>
        <w:t>On RAN5 LS response for CA/DC MSD requirements</w:t>
      </w:r>
    </w:p>
    <w:p w14:paraId="77C5AD4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94BD5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1F32" w14:textId="77777777" w:rsidR="00BC378C" w:rsidRDefault="00BC378C" w:rsidP="00BC378C">
      <w:pPr>
        <w:pStyle w:val="Heading4"/>
      </w:pPr>
      <w:bookmarkStart w:id="574" w:name="_Toc142748041"/>
      <w:r>
        <w:t>10.2.3</w:t>
      </w:r>
      <w:r>
        <w:tab/>
        <w:t>Others</w:t>
      </w:r>
      <w:bookmarkEnd w:id="574"/>
    </w:p>
    <w:p w14:paraId="5F29BFB7" w14:textId="77777777" w:rsidR="00BC378C" w:rsidRDefault="00BC378C" w:rsidP="00BC378C">
      <w:pPr>
        <w:rPr>
          <w:rFonts w:ascii="Arial" w:hAnsi="Arial" w:cs="Arial"/>
          <w:b/>
          <w:sz w:val="24"/>
        </w:rPr>
      </w:pPr>
      <w:r>
        <w:rPr>
          <w:rFonts w:ascii="Arial" w:hAnsi="Arial" w:cs="Arial"/>
          <w:b/>
          <w:color w:val="0000FF"/>
          <w:sz w:val="24"/>
        </w:rPr>
        <w:t>R4-2311688</w:t>
      </w:r>
      <w:r>
        <w:rPr>
          <w:rFonts w:ascii="Arial" w:hAnsi="Arial" w:cs="Arial"/>
          <w:b/>
          <w:color w:val="0000FF"/>
          <w:sz w:val="24"/>
        </w:rPr>
        <w:tab/>
      </w:r>
      <w:r>
        <w:rPr>
          <w:rFonts w:ascii="Arial" w:hAnsi="Arial" w:cs="Arial"/>
          <w:b/>
          <w:sz w:val="24"/>
        </w:rPr>
        <w:t>Discussion on LS response to RAN5 on clarifications for Non-Terrestrial Networks</w:t>
      </w:r>
    </w:p>
    <w:p w14:paraId="5FACC7AA"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74AC17" w14:textId="77777777" w:rsidR="00BC378C" w:rsidRDefault="00BC378C" w:rsidP="00BC378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8DF9" w14:textId="77777777" w:rsidR="00BC378C" w:rsidRDefault="00BC378C" w:rsidP="00BC378C">
      <w:pPr>
        <w:rPr>
          <w:rFonts w:ascii="Arial" w:hAnsi="Arial" w:cs="Arial"/>
          <w:b/>
          <w:sz w:val="24"/>
        </w:rPr>
      </w:pPr>
      <w:r>
        <w:rPr>
          <w:rFonts w:ascii="Arial" w:hAnsi="Arial" w:cs="Arial"/>
          <w:b/>
          <w:color w:val="0000FF"/>
          <w:sz w:val="24"/>
        </w:rPr>
        <w:t>R4-2311767</w:t>
      </w:r>
      <w:r>
        <w:rPr>
          <w:rFonts w:ascii="Arial" w:hAnsi="Arial" w:cs="Arial"/>
          <w:b/>
          <w:color w:val="0000FF"/>
          <w:sz w:val="24"/>
        </w:rPr>
        <w:tab/>
      </w:r>
      <w:r>
        <w:rPr>
          <w:rFonts w:ascii="Arial" w:hAnsi="Arial" w:cs="Arial"/>
          <w:b/>
          <w:sz w:val="24"/>
        </w:rPr>
        <w:t>NTN Doppler handling</w:t>
      </w:r>
    </w:p>
    <w:p w14:paraId="37257C53"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1F581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33F53" w14:textId="77777777" w:rsidR="00BC378C" w:rsidRDefault="00BC378C" w:rsidP="00BC378C">
      <w:pPr>
        <w:rPr>
          <w:rFonts w:ascii="Arial" w:hAnsi="Arial" w:cs="Arial"/>
          <w:b/>
          <w:sz w:val="24"/>
        </w:rPr>
      </w:pPr>
      <w:r>
        <w:rPr>
          <w:rFonts w:ascii="Arial" w:hAnsi="Arial" w:cs="Arial"/>
          <w:b/>
          <w:color w:val="0000FF"/>
          <w:sz w:val="24"/>
        </w:rPr>
        <w:t>R4-2312304</w:t>
      </w:r>
      <w:r>
        <w:rPr>
          <w:rFonts w:ascii="Arial" w:hAnsi="Arial" w:cs="Arial"/>
          <w:b/>
          <w:color w:val="0000FF"/>
          <w:sz w:val="24"/>
        </w:rPr>
        <w:tab/>
      </w:r>
      <w:r>
        <w:rPr>
          <w:rFonts w:ascii="Arial" w:hAnsi="Arial" w:cs="Arial"/>
          <w:b/>
          <w:sz w:val="24"/>
        </w:rPr>
        <w:t>Reply LS on applicability of pre-configured measurement gaps for RedCap UE</w:t>
      </w:r>
    </w:p>
    <w:p w14:paraId="13212C3F"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vivo</w:t>
      </w:r>
    </w:p>
    <w:p w14:paraId="7AAB1F3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A4366" w14:textId="77777777" w:rsidR="00BC378C" w:rsidRDefault="00BC378C" w:rsidP="00BC378C">
      <w:pPr>
        <w:rPr>
          <w:rFonts w:ascii="Arial" w:hAnsi="Arial" w:cs="Arial"/>
          <w:b/>
          <w:sz w:val="24"/>
        </w:rPr>
      </w:pPr>
      <w:r>
        <w:rPr>
          <w:rFonts w:ascii="Arial" w:hAnsi="Arial" w:cs="Arial"/>
          <w:b/>
          <w:color w:val="0000FF"/>
          <w:sz w:val="24"/>
        </w:rPr>
        <w:t>R4-2312369</w:t>
      </w:r>
      <w:r>
        <w:rPr>
          <w:rFonts w:ascii="Arial" w:hAnsi="Arial" w:cs="Arial"/>
          <w:b/>
          <w:color w:val="0000FF"/>
          <w:sz w:val="24"/>
        </w:rPr>
        <w:tab/>
      </w:r>
      <w:r>
        <w:rPr>
          <w:rFonts w:ascii="Arial" w:hAnsi="Arial" w:cs="Arial"/>
          <w:b/>
          <w:sz w:val="24"/>
        </w:rPr>
        <w:t>Discussion on RAN5 LS to RAN4 - R5-233672 LS on clarifications for Non-Terrestrial Networks</w:t>
      </w:r>
    </w:p>
    <w:p w14:paraId="7D586A9B"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FEB23F" w14:textId="77777777" w:rsidR="00BC378C" w:rsidRDefault="00BC378C" w:rsidP="00BC378C">
      <w:pPr>
        <w:rPr>
          <w:rFonts w:ascii="Arial" w:hAnsi="Arial" w:cs="Arial"/>
          <w:b/>
        </w:rPr>
      </w:pPr>
      <w:r>
        <w:rPr>
          <w:rFonts w:ascii="Arial" w:hAnsi="Arial" w:cs="Arial"/>
          <w:b/>
        </w:rPr>
        <w:t xml:space="preserve">Abstract: </w:t>
      </w:r>
    </w:p>
    <w:p w14:paraId="1D08F122" w14:textId="77777777" w:rsidR="00BC378C" w:rsidRDefault="00BC378C" w:rsidP="00BC378C">
      <w:r>
        <w:t>The scope of this document is to discuss replies for R5-233672 (LS to RAN4): LS on clarifications for Non-Terrestrial Networks. Please also consider R5-233941 - Ephemeris file generation methodology for NTN NR UE testing.</w:t>
      </w:r>
    </w:p>
    <w:p w14:paraId="7B175B7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C2A29" w14:textId="77777777" w:rsidR="00BC378C" w:rsidRDefault="00BC378C" w:rsidP="00BC378C">
      <w:pPr>
        <w:rPr>
          <w:rFonts w:ascii="Arial" w:hAnsi="Arial" w:cs="Arial"/>
          <w:b/>
          <w:sz w:val="24"/>
        </w:rPr>
      </w:pPr>
      <w:r>
        <w:rPr>
          <w:rFonts w:ascii="Arial" w:hAnsi="Arial" w:cs="Arial"/>
          <w:b/>
          <w:color w:val="0000FF"/>
          <w:sz w:val="24"/>
        </w:rPr>
        <w:t>R4-2312432</w:t>
      </w:r>
      <w:r>
        <w:rPr>
          <w:rFonts w:ascii="Arial" w:hAnsi="Arial" w:cs="Arial"/>
          <w:b/>
          <w:color w:val="0000FF"/>
          <w:sz w:val="24"/>
        </w:rPr>
        <w:tab/>
      </w:r>
      <w:r>
        <w:rPr>
          <w:rFonts w:ascii="Arial" w:hAnsi="Arial" w:cs="Arial"/>
          <w:b/>
          <w:sz w:val="24"/>
        </w:rPr>
        <w:t>Reply LS on Monitoring of paging occasions for CG-SDT with HD-FDD Redcap UEs</w:t>
      </w:r>
    </w:p>
    <w:p w14:paraId="358A4993"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5356EB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4FB95" w14:textId="77777777" w:rsidR="00BC378C" w:rsidRDefault="00BC378C" w:rsidP="00BC378C">
      <w:pPr>
        <w:rPr>
          <w:rFonts w:ascii="Arial" w:hAnsi="Arial" w:cs="Arial"/>
          <w:b/>
          <w:sz w:val="24"/>
        </w:rPr>
      </w:pPr>
      <w:r>
        <w:rPr>
          <w:rFonts w:ascii="Arial" w:hAnsi="Arial" w:cs="Arial"/>
          <w:b/>
          <w:color w:val="0000FF"/>
          <w:sz w:val="24"/>
        </w:rPr>
        <w:t>R4-2312433</w:t>
      </w:r>
      <w:r>
        <w:rPr>
          <w:rFonts w:ascii="Arial" w:hAnsi="Arial" w:cs="Arial"/>
          <w:b/>
          <w:color w:val="0000FF"/>
          <w:sz w:val="24"/>
        </w:rPr>
        <w:tab/>
      </w:r>
      <w:r>
        <w:rPr>
          <w:rFonts w:ascii="Arial" w:hAnsi="Arial" w:cs="Arial"/>
          <w:b/>
          <w:sz w:val="24"/>
        </w:rPr>
        <w:t>Modification on interruption in paging reception for HD-FDD RedCap Ues</w:t>
      </w:r>
    </w:p>
    <w:p w14:paraId="1494573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CR-3494  rev  Cat: F (Rel-17)</w:t>
      </w:r>
      <w:r>
        <w:rPr>
          <w:i/>
        </w:rPr>
        <w:br/>
      </w:r>
      <w:r>
        <w:rPr>
          <w:i/>
        </w:rPr>
        <w:br/>
      </w:r>
      <w:r>
        <w:rPr>
          <w:i/>
        </w:rPr>
        <w:tab/>
      </w:r>
      <w:r>
        <w:rPr>
          <w:i/>
        </w:rPr>
        <w:tab/>
      </w:r>
      <w:r>
        <w:rPr>
          <w:i/>
        </w:rPr>
        <w:tab/>
      </w:r>
      <w:r>
        <w:rPr>
          <w:i/>
        </w:rPr>
        <w:tab/>
      </w:r>
      <w:r>
        <w:rPr>
          <w:i/>
        </w:rPr>
        <w:tab/>
        <w:t>Source: Huawei, HiSilicon</w:t>
      </w:r>
    </w:p>
    <w:p w14:paraId="19E211B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ECA04" w14:textId="77777777" w:rsidR="00BC378C" w:rsidRDefault="00BC378C" w:rsidP="00BC378C">
      <w:pPr>
        <w:rPr>
          <w:rFonts w:ascii="Arial" w:hAnsi="Arial" w:cs="Arial"/>
          <w:b/>
          <w:sz w:val="24"/>
        </w:rPr>
      </w:pPr>
      <w:r>
        <w:rPr>
          <w:rFonts w:ascii="Arial" w:hAnsi="Arial" w:cs="Arial"/>
          <w:b/>
          <w:color w:val="0000FF"/>
          <w:sz w:val="24"/>
        </w:rPr>
        <w:t>R4-2312434</w:t>
      </w:r>
      <w:r>
        <w:rPr>
          <w:rFonts w:ascii="Arial" w:hAnsi="Arial" w:cs="Arial"/>
          <w:b/>
          <w:color w:val="0000FF"/>
          <w:sz w:val="24"/>
        </w:rPr>
        <w:tab/>
      </w:r>
      <w:r>
        <w:rPr>
          <w:rFonts w:ascii="Arial" w:hAnsi="Arial" w:cs="Arial"/>
          <w:b/>
          <w:sz w:val="24"/>
        </w:rPr>
        <w:t>Modification on interruption in paging reception for HD-FDD RedCap Ues</w:t>
      </w:r>
    </w:p>
    <w:p w14:paraId="6828ACD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CR-3495  rev  Cat: A (Rel-18)</w:t>
      </w:r>
      <w:r>
        <w:rPr>
          <w:i/>
        </w:rPr>
        <w:br/>
      </w:r>
      <w:r>
        <w:rPr>
          <w:i/>
        </w:rPr>
        <w:br/>
      </w:r>
      <w:r>
        <w:rPr>
          <w:i/>
        </w:rPr>
        <w:tab/>
      </w:r>
      <w:r>
        <w:rPr>
          <w:i/>
        </w:rPr>
        <w:tab/>
      </w:r>
      <w:r>
        <w:rPr>
          <w:i/>
        </w:rPr>
        <w:tab/>
      </w:r>
      <w:r>
        <w:rPr>
          <w:i/>
        </w:rPr>
        <w:tab/>
      </w:r>
      <w:r>
        <w:rPr>
          <w:i/>
        </w:rPr>
        <w:tab/>
        <w:t>Source: Huawei, HiSilicon</w:t>
      </w:r>
    </w:p>
    <w:p w14:paraId="7B7B35C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06CD" w14:textId="77777777" w:rsidR="00BC378C" w:rsidRDefault="00BC378C" w:rsidP="00BC378C">
      <w:pPr>
        <w:rPr>
          <w:rFonts w:ascii="Arial" w:hAnsi="Arial" w:cs="Arial"/>
          <w:b/>
          <w:sz w:val="24"/>
        </w:rPr>
      </w:pPr>
      <w:r>
        <w:rPr>
          <w:rFonts w:ascii="Arial" w:hAnsi="Arial" w:cs="Arial"/>
          <w:b/>
          <w:color w:val="0000FF"/>
          <w:sz w:val="24"/>
        </w:rPr>
        <w:t>R4-2312628</w:t>
      </w:r>
      <w:r>
        <w:rPr>
          <w:rFonts w:ascii="Arial" w:hAnsi="Arial" w:cs="Arial"/>
          <w:b/>
          <w:color w:val="0000FF"/>
          <w:sz w:val="24"/>
        </w:rPr>
        <w:tab/>
      </w:r>
      <w:r>
        <w:rPr>
          <w:rFonts w:ascii="Arial" w:hAnsi="Arial" w:cs="Arial"/>
          <w:b/>
          <w:sz w:val="24"/>
        </w:rPr>
        <w:t>Monitoring of paging occasions for CG-SDT with HD-FDD Redcap UEs</w:t>
      </w:r>
    </w:p>
    <w:p w14:paraId="2173D0A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18328A" w14:textId="77777777" w:rsidR="00BC378C" w:rsidRDefault="00BC378C" w:rsidP="00BC378C">
      <w:pPr>
        <w:rPr>
          <w:rFonts w:ascii="Arial" w:hAnsi="Arial" w:cs="Arial"/>
          <w:b/>
        </w:rPr>
      </w:pPr>
      <w:r>
        <w:rPr>
          <w:rFonts w:ascii="Arial" w:hAnsi="Arial" w:cs="Arial"/>
          <w:b/>
        </w:rPr>
        <w:lastRenderedPageBreak/>
        <w:t xml:space="preserve">Abstract: </w:t>
      </w:r>
    </w:p>
    <w:p w14:paraId="0257C7DB" w14:textId="77777777" w:rsidR="00BC378C" w:rsidRDefault="00BC378C" w:rsidP="00BC378C">
      <w:r>
        <w:t>In this contribution we discuss the RAN2 incoming LS R2-2304562.</w:t>
      </w:r>
    </w:p>
    <w:p w14:paraId="7C9AC97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C653" w14:textId="77777777" w:rsidR="00BC378C" w:rsidRDefault="00BC378C" w:rsidP="00BC378C">
      <w:pPr>
        <w:rPr>
          <w:rFonts w:ascii="Arial" w:hAnsi="Arial" w:cs="Arial"/>
          <w:b/>
          <w:sz w:val="24"/>
        </w:rPr>
      </w:pPr>
      <w:r>
        <w:rPr>
          <w:rFonts w:ascii="Arial" w:hAnsi="Arial" w:cs="Arial"/>
          <w:b/>
          <w:color w:val="0000FF"/>
          <w:sz w:val="24"/>
        </w:rPr>
        <w:t>R4-2312958</w:t>
      </w:r>
      <w:r>
        <w:rPr>
          <w:rFonts w:ascii="Arial" w:hAnsi="Arial" w:cs="Arial"/>
          <w:b/>
          <w:color w:val="0000FF"/>
          <w:sz w:val="24"/>
        </w:rPr>
        <w:tab/>
      </w:r>
      <w:r>
        <w:rPr>
          <w:rFonts w:ascii="Arial" w:hAnsi="Arial" w:cs="Arial"/>
          <w:b/>
          <w:sz w:val="24"/>
        </w:rPr>
        <w:t>Techinical discussion on RedCap UE LS from RAN5</w:t>
      </w:r>
    </w:p>
    <w:p w14:paraId="727B39A3"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5F1A1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922E5" w14:textId="77777777" w:rsidR="00BC378C" w:rsidRDefault="00BC378C" w:rsidP="00BC378C">
      <w:pPr>
        <w:rPr>
          <w:rFonts w:ascii="Arial" w:hAnsi="Arial" w:cs="Arial"/>
          <w:b/>
          <w:sz w:val="24"/>
        </w:rPr>
      </w:pPr>
      <w:r>
        <w:rPr>
          <w:rFonts w:ascii="Arial" w:hAnsi="Arial" w:cs="Arial"/>
          <w:b/>
          <w:color w:val="0000FF"/>
          <w:sz w:val="24"/>
        </w:rPr>
        <w:t>R4-2312959</w:t>
      </w:r>
      <w:r>
        <w:rPr>
          <w:rFonts w:ascii="Arial" w:hAnsi="Arial" w:cs="Arial"/>
          <w:b/>
          <w:color w:val="0000FF"/>
          <w:sz w:val="24"/>
        </w:rPr>
        <w:tab/>
      </w:r>
      <w:r>
        <w:rPr>
          <w:rFonts w:ascii="Arial" w:hAnsi="Arial" w:cs="Arial"/>
          <w:b/>
          <w:sz w:val="24"/>
        </w:rPr>
        <w:t>Replied LS on applicability of requirements for RedCap UE</w:t>
      </w:r>
    </w:p>
    <w:p w14:paraId="2D3CA81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B09990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7CFD" w14:textId="77777777" w:rsidR="00BC378C" w:rsidRDefault="00BC378C" w:rsidP="00BC378C">
      <w:pPr>
        <w:rPr>
          <w:rFonts w:ascii="Arial" w:hAnsi="Arial" w:cs="Arial"/>
          <w:b/>
          <w:sz w:val="24"/>
        </w:rPr>
      </w:pPr>
      <w:r>
        <w:rPr>
          <w:rFonts w:ascii="Arial" w:hAnsi="Arial" w:cs="Arial"/>
          <w:b/>
          <w:color w:val="0000FF"/>
          <w:sz w:val="24"/>
        </w:rPr>
        <w:t>R4-2313063</w:t>
      </w:r>
      <w:r>
        <w:rPr>
          <w:rFonts w:ascii="Arial" w:hAnsi="Arial" w:cs="Arial"/>
          <w:b/>
          <w:color w:val="0000FF"/>
          <w:sz w:val="24"/>
        </w:rPr>
        <w:tab/>
      </w:r>
      <w:r>
        <w:rPr>
          <w:rFonts w:ascii="Arial" w:hAnsi="Arial" w:cs="Arial"/>
          <w:b/>
          <w:sz w:val="24"/>
        </w:rPr>
        <w:t>NR_redcap-Core Discussion on incoming LS of Pre-MG for RedCap UE</w:t>
      </w:r>
    </w:p>
    <w:p w14:paraId="0D64B3A8"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4CDA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4D9F" w14:textId="77777777" w:rsidR="00BC378C" w:rsidRDefault="00BC378C" w:rsidP="00BC378C">
      <w:pPr>
        <w:rPr>
          <w:rFonts w:ascii="Arial" w:hAnsi="Arial" w:cs="Arial"/>
          <w:b/>
          <w:sz w:val="24"/>
        </w:rPr>
      </w:pPr>
      <w:r>
        <w:rPr>
          <w:rFonts w:ascii="Arial" w:hAnsi="Arial" w:cs="Arial"/>
          <w:b/>
          <w:color w:val="0000FF"/>
          <w:sz w:val="24"/>
        </w:rPr>
        <w:t>R4-2313262</w:t>
      </w:r>
      <w:r>
        <w:rPr>
          <w:rFonts w:ascii="Arial" w:hAnsi="Arial" w:cs="Arial"/>
          <w:b/>
          <w:color w:val="0000FF"/>
          <w:sz w:val="24"/>
        </w:rPr>
        <w:tab/>
      </w:r>
      <w:r>
        <w:rPr>
          <w:rFonts w:ascii="Arial" w:hAnsi="Arial" w:cs="Arial"/>
          <w:b/>
          <w:sz w:val="24"/>
        </w:rPr>
        <w:t>Views on RAN5 LS on clarifications for Non-Terrestrial Networks</w:t>
      </w:r>
    </w:p>
    <w:p w14:paraId="41E9CE76"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1A26EE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4FB7F" w14:textId="77777777" w:rsidR="00BC378C" w:rsidRDefault="00BC378C" w:rsidP="00BC378C">
      <w:pPr>
        <w:rPr>
          <w:rFonts w:ascii="Arial" w:hAnsi="Arial" w:cs="Arial"/>
          <w:b/>
          <w:sz w:val="24"/>
        </w:rPr>
      </w:pPr>
      <w:r>
        <w:rPr>
          <w:rFonts w:ascii="Arial" w:hAnsi="Arial" w:cs="Arial"/>
          <w:b/>
          <w:color w:val="0000FF"/>
          <w:sz w:val="24"/>
        </w:rPr>
        <w:t>R4-2313372</w:t>
      </w:r>
      <w:r>
        <w:rPr>
          <w:rFonts w:ascii="Arial" w:hAnsi="Arial" w:cs="Arial"/>
          <w:b/>
          <w:color w:val="0000FF"/>
          <w:sz w:val="24"/>
        </w:rPr>
        <w:tab/>
      </w:r>
      <w:r>
        <w:rPr>
          <w:rFonts w:ascii="Arial" w:hAnsi="Arial" w:cs="Arial"/>
          <w:b/>
          <w:sz w:val="24"/>
        </w:rPr>
        <w:t>On the reply to LS R5-233672</w:t>
      </w:r>
    </w:p>
    <w:p w14:paraId="7BB0E25E"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E928E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2B2C" w14:textId="77777777" w:rsidR="00BC378C" w:rsidRDefault="00BC378C" w:rsidP="00BC378C">
      <w:pPr>
        <w:rPr>
          <w:rFonts w:ascii="Arial" w:hAnsi="Arial" w:cs="Arial"/>
          <w:b/>
          <w:sz w:val="24"/>
        </w:rPr>
      </w:pPr>
      <w:r>
        <w:rPr>
          <w:rFonts w:ascii="Arial" w:hAnsi="Arial" w:cs="Arial"/>
          <w:b/>
          <w:color w:val="0000FF"/>
          <w:sz w:val="24"/>
        </w:rPr>
        <w:t>R4-2313489</w:t>
      </w:r>
      <w:r>
        <w:rPr>
          <w:rFonts w:ascii="Arial" w:hAnsi="Arial" w:cs="Arial"/>
          <w:b/>
          <w:color w:val="0000FF"/>
          <w:sz w:val="24"/>
        </w:rPr>
        <w:tab/>
      </w:r>
      <w:r>
        <w:rPr>
          <w:rFonts w:ascii="Arial" w:hAnsi="Arial" w:cs="Arial"/>
          <w:b/>
          <w:sz w:val="24"/>
        </w:rPr>
        <w:t>Discussion on the reply LS to RAN5 on NTN clarifications</w:t>
      </w:r>
    </w:p>
    <w:p w14:paraId="4889025D"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2C794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B4A6" w14:textId="77777777" w:rsidR="00BC378C" w:rsidRDefault="00BC378C" w:rsidP="00BC378C">
      <w:pPr>
        <w:rPr>
          <w:rFonts w:ascii="Arial" w:hAnsi="Arial" w:cs="Arial"/>
          <w:b/>
          <w:sz w:val="24"/>
        </w:rPr>
      </w:pPr>
      <w:r>
        <w:rPr>
          <w:rFonts w:ascii="Arial" w:hAnsi="Arial" w:cs="Arial"/>
          <w:b/>
          <w:color w:val="0000FF"/>
          <w:sz w:val="24"/>
        </w:rPr>
        <w:t>R4-2313595</w:t>
      </w:r>
      <w:r>
        <w:rPr>
          <w:rFonts w:ascii="Arial" w:hAnsi="Arial" w:cs="Arial"/>
          <w:b/>
          <w:color w:val="0000FF"/>
          <w:sz w:val="24"/>
        </w:rPr>
        <w:tab/>
      </w:r>
      <w:r>
        <w:rPr>
          <w:rFonts w:ascii="Arial" w:hAnsi="Arial" w:cs="Arial"/>
          <w:b/>
          <w:sz w:val="24"/>
        </w:rPr>
        <w:t>Draft reply LS to the ECC WG FM on less than 5MHz BS requirements</w:t>
      </w:r>
    </w:p>
    <w:p w14:paraId="1B5FF097"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 3GPP TSG RAN</w:t>
      </w:r>
      <w:r>
        <w:rPr>
          <w:i/>
        </w:rPr>
        <w:br/>
      </w:r>
      <w:r>
        <w:rPr>
          <w:i/>
        </w:rPr>
        <w:tab/>
      </w:r>
      <w:r>
        <w:rPr>
          <w:i/>
        </w:rPr>
        <w:tab/>
      </w:r>
      <w:r>
        <w:rPr>
          <w:i/>
        </w:rPr>
        <w:tab/>
      </w:r>
      <w:r>
        <w:rPr>
          <w:i/>
        </w:rPr>
        <w:tab/>
      </w:r>
      <w:r>
        <w:rPr>
          <w:i/>
        </w:rPr>
        <w:tab/>
        <w:t>Source: Huawei, HiSilicon</w:t>
      </w:r>
    </w:p>
    <w:p w14:paraId="4A9D91BE" w14:textId="77777777" w:rsidR="00BC378C" w:rsidRDefault="00BC378C" w:rsidP="00BC378C">
      <w:pPr>
        <w:rPr>
          <w:rFonts w:ascii="Arial" w:hAnsi="Arial" w:cs="Arial"/>
          <w:b/>
        </w:rPr>
      </w:pPr>
      <w:r>
        <w:rPr>
          <w:rFonts w:ascii="Arial" w:hAnsi="Arial" w:cs="Arial"/>
          <w:b/>
        </w:rPr>
        <w:t xml:space="preserve">Abstract: </w:t>
      </w:r>
    </w:p>
    <w:p w14:paraId="19ED0B67" w14:textId="77777777" w:rsidR="00BC378C" w:rsidRDefault="00BC378C" w:rsidP="00BC378C">
      <w:r>
        <w:t>Based on feedback received from ECC WG FM in R4-2311003, 3GPP RAN WG4 would like to inform on the related decisions.</w:t>
      </w:r>
    </w:p>
    <w:p w14:paraId="35DB3F0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E4D8E" w14:textId="77777777" w:rsidR="00BC378C" w:rsidRDefault="00BC378C" w:rsidP="00BC378C">
      <w:pPr>
        <w:rPr>
          <w:rFonts w:ascii="Arial" w:hAnsi="Arial" w:cs="Arial"/>
          <w:b/>
          <w:sz w:val="24"/>
        </w:rPr>
      </w:pPr>
      <w:r>
        <w:rPr>
          <w:rFonts w:ascii="Arial" w:hAnsi="Arial" w:cs="Arial"/>
          <w:b/>
          <w:color w:val="0000FF"/>
          <w:sz w:val="24"/>
        </w:rPr>
        <w:t>R4-2313635</w:t>
      </w:r>
      <w:r>
        <w:rPr>
          <w:rFonts w:ascii="Arial" w:hAnsi="Arial" w:cs="Arial"/>
          <w:b/>
          <w:color w:val="0000FF"/>
          <w:sz w:val="24"/>
        </w:rPr>
        <w:tab/>
      </w:r>
      <w:r>
        <w:rPr>
          <w:rFonts w:ascii="Arial" w:hAnsi="Arial" w:cs="Arial"/>
          <w:b/>
          <w:sz w:val="24"/>
        </w:rPr>
        <w:t>Clarifications for Non-Terrestrial Networks LS response to RAN5</w:t>
      </w:r>
    </w:p>
    <w:p w14:paraId="3AC22225"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44A4ABF3" w14:textId="77777777" w:rsidR="00BC378C" w:rsidRDefault="00BC378C" w:rsidP="00BC378C">
      <w:pPr>
        <w:rPr>
          <w:rFonts w:ascii="Arial" w:hAnsi="Arial" w:cs="Arial"/>
          <w:b/>
        </w:rPr>
      </w:pPr>
      <w:r>
        <w:rPr>
          <w:rFonts w:ascii="Arial" w:hAnsi="Arial" w:cs="Arial"/>
          <w:b/>
        </w:rPr>
        <w:lastRenderedPageBreak/>
        <w:t xml:space="preserve">Abstract: </w:t>
      </w:r>
    </w:p>
    <w:p w14:paraId="7C656031" w14:textId="77777777" w:rsidR="00BC378C" w:rsidRDefault="00BC378C" w:rsidP="00BC378C">
      <w:r>
        <w:t>Related to LS R4-2311011</w:t>
      </w:r>
    </w:p>
    <w:p w14:paraId="58282C9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63C5" w14:textId="77777777" w:rsidR="00BC378C" w:rsidRDefault="00BC378C" w:rsidP="00BC378C">
      <w:pPr>
        <w:rPr>
          <w:rFonts w:ascii="Arial" w:hAnsi="Arial" w:cs="Arial"/>
          <w:b/>
          <w:sz w:val="24"/>
        </w:rPr>
      </w:pPr>
      <w:r>
        <w:rPr>
          <w:rFonts w:ascii="Arial" w:hAnsi="Arial" w:cs="Arial"/>
          <w:b/>
          <w:color w:val="0000FF"/>
          <w:sz w:val="24"/>
        </w:rPr>
        <w:t>R4-2313636</w:t>
      </w:r>
      <w:r>
        <w:rPr>
          <w:rFonts w:ascii="Arial" w:hAnsi="Arial" w:cs="Arial"/>
          <w:b/>
          <w:color w:val="0000FF"/>
          <w:sz w:val="24"/>
        </w:rPr>
        <w:tab/>
      </w:r>
      <w:r>
        <w:rPr>
          <w:rFonts w:ascii="Arial" w:hAnsi="Arial" w:cs="Arial"/>
          <w:b/>
          <w:sz w:val="24"/>
        </w:rPr>
        <w:t>Clarifications to 38.101-5 (Rel-17)</w:t>
      </w:r>
    </w:p>
    <w:p w14:paraId="12B4432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CR-0034  rev  Cat: F (Rel-17)</w:t>
      </w:r>
      <w:r>
        <w:rPr>
          <w:i/>
        </w:rPr>
        <w:br/>
      </w:r>
      <w:r>
        <w:rPr>
          <w:i/>
        </w:rPr>
        <w:br/>
      </w:r>
      <w:r>
        <w:rPr>
          <w:i/>
        </w:rPr>
        <w:tab/>
      </w:r>
      <w:r>
        <w:rPr>
          <w:i/>
        </w:rPr>
        <w:tab/>
      </w:r>
      <w:r>
        <w:rPr>
          <w:i/>
        </w:rPr>
        <w:tab/>
      </w:r>
      <w:r>
        <w:rPr>
          <w:i/>
        </w:rPr>
        <w:tab/>
      </w:r>
      <w:r>
        <w:rPr>
          <w:i/>
        </w:rPr>
        <w:tab/>
        <w:t>Source: Keysight Technologies UK Ltd, THALES</w:t>
      </w:r>
    </w:p>
    <w:p w14:paraId="2880E6B1" w14:textId="77777777" w:rsidR="00BC378C" w:rsidRDefault="00BC378C" w:rsidP="00BC378C">
      <w:pPr>
        <w:rPr>
          <w:rFonts w:ascii="Arial" w:hAnsi="Arial" w:cs="Arial"/>
          <w:b/>
        </w:rPr>
      </w:pPr>
      <w:r>
        <w:rPr>
          <w:rFonts w:ascii="Arial" w:hAnsi="Arial" w:cs="Arial"/>
          <w:b/>
        </w:rPr>
        <w:t xml:space="preserve">Abstract: </w:t>
      </w:r>
    </w:p>
    <w:p w14:paraId="741EDEA0" w14:textId="77777777" w:rsidR="00BC378C" w:rsidRDefault="00BC378C" w:rsidP="00BC378C">
      <w:r>
        <w:t>Related to LS R4-2311011</w:t>
      </w:r>
    </w:p>
    <w:p w14:paraId="5F4FA7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7BDA" w14:textId="77777777" w:rsidR="00BC378C" w:rsidRDefault="00BC378C" w:rsidP="00BC378C">
      <w:pPr>
        <w:rPr>
          <w:rFonts w:ascii="Arial" w:hAnsi="Arial" w:cs="Arial"/>
          <w:b/>
          <w:sz w:val="24"/>
        </w:rPr>
      </w:pPr>
      <w:r>
        <w:rPr>
          <w:rFonts w:ascii="Arial" w:hAnsi="Arial" w:cs="Arial"/>
          <w:b/>
          <w:color w:val="0000FF"/>
          <w:sz w:val="24"/>
        </w:rPr>
        <w:t>R4-2313637</w:t>
      </w:r>
      <w:r>
        <w:rPr>
          <w:rFonts w:ascii="Arial" w:hAnsi="Arial" w:cs="Arial"/>
          <w:b/>
          <w:color w:val="0000FF"/>
          <w:sz w:val="24"/>
        </w:rPr>
        <w:tab/>
      </w:r>
      <w:r>
        <w:rPr>
          <w:rFonts w:ascii="Arial" w:hAnsi="Arial" w:cs="Arial"/>
          <w:b/>
          <w:sz w:val="24"/>
        </w:rPr>
        <w:t>Clarifications to 38.101-5 (Rel-18)</w:t>
      </w:r>
    </w:p>
    <w:p w14:paraId="11CE083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CR-0035  rev  Cat: A (Rel-18)</w:t>
      </w:r>
      <w:r>
        <w:rPr>
          <w:i/>
        </w:rPr>
        <w:br/>
      </w:r>
      <w:r>
        <w:rPr>
          <w:i/>
        </w:rPr>
        <w:br/>
      </w:r>
      <w:r>
        <w:rPr>
          <w:i/>
        </w:rPr>
        <w:tab/>
      </w:r>
      <w:r>
        <w:rPr>
          <w:i/>
        </w:rPr>
        <w:tab/>
      </w:r>
      <w:r>
        <w:rPr>
          <w:i/>
        </w:rPr>
        <w:tab/>
      </w:r>
      <w:r>
        <w:rPr>
          <w:i/>
        </w:rPr>
        <w:tab/>
      </w:r>
      <w:r>
        <w:rPr>
          <w:i/>
        </w:rPr>
        <w:tab/>
        <w:t>Source: Keysight Technologies UK Ltd, THALES</w:t>
      </w:r>
    </w:p>
    <w:p w14:paraId="281D7A99" w14:textId="77777777" w:rsidR="00BC378C" w:rsidRDefault="00BC378C" w:rsidP="00BC378C">
      <w:pPr>
        <w:rPr>
          <w:rFonts w:ascii="Arial" w:hAnsi="Arial" w:cs="Arial"/>
          <w:b/>
        </w:rPr>
      </w:pPr>
      <w:r>
        <w:rPr>
          <w:rFonts w:ascii="Arial" w:hAnsi="Arial" w:cs="Arial"/>
          <w:b/>
        </w:rPr>
        <w:t xml:space="preserve">Abstract: </w:t>
      </w:r>
    </w:p>
    <w:p w14:paraId="0DF512E8" w14:textId="77777777" w:rsidR="00BC378C" w:rsidRDefault="00BC378C" w:rsidP="00BC378C">
      <w:r>
        <w:t>Related to LS R4-2311011</w:t>
      </w:r>
    </w:p>
    <w:p w14:paraId="0DE3012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0422F" w14:textId="77777777" w:rsidR="00BC378C" w:rsidRDefault="00BC378C" w:rsidP="00BC378C">
      <w:pPr>
        <w:rPr>
          <w:rFonts w:ascii="Arial" w:hAnsi="Arial" w:cs="Arial"/>
          <w:b/>
          <w:sz w:val="24"/>
        </w:rPr>
      </w:pPr>
      <w:r>
        <w:rPr>
          <w:rFonts w:ascii="Arial" w:hAnsi="Arial" w:cs="Arial"/>
          <w:b/>
          <w:color w:val="0000FF"/>
          <w:sz w:val="24"/>
        </w:rPr>
        <w:t>R4-2313638</w:t>
      </w:r>
      <w:r>
        <w:rPr>
          <w:rFonts w:ascii="Arial" w:hAnsi="Arial" w:cs="Arial"/>
          <w:b/>
          <w:color w:val="0000FF"/>
          <w:sz w:val="24"/>
        </w:rPr>
        <w:tab/>
      </w:r>
      <w:r>
        <w:rPr>
          <w:rFonts w:ascii="Arial" w:hAnsi="Arial" w:cs="Arial"/>
          <w:b/>
          <w:sz w:val="24"/>
        </w:rPr>
        <w:t>Clarifications to 36.102</w:t>
      </w:r>
    </w:p>
    <w:p w14:paraId="7CE7D911"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CR-0019  rev  Cat: F (Rel-18)</w:t>
      </w:r>
      <w:r>
        <w:rPr>
          <w:i/>
        </w:rPr>
        <w:br/>
      </w:r>
      <w:r>
        <w:rPr>
          <w:i/>
        </w:rPr>
        <w:br/>
      </w:r>
      <w:r>
        <w:rPr>
          <w:i/>
        </w:rPr>
        <w:tab/>
      </w:r>
      <w:r>
        <w:rPr>
          <w:i/>
        </w:rPr>
        <w:tab/>
      </w:r>
      <w:r>
        <w:rPr>
          <w:i/>
        </w:rPr>
        <w:tab/>
      </w:r>
      <w:r>
        <w:rPr>
          <w:i/>
        </w:rPr>
        <w:tab/>
      </w:r>
      <w:r>
        <w:rPr>
          <w:i/>
        </w:rPr>
        <w:tab/>
        <w:t>Source: Keysight Technologies UK Ltd, THALES</w:t>
      </w:r>
    </w:p>
    <w:p w14:paraId="657F52C4" w14:textId="77777777" w:rsidR="00BC378C" w:rsidRDefault="00BC378C" w:rsidP="00BC378C">
      <w:pPr>
        <w:rPr>
          <w:rFonts w:ascii="Arial" w:hAnsi="Arial" w:cs="Arial"/>
          <w:b/>
        </w:rPr>
      </w:pPr>
      <w:r>
        <w:rPr>
          <w:rFonts w:ascii="Arial" w:hAnsi="Arial" w:cs="Arial"/>
          <w:b/>
        </w:rPr>
        <w:t xml:space="preserve">Abstract: </w:t>
      </w:r>
    </w:p>
    <w:p w14:paraId="60971121" w14:textId="77777777" w:rsidR="00BC378C" w:rsidRDefault="00BC378C" w:rsidP="00BC378C">
      <w:r>
        <w:t>Related to LS R4-2311011</w:t>
      </w:r>
    </w:p>
    <w:p w14:paraId="1E78F65B" w14:textId="77777777" w:rsidR="00BC378C" w:rsidRDefault="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2F5" w14:textId="77777777" w:rsidR="00842036" w:rsidRDefault="00BC378C" w:rsidP="00BC378C">
      <w:pPr>
        <w:rPr>
          <w:rFonts w:ascii="Arial" w:hAnsi="Arial" w:cs="Arial"/>
          <w:b/>
          <w:sz w:val="24"/>
        </w:rPr>
      </w:pPr>
      <w:r>
        <w:rPr>
          <w:rFonts w:ascii="Arial" w:hAnsi="Arial" w:cs="Arial"/>
          <w:b/>
          <w:color w:val="0000FF"/>
          <w:sz w:val="24"/>
        </w:rPr>
        <w:t>R4-2313639</w:t>
      </w:r>
      <w:r>
        <w:rPr>
          <w:rFonts w:ascii="Arial" w:hAnsi="Arial" w:cs="Arial"/>
          <w:b/>
          <w:color w:val="0000FF"/>
          <w:sz w:val="24"/>
        </w:rPr>
        <w:tab/>
      </w:r>
      <w:r>
        <w:rPr>
          <w:rFonts w:ascii="Arial" w:hAnsi="Arial" w:cs="Arial"/>
          <w:b/>
          <w:sz w:val="24"/>
        </w:rPr>
        <w:t>New Annex B.8 definition for High level test procedure for SAN RRM tests</w:t>
      </w:r>
    </w:p>
    <w:p w14:paraId="259CC8F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CR-7246  rev  Cat: F (Rel-18)</w:t>
      </w:r>
      <w:r>
        <w:rPr>
          <w:i/>
        </w:rPr>
        <w:br/>
      </w:r>
      <w:r>
        <w:rPr>
          <w:i/>
        </w:rPr>
        <w:br/>
      </w:r>
      <w:r>
        <w:rPr>
          <w:i/>
        </w:rPr>
        <w:tab/>
      </w:r>
      <w:r>
        <w:rPr>
          <w:i/>
        </w:rPr>
        <w:tab/>
      </w:r>
      <w:r>
        <w:rPr>
          <w:i/>
        </w:rPr>
        <w:tab/>
      </w:r>
      <w:r>
        <w:rPr>
          <w:i/>
        </w:rPr>
        <w:tab/>
      </w:r>
      <w:r>
        <w:rPr>
          <w:i/>
        </w:rPr>
        <w:tab/>
        <w:t>Source: Keysight Technologies UK Ltd, THALES</w:t>
      </w:r>
    </w:p>
    <w:p w14:paraId="0AD5610E" w14:textId="77777777" w:rsidR="00BC378C" w:rsidRDefault="00BC378C" w:rsidP="00BC378C">
      <w:pPr>
        <w:rPr>
          <w:rFonts w:ascii="Arial" w:hAnsi="Arial" w:cs="Arial"/>
          <w:b/>
        </w:rPr>
      </w:pPr>
      <w:r>
        <w:rPr>
          <w:rFonts w:ascii="Arial" w:hAnsi="Arial" w:cs="Arial"/>
          <w:b/>
        </w:rPr>
        <w:t xml:space="preserve">Abstract: </w:t>
      </w:r>
    </w:p>
    <w:p w14:paraId="36F8FC9A" w14:textId="77777777" w:rsidR="00BC378C" w:rsidRDefault="00BC378C" w:rsidP="00BC378C">
      <w:r>
        <w:t>Related to LS R4-2311011</w:t>
      </w:r>
    </w:p>
    <w:p w14:paraId="08FF615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CFDA" w14:textId="77777777" w:rsidR="00BC378C" w:rsidRDefault="00BC378C" w:rsidP="00BC378C">
      <w:pPr>
        <w:rPr>
          <w:rFonts w:ascii="Arial" w:hAnsi="Arial" w:cs="Arial"/>
          <w:b/>
          <w:sz w:val="24"/>
        </w:rPr>
      </w:pPr>
      <w:r>
        <w:rPr>
          <w:rFonts w:ascii="Arial" w:hAnsi="Arial" w:cs="Arial"/>
          <w:b/>
          <w:color w:val="0000FF"/>
          <w:sz w:val="24"/>
        </w:rPr>
        <w:t>R4-2313640</w:t>
      </w:r>
      <w:r>
        <w:rPr>
          <w:rFonts w:ascii="Arial" w:hAnsi="Arial" w:cs="Arial"/>
          <w:b/>
          <w:color w:val="0000FF"/>
          <w:sz w:val="24"/>
        </w:rPr>
        <w:tab/>
      </w:r>
      <w:r>
        <w:rPr>
          <w:rFonts w:ascii="Arial" w:hAnsi="Arial" w:cs="Arial"/>
          <w:b/>
          <w:sz w:val="24"/>
        </w:rPr>
        <w:t>Reply LS on clarifications for Non-Terrestrial Networks</w:t>
      </w:r>
    </w:p>
    <w:p w14:paraId="5FA0B85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 THALES</w:t>
      </w:r>
    </w:p>
    <w:p w14:paraId="33CC826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45881" w14:textId="77777777" w:rsidR="00BC378C" w:rsidRDefault="00BC378C" w:rsidP="00BC378C">
      <w:pPr>
        <w:rPr>
          <w:rFonts w:ascii="Arial" w:hAnsi="Arial" w:cs="Arial"/>
          <w:b/>
          <w:sz w:val="24"/>
        </w:rPr>
      </w:pPr>
      <w:r>
        <w:rPr>
          <w:rFonts w:ascii="Arial" w:hAnsi="Arial" w:cs="Arial"/>
          <w:b/>
          <w:color w:val="0000FF"/>
          <w:sz w:val="24"/>
        </w:rPr>
        <w:lastRenderedPageBreak/>
        <w:t>R4-2313723</w:t>
      </w:r>
      <w:r>
        <w:rPr>
          <w:rFonts w:ascii="Arial" w:hAnsi="Arial" w:cs="Arial"/>
          <w:b/>
          <w:color w:val="0000FF"/>
          <w:sz w:val="24"/>
        </w:rPr>
        <w:tab/>
      </w:r>
      <w:r>
        <w:rPr>
          <w:rFonts w:ascii="Arial" w:hAnsi="Arial" w:cs="Arial"/>
          <w:b/>
          <w:sz w:val="24"/>
        </w:rPr>
        <w:t>Discussion on monitoring of paging occasions for CG-SDT with HD-FDD Redcap UEs</w:t>
      </w:r>
    </w:p>
    <w:p w14:paraId="6CB41C9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B98A8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FD09" w14:textId="77777777" w:rsidR="00BC378C" w:rsidRDefault="00BC378C" w:rsidP="00BC378C">
      <w:pPr>
        <w:rPr>
          <w:rFonts w:ascii="Arial" w:hAnsi="Arial" w:cs="Arial"/>
          <w:b/>
          <w:sz w:val="24"/>
        </w:rPr>
      </w:pPr>
      <w:r>
        <w:rPr>
          <w:rFonts w:ascii="Arial" w:hAnsi="Arial" w:cs="Arial"/>
          <w:b/>
          <w:color w:val="0000FF"/>
          <w:sz w:val="24"/>
        </w:rPr>
        <w:t>R4-2313724</w:t>
      </w:r>
      <w:r>
        <w:rPr>
          <w:rFonts w:ascii="Arial" w:hAnsi="Arial" w:cs="Arial"/>
          <w:b/>
          <w:color w:val="0000FF"/>
          <w:sz w:val="24"/>
        </w:rPr>
        <w:tab/>
      </w:r>
      <w:r>
        <w:rPr>
          <w:rFonts w:ascii="Arial" w:hAnsi="Arial" w:cs="Arial"/>
          <w:b/>
          <w:sz w:val="24"/>
        </w:rPr>
        <w:t>Formal CR to Rel-17 TS 38.133 on monitoring of paging occasions for CG-SDT with HD-FDD Redcap UEs</w:t>
      </w:r>
    </w:p>
    <w:p w14:paraId="4D0F319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CR-3612  rev  Cat: F (Rel-17)</w:t>
      </w:r>
      <w:r>
        <w:rPr>
          <w:i/>
        </w:rPr>
        <w:br/>
      </w:r>
      <w:r>
        <w:rPr>
          <w:i/>
        </w:rPr>
        <w:br/>
      </w:r>
      <w:r>
        <w:rPr>
          <w:i/>
        </w:rPr>
        <w:tab/>
      </w:r>
      <w:r>
        <w:rPr>
          <w:i/>
        </w:rPr>
        <w:tab/>
      </w:r>
      <w:r>
        <w:rPr>
          <w:i/>
        </w:rPr>
        <w:tab/>
      </w:r>
      <w:r>
        <w:rPr>
          <w:i/>
        </w:rPr>
        <w:tab/>
      </w:r>
      <w:r>
        <w:rPr>
          <w:i/>
        </w:rPr>
        <w:tab/>
        <w:t>Source: MediaTek inc.</w:t>
      </w:r>
    </w:p>
    <w:p w14:paraId="5AEF2AE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C139" w14:textId="77777777" w:rsidR="00BC378C" w:rsidRDefault="00BC378C" w:rsidP="00BC378C">
      <w:pPr>
        <w:rPr>
          <w:rFonts w:ascii="Arial" w:hAnsi="Arial" w:cs="Arial"/>
          <w:b/>
          <w:sz w:val="24"/>
        </w:rPr>
      </w:pPr>
      <w:r>
        <w:rPr>
          <w:rFonts w:ascii="Arial" w:hAnsi="Arial" w:cs="Arial"/>
          <w:b/>
          <w:color w:val="0000FF"/>
          <w:sz w:val="24"/>
        </w:rPr>
        <w:t>R4-2313725</w:t>
      </w:r>
      <w:r>
        <w:rPr>
          <w:rFonts w:ascii="Arial" w:hAnsi="Arial" w:cs="Arial"/>
          <w:b/>
          <w:color w:val="0000FF"/>
          <w:sz w:val="24"/>
        </w:rPr>
        <w:tab/>
      </w:r>
      <w:r>
        <w:rPr>
          <w:rFonts w:ascii="Arial" w:hAnsi="Arial" w:cs="Arial"/>
          <w:b/>
          <w:sz w:val="24"/>
        </w:rPr>
        <w:t>Formal CR to Rel-18 TS 38.133 on monitoring of paging occasions for CG-SDT with HD-FDD Redcap UEs (Mirror)</w:t>
      </w:r>
    </w:p>
    <w:p w14:paraId="2F9D6620"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CR-3613  rev  Cat: A (Rel-18)</w:t>
      </w:r>
      <w:r>
        <w:rPr>
          <w:i/>
        </w:rPr>
        <w:br/>
      </w:r>
      <w:r>
        <w:rPr>
          <w:i/>
        </w:rPr>
        <w:br/>
      </w:r>
      <w:r>
        <w:rPr>
          <w:i/>
        </w:rPr>
        <w:tab/>
      </w:r>
      <w:r>
        <w:rPr>
          <w:i/>
        </w:rPr>
        <w:tab/>
      </w:r>
      <w:r>
        <w:rPr>
          <w:i/>
        </w:rPr>
        <w:tab/>
      </w:r>
      <w:r>
        <w:rPr>
          <w:i/>
        </w:rPr>
        <w:tab/>
      </w:r>
      <w:r>
        <w:rPr>
          <w:i/>
        </w:rPr>
        <w:tab/>
        <w:t>Source: MediaTek inc.</w:t>
      </w:r>
    </w:p>
    <w:p w14:paraId="446398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3BD0" w14:textId="77777777" w:rsidR="00BC378C" w:rsidRDefault="00BC378C" w:rsidP="00BC378C">
      <w:pPr>
        <w:pStyle w:val="Heading3"/>
      </w:pPr>
      <w:bookmarkStart w:id="575" w:name="_Toc142748042"/>
      <w:r>
        <w:t>10.3</w:t>
      </w:r>
      <w:r>
        <w:tab/>
        <w:t>R15, R16 related</w:t>
      </w:r>
      <w:bookmarkEnd w:id="575"/>
    </w:p>
    <w:p w14:paraId="70BF791F" w14:textId="77777777" w:rsidR="00BC378C" w:rsidRDefault="00BC378C" w:rsidP="00BC378C">
      <w:pPr>
        <w:pStyle w:val="Heading4"/>
      </w:pPr>
      <w:bookmarkStart w:id="576" w:name="_Toc142748043"/>
      <w:r>
        <w:t>10.3.1</w:t>
      </w:r>
      <w:r>
        <w:tab/>
        <w:t>On Rel-16 UL Tx switching period (R1-2302198)</w:t>
      </w:r>
      <w:bookmarkEnd w:id="576"/>
    </w:p>
    <w:p w14:paraId="7C967CF0" w14:textId="77777777" w:rsidR="00BC378C" w:rsidRDefault="00BC378C" w:rsidP="00BC378C">
      <w:pPr>
        <w:pStyle w:val="Heading4"/>
      </w:pPr>
      <w:bookmarkStart w:id="577" w:name="_Toc142748044"/>
      <w:r>
        <w:t>10.3.2</w:t>
      </w:r>
      <w:r>
        <w:tab/>
        <w:t>LS on intraBandENDC-Support (R2-2304431)</w:t>
      </w:r>
      <w:bookmarkEnd w:id="577"/>
    </w:p>
    <w:p w14:paraId="34440BEF" w14:textId="77777777" w:rsidR="00BC378C" w:rsidRDefault="00BC378C" w:rsidP="00BC378C">
      <w:pPr>
        <w:rPr>
          <w:rFonts w:ascii="Arial" w:hAnsi="Arial" w:cs="Arial"/>
          <w:b/>
          <w:sz w:val="24"/>
        </w:rPr>
      </w:pPr>
      <w:r>
        <w:rPr>
          <w:rFonts w:ascii="Arial" w:hAnsi="Arial" w:cs="Arial"/>
          <w:b/>
          <w:color w:val="0000FF"/>
          <w:sz w:val="24"/>
        </w:rPr>
        <w:t>R4-2312170</w:t>
      </w:r>
      <w:r>
        <w:rPr>
          <w:rFonts w:ascii="Arial" w:hAnsi="Arial" w:cs="Arial"/>
          <w:b/>
          <w:color w:val="0000FF"/>
          <w:sz w:val="24"/>
        </w:rPr>
        <w:tab/>
      </w:r>
      <w:r>
        <w:rPr>
          <w:rFonts w:ascii="Arial" w:hAnsi="Arial" w:cs="Arial"/>
          <w:b/>
          <w:sz w:val="24"/>
        </w:rPr>
        <w:t>Draft Reply LS on intraBandENDC-Support</w:t>
      </w:r>
    </w:p>
    <w:p w14:paraId="318A9655"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CB611CC" w14:textId="77777777" w:rsidR="00BC378C" w:rsidRDefault="00BC378C" w:rsidP="00BC378C">
      <w:pPr>
        <w:rPr>
          <w:rFonts w:ascii="Arial" w:hAnsi="Arial" w:cs="Arial"/>
          <w:b/>
        </w:rPr>
      </w:pPr>
      <w:r>
        <w:rPr>
          <w:rFonts w:ascii="Arial" w:hAnsi="Arial" w:cs="Arial"/>
          <w:b/>
        </w:rPr>
        <w:t xml:space="preserve">Abstract: </w:t>
      </w:r>
    </w:p>
    <w:p w14:paraId="5FD58D8F" w14:textId="77777777" w:rsidR="00BC378C" w:rsidRDefault="00BC378C" w:rsidP="00BC378C">
      <w:r>
        <w:t>Draft LS to RAN2 on the new signaliong on intra-band EN-DC configurations</w:t>
      </w:r>
    </w:p>
    <w:p w14:paraId="1EA487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2B4A" w14:textId="77777777" w:rsidR="00BC378C" w:rsidRDefault="00BC378C" w:rsidP="00BC378C">
      <w:pPr>
        <w:rPr>
          <w:rFonts w:ascii="Arial" w:hAnsi="Arial" w:cs="Arial"/>
          <w:b/>
          <w:sz w:val="24"/>
        </w:rPr>
      </w:pPr>
      <w:r>
        <w:rPr>
          <w:rFonts w:ascii="Arial" w:hAnsi="Arial" w:cs="Arial"/>
          <w:b/>
          <w:color w:val="0000FF"/>
          <w:sz w:val="24"/>
        </w:rPr>
        <w:t>R4-2312171</w:t>
      </w:r>
      <w:r>
        <w:rPr>
          <w:rFonts w:ascii="Arial" w:hAnsi="Arial" w:cs="Arial"/>
          <w:b/>
          <w:color w:val="0000FF"/>
          <w:sz w:val="24"/>
        </w:rPr>
        <w:tab/>
      </w:r>
      <w:r>
        <w:rPr>
          <w:rFonts w:ascii="Arial" w:hAnsi="Arial" w:cs="Arial"/>
          <w:b/>
          <w:sz w:val="24"/>
        </w:rPr>
        <w:t>Corrections to intra-band EN-DC configurations</w:t>
      </w:r>
    </w:p>
    <w:p w14:paraId="13D07187"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CR-1000  rev  Cat: F (Rel-16)</w:t>
      </w:r>
      <w:r>
        <w:rPr>
          <w:i/>
        </w:rPr>
        <w:br/>
      </w:r>
      <w:r>
        <w:rPr>
          <w:i/>
        </w:rPr>
        <w:br/>
      </w:r>
      <w:r>
        <w:rPr>
          <w:i/>
        </w:rPr>
        <w:tab/>
      </w:r>
      <w:r>
        <w:rPr>
          <w:i/>
        </w:rPr>
        <w:tab/>
      </w:r>
      <w:r>
        <w:rPr>
          <w:i/>
        </w:rPr>
        <w:tab/>
      </w:r>
      <w:r>
        <w:rPr>
          <w:i/>
        </w:rPr>
        <w:tab/>
      </w:r>
      <w:r>
        <w:rPr>
          <w:i/>
        </w:rPr>
        <w:tab/>
        <w:t>Source: Ericsson</w:t>
      </w:r>
    </w:p>
    <w:p w14:paraId="3EA011FF" w14:textId="77777777" w:rsidR="00BC378C" w:rsidRDefault="00BC378C" w:rsidP="00BC378C">
      <w:pPr>
        <w:rPr>
          <w:rFonts w:ascii="Arial" w:hAnsi="Arial" w:cs="Arial"/>
          <w:b/>
        </w:rPr>
      </w:pPr>
      <w:r>
        <w:rPr>
          <w:rFonts w:ascii="Arial" w:hAnsi="Arial" w:cs="Arial"/>
          <w:b/>
        </w:rPr>
        <w:t xml:space="preserve">Abstract: </w:t>
      </w:r>
    </w:p>
    <w:p w14:paraId="1DDF4831" w14:textId="77777777" w:rsidR="00BC378C" w:rsidRDefault="00BC378C" w:rsidP="00BC378C">
      <w:r>
        <w:t>CR to correct intra-band EN-DC configuration in line with recent RAN2 changes</w:t>
      </w:r>
    </w:p>
    <w:p w14:paraId="19E1508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0A06" w14:textId="77777777" w:rsidR="00BC378C" w:rsidRDefault="00BC378C" w:rsidP="00BC378C">
      <w:pPr>
        <w:rPr>
          <w:rFonts w:ascii="Arial" w:hAnsi="Arial" w:cs="Arial"/>
          <w:b/>
          <w:sz w:val="24"/>
        </w:rPr>
      </w:pPr>
      <w:r>
        <w:rPr>
          <w:rFonts w:ascii="Arial" w:hAnsi="Arial" w:cs="Arial"/>
          <w:b/>
          <w:color w:val="0000FF"/>
          <w:sz w:val="24"/>
        </w:rPr>
        <w:t>R4-2312172</w:t>
      </w:r>
      <w:r>
        <w:rPr>
          <w:rFonts w:ascii="Arial" w:hAnsi="Arial" w:cs="Arial"/>
          <w:b/>
          <w:color w:val="0000FF"/>
          <w:sz w:val="24"/>
        </w:rPr>
        <w:tab/>
      </w:r>
      <w:r>
        <w:rPr>
          <w:rFonts w:ascii="Arial" w:hAnsi="Arial" w:cs="Arial"/>
          <w:b/>
          <w:sz w:val="24"/>
        </w:rPr>
        <w:t>Corrections to intra-band EN-DC configurations</w:t>
      </w:r>
    </w:p>
    <w:p w14:paraId="0EBF8BFB"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CR-1001  rev  Cat: A (Rel-17)</w:t>
      </w:r>
      <w:r>
        <w:rPr>
          <w:i/>
        </w:rPr>
        <w:br/>
      </w:r>
      <w:r>
        <w:rPr>
          <w:i/>
        </w:rPr>
        <w:br/>
      </w:r>
      <w:r>
        <w:rPr>
          <w:i/>
        </w:rPr>
        <w:tab/>
      </w:r>
      <w:r>
        <w:rPr>
          <w:i/>
        </w:rPr>
        <w:tab/>
      </w:r>
      <w:r>
        <w:rPr>
          <w:i/>
        </w:rPr>
        <w:tab/>
      </w:r>
      <w:r>
        <w:rPr>
          <w:i/>
        </w:rPr>
        <w:tab/>
      </w:r>
      <w:r>
        <w:rPr>
          <w:i/>
        </w:rPr>
        <w:tab/>
        <w:t>Source: Ericsson</w:t>
      </w:r>
    </w:p>
    <w:p w14:paraId="6569E324" w14:textId="77777777" w:rsidR="00BC378C" w:rsidRDefault="00BC378C" w:rsidP="00BC378C">
      <w:pPr>
        <w:rPr>
          <w:rFonts w:ascii="Arial" w:hAnsi="Arial" w:cs="Arial"/>
          <w:b/>
        </w:rPr>
      </w:pPr>
      <w:r>
        <w:rPr>
          <w:rFonts w:ascii="Arial" w:hAnsi="Arial" w:cs="Arial"/>
          <w:b/>
        </w:rPr>
        <w:t xml:space="preserve">Abstract: </w:t>
      </w:r>
    </w:p>
    <w:p w14:paraId="2A3BB671" w14:textId="77777777" w:rsidR="00BC378C" w:rsidRDefault="00BC378C" w:rsidP="00BC378C">
      <w:r>
        <w:t>CR to correct intra-band EN-DC configuration in line with recent RAN2 changes</w:t>
      </w:r>
    </w:p>
    <w:p w14:paraId="4FD2E92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C69E" w14:textId="77777777" w:rsidR="00BC378C" w:rsidRDefault="00BC378C" w:rsidP="00BC378C">
      <w:pPr>
        <w:rPr>
          <w:rFonts w:ascii="Arial" w:hAnsi="Arial" w:cs="Arial"/>
          <w:b/>
          <w:sz w:val="24"/>
        </w:rPr>
      </w:pPr>
      <w:r>
        <w:rPr>
          <w:rFonts w:ascii="Arial" w:hAnsi="Arial" w:cs="Arial"/>
          <w:b/>
          <w:color w:val="0000FF"/>
          <w:sz w:val="24"/>
        </w:rPr>
        <w:t>R4-2312173</w:t>
      </w:r>
      <w:r>
        <w:rPr>
          <w:rFonts w:ascii="Arial" w:hAnsi="Arial" w:cs="Arial"/>
          <w:b/>
          <w:color w:val="0000FF"/>
          <w:sz w:val="24"/>
        </w:rPr>
        <w:tab/>
      </w:r>
      <w:r>
        <w:rPr>
          <w:rFonts w:ascii="Arial" w:hAnsi="Arial" w:cs="Arial"/>
          <w:b/>
          <w:sz w:val="24"/>
        </w:rPr>
        <w:t>Corrections to intra-band EN-DC configurations</w:t>
      </w:r>
    </w:p>
    <w:p w14:paraId="5B3E929C"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CR-1002  rev  Cat: A (Rel-18)</w:t>
      </w:r>
      <w:r>
        <w:rPr>
          <w:i/>
        </w:rPr>
        <w:br/>
      </w:r>
      <w:r>
        <w:rPr>
          <w:i/>
        </w:rPr>
        <w:br/>
      </w:r>
      <w:r>
        <w:rPr>
          <w:i/>
        </w:rPr>
        <w:tab/>
      </w:r>
      <w:r>
        <w:rPr>
          <w:i/>
        </w:rPr>
        <w:tab/>
      </w:r>
      <w:r>
        <w:rPr>
          <w:i/>
        </w:rPr>
        <w:tab/>
      </w:r>
      <w:r>
        <w:rPr>
          <w:i/>
        </w:rPr>
        <w:tab/>
      </w:r>
      <w:r>
        <w:rPr>
          <w:i/>
        </w:rPr>
        <w:tab/>
        <w:t>Source: Ericsson</w:t>
      </w:r>
    </w:p>
    <w:p w14:paraId="0A8B4424" w14:textId="77777777" w:rsidR="00BC378C" w:rsidRDefault="00BC378C" w:rsidP="00BC378C">
      <w:pPr>
        <w:rPr>
          <w:rFonts w:ascii="Arial" w:hAnsi="Arial" w:cs="Arial"/>
          <w:b/>
        </w:rPr>
      </w:pPr>
      <w:r>
        <w:rPr>
          <w:rFonts w:ascii="Arial" w:hAnsi="Arial" w:cs="Arial"/>
          <w:b/>
        </w:rPr>
        <w:t xml:space="preserve">Abstract: </w:t>
      </w:r>
    </w:p>
    <w:p w14:paraId="1BC1C7E9" w14:textId="77777777" w:rsidR="00BC378C" w:rsidRDefault="00BC378C" w:rsidP="00BC378C">
      <w:r>
        <w:t>CR to correct intra-band EN-DC configuration in line with recent RAN2 changes</w:t>
      </w:r>
    </w:p>
    <w:p w14:paraId="741EFD4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75925" w14:textId="77777777" w:rsidR="00BC378C" w:rsidRDefault="00BC378C" w:rsidP="00BC378C">
      <w:pPr>
        <w:rPr>
          <w:rFonts w:ascii="Arial" w:hAnsi="Arial" w:cs="Arial"/>
          <w:b/>
          <w:sz w:val="24"/>
        </w:rPr>
      </w:pPr>
      <w:r>
        <w:rPr>
          <w:rFonts w:ascii="Arial" w:hAnsi="Arial" w:cs="Arial"/>
          <w:b/>
          <w:color w:val="0000FF"/>
          <w:sz w:val="24"/>
        </w:rPr>
        <w:t>R4-2312691</w:t>
      </w:r>
      <w:r>
        <w:rPr>
          <w:rFonts w:ascii="Arial" w:hAnsi="Arial" w:cs="Arial"/>
          <w:b/>
          <w:color w:val="0000FF"/>
          <w:sz w:val="24"/>
        </w:rPr>
        <w:tab/>
      </w:r>
      <w:r>
        <w:rPr>
          <w:rFonts w:ascii="Arial" w:hAnsi="Arial" w:cs="Arial"/>
          <w:b/>
          <w:sz w:val="24"/>
        </w:rPr>
        <w:t>Discussion on intrabandENDC-Support</w:t>
      </w:r>
    </w:p>
    <w:p w14:paraId="3D53BDE1"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A8279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D228" w14:textId="77777777" w:rsidR="00BC378C" w:rsidRDefault="00BC378C" w:rsidP="00BC378C">
      <w:pPr>
        <w:rPr>
          <w:rFonts w:ascii="Arial" w:hAnsi="Arial" w:cs="Arial"/>
          <w:b/>
          <w:sz w:val="24"/>
        </w:rPr>
      </w:pPr>
      <w:r>
        <w:rPr>
          <w:rFonts w:ascii="Arial" w:hAnsi="Arial" w:cs="Arial"/>
          <w:b/>
          <w:color w:val="0000FF"/>
          <w:sz w:val="24"/>
        </w:rPr>
        <w:t>R4-2312747</w:t>
      </w:r>
      <w:r>
        <w:rPr>
          <w:rFonts w:ascii="Arial" w:hAnsi="Arial" w:cs="Arial"/>
          <w:b/>
          <w:color w:val="0000FF"/>
          <w:sz w:val="24"/>
        </w:rPr>
        <w:tab/>
      </w:r>
      <w:r>
        <w:rPr>
          <w:rFonts w:ascii="Arial" w:hAnsi="Arial" w:cs="Arial"/>
          <w:b/>
          <w:sz w:val="24"/>
        </w:rPr>
        <w:t>On the inconsistency of intra-band EN-DC configuration</w:t>
      </w:r>
    </w:p>
    <w:p w14:paraId="79FF28BC"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ABD3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D53F" w14:textId="77777777" w:rsidR="00BC378C" w:rsidRDefault="00BC378C" w:rsidP="00BC378C">
      <w:pPr>
        <w:rPr>
          <w:rFonts w:ascii="Arial" w:hAnsi="Arial" w:cs="Arial"/>
          <w:b/>
          <w:sz w:val="24"/>
        </w:rPr>
      </w:pPr>
      <w:r>
        <w:rPr>
          <w:rFonts w:ascii="Arial" w:hAnsi="Arial" w:cs="Arial"/>
          <w:b/>
          <w:color w:val="0000FF"/>
          <w:sz w:val="24"/>
        </w:rPr>
        <w:t>R4-2312748</w:t>
      </w:r>
      <w:r>
        <w:rPr>
          <w:rFonts w:ascii="Arial" w:hAnsi="Arial" w:cs="Arial"/>
          <w:b/>
          <w:color w:val="0000FF"/>
          <w:sz w:val="24"/>
        </w:rPr>
        <w:tab/>
      </w:r>
      <w:r>
        <w:rPr>
          <w:rFonts w:ascii="Arial" w:hAnsi="Arial" w:cs="Arial"/>
          <w:b/>
          <w:sz w:val="24"/>
        </w:rPr>
        <w:t>CR to 38.101-3 Correction to intra-band EN-DC configuration</w:t>
      </w:r>
    </w:p>
    <w:p w14:paraId="6BA9A08F"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CR-1017  rev  Cat: F (Rel-16)</w:t>
      </w:r>
      <w:r>
        <w:rPr>
          <w:i/>
        </w:rPr>
        <w:br/>
      </w:r>
      <w:r>
        <w:rPr>
          <w:i/>
        </w:rPr>
        <w:br/>
      </w:r>
      <w:r>
        <w:rPr>
          <w:i/>
        </w:rPr>
        <w:tab/>
      </w:r>
      <w:r>
        <w:rPr>
          <w:i/>
        </w:rPr>
        <w:tab/>
      </w:r>
      <w:r>
        <w:rPr>
          <w:i/>
        </w:rPr>
        <w:tab/>
      </w:r>
      <w:r>
        <w:rPr>
          <w:i/>
        </w:rPr>
        <w:tab/>
      </w:r>
      <w:r>
        <w:rPr>
          <w:i/>
        </w:rPr>
        <w:tab/>
        <w:t>Source: Huawei, Hisilicon, Xiaomi</w:t>
      </w:r>
    </w:p>
    <w:p w14:paraId="65818382"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1248" w14:textId="77777777" w:rsidR="00BC378C" w:rsidRDefault="00BC378C" w:rsidP="00BC378C">
      <w:pPr>
        <w:rPr>
          <w:rFonts w:ascii="Arial" w:hAnsi="Arial" w:cs="Arial"/>
          <w:b/>
          <w:sz w:val="24"/>
        </w:rPr>
      </w:pPr>
      <w:r>
        <w:rPr>
          <w:rFonts w:ascii="Arial" w:hAnsi="Arial" w:cs="Arial"/>
          <w:b/>
          <w:color w:val="0000FF"/>
          <w:sz w:val="24"/>
        </w:rPr>
        <w:t>R4-2312749</w:t>
      </w:r>
      <w:r>
        <w:rPr>
          <w:rFonts w:ascii="Arial" w:hAnsi="Arial" w:cs="Arial"/>
          <w:b/>
          <w:color w:val="0000FF"/>
          <w:sz w:val="24"/>
        </w:rPr>
        <w:tab/>
      </w:r>
      <w:r>
        <w:rPr>
          <w:rFonts w:ascii="Arial" w:hAnsi="Arial" w:cs="Arial"/>
          <w:b/>
          <w:sz w:val="24"/>
        </w:rPr>
        <w:t>CR to 38.101-3 Correction to intra-band EN-DC configuration(R17)</w:t>
      </w:r>
    </w:p>
    <w:p w14:paraId="558D17E4"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CR-1018  rev  Cat: B (Rel-17)</w:t>
      </w:r>
      <w:r>
        <w:rPr>
          <w:i/>
        </w:rPr>
        <w:br/>
      </w:r>
      <w:r>
        <w:rPr>
          <w:i/>
        </w:rPr>
        <w:br/>
      </w:r>
      <w:r>
        <w:rPr>
          <w:i/>
        </w:rPr>
        <w:tab/>
      </w:r>
      <w:r>
        <w:rPr>
          <w:i/>
        </w:rPr>
        <w:tab/>
      </w:r>
      <w:r>
        <w:rPr>
          <w:i/>
        </w:rPr>
        <w:tab/>
      </w:r>
      <w:r>
        <w:rPr>
          <w:i/>
        </w:rPr>
        <w:tab/>
      </w:r>
      <w:r>
        <w:rPr>
          <w:i/>
        </w:rPr>
        <w:tab/>
        <w:t>Source: Huawei, HiSilicon, Xiaomi</w:t>
      </w:r>
    </w:p>
    <w:p w14:paraId="20DA677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E757" w14:textId="77777777" w:rsidR="00BC378C" w:rsidRDefault="00BC378C" w:rsidP="00BC378C">
      <w:pPr>
        <w:rPr>
          <w:rFonts w:ascii="Arial" w:hAnsi="Arial" w:cs="Arial"/>
          <w:b/>
          <w:sz w:val="24"/>
        </w:rPr>
      </w:pPr>
      <w:r>
        <w:rPr>
          <w:rFonts w:ascii="Arial" w:hAnsi="Arial" w:cs="Arial"/>
          <w:b/>
          <w:color w:val="0000FF"/>
          <w:sz w:val="24"/>
        </w:rPr>
        <w:t>R4-2312750</w:t>
      </w:r>
      <w:r>
        <w:rPr>
          <w:rFonts w:ascii="Arial" w:hAnsi="Arial" w:cs="Arial"/>
          <w:b/>
          <w:color w:val="0000FF"/>
          <w:sz w:val="24"/>
        </w:rPr>
        <w:tab/>
      </w:r>
      <w:r>
        <w:rPr>
          <w:rFonts w:ascii="Arial" w:hAnsi="Arial" w:cs="Arial"/>
          <w:b/>
          <w:sz w:val="24"/>
        </w:rPr>
        <w:t>CR to 38.101-3 Correction to intra-band EN-DC configuration(R18)</w:t>
      </w:r>
    </w:p>
    <w:p w14:paraId="5E1AED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CR-1019  rev  Cat: B (Rel-18)</w:t>
      </w:r>
      <w:r>
        <w:rPr>
          <w:i/>
        </w:rPr>
        <w:br/>
      </w:r>
      <w:r>
        <w:rPr>
          <w:i/>
        </w:rPr>
        <w:br/>
      </w:r>
      <w:r>
        <w:rPr>
          <w:i/>
        </w:rPr>
        <w:tab/>
      </w:r>
      <w:r>
        <w:rPr>
          <w:i/>
        </w:rPr>
        <w:tab/>
      </w:r>
      <w:r>
        <w:rPr>
          <w:i/>
        </w:rPr>
        <w:tab/>
      </w:r>
      <w:r>
        <w:rPr>
          <w:i/>
        </w:rPr>
        <w:tab/>
      </w:r>
      <w:r>
        <w:rPr>
          <w:i/>
        </w:rPr>
        <w:tab/>
        <w:t>Source: Huawei, HiSilicon, Xiaomi</w:t>
      </w:r>
    </w:p>
    <w:p w14:paraId="4A20471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948C" w14:textId="77777777" w:rsidR="00BC378C" w:rsidRDefault="00BC378C" w:rsidP="00BC378C">
      <w:pPr>
        <w:pStyle w:val="Heading4"/>
      </w:pPr>
      <w:bookmarkStart w:id="578" w:name="_Toc142748045"/>
      <w:r>
        <w:lastRenderedPageBreak/>
        <w:t>10.3.3</w:t>
      </w:r>
      <w:r>
        <w:tab/>
        <w:t>LS on additional UE Gain parameters (R5-233669)</w:t>
      </w:r>
      <w:bookmarkEnd w:id="578"/>
    </w:p>
    <w:p w14:paraId="6ED3B279" w14:textId="77777777" w:rsidR="00BC378C" w:rsidRDefault="00BC378C" w:rsidP="00BC378C">
      <w:pPr>
        <w:rPr>
          <w:rFonts w:ascii="Arial" w:hAnsi="Arial" w:cs="Arial"/>
          <w:b/>
          <w:sz w:val="24"/>
        </w:rPr>
      </w:pPr>
      <w:r>
        <w:rPr>
          <w:rFonts w:ascii="Arial" w:hAnsi="Arial" w:cs="Arial"/>
          <w:b/>
          <w:color w:val="0000FF"/>
          <w:sz w:val="24"/>
        </w:rPr>
        <w:t>R4-2311387</w:t>
      </w:r>
      <w:r>
        <w:rPr>
          <w:rFonts w:ascii="Arial" w:hAnsi="Arial" w:cs="Arial"/>
          <w:b/>
          <w:color w:val="0000FF"/>
          <w:sz w:val="24"/>
        </w:rPr>
        <w:tab/>
      </w:r>
      <w:r>
        <w:rPr>
          <w:rFonts w:ascii="Arial" w:hAnsi="Arial" w:cs="Arial"/>
          <w:b/>
          <w:sz w:val="24"/>
        </w:rPr>
        <w:t>Discussion on RAN5 LS on additional UE Gain parameters</w:t>
      </w:r>
    </w:p>
    <w:p w14:paraId="4A72B03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DEE2F5"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59496" w14:textId="77777777" w:rsidR="00BC378C" w:rsidRDefault="00BC378C" w:rsidP="00BC378C">
      <w:pPr>
        <w:rPr>
          <w:rFonts w:ascii="Arial" w:hAnsi="Arial" w:cs="Arial"/>
          <w:b/>
          <w:sz w:val="24"/>
        </w:rPr>
      </w:pPr>
      <w:r>
        <w:rPr>
          <w:rFonts w:ascii="Arial" w:hAnsi="Arial" w:cs="Arial"/>
          <w:b/>
          <w:color w:val="0000FF"/>
          <w:sz w:val="24"/>
        </w:rPr>
        <w:t>R4-2311388</w:t>
      </w:r>
      <w:r>
        <w:rPr>
          <w:rFonts w:ascii="Arial" w:hAnsi="Arial" w:cs="Arial"/>
          <w:b/>
          <w:color w:val="0000FF"/>
          <w:sz w:val="24"/>
        </w:rPr>
        <w:tab/>
      </w:r>
      <w:r>
        <w:rPr>
          <w:rFonts w:ascii="Arial" w:hAnsi="Arial" w:cs="Arial"/>
          <w:b/>
          <w:sz w:val="24"/>
        </w:rPr>
        <w:t>Reply LS on additional UE Gain parameters</w:t>
      </w:r>
    </w:p>
    <w:p w14:paraId="3A12388D"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8104F0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2578" w14:textId="77777777" w:rsidR="00BC378C" w:rsidRDefault="00BC378C" w:rsidP="00BC378C">
      <w:pPr>
        <w:rPr>
          <w:rFonts w:ascii="Arial" w:hAnsi="Arial" w:cs="Arial"/>
          <w:b/>
          <w:sz w:val="24"/>
        </w:rPr>
      </w:pPr>
      <w:r>
        <w:rPr>
          <w:rFonts w:ascii="Arial" w:hAnsi="Arial" w:cs="Arial"/>
          <w:b/>
          <w:color w:val="0000FF"/>
          <w:sz w:val="24"/>
        </w:rPr>
        <w:t>R4-2311414</w:t>
      </w:r>
      <w:r>
        <w:rPr>
          <w:rFonts w:ascii="Arial" w:hAnsi="Arial" w:cs="Arial"/>
          <w:b/>
          <w:color w:val="0000FF"/>
          <w:sz w:val="24"/>
        </w:rPr>
        <w:tab/>
      </w:r>
      <w:r>
        <w:rPr>
          <w:rFonts w:ascii="Arial" w:hAnsi="Arial" w:cs="Arial"/>
          <w:b/>
          <w:sz w:val="24"/>
        </w:rPr>
        <w:t>Correction on test cases for FR2 inter-frequency relative test accuracy requirement to CSI-RSRP (Rel-16)</w:t>
      </w:r>
    </w:p>
    <w:p w14:paraId="1E0E3E5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CR-3427  rev  Cat: F (Rel-16)</w:t>
      </w:r>
      <w:r>
        <w:rPr>
          <w:i/>
        </w:rPr>
        <w:br/>
      </w:r>
      <w:r>
        <w:rPr>
          <w:i/>
        </w:rPr>
        <w:br/>
      </w:r>
      <w:r>
        <w:rPr>
          <w:i/>
        </w:rPr>
        <w:tab/>
      </w:r>
      <w:r>
        <w:rPr>
          <w:i/>
        </w:rPr>
        <w:tab/>
      </w:r>
      <w:r>
        <w:rPr>
          <w:i/>
        </w:rPr>
        <w:tab/>
      </w:r>
      <w:r>
        <w:rPr>
          <w:i/>
        </w:rPr>
        <w:tab/>
      </w:r>
      <w:r>
        <w:rPr>
          <w:i/>
        </w:rPr>
        <w:tab/>
        <w:t>Source: MediaTek inc.</w:t>
      </w:r>
    </w:p>
    <w:p w14:paraId="237A6FF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2620D6" w14:textId="77777777" w:rsidR="00BC378C" w:rsidRDefault="00BC378C" w:rsidP="00BC378C">
      <w:pPr>
        <w:rPr>
          <w:rFonts w:ascii="Arial" w:hAnsi="Arial" w:cs="Arial"/>
          <w:b/>
          <w:sz w:val="24"/>
        </w:rPr>
      </w:pPr>
      <w:r>
        <w:rPr>
          <w:rFonts w:ascii="Arial" w:hAnsi="Arial" w:cs="Arial"/>
          <w:b/>
          <w:color w:val="0000FF"/>
          <w:sz w:val="24"/>
        </w:rPr>
        <w:t>R4-2311415</w:t>
      </w:r>
      <w:r>
        <w:rPr>
          <w:rFonts w:ascii="Arial" w:hAnsi="Arial" w:cs="Arial"/>
          <w:b/>
          <w:color w:val="0000FF"/>
          <w:sz w:val="24"/>
        </w:rPr>
        <w:tab/>
      </w:r>
      <w:r>
        <w:rPr>
          <w:rFonts w:ascii="Arial" w:hAnsi="Arial" w:cs="Arial"/>
          <w:b/>
          <w:sz w:val="24"/>
        </w:rPr>
        <w:t>Correction on test cases for FR2 inter-frequency relative test accuracy requirement to CSI-RSRP (Rel-17)</w:t>
      </w:r>
    </w:p>
    <w:p w14:paraId="70C67DD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CR-3428  rev  Cat: A (Rel-17)</w:t>
      </w:r>
      <w:r>
        <w:rPr>
          <w:i/>
        </w:rPr>
        <w:br/>
      </w:r>
      <w:r>
        <w:rPr>
          <w:i/>
        </w:rPr>
        <w:br/>
      </w:r>
      <w:r>
        <w:rPr>
          <w:i/>
        </w:rPr>
        <w:tab/>
      </w:r>
      <w:r>
        <w:rPr>
          <w:i/>
        </w:rPr>
        <w:tab/>
      </w:r>
      <w:r>
        <w:rPr>
          <w:i/>
        </w:rPr>
        <w:tab/>
      </w:r>
      <w:r>
        <w:rPr>
          <w:i/>
        </w:rPr>
        <w:tab/>
      </w:r>
      <w:r>
        <w:rPr>
          <w:i/>
        </w:rPr>
        <w:tab/>
        <w:t>Source: MediaTek inc.</w:t>
      </w:r>
    </w:p>
    <w:p w14:paraId="09D79C7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73F2" w14:textId="77777777" w:rsidR="00BC378C" w:rsidRDefault="00BC378C" w:rsidP="00BC378C">
      <w:pPr>
        <w:rPr>
          <w:rFonts w:ascii="Arial" w:hAnsi="Arial" w:cs="Arial"/>
          <w:b/>
          <w:sz w:val="24"/>
        </w:rPr>
      </w:pPr>
      <w:r>
        <w:rPr>
          <w:rFonts w:ascii="Arial" w:hAnsi="Arial" w:cs="Arial"/>
          <w:b/>
          <w:color w:val="0000FF"/>
          <w:sz w:val="24"/>
        </w:rPr>
        <w:t>R4-2311416</w:t>
      </w:r>
      <w:r>
        <w:rPr>
          <w:rFonts w:ascii="Arial" w:hAnsi="Arial" w:cs="Arial"/>
          <w:b/>
          <w:color w:val="0000FF"/>
          <w:sz w:val="24"/>
        </w:rPr>
        <w:tab/>
      </w:r>
      <w:r>
        <w:rPr>
          <w:rFonts w:ascii="Arial" w:hAnsi="Arial" w:cs="Arial"/>
          <w:b/>
          <w:sz w:val="24"/>
        </w:rPr>
        <w:t>Correction on test cases for FR2 inter-frequency relative test accuracy requirement to CSI-RSRP (Rel-18)</w:t>
      </w:r>
    </w:p>
    <w:p w14:paraId="535EE846"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CR-3429  rev  Cat: A (Rel-18)</w:t>
      </w:r>
      <w:r>
        <w:rPr>
          <w:i/>
        </w:rPr>
        <w:br/>
      </w:r>
      <w:r>
        <w:rPr>
          <w:i/>
        </w:rPr>
        <w:br/>
      </w:r>
      <w:r>
        <w:rPr>
          <w:i/>
        </w:rPr>
        <w:tab/>
      </w:r>
      <w:r>
        <w:rPr>
          <w:i/>
        </w:rPr>
        <w:tab/>
      </w:r>
      <w:r>
        <w:rPr>
          <w:i/>
        </w:rPr>
        <w:tab/>
      </w:r>
      <w:r>
        <w:rPr>
          <w:i/>
        </w:rPr>
        <w:tab/>
      </w:r>
      <w:r>
        <w:rPr>
          <w:i/>
        </w:rPr>
        <w:tab/>
        <w:t>Source: MediaTek inc.</w:t>
      </w:r>
    </w:p>
    <w:p w14:paraId="7B01ABB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51646" w14:textId="77777777" w:rsidR="00BC378C" w:rsidRDefault="00BC378C" w:rsidP="00BC378C">
      <w:pPr>
        <w:rPr>
          <w:rFonts w:ascii="Arial" w:hAnsi="Arial" w:cs="Arial"/>
          <w:b/>
          <w:sz w:val="24"/>
        </w:rPr>
      </w:pPr>
      <w:r>
        <w:rPr>
          <w:rFonts w:ascii="Arial" w:hAnsi="Arial" w:cs="Arial"/>
          <w:b/>
          <w:color w:val="0000FF"/>
          <w:sz w:val="24"/>
        </w:rPr>
        <w:t>R4-2311417</w:t>
      </w:r>
      <w:r>
        <w:rPr>
          <w:rFonts w:ascii="Arial" w:hAnsi="Arial" w:cs="Arial"/>
          <w:b/>
          <w:color w:val="0000FF"/>
          <w:sz w:val="24"/>
        </w:rPr>
        <w:tab/>
      </w:r>
      <w:r>
        <w:rPr>
          <w:rFonts w:ascii="Arial" w:hAnsi="Arial" w:cs="Arial"/>
          <w:b/>
          <w:sz w:val="24"/>
        </w:rPr>
        <w:t>Discussion on FR2 inter-frequency relative RSRP accuracy</w:t>
      </w:r>
    </w:p>
    <w:p w14:paraId="4BD434E6"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FE419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C04A" w14:textId="77777777" w:rsidR="00BC378C" w:rsidRDefault="00BC378C" w:rsidP="00BC378C">
      <w:pPr>
        <w:rPr>
          <w:rFonts w:ascii="Arial" w:hAnsi="Arial" w:cs="Arial"/>
          <w:b/>
          <w:sz w:val="24"/>
        </w:rPr>
      </w:pPr>
      <w:r>
        <w:rPr>
          <w:rFonts w:ascii="Arial" w:hAnsi="Arial" w:cs="Arial"/>
          <w:b/>
          <w:color w:val="0000FF"/>
          <w:sz w:val="24"/>
        </w:rPr>
        <w:t>R4-2311864</w:t>
      </w:r>
      <w:r>
        <w:rPr>
          <w:rFonts w:ascii="Arial" w:hAnsi="Arial" w:cs="Arial"/>
          <w:b/>
          <w:color w:val="0000FF"/>
          <w:sz w:val="24"/>
        </w:rPr>
        <w:tab/>
      </w:r>
      <w:r>
        <w:rPr>
          <w:rFonts w:ascii="Arial" w:hAnsi="Arial" w:cs="Arial"/>
          <w:b/>
          <w:sz w:val="24"/>
        </w:rPr>
        <w:t>Correction on test cases for FR2 inter-frequency relative test accuracy requirement to CSI-RSRP.</w:t>
      </w:r>
    </w:p>
    <w:p w14:paraId="2708765B"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CR-3443  rev  Cat: F (Rel-16)</w:t>
      </w:r>
      <w:r>
        <w:rPr>
          <w:i/>
        </w:rPr>
        <w:br/>
      </w:r>
      <w:r>
        <w:rPr>
          <w:i/>
        </w:rPr>
        <w:br/>
      </w:r>
      <w:r>
        <w:rPr>
          <w:i/>
        </w:rPr>
        <w:tab/>
      </w:r>
      <w:r>
        <w:rPr>
          <w:i/>
        </w:rPr>
        <w:tab/>
      </w:r>
      <w:r>
        <w:rPr>
          <w:i/>
        </w:rPr>
        <w:tab/>
      </w:r>
      <w:r>
        <w:rPr>
          <w:i/>
        </w:rPr>
        <w:tab/>
      </w:r>
      <w:r>
        <w:rPr>
          <w:i/>
        </w:rPr>
        <w:tab/>
        <w:t>Source: Mediatek</w:t>
      </w:r>
    </w:p>
    <w:p w14:paraId="0AB13FA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C14E" w14:textId="77777777" w:rsidR="00BC378C" w:rsidRDefault="00BC378C" w:rsidP="00BC378C">
      <w:pPr>
        <w:pStyle w:val="Heading4"/>
      </w:pPr>
      <w:bookmarkStart w:id="579" w:name="_Toc142748046"/>
      <w:r>
        <w:lastRenderedPageBreak/>
        <w:t>10.3.4</w:t>
      </w:r>
      <w:r>
        <w:tab/>
        <w:t>Others</w:t>
      </w:r>
      <w:bookmarkEnd w:id="579"/>
    </w:p>
    <w:p w14:paraId="321EA18E" w14:textId="77777777" w:rsidR="00BC378C" w:rsidRDefault="00BC378C" w:rsidP="00BC378C">
      <w:pPr>
        <w:rPr>
          <w:rFonts w:ascii="Arial" w:hAnsi="Arial" w:cs="Arial"/>
          <w:b/>
          <w:sz w:val="24"/>
        </w:rPr>
      </w:pPr>
      <w:r>
        <w:rPr>
          <w:rFonts w:ascii="Arial" w:hAnsi="Arial" w:cs="Arial"/>
          <w:b/>
          <w:color w:val="0000FF"/>
          <w:sz w:val="24"/>
        </w:rPr>
        <w:t>R4-2311389</w:t>
      </w:r>
      <w:r>
        <w:rPr>
          <w:rFonts w:ascii="Arial" w:hAnsi="Arial" w:cs="Arial"/>
          <w:b/>
          <w:color w:val="0000FF"/>
          <w:sz w:val="24"/>
        </w:rPr>
        <w:tab/>
      </w:r>
      <w:r>
        <w:rPr>
          <w:rFonts w:ascii="Arial" w:hAnsi="Arial" w:cs="Arial"/>
          <w:b/>
          <w:sz w:val="24"/>
        </w:rPr>
        <w:t>CR on additional UE gain - R16</w:t>
      </w:r>
    </w:p>
    <w:p w14:paraId="5C28A4B8"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CR-3418  rev  Cat: F (Rel-16)</w:t>
      </w:r>
      <w:r>
        <w:rPr>
          <w:i/>
        </w:rPr>
        <w:br/>
      </w:r>
      <w:r>
        <w:rPr>
          <w:i/>
        </w:rPr>
        <w:br/>
      </w:r>
      <w:r>
        <w:rPr>
          <w:i/>
        </w:rPr>
        <w:tab/>
      </w:r>
      <w:r>
        <w:rPr>
          <w:i/>
        </w:rPr>
        <w:tab/>
      </w:r>
      <w:r>
        <w:rPr>
          <w:i/>
        </w:rPr>
        <w:tab/>
      </w:r>
      <w:r>
        <w:rPr>
          <w:i/>
        </w:rPr>
        <w:tab/>
      </w:r>
      <w:r>
        <w:rPr>
          <w:i/>
        </w:rPr>
        <w:tab/>
        <w:t>Source: Apple</w:t>
      </w:r>
    </w:p>
    <w:p w14:paraId="1E440269"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D2846" w14:textId="77777777" w:rsidR="00BC378C" w:rsidRDefault="00BC378C" w:rsidP="00BC378C">
      <w:pPr>
        <w:rPr>
          <w:rFonts w:ascii="Arial" w:hAnsi="Arial" w:cs="Arial"/>
          <w:b/>
          <w:sz w:val="24"/>
        </w:rPr>
      </w:pPr>
      <w:r>
        <w:rPr>
          <w:rFonts w:ascii="Arial" w:hAnsi="Arial" w:cs="Arial"/>
          <w:b/>
          <w:color w:val="0000FF"/>
          <w:sz w:val="24"/>
        </w:rPr>
        <w:t>R4-2311390</w:t>
      </w:r>
      <w:r>
        <w:rPr>
          <w:rFonts w:ascii="Arial" w:hAnsi="Arial" w:cs="Arial"/>
          <w:b/>
          <w:color w:val="0000FF"/>
          <w:sz w:val="24"/>
        </w:rPr>
        <w:tab/>
      </w:r>
      <w:r>
        <w:rPr>
          <w:rFonts w:ascii="Arial" w:hAnsi="Arial" w:cs="Arial"/>
          <w:b/>
          <w:sz w:val="24"/>
        </w:rPr>
        <w:t>CR on additional UE gain - R17</w:t>
      </w:r>
    </w:p>
    <w:p w14:paraId="239ECCC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CR-3419  rev  Cat: A (Rel-17)</w:t>
      </w:r>
      <w:r>
        <w:rPr>
          <w:i/>
        </w:rPr>
        <w:br/>
      </w:r>
      <w:r>
        <w:rPr>
          <w:i/>
        </w:rPr>
        <w:br/>
      </w:r>
      <w:r>
        <w:rPr>
          <w:i/>
        </w:rPr>
        <w:tab/>
      </w:r>
      <w:r>
        <w:rPr>
          <w:i/>
        </w:rPr>
        <w:tab/>
      </w:r>
      <w:r>
        <w:rPr>
          <w:i/>
        </w:rPr>
        <w:tab/>
      </w:r>
      <w:r>
        <w:rPr>
          <w:i/>
        </w:rPr>
        <w:tab/>
      </w:r>
      <w:r>
        <w:rPr>
          <w:i/>
        </w:rPr>
        <w:tab/>
        <w:t>Source: Apple</w:t>
      </w:r>
    </w:p>
    <w:p w14:paraId="1E222BA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2A00F" w14:textId="77777777" w:rsidR="00BC378C" w:rsidRDefault="00BC378C" w:rsidP="00BC378C">
      <w:pPr>
        <w:rPr>
          <w:rFonts w:ascii="Arial" w:hAnsi="Arial" w:cs="Arial"/>
          <w:b/>
          <w:sz w:val="24"/>
        </w:rPr>
      </w:pPr>
      <w:r>
        <w:rPr>
          <w:rFonts w:ascii="Arial" w:hAnsi="Arial" w:cs="Arial"/>
          <w:b/>
          <w:color w:val="0000FF"/>
          <w:sz w:val="24"/>
        </w:rPr>
        <w:t>R4-2311391</w:t>
      </w:r>
      <w:r>
        <w:rPr>
          <w:rFonts w:ascii="Arial" w:hAnsi="Arial" w:cs="Arial"/>
          <w:b/>
          <w:color w:val="0000FF"/>
          <w:sz w:val="24"/>
        </w:rPr>
        <w:tab/>
      </w:r>
      <w:r>
        <w:rPr>
          <w:rFonts w:ascii="Arial" w:hAnsi="Arial" w:cs="Arial"/>
          <w:b/>
          <w:sz w:val="24"/>
        </w:rPr>
        <w:t>CR on additional UE gain - R18</w:t>
      </w:r>
    </w:p>
    <w:p w14:paraId="39F31DDD"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CR-3420  rev  Cat: A (Rel-18)</w:t>
      </w:r>
      <w:r>
        <w:rPr>
          <w:i/>
        </w:rPr>
        <w:br/>
      </w:r>
      <w:r>
        <w:rPr>
          <w:i/>
        </w:rPr>
        <w:br/>
      </w:r>
      <w:r>
        <w:rPr>
          <w:i/>
        </w:rPr>
        <w:tab/>
      </w:r>
      <w:r>
        <w:rPr>
          <w:i/>
        </w:rPr>
        <w:tab/>
      </w:r>
      <w:r>
        <w:rPr>
          <w:i/>
        </w:rPr>
        <w:tab/>
      </w:r>
      <w:r>
        <w:rPr>
          <w:i/>
        </w:rPr>
        <w:tab/>
      </w:r>
      <w:r>
        <w:rPr>
          <w:i/>
        </w:rPr>
        <w:tab/>
        <w:t>Source: Apple</w:t>
      </w:r>
    </w:p>
    <w:p w14:paraId="3ECD8CE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2C5FD" w14:textId="77777777" w:rsidR="00BC378C" w:rsidRDefault="00BC378C" w:rsidP="00BC378C">
      <w:pPr>
        <w:rPr>
          <w:rFonts w:ascii="Arial" w:hAnsi="Arial" w:cs="Arial"/>
          <w:b/>
          <w:sz w:val="24"/>
        </w:rPr>
      </w:pPr>
      <w:r>
        <w:rPr>
          <w:rFonts w:ascii="Arial" w:hAnsi="Arial" w:cs="Arial"/>
          <w:b/>
          <w:color w:val="0000FF"/>
          <w:sz w:val="24"/>
        </w:rPr>
        <w:t>R4-2311392</w:t>
      </w:r>
      <w:r>
        <w:rPr>
          <w:rFonts w:ascii="Arial" w:hAnsi="Arial" w:cs="Arial"/>
          <w:b/>
          <w:color w:val="0000FF"/>
          <w:sz w:val="24"/>
        </w:rPr>
        <w:tab/>
      </w:r>
      <w:r>
        <w:rPr>
          <w:rFonts w:ascii="Arial" w:hAnsi="Arial" w:cs="Arial"/>
          <w:b/>
          <w:sz w:val="24"/>
        </w:rPr>
        <w:t>Discussion on RAN5 LS on RRM test cases with testability issues</w:t>
      </w:r>
    </w:p>
    <w:p w14:paraId="75927FD4"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3EF13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6E92" w14:textId="77777777" w:rsidR="00BC378C" w:rsidRDefault="00BC378C" w:rsidP="00BC378C">
      <w:pPr>
        <w:rPr>
          <w:rFonts w:ascii="Arial" w:hAnsi="Arial" w:cs="Arial"/>
          <w:b/>
          <w:sz w:val="24"/>
        </w:rPr>
      </w:pPr>
      <w:r>
        <w:rPr>
          <w:rFonts w:ascii="Arial" w:hAnsi="Arial" w:cs="Arial"/>
          <w:b/>
          <w:color w:val="0000FF"/>
          <w:sz w:val="24"/>
        </w:rPr>
        <w:t>R4-2311393</w:t>
      </w:r>
      <w:r>
        <w:rPr>
          <w:rFonts w:ascii="Arial" w:hAnsi="Arial" w:cs="Arial"/>
          <w:b/>
          <w:color w:val="0000FF"/>
          <w:sz w:val="24"/>
        </w:rPr>
        <w:tab/>
      </w:r>
      <w:r>
        <w:rPr>
          <w:rFonts w:ascii="Arial" w:hAnsi="Arial" w:cs="Arial"/>
          <w:b/>
          <w:sz w:val="24"/>
        </w:rPr>
        <w:t>Reply LS on RRM test cases with testability issues</w:t>
      </w:r>
    </w:p>
    <w:p w14:paraId="1376BB99" w14:textId="77777777" w:rsidR="00BC378C" w:rsidRDefault="00BC378C" w:rsidP="00BC378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D0786EB"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B0E6" w14:textId="77777777" w:rsidR="00BC378C" w:rsidRDefault="00BC378C" w:rsidP="00BC378C">
      <w:pPr>
        <w:rPr>
          <w:rFonts w:ascii="Arial" w:hAnsi="Arial" w:cs="Arial"/>
          <w:b/>
          <w:sz w:val="24"/>
        </w:rPr>
      </w:pPr>
      <w:r>
        <w:rPr>
          <w:rFonts w:ascii="Arial" w:hAnsi="Arial" w:cs="Arial"/>
          <w:b/>
          <w:color w:val="0000FF"/>
          <w:sz w:val="24"/>
        </w:rPr>
        <w:t>R4-2311394</w:t>
      </w:r>
      <w:r>
        <w:rPr>
          <w:rFonts w:ascii="Arial" w:hAnsi="Arial" w:cs="Arial"/>
          <w:b/>
          <w:color w:val="0000FF"/>
          <w:sz w:val="24"/>
        </w:rPr>
        <w:tab/>
      </w:r>
      <w:r>
        <w:rPr>
          <w:rFonts w:ascii="Arial" w:hAnsi="Arial" w:cs="Arial"/>
          <w:b/>
          <w:sz w:val="24"/>
        </w:rPr>
        <w:t>CR on RRM test cases with testability issues - R15</w:t>
      </w:r>
    </w:p>
    <w:p w14:paraId="1EC244F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CR-3421  rev  Cat: F (Rel-15)</w:t>
      </w:r>
      <w:r>
        <w:rPr>
          <w:i/>
        </w:rPr>
        <w:br/>
      </w:r>
      <w:r>
        <w:rPr>
          <w:i/>
        </w:rPr>
        <w:br/>
      </w:r>
      <w:r>
        <w:rPr>
          <w:i/>
        </w:rPr>
        <w:tab/>
      </w:r>
      <w:r>
        <w:rPr>
          <w:i/>
        </w:rPr>
        <w:tab/>
      </w:r>
      <w:r>
        <w:rPr>
          <w:i/>
        </w:rPr>
        <w:tab/>
      </w:r>
      <w:r>
        <w:rPr>
          <w:i/>
        </w:rPr>
        <w:tab/>
      </w:r>
      <w:r>
        <w:rPr>
          <w:i/>
        </w:rPr>
        <w:tab/>
        <w:t>Source: Apple</w:t>
      </w:r>
    </w:p>
    <w:p w14:paraId="1DDD8B28"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50ED" w14:textId="77777777" w:rsidR="00BC378C" w:rsidRDefault="00BC378C" w:rsidP="00BC378C">
      <w:pPr>
        <w:rPr>
          <w:rFonts w:ascii="Arial" w:hAnsi="Arial" w:cs="Arial"/>
          <w:b/>
          <w:sz w:val="24"/>
        </w:rPr>
      </w:pPr>
      <w:r>
        <w:rPr>
          <w:rFonts w:ascii="Arial" w:hAnsi="Arial" w:cs="Arial"/>
          <w:b/>
          <w:color w:val="0000FF"/>
          <w:sz w:val="24"/>
        </w:rPr>
        <w:t>R4-2311395</w:t>
      </w:r>
      <w:r>
        <w:rPr>
          <w:rFonts w:ascii="Arial" w:hAnsi="Arial" w:cs="Arial"/>
          <w:b/>
          <w:color w:val="0000FF"/>
          <w:sz w:val="24"/>
        </w:rPr>
        <w:tab/>
      </w:r>
      <w:r>
        <w:rPr>
          <w:rFonts w:ascii="Arial" w:hAnsi="Arial" w:cs="Arial"/>
          <w:b/>
          <w:sz w:val="24"/>
        </w:rPr>
        <w:t>CR on RRM test cases with testability issues - R16</w:t>
      </w:r>
    </w:p>
    <w:p w14:paraId="739D744E"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CR-3422  rev  Cat: F (Rel-16)</w:t>
      </w:r>
      <w:r>
        <w:rPr>
          <w:i/>
        </w:rPr>
        <w:br/>
      </w:r>
      <w:r>
        <w:rPr>
          <w:i/>
        </w:rPr>
        <w:br/>
      </w:r>
      <w:r>
        <w:rPr>
          <w:i/>
        </w:rPr>
        <w:tab/>
      </w:r>
      <w:r>
        <w:rPr>
          <w:i/>
        </w:rPr>
        <w:tab/>
      </w:r>
      <w:r>
        <w:rPr>
          <w:i/>
        </w:rPr>
        <w:tab/>
      </w:r>
      <w:r>
        <w:rPr>
          <w:i/>
        </w:rPr>
        <w:tab/>
      </w:r>
      <w:r>
        <w:rPr>
          <w:i/>
        </w:rPr>
        <w:tab/>
        <w:t>Source: Apple</w:t>
      </w:r>
    </w:p>
    <w:p w14:paraId="7A83B6DD"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3718" w14:textId="77777777" w:rsidR="00BC378C" w:rsidRDefault="00BC378C" w:rsidP="00BC378C">
      <w:pPr>
        <w:rPr>
          <w:rFonts w:ascii="Arial" w:hAnsi="Arial" w:cs="Arial"/>
          <w:b/>
          <w:sz w:val="24"/>
        </w:rPr>
      </w:pPr>
      <w:r>
        <w:rPr>
          <w:rFonts w:ascii="Arial" w:hAnsi="Arial" w:cs="Arial"/>
          <w:b/>
          <w:color w:val="0000FF"/>
          <w:sz w:val="24"/>
        </w:rPr>
        <w:t>R4-2311396</w:t>
      </w:r>
      <w:r>
        <w:rPr>
          <w:rFonts w:ascii="Arial" w:hAnsi="Arial" w:cs="Arial"/>
          <w:b/>
          <w:color w:val="0000FF"/>
          <w:sz w:val="24"/>
        </w:rPr>
        <w:tab/>
      </w:r>
      <w:r>
        <w:rPr>
          <w:rFonts w:ascii="Arial" w:hAnsi="Arial" w:cs="Arial"/>
          <w:b/>
          <w:sz w:val="24"/>
        </w:rPr>
        <w:t>CR on RRM test cases with testability issues - R17</w:t>
      </w:r>
    </w:p>
    <w:p w14:paraId="0B4D6279" w14:textId="77777777" w:rsidR="00BC378C" w:rsidRDefault="00BC378C" w:rsidP="00BC378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CR-3423  rev  Cat: F (Rel-17)</w:t>
      </w:r>
      <w:r>
        <w:rPr>
          <w:i/>
        </w:rPr>
        <w:br/>
      </w:r>
      <w:r>
        <w:rPr>
          <w:i/>
        </w:rPr>
        <w:br/>
      </w:r>
      <w:r>
        <w:rPr>
          <w:i/>
        </w:rPr>
        <w:tab/>
      </w:r>
      <w:r>
        <w:rPr>
          <w:i/>
        </w:rPr>
        <w:tab/>
      </w:r>
      <w:r>
        <w:rPr>
          <w:i/>
        </w:rPr>
        <w:tab/>
      </w:r>
      <w:r>
        <w:rPr>
          <w:i/>
        </w:rPr>
        <w:tab/>
      </w:r>
      <w:r>
        <w:rPr>
          <w:i/>
        </w:rPr>
        <w:tab/>
        <w:t>Source: Apple</w:t>
      </w:r>
    </w:p>
    <w:p w14:paraId="32C76BC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DED56" w14:textId="77777777" w:rsidR="00BC378C" w:rsidRDefault="00BC378C" w:rsidP="00BC378C">
      <w:pPr>
        <w:rPr>
          <w:rFonts w:ascii="Arial" w:hAnsi="Arial" w:cs="Arial"/>
          <w:b/>
          <w:sz w:val="24"/>
        </w:rPr>
      </w:pPr>
      <w:r>
        <w:rPr>
          <w:rFonts w:ascii="Arial" w:hAnsi="Arial" w:cs="Arial"/>
          <w:b/>
          <w:color w:val="0000FF"/>
          <w:sz w:val="24"/>
        </w:rPr>
        <w:t>R4-2311397</w:t>
      </w:r>
      <w:r>
        <w:rPr>
          <w:rFonts w:ascii="Arial" w:hAnsi="Arial" w:cs="Arial"/>
          <w:b/>
          <w:color w:val="0000FF"/>
          <w:sz w:val="24"/>
        </w:rPr>
        <w:tab/>
      </w:r>
      <w:r>
        <w:rPr>
          <w:rFonts w:ascii="Arial" w:hAnsi="Arial" w:cs="Arial"/>
          <w:b/>
          <w:sz w:val="24"/>
        </w:rPr>
        <w:t>CR on RRM test cases with testability issues - R18</w:t>
      </w:r>
    </w:p>
    <w:p w14:paraId="2506B963" w14:textId="77777777" w:rsidR="00BC378C" w:rsidRDefault="00BC378C" w:rsidP="00BC378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CR-3424  rev  Cat: A (Rel-18)</w:t>
      </w:r>
      <w:r>
        <w:rPr>
          <w:i/>
        </w:rPr>
        <w:br/>
      </w:r>
      <w:r>
        <w:rPr>
          <w:i/>
        </w:rPr>
        <w:br/>
      </w:r>
      <w:r>
        <w:rPr>
          <w:i/>
        </w:rPr>
        <w:tab/>
      </w:r>
      <w:r>
        <w:rPr>
          <w:i/>
        </w:rPr>
        <w:tab/>
      </w:r>
      <w:r>
        <w:rPr>
          <w:i/>
        </w:rPr>
        <w:tab/>
      </w:r>
      <w:r>
        <w:rPr>
          <w:i/>
        </w:rPr>
        <w:tab/>
      </w:r>
      <w:r>
        <w:rPr>
          <w:i/>
        </w:rPr>
        <w:tab/>
        <w:t>Source: Apple</w:t>
      </w:r>
    </w:p>
    <w:p w14:paraId="0E02C6D6"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B83E" w14:textId="77777777" w:rsidR="00BC378C" w:rsidRDefault="00BC378C" w:rsidP="00BC378C">
      <w:pPr>
        <w:rPr>
          <w:rFonts w:ascii="Arial" w:hAnsi="Arial" w:cs="Arial"/>
          <w:b/>
          <w:sz w:val="24"/>
        </w:rPr>
      </w:pPr>
      <w:r>
        <w:rPr>
          <w:rFonts w:ascii="Arial" w:hAnsi="Arial" w:cs="Arial"/>
          <w:b/>
          <w:color w:val="0000FF"/>
          <w:sz w:val="24"/>
        </w:rPr>
        <w:t>R4-2312258</w:t>
      </w:r>
      <w:r>
        <w:rPr>
          <w:rFonts w:ascii="Arial" w:hAnsi="Arial" w:cs="Arial"/>
          <w:b/>
          <w:color w:val="0000FF"/>
          <w:sz w:val="24"/>
        </w:rPr>
        <w:tab/>
      </w:r>
      <w:r>
        <w:rPr>
          <w:rFonts w:ascii="Arial" w:hAnsi="Arial" w:cs="Arial"/>
          <w:b/>
          <w:sz w:val="24"/>
        </w:rPr>
        <w:t>Further consideration on impact of SRS antenna switching for TDD-FDD band combinations</w:t>
      </w:r>
    </w:p>
    <w:p w14:paraId="66B2D459"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9528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7948" w14:textId="77777777" w:rsidR="00BC378C" w:rsidRDefault="00BC378C" w:rsidP="00BC378C">
      <w:pPr>
        <w:pStyle w:val="Heading3"/>
      </w:pPr>
      <w:bookmarkStart w:id="580" w:name="_Toc142748047"/>
      <w:r>
        <w:t>10.4</w:t>
      </w:r>
      <w:r>
        <w:tab/>
        <w:t>Moderator summary and conclusions</w:t>
      </w:r>
      <w:bookmarkEnd w:id="580"/>
    </w:p>
    <w:p w14:paraId="021ABC45" w14:textId="77777777" w:rsidR="00B36F43" w:rsidRDefault="00B36F43" w:rsidP="00B36F43"/>
    <w:p w14:paraId="36007171" w14:textId="77777777" w:rsidR="00B36F43" w:rsidRDefault="00B36F43" w:rsidP="00B36F43"/>
    <w:p w14:paraId="2DA0D0CF" w14:textId="77777777" w:rsidR="00B36F43" w:rsidRDefault="00B36F43" w:rsidP="00B36F43">
      <w:pPr>
        <w:sectPr w:rsidR="00B36F43" w:rsidSect="00BC378C">
          <w:footnotePr>
            <w:numRestart w:val="eachSect"/>
          </w:footnotePr>
          <w:pgSz w:w="11907" w:h="16840" w:code="9"/>
          <w:pgMar w:top="1418" w:right="1134" w:bottom="1134" w:left="1134" w:header="680" w:footer="567" w:gutter="0"/>
          <w:cols w:space="720"/>
          <w:titlePg/>
        </w:sectPr>
      </w:pPr>
    </w:p>
    <w:p w14:paraId="0CAE0D7C" w14:textId="6216D2F5" w:rsidR="005E2A86" w:rsidRDefault="005E2A86" w:rsidP="005E2A86">
      <w:pPr>
        <w:pStyle w:val="Heading3"/>
      </w:pPr>
      <w:r>
        <w:lastRenderedPageBreak/>
        <w:t>10.4.1</w:t>
      </w:r>
      <w:r>
        <w:tab/>
        <w:t>CR List from 3GU under agenda item 10</w:t>
      </w:r>
    </w:p>
    <w:p w14:paraId="5B165314" w14:textId="5EF2F941" w:rsidR="005E2A86" w:rsidRDefault="005E2A86" w:rsidP="005E2A86">
      <w:r>
        <w:t xml:space="preserve">There are </w:t>
      </w:r>
      <w:r w:rsidR="00B36F43">
        <w:t>25</w:t>
      </w:r>
      <w:r>
        <w:t xml:space="preserve"> CRs under agenda item </w:t>
      </w:r>
      <w:r w:rsidR="00F03431">
        <w:t>10</w:t>
      </w:r>
      <w:r>
        <w:t xml:space="preserve"> allocated by tdoc request and submission deadline.</w:t>
      </w:r>
    </w:p>
    <w:tbl>
      <w:tblPr>
        <w:tblW w:w="4988" w:type="pct"/>
        <w:tblLayout w:type="fixed"/>
        <w:tblLook w:val="04A0" w:firstRow="1" w:lastRow="0" w:firstColumn="1" w:lastColumn="0" w:noHBand="0" w:noVBand="1"/>
      </w:tblPr>
      <w:tblGrid>
        <w:gridCol w:w="1136"/>
        <w:gridCol w:w="1815"/>
        <w:gridCol w:w="1168"/>
        <w:gridCol w:w="638"/>
        <w:gridCol w:w="1000"/>
        <w:gridCol w:w="681"/>
        <w:gridCol w:w="937"/>
        <w:gridCol w:w="738"/>
        <w:gridCol w:w="849"/>
        <w:gridCol w:w="752"/>
        <w:gridCol w:w="2040"/>
        <w:gridCol w:w="573"/>
        <w:gridCol w:w="487"/>
        <w:gridCol w:w="476"/>
        <w:gridCol w:w="954"/>
      </w:tblGrid>
      <w:tr w:rsidR="00B36F43" w:rsidRPr="00B36F43" w14:paraId="25501F64" w14:textId="77777777" w:rsidTr="00B36F43">
        <w:trPr>
          <w:trHeight w:val="460"/>
        </w:trPr>
        <w:tc>
          <w:tcPr>
            <w:tcW w:w="399" w:type="pct"/>
            <w:tcBorders>
              <w:top w:val="single" w:sz="4" w:space="0" w:color="FFFFFF"/>
              <w:left w:val="single" w:sz="4" w:space="0" w:color="auto"/>
              <w:bottom w:val="single" w:sz="4" w:space="0" w:color="A6A6A6"/>
              <w:right w:val="single" w:sz="4" w:space="0" w:color="auto"/>
            </w:tcBorders>
            <w:shd w:val="clear" w:color="000000" w:fill="75B91A"/>
            <w:hideMark/>
          </w:tcPr>
          <w:p w14:paraId="3E4056DD"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TDoc</w:t>
            </w:r>
          </w:p>
        </w:tc>
        <w:tc>
          <w:tcPr>
            <w:tcW w:w="637" w:type="pct"/>
            <w:tcBorders>
              <w:top w:val="single" w:sz="4" w:space="0" w:color="FFFFFF"/>
              <w:left w:val="single" w:sz="4" w:space="0" w:color="auto"/>
              <w:bottom w:val="single" w:sz="4" w:space="0" w:color="A6A6A6"/>
              <w:right w:val="single" w:sz="4" w:space="0" w:color="auto"/>
            </w:tcBorders>
            <w:shd w:val="clear" w:color="000000" w:fill="75B91A"/>
            <w:hideMark/>
          </w:tcPr>
          <w:p w14:paraId="455137FF"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Title</w:t>
            </w:r>
          </w:p>
        </w:tc>
        <w:tc>
          <w:tcPr>
            <w:tcW w:w="410" w:type="pct"/>
            <w:tcBorders>
              <w:top w:val="single" w:sz="4" w:space="0" w:color="FFFFFF"/>
              <w:left w:val="single" w:sz="4" w:space="0" w:color="auto"/>
              <w:bottom w:val="single" w:sz="4" w:space="0" w:color="A6A6A6"/>
              <w:right w:val="single" w:sz="4" w:space="0" w:color="auto"/>
            </w:tcBorders>
            <w:shd w:val="clear" w:color="000000" w:fill="75B91A"/>
            <w:hideMark/>
          </w:tcPr>
          <w:p w14:paraId="57DE1810"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Source</w:t>
            </w:r>
          </w:p>
        </w:tc>
        <w:tc>
          <w:tcPr>
            <w:tcW w:w="224" w:type="pct"/>
            <w:tcBorders>
              <w:top w:val="single" w:sz="4" w:space="0" w:color="FFFFFF"/>
              <w:left w:val="single" w:sz="4" w:space="0" w:color="auto"/>
              <w:bottom w:val="single" w:sz="4" w:space="0" w:color="A6A6A6"/>
              <w:right w:val="single" w:sz="4" w:space="0" w:color="auto"/>
            </w:tcBorders>
            <w:shd w:val="clear" w:color="000000" w:fill="75B91A"/>
            <w:hideMark/>
          </w:tcPr>
          <w:p w14:paraId="7E4E0343"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Type</w:t>
            </w:r>
          </w:p>
        </w:tc>
        <w:tc>
          <w:tcPr>
            <w:tcW w:w="351" w:type="pct"/>
            <w:tcBorders>
              <w:top w:val="single" w:sz="4" w:space="0" w:color="FFFFFF"/>
              <w:left w:val="single" w:sz="4" w:space="0" w:color="auto"/>
              <w:bottom w:val="single" w:sz="4" w:space="0" w:color="A6A6A6"/>
              <w:right w:val="single" w:sz="4" w:space="0" w:color="auto"/>
            </w:tcBorders>
            <w:shd w:val="clear" w:color="000000" w:fill="75B91A"/>
            <w:hideMark/>
          </w:tcPr>
          <w:p w14:paraId="11E01F4C"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For</w:t>
            </w:r>
          </w:p>
        </w:tc>
        <w:tc>
          <w:tcPr>
            <w:tcW w:w="239" w:type="pct"/>
            <w:tcBorders>
              <w:top w:val="single" w:sz="4" w:space="0" w:color="FFFFFF"/>
              <w:left w:val="single" w:sz="4" w:space="0" w:color="auto"/>
              <w:bottom w:val="single" w:sz="4" w:space="0" w:color="A6A6A6"/>
              <w:right w:val="single" w:sz="4" w:space="0" w:color="auto"/>
            </w:tcBorders>
            <w:shd w:val="clear" w:color="000000" w:fill="75B91A"/>
            <w:hideMark/>
          </w:tcPr>
          <w:p w14:paraId="5E1D671F" w14:textId="18C37910"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AI</w:t>
            </w:r>
          </w:p>
        </w:tc>
        <w:tc>
          <w:tcPr>
            <w:tcW w:w="329" w:type="pct"/>
            <w:tcBorders>
              <w:top w:val="single" w:sz="4" w:space="0" w:color="FFFFFF"/>
              <w:left w:val="single" w:sz="4" w:space="0" w:color="auto"/>
              <w:bottom w:val="single" w:sz="4" w:space="0" w:color="A6A6A6"/>
              <w:right w:val="single" w:sz="4" w:space="0" w:color="auto"/>
            </w:tcBorders>
            <w:shd w:val="clear" w:color="000000" w:fill="75B91A"/>
            <w:hideMark/>
          </w:tcPr>
          <w:p w14:paraId="2909F92A"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TDoc Status</w:t>
            </w:r>
          </w:p>
        </w:tc>
        <w:tc>
          <w:tcPr>
            <w:tcW w:w="259" w:type="pct"/>
            <w:tcBorders>
              <w:top w:val="single" w:sz="4" w:space="0" w:color="FFFFFF"/>
              <w:left w:val="single" w:sz="4" w:space="0" w:color="auto"/>
              <w:bottom w:val="single" w:sz="4" w:space="0" w:color="A6A6A6"/>
              <w:right w:val="single" w:sz="4" w:space="0" w:color="auto"/>
            </w:tcBorders>
            <w:shd w:val="clear" w:color="000000" w:fill="75B91A"/>
            <w:hideMark/>
          </w:tcPr>
          <w:p w14:paraId="7EA87F1F" w14:textId="65345175"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Rel</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2121B150"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Spec</w:t>
            </w:r>
          </w:p>
        </w:tc>
        <w:tc>
          <w:tcPr>
            <w:tcW w:w="264" w:type="pct"/>
            <w:tcBorders>
              <w:top w:val="single" w:sz="4" w:space="0" w:color="FFFFFF"/>
              <w:left w:val="single" w:sz="4" w:space="0" w:color="auto"/>
              <w:bottom w:val="single" w:sz="4" w:space="0" w:color="A6A6A6"/>
              <w:right w:val="single" w:sz="4" w:space="0" w:color="auto"/>
            </w:tcBorders>
            <w:shd w:val="clear" w:color="000000" w:fill="75B91A"/>
            <w:hideMark/>
          </w:tcPr>
          <w:p w14:paraId="249C1704" w14:textId="473181F1"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Ver</w:t>
            </w:r>
          </w:p>
        </w:tc>
        <w:tc>
          <w:tcPr>
            <w:tcW w:w="716" w:type="pct"/>
            <w:tcBorders>
              <w:top w:val="single" w:sz="4" w:space="0" w:color="FFFFFF"/>
              <w:left w:val="single" w:sz="4" w:space="0" w:color="auto"/>
              <w:bottom w:val="single" w:sz="4" w:space="0" w:color="A6A6A6"/>
              <w:right w:val="single" w:sz="4" w:space="0" w:color="auto"/>
            </w:tcBorders>
            <w:shd w:val="clear" w:color="000000" w:fill="75B91A"/>
            <w:hideMark/>
          </w:tcPr>
          <w:p w14:paraId="132BBCD6"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Related WIs</w:t>
            </w:r>
          </w:p>
        </w:tc>
        <w:tc>
          <w:tcPr>
            <w:tcW w:w="201" w:type="pct"/>
            <w:tcBorders>
              <w:top w:val="single" w:sz="4" w:space="0" w:color="FFFFFF"/>
              <w:left w:val="single" w:sz="4" w:space="0" w:color="auto"/>
              <w:bottom w:val="single" w:sz="4" w:space="0" w:color="A6A6A6"/>
              <w:right w:val="single" w:sz="4" w:space="0" w:color="auto"/>
            </w:tcBorders>
            <w:shd w:val="clear" w:color="000000" w:fill="75B91A"/>
            <w:hideMark/>
          </w:tcPr>
          <w:p w14:paraId="0FF8230E"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w:t>
            </w:r>
          </w:p>
        </w:tc>
        <w:tc>
          <w:tcPr>
            <w:tcW w:w="171" w:type="pct"/>
            <w:tcBorders>
              <w:top w:val="single" w:sz="4" w:space="0" w:color="FFFFFF"/>
              <w:left w:val="single" w:sz="4" w:space="0" w:color="auto"/>
              <w:bottom w:val="single" w:sz="4" w:space="0" w:color="A6A6A6"/>
              <w:right w:val="single" w:sz="4" w:space="0" w:color="auto"/>
            </w:tcBorders>
            <w:shd w:val="clear" w:color="000000" w:fill="75B91A"/>
            <w:hideMark/>
          </w:tcPr>
          <w:p w14:paraId="3D65843D" w14:textId="524E3416"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 rev</w:t>
            </w:r>
          </w:p>
        </w:tc>
        <w:tc>
          <w:tcPr>
            <w:tcW w:w="167" w:type="pct"/>
            <w:tcBorders>
              <w:top w:val="single" w:sz="4" w:space="0" w:color="FFFFFF"/>
              <w:left w:val="single" w:sz="4" w:space="0" w:color="auto"/>
              <w:bottom w:val="single" w:sz="4" w:space="0" w:color="A6A6A6"/>
              <w:right w:val="single" w:sz="4" w:space="0" w:color="auto"/>
            </w:tcBorders>
            <w:shd w:val="clear" w:color="000000" w:fill="75B91A"/>
            <w:hideMark/>
          </w:tcPr>
          <w:p w14:paraId="7A8EDBD1" w14:textId="03ACF07A"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CR cat</w:t>
            </w:r>
          </w:p>
        </w:tc>
        <w:tc>
          <w:tcPr>
            <w:tcW w:w="335" w:type="pct"/>
            <w:tcBorders>
              <w:top w:val="nil"/>
              <w:left w:val="single" w:sz="4" w:space="0" w:color="auto"/>
              <w:bottom w:val="nil"/>
              <w:right w:val="single" w:sz="4" w:space="0" w:color="FFFFFF"/>
            </w:tcBorders>
            <w:shd w:val="clear" w:color="000000" w:fill="75B91A"/>
            <w:hideMark/>
          </w:tcPr>
          <w:p w14:paraId="5593E1F4" w14:textId="77777777" w:rsidR="00B36F43" w:rsidRPr="00B36F43" w:rsidRDefault="00B36F43" w:rsidP="00B36F43">
            <w:pPr>
              <w:overflowPunct/>
              <w:autoSpaceDE/>
              <w:autoSpaceDN/>
              <w:adjustRightInd/>
              <w:spacing w:after="0"/>
              <w:textAlignment w:val="auto"/>
              <w:rPr>
                <w:rFonts w:ascii="Arial" w:hAnsi="Arial" w:cs="Arial"/>
                <w:b/>
                <w:bCs/>
                <w:sz w:val="16"/>
                <w:szCs w:val="16"/>
              </w:rPr>
            </w:pPr>
            <w:r w:rsidRPr="00B36F43">
              <w:rPr>
                <w:rFonts w:ascii="Arial" w:hAnsi="Arial" w:cs="Arial"/>
                <w:b/>
                <w:bCs/>
                <w:sz w:val="16"/>
                <w:szCs w:val="16"/>
              </w:rPr>
              <w:t>Decision</w:t>
            </w:r>
          </w:p>
        </w:tc>
      </w:tr>
      <w:tr w:rsidR="00B36F43" w:rsidRPr="00B36F43" w14:paraId="3A784DD4" w14:textId="77777777" w:rsidTr="00B36F43">
        <w:trPr>
          <w:trHeight w:val="800"/>
        </w:trPr>
        <w:tc>
          <w:tcPr>
            <w:tcW w:w="399" w:type="pct"/>
            <w:tcBorders>
              <w:top w:val="single" w:sz="4" w:space="0" w:color="A6A6A6"/>
              <w:left w:val="single" w:sz="4" w:space="0" w:color="A6A6A6"/>
              <w:bottom w:val="single" w:sz="4" w:space="0" w:color="A6A6A6"/>
              <w:right w:val="single" w:sz="4" w:space="0" w:color="A6A6A6"/>
            </w:tcBorders>
            <w:shd w:val="clear" w:color="auto" w:fill="auto"/>
            <w:hideMark/>
          </w:tcPr>
          <w:p w14:paraId="0DD0F95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1" w:history="1">
              <w:r w:rsidR="00B36F43" w:rsidRPr="00B36F43">
                <w:rPr>
                  <w:rFonts w:ascii="Arial" w:hAnsi="Arial" w:cs="Arial"/>
                  <w:b/>
                  <w:bCs/>
                  <w:color w:val="0000FF"/>
                  <w:sz w:val="16"/>
                  <w:szCs w:val="16"/>
                  <w:u w:val="single"/>
                </w:rPr>
                <w:t>R4-2313638</w:t>
              </w:r>
            </w:hyperlink>
          </w:p>
        </w:tc>
        <w:tc>
          <w:tcPr>
            <w:tcW w:w="637" w:type="pct"/>
            <w:tcBorders>
              <w:top w:val="single" w:sz="4" w:space="0" w:color="A6A6A6"/>
              <w:left w:val="nil"/>
              <w:bottom w:val="single" w:sz="4" w:space="0" w:color="A6A6A6"/>
              <w:right w:val="single" w:sz="4" w:space="0" w:color="A6A6A6"/>
            </w:tcBorders>
            <w:shd w:val="clear" w:color="auto" w:fill="auto"/>
            <w:hideMark/>
          </w:tcPr>
          <w:p w14:paraId="24F9AF4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36.102</w:t>
            </w:r>
          </w:p>
        </w:tc>
        <w:tc>
          <w:tcPr>
            <w:tcW w:w="410" w:type="pct"/>
            <w:tcBorders>
              <w:top w:val="single" w:sz="4" w:space="0" w:color="A6A6A6"/>
              <w:left w:val="nil"/>
              <w:bottom w:val="single" w:sz="4" w:space="0" w:color="A6A6A6"/>
              <w:right w:val="single" w:sz="4" w:space="0" w:color="A6A6A6"/>
            </w:tcBorders>
            <w:shd w:val="clear" w:color="auto" w:fill="auto"/>
            <w:hideMark/>
          </w:tcPr>
          <w:p w14:paraId="19C5431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single" w:sz="4" w:space="0" w:color="A6A6A6"/>
              <w:left w:val="nil"/>
              <w:bottom w:val="single" w:sz="4" w:space="0" w:color="A6A6A6"/>
              <w:right w:val="single" w:sz="4" w:space="0" w:color="A6A6A6"/>
            </w:tcBorders>
            <w:shd w:val="clear" w:color="auto" w:fill="auto"/>
            <w:hideMark/>
          </w:tcPr>
          <w:p w14:paraId="3FAC2B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single" w:sz="4" w:space="0" w:color="A6A6A6"/>
              <w:left w:val="nil"/>
              <w:bottom w:val="single" w:sz="4" w:space="0" w:color="A6A6A6"/>
              <w:right w:val="single" w:sz="4" w:space="0" w:color="A6A6A6"/>
            </w:tcBorders>
            <w:shd w:val="clear" w:color="auto" w:fill="auto"/>
            <w:hideMark/>
          </w:tcPr>
          <w:p w14:paraId="4B049BF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single" w:sz="4" w:space="0" w:color="A6A6A6"/>
              <w:left w:val="nil"/>
              <w:bottom w:val="single" w:sz="4" w:space="0" w:color="A6A6A6"/>
              <w:right w:val="single" w:sz="4" w:space="0" w:color="A6A6A6"/>
            </w:tcBorders>
            <w:shd w:val="clear" w:color="auto" w:fill="auto"/>
            <w:hideMark/>
          </w:tcPr>
          <w:p w14:paraId="0AE0C29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single" w:sz="4" w:space="0" w:color="A6A6A6"/>
              <w:left w:val="nil"/>
              <w:bottom w:val="single" w:sz="4" w:space="0" w:color="A6A6A6"/>
              <w:right w:val="single" w:sz="4" w:space="0" w:color="A6A6A6"/>
            </w:tcBorders>
            <w:shd w:val="clear" w:color="auto" w:fill="auto"/>
            <w:hideMark/>
          </w:tcPr>
          <w:p w14:paraId="6B956BC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single" w:sz="4" w:space="0" w:color="A6A6A6"/>
              <w:left w:val="nil"/>
              <w:bottom w:val="single" w:sz="4" w:space="0" w:color="A6A6A6"/>
              <w:right w:val="single" w:sz="4" w:space="0" w:color="A6A6A6"/>
            </w:tcBorders>
            <w:shd w:val="clear" w:color="auto" w:fill="auto"/>
            <w:hideMark/>
          </w:tcPr>
          <w:p w14:paraId="5E556E9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2" w:history="1">
              <w:r w:rsidR="00B36F43" w:rsidRPr="00B36F43">
                <w:rPr>
                  <w:rFonts w:ascii="Arial" w:hAnsi="Arial" w:cs="Arial"/>
                  <w:b/>
                  <w:bCs/>
                  <w:color w:val="0000FF"/>
                  <w:sz w:val="16"/>
                  <w:szCs w:val="16"/>
                  <w:u w:val="single"/>
                </w:rPr>
                <w:t>Rel-18</w:t>
              </w:r>
            </w:hyperlink>
          </w:p>
        </w:tc>
        <w:tc>
          <w:tcPr>
            <w:tcW w:w="298" w:type="pct"/>
            <w:tcBorders>
              <w:top w:val="single" w:sz="4" w:space="0" w:color="A6A6A6"/>
              <w:left w:val="nil"/>
              <w:bottom w:val="single" w:sz="4" w:space="0" w:color="A6A6A6"/>
              <w:right w:val="single" w:sz="4" w:space="0" w:color="A6A6A6"/>
            </w:tcBorders>
            <w:shd w:val="clear" w:color="auto" w:fill="auto"/>
            <w:hideMark/>
          </w:tcPr>
          <w:p w14:paraId="0E81607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3" w:history="1">
              <w:r w:rsidR="00B36F43" w:rsidRPr="00B36F43">
                <w:rPr>
                  <w:rFonts w:ascii="Arial" w:hAnsi="Arial" w:cs="Arial"/>
                  <w:b/>
                  <w:bCs/>
                  <w:color w:val="0000FF"/>
                  <w:sz w:val="16"/>
                  <w:szCs w:val="16"/>
                  <w:u w:val="single"/>
                </w:rPr>
                <w:t>36.102</w:t>
              </w:r>
            </w:hyperlink>
          </w:p>
        </w:tc>
        <w:tc>
          <w:tcPr>
            <w:tcW w:w="264" w:type="pct"/>
            <w:tcBorders>
              <w:top w:val="single" w:sz="4" w:space="0" w:color="A6A6A6"/>
              <w:left w:val="nil"/>
              <w:bottom w:val="single" w:sz="4" w:space="0" w:color="A6A6A6"/>
              <w:right w:val="single" w:sz="4" w:space="0" w:color="A6A6A6"/>
            </w:tcBorders>
            <w:shd w:val="clear" w:color="auto" w:fill="auto"/>
            <w:hideMark/>
          </w:tcPr>
          <w:p w14:paraId="145E90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single" w:sz="4" w:space="0" w:color="A6A6A6"/>
              <w:left w:val="nil"/>
              <w:bottom w:val="single" w:sz="4" w:space="0" w:color="A6A6A6"/>
              <w:right w:val="single" w:sz="4" w:space="0" w:color="A6A6A6"/>
            </w:tcBorders>
            <w:shd w:val="clear" w:color="auto" w:fill="auto"/>
            <w:hideMark/>
          </w:tcPr>
          <w:p w14:paraId="0ADA14C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4" w:history="1">
              <w:r w:rsidR="00B36F43" w:rsidRPr="00B36F43">
                <w:rPr>
                  <w:rFonts w:ascii="Arial" w:hAnsi="Arial" w:cs="Arial"/>
                  <w:b/>
                  <w:bCs/>
                  <w:color w:val="0000FF"/>
                  <w:sz w:val="16"/>
                  <w:szCs w:val="16"/>
                  <w:u w:val="single"/>
                </w:rPr>
                <w:t>LTE_NBIOT_eMTC_NTN_req</w:t>
              </w:r>
            </w:hyperlink>
          </w:p>
        </w:tc>
        <w:tc>
          <w:tcPr>
            <w:tcW w:w="201" w:type="pct"/>
            <w:tcBorders>
              <w:top w:val="single" w:sz="4" w:space="0" w:color="A6A6A6"/>
              <w:left w:val="nil"/>
              <w:bottom w:val="single" w:sz="4" w:space="0" w:color="A6A6A6"/>
              <w:right w:val="single" w:sz="4" w:space="0" w:color="A6A6A6"/>
            </w:tcBorders>
            <w:shd w:val="clear" w:color="000000" w:fill="BFBFBF"/>
            <w:hideMark/>
          </w:tcPr>
          <w:p w14:paraId="6B5B07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0019</w:t>
            </w:r>
          </w:p>
        </w:tc>
        <w:tc>
          <w:tcPr>
            <w:tcW w:w="171" w:type="pct"/>
            <w:tcBorders>
              <w:top w:val="single" w:sz="4" w:space="0" w:color="A6A6A6"/>
              <w:left w:val="nil"/>
              <w:bottom w:val="single" w:sz="4" w:space="0" w:color="A6A6A6"/>
              <w:right w:val="single" w:sz="4" w:space="0" w:color="A6A6A6"/>
            </w:tcBorders>
            <w:shd w:val="clear" w:color="000000" w:fill="BFBFBF"/>
            <w:hideMark/>
          </w:tcPr>
          <w:p w14:paraId="1E4C0AC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single" w:sz="4" w:space="0" w:color="A6A6A6"/>
              <w:left w:val="nil"/>
              <w:bottom w:val="single" w:sz="4" w:space="0" w:color="A6A6A6"/>
              <w:right w:val="single" w:sz="4" w:space="0" w:color="A6A6A6"/>
            </w:tcBorders>
            <w:shd w:val="clear" w:color="auto" w:fill="auto"/>
            <w:hideMark/>
          </w:tcPr>
          <w:p w14:paraId="6647567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59CD77C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54E94C7E" w14:textId="77777777" w:rsidTr="00B36F43">
        <w:trPr>
          <w:trHeight w:val="840"/>
        </w:trPr>
        <w:tc>
          <w:tcPr>
            <w:tcW w:w="399" w:type="pct"/>
            <w:tcBorders>
              <w:top w:val="nil"/>
              <w:left w:val="single" w:sz="4" w:space="0" w:color="A6A6A6"/>
              <w:bottom w:val="single" w:sz="4" w:space="0" w:color="A6A6A6"/>
              <w:right w:val="single" w:sz="4" w:space="0" w:color="A6A6A6"/>
            </w:tcBorders>
            <w:shd w:val="clear" w:color="auto" w:fill="auto"/>
            <w:hideMark/>
          </w:tcPr>
          <w:p w14:paraId="344E9DA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5" w:history="1">
              <w:r w:rsidR="00B36F43" w:rsidRPr="00B36F43">
                <w:rPr>
                  <w:rFonts w:ascii="Arial" w:hAnsi="Arial" w:cs="Arial"/>
                  <w:b/>
                  <w:bCs/>
                  <w:color w:val="0000FF"/>
                  <w:sz w:val="16"/>
                  <w:szCs w:val="16"/>
                  <w:u w:val="single"/>
                </w:rPr>
                <w:t>R4-2313639</w:t>
              </w:r>
            </w:hyperlink>
          </w:p>
        </w:tc>
        <w:tc>
          <w:tcPr>
            <w:tcW w:w="637" w:type="pct"/>
            <w:tcBorders>
              <w:top w:val="nil"/>
              <w:left w:val="nil"/>
              <w:bottom w:val="single" w:sz="4" w:space="0" w:color="A6A6A6"/>
              <w:right w:val="single" w:sz="4" w:space="0" w:color="A6A6A6"/>
            </w:tcBorders>
            <w:shd w:val="clear" w:color="auto" w:fill="auto"/>
            <w:hideMark/>
          </w:tcPr>
          <w:p w14:paraId="4701D4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New Annex B.8 definition for High level test procedure for SAN RRM tests</w:t>
            </w:r>
          </w:p>
        </w:tc>
        <w:tc>
          <w:tcPr>
            <w:tcW w:w="410" w:type="pct"/>
            <w:tcBorders>
              <w:top w:val="nil"/>
              <w:left w:val="nil"/>
              <w:bottom w:val="single" w:sz="4" w:space="0" w:color="A6A6A6"/>
              <w:right w:val="single" w:sz="4" w:space="0" w:color="A6A6A6"/>
            </w:tcBorders>
            <w:shd w:val="clear" w:color="auto" w:fill="auto"/>
            <w:hideMark/>
          </w:tcPr>
          <w:p w14:paraId="2C39506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2DCE6A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2D82CE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A3F7E8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10E6988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79763A7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6"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7AD2B9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7" w:history="1">
              <w:r w:rsidR="00B36F43" w:rsidRPr="00B36F43">
                <w:rPr>
                  <w:rFonts w:ascii="Arial" w:hAnsi="Arial" w:cs="Arial"/>
                  <w:b/>
                  <w:bCs/>
                  <w:color w:val="0000FF"/>
                  <w:sz w:val="16"/>
                  <w:szCs w:val="16"/>
                  <w:u w:val="single"/>
                </w:rPr>
                <w:t>36.133</w:t>
              </w:r>
            </w:hyperlink>
          </w:p>
        </w:tc>
        <w:tc>
          <w:tcPr>
            <w:tcW w:w="264" w:type="pct"/>
            <w:tcBorders>
              <w:top w:val="nil"/>
              <w:left w:val="nil"/>
              <w:bottom w:val="single" w:sz="4" w:space="0" w:color="A6A6A6"/>
              <w:right w:val="single" w:sz="4" w:space="0" w:color="A6A6A6"/>
            </w:tcBorders>
            <w:shd w:val="clear" w:color="auto" w:fill="auto"/>
            <w:hideMark/>
          </w:tcPr>
          <w:p w14:paraId="596E033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6C7E3A2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8" w:history="1">
              <w:r w:rsidR="00B36F43" w:rsidRPr="00B36F43">
                <w:rPr>
                  <w:rFonts w:ascii="Arial" w:hAnsi="Arial" w:cs="Arial"/>
                  <w:b/>
                  <w:bCs/>
                  <w:color w:val="0000FF"/>
                  <w:sz w:val="16"/>
                  <w:szCs w:val="16"/>
                  <w:u w:val="single"/>
                </w:rPr>
                <w:t>LTE_NBIoT_eMTC_NTN_req-Perf</w:t>
              </w:r>
            </w:hyperlink>
          </w:p>
        </w:tc>
        <w:tc>
          <w:tcPr>
            <w:tcW w:w="201" w:type="pct"/>
            <w:tcBorders>
              <w:top w:val="nil"/>
              <w:left w:val="nil"/>
              <w:bottom w:val="single" w:sz="4" w:space="0" w:color="A6A6A6"/>
              <w:right w:val="single" w:sz="4" w:space="0" w:color="A6A6A6"/>
            </w:tcBorders>
            <w:shd w:val="clear" w:color="000000" w:fill="BFBFBF"/>
            <w:hideMark/>
          </w:tcPr>
          <w:p w14:paraId="41890C6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7246</w:t>
            </w:r>
          </w:p>
        </w:tc>
        <w:tc>
          <w:tcPr>
            <w:tcW w:w="171" w:type="pct"/>
            <w:tcBorders>
              <w:top w:val="nil"/>
              <w:left w:val="nil"/>
              <w:bottom w:val="single" w:sz="4" w:space="0" w:color="A6A6A6"/>
              <w:right w:val="single" w:sz="4" w:space="0" w:color="A6A6A6"/>
            </w:tcBorders>
            <w:shd w:val="clear" w:color="000000" w:fill="BFBFBF"/>
            <w:hideMark/>
          </w:tcPr>
          <w:p w14:paraId="41AECF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A54643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29478C1"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754DF23"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1528697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89" w:history="1">
              <w:r w:rsidR="00B36F43" w:rsidRPr="00B36F43">
                <w:rPr>
                  <w:rFonts w:ascii="Arial" w:hAnsi="Arial" w:cs="Arial"/>
                  <w:b/>
                  <w:bCs/>
                  <w:color w:val="0000FF"/>
                  <w:sz w:val="16"/>
                  <w:szCs w:val="16"/>
                  <w:u w:val="single"/>
                </w:rPr>
                <w:t>R4-2312171</w:t>
              </w:r>
            </w:hyperlink>
          </w:p>
        </w:tc>
        <w:tc>
          <w:tcPr>
            <w:tcW w:w="637" w:type="pct"/>
            <w:tcBorders>
              <w:top w:val="nil"/>
              <w:left w:val="nil"/>
              <w:bottom w:val="single" w:sz="4" w:space="0" w:color="A6A6A6"/>
              <w:right w:val="single" w:sz="4" w:space="0" w:color="A6A6A6"/>
            </w:tcBorders>
            <w:shd w:val="clear" w:color="auto" w:fill="auto"/>
            <w:hideMark/>
          </w:tcPr>
          <w:p w14:paraId="4A6214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2FC9B21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67C329E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52C3AB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CD491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11CECB5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455B93FC"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0"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6548FA0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1"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BAD6D7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074E00B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2"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67D6D8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1000</w:t>
            </w:r>
          </w:p>
        </w:tc>
        <w:tc>
          <w:tcPr>
            <w:tcW w:w="171" w:type="pct"/>
            <w:tcBorders>
              <w:top w:val="nil"/>
              <w:left w:val="nil"/>
              <w:bottom w:val="single" w:sz="4" w:space="0" w:color="A6A6A6"/>
              <w:right w:val="single" w:sz="4" w:space="0" w:color="A6A6A6"/>
            </w:tcBorders>
            <w:shd w:val="clear" w:color="000000" w:fill="BFBFBF"/>
            <w:hideMark/>
          </w:tcPr>
          <w:p w14:paraId="24E09F9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857A79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35C45099"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5DEDD43" w14:textId="77777777" w:rsidTr="00B36F43">
        <w:trPr>
          <w:trHeight w:val="400"/>
        </w:trPr>
        <w:tc>
          <w:tcPr>
            <w:tcW w:w="399" w:type="pct"/>
            <w:tcBorders>
              <w:top w:val="nil"/>
              <w:left w:val="single" w:sz="4" w:space="0" w:color="A6A6A6"/>
              <w:bottom w:val="single" w:sz="4" w:space="0" w:color="A6A6A6"/>
              <w:right w:val="single" w:sz="4" w:space="0" w:color="A6A6A6"/>
            </w:tcBorders>
            <w:shd w:val="clear" w:color="auto" w:fill="auto"/>
            <w:hideMark/>
          </w:tcPr>
          <w:p w14:paraId="1E012E9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R4-2312172</w:t>
            </w:r>
          </w:p>
        </w:tc>
        <w:tc>
          <w:tcPr>
            <w:tcW w:w="637" w:type="pct"/>
            <w:tcBorders>
              <w:top w:val="nil"/>
              <w:left w:val="nil"/>
              <w:bottom w:val="single" w:sz="4" w:space="0" w:color="A6A6A6"/>
              <w:right w:val="single" w:sz="4" w:space="0" w:color="A6A6A6"/>
            </w:tcBorders>
            <w:shd w:val="clear" w:color="auto" w:fill="auto"/>
            <w:hideMark/>
          </w:tcPr>
          <w:p w14:paraId="2E65076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74DA159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6D7B48E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DA79F8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29EE18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743E73F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1AF4DED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3"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3F14E865"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4"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202436D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2857DEB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5"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4E0911A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1001</w:t>
            </w:r>
          </w:p>
        </w:tc>
        <w:tc>
          <w:tcPr>
            <w:tcW w:w="171" w:type="pct"/>
            <w:tcBorders>
              <w:top w:val="nil"/>
              <w:left w:val="nil"/>
              <w:bottom w:val="single" w:sz="4" w:space="0" w:color="A6A6A6"/>
              <w:right w:val="single" w:sz="4" w:space="0" w:color="A6A6A6"/>
            </w:tcBorders>
            <w:shd w:val="clear" w:color="000000" w:fill="BFBFBF"/>
            <w:hideMark/>
          </w:tcPr>
          <w:p w14:paraId="4CF77D2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D89053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1C997309"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E648534" w14:textId="77777777" w:rsidTr="00B36F43">
        <w:trPr>
          <w:trHeight w:val="400"/>
        </w:trPr>
        <w:tc>
          <w:tcPr>
            <w:tcW w:w="399" w:type="pct"/>
            <w:tcBorders>
              <w:top w:val="nil"/>
              <w:left w:val="single" w:sz="4" w:space="0" w:color="A6A6A6"/>
              <w:bottom w:val="single" w:sz="4" w:space="0" w:color="A6A6A6"/>
              <w:right w:val="single" w:sz="4" w:space="0" w:color="A6A6A6"/>
            </w:tcBorders>
            <w:shd w:val="clear" w:color="auto" w:fill="auto"/>
            <w:hideMark/>
          </w:tcPr>
          <w:p w14:paraId="11DB27A3"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R4-2312173</w:t>
            </w:r>
          </w:p>
        </w:tc>
        <w:tc>
          <w:tcPr>
            <w:tcW w:w="637" w:type="pct"/>
            <w:tcBorders>
              <w:top w:val="nil"/>
              <w:left w:val="nil"/>
              <w:bottom w:val="single" w:sz="4" w:space="0" w:color="A6A6A6"/>
              <w:right w:val="single" w:sz="4" w:space="0" w:color="A6A6A6"/>
            </w:tcBorders>
            <w:shd w:val="clear" w:color="auto" w:fill="auto"/>
            <w:hideMark/>
          </w:tcPr>
          <w:p w14:paraId="1F8C58F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Corrections to intra-band EN-DC configurations</w:t>
            </w:r>
          </w:p>
        </w:tc>
        <w:tc>
          <w:tcPr>
            <w:tcW w:w="410" w:type="pct"/>
            <w:tcBorders>
              <w:top w:val="nil"/>
              <w:left w:val="nil"/>
              <w:bottom w:val="single" w:sz="4" w:space="0" w:color="A6A6A6"/>
              <w:right w:val="single" w:sz="4" w:space="0" w:color="A6A6A6"/>
            </w:tcBorders>
            <w:shd w:val="clear" w:color="auto" w:fill="auto"/>
            <w:hideMark/>
          </w:tcPr>
          <w:p w14:paraId="663D60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Ericsson</w:t>
            </w:r>
          </w:p>
        </w:tc>
        <w:tc>
          <w:tcPr>
            <w:tcW w:w="224" w:type="pct"/>
            <w:tcBorders>
              <w:top w:val="nil"/>
              <w:left w:val="nil"/>
              <w:bottom w:val="single" w:sz="4" w:space="0" w:color="A6A6A6"/>
              <w:right w:val="single" w:sz="4" w:space="0" w:color="A6A6A6"/>
            </w:tcBorders>
            <w:shd w:val="clear" w:color="auto" w:fill="auto"/>
            <w:hideMark/>
          </w:tcPr>
          <w:p w14:paraId="5B9BDE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05B371F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027398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0BD6465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65417D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6"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324915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7"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CE798F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BE3C24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8"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0B9FE38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1002</w:t>
            </w:r>
          </w:p>
        </w:tc>
        <w:tc>
          <w:tcPr>
            <w:tcW w:w="171" w:type="pct"/>
            <w:tcBorders>
              <w:top w:val="nil"/>
              <w:left w:val="nil"/>
              <w:bottom w:val="single" w:sz="4" w:space="0" w:color="A6A6A6"/>
              <w:right w:val="single" w:sz="4" w:space="0" w:color="A6A6A6"/>
            </w:tcBorders>
            <w:shd w:val="clear" w:color="000000" w:fill="BFBFBF"/>
            <w:hideMark/>
          </w:tcPr>
          <w:p w14:paraId="0FE850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E5555F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0AD0269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739255B"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215717C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2999" w:history="1">
              <w:r w:rsidR="00B36F43" w:rsidRPr="00B36F43">
                <w:rPr>
                  <w:rFonts w:ascii="Arial" w:hAnsi="Arial" w:cs="Arial"/>
                  <w:b/>
                  <w:bCs/>
                  <w:color w:val="0000FF"/>
                  <w:sz w:val="16"/>
                  <w:szCs w:val="16"/>
                  <w:u w:val="single"/>
                </w:rPr>
                <w:t>R4-2312748</w:t>
              </w:r>
            </w:hyperlink>
          </w:p>
        </w:tc>
        <w:tc>
          <w:tcPr>
            <w:tcW w:w="637" w:type="pct"/>
            <w:tcBorders>
              <w:top w:val="nil"/>
              <w:left w:val="nil"/>
              <w:bottom w:val="single" w:sz="4" w:space="0" w:color="A6A6A6"/>
              <w:right w:val="single" w:sz="4" w:space="0" w:color="A6A6A6"/>
            </w:tcBorders>
            <w:shd w:val="clear" w:color="auto" w:fill="auto"/>
            <w:hideMark/>
          </w:tcPr>
          <w:p w14:paraId="2536DDF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w:t>
            </w:r>
          </w:p>
        </w:tc>
        <w:tc>
          <w:tcPr>
            <w:tcW w:w="410" w:type="pct"/>
            <w:tcBorders>
              <w:top w:val="nil"/>
              <w:left w:val="nil"/>
              <w:bottom w:val="single" w:sz="4" w:space="0" w:color="A6A6A6"/>
              <w:right w:val="single" w:sz="4" w:space="0" w:color="A6A6A6"/>
            </w:tcBorders>
            <w:shd w:val="clear" w:color="auto" w:fill="auto"/>
            <w:hideMark/>
          </w:tcPr>
          <w:p w14:paraId="44EE35E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0197C63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369B6B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0368460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52530C0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700423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0"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3FF8957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1"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3E89CDA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47A2F24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2"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134941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1017</w:t>
            </w:r>
          </w:p>
        </w:tc>
        <w:tc>
          <w:tcPr>
            <w:tcW w:w="171" w:type="pct"/>
            <w:tcBorders>
              <w:top w:val="nil"/>
              <w:left w:val="nil"/>
              <w:bottom w:val="single" w:sz="4" w:space="0" w:color="A6A6A6"/>
              <w:right w:val="single" w:sz="4" w:space="0" w:color="A6A6A6"/>
            </w:tcBorders>
            <w:shd w:val="clear" w:color="000000" w:fill="BFBFBF"/>
            <w:hideMark/>
          </w:tcPr>
          <w:p w14:paraId="6922D0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7A9D3B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92C655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804DA0F"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765AF0F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R4-2312749</w:t>
            </w:r>
          </w:p>
        </w:tc>
        <w:tc>
          <w:tcPr>
            <w:tcW w:w="637" w:type="pct"/>
            <w:tcBorders>
              <w:top w:val="nil"/>
              <w:left w:val="nil"/>
              <w:bottom w:val="single" w:sz="4" w:space="0" w:color="A6A6A6"/>
              <w:right w:val="single" w:sz="4" w:space="0" w:color="A6A6A6"/>
            </w:tcBorders>
            <w:shd w:val="clear" w:color="auto" w:fill="auto"/>
            <w:hideMark/>
          </w:tcPr>
          <w:p w14:paraId="19DB3CE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configuration(R17)</w:t>
            </w:r>
          </w:p>
        </w:tc>
        <w:tc>
          <w:tcPr>
            <w:tcW w:w="410" w:type="pct"/>
            <w:tcBorders>
              <w:top w:val="nil"/>
              <w:left w:val="nil"/>
              <w:bottom w:val="single" w:sz="4" w:space="0" w:color="A6A6A6"/>
              <w:right w:val="single" w:sz="4" w:space="0" w:color="A6A6A6"/>
            </w:tcBorders>
            <w:shd w:val="clear" w:color="auto" w:fill="auto"/>
            <w:hideMark/>
          </w:tcPr>
          <w:p w14:paraId="0ABD1A0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139D49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410F97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A40224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3970C16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5B8A007"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3"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06DFFFF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4"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5A6A7A6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41E6573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5"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3CACFA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1018</w:t>
            </w:r>
          </w:p>
        </w:tc>
        <w:tc>
          <w:tcPr>
            <w:tcW w:w="171" w:type="pct"/>
            <w:tcBorders>
              <w:top w:val="nil"/>
              <w:left w:val="nil"/>
              <w:bottom w:val="single" w:sz="4" w:space="0" w:color="A6A6A6"/>
              <w:right w:val="single" w:sz="4" w:space="0" w:color="A6A6A6"/>
            </w:tcBorders>
            <w:shd w:val="clear" w:color="000000" w:fill="BFBFBF"/>
            <w:hideMark/>
          </w:tcPr>
          <w:p w14:paraId="530298F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25B35BC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B</w:t>
            </w:r>
          </w:p>
        </w:tc>
        <w:tc>
          <w:tcPr>
            <w:tcW w:w="335" w:type="pct"/>
            <w:tcBorders>
              <w:top w:val="nil"/>
              <w:left w:val="nil"/>
              <w:bottom w:val="nil"/>
              <w:right w:val="nil"/>
            </w:tcBorders>
            <w:shd w:val="clear" w:color="auto" w:fill="auto"/>
            <w:noWrap/>
            <w:vAlign w:val="bottom"/>
            <w:hideMark/>
          </w:tcPr>
          <w:p w14:paraId="6CD4BA88"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C3C87ED"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2D2E4598"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R4-2312750</w:t>
            </w:r>
          </w:p>
        </w:tc>
        <w:tc>
          <w:tcPr>
            <w:tcW w:w="637" w:type="pct"/>
            <w:tcBorders>
              <w:top w:val="nil"/>
              <w:left w:val="nil"/>
              <w:bottom w:val="single" w:sz="4" w:space="0" w:color="A6A6A6"/>
              <w:right w:val="single" w:sz="4" w:space="0" w:color="A6A6A6"/>
            </w:tcBorders>
            <w:shd w:val="clear" w:color="auto" w:fill="auto"/>
            <w:hideMark/>
          </w:tcPr>
          <w:p w14:paraId="6330B1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to 38.101-3 Correction to intra-band EN-DC configuration(R18)</w:t>
            </w:r>
          </w:p>
        </w:tc>
        <w:tc>
          <w:tcPr>
            <w:tcW w:w="410" w:type="pct"/>
            <w:tcBorders>
              <w:top w:val="nil"/>
              <w:left w:val="nil"/>
              <w:bottom w:val="single" w:sz="4" w:space="0" w:color="A6A6A6"/>
              <w:right w:val="single" w:sz="4" w:space="0" w:color="A6A6A6"/>
            </w:tcBorders>
            <w:shd w:val="clear" w:color="auto" w:fill="auto"/>
            <w:hideMark/>
          </w:tcPr>
          <w:p w14:paraId="5E11DC4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 Xiaomi</w:t>
            </w:r>
          </w:p>
        </w:tc>
        <w:tc>
          <w:tcPr>
            <w:tcW w:w="224" w:type="pct"/>
            <w:tcBorders>
              <w:top w:val="nil"/>
              <w:left w:val="nil"/>
              <w:bottom w:val="single" w:sz="4" w:space="0" w:color="A6A6A6"/>
              <w:right w:val="single" w:sz="4" w:space="0" w:color="A6A6A6"/>
            </w:tcBorders>
            <w:shd w:val="clear" w:color="auto" w:fill="auto"/>
            <w:hideMark/>
          </w:tcPr>
          <w:p w14:paraId="6E3CB4A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9EA9C1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7223B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10.3.2</w:t>
            </w:r>
          </w:p>
        </w:tc>
        <w:tc>
          <w:tcPr>
            <w:tcW w:w="329" w:type="pct"/>
            <w:tcBorders>
              <w:top w:val="nil"/>
              <w:left w:val="nil"/>
              <w:bottom w:val="single" w:sz="4" w:space="0" w:color="A6A6A6"/>
              <w:right w:val="single" w:sz="4" w:space="0" w:color="A6A6A6"/>
            </w:tcBorders>
            <w:shd w:val="clear" w:color="auto" w:fill="auto"/>
            <w:hideMark/>
          </w:tcPr>
          <w:p w14:paraId="3DD0569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7C974435"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6"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5220A58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7" w:history="1">
              <w:r w:rsidR="00B36F43" w:rsidRPr="00B36F43">
                <w:rPr>
                  <w:rFonts w:ascii="Arial" w:hAnsi="Arial" w:cs="Arial"/>
                  <w:b/>
                  <w:bCs/>
                  <w:color w:val="0000FF"/>
                  <w:sz w:val="16"/>
                  <w:szCs w:val="16"/>
                  <w:u w:val="single"/>
                </w:rPr>
                <w:t>38.101-3</w:t>
              </w:r>
            </w:hyperlink>
          </w:p>
        </w:tc>
        <w:tc>
          <w:tcPr>
            <w:tcW w:w="264" w:type="pct"/>
            <w:tcBorders>
              <w:top w:val="nil"/>
              <w:left w:val="nil"/>
              <w:bottom w:val="single" w:sz="4" w:space="0" w:color="A6A6A6"/>
              <w:right w:val="single" w:sz="4" w:space="0" w:color="A6A6A6"/>
            </w:tcBorders>
            <w:shd w:val="clear" w:color="auto" w:fill="auto"/>
            <w:hideMark/>
          </w:tcPr>
          <w:p w14:paraId="497B2B0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52F40A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8" w:history="1">
              <w:r w:rsidR="00B36F43" w:rsidRPr="00B36F43">
                <w:rPr>
                  <w:rFonts w:ascii="Arial" w:hAnsi="Arial" w:cs="Arial"/>
                  <w:b/>
                  <w:bCs/>
                  <w:color w:val="0000FF"/>
                  <w:sz w:val="16"/>
                  <w:szCs w:val="16"/>
                  <w:u w:val="single"/>
                </w:rPr>
                <w:t>TEI16</w:t>
              </w:r>
            </w:hyperlink>
          </w:p>
        </w:tc>
        <w:tc>
          <w:tcPr>
            <w:tcW w:w="201" w:type="pct"/>
            <w:tcBorders>
              <w:top w:val="nil"/>
              <w:left w:val="nil"/>
              <w:bottom w:val="single" w:sz="4" w:space="0" w:color="A6A6A6"/>
              <w:right w:val="single" w:sz="4" w:space="0" w:color="A6A6A6"/>
            </w:tcBorders>
            <w:shd w:val="clear" w:color="000000" w:fill="BFBFBF"/>
            <w:hideMark/>
          </w:tcPr>
          <w:p w14:paraId="50CF2F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1019</w:t>
            </w:r>
          </w:p>
        </w:tc>
        <w:tc>
          <w:tcPr>
            <w:tcW w:w="171" w:type="pct"/>
            <w:tcBorders>
              <w:top w:val="nil"/>
              <w:left w:val="nil"/>
              <w:bottom w:val="single" w:sz="4" w:space="0" w:color="A6A6A6"/>
              <w:right w:val="single" w:sz="4" w:space="0" w:color="A6A6A6"/>
            </w:tcBorders>
            <w:shd w:val="clear" w:color="000000" w:fill="BFBFBF"/>
            <w:hideMark/>
          </w:tcPr>
          <w:p w14:paraId="374E4D9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203513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B</w:t>
            </w:r>
          </w:p>
        </w:tc>
        <w:tc>
          <w:tcPr>
            <w:tcW w:w="335" w:type="pct"/>
            <w:tcBorders>
              <w:top w:val="nil"/>
              <w:left w:val="nil"/>
              <w:bottom w:val="nil"/>
              <w:right w:val="nil"/>
            </w:tcBorders>
            <w:shd w:val="clear" w:color="auto" w:fill="auto"/>
            <w:noWrap/>
            <w:vAlign w:val="bottom"/>
            <w:hideMark/>
          </w:tcPr>
          <w:p w14:paraId="645000D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4093265"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93770C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09" w:history="1">
              <w:r w:rsidR="00B36F43" w:rsidRPr="00B36F43">
                <w:rPr>
                  <w:rFonts w:ascii="Arial" w:hAnsi="Arial" w:cs="Arial"/>
                  <w:b/>
                  <w:bCs/>
                  <w:color w:val="0000FF"/>
                  <w:sz w:val="16"/>
                  <w:szCs w:val="16"/>
                  <w:u w:val="single"/>
                </w:rPr>
                <w:t>R4-2313636</w:t>
              </w:r>
            </w:hyperlink>
          </w:p>
        </w:tc>
        <w:tc>
          <w:tcPr>
            <w:tcW w:w="637" w:type="pct"/>
            <w:tcBorders>
              <w:top w:val="nil"/>
              <w:left w:val="nil"/>
              <w:bottom w:val="single" w:sz="4" w:space="0" w:color="A6A6A6"/>
              <w:right w:val="single" w:sz="4" w:space="0" w:color="A6A6A6"/>
            </w:tcBorders>
            <w:shd w:val="clear" w:color="auto" w:fill="auto"/>
            <w:hideMark/>
          </w:tcPr>
          <w:p w14:paraId="0EEF634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38.101-5 (Rel-17)</w:t>
            </w:r>
          </w:p>
        </w:tc>
        <w:tc>
          <w:tcPr>
            <w:tcW w:w="410" w:type="pct"/>
            <w:tcBorders>
              <w:top w:val="nil"/>
              <w:left w:val="nil"/>
              <w:bottom w:val="single" w:sz="4" w:space="0" w:color="A6A6A6"/>
              <w:right w:val="single" w:sz="4" w:space="0" w:color="A6A6A6"/>
            </w:tcBorders>
            <w:shd w:val="clear" w:color="auto" w:fill="auto"/>
            <w:hideMark/>
          </w:tcPr>
          <w:p w14:paraId="10C08F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465AAD9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FC1E0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BC9CC5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37B217E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464BC62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0"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63FE43E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1" w:history="1">
              <w:r w:rsidR="00B36F43" w:rsidRPr="00B36F43">
                <w:rPr>
                  <w:rFonts w:ascii="Arial" w:hAnsi="Arial" w:cs="Arial"/>
                  <w:b/>
                  <w:bCs/>
                  <w:color w:val="0000FF"/>
                  <w:sz w:val="16"/>
                  <w:szCs w:val="16"/>
                  <w:u w:val="single"/>
                </w:rPr>
                <w:t>38.101-5</w:t>
              </w:r>
            </w:hyperlink>
          </w:p>
        </w:tc>
        <w:tc>
          <w:tcPr>
            <w:tcW w:w="264" w:type="pct"/>
            <w:tcBorders>
              <w:top w:val="nil"/>
              <w:left w:val="nil"/>
              <w:bottom w:val="single" w:sz="4" w:space="0" w:color="A6A6A6"/>
              <w:right w:val="single" w:sz="4" w:space="0" w:color="A6A6A6"/>
            </w:tcBorders>
            <w:shd w:val="clear" w:color="auto" w:fill="auto"/>
            <w:hideMark/>
          </w:tcPr>
          <w:p w14:paraId="2C7EC39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17.4.0</w:t>
            </w:r>
          </w:p>
        </w:tc>
        <w:tc>
          <w:tcPr>
            <w:tcW w:w="716" w:type="pct"/>
            <w:tcBorders>
              <w:top w:val="nil"/>
              <w:left w:val="nil"/>
              <w:bottom w:val="single" w:sz="4" w:space="0" w:color="A6A6A6"/>
              <w:right w:val="single" w:sz="4" w:space="0" w:color="A6A6A6"/>
            </w:tcBorders>
            <w:shd w:val="clear" w:color="auto" w:fill="auto"/>
            <w:hideMark/>
          </w:tcPr>
          <w:p w14:paraId="16214754"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2" w:history="1">
              <w:r w:rsidR="00B36F43" w:rsidRPr="00B36F43">
                <w:rPr>
                  <w:rFonts w:ascii="Arial" w:hAnsi="Arial" w:cs="Arial"/>
                  <w:b/>
                  <w:bCs/>
                  <w:color w:val="0000FF"/>
                  <w:sz w:val="16"/>
                  <w:szCs w:val="16"/>
                  <w:u w:val="single"/>
                </w:rPr>
                <w:t>NR_NTN_solutions</w:t>
              </w:r>
            </w:hyperlink>
          </w:p>
        </w:tc>
        <w:tc>
          <w:tcPr>
            <w:tcW w:w="201" w:type="pct"/>
            <w:tcBorders>
              <w:top w:val="nil"/>
              <w:left w:val="nil"/>
              <w:bottom w:val="single" w:sz="4" w:space="0" w:color="A6A6A6"/>
              <w:right w:val="single" w:sz="4" w:space="0" w:color="A6A6A6"/>
            </w:tcBorders>
            <w:shd w:val="clear" w:color="000000" w:fill="BFBFBF"/>
            <w:hideMark/>
          </w:tcPr>
          <w:p w14:paraId="15BA171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0034</w:t>
            </w:r>
          </w:p>
        </w:tc>
        <w:tc>
          <w:tcPr>
            <w:tcW w:w="171" w:type="pct"/>
            <w:tcBorders>
              <w:top w:val="nil"/>
              <w:left w:val="nil"/>
              <w:bottom w:val="single" w:sz="4" w:space="0" w:color="A6A6A6"/>
              <w:right w:val="single" w:sz="4" w:space="0" w:color="A6A6A6"/>
            </w:tcBorders>
            <w:shd w:val="clear" w:color="000000" w:fill="BFBFBF"/>
            <w:hideMark/>
          </w:tcPr>
          <w:p w14:paraId="1F14A25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5A4233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34E8DA3D"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28B32AFA"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4FDF3D88"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R4-2313637</w:t>
            </w:r>
          </w:p>
        </w:tc>
        <w:tc>
          <w:tcPr>
            <w:tcW w:w="637" w:type="pct"/>
            <w:tcBorders>
              <w:top w:val="nil"/>
              <w:left w:val="nil"/>
              <w:bottom w:val="single" w:sz="4" w:space="0" w:color="A6A6A6"/>
              <w:right w:val="single" w:sz="4" w:space="0" w:color="A6A6A6"/>
            </w:tcBorders>
            <w:shd w:val="clear" w:color="auto" w:fill="auto"/>
            <w:hideMark/>
          </w:tcPr>
          <w:p w14:paraId="4248796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Clarifications to 38.101-5 (Rel-18)</w:t>
            </w:r>
          </w:p>
        </w:tc>
        <w:tc>
          <w:tcPr>
            <w:tcW w:w="410" w:type="pct"/>
            <w:tcBorders>
              <w:top w:val="nil"/>
              <w:left w:val="nil"/>
              <w:bottom w:val="single" w:sz="4" w:space="0" w:color="A6A6A6"/>
              <w:right w:val="single" w:sz="4" w:space="0" w:color="A6A6A6"/>
            </w:tcBorders>
            <w:shd w:val="clear" w:color="auto" w:fill="auto"/>
            <w:hideMark/>
          </w:tcPr>
          <w:p w14:paraId="7165321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Keysight Technologies UK Ltd, THALES</w:t>
            </w:r>
          </w:p>
        </w:tc>
        <w:tc>
          <w:tcPr>
            <w:tcW w:w="224" w:type="pct"/>
            <w:tcBorders>
              <w:top w:val="nil"/>
              <w:left w:val="nil"/>
              <w:bottom w:val="single" w:sz="4" w:space="0" w:color="A6A6A6"/>
              <w:right w:val="single" w:sz="4" w:space="0" w:color="A6A6A6"/>
            </w:tcBorders>
            <w:shd w:val="clear" w:color="auto" w:fill="auto"/>
            <w:hideMark/>
          </w:tcPr>
          <w:p w14:paraId="523F6A8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5E5C21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3A539D0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34BD24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573AFE2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3"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D352B4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4" w:history="1">
              <w:r w:rsidR="00B36F43" w:rsidRPr="00B36F43">
                <w:rPr>
                  <w:rFonts w:ascii="Arial" w:hAnsi="Arial" w:cs="Arial"/>
                  <w:b/>
                  <w:bCs/>
                  <w:color w:val="0000FF"/>
                  <w:sz w:val="16"/>
                  <w:szCs w:val="16"/>
                  <w:u w:val="single"/>
                </w:rPr>
                <w:t>38.101-5</w:t>
              </w:r>
            </w:hyperlink>
          </w:p>
        </w:tc>
        <w:tc>
          <w:tcPr>
            <w:tcW w:w="264" w:type="pct"/>
            <w:tcBorders>
              <w:top w:val="nil"/>
              <w:left w:val="nil"/>
              <w:bottom w:val="single" w:sz="4" w:space="0" w:color="A6A6A6"/>
              <w:right w:val="single" w:sz="4" w:space="0" w:color="A6A6A6"/>
            </w:tcBorders>
            <w:shd w:val="clear" w:color="auto" w:fill="auto"/>
            <w:hideMark/>
          </w:tcPr>
          <w:p w14:paraId="4BC95DF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0725ADA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5" w:history="1">
              <w:r w:rsidR="00B36F43" w:rsidRPr="00B36F43">
                <w:rPr>
                  <w:rFonts w:ascii="Arial" w:hAnsi="Arial" w:cs="Arial"/>
                  <w:b/>
                  <w:bCs/>
                  <w:color w:val="0000FF"/>
                  <w:sz w:val="16"/>
                  <w:szCs w:val="16"/>
                  <w:u w:val="single"/>
                </w:rPr>
                <w:t>NR_NTN_solutions</w:t>
              </w:r>
            </w:hyperlink>
          </w:p>
        </w:tc>
        <w:tc>
          <w:tcPr>
            <w:tcW w:w="201" w:type="pct"/>
            <w:tcBorders>
              <w:top w:val="nil"/>
              <w:left w:val="nil"/>
              <w:bottom w:val="single" w:sz="4" w:space="0" w:color="A6A6A6"/>
              <w:right w:val="single" w:sz="4" w:space="0" w:color="A6A6A6"/>
            </w:tcBorders>
            <w:shd w:val="clear" w:color="000000" w:fill="BFBFBF"/>
            <w:hideMark/>
          </w:tcPr>
          <w:p w14:paraId="4B83EE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0035</w:t>
            </w:r>
          </w:p>
        </w:tc>
        <w:tc>
          <w:tcPr>
            <w:tcW w:w="171" w:type="pct"/>
            <w:tcBorders>
              <w:top w:val="nil"/>
              <w:left w:val="nil"/>
              <w:bottom w:val="single" w:sz="4" w:space="0" w:color="A6A6A6"/>
              <w:right w:val="single" w:sz="4" w:space="0" w:color="A6A6A6"/>
            </w:tcBorders>
            <w:shd w:val="clear" w:color="000000" w:fill="BFBFBF"/>
            <w:hideMark/>
          </w:tcPr>
          <w:p w14:paraId="1F5B06B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21DCAD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4BFC4A17"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2964F0C"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C84826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6" w:history="1">
              <w:r w:rsidR="00B36F43" w:rsidRPr="00B36F43">
                <w:rPr>
                  <w:rFonts w:ascii="Arial" w:hAnsi="Arial" w:cs="Arial"/>
                  <w:b/>
                  <w:bCs/>
                  <w:color w:val="0000FF"/>
                  <w:sz w:val="16"/>
                  <w:szCs w:val="16"/>
                  <w:u w:val="single"/>
                </w:rPr>
                <w:t>R4-2311389</w:t>
              </w:r>
            </w:hyperlink>
          </w:p>
        </w:tc>
        <w:tc>
          <w:tcPr>
            <w:tcW w:w="637" w:type="pct"/>
            <w:tcBorders>
              <w:top w:val="nil"/>
              <w:left w:val="nil"/>
              <w:bottom w:val="single" w:sz="4" w:space="0" w:color="A6A6A6"/>
              <w:right w:val="single" w:sz="4" w:space="0" w:color="A6A6A6"/>
            </w:tcBorders>
            <w:shd w:val="clear" w:color="auto" w:fill="auto"/>
            <w:hideMark/>
          </w:tcPr>
          <w:p w14:paraId="028B6B2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R16</w:t>
            </w:r>
          </w:p>
        </w:tc>
        <w:tc>
          <w:tcPr>
            <w:tcW w:w="410" w:type="pct"/>
            <w:tcBorders>
              <w:top w:val="nil"/>
              <w:left w:val="nil"/>
              <w:bottom w:val="single" w:sz="4" w:space="0" w:color="A6A6A6"/>
              <w:right w:val="single" w:sz="4" w:space="0" w:color="A6A6A6"/>
            </w:tcBorders>
            <w:shd w:val="clear" w:color="auto" w:fill="auto"/>
            <w:hideMark/>
          </w:tcPr>
          <w:p w14:paraId="3999B65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58F604C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7121FB7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3FB9E9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5A369D1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7C3618F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7"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42693EE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8"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A9F2F8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7EE7747"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0262AB9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3418</w:t>
            </w:r>
          </w:p>
        </w:tc>
        <w:tc>
          <w:tcPr>
            <w:tcW w:w="171" w:type="pct"/>
            <w:tcBorders>
              <w:top w:val="nil"/>
              <w:left w:val="nil"/>
              <w:bottom w:val="single" w:sz="4" w:space="0" w:color="A6A6A6"/>
              <w:right w:val="single" w:sz="4" w:space="0" w:color="A6A6A6"/>
            </w:tcBorders>
            <w:shd w:val="clear" w:color="000000" w:fill="BFBFBF"/>
            <w:hideMark/>
          </w:tcPr>
          <w:p w14:paraId="1E5DC70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EA925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0A00FA7D"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115A4A9"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3B635DB2"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lastRenderedPageBreak/>
              <w:t>R4-2311390</w:t>
            </w:r>
          </w:p>
        </w:tc>
        <w:tc>
          <w:tcPr>
            <w:tcW w:w="637" w:type="pct"/>
            <w:tcBorders>
              <w:top w:val="nil"/>
              <w:left w:val="nil"/>
              <w:bottom w:val="single" w:sz="4" w:space="0" w:color="A6A6A6"/>
              <w:right w:val="single" w:sz="4" w:space="0" w:color="A6A6A6"/>
            </w:tcBorders>
            <w:shd w:val="clear" w:color="auto" w:fill="auto"/>
            <w:hideMark/>
          </w:tcPr>
          <w:p w14:paraId="6E0E437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R17</w:t>
            </w:r>
          </w:p>
        </w:tc>
        <w:tc>
          <w:tcPr>
            <w:tcW w:w="410" w:type="pct"/>
            <w:tcBorders>
              <w:top w:val="nil"/>
              <w:left w:val="nil"/>
              <w:bottom w:val="single" w:sz="4" w:space="0" w:color="A6A6A6"/>
              <w:right w:val="single" w:sz="4" w:space="0" w:color="A6A6A6"/>
            </w:tcBorders>
            <w:shd w:val="clear" w:color="auto" w:fill="auto"/>
            <w:hideMark/>
          </w:tcPr>
          <w:p w14:paraId="343E0E5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4BB99DD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AE9005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7BF15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8A887B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446A9A5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19"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48B0044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0"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23A0D74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6C6ED30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2A3458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3419</w:t>
            </w:r>
          </w:p>
        </w:tc>
        <w:tc>
          <w:tcPr>
            <w:tcW w:w="171" w:type="pct"/>
            <w:tcBorders>
              <w:top w:val="nil"/>
              <w:left w:val="nil"/>
              <w:bottom w:val="single" w:sz="4" w:space="0" w:color="A6A6A6"/>
              <w:right w:val="single" w:sz="4" w:space="0" w:color="A6A6A6"/>
            </w:tcBorders>
            <w:shd w:val="clear" w:color="000000" w:fill="BFBFBF"/>
            <w:hideMark/>
          </w:tcPr>
          <w:p w14:paraId="7CB03C7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00C800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4A97EAC0"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D49560B"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65ACA39"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R4-2311391</w:t>
            </w:r>
          </w:p>
        </w:tc>
        <w:tc>
          <w:tcPr>
            <w:tcW w:w="637" w:type="pct"/>
            <w:tcBorders>
              <w:top w:val="nil"/>
              <w:left w:val="nil"/>
              <w:bottom w:val="single" w:sz="4" w:space="0" w:color="A6A6A6"/>
              <w:right w:val="single" w:sz="4" w:space="0" w:color="A6A6A6"/>
            </w:tcBorders>
            <w:shd w:val="clear" w:color="auto" w:fill="auto"/>
            <w:hideMark/>
          </w:tcPr>
          <w:p w14:paraId="140CDCF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additional UE gain - R18</w:t>
            </w:r>
          </w:p>
        </w:tc>
        <w:tc>
          <w:tcPr>
            <w:tcW w:w="410" w:type="pct"/>
            <w:tcBorders>
              <w:top w:val="nil"/>
              <w:left w:val="nil"/>
              <w:bottom w:val="single" w:sz="4" w:space="0" w:color="A6A6A6"/>
              <w:right w:val="single" w:sz="4" w:space="0" w:color="A6A6A6"/>
            </w:tcBorders>
            <w:shd w:val="clear" w:color="auto" w:fill="auto"/>
            <w:hideMark/>
          </w:tcPr>
          <w:p w14:paraId="4C85340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2D2939D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19CFCB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E98E6B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6AD8686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0B291FE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1"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43BA235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2"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6EB41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1A40D890"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4C0CC7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3420</w:t>
            </w:r>
          </w:p>
        </w:tc>
        <w:tc>
          <w:tcPr>
            <w:tcW w:w="171" w:type="pct"/>
            <w:tcBorders>
              <w:top w:val="nil"/>
              <w:left w:val="nil"/>
              <w:bottom w:val="single" w:sz="4" w:space="0" w:color="A6A6A6"/>
              <w:right w:val="single" w:sz="4" w:space="0" w:color="A6A6A6"/>
            </w:tcBorders>
            <w:shd w:val="clear" w:color="000000" w:fill="BFBFBF"/>
            <w:hideMark/>
          </w:tcPr>
          <w:p w14:paraId="3370443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4F52B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CA5BCCF"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0D304B14"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0176E627"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3" w:history="1">
              <w:r w:rsidR="00B36F43" w:rsidRPr="00B36F43">
                <w:rPr>
                  <w:rFonts w:ascii="Arial" w:hAnsi="Arial" w:cs="Arial"/>
                  <w:b/>
                  <w:bCs/>
                  <w:color w:val="0000FF"/>
                  <w:sz w:val="16"/>
                  <w:szCs w:val="16"/>
                  <w:u w:val="single"/>
                </w:rPr>
                <w:t>R4-2311394</w:t>
              </w:r>
            </w:hyperlink>
          </w:p>
        </w:tc>
        <w:tc>
          <w:tcPr>
            <w:tcW w:w="637" w:type="pct"/>
            <w:tcBorders>
              <w:top w:val="nil"/>
              <w:left w:val="nil"/>
              <w:bottom w:val="single" w:sz="4" w:space="0" w:color="A6A6A6"/>
              <w:right w:val="single" w:sz="4" w:space="0" w:color="A6A6A6"/>
            </w:tcBorders>
            <w:shd w:val="clear" w:color="auto" w:fill="auto"/>
            <w:hideMark/>
          </w:tcPr>
          <w:p w14:paraId="496806E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R15</w:t>
            </w:r>
          </w:p>
        </w:tc>
        <w:tc>
          <w:tcPr>
            <w:tcW w:w="410" w:type="pct"/>
            <w:tcBorders>
              <w:top w:val="nil"/>
              <w:left w:val="nil"/>
              <w:bottom w:val="single" w:sz="4" w:space="0" w:color="A6A6A6"/>
              <w:right w:val="single" w:sz="4" w:space="0" w:color="A6A6A6"/>
            </w:tcBorders>
            <w:shd w:val="clear" w:color="auto" w:fill="auto"/>
            <w:hideMark/>
          </w:tcPr>
          <w:p w14:paraId="36DE00F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DD7233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16F1D5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EC5988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5D78570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6CB01417"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4" w:history="1">
              <w:r w:rsidR="00B36F43" w:rsidRPr="00B36F43">
                <w:rPr>
                  <w:rFonts w:ascii="Arial" w:hAnsi="Arial" w:cs="Arial"/>
                  <w:b/>
                  <w:bCs/>
                  <w:color w:val="0000FF"/>
                  <w:sz w:val="16"/>
                  <w:szCs w:val="16"/>
                  <w:u w:val="single"/>
                </w:rPr>
                <w:t>Rel-15</w:t>
              </w:r>
            </w:hyperlink>
          </w:p>
        </w:tc>
        <w:tc>
          <w:tcPr>
            <w:tcW w:w="298" w:type="pct"/>
            <w:tcBorders>
              <w:top w:val="nil"/>
              <w:left w:val="nil"/>
              <w:bottom w:val="single" w:sz="4" w:space="0" w:color="A6A6A6"/>
              <w:right w:val="single" w:sz="4" w:space="0" w:color="A6A6A6"/>
            </w:tcBorders>
            <w:shd w:val="clear" w:color="auto" w:fill="auto"/>
            <w:hideMark/>
          </w:tcPr>
          <w:p w14:paraId="39FFA10E"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5"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ED262B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15.22.0</w:t>
            </w:r>
          </w:p>
        </w:tc>
        <w:tc>
          <w:tcPr>
            <w:tcW w:w="716" w:type="pct"/>
            <w:tcBorders>
              <w:top w:val="nil"/>
              <w:left w:val="nil"/>
              <w:bottom w:val="single" w:sz="4" w:space="0" w:color="A6A6A6"/>
              <w:right w:val="single" w:sz="4" w:space="0" w:color="A6A6A6"/>
            </w:tcBorders>
            <w:shd w:val="clear" w:color="auto" w:fill="auto"/>
            <w:hideMark/>
          </w:tcPr>
          <w:p w14:paraId="0822BF89"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381A9A3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3421</w:t>
            </w:r>
          </w:p>
        </w:tc>
        <w:tc>
          <w:tcPr>
            <w:tcW w:w="171" w:type="pct"/>
            <w:tcBorders>
              <w:top w:val="nil"/>
              <w:left w:val="nil"/>
              <w:bottom w:val="single" w:sz="4" w:space="0" w:color="A6A6A6"/>
              <w:right w:val="single" w:sz="4" w:space="0" w:color="A6A6A6"/>
            </w:tcBorders>
            <w:shd w:val="clear" w:color="000000" w:fill="BFBFBF"/>
            <w:hideMark/>
          </w:tcPr>
          <w:p w14:paraId="6F9A6F8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2B5F93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6A279FF4"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2D9BA79"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10BD064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6" w:history="1">
              <w:r w:rsidR="00B36F43" w:rsidRPr="00B36F43">
                <w:rPr>
                  <w:rFonts w:ascii="Arial" w:hAnsi="Arial" w:cs="Arial"/>
                  <w:b/>
                  <w:bCs/>
                  <w:color w:val="0000FF"/>
                  <w:sz w:val="16"/>
                  <w:szCs w:val="16"/>
                  <w:u w:val="single"/>
                </w:rPr>
                <w:t>R4-2311395</w:t>
              </w:r>
            </w:hyperlink>
          </w:p>
        </w:tc>
        <w:tc>
          <w:tcPr>
            <w:tcW w:w="637" w:type="pct"/>
            <w:tcBorders>
              <w:top w:val="nil"/>
              <w:left w:val="nil"/>
              <w:bottom w:val="single" w:sz="4" w:space="0" w:color="A6A6A6"/>
              <w:right w:val="single" w:sz="4" w:space="0" w:color="A6A6A6"/>
            </w:tcBorders>
            <w:shd w:val="clear" w:color="auto" w:fill="auto"/>
            <w:hideMark/>
          </w:tcPr>
          <w:p w14:paraId="3EA6744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R16</w:t>
            </w:r>
          </w:p>
        </w:tc>
        <w:tc>
          <w:tcPr>
            <w:tcW w:w="410" w:type="pct"/>
            <w:tcBorders>
              <w:top w:val="nil"/>
              <w:left w:val="nil"/>
              <w:bottom w:val="single" w:sz="4" w:space="0" w:color="A6A6A6"/>
              <w:right w:val="single" w:sz="4" w:space="0" w:color="A6A6A6"/>
            </w:tcBorders>
            <w:shd w:val="clear" w:color="auto" w:fill="auto"/>
            <w:hideMark/>
          </w:tcPr>
          <w:p w14:paraId="12C6F7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6023BD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EBF9FE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66E65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E9F8D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A1722D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7"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049F61BA"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8"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174E01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BC5525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BF546E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3422</w:t>
            </w:r>
          </w:p>
        </w:tc>
        <w:tc>
          <w:tcPr>
            <w:tcW w:w="171" w:type="pct"/>
            <w:tcBorders>
              <w:top w:val="nil"/>
              <w:left w:val="nil"/>
              <w:bottom w:val="single" w:sz="4" w:space="0" w:color="A6A6A6"/>
              <w:right w:val="single" w:sz="4" w:space="0" w:color="A6A6A6"/>
            </w:tcBorders>
            <w:shd w:val="clear" w:color="000000" w:fill="BFBFBF"/>
            <w:hideMark/>
          </w:tcPr>
          <w:p w14:paraId="1BADB73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25B057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28ED4E18"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5BB91E17"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5D37FE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29" w:history="1">
              <w:r w:rsidR="00B36F43" w:rsidRPr="00B36F43">
                <w:rPr>
                  <w:rFonts w:ascii="Arial" w:hAnsi="Arial" w:cs="Arial"/>
                  <w:b/>
                  <w:bCs/>
                  <w:color w:val="0000FF"/>
                  <w:sz w:val="16"/>
                  <w:szCs w:val="16"/>
                  <w:u w:val="single"/>
                </w:rPr>
                <w:t>R4-2311396</w:t>
              </w:r>
            </w:hyperlink>
          </w:p>
        </w:tc>
        <w:tc>
          <w:tcPr>
            <w:tcW w:w="637" w:type="pct"/>
            <w:tcBorders>
              <w:top w:val="nil"/>
              <w:left w:val="nil"/>
              <w:bottom w:val="single" w:sz="4" w:space="0" w:color="A6A6A6"/>
              <w:right w:val="single" w:sz="4" w:space="0" w:color="A6A6A6"/>
            </w:tcBorders>
            <w:shd w:val="clear" w:color="auto" w:fill="auto"/>
            <w:hideMark/>
          </w:tcPr>
          <w:p w14:paraId="7DDFD4B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R17</w:t>
            </w:r>
          </w:p>
        </w:tc>
        <w:tc>
          <w:tcPr>
            <w:tcW w:w="410" w:type="pct"/>
            <w:tcBorders>
              <w:top w:val="nil"/>
              <w:left w:val="nil"/>
              <w:bottom w:val="single" w:sz="4" w:space="0" w:color="A6A6A6"/>
              <w:right w:val="single" w:sz="4" w:space="0" w:color="A6A6A6"/>
            </w:tcBorders>
            <w:shd w:val="clear" w:color="auto" w:fill="auto"/>
            <w:hideMark/>
          </w:tcPr>
          <w:p w14:paraId="0EEFF84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27146B1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555C82F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919B12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49AEC4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0B8CC5E"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0"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5C85011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1"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588ED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2105C560"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571B22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3423</w:t>
            </w:r>
          </w:p>
        </w:tc>
        <w:tc>
          <w:tcPr>
            <w:tcW w:w="171" w:type="pct"/>
            <w:tcBorders>
              <w:top w:val="nil"/>
              <w:left w:val="nil"/>
              <w:bottom w:val="single" w:sz="4" w:space="0" w:color="A6A6A6"/>
              <w:right w:val="single" w:sz="4" w:space="0" w:color="A6A6A6"/>
            </w:tcBorders>
            <w:shd w:val="clear" w:color="000000" w:fill="BFBFBF"/>
            <w:hideMark/>
          </w:tcPr>
          <w:p w14:paraId="25CBE6B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1A5FF4F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6E44AD4C"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101F4DCC"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67C43E55"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R4-2311397</w:t>
            </w:r>
          </w:p>
        </w:tc>
        <w:tc>
          <w:tcPr>
            <w:tcW w:w="637" w:type="pct"/>
            <w:tcBorders>
              <w:top w:val="nil"/>
              <w:left w:val="nil"/>
              <w:bottom w:val="single" w:sz="4" w:space="0" w:color="A6A6A6"/>
              <w:right w:val="single" w:sz="4" w:space="0" w:color="A6A6A6"/>
            </w:tcBorders>
            <w:shd w:val="clear" w:color="auto" w:fill="auto"/>
            <w:hideMark/>
          </w:tcPr>
          <w:p w14:paraId="6E9824E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 on RRM test cases with testability issues - R18</w:t>
            </w:r>
          </w:p>
        </w:tc>
        <w:tc>
          <w:tcPr>
            <w:tcW w:w="410" w:type="pct"/>
            <w:tcBorders>
              <w:top w:val="nil"/>
              <w:left w:val="nil"/>
              <w:bottom w:val="single" w:sz="4" w:space="0" w:color="A6A6A6"/>
              <w:right w:val="single" w:sz="4" w:space="0" w:color="A6A6A6"/>
            </w:tcBorders>
            <w:shd w:val="clear" w:color="auto" w:fill="auto"/>
            <w:hideMark/>
          </w:tcPr>
          <w:p w14:paraId="5DCBE26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Apple</w:t>
            </w:r>
          </w:p>
        </w:tc>
        <w:tc>
          <w:tcPr>
            <w:tcW w:w="224" w:type="pct"/>
            <w:tcBorders>
              <w:top w:val="nil"/>
              <w:left w:val="nil"/>
              <w:bottom w:val="single" w:sz="4" w:space="0" w:color="A6A6A6"/>
              <w:right w:val="single" w:sz="4" w:space="0" w:color="A6A6A6"/>
            </w:tcBorders>
            <w:shd w:val="clear" w:color="auto" w:fill="auto"/>
            <w:hideMark/>
          </w:tcPr>
          <w:p w14:paraId="71BA077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08BE91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11D3E62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10.3.4</w:t>
            </w:r>
          </w:p>
        </w:tc>
        <w:tc>
          <w:tcPr>
            <w:tcW w:w="329" w:type="pct"/>
            <w:tcBorders>
              <w:top w:val="nil"/>
              <w:left w:val="nil"/>
              <w:bottom w:val="single" w:sz="4" w:space="0" w:color="A6A6A6"/>
              <w:right w:val="single" w:sz="4" w:space="0" w:color="A6A6A6"/>
            </w:tcBorders>
            <w:shd w:val="clear" w:color="auto" w:fill="auto"/>
            <w:hideMark/>
          </w:tcPr>
          <w:p w14:paraId="0932381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669ED23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2"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5F2D46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3"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FCC5A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5DCBDD26"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70EFE60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3424</w:t>
            </w:r>
          </w:p>
        </w:tc>
        <w:tc>
          <w:tcPr>
            <w:tcW w:w="171" w:type="pct"/>
            <w:tcBorders>
              <w:top w:val="nil"/>
              <w:left w:val="nil"/>
              <w:bottom w:val="single" w:sz="4" w:space="0" w:color="A6A6A6"/>
              <w:right w:val="single" w:sz="4" w:space="0" w:color="A6A6A6"/>
            </w:tcBorders>
            <w:shd w:val="clear" w:color="000000" w:fill="BFBFBF"/>
            <w:hideMark/>
          </w:tcPr>
          <w:p w14:paraId="3E58719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20B4A3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662AB99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3AE6183E"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1BF84076"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4" w:history="1">
              <w:r w:rsidR="00B36F43" w:rsidRPr="00B36F43">
                <w:rPr>
                  <w:rFonts w:ascii="Arial" w:hAnsi="Arial" w:cs="Arial"/>
                  <w:b/>
                  <w:bCs/>
                  <w:color w:val="0000FF"/>
                  <w:sz w:val="16"/>
                  <w:szCs w:val="16"/>
                  <w:u w:val="single"/>
                </w:rPr>
                <w:t>R4-2311414</w:t>
              </w:r>
            </w:hyperlink>
          </w:p>
        </w:tc>
        <w:tc>
          <w:tcPr>
            <w:tcW w:w="637" w:type="pct"/>
            <w:tcBorders>
              <w:top w:val="nil"/>
              <w:left w:val="nil"/>
              <w:bottom w:val="single" w:sz="4" w:space="0" w:color="A6A6A6"/>
              <w:right w:val="single" w:sz="4" w:space="0" w:color="A6A6A6"/>
            </w:tcBorders>
            <w:shd w:val="clear" w:color="auto" w:fill="auto"/>
            <w:hideMark/>
          </w:tcPr>
          <w:p w14:paraId="1DCDAEE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(Rel-16)</w:t>
            </w:r>
          </w:p>
        </w:tc>
        <w:tc>
          <w:tcPr>
            <w:tcW w:w="410" w:type="pct"/>
            <w:tcBorders>
              <w:top w:val="nil"/>
              <w:left w:val="nil"/>
              <w:bottom w:val="single" w:sz="4" w:space="0" w:color="A6A6A6"/>
              <w:right w:val="single" w:sz="4" w:space="0" w:color="A6A6A6"/>
            </w:tcBorders>
            <w:shd w:val="clear" w:color="auto" w:fill="auto"/>
            <w:hideMark/>
          </w:tcPr>
          <w:p w14:paraId="76BCC5E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4301799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2AA2C97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4217766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single" w:sz="4" w:space="0" w:color="A6A6A6"/>
              <w:left w:val="single" w:sz="4" w:space="0" w:color="A6A6A6"/>
              <w:bottom w:val="single" w:sz="4" w:space="0" w:color="A6A6A6"/>
              <w:right w:val="single" w:sz="4" w:space="0" w:color="A6A6A6"/>
            </w:tcBorders>
            <w:shd w:val="clear" w:color="000000" w:fill="FFC7CE"/>
            <w:hideMark/>
          </w:tcPr>
          <w:p w14:paraId="192632A6" w14:textId="77777777" w:rsidR="00B36F43" w:rsidRPr="00B36F43" w:rsidRDefault="00B36F43" w:rsidP="00B36F43">
            <w:pPr>
              <w:overflowPunct/>
              <w:autoSpaceDE/>
              <w:autoSpaceDN/>
              <w:adjustRightInd/>
              <w:spacing w:after="0"/>
              <w:textAlignment w:val="auto"/>
              <w:rPr>
                <w:rFonts w:ascii="Arial" w:hAnsi="Arial" w:cs="Arial"/>
                <w:color w:val="9C0006"/>
                <w:sz w:val="16"/>
                <w:szCs w:val="16"/>
              </w:rPr>
            </w:pPr>
            <w:r w:rsidRPr="00B36F43">
              <w:rPr>
                <w:rFonts w:ascii="Arial" w:hAnsi="Arial" w:cs="Arial"/>
                <w:color w:val="9C0006"/>
                <w:sz w:val="16"/>
                <w:szCs w:val="16"/>
              </w:rPr>
              <w:t>withdrawn</w:t>
            </w:r>
          </w:p>
        </w:tc>
        <w:tc>
          <w:tcPr>
            <w:tcW w:w="259" w:type="pct"/>
            <w:tcBorders>
              <w:top w:val="nil"/>
              <w:left w:val="nil"/>
              <w:bottom w:val="single" w:sz="4" w:space="0" w:color="A6A6A6"/>
              <w:right w:val="single" w:sz="4" w:space="0" w:color="A6A6A6"/>
            </w:tcBorders>
            <w:shd w:val="clear" w:color="auto" w:fill="auto"/>
            <w:hideMark/>
          </w:tcPr>
          <w:p w14:paraId="6971CCF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5"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4DD1F91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6"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0B4D2EB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2B05C9A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18167EE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3427</w:t>
            </w:r>
          </w:p>
        </w:tc>
        <w:tc>
          <w:tcPr>
            <w:tcW w:w="171" w:type="pct"/>
            <w:tcBorders>
              <w:top w:val="nil"/>
              <w:left w:val="nil"/>
              <w:bottom w:val="single" w:sz="4" w:space="0" w:color="A6A6A6"/>
              <w:right w:val="single" w:sz="4" w:space="0" w:color="A6A6A6"/>
            </w:tcBorders>
            <w:shd w:val="clear" w:color="000000" w:fill="BFBFBF"/>
            <w:hideMark/>
          </w:tcPr>
          <w:p w14:paraId="320E95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747D702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0B439635"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B8D752D"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283CC3B6"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R4-2311415</w:t>
            </w:r>
          </w:p>
        </w:tc>
        <w:tc>
          <w:tcPr>
            <w:tcW w:w="637" w:type="pct"/>
            <w:tcBorders>
              <w:top w:val="nil"/>
              <w:left w:val="nil"/>
              <w:bottom w:val="single" w:sz="4" w:space="0" w:color="A6A6A6"/>
              <w:right w:val="single" w:sz="4" w:space="0" w:color="A6A6A6"/>
            </w:tcBorders>
            <w:shd w:val="clear" w:color="auto" w:fill="auto"/>
            <w:hideMark/>
          </w:tcPr>
          <w:p w14:paraId="3E2CF80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(Rel-17)</w:t>
            </w:r>
          </w:p>
        </w:tc>
        <w:tc>
          <w:tcPr>
            <w:tcW w:w="410" w:type="pct"/>
            <w:tcBorders>
              <w:top w:val="nil"/>
              <w:left w:val="nil"/>
              <w:bottom w:val="single" w:sz="4" w:space="0" w:color="A6A6A6"/>
              <w:right w:val="single" w:sz="4" w:space="0" w:color="A6A6A6"/>
            </w:tcBorders>
            <w:shd w:val="clear" w:color="auto" w:fill="auto"/>
            <w:hideMark/>
          </w:tcPr>
          <w:p w14:paraId="5E3324D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6B1A1EB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418D93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852470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777BEA4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67D68C1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7"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CCA1FE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8"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6136EC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131380AB"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6E3BD2E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3428</w:t>
            </w:r>
          </w:p>
        </w:tc>
        <w:tc>
          <w:tcPr>
            <w:tcW w:w="171" w:type="pct"/>
            <w:tcBorders>
              <w:top w:val="nil"/>
              <w:left w:val="nil"/>
              <w:bottom w:val="single" w:sz="4" w:space="0" w:color="A6A6A6"/>
              <w:right w:val="single" w:sz="4" w:space="0" w:color="A6A6A6"/>
            </w:tcBorders>
            <w:shd w:val="clear" w:color="000000" w:fill="BFBFBF"/>
            <w:hideMark/>
          </w:tcPr>
          <w:p w14:paraId="0817876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9B2EC1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3016F3A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AD0A762"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7CD52BB1"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R4-2311416</w:t>
            </w:r>
          </w:p>
        </w:tc>
        <w:tc>
          <w:tcPr>
            <w:tcW w:w="637" w:type="pct"/>
            <w:tcBorders>
              <w:top w:val="nil"/>
              <w:left w:val="nil"/>
              <w:bottom w:val="single" w:sz="4" w:space="0" w:color="A6A6A6"/>
              <w:right w:val="single" w:sz="4" w:space="0" w:color="A6A6A6"/>
            </w:tcBorders>
            <w:shd w:val="clear" w:color="auto" w:fill="auto"/>
            <w:hideMark/>
          </w:tcPr>
          <w:p w14:paraId="18FA18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 (Rel-18)</w:t>
            </w:r>
          </w:p>
        </w:tc>
        <w:tc>
          <w:tcPr>
            <w:tcW w:w="410" w:type="pct"/>
            <w:tcBorders>
              <w:top w:val="nil"/>
              <w:left w:val="nil"/>
              <w:bottom w:val="single" w:sz="4" w:space="0" w:color="A6A6A6"/>
              <w:right w:val="single" w:sz="4" w:space="0" w:color="A6A6A6"/>
            </w:tcBorders>
            <w:shd w:val="clear" w:color="auto" w:fill="auto"/>
            <w:hideMark/>
          </w:tcPr>
          <w:p w14:paraId="4D83AE5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4FC54F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5F7F05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6FC134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2F7C41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4CE0A99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39"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61D5EDAD"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0"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670BE30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4E128ECA"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38FCBB2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3429</w:t>
            </w:r>
          </w:p>
        </w:tc>
        <w:tc>
          <w:tcPr>
            <w:tcW w:w="171" w:type="pct"/>
            <w:tcBorders>
              <w:top w:val="nil"/>
              <w:left w:val="nil"/>
              <w:bottom w:val="single" w:sz="4" w:space="0" w:color="A6A6A6"/>
              <w:right w:val="single" w:sz="4" w:space="0" w:color="A6A6A6"/>
            </w:tcBorders>
            <w:shd w:val="clear" w:color="000000" w:fill="BFBFBF"/>
            <w:hideMark/>
          </w:tcPr>
          <w:p w14:paraId="52A4332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004B98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6F390DB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4DC0E38" w14:textId="77777777" w:rsidTr="00B36F43">
        <w:trPr>
          <w:trHeight w:val="800"/>
        </w:trPr>
        <w:tc>
          <w:tcPr>
            <w:tcW w:w="399" w:type="pct"/>
            <w:tcBorders>
              <w:top w:val="nil"/>
              <w:left w:val="single" w:sz="4" w:space="0" w:color="A6A6A6"/>
              <w:bottom w:val="single" w:sz="4" w:space="0" w:color="A6A6A6"/>
              <w:right w:val="single" w:sz="4" w:space="0" w:color="A6A6A6"/>
            </w:tcBorders>
            <w:shd w:val="clear" w:color="auto" w:fill="auto"/>
            <w:hideMark/>
          </w:tcPr>
          <w:p w14:paraId="31B24AC5"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1" w:history="1">
              <w:r w:rsidR="00B36F43" w:rsidRPr="00B36F43">
                <w:rPr>
                  <w:rFonts w:ascii="Arial" w:hAnsi="Arial" w:cs="Arial"/>
                  <w:b/>
                  <w:bCs/>
                  <w:color w:val="0000FF"/>
                  <w:sz w:val="16"/>
                  <w:szCs w:val="16"/>
                  <w:u w:val="single"/>
                </w:rPr>
                <w:t>R4-2311864</w:t>
              </w:r>
            </w:hyperlink>
          </w:p>
        </w:tc>
        <w:tc>
          <w:tcPr>
            <w:tcW w:w="637" w:type="pct"/>
            <w:tcBorders>
              <w:top w:val="nil"/>
              <w:left w:val="nil"/>
              <w:bottom w:val="single" w:sz="4" w:space="0" w:color="A6A6A6"/>
              <w:right w:val="single" w:sz="4" w:space="0" w:color="A6A6A6"/>
            </w:tcBorders>
            <w:shd w:val="clear" w:color="auto" w:fill="auto"/>
            <w:hideMark/>
          </w:tcPr>
          <w:p w14:paraId="1FEB3E4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Correction on test cases for FR2 inter-frequency relative test accuracy requirement to CSI-RSRP.</w:t>
            </w:r>
          </w:p>
        </w:tc>
        <w:tc>
          <w:tcPr>
            <w:tcW w:w="410" w:type="pct"/>
            <w:tcBorders>
              <w:top w:val="nil"/>
              <w:left w:val="nil"/>
              <w:bottom w:val="single" w:sz="4" w:space="0" w:color="A6A6A6"/>
              <w:right w:val="single" w:sz="4" w:space="0" w:color="A6A6A6"/>
            </w:tcBorders>
            <w:shd w:val="clear" w:color="auto" w:fill="auto"/>
            <w:hideMark/>
          </w:tcPr>
          <w:p w14:paraId="1EC049E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w:t>
            </w:r>
          </w:p>
        </w:tc>
        <w:tc>
          <w:tcPr>
            <w:tcW w:w="224" w:type="pct"/>
            <w:tcBorders>
              <w:top w:val="nil"/>
              <w:left w:val="nil"/>
              <w:bottom w:val="single" w:sz="4" w:space="0" w:color="A6A6A6"/>
              <w:right w:val="single" w:sz="4" w:space="0" w:color="A6A6A6"/>
            </w:tcBorders>
            <w:shd w:val="clear" w:color="auto" w:fill="auto"/>
            <w:hideMark/>
          </w:tcPr>
          <w:p w14:paraId="51DF501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7F119A1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6152371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10.3.3</w:t>
            </w:r>
          </w:p>
        </w:tc>
        <w:tc>
          <w:tcPr>
            <w:tcW w:w="329" w:type="pct"/>
            <w:tcBorders>
              <w:top w:val="nil"/>
              <w:left w:val="nil"/>
              <w:bottom w:val="single" w:sz="4" w:space="0" w:color="A6A6A6"/>
              <w:right w:val="single" w:sz="4" w:space="0" w:color="A6A6A6"/>
            </w:tcBorders>
            <w:shd w:val="clear" w:color="auto" w:fill="auto"/>
            <w:hideMark/>
          </w:tcPr>
          <w:p w14:paraId="2A18E84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89444CA"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2" w:history="1">
              <w:r w:rsidR="00B36F43" w:rsidRPr="00B36F43">
                <w:rPr>
                  <w:rFonts w:ascii="Arial" w:hAnsi="Arial" w:cs="Arial"/>
                  <w:b/>
                  <w:bCs/>
                  <w:color w:val="0000FF"/>
                  <w:sz w:val="16"/>
                  <w:szCs w:val="16"/>
                  <w:u w:val="single"/>
                </w:rPr>
                <w:t>Rel-16</w:t>
              </w:r>
            </w:hyperlink>
          </w:p>
        </w:tc>
        <w:tc>
          <w:tcPr>
            <w:tcW w:w="298" w:type="pct"/>
            <w:tcBorders>
              <w:top w:val="nil"/>
              <w:left w:val="nil"/>
              <w:bottom w:val="single" w:sz="4" w:space="0" w:color="A6A6A6"/>
              <w:right w:val="single" w:sz="4" w:space="0" w:color="A6A6A6"/>
            </w:tcBorders>
            <w:shd w:val="clear" w:color="auto" w:fill="auto"/>
            <w:hideMark/>
          </w:tcPr>
          <w:p w14:paraId="0B1FAE1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3"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5965438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16.16.0</w:t>
            </w:r>
          </w:p>
        </w:tc>
        <w:tc>
          <w:tcPr>
            <w:tcW w:w="716" w:type="pct"/>
            <w:tcBorders>
              <w:top w:val="nil"/>
              <w:left w:val="nil"/>
              <w:bottom w:val="single" w:sz="4" w:space="0" w:color="A6A6A6"/>
              <w:right w:val="single" w:sz="4" w:space="0" w:color="A6A6A6"/>
            </w:tcBorders>
            <w:shd w:val="clear" w:color="auto" w:fill="auto"/>
            <w:hideMark/>
          </w:tcPr>
          <w:p w14:paraId="1CDC4FDC"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TEI15_Test, 5GS_NR_LTE-UEConTest</w:t>
            </w:r>
          </w:p>
        </w:tc>
        <w:tc>
          <w:tcPr>
            <w:tcW w:w="201" w:type="pct"/>
            <w:tcBorders>
              <w:top w:val="nil"/>
              <w:left w:val="nil"/>
              <w:bottom w:val="single" w:sz="4" w:space="0" w:color="A6A6A6"/>
              <w:right w:val="single" w:sz="4" w:space="0" w:color="A6A6A6"/>
            </w:tcBorders>
            <w:shd w:val="clear" w:color="000000" w:fill="BFBFBF"/>
            <w:hideMark/>
          </w:tcPr>
          <w:p w14:paraId="4AF07F2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3443</w:t>
            </w:r>
          </w:p>
        </w:tc>
        <w:tc>
          <w:tcPr>
            <w:tcW w:w="171" w:type="pct"/>
            <w:tcBorders>
              <w:top w:val="nil"/>
              <w:left w:val="nil"/>
              <w:bottom w:val="single" w:sz="4" w:space="0" w:color="A6A6A6"/>
              <w:right w:val="single" w:sz="4" w:space="0" w:color="A6A6A6"/>
            </w:tcBorders>
            <w:shd w:val="clear" w:color="000000" w:fill="BFBFBF"/>
            <w:hideMark/>
          </w:tcPr>
          <w:p w14:paraId="074A683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C8CBB2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4DF5AC33"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6685C73"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691A778C"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4" w:history="1">
              <w:r w:rsidR="00B36F43" w:rsidRPr="00B36F43">
                <w:rPr>
                  <w:rFonts w:ascii="Arial" w:hAnsi="Arial" w:cs="Arial"/>
                  <w:b/>
                  <w:bCs/>
                  <w:color w:val="0000FF"/>
                  <w:sz w:val="16"/>
                  <w:szCs w:val="16"/>
                  <w:u w:val="single"/>
                </w:rPr>
                <w:t>R4-2312433</w:t>
              </w:r>
            </w:hyperlink>
          </w:p>
        </w:tc>
        <w:tc>
          <w:tcPr>
            <w:tcW w:w="637" w:type="pct"/>
            <w:tcBorders>
              <w:top w:val="nil"/>
              <w:left w:val="nil"/>
              <w:bottom w:val="single" w:sz="4" w:space="0" w:color="A6A6A6"/>
              <w:right w:val="single" w:sz="4" w:space="0" w:color="A6A6A6"/>
            </w:tcBorders>
            <w:shd w:val="clear" w:color="auto" w:fill="auto"/>
            <w:hideMark/>
          </w:tcPr>
          <w:p w14:paraId="376923B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Modification on interruption in paging reception for HD-FDD RedCap Ues</w:t>
            </w:r>
          </w:p>
        </w:tc>
        <w:tc>
          <w:tcPr>
            <w:tcW w:w="410" w:type="pct"/>
            <w:tcBorders>
              <w:top w:val="nil"/>
              <w:left w:val="nil"/>
              <w:bottom w:val="single" w:sz="4" w:space="0" w:color="A6A6A6"/>
              <w:right w:val="single" w:sz="4" w:space="0" w:color="A6A6A6"/>
            </w:tcBorders>
            <w:shd w:val="clear" w:color="auto" w:fill="auto"/>
            <w:hideMark/>
          </w:tcPr>
          <w:p w14:paraId="578B952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w:t>
            </w:r>
          </w:p>
        </w:tc>
        <w:tc>
          <w:tcPr>
            <w:tcW w:w="224" w:type="pct"/>
            <w:tcBorders>
              <w:top w:val="nil"/>
              <w:left w:val="nil"/>
              <w:bottom w:val="single" w:sz="4" w:space="0" w:color="A6A6A6"/>
              <w:right w:val="single" w:sz="4" w:space="0" w:color="A6A6A6"/>
            </w:tcBorders>
            <w:shd w:val="clear" w:color="auto" w:fill="auto"/>
            <w:hideMark/>
          </w:tcPr>
          <w:p w14:paraId="20E6783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449F083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240BC45C"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7278B9B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1C7A69F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5"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1F400E8F"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6"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777B580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51EC8A03"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7"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7A7778F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3494</w:t>
            </w:r>
          </w:p>
        </w:tc>
        <w:tc>
          <w:tcPr>
            <w:tcW w:w="171" w:type="pct"/>
            <w:tcBorders>
              <w:top w:val="nil"/>
              <w:left w:val="nil"/>
              <w:bottom w:val="single" w:sz="4" w:space="0" w:color="A6A6A6"/>
              <w:right w:val="single" w:sz="4" w:space="0" w:color="A6A6A6"/>
            </w:tcBorders>
            <w:shd w:val="clear" w:color="000000" w:fill="BFBFBF"/>
            <w:hideMark/>
          </w:tcPr>
          <w:p w14:paraId="5468A0C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4CEDC917"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5948516B"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4E2F86F6" w14:textId="77777777" w:rsidTr="00B36F43">
        <w:trPr>
          <w:trHeight w:val="420"/>
        </w:trPr>
        <w:tc>
          <w:tcPr>
            <w:tcW w:w="399" w:type="pct"/>
            <w:tcBorders>
              <w:top w:val="nil"/>
              <w:left w:val="single" w:sz="4" w:space="0" w:color="A6A6A6"/>
              <w:bottom w:val="single" w:sz="4" w:space="0" w:color="A6A6A6"/>
              <w:right w:val="single" w:sz="4" w:space="0" w:color="A6A6A6"/>
            </w:tcBorders>
            <w:shd w:val="clear" w:color="auto" w:fill="auto"/>
            <w:hideMark/>
          </w:tcPr>
          <w:p w14:paraId="2CAF74CE"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lastRenderedPageBreak/>
              <w:t>R4-2312434</w:t>
            </w:r>
          </w:p>
        </w:tc>
        <w:tc>
          <w:tcPr>
            <w:tcW w:w="637" w:type="pct"/>
            <w:tcBorders>
              <w:top w:val="nil"/>
              <w:left w:val="nil"/>
              <w:bottom w:val="single" w:sz="4" w:space="0" w:color="A6A6A6"/>
              <w:right w:val="single" w:sz="4" w:space="0" w:color="A6A6A6"/>
            </w:tcBorders>
            <w:shd w:val="clear" w:color="auto" w:fill="auto"/>
            <w:hideMark/>
          </w:tcPr>
          <w:p w14:paraId="6220D22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Modification on interruption in paging reception for HD-FDD RedCap Ues</w:t>
            </w:r>
          </w:p>
        </w:tc>
        <w:tc>
          <w:tcPr>
            <w:tcW w:w="410" w:type="pct"/>
            <w:tcBorders>
              <w:top w:val="nil"/>
              <w:left w:val="nil"/>
              <w:bottom w:val="single" w:sz="4" w:space="0" w:color="A6A6A6"/>
              <w:right w:val="single" w:sz="4" w:space="0" w:color="A6A6A6"/>
            </w:tcBorders>
            <w:shd w:val="clear" w:color="auto" w:fill="auto"/>
            <w:hideMark/>
          </w:tcPr>
          <w:p w14:paraId="202C3CA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Huawei, HiSilicon</w:t>
            </w:r>
          </w:p>
        </w:tc>
        <w:tc>
          <w:tcPr>
            <w:tcW w:w="224" w:type="pct"/>
            <w:tcBorders>
              <w:top w:val="nil"/>
              <w:left w:val="nil"/>
              <w:bottom w:val="single" w:sz="4" w:space="0" w:color="A6A6A6"/>
              <w:right w:val="single" w:sz="4" w:space="0" w:color="A6A6A6"/>
            </w:tcBorders>
            <w:shd w:val="clear" w:color="auto" w:fill="auto"/>
            <w:hideMark/>
          </w:tcPr>
          <w:p w14:paraId="5C1EA10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E13D6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7A1C4B46"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2A80B644"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26DD0FA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8"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09AED91C"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49"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3CBAD5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07C49B00"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0"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1C7B06A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3495</w:t>
            </w:r>
          </w:p>
        </w:tc>
        <w:tc>
          <w:tcPr>
            <w:tcW w:w="171" w:type="pct"/>
            <w:tcBorders>
              <w:top w:val="nil"/>
              <w:left w:val="nil"/>
              <w:bottom w:val="single" w:sz="4" w:space="0" w:color="A6A6A6"/>
              <w:right w:val="single" w:sz="4" w:space="0" w:color="A6A6A6"/>
            </w:tcBorders>
            <w:shd w:val="clear" w:color="000000" w:fill="BFBFBF"/>
            <w:hideMark/>
          </w:tcPr>
          <w:p w14:paraId="36BBCCC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5DAABA8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9C32356"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634E4CF4"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10597ACA"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1" w:history="1">
              <w:r w:rsidR="00B36F43" w:rsidRPr="00B36F43">
                <w:rPr>
                  <w:rFonts w:ascii="Arial" w:hAnsi="Arial" w:cs="Arial"/>
                  <w:b/>
                  <w:bCs/>
                  <w:color w:val="0000FF"/>
                  <w:sz w:val="16"/>
                  <w:szCs w:val="16"/>
                  <w:u w:val="single"/>
                </w:rPr>
                <w:t>R4-2313724</w:t>
              </w:r>
            </w:hyperlink>
          </w:p>
        </w:tc>
        <w:tc>
          <w:tcPr>
            <w:tcW w:w="637" w:type="pct"/>
            <w:tcBorders>
              <w:top w:val="nil"/>
              <w:left w:val="nil"/>
              <w:bottom w:val="single" w:sz="4" w:space="0" w:color="A6A6A6"/>
              <w:right w:val="single" w:sz="4" w:space="0" w:color="A6A6A6"/>
            </w:tcBorders>
            <w:shd w:val="clear" w:color="auto" w:fill="auto"/>
            <w:hideMark/>
          </w:tcPr>
          <w:p w14:paraId="53C84EA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Formal CR to Rel-17 TS 38.133 on monitoring of paging occasions for CG-SDT with HD-FDD Redcap UEs</w:t>
            </w:r>
          </w:p>
        </w:tc>
        <w:tc>
          <w:tcPr>
            <w:tcW w:w="410" w:type="pct"/>
            <w:tcBorders>
              <w:top w:val="nil"/>
              <w:left w:val="nil"/>
              <w:bottom w:val="single" w:sz="4" w:space="0" w:color="A6A6A6"/>
              <w:right w:val="single" w:sz="4" w:space="0" w:color="A6A6A6"/>
            </w:tcBorders>
            <w:shd w:val="clear" w:color="auto" w:fill="auto"/>
            <w:hideMark/>
          </w:tcPr>
          <w:p w14:paraId="467F44FF"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1B86D80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1F1A8C3E"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5882D820"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2EAA26E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available</w:t>
            </w:r>
          </w:p>
        </w:tc>
        <w:tc>
          <w:tcPr>
            <w:tcW w:w="259" w:type="pct"/>
            <w:tcBorders>
              <w:top w:val="nil"/>
              <w:left w:val="nil"/>
              <w:bottom w:val="single" w:sz="4" w:space="0" w:color="A6A6A6"/>
              <w:right w:val="single" w:sz="4" w:space="0" w:color="A6A6A6"/>
            </w:tcBorders>
            <w:shd w:val="clear" w:color="auto" w:fill="auto"/>
            <w:hideMark/>
          </w:tcPr>
          <w:p w14:paraId="50A35F9B"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2" w:history="1">
              <w:r w:rsidR="00B36F43" w:rsidRPr="00B36F43">
                <w:rPr>
                  <w:rFonts w:ascii="Arial" w:hAnsi="Arial" w:cs="Arial"/>
                  <w:b/>
                  <w:bCs/>
                  <w:color w:val="0000FF"/>
                  <w:sz w:val="16"/>
                  <w:szCs w:val="16"/>
                  <w:u w:val="single"/>
                </w:rPr>
                <w:t>Rel-17</w:t>
              </w:r>
            </w:hyperlink>
          </w:p>
        </w:tc>
        <w:tc>
          <w:tcPr>
            <w:tcW w:w="298" w:type="pct"/>
            <w:tcBorders>
              <w:top w:val="nil"/>
              <w:left w:val="nil"/>
              <w:bottom w:val="single" w:sz="4" w:space="0" w:color="A6A6A6"/>
              <w:right w:val="single" w:sz="4" w:space="0" w:color="A6A6A6"/>
            </w:tcBorders>
            <w:shd w:val="clear" w:color="auto" w:fill="auto"/>
            <w:hideMark/>
          </w:tcPr>
          <w:p w14:paraId="2697A88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3"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2329407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17.10.0</w:t>
            </w:r>
          </w:p>
        </w:tc>
        <w:tc>
          <w:tcPr>
            <w:tcW w:w="716" w:type="pct"/>
            <w:tcBorders>
              <w:top w:val="nil"/>
              <w:left w:val="nil"/>
              <w:bottom w:val="single" w:sz="4" w:space="0" w:color="A6A6A6"/>
              <w:right w:val="single" w:sz="4" w:space="0" w:color="A6A6A6"/>
            </w:tcBorders>
            <w:shd w:val="clear" w:color="auto" w:fill="auto"/>
            <w:hideMark/>
          </w:tcPr>
          <w:p w14:paraId="009B3E59"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4"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5EB38E6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3612</w:t>
            </w:r>
          </w:p>
        </w:tc>
        <w:tc>
          <w:tcPr>
            <w:tcW w:w="171" w:type="pct"/>
            <w:tcBorders>
              <w:top w:val="nil"/>
              <w:left w:val="nil"/>
              <w:bottom w:val="single" w:sz="4" w:space="0" w:color="A6A6A6"/>
              <w:right w:val="single" w:sz="4" w:space="0" w:color="A6A6A6"/>
            </w:tcBorders>
            <w:shd w:val="clear" w:color="000000" w:fill="BFBFBF"/>
            <w:hideMark/>
          </w:tcPr>
          <w:p w14:paraId="296A2C55"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93378F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w:t>
            </w:r>
          </w:p>
        </w:tc>
        <w:tc>
          <w:tcPr>
            <w:tcW w:w="335" w:type="pct"/>
            <w:tcBorders>
              <w:top w:val="nil"/>
              <w:left w:val="nil"/>
              <w:bottom w:val="nil"/>
              <w:right w:val="nil"/>
            </w:tcBorders>
            <w:shd w:val="clear" w:color="auto" w:fill="auto"/>
            <w:noWrap/>
            <w:vAlign w:val="bottom"/>
            <w:hideMark/>
          </w:tcPr>
          <w:p w14:paraId="76B39B00"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r w:rsidR="00B36F43" w:rsidRPr="00B36F43" w14:paraId="7A9050E3" w14:textId="77777777" w:rsidTr="00B36F43">
        <w:trPr>
          <w:trHeight w:val="600"/>
        </w:trPr>
        <w:tc>
          <w:tcPr>
            <w:tcW w:w="399" w:type="pct"/>
            <w:tcBorders>
              <w:top w:val="nil"/>
              <w:left w:val="single" w:sz="4" w:space="0" w:color="A6A6A6"/>
              <w:bottom w:val="single" w:sz="4" w:space="0" w:color="A6A6A6"/>
              <w:right w:val="single" w:sz="4" w:space="0" w:color="A6A6A6"/>
            </w:tcBorders>
            <w:shd w:val="clear" w:color="auto" w:fill="auto"/>
            <w:hideMark/>
          </w:tcPr>
          <w:p w14:paraId="4DEB1384" w14:textId="77777777" w:rsidR="00B36F43" w:rsidRPr="00B36F43" w:rsidRDefault="00B36F43" w:rsidP="00B36F43">
            <w:pPr>
              <w:overflowPunct/>
              <w:autoSpaceDE/>
              <w:autoSpaceDN/>
              <w:adjustRightInd/>
              <w:spacing w:after="0"/>
              <w:textAlignment w:val="auto"/>
              <w:rPr>
                <w:rFonts w:ascii="Arial" w:hAnsi="Arial" w:cs="Arial"/>
                <w:color w:val="000000"/>
                <w:sz w:val="16"/>
                <w:szCs w:val="16"/>
              </w:rPr>
            </w:pPr>
            <w:r w:rsidRPr="00B36F43">
              <w:rPr>
                <w:rFonts w:ascii="Arial" w:hAnsi="Arial" w:cs="Arial"/>
                <w:color w:val="000000"/>
                <w:sz w:val="16"/>
                <w:szCs w:val="16"/>
              </w:rPr>
              <w:t>R4-2313725</w:t>
            </w:r>
          </w:p>
        </w:tc>
        <w:tc>
          <w:tcPr>
            <w:tcW w:w="637" w:type="pct"/>
            <w:tcBorders>
              <w:top w:val="nil"/>
              <w:left w:val="nil"/>
              <w:bottom w:val="single" w:sz="4" w:space="0" w:color="A6A6A6"/>
              <w:right w:val="single" w:sz="4" w:space="0" w:color="A6A6A6"/>
            </w:tcBorders>
            <w:shd w:val="clear" w:color="auto" w:fill="auto"/>
            <w:hideMark/>
          </w:tcPr>
          <w:p w14:paraId="4E5897DA"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Formal CR to Rel-18 TS 38.133 on monitoring of paging occasions for CG-SDT with HD-FDD Redcap UEs (Mirror)</w:t>
            </w:r>
          </w:p>
        </w:tc>
        <w:tc>
          <w:tcPr>
            <w:tcW w:w="410" w:type="pct"/>
            <w:tcBorders>
              <w:top w:val="nil"/>
              <w:left w:val="nil"/>
              <w:bottom w:val="single" w:sz="4" w:space="0" w:color="A6A6A6"/>
              <w:right w:val="single" w:sz="4" w:space="0" w:color="A6A6A6"/>
            </w:tcBorders>
            <w:shd w:val="clear" w:color="auto" w:fill="auto"/>
            <w:hideMark/>
          </w:tcPr>
          <w:p w14:paraId="37C66B6D"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MediaTek inc.</w:t>
            </w:r>
          </w:p>
        </w:tc>
        <w:tc>
          <w:tcPr>
            <w:tcW w:w="224" w:type="pct"/>
            <w:tcBorders>
              <w:top w:val="nil"/>
              <w:left w:val="nil"/>
              <w:bottom w:val="single" w:sz="4" w:space="0" w:color="A6A6A6"/>
              <w:right w:val="single" w:sz="4" w:space="0" w:color="A6A6A6"/>
            </w:tcBorders>
            <w:shd w:val="clear" w:color="auto" w:fill="auto"/>
            <w:hideMark/>
          </w:tcPr>
          <w:p w14:paraId="5213F74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CR</w:t>
            </w:r>
          </w:p>
        </w:tc>
        <w:tc>
          <w:tcPr>
            <w:tcW w:w="351" w:type="pct"/>
            <w:tcBorders>
              <w:top w:val="nil"/>
              <w:left w:val="nil"/>
              <w:bottom w:val="single" w:sz="4" w:space="0" w:color="A6A6A6"/>
              <w:right w:val="single" w:sz="4" w:space="0" w:color="A6A6A6"/>
            </w:tcBorders>
            <w:shd w:val="clear" w:color="auto" w:fill="auto"/>
            <w:hideMark/>
          </w:tcPr>
          <w:p w14:paraId="6302785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Agreement</w:t>
            </w:r>
          </w:p>
        </w:tc>
        <w:tc>
          <w:tcPr>
            <w:tcW w:w="239" w:type="pct"/>
            <w:tcBorders>
              <w:top w:val="nil"/>
              <w:left w:val="nil"/>
              <w:bottom w:val="single" w:sz="4" w:space="0" w:color="A6A6A6"/>
              <w:right w:val="single" w:sz="4" w:space="0" w:color="A6A6A6"/>
            </w:tcBorders>
            <w:shd w:val="clear" w:color="auto" w:fill="auto"/>
            <w:hideMark/>
          </w:tcPr>
          <w:p w14:paraId="70CEC298"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10.2.3</w:t>
            </w:r>
          </w:p>
        </w:tc>
        <w:tc>
          <w:tcPr>
            <w:tcW w:w="329" w:type="pct"/>
            <w:tcBorders>
              <w:top w:val="nil"/>
              <w:left w:val="nil"/>
              <w:bottom w:val="single" w:sz="4" w:space="0" w:color="A6A6A6"/>
              <w:right w:val="single" w:sz="4" w:space="0" w:color="A6A6A6"/>
            </w:tcBorders>
            <w:shd w:val="clear" w:color="auto" w:fill="auto"/>
            <w:hideMark/>
          </w:tcPr>
          <w:p w14:paraId="470C3522"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reserved</w:t>
            </w:r>
          </w:p>
        </w:tc>
        <w:tc>
          <w:tcPr>
            <w:tcW w:w="259" w:type="pct"/>
            <w:tcBorders>
              <w:top w:val="nil"/>
              <w:left w:val="nil"/>
              <w:bottom w:val="single" w:sz="4" w:space="0" w:color="A6A6A6"/>
              <w:right w:val="single" w:sz="4" w:space="0" w:color="A6A6A6"/>
            </w:tcBorders>
            <w:shd w:val="clear" w:color="auto" w:fill="auto"/>
            <w:hideMark/>
          </w:tcPr>
          <w:p w14:paraId="3A5F3331"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5" w:history="1">
              <w:r w:rsidR="00B36F43" w:rsidRPr="00B36F43">
                <w:rPr>
                  <w:rFonts w:ascii="Arial" w:hAnsi="Arial" w:cs="Arial"/>
                  <w:b/>
                  <w:bCs/>
                  <w:color w:val="0000FF"/>
                  <w:sz w:val="16"/>
                  <w:szCs w:val="16"/>
                  <w:u w:val="single"/>
                </w:rPr>
                <w:t>Rel-18</w:t>
              </w:r>
            </w:hyperlink>
          </w:p>
        </w:tc>
        <w:tc>
          <w:tcPr>
            <w:tcW w:w="298" w:type="pct"/>
            <w:tcBorders>
              <w:top w:val="nil"/>
              <w:left w:val="nil"/>
              <w:bottom w:val="single" w:sz="4" w:space="0" w:color="A6A6A6"/>
              <w:right w:val="single" w:sz="4" w:space="0" w:color="A6A6A6"/>
            </w:tcBorders>
            <w:shd w:val="clear" w:color="auto" w:fill="auto"/>
            <w:hideMark/>
          </w:tcPr>
          <w:p w14:paraId="713BB078"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6" w:history="1">
              <w:r w:rsidR="00B36F43" w:rsidRPr="00B36F43">
                <w:rPr>
                  <w:rFonts w:ascii="Arial" w:hAnsi="Arial" w:cs="Arial"/>
                  <w:b/>
                  <w:bCs/>
                  <w:color w:val="0000FF"/>
                  <w:sz w:val="16"/>
                  <w:szCs w:val="16"/>
                  <w:u w:val="single"/>
                </w:rPr>
                <w:t>38.133</w:t>
              </w:r>
            </w:hyperlink>
          </w:p>
        </w:tc>
        <w:tc>
          <w:tcPr>
            <w:tcW w:w="264" w:type="pct"/>
            <w:tcBorders>
              <w:top w:val="nil"/>
              <w:left w:val="nil"/>
              <w:bottom w:val="single" w:sz="4" w:space="0" w:color="A6A6A6"/>
              <w:right w:val="single" w:sz="4" w:space="0" w:color="A6A6A6"/>
            </w:tcBorders>
            <w:shd w:val="clear" w:color="auto" w:fill="auto"/>
            <w:hideMark/>
          </w:tcPr>
          <w:p w14:paraId="19EDEB59"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18.2.0</w:t>
            </w:r>
          </w:p>
        </w:tc>
        <w:tc>
          <w:tcPr>
            <w:tcW w:w="716" w:type="pct"/>
            <w:tcBorders>
              <w:top w:val="nil"/>
              <w:left w:val="nil"/>
              <w:bottom w:val="single" w:sz="4" w:space="0" w:color="A6A6A6"/>
              <w:right w:val="single" w:sz="4" w:space="0" w:color="A6A6A6"/>
            </w:tcBorders>
            <w:shd w:val="clear" w:color="auto" w:fill="auto"/>
            <w:hideMark/>
          </w:tcPr>
          <w:p w14:paraId="576A83A2" w14:textId="77777777" w:rsidR="00B36F43" w:rsidRPr="00B36F43" w:rsidRDefault="00000000" w:rsidP="00B36F43">
            <w:pPr>
              <w:overflowPunct/>
              <w:autoSpaceDE/>
              <w:autoSpaceDN/>
              <w:adjustRightInd/>
              <w:spacing w:after="0"/>
              <w:textAlignment w:val="auto"/>
              <w:rPr>
                <w:rFonts w:ascii="Arial" w:hAnsi="Arial" w:cs="Arial"/>
                <w:b/>
                <w:bCs/>
                <w:color w:val="0000FF"/>
                <w:sz w:val="16"/>
                <w:szCs w:val="16"/>
                <w:u w:val="single"/>
              </w:rPr>
            </w:pPr>
            <w:hyperlink r:id="rId3057" w:history="1">
              <w:r w:rsidR="00B36F43" w:rsidRPr="00B36F43">
                <w:rPr>
                  <w:rFonts w:ascii="Arial" w:hAnsi="Arial" w:cs="Arial"/>
                  <w:b/>
                  <w:bCs/>
                  <w:color w:val="0000FF"/>
                  <w:sz w:val="16"/>
                  <w:szCs w:val="16"/>
                  <w:u w:val="single"/>
                </w:rPr>
                <w:t>NR_redcap-Core</w:t>
              </w:r>
            </w:hyperlink>
          </w:p>
        </w:tc>
        <w:tc>
          <w:tcPr>
            <w:tcW w:w="201" w:type="pct"/>
            <w:tcBorders>
              <w:top w:val="nil"/>
              <w:left w:val="nil"/>
              <w:bottom w:val="single" w:sz="4" w:space="0" w:color="A6A6A6"/>
              <w:right w:val="single" w:sz="4" w:space="0" w:color="A6A6A6"/>
            </w:tcBorders>
            <w:shd w:val="clear" w:color="000000" w:fill="BFBFBF"/>
            <w:hideMark/>
          </w:tcPr>
          <w:p w14:paraId="2C48B093"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3613</w:t>
            </w:r>
          </w:p>
        </w:tc>
        <w:tc>
          <w:tcPr>
            <w:tcW w:w="171" w:type="pct"/>
            <w:tcBorders>
              <w:top w:val="nil"/>
              <w:left w:val="nil"/>
              <w:bottom w:val="single" w:sz="4" w:space="0" w:color="A6A6A6"/>
              <w:right w:val="single" w:sz="4" w:space="0" w:color="A6A6A6"/>
            </w:tcBorders>
            <w:shd w:val="clear" w:color="000000" w:fill="BFBFBF"/>
            <w:hideMark/>
          </w:tcPr>
          <w:p w14:paraId="7BAABF41"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 </w:t>
            </w:r>
          </w:p>
        </w:tc>
        <w:tc>
          <w:tcPr>
            <w:tcW w:w="167" w:type="pct"/>
            <w:tcBorders>
              <w:top w:val="nil"/>
              <w:left w:val="nil"/>
              <w:bottom w:val="single" w:sz="4" w:space="0" w:color="A6A6A6"/>
              <w:right w:val="single" w:sz="4" w:space="0" w:color="A6A6A6"/>
            </w:tcBorders>
            <w:shd w:val="clear" w:color="auto" w:fill="auto"/>
            <w:hideMark/>
          </w:tcPr>
          <w:p w14:paraId="6078283B" w14:textId="77777777" w:rsidR="00B36F43" w:rsidRPr="00B36F43" w:rsidRDefault="00B36F43" w:rsidP="00B36F43">
            <w:pPr>
              <w:overflowPunct/>
              <w:autoSpaceDE/>
              <w:autoSpaceDN/>
              <w:adjustRightInd/>
              <w:spacing w:after="0"/>
              <w:textAlignment w:val="auto"/>
              <w:rPr>
                <w:rFonts w:ascii="Arial" w:hAnsi="Arial" w:cs="Arial"/>
                <w:sz w:val="16"/>
                <w:szCs w:val="16"/>
              </w:rPr>
            </w:pPr>
            <w:r w:rsidRPr="00B36F43">
              <w:rPr>
                <w:rFonts w:ascii="Arial" w:hAnsi="Arial" w:cs="Arial"/>
                <w:sz w:val="16"/>
                <w:szCs w:val="16"/>
              </w:rPr>
              <w:t>A</w:t>
            </w:r>
          </w:p>
        </w:tc>
        <w:tc>
          <w:tcPr>
            <w:tcW w:w="335" w:type="pct"/>
            <w:tcBorders>
              <w:top w:val="nil"/>
              <w:left w:val="nil"/>
              <w:bottom w:val="nil"/>
              <w:right w:val="nil"/>
            </w:tcBorders>
            <w:shd w:val="clear" w:color="auto" w:fill="auto"/>
            <w:noWrap/>
            <w:vAlign w:val="bottom"/>
            <w:hideMark/>
          </w:tcPr>
          <w:p w14:paraId="7CAC56F1" w14:textId="77777777" w:rsidR="00B36F43" w:rsidRPr="00B36F43" w:rsidRDefault="00B36F43" w:rsidP="00B36F43">
            <w:pPr>
              <w:overflowPunct/>
              <w:autoSpaceDE/>
              <w:autoSpaceDN/>
              <w:adjustRightInd/>
              <w:spacing w:after="0"/>
              <w:textAlignment w:val="auto"/>
              <w:rPr>
                <w:rFonts w:ascii="Arial" w:hAnsi="Arial" w:cs="Arial"/>
                <w:sz w:val="16"/>
                <w:szCs w:val="16"/>
              </w:rPr>
            </w:pPr>
          </w:p>
        </w:tc>
      </w:tr>
    </w:tbl>
    <w:p w14:paraId="6676E007" w14:textId="77777777" w:rsidR="00B36F43" w:rsidRDefault="00B36F43" w:rsidP="005E2A86"/>
    <w:p w14:paraId="03F57D32" w14:textId="77777777" w:rsidR="00B36F43" w:rsidRDefault="00B36F43" w:rsidP="005E2A86"/>
    <w:p w14:paraId="4BCB95D1" w14:textId="77777777" w:rsidR="00B36F43" w:rsidRDefault="00B36F43" w:rsidP="005E2A86">
      <w:pPr>
        <w:sectPr w:rsidR="00B36F43" w:rsidSect="00B36F43">
          <w:footnotePr>
            <w:numRestart w:val="eachSect"/>
          </w:footnotePr>
          <w:pgSz w:w="16840" w:h="11907" w:orient="landscape" w:code="9"/>
          <w:pgMar w:top="1134" w:right="1134" w:bottom="1134" w:left="1418" w:header="680" w:footer="567" w:gutter="0"/>
          <w:cols w:space="720"/>
          <w:titlePg/>
          <w:docGrid w:linePitch="272"/>
        </w:sectPr>
      </w:pPr>
    </w:p>
    <w:p w14:paraId="284C8537" w14:textId="77777777" w:rsidR="00BC378C" w:rsidRDefault="00BC378C" w:rsidP="00BC378C">
      <w:pPr>
        <w:pStyle w:val="Heading2"/>
      </w:pPr>
      <w:bookmarkStart w:id="581" w:name="_Toc142748048"/>
      <w:r>
        <w:lastRenderedPageBreak/>
        <w:t>11</w:t>
      </w:r>
      <w:r>
        <w:tab/>
        <w:t>RAN task</w:t>
      </w:r>
      <w:bookmarkEnd w:id="581"/>
    </w:p>
    <w:p w14:paraId="1A9F6274" w14:textId="77777777" w:rsidR="00BC378C" w:rsidRDefault="00BC378C" w:rsidP="00BC378C">
      <w:pPr>
        <w:pStyle w:val="Heading3"/>
      </w:pPr>
      <w:bookmarkStart w:id="582" w:name="_Toc142748049"/>
      <w:r>
        <w:t>11.1</w:t>
      </w:r>
      <w:r>
        <w:tab/>
        <w:t>RedCap HPUE</w:t>
      </w:r>
      <w:bookmarkEnd w:id="582"/>
    </w:p>
    <w:p w14:paraId="6F90BCF3" w14:textId="77777777" w:rsidR="00BC378C" w:rsidRDefault="00BC378C" w:rsidP="00BC378C">
      <w:pPr>
        <w:rPr>
          <w:rFonts w:ascii="Arial" w:hAnsi="Arial" w:cs="Arial"/>
          <w:b/>
          <w:sz w:val="24"/>
        </w:rPr>
      </w:pPr>
      <w:r>
        <w:rPr>
          <w:rFonts w:ascii="Arial" w:hAnsi="Arial" w:cs="Arial"/>
          <w:b/>
          <w:color w:val="0000FF"/>
          <w:sz w:val="24"/>
        </w:rPr>
        <w:t>R4-2311154</w:t>
      </w:r>
      <w:r>
        <w:rPr>
          <w:rFonts w:ascii="Arial" w:hAnsi="Arial" w:cs="Arial"/>
          <w:b/>
          <w:color w:val="0000FF"/>
          <w:sz w:val="24"/>
        </w:rPr>
        <w:tab/>
      </w:r>
      <w:r>
        <w:rPr>
          <w:rFonts w:ascii="Arial" w:hAnsi="Arial" w:cs="Arial"/>
          <w:b/>
          <w:sz w:val="24"/>
        </w:rPr>
        <w:t>Draft new WID on NR power class 2 RedCap (Reduced Capability) UE in FR1</w:t>
      </w:r>
    </w:p>
    <w:p w14:paraId="1EADBB0D"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09EDB678" w14:textId="77777777" w:rsidR="00BC378C" w:rsidRDefault="00BC378C" w:rsidP="00BC378C">
      <w:pPr>
        <w:rPr>
          <w:rFonts w:ascii="Arial" w:hAnsi="Arial" w:cs="Arial"/>
          <w:b/>
        </w:rPr>
      </w:pPr>
      <w:r>
        <w:rPr>
          <w:rFonts w:ascii="Arial" w:hAnsi="Arial" w:cs="Arial"/>
          <w:b/>
        </w:rPr>
        <w:t xml:space="preserve">Abstract: </w:t>
      </w:r>
    </w:p>
    <w:p w14:paraId="7F7DDDC6" w14:textId="77777777" w:rsidR="00BC378C" w:rsidRDefault="00BC378C" w:rsidP="00BC378C">
      <w:r>
        <w:t>The WID is drafted based on the approved WFs in R4-2306650 and R4-2310395 at  RAN4 #106-bis-e and RAN4 #107 meetings respectively.</w:t>
      </w:r>
    </w:p>
    <w:p w14:paraId="1AB20060"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17B3" w14:textId="77777777" w:rsidR="00BC378C" w:rsidRDefault="00BC378C" w:rsidP="00BC378C">
      <w:pPr>
        <w:rPr>
          <w:rFonts w:ascii="Arial" w:hAnsi="Arial" w:cs="Arial"/>
          <w:b/>
          <w:sz w:val="24"/>
        </w:rPr>
      </w:pPr>
      <w:r>
        <w:rPr>
          <w:rFonts w:ascii="Arial" w:hAnsi="Arial" w:cs="Arial"/>
          <w:b/>
          <w:color w:val="0000FF"/>
          <w:sz w:val="24"/>
        </w:rPr>
        <w:t>R4-2312465</w:t>
      </w:r>
      <w:r>
        <w:rPr>
          <w:rFonts w:ascii="Arial" w:hAnsi="Arial" w:cs="Arial"/>
          <w:b/>
          <w:color w:val="0000FF"/>
          <w:sz w:val="24"/>
        </w:rPr>
        <w:tab/>
      </w:r>
      <w:r>
        <w:rPr>
          <w:rFonts w:ascii="Arial" w:hAnsi="Arial" w:cs="Arial"/>
          <w:b/>
          <w:sz w:val="24"/>
        </w:rPr>
        <w:t>Views on HPUE RedCap in FR1</w:t>
      </w:r>
    </w:p>
    <w:p w14:paraId="592B0A0A"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2CFD9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9F02" w14:textId="77777777" w:rsidR="00BC378C" w:rsidRDefault="00BC378C" w:rsidP="00BC378C">
      <w:pPr>
        <w:rPr>
          <w:rFonts w:ascii="Arial" w:hAnsi="Arial" w:cs="Arial"/>
          <w:b/>
          <w:sz w:val="24"/>
        </w:rPr>
      </w:pPr>
      <w:r>
        <w:rPr>
          <w:rFonts w:ascii="Arial" w:hAnsi="Arial" w:cs="Arial"/>
          <w:b/>
          <w:color w:val="0000FF"/>
          <w:sz w:val="24"/>
        </w:rPr>
        <w:t>R4-2312997</w:t>
      </w:r>
      <w:r>
        <w:rPr>
          <w:rFonts w:ascii="Arial" w:hAnsi="Arial" w:cs="Arial"/>
          <w:b/>
          <w:color w:val="0000FF"/>
          <w:sz w:val="24"/>
        </w:rPr>
        <w:tab/>
      </w:r>
      <w:r>
        <w:rPr>
          <w:rFonts w:ascii="Arial" w:hAnsi="Arial" w:cs="Arial"/>
          <w:b/>
          <w:sz w:val="24"/>
        </w:rPr>
        <w:t>on HPUE eRedcap RF requirement</w:t>
      </w:r>
    </w:p>
    <w:p w14:paraId="75C8E8D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872A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D9D0" w14:textId="77777777" w:rsidR="00BC378C" w:rsidRDefault="00BC378C" w:rsidP="00BC378C">
      <w:pPr>
        <w:pStyle w:val="Heading3"/>
      </w:pPr>
      <w:bookmarkStart w:id="583" w:name="_Toc142748050"/>
      <w:r>
        <w:t>11.2</w:t>
      </w:r>
      <w:r>
        <w:tab/>
        <w:t>Moderator summary and conclusions</w:t>
      </w:r>
      <w:bookmarkEnd w:id="583"/>
    </w:p>
    <w:p w14:paraId="471AF168" w14:textId="77777777" w:rsidR="00BC378C" w:rsidRDefault="00BC378C" w:rsidP="00BC378C">
      <w:pPr>
        <w:pStyle w:val="Heading2"/>
      </w:pPr>
      <w:bookmarkStart w:id="584" w:name="_Toc142748051"/>
      <w:r>
        <w:t>12</w:t>
      </w:r>
      <w:r>
        <w:tab/>
        <w:t>Revision of the Work Plan</w:t>
      </w:r>
      <w:bookmarkEnd w:id="584"/>
    </w:p>
    <w:p w14:paraId="6FABEB89" w14:textId="77777777" w:rsidR="00BC378C" w:rsidRDefault="00BC378C" w:rsidP="00BC378C">
      <w:pPr>
        <w:rPr>
          <w:rFonts w:ascii="Arial" w:hAnsi="Arial" w:cs="Arial"/>
          <w:b/>
          <w:sz w:val="24"/>
        </w:rPr>
      </w:pPr>
      <w:r>
        <w:rPr>
          <w:rFonts w:ascii="Arial" w:hAnsi="Arial" w:cs="Arial"/>
          <w:b/>
          <w:color w:val="0000FF"/>
          <w:sz w:val="24"/>
        </w:rPr>
        <w:t>R4-2311330</w:t>
      </w:r>
      <w:r>
        <w:rPr>
          <w:rFonts w:ascii="Arial" w:hAnsi="Arial" w:cs="Arial"/>
          <w:b/>
          <w:color w:val="0000FF"/>
          <w:sz w:val="24"/>
        </w:rPr>
        <w:tab/>
      </w:r>
      <w:r>
        <w:rPr>
          <w:rFonts w:ascii="Arial" w:hAnsi="Arial" w:cs="Arial"/>
          <w:b/>
          <w:sz w:val="24"/>
        </w:rPr>
        <w:t>Motivation paper for R19 RRM enhancement</w:t>
      </w:r>
    </w:p>
    <w:p w14:paraId="3177CEE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C49F9C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B438" w14:textId="77777777" w:rsidR="00BC378C" w:rsidRDefault="00BC378C" w:rsidP="00BC378C">
      <w:pPr>
        <w:rPr>
          <w:rFonts w:ascii="Arial" w:hAnsi="Arial" w:cs="Arial"/>
          <w:b/>
          <w:sz w:val="24"/>
        </w:rPr>
      </w:pPr>
      <w:r>
        <w:rPr>
          <w:rFonts w:ascii="Arial" w:hAnsi="Arial" w:cs="Arial"/>
          <w:b/>
          <w:color w:val="0000FF"/>
          <w:sz w:val="24"/>
        </w:rPr>
        <w:t>R4-2311915</w:t>
      </w:r>
      <w:r>
        <w:rPr>
          <w:rFonts w:ascii="Arial" w:hAnsi="Arial" w:cs="Arial"/>
          <w:b/>
          <w:color w:val="0000FF"/>
          <w:sz w:val="24"/>
        </w:rPr>
        <w:tab/>
      </w:r>
      <w:r>
        <w:rPr>
          <w:rFonts w:ascii="Arial" w:hAnsi="Arial" w:cs="Arial"/>
          <w:b/>
          <w:sz w:val="24"/>
        </w:rPr>
        <w:t>Adaptive antennas and BS RE evolution</w:t>
      </w:r>
    </w:p>
    <w:p w14:paraId="3F0E8928"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Ltd</w:t>
      </w:r>
    </w:p>
    <w:p w14:paraId="2BB0A1F1" w14:textId="77777777" w:rsidR="00BC378C" w:rsidRDefault="00BC378C" w:rsidP="00BC378C">
      <w:pPr>
        <w:rPr>
          <w:rFonts w:ascii="Arial" w:hAnsi="Arial" w:cs="Arial"/>
          <w:b/>
        </w:rPr>
      </w:pPr>
      <w:r>
        <w:rPr>
          <w:rFonts w:ascii="Arial" w:hAnsi="Arial" w:cs="Arial"/>
          <w:b/>
        </w:rPr>
        <w:t xml:space="preserve">Abstract: </w:t>
      </w:r>
    </w:p>
    <w:p w14:paraId="32416F4C" w14:textId="77777777" w:rsidR="00BC378C" w:rsidRDefault="00BC378C" w:rsidP="00BC378C">
      <w:r>
        <w:t>This document provides suggestions to improve BS RF conformance and evolution aspects</w:t>
      </w:r>
    </w:p>
    <w:p w14:paraId="13577AC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EA2D4" w14:textId="77777777" w:rsidR="00BC378C" w:rsidRDefault="00BC378C" w:rsidP="00BC378C">
      <w:pPr>
        <w:rPr>
          <w:rFonts w:ascii="Arial" w:hAnsi="Arial" w:cs="Arial"/>
          <w:b/>
          <w:sz w:val="24"/>
        </w:rPr>
      </w:pPr>
      <w:r>
        <w:rPr>
          <w:rFonts w:ascii="Arial" w:hAnsi="Arial" w:cs="Arial"/>
          <w:b/>
          <w:color w:val="0000FF"/>
          <w:sz w:val="24"/>
        </w:rPr>
        <w:t>R4-2312334</w:t>
      </w:r>
      <w:r>
        <w:rPr>
          <w:rFonts w:ascii="Arial" w:hAnsi="Arial" w:cs="Arial"/>
          <w:b/>
          <w:color w:val="0000FF"/>
          <w:sz w:val="24"/>
        </w:rPr>
        <w:tab/>
      </w:r>
      <w:r>
        <w:rPr>
          <w:rFonts w:ascii="Arial" w:hAnsi="Arial" w:cs="Arial"/>
          <w:b/>
          <w:sz w:val="24"/>
        </w:rPr>
        <w:t>New WID: introduction of NR mmWave MB-BS</w:t>
      </w:r>
    </w:p>
    <w:p w14:paraId="328953C4"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95F5B3F"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5FF2" w14:textId="77777777" w:rsidR="00BC378C" w:rsidRDefault="00BC378C" w:rsidP="00BC378C">
      <w:pPr>
        <w:rPr>
          <w:rFonts w:ascii="Arial" w:hAnsi="Arial" w:cs="Arial"/>
          <w:b/>
          <w:sz w:val="24"/>
        </w:rPr>
      </w:pPr>
      <w:r>
        <w:rPr>
          <w:rFonts w:ascii="Arial" w:hAnsi="Arial" w:cs="Arial"/>
          <w:b/>
          <w:color w:val="0000FF"/>
          <w:sz w:val="24"/>
        </w:rPr>
        <w:lastRenderedPageBreak/>
        <w:t>R4-2312379</w:t>
      </w:r>
      <w:r>
        <w:rPr>
          <w:rFonts w:ascii="Arial" w:hAnsi="Arial" w:cs="Arial"/>
          <w:b/>
          <w:color w:val="0000FF"/>
          <w:sz w:val="24"/>
        </w:rPr>
        <w:tab/>
      </w:r>
      <w:r>
        <w:rPr>
          <w:rFonts w:ascii="Arial" w:hAnsi="Arial" w:cs="Arial"/>
          <w:b/>
          <w:sz w:val="24"/>
        </w:rPr>
        <w:t>On BS RF requirement evolution</w:t>
      </w:r>
    </w:p>
    <w:p w14:paraId="39399B82"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0FA6D6" w14:textId="77777777" w:rsidR="00BC378C" w:rsidRDefault="00BC378C" w:rsidP="00BC378C">
      <w:pPr>
        <w:rPr>
          <w:rFonts w:ascii="Arial" w:hAnsi="Arial" w:cs="Arial"/>
          <w:b/>
        </w:rPr>
      </w:pPr>
      <w:r>
        <w:rPr>
          <w:rFonts w:ascii="Arial" w:hAnsi="Arial" w:cs="Arial"/>
          <w:b/>
        </w:rPr>
        <w:t xml:space="preserve">Abstract: </w:t>
      </w:r>
    </w:p>
    <w:p w14:paraId="5D804D10" w14:textId="77777777" w:rsidR="00BC378C" w:rsidRDefault="00BC378C" w:rsidP="00BC378C">
      <w:r>
        <w:t>In this contribution we present some proposals for BS RF requirement evaluation to be included within RAN4 Rel-19 schedule.</w:t>
      </w:r>
    </w:p>
    <w:p w14:paraId="1E193941"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62F4E" w14:textId="77777777" w:rsidR="00BC378C" w:rsidRDefault="00BC378C" w:rsidP="00BC378C">
      <w:pPr>
        <w:rPr>
          <w:rFonts w:ascii="Arial" w:hAnsi="Arial" w:cs="Arial"/>
          <w:b/>
          <w:sz w:val="24"/>
        </w:rPr>
      </w:pPr>
      <w:r>
        <w:rPr>
          <w:rFonts w:ascii="Arial" w:hAnsi="Arial" w:cs="Arial"/>
          <w:b/>
          <w:color w:val="0000FF"/>
          <w:sz w:val="24"/>
        </w:rPr>
        <w:t>R4-2313528</w:t>
      </w:r>
      <w:r>
        <w:rPr>
          <w:rFonts w:ascii="Arial" w:hAnsi="Arial" w:cs="Arial"/>
          <w:b/>
          <w:color w:val="0000FF"/>
          <w:sz w:val="24"/>
        </w:rPr>
        <w:tab/>
      </w:r>
      <w:r>
        <w:rPr>
          <w:rFonts w:ascii="Arial" w:hAnsi="Arial" w:cs="Arial"/>
          <w:b/>
          <w:sz w:val="24"/>
        </w:rPr>
        <w:t>NR RRM enhancements in Rel-19</w:t>
      </w:r>
    </w:p>
    <w:p w14:paraId="1041A220"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F5507C" w14:textId="77777777" w:rsidR="00BC378C" w:rsidRDefault="00BC378C" w:rsidP="00BC378C">
      <w:pPr>
        <w:rPr>
          <w:rFonts w:ascii="Arial" w:hAnsi="Arial" w:cs="Arial"/>
          <w:b/>
        </w:rPr>
      </w:pPr>
      <w:r>
        <w:rPr>
          <w:rFonts w:ascii="Arial" w:hAnsi="Arial" w:cs="Arial"/>
          <w:b/>
        </w:rPr>
        <w:t xml:space="preserve">Abstract: </w:t>
      </w:r>
    </w:p>
    <w:p w14:paraId="1E1D7AFE" w14:textId="77777777" w:rsidR="00BC378C" w:rsidRDefault="00BC378C" w:rsidP="00BC378C">
      <w:r>
        <w:t>Proposals for Rel-19 WI on RRM enhancements covering FR2 measurement delay reduction and UE power saving</w:t>
      </w:r>
    </w:p>
    <w:p w14:paraId="6C0422D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A41C9" w14:textId="77777777" w:rsidR="00BC378C" w:rsidRDefault="00BC378C" w:rsidP="00BC378C">
      <w:pPr>
        <w:rPr>
          <w:rFonts w:ascii="Arial" w:hAnsi="Arial" w:cs="Arial"/>
          <w:b/>
          <w:sz w:val="24"/>
        </w:rPr>
      </w:pPr>
      <w:r>
        <w:rPr>
          <w:rFonts w:ascii="Arial" w:hAnsi="Arial" w:cs="Arial"/>
          <w:b/>
          <w:color w:val="0000FF"/>
          <w:sz w:val="24"/>
        </w:rPr>
        <w:t>R4-2313829</w:t>
      </w:r>
      <w:r>
        <w:rPr>
          <w:rFonts w:ascii="Arial" w:hAnsi="Arial" w:cs="Arial"/>
          <w:b/>
          <w:color w:val="0000FF"/>
          <w:sz w:val="24"/>
        </w:rPr>
        <w:tab/>
      </w:r>
      <w:r>
        <w:rPr>
          <w:rFonts w:ascii="Arial" w:hAnsi="Arial" w:cs="Arial"/>
          <w:b/>
          <w:sz w:val="24"/>
        </w:rPr>
        <w:t>NR UE RF enhancements in Rel-19</w:t>
      </w:r>
    </w:p>
    <w:p w14:paraId="057AC39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51AD5BC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D3CA" w14:textId="77777777" w:rsidR="00BC378C" w:rsidRDefault="00BC378C" w:rsidP="00BC378C">
      <w:pPr>
        <w:pStyle w:val="Heading2"/>
      </w:pPr>
      <w:bookmarkStart w:id="585" w:name="_Toc142748052"/>
      <w:r>
        <w:t>13</w:t>
      </w:r>
      <w:r>
        <w:tab/>
        <w:t>Any other business</w:t>
      </w:r>
      <w:bookmarkEnd w:id="585"/>
    </w:p>
    <w:p w14:paraId="55178E79" w14:textId="77777777" w:rsidR="00BC378C" w:rsidRDefault="00BC378C" w:rsidP="00BC378C">
      <w:pPr>
        <w:rPr>
          <w:rFonts w:ascii="Arial" w:hAnsi="Arial" w:cs="Arial"/>
          <w:b/>
          <w:sz w:val="24"/>
        </w:rPr>
      </w:pPr>
      <w:r>
        <w:rPr>
          <w:rFonts w:ascii="Arial" w:hAnsi="Arial" w:cs="Arial"/>
          <w:b/>
          <w:color w:val="0000FF"/>
          <w:sz w:val="24"/>
        </w:rPr>
        <w:t>R4-2311211</w:t>
      </w:r>
      <w:r>
        <w:rPr>
          <w:rFonts w:ascii="Arial" w:hAnsi="Arial" w:cs="Arial"/>
          <w:b/>
          <w:color w:val="0000FF"/>
          <w:sz w:val="24"/>
        </w:rPr>
        <w:tab/>
      </w:r>
      <w:r>
        <w:rPr>
          <w:rFonts w:ascii="Arial" w:hAnsi="Arial" w:cs="Arial"/>
          <w:b/>
          <w:sz w:val="24"/>
        </w:rPr>
        <w:t>New WID on High Power UE (Power Class 2) for LTE FDD Single Band</w:t>
      </w:r>
    </w:p>
    <w:p w14:paraId="03C1AA9B" w14:textId="77777777" w:rsidR="00BC378C" w:rsidRDefault="00BC378C" w:rsidP="00BC378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AT&amp;T, FirstNet</w:t>
      </w:r>
    </w:p>
    <w:p w14:paraId="37BA9CFA"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0428" w14:textId="77777777" w:rsidR="00BC378C" w:rsidRDefault="00BC378C" w:rsidP="00BC378C">
      <w:pPr>
        <w:rPr>
          <w:rFonts w:ascii="Arial" w:hAnsi="Arial" w:cs="Arial"/>
          <w:b/>
          <w:sz w:val="24"/>
        </w:rPr>
      </w:pPr>
      <w:r>
        <w:rPr>
          <w:rFonts w:ascii="Arial" w:hAnsi="Arial" w:cs="Arial"/>
          <w:b/>
          <w:color w:val="0000FF"/>
          <w:sz w:val="24"/>
        </w:rPr>
        <w:t>R4-2311288</w:t>
      </w:r>
      <w:r>
        <w:rPr>
          <w:rFonts w:ascii="Arial" w:hAnsi="Arial" w:cs="Arial"/>
          <w:b/>
          <w:color w:val="0000FF"/>
          <w:sz w:val="24"/>
        </w:rPr>
        <w:tab/>
      </w:r>
      <w:r>
        <w:rPr>
          <w:rFonts w:ascii="Arial" w:hAnsi="Arial" w:cs="Arial"/>
          <w:b/>
          <w:sz w:val="24"/>
        </w:rPr>
        <w:t>On changes of the regulation in Japan</w:t>
      </w:r>
    </w:p>
    <w:p w14:paraId="601D242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SoftBank Corp.,NTT docomo INC, KDDI Corporation, Rakuten Mobile Inc.</w:t>
      </w:r>
    </w:p>
    <w:p w14:paraId="59000FA1" w14:textId="77777777" w:rsidR="00BC378C" w:rsidRDefault="00BC378C" w:rsidP="00BC378C">
      <w:pPr>
        <w:rPr>
          <w:rFonts w:ascii="Arial" w:hAnsi="Arial" w:cs="Arial"/>
          <w:b/>
        </w:rPr>
      </w:pPr>
      <w:r>
        <w:rPr>
          <w:rFonts w:ascii="Arial" w:hAnsi="Arial" w:cs="Arial"/>
          <w:b/>
        </w:rPr>
        <w:t xml:space="preserve">Abstract: </w:t>
      </w:r>
    </w:p>
    <w:p w14:paraId="7264872D" w14:textId="77777777" w:rsidR="00BC378C" w:rsidRDefault="00BC378C" w:rsidP="00BC378C">
      <w:r>
        <w:t>The recent changes of Japanese regulation are shared as info.</w:t>
      </w:r>
    </w:p>
    <w:p w14:paraId="15A2B493"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1C2F" w14:textId="77777777" w:rsidR="00BC378C" w:rsidRDefault="00BC378C" w:rsidP="00BC378C">
      <w:pPr>
        <w:rPr>
          <w:rFonts w:ascii="Arial" w:hAnsi="Arial" w:cs="Arial"/>
          <w:b/>
          <w:sz w:val="24"/>
        </w:rPr>
      </w:pPr>
      <w:r>
        <w:rPr>
          <w:rFonts w:ascii="Arial" w:hAnsi="Arial" w:cs="Arial"/>
          <w:b/>
          <w:color w:val="0000FF"/>
          <w:sz w:val="24"/>
        </w:rPr>
        <w:t>R4-2312778</w:t>
      </w:r>
      <w:r>
        <w:rPr>
          <w:rFonts w:ascii="Arial" w:hAnsi="Arial" w:cs="Arial"/>
          <w:b/>
          <w:color w:val="0000FF"/>
          <w:sz w:val="24"/>
        </w:rPr>
        <w:tab/>
      </w:r>
      <w:r>
        <w:rPr>
          <w:rFonts w:ascii="Arial" w:hAnsi="Arial" w:cs="Arial"/>
          <w:b/>
          <w:sz w:val="24"/>
        </w:rPr>
        <w:t>R19 3Tx and antenna enhancements</w:t>
      </w:r>
    </w:p>
    <w:p w14:paraId="05A3F412" w14:textId="77777777" w:rsidR="00BC378C" w:rsidRDefault="00BC378C" w:rsidP="00BC378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7DD70477"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356B2" w14:textId="77777777" w:rsidR="00BC378C" w:rsidRDefault="00BC378C" w:rsidP="00BC378C">
      <w:pPr>
        <w:rPr>
          <w:rFonts w:ascii="Arial" w:hAnsi="Arial" w:cs="Arial"/>
          <w:b/>
          <w:sz w:val="24"/>
        </w:rPr>
      </w:pPr>
      <w:r>
        <w:rPr>
          <w:rFonts w:ascii="Arial" w:hAnsi="Arial" w:cs="Arial"/>
          <w:b/>
          <w:color w:val="0000FF"/>
          <w:sz w:val="24"/>
        </w:rPr>
        <w:t>R4-2313620</w:t>
      </w:r>
      <w:r>
        <w:rPr>
          <w:rFonts w:ascii="Arial" w:hAnsi="Arial" w:cs="Arial"/>
          <w:b/>
          <w:color w:val="0000FF"/>
          <w:sz w:val="24"/>
        </w:rPr>
        <w:tab/>
      </w:r>
      <w:r>
        <w:rPr>
          <w:rFonts w:ascii="Arial" w:hAnsi="Arial" w:cs="Arial"/>
          <w:b/>
          <w:sz w:val="24"/>
        </w:rPr>
        <w:t>Motivation for a New SI on UE antenna correlation</w:t>
      </w:r>
    </w:p>
    <w:p w14:paraId="12B1C21C" w14:textId="77777777" w:rsidR="00BC378C" w:rsidRDefault="00BC378C" w:rsidP="00BC378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8705EAC"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D6A9" w14:textId="77777777" w:rsidR="00BC378C" w:rsidRDefault="00BC378C" w:rsidP="00BC378C">
      <w:pPr>
        <w:rPr>
          <w:rFonts w:ascii="Arial" w:hAnsi="Arial" w:cs="Arial"/>
          <w:b/>
          <w:sz w:val="24"/>
        </w:rPr>
      </w:pPr>
      <w:r>
        <w:rPr>
          <w:rFonts w:ascii="Arial" w:hAnsi="Arial" w:cs="Arial"/>
          <w:b/>
          <w:color w:val="0000FF"/>
          <w:sz w:val="24"/>
        </w:rPr>
        <w:t>R4-2313621</w:t>
      </w:r>
      <w:r>
        <w:rPr>
          <w:rFonts w:ascii="Arial" w:hAnsi="Arial" w:cs="Arial"/>
          <w:b/>
          <w:color w:val="0000FF"/>
          <w:sz w:val="24"/>
        </w:rPr>
        <w:tab/>
      </w:r>
      <w:r>
        <w:rPr>
          <w:rFonts w:ascii="Arial" w:hAnsi="Arial" w:cs="Arial"/>
          <w:b/>
          <w:sz w:val="24"/>
        </w:rPr>
        <w:t>New SID on UE antenna correlation</w:t>
      </w:r>
    </w:p>
    <w:p w14:paraId="2DF3D3A2" w14:textId="77777777" w:rsidR="00BC378C" w:rsidRDefault="00BC378C" w:rsidP="00BC378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E0AB734" w14:textId="77777777" w:rsidR="00BC378C" w:rsidRDefault="00BC378C" w:rsidP="00BC37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3F6C" w14:textId="77777777" w:rsidR="00BC378C" w:rsidRDefault="00BC378C" w:rsidP="00BC378C">
      <w:pPr>
        <w:pStyle w:val="Heading2"/>
      </w:pPr>
      <w:bookmarkStart w:id="586" w:name="_Toc142748053"/>
      <w:r>
        <w:t>14</w:t>
      </w:r>
      <w:r>
        <w:tab/>
        <w:t>Close of the meeting</w:t>
      </w:r>
      <w:bookmarkEnd w:id="586"/>
    </w:p>
    <w:p w14:paraId="3C5F048F" w14:textId="6121D88F" w:rsidR="00E40A2B" w:rsidRPr="00DD0766" w:rsidRDefault="00E40A2B" w:rsidP="00E40A2B">
      <w:pPr>
        <w:spacing w:after="0"/>
      </w:pPr>
      <w:r w:rsidRPr="00E40A2B">
        <w:rPr>
          <w:highlight w:val="yellow"/>
        </w:rPr>
        <w:t>The RAN4 Chair Xizeng Dai (Huawei) formally closed the RAN4#108 meeting on Friday, 25/08/2023 at 17h30.</w:t>
      </w:r>
    </w:p>
    <w:p w14:paraId="6F45040C" w14:textId="77777777" w:rsidR="00BC378C" w:rsidRDefault="00BC378C" w:rsidP="00BC378C">
      <w:pPr>
        <w:pStyle w:val="FP"/>
      </w:pPr>
    </w:p>
    <w:p w14:paraId="45B93D44" w14:textId="77777777" w:rsidR="00BC378C" w:rsidRDefault="00BC378C" w:rsidP="00BC378C">
      <w:pPr>
        <w:pStyle w:val="FP"/>
      </w:pPr>
      <w:r>
        <w:t>Report prepared by: MCC</w:t>
      </w:r>
    </w:p>
    <w:p w14:paraId="6E702BBF" w14:textId="77777777" w:rsidR="00BC378C" w:rsidRPr="00BC378C" w:rsidRDefault="00BC378C" w:rsidP="00BC378C">
      <w:pPr>
        <w:pStyle w:val="FP"/>
      </w:pPr>
    </w:p>
    <w:sectPr w:rsidR="00BC378C" w:rsidRPr="00BC378C" w:rsidSect="00BC378C">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B5FD" w14:textId="77777777" w:rsidR="007F1332" w:rsidRDefault="007F1332">
      <w:pPr>
        <w:spacing w:after="0"/>
      </w:pPr>
      <w:r>
        <w:separator/>
      </w:r>
    </w:p>
  </w:endnote>
  <w:endnote w:type="continuationSeparator" w:id="0">
    <w:p w14:paraId="4665C579" w14:textId="77777777" w:rsidR="007F1332" w:rsidRDefault="007F1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1EF8" w14:textId="77777777" w:rsidR="00BC378C" w:rsidRDefault="00BC378C"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780AAE" w14:textId="77777777" w:rsidR="00BC378C" w:rsidRDefault="00BC378C" w:rsidP="00BC378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6EBF" w14:textId="77777777" w:rsidR="00BC378C" w:rsidRDefault="00BC378C"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6896E07" w14:textId="77777777" w:rsidR="00BC378C" w:rsidRDefault="00BC378C" w:rsidP="00BC378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DD18" w14:textId="77777777" w:rsidR="00BC378C" w:rsidRDefault="00BC37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2E4C" w14:textId="77777777" w:rsidR="007F1332" w:rsidRDefault="007F1332">
      <w:pPr>
        <w:spacing w:after="0"/>
      </w:pPr>
      <w:r>
        <w:separator/>
      </w:r>
    </w:p>
  </w:footnote>
  <w:footnote w:type="continuationSeparator" w:id="0">
    <w:p w14:paraId="0F283C8B" w14:textId="77777777" w:rsidR="007F1332" w:rsidRDefault="007F13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B9D6" w14:textId="77777777" w:rsidR="0084203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4EC4" w14:textId="77777777" w:rsidR="00BC378C" w:rsidRDefault="00BC37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1529" w14:textId="77777777" w:rsidR="00BC378C" w:rsidRDefault="00BC37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8C"/>
    <w:rsid w:val="000F66DF"/>
    <w:rsid w:val="00124FD1"/>
    <w:rsid w:val="001538A8"/>
    <w:rsid w:val="00230C96"/>
    <w:rsid w:val="002E49E0"/>
    <w:rsid w:val="003044EA"/>
    <w:rsid w:val="0034285C"/>
    <w:rsid w:val="00400CD8"/>
    <w:rsid w:val="00416071"/>
    <w:rsid w:val="0048283D"/>
    <w:rsid w:val="004C3A14"/>
    <w:rsid w:val="004D0CD6"/>
    <w:rsid w:val="00590857"/>
    <w:rsid w:val="005E2A86"/>
    <w:rsid w:val="0064678E"/>
    <w:rsid w:val="00697A42"/>
    <w:rsid w:val="006B3361"/>
    <w:rsid w:val="0071381C"/>
    <w:rsid w:val="00764B12"/>
    <w:rsid w:val="00787C13"/>
    <w:rsid w:val="007C5B26"/>
    <w:rsid w:val="007D6B5A"/>
    <w:rsid w:val="007E3E63"/>
    <w:rsid w:val="007F1332"/>
    <w:rsid w:val="00842036"/>
    <w:rsid w:val="00906A9B"/>
    <w:rsid w:val="00931E11"/>
    <w:rsid w:val="00933096"/>
    <w:rsid w:val="009B3E94"/>
    <w:rsid w:val="00A01B85"/>
    <w:rsid w:val="00A75276"/>
    <w:rsid w:val="00AA12AD"/>
    <w:rsid w:val="00B27664"/>
    <w:rsid w:val="00B36F43"/>
    <w:rsid w:val="00B75A13"/>
    <w:rsid w:val="00BC378C"/>
    <w:rsid w:val="00BD21AF"/>
    <w:rsid w:val="00C71EEA"/>
    <w:rsid w:val="00C8545E"/>
    <w:rsid w:val="00CB4E44"/>
    <w:rsid w:val="00D2242A"/>
    <w:rsid w:val="00E34516"/>
    <w:rsid w:val="00E40A2B"/>
    <w:rsid w:val="00EE6F31"/>
    <w:rsid w:val="00F03431"/>
    <w:rsid w:val="00F70D45"/>
    <w:rsid w:val="00F813E1"/>
    <w:rsid w:val="00F82C30"/>
    <w:rsid w:val="00F87C04"/>
    <w:rsid w:val="00FF6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56569"/>
  <w15:chartTrackingRefBased/>
  <w15:docId w15:val="{36A543F3-73C8-4771-84B8-D3EFD5AA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8A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538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538A8"/>
    <w:pPr>
      <w:pBdr>
        <w:top w:val="none" w:sz="0" w:space="0" w:color="auto"/>
      </w:pBdr>
      <w:spacing w:before="180"/>
      <w:outlineLvl w:val="1"/>
    </w:pPr>
    <w:rPr>
      <w:sz w:val="32"/>
    </w:rPr>
  </w:style>
  <w:style w:type="paragraph" w:styleId="Heading3">
    <w:name w:val="heading 3"/>
    <w:basedOn w:val="Heading2"/>
    <w:next w:val="Normal"/>
    <w:qFormat/>
    <w:rsid w:val="001538A8"/>
    <w:pPr>
      <w:spacing w:before="120"/>
      <w:outlineLvl w:val="2"/>
    </w:pPr>
    <w:rPr>
      <w:sz w:val="28"/>
    </w:rPr>
  </w:style>
  <w:style w:type="paragraph" w:styleId="Heading4">
    <w:name w:val="heading 4"/>
    <w:basedOn w:val="Heading3"/>
    <w:next w:val="Normal"/>
    <w:qFormat/>
    <w:rsid w:val="001538A8"/>
    <w:pPr>
      <w:ind w:left="1418" w:hanging="1418"/>
      <w:outlineLvl w:val="3"/>
    </w:pPr>
    <w:rPr>
      <w:sz w:val="24"/>
    </w:rPr>
  </w:style>
  <w:style w:type="paragraph" w:styleId="Heading5">
    <w:name w:val="heading 5"/>
    <w:basedOn w:val="Heading4"/>
    <w:next w:val="Normal"/>
    <w:qFormat/>
    <w:rsid w:val="001538A8"/>
    <w:pPr>
      <w:ind w:left="1701" w:hanging="1701"/>
      <w:outlineLvl w:val="4"/>
    </w:pPr>
    <w:rPr>
      <w:sz w:val="22"/>
    </w:rPr>
  </w:style>
  <w:style w:type="paragraph" w:styleId="Heading6">
    <w:name w:val="heading 6"/>
    <w:basedOn w:val="H6"/>
    <w:next w:val="Normal"/>
    <w:qFormat/>
    <w:rsid w:val="001538A8"/>
    <w:pPr>
      <w:outlineLvl w:val="5"/>
    </w:pPr>
  </w:style>
  <w:style w:type="paragraph" w:styleId="Heading7">
    <w:name w:val="heading 7"/>
    <w:basedOn w:val="H6"/>
    <w:next w:val="Normal"/>
    <w:qFormat/>
    <w:rsid w:val="001538A8"/>
    <w:pPr>
      <w:outlineLvl w:val="6"/>
    </w:pPr>
  </w:style>
  <w:style w:type="paragraph" w:styleId="Heading8">
    <w:name w:val="heading 8"/>
    <w:basedOn w:val="Heading1"/>
    <w:next w:val="Normal"/>
    <w:qFormat/>
    <w:rsid w:val="001538A8"/>
    <w:pPr>
      <w:ind w:left="0" w:firstLine="0"/>
      <w:outlineLvl w:val="7"/>
    </w:pPr>
  </w:style>
  <w:style w:type="paragraph" w:styleId="Heading9">
    <w:name w:val="heading 9"/>
    <w:basedOn w:val="Heading8"/>
    <w:next w:val="Normal"/>
    <w:qFormat/>
    <w:rsid w:val="001538A8"/>
    <w:pPr>
      <w:outlineLvl w:val="8"/>
    </w:pPr>
  </w:style>
  <w:style w:type="character" w:default="1" w:styleId="DefaultParagraphFont">
    <w:name w:val="Default Paragraph Font"/>
    <w:semiHidden/>
    <w:rsid w:val="001538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8A8"/>
  </w:style>
  <w:style w:type="paragraph" w:styleId="TOC8">
    <w:name w:val="toc 8"/>
    <w:basedOn w:val="TOC1"/>
    <w:rsid w:val="001538A8"/>
    <w:pPr>
      <w:spacing w:before="180"/>
      <w:ind w:left="2693" w:hanging="2693"/>
    </w:pPr>
    <w:rPr>
      <w:b/>
    </w:rPr>
  </w:style>
  <w:style w:type="paragraph" w:styleId="TOC1">
    <w:name w:val="toc 1"/>
    <w:rsid w:val="001538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538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538A8"/>
    <w:pPr>
      <w:ind w:left="1701" w:hanging="1701"/>
    </w:pPr>
  </w:style>
  <w:style w:type="paragraph" w:styleId="TOC4">
    <w:name w:val="toc 4"/>
    <w:basedOn w:val="TOC3"/>
    <w:rsid w:val="001538A8"/>
    <w:pPr>
      <w:ind w:left="1418" w:hanging="1418"/>
    </w:pPr>
  </w:style>
  <w:style w:type="paragraph" w:styleId="TOC3">
    <w:name w:val="toc 3"/>
    <w:basedOn w:val="TOC2"/>
    <w:rsid w:val="001538A8"/>
    <w:pPr>
      <w:ind w:left="1134" w:hanging="1134"/>
    </w:pPr>
  </w:style>
  <w:style w:type="paragraph" w:styleId="TOC2">
    <w:name w:val="toc 2"/>
    <w:basedOn w:val="TOC1"/>
    <w:rsid w:val="001538A8"/>
    <w:pPr>
      <w:keepNext w:val="0"/>
      <w:spacing w:before="0"/>
      <w:ind w:left="851" w:hanging="851"/>
    </w:pPr>
    <w:rPr>
      <w:sz w:val="20"/>
    </w:rPr>
  </w:style>
  <w:style w:type="paragraph" w:styleId="Index2">
    <w:name w:val="index 2"/>
    <w:basedOn w:val="Index1"/>
    <w:semiHidden/>
    <w:rsid w:val="001538A8"/>
    <w:pPr>
      <w:ind w:left="284"/>
    </w:pPr>
  </w:style>
  <w:style w:type="paragraph" w:styleId="Index1">
    <w:name w:val="index 1"/>
    <w:basedOn w:val="Normal"/>
    <w:semiHidden/>
    <w:rsid w:val="001538A8"/>
    <w:pPr>
      <w:keepLines/>
      <w:spacing w:after="0"/>
    </w:pPr>
  </w:style>
  <w:style w:type="paragraph" w:customStyle="1" w:styleId="ZH">
    <w:name w:val="ZH"/>
    <w:rsid w:val="001538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8A8"/>
    <w:pPr>
      <w:outlineLvl w:val="9"/>
    </w:pPr>
  </w:style>
  <w:style w:type="paragraph" w:styleId="ListNumber2">
    <w:name w:val="List Number 2"/>
    <w:basedOn w:val="ListNumber"/>
    <w:semiHidden/>
    <w:rsid w:val="001538A8"/>
    <w:pPr>
      <w:ind w:left="851"/>
    </w:pPr>
  </w:style>
  <w:style w:type="paragraph" w:styleId="Header">
    <w:name w:val="header"/>
    <w:semiHidden/>
    <w:rsid w:val="001538A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538A8"/>
    <w:rPr>
      <w:b/>
      <w:position w:val="6"/>
      <w:sz w:val="16"/>
    </w:rPr>
  </w:style>
  <w:style w:type="paragraph" w:styleId="FootnoteText">
    <w:name w:val="footnote text"/>
    <w:basedOn w:val="Normal"/>
    <w:semiHidden/>
    <w:rsid w:val="001538A8"/>
    <w:pPr>
      <w:keepLines/>
      <w:spacing w:after="0"/>
      <w:ind w:left="454" w:hanging="454"/>
    </w:pPr>
    <w:rPr>
      <w:sz w:val="16"/>
    </w:rPr>
  </w:style>
  <w:style w:type="paragraph" w:customStyle="1" w:styleId="TAH">
    <w:name w:val="TAH"/>
    <w:basedOn w:val="TAC"/>
    <w:rsid w:val="001538A8"/>
    <w:rPr>
      <w:b/>
    </w:rPr>
  </w:style>
  <w:style w:type="paragraph" w:customStyle="1" w:styleId="TAC">
    <w:name w:val="TAC"/>
    <w:basedOn w:val="TAL"/>
    <w:rsid w:val="001538A8"/>
    <w:pPr>
      <w:jc w:val="center"/>
    </w:pPr>
  </w:style>
  <w:style w:type="paragraph" w:customStyle="1" w:styleId="TF">
    <w:name w:val="TF"/>
    <w:basedOn w:val="TH"/>
    <w:rsid w:val="001538A8"/>
    <w:pPr>
      <w:keepNext w:val="0"/>
      <w:spacing w:before="0" w:after="240"/>
    </w:pPr>
  </w:style>
  <w:style w:type="paragraph" w:customStyle="1" w:styleId="NO">
    <w:name w:val="NO"/>
    <w:basedOn w:val="Normal"/>
    <w:rsid w:val="001538A8"/>
    <w:pPr>
      <w:keepLines/>
      <w:ind w:left="1135" w:hanging="851"/>
    </w:pPr>
  </w:style>
  <w:style w:type="paragraph" w:styleId="TOC9">
    <w:name w:val="toc 9"/>
    <w:basedOn w:val="TOC8"/>
    <w:rsid w:val="001538A8"/>
    <w:pPr>
      <w:ind w:left="1418" w:hanging="1418"/>
    </w:pPr>
  </w:style>
  <w:style w:type="paragraph" w:customStyle="1" w:styleId="EX">
    <w:name w:val="EX"/>
    <w:basedOn w:val="Normal"/>
    <w:rsid w:val="001538A8"/>
    <w:pPr>
      <w:keepLines/>
      <w:ind w:left="1702" w:hanging="1418"/>
    </w:pPr>
  </w:style>
  <w:style w:type="paragraph" w:customStyle="1" w:styleId="FP">
    <w:name w:val="FP"/>
    <w:basedOn w:val="Normal"/>
    <w:rsid w:val="001538A8"/>
    <w:pPr>
      <w:spacing w:after="0"/>
    </w:pPr>
  </w:style>
  <w:style w:type="paragraph" w:customStyle="1" w:styleId="LD">
    <w:name w:val="LD"/>
    <w:rsid w:val="001538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8A8"/>
    <w:pPr>
      <w:spacing w:after="0"/>
    </w:pPr>
  </w:style>
  <w:style w:type="paragraph" w:customStyle="1" w:styleId="EW">
    <w:name w:val="EW"/>
    <w:basedOn w:val="EX"/>
    <w:rsid w:val="001538A8"/>
    <w:pPr>
      <w:spacing w:after="0"/>
    </w:pPr>
  </w:style>
  <w:style w:type="paragraph" w:styleId="TOC6">
    <w:name w:val="toc 6"/>
    <w:basedOn w:val="TOC5"/>
    <w:next w:val="Normal"/>
    <w:rsid w:val="001538A8"/>
    <w:pPr>
      <w:ind w:left="1985" w:hanging="1985"/>
    </w:pPr>
  </w:style>
  <w:style w:type="paragraph" w:styleId="TOC7">
    <w:name w:val="toc 7"/>
    <w:basedOn w:val="TOC6"/>
    <w:next w:val="Normal"/>
    <w:rsid w:val="001538A8"/>
    <w:pPr>
      <w:ind w:left="2268" w:hanging="2268"/>
    </w:pPr>
  </w:style>
  <w:style w:type="paragraph" w:styleId="ListBullet2">
    <w:name w:val="List Bullet 2"/>
    <w:basedOn w:val="ListBullet"/>
    <w:semiHidden/>
    <w:rsid w:val="001538A8"/>
    <w:pPr>
      <w:ind w:left="851"/>
    </w:pPr>
  </w:style>
  <w:style w:type="paragraph" w:styleId="ListBullet3">
    <w:name w:val="List Bullet 3"/>
    <w:basedOn w:val="ListBullet2"/>
    <w:semiHidden/>
    <w:rsid w:val="001538A8"/>
    <w:pPr>
      <w:ind w:left="1135"/>
    </w:pPr>
  </w:style>
  <w:style w:type="paragraph" w:styleId="ListNumber">
    <w:name w:val="List Number"/>
    <w:basedOn w:val="List"/>
    <w:semiHidden/>
    <w:rsid w:val="001538A8"/>
  </w:style>
  <w:style w:type="paragraph" w:customStyle="1" w:styleId="EQ">
    <w:name w:val="EQ"/>
    <w:basedOn w:val="Normal"/>
    <w:next w:val="Normal"/>
    <w:rsid w:val="001538A8"/>
    <w:pPr>
      <w:keepLines/>
      <w:tabs>
        <w:tab w:val="center" w:pos="4536"/>
        <w:tab w:val="right" w:pos="9072"/>
      </w:tabs>
    </w:pPr>
    <w:rPr>
      <w:noProof/>
    </w:rPr>
  </w:style>
  <w:style w:type="paragraph" w:customStyle="1" w:styleId="TH">
    <w:name w:val="TH"/>
    <w:basedOn w:val="Normal"/>
    <w:rsid w:val="001538A8"/>
    <w:pPr>
      <w:keepNext/>
      <w:keepLines/>
      <w:spacing w:before="60"/>
      <w:jc w:val="center"/>
    </w:pPr>
    <w:rPr>
      <w:rFonts w:ascii="Arial" w:hAnsi="Arial"/>
      <w:b/>
    </w:rPr>
  </w:style>
  <w:style w:type="paragraph" w:customStyle="1" w:styleId="NF">
    <w:name w:val="NF"/>
    <w:basedOn w:val="NO"/>
    <w:rsid w:val="001538A8"/>
    <w:pPr>
      <w:keepNext/>
      <w:spacing w:after="0"/>
    </w:pPr>
    <w:rPr>
      <w:rFonts w:ascii="Arial" w:hAnsi="Arial"/>
      <w:sz w:val="18"/>
    </w:rPr>
  </w:style>
  <w:style w:type="paragraph" w:customStyle="1" w:styleId="PL">
    <w:name w:val="PL"/>
    <w:rsid w:val="00153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8A8"/>
    <w:pPr>
      <w:jc w:val="right"/>
    </w:pPr>
  </w:style>
  <w:style w:type="paragraph" w:customStyle="1" w:styleId="H6">
    <w:name w:val="H6"/>
    <w:basedOn w:val="Heading5"/>
    <w:next w:val="Normal"/>
    <w:rsid w:val="001538A8"/>
    <w:pPr>
      <w:ind w:left="1985" w:hanging="1985"/>
      <w:outlineLvl w:val="9"/>
    </w:pPr>
    <w:rPr>
      <w:sz w:val="20"/>
    </w:rPr>
  </w:style>
  <w:style w:type="paragraph" w:customStyle="1" w:styleId="TAN">
    <w:name w:val="TAN"/>
    <w:basedOn w:val="TAL"/>
    <w:rsid w:val="001538A8"/>
    <w:pPr>
      <w:ind w:left="851" w:hanging="851"/>
    </w:pPr>
  </w:style>
  <w:style w:type="paragraph" w:customStyle="1" w:styleId="TAL">
    <w:name w:val="TAL"/>
    <w:basedOn w:val="Normal"/>
    <w:rsid w:val="001538A8"/>
    <w:pPr>
      <w:keepNext/>
      <w:keepLines/>
      <w:spacing w:after="0"/>
    </w:pPr>
    <w:rPr>
      <w:rFonts w:ascii="Arial" w:hAnsi="Arial"/>
      <w:sz w:val="18"/>
    </w:rPr>
  </w:style>
  <w:style w:type="paragraph" w:customStyle="1" w:styleId="ZA">
    <w:name w:val="ZA"/>
    <w:rsid w:val="00153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8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8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8A8"/>
    <w:pPr>
      <w:framePr w:wrap="notBeside" w:y="16161"/>
    </w:pPr>
  </w:style>
  <w:style w:type="character" w:customStyle="1" w:styleId="ZGSM">
    <w:name w:val="ZGSM"/>
    <w:rsid w:val="001538A8"/>
  </w:style>
  <w:style w:type="paragraph" w:styleId="List2">
    <w:name w:val="List 2"/>
    <w:basedOn w:val="List"/>
    <w:semiHidden/>
    <w:rsid w:val="001538A8"/>
    <w:pPr>
      <w:ind w:left="851"/>
    </w:pPr>
  </w:style>
  <w:style w:type="paragraph" w:customStyle="1" w:styleId="ZG">
    <w:name w:val="ZG"/>
    <w:rsid w:val="001538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8A8"/>
    <w:pPr>
      <w:ind w:left="1135"/>
    </w:pPr>
  </w:style>
  <w:style w:type="paragraph" w:styleId="List4">
    <w:name w:val="List 4"/>
    <w:basedOn w:val="List3"/>
    <w:semiHidden/>
    <w:rsid w:val="001538A8"/>
    <w:pPr>
      <w:ind w:left="1418"/>
    </w:pPr>
  </w:style>
  <w:style w:type="paragraph" w:styleId="List5">
    <w:name w:val="List 5"/>
    <w:basedOn w:val="List4"/>
    <w:semiHidden/>
    <w:rsid w:val="001538A8"/>
    <w:pPr>
      <w:ind w:left="1702"/>
    </w:pPr>
  </w:style>
  <w:style w:type="paragraph" w:customStyle="1" w:styleId="EditorsNote">
    <w:name w:val="Editor's Note"/>
    <w:basedOn w:val="NO"/>
    <w:rsid w:val="001538A8"/>
    <w:rPr>
      <w:color w:val="FF0000"/>
    </w:rPr>
  </w:style>
  <w:style w:type="paragraph" w:styleId="List">
    <w:name w:val="List"/>
    <w:basedOn w:val="Normal"/>
    <w:semiHidden/>
    <w:rsid w:val="001538A8"/>
    <w:pPr>
      <w:ind w:left="568" w:hanging="284"/>
    </w:pPr>
  </w:style>
  <w:style w:type="paragraph" w:styleId="ListBullet">
    <w:name w:val="List Bullet"/>
    <w:basedOn w:val="List"/>
    <w:semiHidden/>
    <w:rsid w:val="001538A8"/>
  </w:style>
  <w:style w:type="paragraph" w:styleId="ListBullet4">
    <w:name w:val="List Bullet 4"/>
    <w:basedOn w:val="ListBullet3"/>
    <w:semiHidden/>
    <w:rsid w:val="001538A8"/>
    <w:pPr>
      <w:ind w:left="1418"/>
    </w:pPr>
  </w:style>
  <w:style w:type="paragraph" w:styleId="ListBullet5">
    <w:name w:val="List Bullet 5"/>
    <w:basedOn w:val="ListBullet4"/>
    <w:semiHidden/>
    <w:rsid w:val="001538A8"/>
    <w:pPr>
      <w:ind w:left="1702"/>
    </w:pPr>
  </w:style>
  <w:style w:type="paragraph" w:customStyle="1" w:styleId="B1">
    <w:name w:val="B1"/>
    <w:basedOn w:val="List"/>
    <w:rsid w:val="001538A8"/>
  </w:style>
  <w:style w:type="paragraph" w:customStyle="1" w:styleId="B2">
    <w:name w:val="B2"/>
    <w:basedOn w:val="List2"/>
    <w:rsid w:val="001538A8"/>
  </w:style>
  <w:style w:type="paragraph" w:customStyle="1" w:styleId="B3">
    <w:name w:val="B3"/>
    <w:basedOn w:val="List3"/>
    <w:rsid w:val="001538A8"/>
  </w:style>
  <w:style w:type="paragraph" w:customStyle="1" w:styleId="B4">
    <w:name w:val="B4"/>
    <w:basedOn w:val="List4"/>
    <w:rsid w:val="001538A8"/>
  </w:style>
  <w:style w:type="paragraph" w:customStyle="1" w:styleId="B5">
    <w:name w:val="B5"/>
    <w:basedOn w:val="List5"/>
    <w:rsid w:val="001538A8"/>
  </w:style>
  <w:style w:type="paragraph" w:styleId="Footer">
    <w:name w:val="footer"/>
    <w:basedOn w:val="Header"/>
    <w:semiHidden/>
    <w:rsid w:val="001538A8"/>
    <w:pPr>
      <w:jc w:val="center"/>
    </w:pPr>
    <w:rPr>
      <w:i/>
    </w:rPr>
  </w:style>
  <w:style w:type="paragraph" w:customStyle="1" w:styleId="ZTD">
    <w:name w:val="ZTD"/>
    <w:basedOn w:val="ZB"/>
    <w:rsid w:val="001538A8"/>
    <w:pPr>
      <w:framePr w:hRule="auto" w:wrap="notBeside" w:y="852"/>
    </w:pPr>
    <w:rPr>
      <w:i w:val="0"/>
      <w:sz w:val="40"/>
    </w:rPr>
  </w:style>
  <w:style w:type="character" w:styleId="PageNumber">
    <w:name w:val="page number"/>
    <w:basedOn w:val="DefaultParagraphFont"/>
    <w:uiPriority w:val="99"/>
    <w:semiHidden/>
    <w:unhideWhenUsed/>
    <w:rsid w:val="00BC378C"/>
  </w:style>
  <w:style w:type="character" w:styleId="Hyperlink">
    <w:name w:val="Hyperlink"/>
    <w:basedOn w:val="DefaultParagraphFont"/>
    <w:uiPriority w:val="99"/>
    <w:semiHidden/>
    <w:unhideWhenUsed/>
    <w:rsid w:val="00931E11"/>
    <w:rPr>
      <w:color w:val="0563C1"/>
      <w:u w:val="single"/>
    </w:rPr>
  </w:style>
  <w:style w:type="character" w:styleId="FollowedHyperlink">
    <w:name w:val="FollowedHyperlink"/>
    <w:basedOn w:val="DefaultParagraphFont"/>
    <w:uiPriority w:val="99"/>
    <w:semiHidden/>
    <w:unhideWhenUsed/>
    <w:rsid w:val="00931E11"/>
    <w:rPr>
      <w:color w:val="954F72"/>
      <w:u w:val="single"/>
    </w:rPr>
  </w:style>
  <w:style w:type="paragraph" w:customStyle="1" w:styleId="msonormal0">
    <w:name w:val="msonormal"/>
    <w:basedOn w:val="Normal"/>
    <w:rsid w:val="00931E1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931E1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931E1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931E11"/>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931E1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931E1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931E11"/>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931E11"/>
    <w:pPr>
      <w:overflowPunct/>
      <w:autoSpaceDE/>
      <w:autoSpaceDN/>
      <w:adjustRightInd/>
      <w:spacing w:before="100" w:beforeAutospacing="1" w:after="100" w:afterAutospacing="1"/>
      <w:textAlignment w:val="auto"/>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62382">
      <w:bodyDiv w:val="1"/>
      <w:marLeft w:val="0"/>
      <w:marRight w:val="0"/>
      <w:marTop w:val="0"/>
      <w:marBottom w:val="0"/>
      <w:divBdr>
        <w:top w:val="none" w:sz="0" w:space="0" w:color="auto"/>
        <w:left w:val="none" w:sz="0" w:space="0" w:color="auto"/>
        <w:bottom w:val="none" w:sz="0" w:space="0" w:color="auto"/>
        <w:right w:val="none" w:sz="0" w:space="0" w:color="auto"/>
      </w:divBdr>
    </w:div>
    <w:div w:id="168835109">
      <w:bodyDiv w:val="1"/>
      <w:marLeft w:val="0"/>
      <w:marRight w:val="0"/>
      <w:marTop w:val="0"/>
      <w:marBottom w:val="0"/>
      <w:divBdr>
        <w:top w:val="none" w:sz="0" w:space="0" w:color="auto"/>
        <w:left w:val="none" w:sz="0" w:space="0" w:color="auto"/>
        <w:bottom w:val="none" w:sz="0" w:space="0" w:color="auto"/>
        <w:right w:val="none" w:sz="0" w:space="0" w:color="auto"/>
      </w:divBdr>
    </w:div>
    <w:div w:id="254755702">
      <w:bodyDiv w:val="1"/>
      <w:marLeft w:val="0"/>
      <w:marRight w:val="0"/>
      <w:marTop w:val="0"/>
      <w:marBottom w:val="0"/>
      <w:divBdr>
        <w:top w:val="none" w:sz="0" w:space="0" w:color="auto"/>
        <w:left w:val="none" w:sz="0" w:space="0" w:color="auto"/>
        <w:bottom w:val="none" w:sz="0" w:space="0" w:color="auto"/>
        <w:right w:val="none" w:sz="0" w:space="0" w:color="auto"/>
      </w:divBdr>
    </w:div>
    <w:div w:id="717170982">
      <w:bodyDiv w:val="1"/>
      <w:marLeft w:val="0"/>
      <w:marRight w:val="0"/>
      <w:marTop w:val="0"/>
      <w:marBottom w:val="0"/>
      <w:divBdr>
        <w:top w:val="none" w:sz="0" w:space="0" w:color="auto"/>
        <w:left w:val="none" w:sz="0" w:space="0" w:color="auto"/>
        <w:bottom w:val="none" w:sz="0" w:space="0" w:color="auto"/>
        <w:right w:val="none" w:sz="0" w:space="0" w:color="auto"/>
      </w:divBdr>
    </w:div>
    <w:div w:id="1386416704">
      <w:bodyDiv w:val="1"/>
      <w:marLeft w:val="0"/>
      <w:marRight w:val="0"/>
      <w:marTop w:val="0"/>
      <w:marBottom w:val="0"/>
      <w:divBdr>
        <w:top w:val="none" w:sz="0" w:space="0" w:color="auto"/>
        <w:left w:val="none" w:sz="0" w:space="0" w:color="auto"/>
        <w:bottom w:val="none" w:sz="0" w:space="0" w:color="auto"/>
        <w:right w:val="none" w:sz="0" w:space="0" w:color="auto"/>
      </w:divBdr>
    </w:div>
    <w:div w:id="1658455411">
      <w:bodyDiv w:val="1"/>
      <w:marLeft w:val="0"/>
      <w:marRight w:val="0"/>
      <w:marTop w:val="0"/>
      <w:marBottom w:val="0"/>
      <w:divBdr>
        <w:top w:val="none" w:sz="0" w:space="0" w:color="auto"/>
        <w:left w:val="none" w:sz="0" w:space="0" w:color="auto"/>
        <w:bottom w:val="none" w:sz="0" w:space="0" w:color="auto"/>
        <w:right w:val="none" w:sz="0" w:space="0" w:color="auto"/>
      </w:divBdr>
    </w:div>
    <w:div w:id="19516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Specifications/SpecificationDetails.aspx?specificationId=3283" TargetMode="External"/><Relationship Id="rId1827" Type="http://schemas.openxmlformats.org/officeDocument/2006/relationships/hyperlink" Target="https://portal.3gpp.org/desktopmodules/Release/ReleaseDetails.aspx?releaseId=193" TargetMode="External"/><Relationship Id="rId21" Type="http://schemas.openxmlformats.org/officeDocument/2006/relationships/hyperlink" Target="https://portal.3gpp.org/desktopmodules/Release/ReleaseDetails.aspx?releaseId=192" TargetMode="External"/><Relationship Id="rId2089" Type="http://schemas.openxmlformats.org/officeDocument/2006/relationships/hyperlink" Target="https://portal.3gpp.org/desktopmodules/WorkItem/WorkItemDetails.aspx?workitemId=860140" TargetMode="External"/><Relationship Id="rId3042" Type="http://schemas.openxmlformats.org/officeDocument/2006/relationships/hyperlink" Target="https://portal.3gpp.org/desktopmodules/Release/ReleaseDetails.aspx?releaseId=191" TargetMode="External"/><Relationship Id="rId170" Type="http://schemas.openxmlformats.org/officeDocument/2006/relationships/hyperlink" Target="https://portal.3gpp.org/desktopmodules/Release/ReleaseDetails.aspx?releaseId=192" TargetMode="External"/><Relationship Id="rId2296" Type="http://schemas.openxmlformats.org/officeDocument/2006/relationships/hyperlink" Target="https://www.3gpp.org/ftp/TSG_RAN/WG4_Radio/TSGR4_108/Docs/R4-2312054.zip" TargetMode="External"/><Relationship Id="rId268" Type="http://schemas.openxmlformats.org/officeDocument/2006/relationships/hyperlink" Target="https://portal.3gpp.org/desktopmodules/WorkItem/WorkItemDetails.aspx?workitemId=750267" TargetMode="External"/><Relationship Id="rId475" Type="http://schemas.openxmlformats.org/officeDocument/2006/relationships/hyperlink" Target="https://portal.3gpp.org/desktopmodules/Release/ReleaseDetails.aspx?releaseId=191" TargetMode="External"/><Relationship Id="rId682" Type="http://schemas.openxmlformats.org/officeDocument/2006/relationships/hyperlink" Target="https://www.3gpp.org/ftp/TSG_RAN/WG4_Radio/TSGR4_108/Docs/R4-2312697.zip" TargetMode="External"/><Relationship Id="rId2156" Type="http://schemas.openxmlformats.org/officeDocument/2006/relationships/hyperlink" Target="https://www.3gpp.org/ftp/TSG_RAN/WG4_Radio/TSGR4_108/Docs/R4-2313398.zip" TargetMode="External"/><Relationship Id="rId2363" Type="http://schemas.openxmlformats.org/officeDocument/2006/relationships/hyperlink" Target="https://www.3gpp.org/ftp/TSG_RAN/WG4_Radio/TSGR4_108/Docs/R4-2312928.zip" TargetMode="External"/><Relationship Id="rId2570" Type="http://schemas.openxmlformats.org/officeDocument/2006/relationships/hyperlink" Target="https://portal.3gpp.org/desktopmodules/Specifications/SpecificationDetails.aspx?specificationId=2411" TargetMode="External"/><Relationship Id="rId128" Type="http://schemas.openxmlformats.org/officeDocument/2006/relationships/hyperlink" Target="https://portal.3gpp.org/desktopmodules/Specifications/SpecificationDetails.aspx?specificationId=2420" TargetMode="External"/><Relationship Id="rId335" Type="http://schemas.openxmlformats.org/officeDocument/2006/relationships/hyperlink" Target="https://www.3gpp.org/ftp/TSG_RAN/WG4_Radio/TSGR4_108/Docs/R4-2311289.zip" TargetMode="External"/><Relationship Id="rId542" Type="http://schemas.openxmlformats.org/officeDocument/2006/relationships/hyperlink" Target="https://portal.3gpp.org/desktopmodules/Specifications/SpecificationDetails.aspx?specificationId=3283" TargetMode="External"/><Relationship Id="rId987" Type="http://schemas.openxmlformats.org/officeDocument/2006/relationships/hyperlink" Target="https://portal.3gpp.org/desktopmodules/WorkItem/WorkItemDetails.aspx?workitemId=750267" TargetMode="External"/><Relationship Id="rId1172" Type="http://schemas.openxmlformats.org/officeDocument/2006/relationships/hyperlink" Target="https://portal.3gpp.org/desktopmodules/Specifications/SpecificationDetails.aspx?specificationId=3368" TargetMode="External"/><Relationship Id="rId2016" Type="http://schemas.openxmlformats.org/officeDocument/2006/relationships/hyperlink" Target="https://portal.3gpp.org/desktopmodules/Release/ReleaseDetails.aspx?releaseId=193" TargetMode="External"/><Relationship Id="rId2223" Type="http://schemas.openxmlformats.org/officeDocument/2006/relationships/hyperlink" Target="https://www.3gpp.org/ftp/TSG_RAN/WG4_Radio/TSGR4_108/Docs/R4-2313505.zip" TargetMode="External"/><Relationship Id="rId2430" Type="http://schemas.openxmlformats.org/officeDocument/2006/relationships/hyperlink" Target="https://www.3gpp.org/ftp/TSG_RAN/WG4_Radio/TSGR4_108/Docs/R4-2313591.zip" TargetMode="External"/><Relationship Id="rId2668" Type="http://schemas.openxmlformats.org/officeDocument/2006/relationships/hyperlink" Target="https://portal.3gpp.org/desktopmodules/WorkItem/WorkItemDetails.aspx?workitemId=961007" TargetMode="External"/><Relationship Id="rId2875" Type="http://schemas.openxmlformats.org/officeDocument/2006/relationships/hyperlink" Target="https://www.3gpp.org/ftp/TSG_RAN/WG4_Radio/TSGR4_108/Docs/R4-2311675.zip" TargetMode="External"/><Relationship Id="rId402" Type="http://schemas.openxmlformats.org/officeDocument/2006/relationships/hyperlink" Target="https://portal.3gpp.org/desktopmodules/WorkItem/WorkItemDetails.aspx?workitemId=750167" TargetMode="External"/><Relationship Id="rId847" Type="http://schemas.openxmlformats.org/officeDocument/2006/relationships/hyperlink" Target="https://portal.3gpp.org/desktopmodules/Specifications/SpecificationDetails.aspx?specificationId=3204" TargetMode="External"/><Relationship Id="rId1032" Type="http://schemas.openxmlformats.org/officeDocument/2006/relationships/hyperlink" Target="https://portal.3gpp.org/desktopmodules/Release/ReleaseDetails.aspx?releaseId=192" TargetMode="External"/><Relationship Id="rId1477" Type="http://schemas.openxmlformats.org/officeDocument/2006/relationships/hyperlink" Target="https://portal.3gpp.org/desktopmodules/Specifications/SpecificationDetails.aspx?specificationId=3283" TargetMode="External"/><Relationship Id="rId1684" Type="http://schemas.openxmlformats.org/officeDocument/2006/relationships/hyperlink" Target="https://portal.3gpp.org/desktopmodules/WorkItem/WorkItemDetails.aspx?workitemId=900261" TargetMode="External"/><Relationship Id="rId1891" Type="http://schemas.openxmlformats.org/officeDocument/2006/relationships/hyperlink" Target="https://portal.3gpp.org/desktopmodules/Release/ReleaseDetails.aspx?releaseId=193" TargetMode="External"/><Relationship Id="rId2528" Type="http://schemas.openxmlformats.org/officeDocument/2006/relationships/hyperlink" Target="https://portal.3gpp.org/desktopmodules/Specifications/SpecificationDetails.aspx?specificationId=4065" TargetMode="External"/><Relationship Id="rId2735" Type="http://schemas.openxmlformats.org/officeDocument/2006/relationships/hyperlink" Target="https://portal.3gpp.org/desktopmodules/WorkItem/WorkItemDetails.aspx?workitemId=981145" TargetMode="External"/><Relationship Id="rId2942" Type="http://schemas.openxmlformats.org/officeDocument/2006/relationships/hyperlink" Target="https://www.3gpp.org/ftp/TSG_RAN/WG4_Radio/TSGR4_108/Docs/R4-2312174.zip" TargetMode="External"/><Relationship Id="rId707" Type="http://schemas.openxmlformats.org/officeDocument/2006/relationships/hyperlink" Target="https://portal.3gpp.org/desktopmodules/WorkItem/WorkItemDetails.aspx?workitemId=840092" TargetMode="External"/><Relationship Id="rId914" Type="http://schemas.openxmlformats.org/officeDocument/2006/relationships/hyperlink" Target="https://portal.3gpp.org/desktopmodules/WorkItem/WorkItemDetails.aspx?workitemId=750167" TargetMode="External"/><Relationship Id="rId1337" Type="http://schemas.openxmlformats.org/officeDocument/2006/relationships/hyperlink" Target="https://portal.3gpp.org/desktopmodules/Release/ReleaseDetails.aspx?releaseId=193" TargetMode="External"/><Relationship Id="rId1544" Type="http://schemas.openxmlformats.org/officeDocument/2006/relationships/hyperlink" Target="https://portal.3gpp.org/desktopmodules/Specifications/SpecificationDetails.aspx?specificationId=3284" TargetMode="External"/><Relationship Id="rId1751" Type="http://schemas.openxmlformats.org/officeDocument/2006/relationships/hyperlink" Target="https://portal.3gpp.org/desktopmodules/Specifications/SpecificationDetails.aspx?specificationId=3952" TargetMode="External"/><Relationship Id="rId1989" Type="http://schemas.openxmlformats.org/officeDocument/2006/relationships/hyperlink" Target="https://portal.3gpp.org/desktopmodules/WorkItem/WorkItemDetails.aspx?workitemId=900162" TargetMode="External"/><Relationship Id="rId2802" Type="http://schemas.openxmlformats.org/officeDocument/2006/relationships/hyperlink" Target="https://portal.3gpp.org/desktopmodules/WorkItem/WorkItemDetails.aspx?workitemId=970080" TargetMode="External"/><Relationship Id="rId43" Type="http://schemas.openxmlformats.org/officeDocument/2006/relationships/hyperlink" Target="https://portal.3gpp.org/desktopmodules/WorkItem/WorkItemDetails.aspx?workitemId=800076" TargetMode="External"/><Relationship Id="rId1404" Type="http://schemas.openxmlformats.org/officeDocument/2006/relationships/hyperlink" Target="https://portal.3gpp.org/desktopmodules/WorkItem/WorkItemDetails.aspx?workitemId=881106" TargetMode="External"/><Relationship Id="rId1611" Type="http://schemas.openxmlformats.org/officeDocument/2006/relationships/hyperlink" Target="https://www.3gpp.org/ftp/TSG_RAN/WG4_Radio/TSGR4_108/Docs/R4-2312215.zip" TargetMode="External"/><Relationship Id="rId1849" Type="http://schemas.openxmlformats.org/officeDocument/2006/relationships/hyperlink" Target="https://portal.3gpp.org/desktopmodules/Specifications/SpecificationDetails.aspx?specificationId=3204" TargetMode="External"/><Relationship Id="rId192" Type="http://schemas.openxmlformats.org/officeDocument/2006/relationships/hyperlink" Target="https://portal.3gpp.org/desktopmodules/Specifications/SpecificationDetails.aspx?specificationId=2598" TargetMode="External"/><Relationship Id="rId1709" Type="http://schemas.openxmlformats.org/officeDocument/2006/relationships/hyperlink" Target="https://portal.3gpp.org/desktopmodules/WorkItem/WorkItemDetails.aspx?workitemId=860241" TargetMode="External"/><Relationship Id="rId1916" Type="http://schemas.openxmlformats.org/officeDocument/2006/relationships/hyperlink" Target="https://www.3gpp.org/ftp/TSG_RAN/WG4_Radio/TSGR4_108/Docs/R4-2312392.zip" TargetMode="External"/><Relationship Id="rId497" Type="http://schemas.openxmlformats.org/officeDocument/2006/relationships/hyperlink" Target="https://portal.3gpp.org/desktopmodules/WorkItem/WorkItemDetails.aspx?workitemId=750167" TargetMode="External"/><Relationship Id="rId2080" Type="http://schemas.openxmlformats.org/officeDocument/2006/relationships/hyperlink" Target="https://portal.3gpp.org/desktopmodules/Release/ReleaseDetails.aspx?releaseId=193" TargetMode="External"/><Relationship Id="rId2178" Type="http://schemas.openxmlformats.org/officeDocument/2006/relationships/hyperlink" Target="https://portal.3gpp.org/desktopmodules/Release/ReleaseDetails.aspx?releaseId=192" TargetMode="External"/><Relationship Id="rId2385" Type="http://schemas.openxmlformats.org/officeDocument/2006/relationships/hyperlink" Target="https://portal.3gpp.org/desktopmodules/WorkItem/WorkItemDetails.aspx?workitemId=860150" TargetMode="External"/><Relationship Id="rId357" Type="http://schemas.openxmlformats.org/officeDocument/2006/relationships/hyperlink" Target="https://portal.3gpp.org/desktopmodules/Release/ReleaseDetails.aspx?releaseId=192" TargetMode="External"/><Relationship Id="rId1194" Type="http://schemas.openxmlformats.org/officeDocument/2006/relationships/hyperlink" Target="https://portal.3gpp.org/desktopmodules/Release/ReleaseDetails.aspx?releaseId=192" TargetMode="External"/><Relationship Id="rId2038" Type="http://schemas.openxmlformats.org/officeDocument/2006/relationships/hyperlink" Target="https://portal.3gpp.org/desktopmodules/Release/ReleaseDetails.aspx?releaseId=192" TargetMode="External"/><Relationship Id="rId2592" Type="http://schemas.openxmlformats.org/officeDocument/2006/relationships/hyperlink" Target="https://www.3gpp.org/ftp/TSG_RAN/WG4_Radio/TSGR4_108/Docs/R4-2312030.zip" TargetMode="External"/><Relationship Id="rId2897" Type="http://schemas.openxmlformats.org/officeDocument/2006/relationships/hyperlink" Target="https://portal.3gpp.org/desktopmodules/WorkItem/WorkItemDetails.aspx?workitemId=940198" TargetMode="External"/><Relationship Id="rId217" Type="http://schemas.openxmlformats.org/officeDocument/2006/relationships/hyperlink" Target="https://portal.3gpp.org/desktopmodules/Release/ReleaseDetails.aspx?releaseId=192" TargetMode="External"/><Relationship Id="rId564" Type="http://schemas.openxmlformats.org/officeDocument/2006/relationships/hyperlink" Target="https://www.3gpp.org/ftp/TSG_RAN/WG4_Radio/TSGR4_108/Docs/R4-2313449.zip" TargetMode="External"/><Relationship Id="rId771" Type="http://schemas.openxmlformats.org/officeDocument/2006/relationships/hyperlink" Target="https://portal.3gpp.org/desktopmodules/WorkItem/WorkItemDetails.aspx?workitemId=750167" TargetMode="External"/><Relationship Id="rId869" Type="http://schemas.openxmlformats.org/officeDocument/2006/relationships/hyperlink" Target="https://portal.3gpp.org/desktopmodules/Release/ReleaseDetails.aspx?releaseId=192" TargetMode="External"/><Relationship Id="rId1499" Type="http://schemas.openxmlformats.org/officeDocument/2006/relationships/hyperlink" Target="https://portal.3gpp.org/desktopmodules/Specifications/SpecificationDetails.aspx?specificationId=3283" TargetMode="External"/><Relationship Id="rId2245" Type="http://schemas.openxmlformats.org/officeDocument/2006/relationships/hyperlink" Target="https://www.3gpp.org/ftp/TSG_RAN/WG4_Radio/TSGR4_108/Docs/R4-2313752.zip" TargetMode="External"/><Relationship Id="rId2452" Type="http://schemas.openxmlformats.org/officeDocument/2006/relationships/hyperlink" Target="https://portal.3gpp.org/desktopmodules/Specifications/SpecificationDetails.aspx?specificationId=4063" TargetMode="External"/><Relationship Id="rId424" Type="http://schemas.openxmlformats.org/officeDocument/2006/relationships/hyperlink" Target="https://portal.3gpp.org/desktopmodules/Release/ReleaseDetails.aspx?releaseId=190" TargetMode="External"/><Relationship Id="rId631" Type="http://schemas.openxmlformats.org/officeDocument/2006/relationships/hyperlink" Target="https://portal.3gpp.org/desktopmodules/Release/ReleaseDetails.aspx?releaseId=190" TargetMode="External"/><Relationship Id="rId729" Type="http://schemas.openxmlformats.org/officeDocument/2006/relationships/hyperlink" Target="https://portal.3gpp.org/desktopmodules/Release/ReleaseDetails.aspx?releaseId=191" TargetMode="External"/><Relationship Id="rId1054" Type="http://schemas.openxmlformats.org/officeDocument/2006/relationships/hyperlink" Target="https://portal.3gpp.org/desktopmodules/WorkItem/WorkItemDetails.aspx?workitemId=750034" TargetMode="External"/><Relationship Id="rId1261" Type="http://schemas.openxmlformats.org/officeDocument/2006/relationships/hyperlink" Target="https://portal.3gpp.org/desktopmodules/WorkItem/WorkItemDetails.aspx?workitemId=820270" TargetMode="External"/><Relationship Id="rId1359" Type="http://schemas.openxmlformats.org/officeDocument/2006/relationships/hyperlink" Target="https://portal.3gpp.org/desktopmodules/WorkItem/WorkItemDetails.aspx?workitemId=750167" TargetMode="External"/><Relationship Id="rId2105" Type="http://schemas.openxmlformats.org/officeDocument/2006/relationships/hyperlink" Target="https://portal.3gpp.org/desktopmodules/Specifications/SpecificationDetails.aspx?specificationId=3204" TargetMode="External"/><Relationship Id="rId2312" Type="http://schemas.openxmlformats.org/officeDocument/2006/relationships/hyperlink" Target="https://www.3gpp.org/ftp/TSG_RAN/WG4_Radio/TSGR4_108/Docs/R4-2311662.zip" TargetMode="External"/><Relationship Id="rId2757" Type="http://schemas.openxmlformats.org/officeDocument/2006/relationships/hyperlink" Target="https://portal.3gpp.org/desktopmodules/Specifications/SpecificationDetails.aspx?specificationId=2597" TargetMode="External"/><Relationship Id="rId2964" Type="http://schemas.openxmlformats.org/officeDocument/2006/relationships/hyperlink" Target="https://portal.3gpp.org/desktopmodules/WorkItem/WorkItemDetails.aspx?workitemId=991143" TargetMode="External"/><Relationship Id="rId936" Type="http://schemas.openxmlformats.org/officeDocument/2006/relationships/hyperlink" Target="https://portal.3gpp.org/desktopmodules/Specifications/SpecificationDetails.aspx?specificationId=3204" TargetMode="External"/><Relationship Id="rId1121" Type="http://schemas.openxmlformats.org/officeDocument/2006/relationships/hyperlink" Target="https://portal.3gpp.org/desktopmodules/WorkItem/WorkItemDetails.aspx?workitemId=830274" TargetMode="External"/><Relationship Id="rId1219" Type="http://schemas.openxmlformats.org/officeDocument/2006/relationships/hyperlink" Target="https://portal.3gpp.org/desktopmodules/WorkItem/WorkItemDetails.aspx?workitemId=820170" TargetMode="External"/><Relationship Id="rId1566" Type="http://schemas.openxmlformats.org/officeDocument/2006/relationships/hyperlink" Target="https://portal.3gpp.org/desktopmodules/Specifications/SpecificationDetails.aspx?specificationId=3285" TargetMode="External"/><Relationship Id="rId1773" Type="http://schemas.openxmlformats.org/officeDocument/2006/relationships/hyperlink" Target="https://portal.3gpp.org/desktopmodules/WorkItem/WorkItemDetails.aspx?workitemId=890261" TargetMode="External"/><Relationship Id="rId1980" Type="http://schemas.openxmlformats.org/officeDocument/2006/relationships/hyperlink" Target="https://portal.3gpp.org/desktopmodules/Release/ReleaseDetails.aspx?releaseId=193" TargetMode="External"/><Relationship Id="rId2617" Type="http://schemas.openxmlformats.org/officeDocument/2006/relationships/hyperlink" Target="https://portal.3gpp.org/desktopmodules/Release/ReleaseDetails.aspx?releaseId=193" TargetMode="External"/><Relationship Id="rId2824" Type="http://schemas.openxmlformats.org/officeDocument/2006/relationships/hyperlink" Target="https://portal.3gpp.org/desktopmodules/Specifications/SpecificationDetails.aspx?specificationId=3284" TargetMode="External"/><Relationship Id="rId65" Type="http://schemas.openxmlformats.org/officeDocument/2006/relationships/hyperlink" Target="https://portal.3gpp.org/desktopmodules/Release/ReleaseDetails.aspx?releaseId=189" TargetMode="External"/><Relationship Id="rId1426" Type="http://schemas.openxmlformats.org/officeDocument/2006/relationships/hyperlink" Target="https://www.3gpp.org/ftp/TSG_RAN/WG4_Radio/TSGR4_108/Docs/R4-2312181.zip" TargetMode="External"/><Relationship Id="rId1633" Type="http://schemas.openxmlformats.org/officeDocument/2006/relationships/hyperlink" Target="https://portal.3gpp.org/desktopmodules/Release/ReleaseDetails.aspx?releaseId=192" TargetMode="External"/><Relationship Id="rId1840" Type="http://schemas.openxmlformats.org/officeDocument/2006/relationships/hyperlink" Target="https://portal.3gpp.org/desktopmodules/WorkItem/WorkItemDetails.aspx?workitemId=850047" TargetMode="External"/><Relationship Id="rId1700" Type="http://schemas.openxmlformats.org/officeDocument/2006/relationships/hyperlink" Target="https://portal.3gpp.org/desktopmodules/Release/ReleaseDetails.aspx?releaseId=193" TargetMode="External"/><Relationship Id="rId1938" Type="http://schemas.openxmlformats.org/officeDocument/2006/relationships/hyperlink" Target="https://portal.3gpp.org/desktopmodules/Release/ReleaseDetails.aspx?releaseId=192" TargetMode="External"/><Relationship Id="rId281" Type="http://schemas.openxmlformats.org/officeDocument/2006/relationships/hyperlink" Target="https://portal.3gpp.org/desktopmodules/WorkItem/WorkItemDetails.aspx?workitemId=750267" TargetMode="External"/><Relationship Id="rId3013" Type="http://schemas.openxmlformats.org/officeDocument/2006/relationships/hyperlink" Target="https://portal.3gpp.org/desktopmodules/Release/ReleaseDetails.aspx?releaseId=193" TargetMode="External"/><Relationship Id="rId141" Type="http://schemas.openxmlformats.org/officeDocument/2006/relationships/hyperlink" Target="https://portal.3gpp.org/desktopmodules/Specifications/SpecificationDetails.aspx?specificationId=2595" TargetMode="External"/><Relationship Id="rId379" Type="http://schemas.openxmlformats.org/officeDocument/2006/relationships/hyperlink" Target="https://portal.3gpp.org/desktopmodules/WorkItem/WorkItemDetails.aspx?workitemId=750167" TargetMode="External"/><Relationship Id="rId586" Type="http://schemas.openxmlformats.org/officeDocument/2006/relationships/hyperlink" Target="https://portal.3gpp.org/desktopmodules/WorkItem/WorkItemDetails.aspx?workitemId=830089" TargetMode="External"/><Relationship Id="rId793" Type="http://schemas.openxmlformats.org/officeDocument/2006/relationships/hyperlink" Target="https://portal.3gpp.org/desktopmodules/Release/ReleaseDetails.aspx?releaseId=191" TargetMode="External"/><Relationship Id="rId2267" Type="http://schemas.openxmlformats.org/officeDocument/2006/relationships/hyperlink" Target="https://portal.3gpp.org/desktopmodules/Release/ReleaseDetails.aspx?releaseId=192" TargetMode="External"/><Relationship Id="rId2474" Type="http://schemas.openxmlformats.org/officeDocument/2006/relationships/hyperlink" Target="https://www.3gpp.org/ftp/TSG_RAN/WG4_Radio/TSGR4_108/Docs/R4-2311683.zip" TargetMode="External"/><Relationship Id="rId2681" Type="http://schemas.openxmlformats.org/officeDocument/2006/relationships/hyperlink" Target="https://portal.3gpp.org/desktopmodules/Specifications/SpecificationDetails.aspx?specificationId=3285" TargetMode="External"/><Relationship Id="rId7" Type="http://schemas.openxmlformats.org/officeDocument/2006/relationships/header" Target="header2.xml"/><Relationship Id="rId239" Type="http://schemas.openxmlformats.org/officeDocument/2006/relationships/hyperlink" Target="https://portal.3gpp.org/desktopmodules/WorkItem/WorkItemDetails.aspx?workitemId=750267" TargetMode="External"/><Relationship Id="rId446" Type="http://schemas.openxmlformats.org/officeDocument/2006/relationships/hyperlink" Target="https://www.3gpp.org/ftp/TSG_RAN/WG4_Radio/TSGR4_108/Docs/R4-2312704.zip" TargetMode="External"/><Relationship Id="rId653" Type="http://schemas.openxmlformats.org/officeDocument/2006/relationships/hyperlink" Target="https://portal.3gpp.org/desktopmodules/Release/ReleaseDetails.aspx?releaseId=190" TargetMode="External"/><Relationship Id="rId1076" Type="http://schemas.openxmlformats.org/officeDocument/2006/relationships/hyperlink" Target="https://portal.3gpp.org/desktopmodules/Release/ReleaseDetails.aspx?releaseId=191" TargetMode="External"/><Relationship Id="rId1283" Type="http://schemas.openxmlformats.org/officeDocument/2006/relationships/hyperlink" Target="https://portal.3gpp.org/desktopmodules/Specifications/SpecificationDetails.aspx?specificationId=3863" TargetMode="External"/><Relationship Id="rId1490" Type="http://schemas.openxmlformats.org/officeDocument/2006/relationships/hyperlink" Target="https://portal.3gpp.org/desktopmodules/Release/ReleaseDetails.aspx?releaseId=192" TargetMode="External"/><Relationship Id="rId2127" Type="http://schemas.openxmlformats.org/officeDocument/2006/relationships/hyperlink" Target="https://portal.3gpp.org/desktopmodules/WorkItem/WorkItemDetails.aspx?workitemId=900162" TargetMode="External"/><Relationship Id="rId2334" Type="http://schemas.openxmlformats.org/officeDocument/2006/relationships/hyperlink" Target="https://www.3gpp.org/ftp/TSG_RAN/WG4_Radio/TSGR4_108/Docs/R4-2312448.zip" TargetMode="External"/><Relationship Id="rId2779" Type="http://schemas.openxmlformats.org/officeDocument/2006/relationships/hyperlink" Target="https://portal.3gpp.org/desktopmodules/Specifications/SpecificationDetails.aspx?specificationId=3283" TargetMode="External"/><Relationship Id="rId2986" Type="http://schemas.openxmlformats.org/officeDocument/2006/relationships/hyperlink" Target="https://portal.3gpp.org/desktopmodules/Release/ReleaseDetails.aspx?releaseId=193" TargetMode="External"/><Relationship Id="rId306" Type="http://schemas.openxmlformats.org/officeDocument/2006/relationships/hyperlink" Target="https://portal.3gpp.org/desktopmodules/Release/ReleaseDetails.aspx?releaseId=191" TargetMode="External"/><Relationship Id="rId860" Type="http://schemas.openxmlformats.org/officeDocument/2006/relationships/hyperlink" Target="https://portal.3gpp.org/desktopmodules/Specifications/SpecificationDetails.aspx?specificationId=3204" TargetMode="External"/><Relationship Id="rId958" Type="http://schemas.openxmlformats.org/officeDocument/2006/relationships/hyperlink" Target="https://portal.3gpp.org/desktopmodules/Release/ReleaseDetails.aspx?releaseId=193" TargetMode="External"/><Relationship Id="rId1143" Type="http://schemas.openxmlformats.org/officeDocument/2006/relationships/hyperlink" Target="https://portal.3gpp.org/desktopmodules/Release/ReleaseDetails.aspx?releaseId=192" TargetMode="External"/><Relationship Id="rId1588" Type="http://schemas.openxmlformats.org/officeDocument/2006/relationships/hyperlink" Target="https://portal.3gpp.org/desktopmodules/WorkItem/WorkItemDetails.aspx?workitemId=961111" TargetMode="External"/><Relationship Id="rId1795" Type="http://schemas.openxmlformats.org/officeDocument/2006/relationships/hyperlink" Target="https://www.3gpp.org/ftp/TSG_RAN/WG4_Radio/TSGR4_108/Docs/R4-2311194.zip" TargetMode="External"/><Relationship Id="rId2541" Type="http://schemas.openxmlformats.org/officeDocument/2006/relationships/hyperlink" Target="https://portal.3gpp.org/desktopmodules/WorkItem/WorkItemDetails.aspx?workitemId=950274" TargetMode="External"/><Relationship Id="rId2639" Type="http://schemas.openxmlformats.org/officeDocument/2006/relationships/hyperlink" Target="https://portal.3gpp.org/desktopmodules/Release/ReleaseDetails.aspx?releaseId=193" TargetMode="External"/><Relationship Id="rId2846" Type="http://schemas.openxmlformats.org/officeDocument/2006/relationships/hyperlink" Target="https://portal.3gpp.org/desktopmodules/Release/ReleaseDetails.aspx?releaseId=192" TargetMode="External"/><Relationship Id="rId87" Type="http://schemas.openxmlformats.org/officeDocument/2006/relationships/hyperlink" Target="https://portal.3gpp.org/desktopmodules/Release/ReleaseDetails.aspx?releaseId=192" TargetMode="External"/><Relationship Id="rId513" Type="http://schemas.openxmlformats.org/officeDocument/2006/relationships/hyperlink" Target="https://portal.3gpp.org/desktopmodules/Release/ReleaseDetails.aspx?releaseId=191" TargetMode="External"/><Relationship Id="rId720" Type="http://schemas.openxmlformats.org/officeDocument/2006/relationships/hyperlink" Target="https://portal.3gpp.org/desktopmodules/Specifications/SpecificationDetails.aspx?specificationId=3366" TargetMode="External"/><Relationship Id="rId818" Type="http://schemas.openxmlformats.org/officeDocument/2006/relationships/hyperlink" Target="https://portal.3gpp.org/desktopmodules/WorkItem/WorkItemDetails.aspx?workitemId=750267" TargetMode="External"/><Relationship Id="rId1350" Type="http://schemas.openxmlformats.org/officeDocument/2006/relationships/hyperlink" Target="https://portal.3gpp.org/desktopmodules/Specifications/SpecificationDetails.aspx?specificationId=3283" TargetMode="External"/><Relationship Id="rId1448" Type="http://schemas.openxmlformats.org/officeDocument/2006/relationships/hyperlink" Target="https://portal.3gpp.org/desktopmodules/Release/ReleaseDetails.aspx?releaseId=192" TargetMode="External"/><Relationship Id="rId1655" Type="http://schemas.openxmlformats.org/officeDocument/2006/relationships/hyperlink" Target="https://portal.3gpp.org/desktopmodules/Specifications/SpecificationDetails.aspx?specificationId=3982" TargetMode="External"/><Relationship Id="rId2401" Type="http://schemas.openxmlformats.org/officeDocument/2006/relationships/hyperlink" Target="https://www.3gpp.org/ftp/TSG_RAN/WG4_Radio/TSGR4_108/Docs/R4-2311700.zip" TargetMode="External"/><Relationship Id="rId2706" Type="http://schemas.openxmlformats.org/officeDocument/2006/relationships/hyperlink" Target="https://portal.3gpp.org/desktopmodules/Specifications/SpecificationDetails.aspx?specificationId=3285" TargetMode="External"/><Relationship Id="rId1003" Type="http://schemas.openxmlformats.org/officeDocument/2006/relationships/hyperlink" Target="https://portal.3gpp.org/desktopmodules/Specifications/SpecificationDetails.aspx?specificationId=3204" TargetMode="External"/><Relationship Id="rId1210" Type="http://schemas.openxmlformats.org/officeDocument/2006/relationships/hyperlink" Target="https://www.3gpp.org/ftp/TSG_RAN/WG4_Radio/TSGR4_108/Docs/R4-2312397.zip" TargetMode="External"/><Relationship Id="rId1308" Type="http://schemas.openxmlformats.org/officeDocument/2006/relationships/hyperlink" Target="https://portal.3gpp.org/desktopmodules/Specifications/SpecificationDetails.aspx?specificationId=2420" TargetMode="External"/><Relationship Id="rId1862" Type="http://schemas.openxmlformats.org/officeDocument/2006/relationships/hyperlink" Target="https://portal.3gpp.org/desktopmodules/Release/ReleaseDetails.aspx?releaseId=193" TargetMode="External"/><Relationship Id="rId2913" Type="http://schemas.openxmlformats.org/officeDocument/2006/relationships/hyperlink" Target="https://portal.3gpp.org/desktopmodules/Release/ReleaseDetails.aspx?releaseId=193" TargetMode="External"/><Relationship Id="rId1515" Type="http://schemas.openxmlformats.org/officeDocument/2006/relationships/hyperlink" Target="https://portal.3gpp.org/desktopmodules/Specifications/SpecificationDetails.aspx?specificationId=3283" TargetMode="External"/><Relationship Id="rId1722" Type="http://schemas.openxmlformats.org/officeDocument/2006/relationships/hyperlink" Target="https://portal.3gpp.org/desktopmodules/WorkItem/WorkItemDetails.aspx?workitemId=900070" TargetMode="External"/><Relationship Id="rId14" Type="http://schemas.openxmlformats.org/officeDocument/2006/relationships/hyperlink" Target="https://portal.3gpp.org/desktopmodules/Specifications/SpecificationDetails.aspx?specificationId=2411" TargetMode="External"/><Relationship Id="rId2191" Type="http://schemas.openxmlformats.org/officeDocument/2006/relationships/hyperlink" Target="https://www.3gpp.org/ftp/TSG_RAN/WG4_Radio/TSGR4_108/Docs/R4-2313434.zip" TargetMode="External"/><Relationship Id="rId3035" Type="http://schemas.openxmlformats.org/officeDocument/2006/relationships/hyperlink" Target="https://portal.3gpp.org/desktopmodules/Release/ReleaseDetails.aspx?releaseId=191" TargetMode="External"/><Relationship Id="rId163" Type="http://schemas.openxmlformats.org/officeDocument/2006/relationships/hyperlink" Target="https://www.3gpp.org/ftp/TSG_RAN/WG4_Radio/TSGR4_108/Docs/R4-2313809.zip" TargetMode="External"/><Relationship Id="rId370" Type="http://schemas.openxmlformats.org/officeDocument/2006/relationships/hyperlink" Target="https://portal.3gpp.org/desktopmodules/WorkItem/WorkItemDetails.aspx?workitemId=750167" TargetMode="External"/><Relationship Id="rId2051" Type="http://schemas.openxmlformats.org/officeDocument/2006/relationships/hyperlink" Target="https://www.3gpp.org/ftp/TSG_RAN/WG4_Radio/TSGR4_108/Docs/R4-2313060.zip" TargetMode="External"/><Relationship Id="rId2289" Type="http://schemas.openxmlformats.org/officeDocument/2006/relationships/hyperlink" Target="https://portal.3gpp.org/desktopmodules/Release/ReleaseDetails.aspx?releaseId=192" TargetMode="External"/><Relationship Id="rId2496" Type="http://schemas.openxmlformats.org/officeDocument/2006/relationships/hyperlink" Target="https://portal.3gpp.org/desktopmodules/Specifications/SpecificationDetails.aspx?specificationId=2420" TargetMode="External"/><Relationship Id="rId230" Type="http://schemas.openxmlformats.org/officeDocument/2006/relationships/hyperlink" Target="https://portal.3gpp.org/desktopmodules/Release/ReleaseDetails.aspx?releaseId=193" TargetMode="External"/><Relationship Id="rId468" Type="http://schemas.openxmlformats.org/officeDocument/2006/relationships/hyperlink" Target="https://portal.3gpp.org/desktopmodules/Release/ReleaseDetails.aspx?releaseId=193" TargetMode="External"/><Relationship Id="rId675" Type="http://schemas.openxmlformats.org/officeDocument/2006/relationships/hyperlink" Target="https://portal.3gpp.org/desktopmodules/Release/ReleaseDetails.aspx?releaseId=193" TargetMode="External"/><Relationship Id="rId882" Type="http://schemas.openxmlformats.org/officeDocument/2006/relationships/hyperlink" Target="https://portal.3gpp.org/desktopmodules/WorkItem/WorkItemDetails.aspx?workitemId=840292" TargetMode="External"/><Relationship Id="rId1098" Type="http://schemas.openxmlformats.org/officeDocument/2006/relationships/hyperlink" Target="https://portal.3gpp.org/desktopmodules/Release/ReleaseDetails.aspx?releaseId=190" TargetMode="External"/><Relationship Id="rId2149" Type="http://schemas.openxmlformats.org/officeDocument/2006/relationships/hyperlink" Target="https://www.3gpp.org/ftp/TSG_RAN/WG4_Radio/TSGR4_108/Docs/R4-2313396.zip" TargetMode="External"/><Relationship Id="rId2356" Type="http://schemas.openxmlformats.org/officeDocument/2006/relationships/hyperlink" Target="https://portal.3gpp.org/desktopmodules/Release/ReleaseDetails.aspx?releaseId=193" TargetMode="External"/><Relationship Id="rId2563" Type="http://schemas.openxmlformats.org/officeDocument/2006/relationships/hyperlink" Target="https://portal.3gpp.org/desktopmodules/Specifications/SpecificationDetails.aspx?specificationId=3844" TargetMode="External"/><Relationship Id="rId2770" Type="http://schemas.openxmlformats.org/officeDocument/2006/relationships/hyperlink" Target="https://portal.3gpp.org/desktopmodules/Release/ReleaseDetails.aspx?releaseId=192" TargetMode="External"/><Relationship Id="rId328" Type="http://schemas.openxmlformats.org/officeDocument/2006/relationships/hyperlink" Target="https://portal.3gpp.org/desktopmodules/WorkItem/WorkItemDetails.aspx?workitemId=750167" TargetMode="External"/><Relationship Id="rId535" Type="http://schemas.openxmlformats.org/officeDocument/2006/relationships/hyperlink" Target="https://portal.3gpp.org/desktopmodules/Specifications/SpecificationDetails.aspx?specificationId=3283" TargetMode="External"/><Relationship Id="rId742" Type="http://schemas.openxmlformats.org/officeDocument/2006/relationships/hyperlink" Target="https://portal.3gpp.org/desktopmodules/Specifications/SpecificationDetails.aspx?specificationId=3366" TargetMode="External"/><Relationship Id="rId1165" Type="http://schemas.openxmlformats.org/officeDocument/2006/relationships/hyperlink" Target="https://portal.3gpp.org/desktopmodules/Specifications/SpecificationDetails.aspx?specificationId=3368" TargetMode="External"/><Relationship Id="rId1372" Type="http://schemas.openxmlformats.org/officeDocument/2006/relationships/hyperlink" Target="https://www.3gpp.org/ftp/TSG_RAN/WG4_Radio/TSGR4_108/Docs/R4-2311241.zip" TargetMode="External"/><Relationship Id="rId2009" Type="http://schemas.openxmlformats.org/officeDocument/2006/relationships/hyperlink" Target="https://portal.3gpp.org/desktopmodules/Release/ReleaseDetails.aspx?releaseId=193" TargetMode="External"/><Relationship Id="rId2216" Type="http://schemas.openxmlformats.org/officeDocument/2006/relationships/hyperlink" Target="https://portal.3gpp.org/desktopmodules/Release/ReleaseDetails.aspx?releaseId=193" TargetMode="External"/><Relationship Id="rId2423" Type="http://schemas.openxmlformats.org/officeDocument/2006/relationships/hyperlink" Target="https://portal.3gpp.org/desktopmodules/Specifications/SpecificationDetails.aspx?specificationId=3205" TargetMode="External"/><Relationship Id="rId2630" Type="http://schemas.openxmlformats.org/officeDocument/2006/relationships/hyperlink" Target="https://portal.3gpp.org/desktopmodules/Specifications/SpecificationDetails.aspx?specificationId=3283" TargetMode="External"/><Relationship Id="rId2868" Type="http://schemas.openxmlformats.org/officeDocument/2006/relationships/hyperlink" Target="https://portal.3gpp.org/desktopmodules/WorkItem/WorkItemDetails.aspx?workitemId=950273" TargetMode="External"/><Relationship Id="rId602" Type="http://schemas.openxmlformats.org/officeDocument/2006/relationships/hyperlink" Target="https://portal.3gpp.org/desktopmodules/Specifications/SpecificationDetails.aspx?specificationId=3284" TargetMode="External"/><Relationship Id="rId1025" Type="http://schemas.openxmlformats.org/officeDocument/2006/relationships/hyperlink" Target="https://portal.3gpp.org/desktopmodules/Release/ReleaseDetails.aspx?releaseId=192" TargetMode="External"/><Relationship Id="rId1232" Type="http://schemas.openxmlformats.org/officeDocument/2006/relationships/hyperlink" Target="https://portal.3gpp.org/desktopmodules/Specifications/SpecificationDetails.aspx?specificationId=3665" TargetMode="External"/><Relationship Id="rId1677" Type="http://schemas.openxmlformats.org/officeDocument/2006/relationships/hyperlink" Target="https://portal.3gpp.org/desktopmodules/WorkItem/WorkItemDetails.aspx?workitemId=890150" TargetMode="External"/><Relationship Id="rId1884" Type="http://schemas.openxmlformats.org/officeDocument/2006/relationships/hyperlink" Target="https://portal.3gpp.org/desktopmodules/Specifications/SpecificationDetails.aspx?specificationId=3204" TargetMode="External"/><Relationship Id="rId2728" Type="http://schemas.openxmlformats.org/officeDocument/2006/relationships/hyperlink" Target="https://www.3gpp.org/ftp/TSG_RAN/WG4_Radio/TSGR4_108/Docs/R4-2313561.zip" TargetMode="External"/><Relationship Id="rId2935" Type="http://schemas.openxmlformats.org/officeDocument/2006/relationships/hyperlink" Target="https://portal.3gpp.org/desktopmodules/Release/ReleaseDetails.aspx?releaseId=192" TargetMode="External"/><Relationship Id="rId907" Type="http://schemas.openxmlformats.org/officeDocument/2006/relationships/hyperlink" Target="https://portal.3gpp.org/desktopmodules/WorkItem/WorkItemDetails.aspx?workitemId=800187" TargetMode="External"/><Relationship Id="rId1537" Type="http://schemas.openxmlformats.org/officeDocument/2006/relationships/hyperlink" Target="https://portal.3gpp.org/desktopmodules/Specifications/SpecificationDetails.aspx?specificationId=3284" TargetMode="External"/><Relationship Id="rId1744" Type="http://schemas.openxmlformats.org/officeDocument/2006/relationships/hyperlink" Target="https://portal.3gpp.org/desktopmodules/Specifications/SpecificationDetails.aspx?specificationId=3951" TargetMode="External"/><Relationship Id="rId1951" Type="http://schemas.openxmlformats.org/officeDocument/2006/relationships/hyperlink" Target="https://www.3gpp.org/ftp/TSG_RAN/WG4_Radio/TSGR4_108/Docs/R4-2312487.zip" TargetMode="External"/><Relationship Id="rId36" Type="http://schemas.openxmlformats.org/officeDocument/2006/relationships/hyperlink" Target="https://www.3gpp.org/ftp/TSG_RAN/WG4_Radio/TSGR4_108/Docs/R4-2311437.zip" TargetMode="External"/><Relationship Id="rId1604" Type="http://schemas.openxmlformats.org/officeDocument/2006/relationships/hyperlink" Target="https://portal.3gpp.org/desktopmodules/Specifications/SpecificationDetails.aspx?specificationId=3366" TargetMode="External"/><Relationship Id="rId3057" Type="http://schemas.openxmlformats.org/officeDocument/2006/relationships/hyperlink" Target="https://portal.3gpp.org/desktopmodules/WorkItem/WorkItemDetails.aspx?workitemId=900162" TargetMode="External"/><Relationship Id="rId185" Type="http://schemas.openxmlformats.org/officeDocument/2006/relationships/hyperlink" Target="https://portal.3gpp.org/desktopmodules/Specifications/SpecificationDetails.aspx?specificationId=2598" TargetMode="External"/><Relationship Id="rId1811" Type="http://schemas.openxmlformats.org/officeDocument/2006/relationships/hyperlink" Target="https://portal.3gpp.org/desktopmodules/Specifications/SpecificationDetails.aspx?specificationId=3204" TargetMode="External"/><Relationship Id="rId1909" Type="http://schemas.openxmlformats.org/officeDocument/2006/relationships/hyperlink" Target="https://www.3gpp.org/ftp/TSG_RAN/WG4_Radio/TSGR4_108/Docs/R4-2312390.zip" TargetMode="External"/><Relationship Id="rId392" Type="http://schemas.openxmlformats.org/officeDocument/2006/relationships/hyperlink" Target="https://portal.3gpp.org/desktopmodules/Specifications/SpecificationDetails.aspx?specificationId=3283" TargetMode="External"/><Relationship Id="rId697" Type="http://schemas.openxmlformats.org/officeDocument/2006/relationships/hyperlink" Target="https://portal.3gpp.org/desktopmodules/WorkItem/WorkItemDetails.aspx?workitemId=830274" TargetMode="External"/><Relationship Id="rId2073" Type="http://schemas.openxmlformats.org/officeDocument/2006/relationships/hyperlink" Target="https://www.3gpp.org/ftp/TSG_RAN/WG4_Radio/TSGR4_108/Docs/R4-2313126.zip" TargetMode="External"/><Relationship Id="rId2280" Type="http://schemas.openxmlformats.org/officeDocument/2006/relationships/hyperlink" Target="https://www.3gpp.org/ftp/TSG_RAN/WG4_Radio/TSGR4_108/Docs/R4-2313833.zip" TargetMode="External"/><Relationship Id="rId2378" Type="http://schemas.openxmlformats.org/officeDocument/2006/relationships/hyperlink" Target="https://portal.3gpp.org/desktopmodules/WorkItem/WorkItemDetails.aspx?workitemId=850047" TargetMode="External"/><Relationship Id="rId252" Type="http://schemas.openxmlformats.org/officeDocument/2006/relationships/hyperlink" Target="https://portal.3gpp.org/desktopmodules/Specifications/SpecificationDetails.aspx?specificationId=3032" TargetMode="External"/><Relationship Id="rId1187" Type="http://schemas.openxmlformats.org/officeDocument/2006/relationships/hyperlink" Target="https://www.3gpp.org/ftp/TSG_RAN/WG4_Radio/TSGR4_108/Docs/R4-2313740.zip" TargetMode="External"/><Relationship Id="rId2140" Type="http://schemas.openxmlformats.org/officeDocument/2006/relationships/hyperlink" Target="https://portal.3gpp.org/desktopmodules/Specifications/SpecificationDetails.aspx?specificationId=3204" TargetMode="External"/><Relationship Id="rId2585" Type="http://schemas.openxmlformats.org/officeDocument/2006/relationships/hyperlink" Target="https://portal.3gpp.org/desktopmodules/Release/ReleaseDetails.aspx?releaseId=193" TargetMode="External"/><Relationship Id="rId2792" Type="http://schemas.openxmlformats.org/officeDocument/2006/relationships/hyperlink" Target="https://www.3gpp.org/ftp/TSG_RAN/WG4_Radio/TSGR4_108/Docs/R4-2312757.zip" TargetMode="External"/><Relationship Id="rId112" Type="http://schemas.openxmlformats.org/officeDocument/2006/relationships/hyperlink" Target="https://portal.3gpp.org/desktopmodules/Release/ReleaseDetails.aspx?releaseId=189" TargetMode="External"/><Relationship Id="rId557" Type="http://schemas.openxmlformats.org/officeDocument/2006/relationships/hyperlink" Target="https://portal.3gpp.org/desktopmodules/Release/ReleaseDetails.aspx?releaseId=193" TargetMode="External"/><Relationship Id="rId764" Type="http://schemas.openxmlformats.org/officeDocument/2006/relationships/hyperlink" Target="https://portal.3gpp.org/desktopmodules/WorkItem/WorkItemDetails.aspx?workitemId=750167" TargetMode="External"/><Relationship Id="rId971" Type="http://schemas.openxmlformats.org/officeDocument/2006/relationships/hyperlink" Target="https://www.3gpp.org/ftp/TSG_RAN/WG4_Radio/TSGR4_108/Docs/R4-2312823.zip" TargetMode="External"/><Relationship Id="rId1394" Type="http://schemas.openxmlformats.org/officeDocument/2006/relationships/hyperlink" Target="https://www.3gpp.org/ftp/TSG_RAN/WG4_Radio/TSGR4_108/Docs/R4-2311695.zip" TargetMode="External"/><Relationship Id="rId1699" Type="http://schemas.openxmlformats.org/officeDocument/2006/relationships/hyperlink" Target="https://portal.3gpp.org/desktopmodules/WorkItem/WorkItemDetails.aspx?workitemId=860241" TargetMode="External"/><Relationship Id="rId2000" Type="http://schemas.openxmlformats.org/officeDocument/2006/relationships/hyperlink" Target="https://portal.3gpp.org/desktopmodules/Specifications/SpecificationDetails.aspx?specificationId=3204" TargetMode="External"/><Relationship Id="rId2238" Type="http://schemas.openxmlformats.org/officeDocument/2006/relationships/hyperlink" Target="https://www.3gpp.org/ftp/TSG_RAN/WG4_Radio/TSGR4_108/Docs/R4-2313750.zip" TargetMode="External"/><Relationship Id="rId2445" Type="http://schemas.openxmlformats.org/officeDocument/2006/relationships/hyperlink" Target="https://portal.3gpp.org/desktopmodules/WorkItem/WorkItemDetails.aspx?workitemId=981146" TargetMode="External"/><Relationship Id="rId2652" Type="http://schemas.openxmlformats.org/officeDocument/2006/relationships/hyperlink" Target="https://portal.3gpp.org/desktopmodules/Specifications/SpecificationDetails.aspx?specificationId=3283" TargetMode="External"/><Relationship Id="rId417" Type="http://schemas.openxmlformats.org/officeDocument/2006/relationships/hyperlink" Target="https://portal.3gpp.org/desktopmodules/Release/ReleaseDetails.aspx?releaseId=191" TargetMode="External"/><Relationship Id="rId624" Type="http://schemas.openxmlformats.org/officeDocument/2006/relationships/hyperlink" Target="https://portal.3gpp.org/desktopmodules/Specifications/SpecificationDetails.aspx?specificationId=3284" TargetMode="External"/><Relationship Id="rId831" Type="http://schemas.openxmlformats.org/officeDocument/2006/relationships/hyperlink" Target="https://portal.3gpp.org/desktopmodules/WorkItem/WorkItemDetails.aspx?workitemId=770050" TargetMode="External"/><Relationship Id="rId1047" Type="http://schemas.openxmlformats.org/officeDocument/2006/relationships/hyperlink" Target="https://portal.3gpp.org/desktopmodules/WorkItem/WorkItemDetails.aspx?workitemId=750267" TargetMode="External"/><Relationship Id="rId1254" Type="http://schemas.openxmlformats.org/officeDocument/2006/relationships/hyperlink" Target="https://portal.3gpp.org/desktopmodules/WorkItem/WorkItemDetails.aspx?workitemId=750167" TargetMode="External"/><Relationship Id="rId1461" Type="http://schemas.openxmlformats.org/officeDocument/2006/relationships/hyperlink" Target="https://www.3gpp.org/ftp/TSG_RAN/WG4_Radio/TSGR4_108/Docs/R4-2312751.zip" TargetMode="External"/><Relationship Id="rId2305" Type="http://schemas.openxmlformats.org/officeDocument/2006/relationships/hyperlink" Target="https://portal.3gpp.org/desktopmodules/Specifications/SpecificationDetails.aspx?specificationId=3367" TargetMode="External"/><Relationship Id="rId2512" Type="http://schemas.openxmlformats.org/officeDocument/2006/relationships/hyperlink" Target="https://portal.3gpp.org/desktopmodules/Specifications/SpecificationDetails.aspx?specificationId=2420" TargetMode="External"/><Relationship Id="rId2957" Type="http://schemas.openxmlformats.org/officeDocument/2006/relationships/hyperlink" Target="https://www.3gpp.org/ftp/TSG_RAN/WG4_Radio/TSGR4_108/Docs/R4-2313789.zip" TargetMode="External"/><Relationship Id="rId929" Type="http://schemas.openxmlformats.org/officeDocument/2006/relationships/hyperlink" Target="https://portal.3gpp.org/desktopmodules/Specifications/SpecificationDetails.aspx?specificationId=3204" TargetMode="External"/><Relationship Id="rId1114" Type="http://schemas.openxmlformats.org/officeDocument/2006/relationships/hyperlink" Target="https://portal.3gpp.org/desktopmodules/WorkItem/WorkItemDetails.aspx?workitemId=900261" TargetMode="External"/><Relationship Id="rId1321" Type="http://schemas.openxmlformats.org/officeDocument/2006/relationships/hyperlink" Target="https://www.3gpp.org/ftp/TSG_RAN/WG4_Radio/TSGR4_108/Docs/R4-2312371.zip" TargetMode="External"/><Relationship Id="rId1559" Type="http://schemas.openxmlformats.org/officeDocument/2006/relationships/hyperlink" Target="https://portal.3gpp.org/desktopmodules/Specifications/SpecificationDetails.aspx?specificationId=3285" TargetMode="External"/><Relationship Id="rId1766" Type="http://schemas.openxmlformats.org/officeDocument/2006/relationships/hyperlink" Target="https://portal.3gpp.org/desktopmodules/WorkItem/WorkItemDetails.aspx?workitemId=890161" TargetMode="External"/><Relationship Id="rId1973" Type="http://schemas.openxmlformats.org/officeDocument/2006/relationships/hyperlink" Target="https://portal.3gpp.org/desktopmodules/Release/ReleaseDetails.aspx?releaseId=193" TargetMode="External"/><Relationship Id="rId2817" Type="http://schemas.openxmlformats.org/officeDocument/2006/relationships/hyperlink" Target="https://portal.3gpp.org/desktopmodules/WorkItem/WorkItemDetails.aspx?workitemId=950077" TargetMode="External"/><Relationship Id="rId58" Type="http://schemas.openxmlformats.org/officeDocument/2006/relationships/hyperlink" Target="https://portal.3gpp.org/desktopmodules/Specifications/SpecificationDetails.aspx?specificationId=2411" TargetMode="External"/><Relationship Id="rId1419" Type="http://schemas.openxmlformats.org/officeDocument/2006/relationships/hyperlink" Target="https://www.3gpp.org/ftp/TSG_RAN/WG4_Radio/TSGR4_108/Docs/R4-2312176.zip" TargetMode="External"/><Relationship Id="rId1626" Type="http://schemas.openxmlformats.org/officeDocument/2006/relationships/hyperlink" Target="https://portal.3gpp.org/desktopmodules/Release/ReleaseDetails.aspx?releaseId=192" TargetMode="External"/><Relationship Id="rId1833" Type="http://schemas.openxmlformats.org/officeDocument/2006/relationships/hyperlink" Target="https://portal.3gpp.org/desktopmodules/WorkItem/WorkItemDetails.aspx?workitemId=900260" TargetMode="External"/><Relationship Id="rId1900" Type="http://schemas.openxmlformats.org/officeDocument/2006/relationships/hyperlink" Target="https://portal.3gpp.org/desktopmodules/Specifications/SpecificationDetails.aspx?specificationId=3204" TargetMode="External"/><Relationship Id="rId2095" Type="http://schemas.openxmlformats.org/officeDocument/2006/relationships/hyperlink" Target="https://portal.3gpp.org/desktopmodules/Specifications/SpecificationDetails.aspx?specificationId=3204" TargetMode="External"/><Relationship Id="rId274" Type="http://schemas.openxmlformats.org/officeDocument/2006/relationships/hyperlink" Target="https://portal.3gpp.org/desktopmodules/WorkItem/WorkItemDetails.aspx?workitemId=750267" TargetMode="External"/><Relationship Id="rId481" Type="http://schemas.openxmlformats.org/officeDocument/2006/relationships/hyperlink" Target="https://portal.3gpp.org/desktopmodules/Release/ReleaseDetails.aspx?releaseId=193" TargetMode="External"/><Relationship Id="rId2162" Type="http://schemas.openxmlformats.org/officeDocument/2006/relationships/hyperlink" Target="https://portal.3gpp.org/desktopmodules/WorkItem/WorkItemDetails.aspx?workitemId=890161" TargetMode="External"/><Relationship Id="rId3006" Type="http://schemas.openxmlformats.org/officeDocument/2006/relationships/hyperlink" Target="https://portal.3gpp.org/desktopmodules/Release/ReleaseDetails.aspx?releaseId=193" TargetMode="External"/><Relationship Id="rId134" Type="http://schemas.openxmlformats.org/officeDocument/2006/relationships/hyperlink" Target="https://portal.3gpp.org/desktopmodules/Release/ReleaseDetails.aspx?releaseId=190" TargetMode="External"/><Relationship Id="rId579" Type="http://schemas.openxmlformats.org/officeDocument/2006/relationships/hyperlink" Target="https://portal.3gpp.org/desktopmodules/WorkItem/WorkItemDetails.aspx?workitemId=830089" TargetMode="External"/><Relationship Id="rId786" Type="http://schemas.openxmlformats.org/officeDocument/2006/relationships/hyperlink" Target="https://portal.3gpp.org/desktopmodules/Release/ReleaseDetails.aspx?releaseId=192" TargetMode="External"/><Relationship Id="rId993" Type="http://schemas.openxmlformats.org/officeDocument/2006/relationships/hyperlink" Target="https://portal.3gpp.org/desktopmodules/Specifications/SpecificationDetails.aspx?specificationId=3204" TargetMode="External"/><Relationship Id="rId2467" Type="http://schemas.openxmlformats.org/officeDocument/2006/relationships/hyperlink" Target="https://portal.3gpp.org/desktopmodules/Release/ReleaseDetails.aspx?releaseId=193" TargetMode="External"/><Relationship Id="rId2674" Type="http://schemas.openxmlformats.org/officeDocument/2006/relationships/hyperlink" Target="https://portal.3gpp.org/desktopmodules/Specifications/SpecificationDetails.aspx?specificationId=3284" TargetMode="External"/><Relationship Id="rId341" Type="http://schemas.openxmlformats.org/officeDocument/2006/relationships/hyperlink" Target="https://portal.3gpp.org/desktopmodules/WorkItem/WorkItemDetails.aspx?workitemId=820175" TargetMode="External"/><Relationship Id="rId439" Type="http://schemas.openxmlformats.org/officeDocument/2006/relationships/hyperlink" Target="https://portal.3gpp.org/desktopmodules/Release/ReleaseDetails.aspx?releaseId=193" TargetMode="External"/><Relationship Id="rId646" Type="http://schemas.openxmlformats.org/officeDocument/2006/relationships/hyperlink" Target="https://portal.3gpp.org/desktopmodules/Release/ReleaseDetails.aspx?releaseId=191" TargetMode="External"/><Relationship Id="rId1069" Type="http://schemas.openxmlformats.org/officeDocument/2006/relationships/hyperlink" Target="https://portal.3gpp.org/desktopmodules/Specifications/SpecificationDetails.aspx?specificationId=3204" TargetMode="External"/><Relationship Id="rId1276" Type="http://schemas.openxmlformats.org/officeDocument/2006/relationships/hyperlink" Target="https://portal.3gpp.org/desktopmodules/Release/ReleaseDetails.aspx?releaseId=191" TargetMode="External"/><Relationship Id="rId1483" Type="http://schemas.openxmlformats.org/officeDocument/2006/relationships/hyperlink" Target="https://portal.3gpp.org/desktopmodules/Release/ReleaseDetails.aspx?releaseId=192" TargetMode="External"/><Relationship Id="rId2022" Type="http://schemas.openxmlformats.org/officeDocument/2006/relationships/hyperlink" Target="https://portal.3gpp.org/desktopmodules/WorkItem/WorkItemDetails.aspx?workitemId=900160" TargetMode="External"/><Relationship Id="rId2327" Type="http://schemas.openxmlformats.org/officeDocument/2006/relationships/hyperlink" Target="https://portal.3gpp.org/desktopmodules/Release/ReleaseDetails.aspx?releaseId=193" TargetMode="External"/><Relationship Id="rId2881" Type="http://schemas.openxmlformats.org/officeDocument/2006/relationships/hyperlink" Target="https://portal.3gpp.org/desktopmodules/Specifications/SpecificationDetails.aspx?specificationId=3305" TargetMode="External"/><Relationship Id="rId2979" Type="http://schemas.openxmlformats.org/officeDocument/2006/relationships/hyperlink" Target="https://portal.3gpp.org/desktopmodules/Specifications/SpecificationDetails.aspx?specificationId=2435" TargetMode="External"/><Relationship Id="rId201" Type="http://schemas.openxmlformats.org/officeDocument/2006/relationships/hyperlink" Target="https://portal.3gpp.org/desktopmodules/Release/ReleaseDetails.aspx?releaseId=190" TargetMode="External"/><Relationship Id="rId506" Type="http://schemas.openxmlformats.org/officeDocument/2006/relationships/hyperlink" Target="https://portal.3gpp.org/desktopmodules/Specifications/SpecificationDetails.aspx?specificationId=3283" TargetMode="External"/><Relationship Id="rId853" Type="http://schemas.openxmlformats.org/officeDocument/2006/relationships/hyperlink" Target="https://portal.3gpp.org/desktopmodules/Specifications/SpecificationDetails.aspx?specificationId=3204" TargetMode="External"/><Relationship Id="rId1136" Type="http://schemas.openxmlformats.org/officeDocument/2006/relationships/hyperlink" Target="https://portal.3gpp.org/desktopmodules/Specifications/SpecificationDetails.aspx?specificationId=3367" TargetMode="External"/><Relationship Id="rId1690" Type="http://schemas.openxmlformats.org/officeDocument/2006/relationships/hyperlink" Target="https://portal.3gpp.org/desktopmodules/Specifications/SpecificationDetails.aspx?specificationId=3202" TargetMode="External"/><Relationship Id="rId1788" Type="http://schemas.openxmlformats.org/officeDocument/2006/relationships/hyperlink" Target="https://www.3gpp.org/ftp/TSG_RAN/WG4_Radio/TSGR4_108/Docs/R4-2311192.zip" TargetMode="External"/><Relationship Id="rId1995" Type="http://schemas.openxmlformats.org/officeDocument/2006/relationships/hyperlink" Target="https://portal.3gpp.org/desktopmodules/Release/ReleaseDetails.aspx?releaseId=193" TargetMode="External"/><Relationship Id="rId2534" Type="http://schemas.openxmlformats.org/officeDocument/2006/relationships/hyperlink" Target="https://www.3gpp.org/ftp/TSG_RAN/WG4_Radio/TSGR4_108/Docs/R4-2313664.zip" TargetMode="External"/><Relationship Id="rId2741" Type="http://schemas.openxmlformats.org/officeDocument/2006/relationships/hyperlink" Target="https://portal.3gpp.org/desktopmodules/Release/ReleaseDetails.aspx?releaseId=192" TargetMode="External"/><Relationship Id="rId2839" Type="http://schemas.openxmlformats.org/officeDocument/2006/relationships/hyperlink" Target="https://portal.3gpp.org/desktopmodules/Release/ReleaseDetails.aspx?releaseId=193" TargetMode="External"/><Relationship Id="rId713" Type="http://schemas.openxmlformats.org/officeDocument/2006/relationships/hyperlink" Target="https://portal.3gpp.org/desktopmodules/WorkItem/WorkItemDetails.aspx?workitemId=840092" TargetMode="External"/><Relationship Id="rId920" Type="http://schemas.openxmlformats.org/officeDocument/2006/relationships/hyperlink" Target="https://portal.3gpp.org/desktopmodules/WorkItem/WorkItemDetails.aspx?workitemId=750167" TargetMode="External"/><Relationship Id="rId1343" Type="http://schemas.openxmlformats.org/officeDocument/2006/relationships/hyperlink" Target="https://portal.3gpp.org/desktopmodules/WorkItem/WorkItemDetails.aspx?workitemId=750167" TargetMode="External"/><Relationship Id="rId1550" Type="http://schemas.openxmlformats.org/officeDocument/2006/relationships/hyperlink" Target="https://www.3gpp.org/ftp/TSG_RAN/WG4_Radio/TSGR4_108/Docs/R4-2313081.zip" TargetMode="External"/><Relationship Id="rId1648" Type="http://schemas.openxmlformats.org/officeDocument/2006/relationships/hyperlink" Target="https://portal.3gpp.org/desktopmodules/Specifications/SpecificationDetails.aspx?specificationId=3366" TargetMode="External"/><Relationship Id="rId2601" Type="http://schemas.openxmlformats.org/officeDocument/2006/relationships/hyperlink" Target="https://portal.3gpp.org/desktopmodules/Specifications/SpecificationDetails.aspx?specificationId=3283" TargetMode="External"/><Relationship Id="rId1203" Type="http://schemas.openxmlformats.org/officeDocument/2006/relationships/hyperlink" Target="https://portal.3gpp.org/desktopmodules/WorkItem/WorkItemDetails.aspx?workitemId=820170" TargetMode="External"/><Relationship Id="rId1410" Type="http://schemas.openxmlformats.org/officeDocument/2006/relationships/hyperlink" Target="https://portal.3gpp.org/desktopmodules/Specifications/SpecificationDetails.aspx?specificationId=3283" TargetMode="External"/><Relationship Id="rId1508" Type="http://schemas.openxmlformats.org/officeDocument/2006/relationships/hyperlink" Target="https://www.3gpp.org/ftp/TSG_RAN/WG4_Radio/TSGR4_108/Docs/R4-2313483.zip" TargetMode="External"/><Relationship Id="rId1855" Type="http://schemas.openxmlformats.org/officeDocument/2006/relationships/hyperlink" Target="https://portal.3gpp.org/desktopmodules/Release/ReleaseDetails.aspx?releaseId=193" TargetMode="External"/><Relationship Id="rId2906" Type="http://schemas.openxmlformats.org/officeDocument/2006/relationships/hyperlink" Target="https://portal.3gpp.org/desktopmodules/Release/ReleaseDetails.aspx?releaseId=193" TargetMode="External"/><Relationship Id="rId1715" Type="http://schemas.openxmlformats.org/officeDocument/2006/relationships/hyperlink" Target="https://www.3gpp.org/ftp/TSG_RAN/WG4_Radio/TSGR4_108/Docs/R4-2311711.zip" TargetMode="External"/><Relationship Id="rId1922" Type="http://schemas.openxmlformats.org/officeDocument/2006/relationships/hyperlink" Target="https://portal.3gpp.org/desktopmodules/WorkItem/WorkItemDetails.aspx?workitemId=900262" TargetMode="External"/><Relationship Id="rId296" Type="http://schemas.openxmlformats.org/officeDocument/2006/relationships/hyperlink" Target="https://portal.3gpp.org/desktopmodules/Release/ReleaseDetails.aspx?releaseId=191" TargetMode="External"/><Relationship Id="rId2184" Type="http://schemas.openxmlformats.org/officeDocument/2006/relationships/hyperlink" Target="https://www.3gpp.org/ftp/TSG_RAN/WG4_Radio/TSGR4_108/Docs/R4-2313409.zip" TargetMode="External"/><Relationship Id="rId2391" Type="http://schemas.openxmlformats.org/officeDocument/2006/relationships/hyperlink" Target="https://portal.3gpp.org/desktopmodules/Specifications/SpecificationDetails.aspx?specificationId=3665" TargetMode="External"/><Relationship Id="rId3028" Type="http://schemas.openxmlformats.org/officeDocument/2006/relationships/hyperlink" Target="https://portal.3gpp.org/desktopmodules/Specifications/SpecificationDetails.aspx?specificationId=3204" TargetMode="External"/><Relationship Id="rId156" Type="http://schemas.openxmlformats.org/officeDocument/2006/relationships/hyperlink" Target="https://portal.3gpp.org/desktopmodules/Release/ReleaseDetails.aspx?releaseId=191" TargetMode="External"/><Relationship Id="rId363" Type="http://schemas.openxmlformats.org/officeDocument/2006/relationships/hyperlink" Target="https://www.3gpp.org/ftp/TSG_RAN/WG4_Radio/TSGR4_108/Docs/R4-2311499.zip" TargetMode="External"/><Relationship Id="rId570" Type="http://schemas.openxmlformats.org/officeDocument/2006/relationships/hyperlink" Target="https://portal.3gpp.org/desktopmodules/Specifications/SpecificationDetails.aspx?specificationId=3283" TargetMode="External"/><Relationship Id="rId2044" Type="http://schemas.openxmlformats.org/officeDocument/2006/relationships/hyperlink" Target="https://www.3gpp.org/ftp/TSG_RAN/WG4_Radio/TSGR4_108/Docs/R4-2312863.zip" TargetMode="External"/><Relationship Id="rId2251" Type="http://schemas.openxmlformats.org/officeDocument/2006/relationships/hyperlink" Target="https://portal.3gpp.org/desktopmodules/WorkItem/WorkItemDetails.aspx?workitemId=890058" TargetMode="External"/><Relationship Id="rId2489" Type="http://schemas.openxmlformats.org/officeDocument/2006/relationships/hyperlink" Target="https://portal.3gpp.org/desktopmodules/WorkItem/WorkItemDetails.aspx?workitemId=950274" TargetMode="External"/><Relationship Id="rId2696" Type="http://schemas.openxmlformats.org/officeDocument/2006/relationships/hyperlink" Target="https://portal.3gpp.org/desktopmodules/Release/ReleaseDetails.aspx?releaseId=193" TargetMode="External"/><Relationship Id="rId223" Type="http://schemas.openxmlformats.org/officeDocument/2006/relationships/hyperlink" Target="https://www.3gpp.org/ftp/TSG_RAN/WG4_Radio/TSGR4_108/Docs/R4-2311551.zip" TargetMode="External"/><Relationship Id="rId430" Type="http://schemas.openxmlformats.org/officeDocument/2006/relationships/hyperlink" Target="https://portal.3gpp.org/desktopmodules/WorkItem/WorkItemDetails.aspx?workitemId=890162" TargetMode="External"/><Relationship Id="rId668" Type="http://schemas.openxmlformats.org/officeDocument/2006/relationships/hyperlink" Target="https://portal.3gpp.org/desktopmodules/WorkItem/WorkItemDetails.aspx?workitemId=750167" TargetMode="External"/><Relationship Id="rId875" Type="http://schemas.openxmlformats.org/officeDocument/2006/relationships/hyperlink" Target="https://www.3gpp.org/ftp/TSG_RAN/WG4_Radio/TSGR4_108/Docs/R4-2311626.zip" TargetMode="External"/><Relationship Id="rId1060" Type="http://schemas.openxmlformats.org/officeDocument/2006/relationships/hyperlink" Target="https://portal.3gpp.org/desktopmodules/Release/ReleaseDetails.aspx?releaseId=190" TargetMode="External"/><Relationship Id="rId1298" Type="http://schemas.openxmlformats.org/officeDocument/2006/relationships/hyperlink" Target="https://portal.3gpp.org/desktopmodules/WorkItem/WorkItemDetails.aspx?workitemId=900162" TargetMode="External"/><Relationship Id="rId2111" Type="http://schemas.openxmlformats.org/officeDocument/2006/relationships/hyperlink" Target="https://portal.3gpp.org/desktopmodules/Release/ReleaseDetails.aspx?releaseId=193" TargetMode="External"/><Relationship Id="rId2349" Type="http://schemas.openxmlformats.org/officeDocument/2006/relationships/hyperlink" Target="https://portal.3gpp.org/desktopmodules/Release/ReleaseDetails.aspx?releaseId=193" TargetMode="External"/><Relationship Id="rId2556" Type="http://schemas.openxmlformats.org/officeDocument/2006/relationships/hyperlink" Target="https://portal.3gpp.org/desktopmodules/WorkItem/WorkItemDetails.aspx?workitemId=960193" TargetMode="External"/><Relationship Id="rId2763" Type="http://schemas.openxmlformats.org/officeDocument/2006/relationships/hyperlink" Target="https://portal.3gpp.org/desktopmodules/Specifications/SpecificationDetails.aspx?specificationId=3283" TargetMode="External"/><Relationship Id="rId2970" Type="http://schemas.openxmlformats.org/officeDocument/2006/relationships/hyperlink" Target="https://portal.3gpp.org/desktopmodules/Release/ReleaseDetails.aspx?releaseId=193" TargetMode="External"/><Relationship Id="rId528" Type="http://schemas.openxmlformats.org/officeDocument/2006/relationships/hyperlink" Target="https://portal.3gpp.org/desktopmodules/WorkItem/WorkItemDetails.aspx?workitemId=750167" TargetMode="External"/><Relationship Id="rId735" Type="http://schemas.openxmlformats.org/officeDocument/2006/relationships/hyperlink" Target="https://portal.3gpp.org/desktopmodules/WorkItem/WorkItemDetails.aspx?workitemId=750267" TargetMode="External"/><Relationship Id="rId942" Type="http://schemas.openxmlformats.org/officeDocument/2006/relationships/hyperlink" Target="https://portal.3gpp.org/desktopmodules/Release/ReleaseDetails.aspx?releaseId=191" TargetMode="External"/><Relationship Id="rId1158" Type="http://schemas.openxmlformats.org/officeDocument/2006/relationships/hyperlink" Target="https://portal.3gpp.org/desktopmodules/Specifications/SpecificationDetails.aspx?specificationId=3368" TargetMode="External"/><Relationship Id="rId1365" Type="http://schemas.openxmlformats.org/officeDocument/2006/relationships/hyperlink" Target="https://portal.3gpp.org/desktopmodules/Release/ReleaseDetails.aspx?releaseId=193" TargetMode="External"/><Relationship Id="rId1572" Type="http://schemas.openxmlformats.org/officeDocument/2006/relationships/hyperlink" Target="https://portal.3gpp.org/desktopmodules/Release/ReleaseDetails.aspx?releaseId=192" TargetMode="External"/><Relationship Id="rId2209" Type="http://schemas.openxmlformats.org/officeDocument/2006/relationships/hyperlink" Target="https://portal.3gpp.org/desktopmodules/Release/ReleaseDetails.aspx?releaseId=193" TargetMode="External"/><Relationship Id="rId2416" Type="http://schemas.openxmlformats.org/officeDocument/2006/relationships/hyperlink" Target="https://portal.3gpp.org/desktopmodules/WorkItem/WorkItemDetails.aspx?workitemId=860246" TargetMode="External"/><Relationship Id="rId2623" Type="http://schemas.openxmlformats.org/officeDocument/2006/relationships/hyperlink" Target="https://portal.3gpp.org/desktopmodules/Release/ReleaseDetails.aspx?releaseId=193" TargetMode="External"/><Relationship Id="rId1018" Type="http://schemas.openxmlformats.org/officeDocument/2006/relationships/hyperlink" Target="https://portal.3gpp.org/desktopmodules/Release/ReleaseDetails.aspx?releaseId=193" TargetMode="External"/><Relationship Id="rId1225" Type="http://schemas.openxmlformats.org/officeDocument/2006/relationships/hyperlink" Target="https://portal.3gpp.org/desktopmodules/Specifications/SpecificationDetails.aspx?specificationId=3665" TargetMode="External"/><Relationship Id="rId1432" Type="http://schemas.openxmlformats.org/officeDocument/2006/relationships/hyperlink" Target="https://portal.3gpp.org/desktopmodules/WorkItem/WorkItemDetails.aspx?workitemId=900068" TargetMode="External"/><Relationship Id="rId1877" Type="http://schemas.openxmlformats.org/officeDocument/2006/relationships/hyperlink" Target="https://portal.3gpp.org/desktopmodules/Specifications/SpecificationDetails.aspx?specificationId=3204" TargetMode="External"/><Relationship Id="rId2830" Type="http://schemas.openxmlformats.org/officeDocument/2006/relationships/hyperlink" Target="https://www.3gpp.org/ftp/TSG_RAN/WG4_Radio/TSGR4_108/Docs/R4-2313228.zip" TargetMode="External"/><Relationship Id="rId2928" Type="http://schemas.openxmlformats.org/officeDocument/2006/relationships/hyperlink" Target="https://portal.3gpp.org/desktopmodules/Specifications/SpecificationDetails.aspx?specificationId=3204" TargetMode="External"/><Relationship Id="rId71" Type="http://schemas.openxmlformats.org/officeDocument/2006/relationships/hyperlink" Target="https://portal.3gpp.org/desktopmodules/Release/ReleaseDetails.aspx?releaseId=191" TargetMode="External"/><Relationship Id="rId802" Type="http://schemas.openxmlformats.org/officeDocument/2006/relationships/hyperlink" Target="https://www.3gpp.org/ftp/TSG_RAN/WG4_Radio/TSGR4_108/Docs/R4-2311196.zip" TargetMode="External"/><Relationship Id="rId1737" Type="http://schemas.openxmlformats.org/officeDocument/2006/relationships/hyperlink" Target="https://portal.3gpp.org/desktopmodules/WorkItem/WorkItemDetails.aspx?workitemId=860146" TargetMode="External"/><Relationship Id="rId1944" Type="http://schemas.openxmlformats.org/officeDocument/2006/relationships/hyperlink" Target="https://www.3gpp.org/ftp/TSG_RAN/WG4_Radio/TSGR4_108/Docs/R4-2312437.zip" TargetMode="External"/><Relationship Id="rId29" Type="http://schemas.openxmlformats.org/officeDocument/2006/relationships/hyperlink" Target="https://portal.3gpp.org/desktopmodules/Release/ReleaseDetails.aspx?releaseId=190" TargetMode="External"/><Relationship Id="rId178" Type="http://schemas.openxmlformats.org/officeDocument/2006/relationships/hyperlink" Target="https://portal.3gpp.org/desktopmodules/Specifications/SpecificationDetails.aspx?specificationId=2598" TargetMode="External"/><Relationship Id="rId1804" Type="http://schemas.openxmlformats.org/officeDocument/2006/relationships/hyperlink" Target="https://portal.3gpp.org/desktopmodules/Specifications/SpecificationDetails.aspx?specificationId=3204" TargetMode="External"/><Relationship Id="rId385" Type="http://schemas.openxmlformats.org/officeDocument/2006/relationships/hyperlink" Target="https://portal.3gpp.org/desktopmodules/Specifications/SpecificationDetails.aspx?specificationId=3283" TargetMode="External"/><Relationship Id="rId592" Type="http://schemas.openxmlformats.org/officeDocument/2006/relationships/hyperlink" Target="https://portal.3gpp.org/desktopmodules/Specifications/SpecificationDetails.aspx?specificationId=3284" TargetMode="External"/><Relationship Id="rId2066" Type="http://schemas.openxmlformats.org/officeDocument/2006/relationships/hyperlink" Target="https://portal.3gpp.org/desktopmodules/Release/ReleaseDetails.aspx?releaseId=192" TargetMode="External"/><Relationship Id="rId2273" Type="http://schemas.openxmlformats.org/officeDocument/2006/relationships/hyperlink" Target="https://www.3gpp.org/ftp/TSG_RAN/WG4_Radio/TSGR4_108/Docs/R4-2313793.zip" TargetMode="External"/><Relationship Id="rId2480" Type="http://schemas.openxmlformats.org/officeDocument/2006/relationships/hyperlink" Target="https://portal.3gpp.org/desktopmodules/Specifications/SpecificationDetails.aspx?specificationId=2420" TargetMode="External"/><Relationship Id="rId245" Type="http://schemas.openxmlformats.org/officeDocument/2006/relationships/hyperlink" Target="https://portal.3gpp.org/desktopmodules/WorkItem/WorkItemDetails.aspx?workitemId=750267" TargetMode="External"/><Relationship Id="rId452" Type="http://schemas.openxmlformats.org/officeDocument/2006/relationships/hyperlink" Target="https://portal.3gpp.org/desktopmodules/WorkItem/WorkItemDetails.aspx?workitemId=750167" TargetMode="External"/><Relationship Id="rId897" Type="http://schemas.openxmlformats.org/officeDocument/2006/relationships/hyperlink" Target="https://portal.3gpp.org/desktopmodules/WorkItem/WorkItemDetails.aspx?workitemId=820167" TargetMode="External"/><Relationship Id="rId1082" Type="http://schemas.openxmlformats.org/officeDocument/2006/relationships/hyperlink" Target="https://portal.3gpp.org/desktopmodules/Release/ReleaseDetails.aspx?releaseId=193" TargetMode="External"/><Relationship Id="rId2133" Type="http://schemas.openxmlformats.org/officeDocument/2006/relationships/hyperlink" Target="https://portal.3gpp.org/desktopmodules/Specifications/SpecificationDetails.aspx?specificationId=3204" TargetMode="External"/><Relationship Id="rId2340" Type="http://schemas.openxmlformats.org/officeDocument/2006/relationships/hyperlink" Target="https://portal.3gpp.org/desktopmodules/Specifications/SpecificationDetails.aspx?specificationId=3368" TargetMode="External"/><Relationship Id="rId2578" Type="http://schemas.openxmlformats.org/officeDocument/2006/relationships/hyperlink" Target="https://portal.3gpp.org/desktopmodules/Specifications/SpecificationDetails.aspx?specificationId=2412" TargetMode="External"/><Relationship Id="rId2785" Type="http://schemas.openxmlformats.org/officeDocument/2006/relationships/hyperlink" Target="https://portal.3gpp.org/desktopmodules/Release/ReleaseDetails.aspx?releaseId=193" TargetMode="External"/><Relationship Id="rId2992" Type="http://schemas.openxmlformats.org/officeDocument/2006/relationships/hyperlink" Target="https://portal.3gpp.org/desktopmodules/WorkItem/WorkItemDetails.aspx?workitemId=770050" TargetMode="External"/><Relationship Id="rId105" Type="http://schemas.openxmlformats.org/officeDocument/2006/relationships/hyperlink" Target="https://portal.3gpp.org/desktopmodules/Specifications/SpecificationDetails.aspx?specificationId=2411" TargetMode="External"/><Relationship Id="rId312" Type="http://schemas.openxmlformats.org/officeDocument/2006/relationships/hyperlink" Target="https://portal.3gpp.org/desktopmodules/WorkItem/WorkItemDetails.aspx?workitemId=750167" TargetMode="External"/><Relationship Id="rId757" Type="http://schemas.openxmlformats.org/officeDocument/2006/relationships/hyperlink" Target="https://portal.3gpp.org/desktopmodules/Specifications/SpecificationDetails.aspx?specificationId=3202" TargetMode="External"/><Relationship Id="rId964" Type="http://schemas.openxmlformats.org/officeDocument/2006/relationships/hyperlink" Target="https://portal.3gpp.org/desktopmodules/WorkItem/WorkItemDetails.aspx?workitemId=830277" TargetMode="External"/><Relationship Id="rId1387" Type="http://schemas.openxmlformats.org/officeDocument/2006/relationships/hyperlink" Target="https://www.3gpp.org/ftp/TSG_RAN/WG4_Radio/TSGR4_108/Docs/R4-2311690.zip" TargetMode="External"/><Relationship Id="rId1594" Type="http://schemas.openxmlformats.org/officeDocument/2006/relationships/hyperlink" Target="https://portal.3gpp.org/desktopmodules/Specifications/SpecificationDetails.aspx?specificationId=3285" TargetMode="External"/><Relationship Id="rId2200" Type="http://schemas.openxmlformats.org/officeDocument/2006/relationships/hyperlink" Target="https://portal.3gpp.org/desktopmodules/Specifications/SpecificationDetails.aspx?specificationId=3204" TargetMode="External"/><Relationship Id="rId2438" Type="http://schemas.openxmlformats.org/officeDocument/2006/relationships/hyperlink" Target="https://portal.3gpp.org/desktopmodules/WorkItem/WorkItemDetails.aspx?workitemId=890060" TargetMode="External"/><Relationship Id="rId2645" Type="http://schemas.openxmlformats.org/officeDocument/2006/relationships/hyperlink" Target="https://portal.3gpp.org/desktopmodules/Release/ReleaseDetails.aspx?releaseId=193" TargetMode="External"/><Relationship Id="rId2852" Type="http://schemas.openxmlformats.org/officeDocument/2006/relationships/hyperlink" Target="https://portal.3gpp.org/desktopmodules/WorkItem/WorkItemDetails.aspx?workitemId=950176" TargetMode="External"/><Relationship Id="rId93" Type="http://schemas.openxmlformats.org/officeDocument/2006/relationships/hyperlink" Target="https://www.3gpp.org/ftp/TSG_RAN/WG4_Radio/TSGR4_108/Docs/R4-2312596.zip" TargetMode="External"/><Relationship Id="rId617" Type="http://schemas.openxmlformats.org/officeDocument/2006/relationships/hyperlink" Target="https://portal.3gpp.org/desktopmodules/Release/ReleaseDetails.aspx?releaseId=191" TargetMode="External"/><Relationship Id="rId824" Type="http://schemas.openxmlformats.org/officeDocument/2006/relationships/hyperlink" Target="https://portal.3gpp.org/desktopmodules/Specifications/SpecificationDetails.aspx?specificationId=3204" TargetMode="External"/><Relationship Id="rId1247" Type="http://schemas.openxmlformats.org/officeDocument/2006/relationships/hyperlink" Target="https://www.3gpp.org/ftp/TSG_RAN/WG4_Radio/TSGR4_108/Docs/R4-2312070.zip" TargetMode="External"/><Relationship Id="rId1454" Type="http://schemas.openxmlformats.org/officeDocument/2006/relationships/hyperlink" Target="https://www.3gpp.org/ftp/TSG_RAN/WG4_Radio/TSGR4_108/Docs/R4-2312710.zip" TargetMode="External"/><Relationship Id="rId1661" Type="http://schemas.openxmlformats.org/officeDocument/2006/relationships/hyperlink" Target="https://portal.3gpp.org/desktopmodules/Release/ReleaseDetails.aspx?releaseId=192" TargetMode="External"/><Relationship Id="rId1899" Type="http://schemas.openxmlformats.org/officeDocument/2006/relationships/hyperlink" Target="https://portal.3gpp.org/desktopmodules/Release/ReleaseDetails.aspx?releaseId=193" TargetMode="External"/><Relationship Id="rId2505" Type="http://schemas.openxmlformats.org/officeDocument/2006/relationships/hyperlink" Target="https://portal.3gpp.org/desktopmodules/WorkItem/WorkItemDetails.aspx?workitemId=950174" TargetMode="External"/><Relationship Id="rId2712" Type="http://schemas.openxmlformats.org/officeDocument/2006/relationships/hyperlink" Target="https://portal.3gpp.org/desktopmodules/Specifications/SpecificationDetails.aspx?specificationId=3285" TargetMode="External"/><Relationship Id="rId1107" Type="http://schemas.openxmlformats.org/officeDocument/2006/relationships/hyperlink" Target="https://portal.3gpp.org/desktopmodules/WorkItem/WorkItemDetails.aspx?workitemId=750267" TargetMode="External"/><Relationship Id="rId1314" Type="http://schemas.openxmlformats.org/officeDocument/2006/relationships/hyperlink" Target="https://portal.3gpp.org/desktopmodules/Release/ReleaseDetails.aspx?releaseId=192" TargetMode="External"/><Relationship Id="rId1521" Type="http://schemas.openxmlformats.org/officeDocument/2006/relationships/hyperlink" Target="https://portal.3gpp.org/desktopmodules/Release/ReleaseDetails.aspx?releaseId=192" TargetMode="External"/><Relationship Id="rId1759" Type="http://schemas.openxmlformats.org/officeDocument/2006/relationships/hyperlink" Target="https://portal.3gpp.org/desktopmodules/WorkItem/WorkItemDetails.aspx?workitemId=900262" TargetMode="External"/><Relationship Id="rId1966" Type="http://schemas.openxmlformats.org/officeDocument/2006/relationships/hyperlink" Target="https://portal.3gpp.org/desktopmodules/Release/ReleaseDetails.aspx?releaseId=193" TargetMode="External"/><Relationship Id="rId1619" Type="http://schemas.openxmlformats.org/officeDocument/2006/relationships/hyperlink" Target="https://portal.3gpp.org/desktopmodules/Release/ReleaseDetails.aspx?releaseId=192" TargetMode="External"/><Relationship Id="rId1826" Type="http://schemas.openxmlformats.org/officeDocument/2006/relationships/hyperlink" Target="https://portal.3gpp.org/desktopmodules/WorkItem/WorkItemDetails.aspx?workitemId=890161" TargetMode="External"/><Relationship Id="rId20" Type="http://schemas.openxmlformats.org/officeDocument/2006/relationships/hyperlink" Target="https://www.3gpp.org/ftp/TSG_RAN/WG4_Radio/TSGR4_108/Docs/R4-2311121.zip" TargetMode="External"/><Relationship Id="rId2088" Type="http://schemas.openxmlformats.org/officeDocument/2006/relationships/hyperlink" Target="https://portal.3gpp.org/desktopmodules/Specifications/SpecificationDetails.aspx?specificationId=3204" TargetMode="External"/><Relationship Id="rId2295" Type="http://schemas.openxmlformats.org/officeDocument/2006/relationships/hyperlink" Target="https://portal.3gpp.org/desktopmodules/WorkItem/WorkItemDetails.aspx?workitemId=750034" TargetMode="External"/><Relationship Id="rId3041" Type="http://schemas.openxmlformats.org/officeDocument/2006/relationships/hyperlink" Target="https://www.3gpp.org/ftp/TSG_RAN/WG4_Radio/TSGR4_108/Docs/R4-2311864.zip" TargetMode="External"/><Relationship Id="rId267" Type="http://schemas.openxmlformats.org/officeDocument/2006/relationships/hyperlink" Target="https://portal.3gpp.org/desktopmodules/Specifications/SpecificationDetails.aspx?specificationId=3032" TargetMode="External"/><Relationship Id="rId474" Type="http://schemas.openxmlformats.org/officeDocument/2006/relationships/hyperlink" Target="https://portal.3gpp.org/desktopmodules/WorkItem/WorkItemDetails.aspx?workitemId=750267" TargetMode="External"/><Relationship Id="rId2155" Type="http://schemas.openxmlformats.org/officeDocument/2006/relationships/hyperlink" Target="https://portal.3gpp.org/desktopmodules/WorkItem/WorkItemDetails.aspx?workitemId=890161" TargetMode="External"/><Relationship Id="rId127" Type="http://schemas.openxmlformats.org/officeDocument/2006/relationships/hyperlink" Target="https://portal.3gpp.org/desktopmodules/Release/ReleaseDetails.aspx?releaseId=192" TargetMode="External"/><Relationship Id="rId681" Type="http://schemas.openxmlformats.org/officeDocument/2006/relationships/hyperlink" Target="https://portal.3gpp.org/desktopmodules/WorkItem/WorkItemDetails.aspx?workitemId=750167" TargetMode="External"/><Relationship Id="rId779" Type="http://schemas.openxmlformats.org/officeDocument/2006/relationships/hyperlink" Target="https://www.3gpp.org/ftp/TSG_RAN/WG4_Radio/TSGR4_108/Docs/R4-2311171.zip" TargetMode="External"/><Relationship Id="rId986" Type="http://schemas.openxmlformats.org/officeDocument/2006/relationships/hyperlink" Target="https://portal.3gpp.org/desktopmodules/Specifications/SpecificationDetails.aspx?specificationId=3204" TargetMode="External"/><Relationship Id="rId2362" Type="http://schemas.openxmlformats.org/officeDocument/2006/relationships/hyperlink" Target="https://portal.3gpp.org/desktopmodules/WorkItem/WorkItemDetails.aspx?workitemId=880078" TargetMode="External"/><Relationship Id="rId2667" Type="http://schemas.openxmlformats.org/officeDocument/2006/relationships/hyperlink" Target="https://portal.3gpp.org/desktopmodules/Specifications/SpecificationDetails.aspx?specificationId=3284" TargetMode="External"/><Relationship Id="rId334" Type="http://schemas.openxmlformats.org/officeDocument/2006/relationships/hyperlink" Target="https://portal.3gpp.org/desktopmodules/WorkItem/WorkItemDetails.aspx?workitemId=750167" TargetMode="External"/><Relationship Id="rId541" Type="http://schemas.openxmlformats.org/officeDocument/2006/relationships/hyperlink" Target="https://portal.3gpp.org/desktopmodules/Release/ReleaseDetails.aspx?releaseId=191" TargetMode="External"/><Relationship Id="rId639" Type="http://schemas.openxmlformats.org/officeDocument/2006/relationships/hyperlink" Target="https://portal.3gpp.org/desktopmodules/WorkItem/WorkItemDetails.aspx?workitemId=750167" TargetMode="External"/><Relationship Id="rId1171" Type="http://schemas.openxmlformats.org/officeDocument/2006/relationships/hyperlink" Target="https://portal.3gpp.org/desktopmodules/Release/ReleaseDetails.aspx?releaseId=191" TargetMode="External"/><Relationship Id="rId1269" Type="http://schemas.openxmlformats.org/officeDocument/2006/relationships/hyperlink" Target="https://portal.3gpp.org/desktopmodules/Release/ReleaseDetails.aspx?releaseId=192" TargetMode="External"/><Relationship Id="rId1476" Type="http://schemas.openxmlformats.org/officeDocument/2006/relationships/hyperlink" Target="https://portal.3gpp.org/desktopmodules/Release/ReleaseDetails.aspx?releaseId=192" TargetMode="External"/><Relationship Id="rId2015" Type="http://schemas.openxmlformats.org/officeDocument/2006/relationships/hyperlink" Target="https://portal.3gpp.org/desktopmodules/WorkItem/WorkItemDetails.aspx?workitemId=860146" TargetMode="External"/><Relationship Id="rId2222" Type="http://schemas.openxmlformats.org/officeDocument/2006/relationships/hyperlink" Target="https://portal.3gpp.org/desktopmodules/WorkItem/WorkItemDetails.aspx?workitemId=860146" TargetMode="External"/><Relationship Id="rId2874" Type="http://schemas.openxmlformats.org/officeDocument/2006/relationships/hyperlink" Target="https://portal.3gpp.org/desktopmodules/WorkItem/WorkItemDetails.aspx?workitemId=941112" TargetMode="External"/><Relationship Id="rId401" Type="http://schemas.openxmlformats.org/officeDocument/2006/relationships/hyperlink" Target="https://portal.3gpp.org/desktopmodules/Specifications/SpecificationDetails.aspx?specificationId=3283" TargetMode="External"/><Relationship Id="rId846" Type="http://schemas.openxmlformats.org/officeDocument/2006/relationships/hyperlink" Target="https://portal.3gpp.org/desktopmodules/Release/ReleaseDetails.aspx?releaseId=191" TargetMode="External"/><Relationship Id="rId1031" Type="http://schemas.openxmlformats.org/officeDocument/2006/relationships/hyperlink" Target="https://www.3gpp.org/ftp/TSG_RAN/WG4_Radio/TSGR4_108/Docs/R4-2313480.zip" TargetMode="External"/><Relationship Id="rId1129" Type="http://schemas.openxmlformats.org/officeDocument/2006/relationships/hyperlink" Target="https://portal.3gpp.org/desktopmodules/Release/ReleaseDetails.aspx?releaseId=191" TargetMode="External"/><Relationship Id="rId1683" Type="http://schemas.openxmlformats.org/officeDocument/2006/relationships/hyperlink" Target="https://portal.3gpp.org/desktopmodules/Specifications/SpecificationDetails.aspx?specificationId=3202" TargetMode="External"/><Relationship Id="rId1890" Type="http://schemas.openxmlformats.org/officeDocument/2006/relationships/hyperlink" Target="https://www.3gpp.org/ftp/TSG_RAN/WG4_Radio/TSGR4_108/Docs/R4-2312232.zip" TargetMode="External"/><Relationship Id="rId1988" Type="http://schemas.openxmlformats.org/officeDocument/2006/relationships/hyperlink" Target="https://portal.3gpp.org/desktopmodules/Specifications/SpecificationDetails.aspx?specificationId=3204" TargetMode="External"/><Relationship Id="rId2527" Type="http://schemas.openxmlformats.org/officeDocument/2006/relationships/hyperlink" Target="https://portal.3gpp.org/desktopmodules/Release/ReleaseDetails.aspx?releaseId=193" TargetMode="External"/><Relationship Id="rId2734" Type="http://schemas.openxmlformats.org/officeDocument/2006/relationships/hyperlink" Target="https://portal.3gpp.org/desktopmodules/Specifications/SpecificationDetails.aspx?specificationId=3204" TargetMode="External"/><Relationship Id="rId2941" Type="http://schemas.openxmlformats.org/officeDocument/2006/relationships/hyperlink" Target="https://portal.3gpp.org/desktopmodules/WorkItem/WorkItemDetails.aspx?workitemId=941106" TargetMode="External"/><Relationship Id="rId706" Type="http://schemas.openxmlformats.org/officeDocument/2006/relationships/hyperlink" Target="https://portal.3gpp.org/desktopmodules/Specifications/SpecificationDetails.aspx?specificationId=3366" TargetMode="External"/><Relationship Id="rId913" Type="http://schemas.openxmlformats.org/officeDocument/2006/relationships/hyperlink" Target="https://portal.3gpp.org/desktopmodules/Specifications/SpecificationDetails.aspx?specificationId=3204" TargetMode="External"/><Relationship Id="rId1336" Type="http://schemas.openxmlformats.org/officeDocument/2006/relationships/hyperlink" Target="https://portal.3gpp.org/desktopmodules/WorkItem/WorkItemDetails.aspx?workitemId=860241" TargetMode="External"/><Relationship Id="rId1543" Type="http://schemas.openxmlformats.org/officeDocument/2006/relationships/hyperlink" Target="https://portal.3gpp.org/desktopmodules/Release/ReleaseDetails.aspx?releaseId=193" TargetMode="External"/><Relationship Id="rId1750" Type="http://schemas.openxmlformats.org/officeDocument/2006/relationships/hyperlink" Target="https://portal.3gpp.org/desktopmodules/Release/ReleaseDetails.aspx?releaseId=192" TargetMode="External"/><Relationship Id="rId2801" Type="http://schemas.openxmlformats.org/officeDocument/2006/relationships/hyperlink" Target="https://portal.3gpp.org/desktopmodules/Specifications/SpecificationDetails.aspx?specificationId=3283" TargetMode="External"/><Relationship Id="rId42" Type="http://schemas.openxmlformats.org/officeDocument/2006/relationships/hyperlink" Target="https://portal.3gpp.org/desktopmodules/Specifications/SpecificationDetails.aspx?specificationId=2411" TargetMode="External"/><Relationship Id="rId1403" Type="http://schemas.openxmlformats.org/officeDocument/2006/relationships/hyperlink" Target="https://portal.3gpp.org/desktopmodules/Specifications/SpecificationDetails.aspx?specificationId=3283" TargetMode="External"/><Relationship Id="rId1610" Type="http://schemas.openxmlformats.org/officeDocument/2006/relationships/hyperlink" Target="https://portal.3gpp.org/desktopmodules/Specifications/SpecificationDetails.aspx?specificationId=3366" TargetMode="External"/><Relationship Id="rId1848" Type="http://schemas.openxmlformats.org/officeDocument/2006/relationships/hyperlink" Target="https://portal.3gpp.org/desktopmodules/Release/ReleaseDetails.aspx?releaseId=193" TargetMode="External"/><Relationship Id="rId191" Type="http://schemas.openxmlformats.org/officeDocument/2006/relationships/hyperlink" Target="https://portal.3gpp.org/desktopmodules/Release/ReleaseDetails.aspx?releaseId=191" TargetMode="External"/><Relationship Id="rId1708" Type="http://schemas.openxmlformats.org/officeDocument/2006/relationships/hyperlink" Target="https://portal.3gpp.org/desktopmodules/Specifications/SpecificationDetails.aspx?specificationId=3202" TargetMode="External"/><Relationship Id="rId1915" Type="http://schemas.openxmlformats.org/officeDocument/2006/relationships/hyperlink" Target="https://portal.3gpp.org/desktopmodules/WorkItem/WorkItemDetails.aspx?workitemId=900162" TargetMode="External"/><Relationship Id="rId289" Type="http://schemas.openxmlformats.org/officeDocument/2006/relationships/hyperlink" Target="https://portal.3gpp.org/desktopmodules/Release/ReleaseDetails.aspx?releaseId=192" TargetMode="External"/><Relationship Id="rId496" Type="http://schemas.openxmlformats.org/officeDocument/2006/relationships/hyperlink" Target="https://portal.3gpp.org/desktopmodules/Specifications/SpecificationDetails.aspx?specificationId=3283" TargetMode="External"/><Relationship Id="rId2177" Type="http://schemas.openxmlformats.org/officeDocument/2006/relationships/hyperlink" Target="https://www.3gpp.org/ftp/TSG_RAN/WG4_Radio/TSGR4_108/Docs/R4-2313405.zip" TargetMode="External"/><Relationship Id="rId2384" Type="http://schemas.openxmlformats.org/officeDocument/2006/relationships/hyperlink" Target="https://portal.3gpp.org/desktopmodules/Specifications/SpecificationDetails.aspx?specificationId=3665" TargetMode="External"/><Relationship Id="rId2591" Type="http://schemas.openxmlformats.org/officeDocument/2006/relationships/hyperlink" Target="https://portal.3gpp.org/desktopmodules/WorkItem/WorkItemDetails.aspx?workitemId=981045" TargetMode="External"/><Relationship Id="rId149" Type="http://schemas.openxmlformats.org/officeDocument/2006/relationships/hyperlink" Target="https://portal.3gpp.org/desktopmodules/Release/ReleaseDetails.aspx?releaseId=187" TargetMode="External"/><Relationship Id="rId356" Type="http://schemas.openxmlformats.org/officeDocument/2006/relationships/hyperlink" Target="https://www.3gpp.org/ftp/TSG_RAN/WG4_Radio/TSGR4_108/Docs/R4-2311497.zip" TargetMode="External"/><Relationship Id="rId563" Type="http://schemas.openxmlformats.org/officeDocument/2006/relationships/hyperlink" Target="https://portal.3gpp.org/desktopmodules/WorkItem/WorkItemDetails.aspx?workitemId=830187" TargetMode="External"/><Relationship Id="rId770" Type="http://schemas.openxmlformats.org/officeDocument/2006/relationships/hyperlink" Target="https://portal.3gpp.org/desktopmodules/Specifications/SpecificationDetails.aspx?specificationId=3305" TargetMode="External"/><Relationship Id="rId1193" Type="http://schemas.openxmlformats.org/officeDocument/2006/relationships/hyperlink" Target="https://portal.3gpp.org/desktopmodules/WorkItem/WorkItemDetails.aspx?workitemId=750267" TargetMode="External"/><Relationship Id="rId2037" Type="http://schemas.openxmlformats.org/officeDocument/2006/relationships/hyperlink" Target="https://www.3gpp.org/ftp/TSG_RAN/WG4_Radio/TSGR4_108/Docs/R4-2312861.zip" TargetMode="External"/><Relationship Id="rId2244" Type="http://schemas.openxmlformats.org/officeDocument/2006/relationships/hyperlink" Target="https://portal.3gpp.org/desktopmodules/WorkItem/WorkItemDetails.aspx?workitemId=860241" TargetMode="External"/><Relationship Id="rId2451" Type="http://schemas.openxmlformats.org/officeDocument/2006/relationships/hyperlink" Target="https://portal.3gpp.org/desktopmodules/Release/ReleaseDetails.aspx?releaseId=193" TargetMode="External"/><Relationship Id="rId2689" Type="http://schemas.openxmlformats.org/officeDocument/2006/relationships/hyperlink" Target="https://portal.3gpp.org/desktopmodules/WorkItem/WorkItemDetails.aspx?workitemId=961103" TargetMode="External"/><Relationship Id="rId2896" Type="http://schemas.openxmlformats.org/officeDocument/2006/relationships/hyperlink" Target="https://portal.3gpp.org/desktopmodules/Specifications/SpecificationDetails.aspx?specificationId=3204" TargetMode="External"/><Relationship Id="rId216" Type="http://schemas.openxmlformats.org/officeDocument/2006/relationships/hyperlink" Target="https://portal.3gpp.org/desktopmodules/WorkItem/WorkItemDetails.aspx?workitemId=590230" TargetMode="External"/><Relationship Id="rId423" Type="http://schemas.openxmlformats.org/officeDocument/2006/relationships/hyperlink" Target="https://www.3gpp.org/ftp/TSG_RAN/WG4_Radio/TSGR4_108/Docs/R4-2312681.zip" TargetMode="External"/><Relationship Id="rId868" Type="http://schemas.openxmlformats.org/officeDocument/2006/relationships/hyperlink" Target="https://portal.3gpp.org/desktopmodules/WorkItem/WorkItemDetails.aspx?workitemId=800185" TargetMode="External"/><Relationship Id="rId1053" Type="http://schemas.openxmlformats.org/officeDocument/2006/relationships/hyperlink" Target="https://portal.3gpp.org/desktopmodules/Specifications/SpecificationDetails.aspx?specificationId=3204" TargetMode="External"/><Relationship Id="rId1260" Type="http://schemas.openxmlformats.org/officeDocument/2006/relationships/hyperlink" Target="https://portal.3gpp.org/desktopmodules/Specifications/SpecificationDetails.aspx?specificationId=3862" TargetMode="External"/><Relationship Id="rId1498" Type="http://schemas.openxmlformats.org/officeDocument/2006/relationships/hyperlink" Target="https://portal.3gpp.org/desktopmodules/Release/ReleaseDetails.aspx?releaseId=192" TargetMode="External"/><Relationship Id="rId2104" Type="http://schemas.openxmlformats.org/officeDocument/2006/relationships/hyperlink" Target="https://portal.3gpp.org/desktopmodules/Release/ReleaseDetails.aspx?releaseId=193" TargetMode="External"/><Relationship Id="rId2549" Type="http://schemas.openxmlformats.org/officeDocument/2006/relationships/hyperlink" Target="https://www.3gpp.org/ftp/TSG_RAN/WG4_Radio/TSGR4_108/Docs/R4-2312729.zip" TargetMode="External"/><Relationship Id="rId2756" Type="http://schemas.openxmlformats.org/officeDocument/2006/relationships/hyperlink" Target="https://portal.3gpp.org/desktopmodules/Release/ReleaseDetails.aspx?releaseId=193" TargetMode="External"/><Relationship Id="rId2963" Type="http://schemas.openxmlformats.org/officeDocument/2006/relationships/hyperlink" Target="https://portal.3gpp.org/desktopmodules/Specifications/SpecificationDetails.aspx?specificationId=4063" TargetMode="External"/><Relationship Id="rId630" Type="http://schemas.openxmlformats.org/officeDocument/2006/relationships/hyperlink" Target="https://www.3gpp.org/ftp/TSG_RAN/WG4_Radio/TSGR4_108/Docs/R4-2313461.zip" TargetMode="External"/><Relationship Id="rId728" Type="http://schemas.openxmlformats.org/officeDocument/2006/relationships/hyperlink" Target="https://www.3gpp.org/ftp/TSG_RAN/WG4_Radio/TSGR4_108/Docs/R4-2313571.zip" TargetMode="External"/><Relationship Id="rId935" Type="http://schemas.openxmlformats.org/officeDocument/2006/relationships/hyperlink" Target="https://portal.3gpp.org/desktopmodules/Release/ReleaseDetails.aspx?releaseId=192" TargetMode="External"/><Relationship Id="rId1358" Type="http://schemas.openxmlformats.org/officeDocument/2006/relationships/hyperlink" Target="https://portal.3gpp.org/desktopmodules/Specifications/SpecificationDetails.aspx?specificationId=3283" TargetMode="External"/><Relationship Id="rId1565" Type="http://schemas.openxmlformats.org/officeDocument/2006/relationships/hyperlink" Target="https://portal.3gpp.org/desktopmodules/Release/ReleaseDetails.aspx?releaseId=192" TargetMode="External"/><Relationship Id="rId1772" Type="http://schemas.openxmlformats.org/officeDocument/2006/relationships/hyperlink" Target="https://portal.3gpp.org/desktopmodules/Specifications/SpecificationDetails.aspx?specificationId=3204" TargetMode="External"/><Relationship Id="rId2311" Type="http://schemas.openxmlformats.org/officeDocument/2006/relationships/hyperlink" Target="https://portal.3gpp.org/desktopmodules/WorkItem/WorkItemDetails.aspx?workitemId=860241" TargetMode="External"/><Relationship Id="rId2409" Type="http://schemas.openxmlformats.org/officeDocument/2006/relationships/hyperlink" Target="https://www.3gpp.org/ftp/TSG_RAN/WG4_Radio/TSGR4_108/Docs/R4-2311703.zip" TargetMode="External"/><Relationship Id="rId2616" Type="http://schemas.openxmlformats.org/officeDocument/2006/relationships/hyperlink" Target="https://portal.3gpp.org/desktopmodules/WorkItem/WorkItemDetails.aspx?workitemId=961112" TargetMode="External"/><Relationship Id="rId64" Type="http://schemas.openxmlformats.org/officeDocument/2006/relationships/hyperlink" Target="https://www.3gpp.org/ftp/TSG_RAN/WG4_Radio/TSGR4_108/Docs/R4-2311492.zip" TargetMode="External"/><Relationship Id="rId1120" Type="http://schemas.openxmlformats.org/officeDocument/2006/relationships/hyperlink" Target="https://portal.3gpp.org/desktopmodules/Specifications/SpecificationDetails.aspx?specificationId=3367" TargetMode="External"/><Relationship Id="rId1218" Type="http://schemas.openxmlformats.org/officeDocument/2006/relationships/hyperlink" Target="https://portal.3gpp.org/desktopmodules/Specifications/SpecificationDetails.aspx?specificationId=3665" TargetMode="External"/><Relationship Id="rId1425" Type="http://schemas.openxmlformats.org/officeDocument/2006/relationships/hyperlink" Target="https://portal.3gpp.org/desktopmodules/WorkItem/WorkItemDetails.aspx?workitemId=881106" TargetMode="External"/><Relationship Id="rId2823" Type="http://schemas.openxmlformats.org/officeDocument/2006/relationships/hyperlink" Target="https://portal.3gpp.org/desktopmodules/Release/ReleaseDetails.aspx?releaseId=193" TargetMode="External"/><Relationship Id="rId1632" Type="http://schemas.openxmlformats.org/officeDocument/2006/relationships/hyperlink" Target="https://www.3gpp.org/ftp/TSG_RAN/WG4_Radio/TSGR4_108/Docs/R4-2312786.zip" TargetMode="External"/><Relationship Id="rId1937" Type="http://schemas.openxmlformats.org/officeDocument/2006/relationships/hyperlink" Target="https://www.3gpp.org/ftp/TSG_RAN/WG4_Radio/TSGR4_108/Docs/R4-2312435.zip" TargetMode="External"/><Relationship Id="rId2199" Type="http://schemas.openxmlformats.org/officeDocument/2006/relationships/hyperlink" Target="https://portal.3gpp.org/desktopmodules/Release/ReleaseDetails.aspx?releaseId=193" TargetMode="External"/><Relationship Id="rId280" Type="http://schemas.openxmlformats.org/officeDocument/2006/relationships/hyperlink" Target="https://portal.3gpp.org/desktopmodules/Specifications/SpecificationDetails.aspx?specificationId=3032" TargetMode="External"/><Relationship Id="rId3012" Type="http://schemas.openxmlformats.org/officeDocument/2006/relationships/hyperlink" Target="https://portal.3gpp.org/desktopmodules/WorkItem/WorkItemDetails.aspx?workitemId=860046" TargetMode="External"/><Relationship Id="rId140" Type="http://schemas.openxmlformats.org/officeDocument/2006/relationships/hyperlink" Target="https://portal.3gpp.org/desktopmodules/Release/ReleaseDetails.aspx?releaseId=192" TargetMode="External"/><Relationship Id="rId378" Type="http://schemas.openxmlformats.org/officeDocument/2006/relationships/hyperlink" Target="https://portal.3gpp.org/desktopmodules/Specifications/SpecificationDetails.aspx?specificationId=3283" TargetMode="External"/><Relationship Id="rId585" Type="http://schemas.openxmlformats.org/officeDocument/2006/relationships/hyperlink" Target="https://portal.3gpp.org/desktopmodules/Specifications/SpecificationDetails.aspx?specificationId=3284" TargetMode="External"/><Relationship Id="rId792" Type="http://schemas.openxmlformats.org/officeDocument/2006/relationships/hyperlink" Target="https://www.3gpp.org/ftp/TSG_RAN/WG4_Radio/TSGR4_108/Docs/R4-2311185.zip" TargetMode="External"/><Relationship Id="rId2059" Type="http://schemas.openxmlformats.org/officeDocument/2006/relationships/hyperlink" Target="https://portal.3gpp.org/desktopmodules/Release/ReleaseDetails.aspx?releaseId=192" TargetMode="External"/><Relationship Id="rId2266" Type="http://schemas.openxmlformats.org/officeDocument/2006/relationships/hyperlink" Target="https://www.3gpp.org/ftp/TSG_RAN/WG4_Radio/TSGR4_108/Docs/R4-2313791.zip" TargetMode="External"/><Relationship Id="rId2473" Type="http://schemas.openxmlformats.org/officeDocument/2006/relationships/hyperlink" Target="https://portal.3gpp.org/desktopmodules/WorkItem/WorkItemDetails.aspx?workitemId=950174" TargetMode="External"/><Relationship Id="rId2680" Type="http://schemas.openxmlformats.org/officeDocument/2006/relationships/hyperlink" Target="https://portal.3gpp.org/desktopmodules/Release/ReleaseDetails.aspx?releaseId=193" TargetMode="External"/><Relationship Id="rId6" Type="http://schemas.openxmlformats.org/officeDocument/2006/relationships/header" Target="header1.xml"/><Relationship Id="rId238" Type="http://schemas.openxmlformats.org/officeDocument/2006/relationships/hyperlink" Target="https://portal.3gpp.org/desktopmodules/Specifications/SpecificationDetails.aspx?specificationId=3031" TargetMode="External"/><Relationship Id="rId445" Type="http://schemas.openxmlformats.org/officeDocument/2006/relationships/hyperlink" Target="https://portal.3gpp.org/desktopmodules/WorkItem/WorkItemDetails.aspx?workitemId=750167" TargetMode="External"/><Relationship Id="rId652" Type="http://schemas.openxmlformats.org/officeDocument/2006/relationships/hyperlink" Target="https://www.3gpp.org/ftp/TSG_RAN/WG4_Radio/TSGR4_108/Docs/R4-2311934.zip" TargetMode="External"/><Relationship Id="rId1075" Type="http://schemas.openxmlformats.org/officeDocument/2006/relationships/hyperlink" Target="https://www.3gpp.org/ftp/TSG_RAN/WG4_Radio/TSGR4_108/Docs/R4-2313795.zip" TargetMode="External"/><Relationship Id="rId1282" Type="http://schemas.openxmlformats.org/officeDocument/2006/relationships/hyperlink" Target="https://portal.3gpp.org/desktopmodules/Release/ReleaseDetails.aspx?releaseId=193" TargetMode="External"/><Relationship Id="rId2126" Type="http://schemas.openxmlformats.org/officeDocument/2006/relationships/hyperlink" Target="https://portal.3gpp.org/desktopmodules/Specifications/SpecificationDetails.aspx?specificationId=3204" TargetMode="External"/><Relationship Id="rId2333" Type="http://schemas.openxmlformats.org/officeDocument/2006/relationships/hyperlink" Target="https://portal.3gpp.org/desktopmodules/WorkItem/WorkItemDetails.aspx?workitemId=880193" TargetMode="External"/><Relationship Id="rId2540" Type="http://schemas.openxmlformats.org/officeDocument/2006/relationships/hyperlink" Target="https://portal.3gpp.org/desktopmodules/Specifications/SpecificationDetails.aspx?specificationId=2435" TargetMode="External"/><Relationship Id="rId2778" Type="http://schemas.openxmlformats.org/officeDocument/2006/relationships/hyperlink" Target="https://portal.3gpp.org/desktopmodules/Release/ReleaseDetails.aspx?releaseId=193" TargetMode="External"/><Relationship Id="rId2985" Type="http://schemas.openxmlformats.org/officeDocument/2006/relationships/hyperlink" Target="https://www.3gpp.org/ftp/TSG_RAN/WG4_Radio/TSGR4_108/Docs/R4-2313639.zip" TargetMode="External"/><Relationship Id="rId305" Type="http://schemas.openxmlformats.org/officeDocument/2006/relationships/hyperlink" Target="https://www.3gpp.org/ftp/TSG_RAN/WG4_Radio/TSGR4_108/Docs/R4-2311128.zip" TargetMode="External"/><Relationship Id="rId512" Type="http://schemas.openxmlformats.org/officeDocument/2006/relationships/hyperlink" Target="https://www.3gpp.org/ftp/TSG_RAN/WG4_Radio/TSGR4_108/Docs/R4-2313021.zip" TargetMode="External"/><Relationship Id="rId957" Type="http://schemas.openxmlformats.org/officeDocument/2006/relationships/hyperlink" Target="https://portal.3gpp.org/desktopmodules/WorkItem/WorkItemDetails.aspx?workitemId=840295" TargetMode="External"/><Relationship Id="rId1142" Type="http://schemas.openxmlformats.org/officeDocument/2006/relationships/hyperlink" Target="https://www.3gpp.org/ftp/TSG_RAN/WG4_Radio/TSGR4_108/Docs/R4-2312445.zip" TargetMode="External"/><Relationship Id="rId1587" Type="http://schemas.openxmlformats.org/officeDocument/2006/relationships/hyperlink" Target="https://portal.3gpp.org/desktopmodules/Specifications/SpecificationDetails.aspx?specificationId=3285" TargetMode="External"/><Relationship Id="rId1794" Type="http://schemas.openxmlformats.org/officeDocument/2006/relationships/hyperlink" Target="https://portal.3gpp.org/desktopmodules/WorkItem/WorkItemDetails.aspx?workitemId=860249" TargetMode="External"/><Relationship Id="rId2400" Type="http://schemas.openxmlformats.org/officeDocument/2006/relationships/hyperlink" Target="https://portal.3gpp.org/desktopmodules/WorkItem/WorkItemDetails.aspx?workitemId=860246" TargetMode="External"/><Relationship Id="rId2638" Type="http://schemas.openxmlformats.org/officeDocument/2006/relationships/hyperlink" Target="https://portal.3gpp.org/desktopmodules/WorkItem/WorkItemDetails.aspx?workitemId=981141" TargetMode="External"/><Relationship Id="rId2845" Type="http://schemas.openxmlformats.org/officeDocument/2006/relationships/hyperlink" Target="https://www.3gpp.org/ftp/TSG_RAN/WG4_Radio/TSGR4_108/Docs/R4-2311137.zip" TargetMode="External"/><Relationship Id="rId86" Type="http://schemas.openxmlformats.org/officeDocument/2006/relationships/hyperlink" Target="https://portal.3gpp.org/desktopmodules/WorkItem/WorkItemDetails.aspx?workitemId=750033" TargetMode="External"/><Relationship Id="rId817" Type="http://schemas.openxmlformats.org/officeDocument/2006/relationships/hyperlink" Target="https://portal.3gpp.org/desktopmodules/Specifications/SpecificationDetails.aspx?specificationId=3204" TargetMode="External"/><Relationship Id="rId1002" Type="http://schemas.openxmlformats.org/officeDocument/2006/relationships/hyperlink" Target="https://portal.3gpp.org/desktopmodules/Release/ReleaseDetails.aspx?releaseId=191" TargetMode="External"/><Relationship Id="rId1447" Type="http://schemas.openxmlformats.org/officeDocument/2006/relationships/hyperlink" Target="https://www.3gpp.org/ftp/TSG_RAN/WG4_Radio/TSGR4_108/Docs/R4-2312322.zip" TargetMode="External"/><Relationship Id="rId1654" Type="http://schemas.openxmlformats.org/officeDocument/2006/relationships/hyperlink" Target="https://portal.3gpp.org/desktopmodules/Release/ReleaseDetails.aspx?releaseId=192" TargetMode="External"/><Relationship Id="rId1861" Type="http://schemas.openxmlformats.org/officeDocument/2006/relationships/hyperlink" Target="https://portal.3gpp.org/desktopmodules/WorkItem/WorkItemDetails.aspx?workitemId=900260" TargetMode="External"/><Relationship Id="rId2705" Type="http://schemas.openxmlformats.org/officeDocument/2006/relationships/hyperlink" Target="https://portal.3gpp.org/desktopmodules/Release/ReleaseDetails.aspx?releaseId=193" TargetMode="External"/><Relationship Id="rId2912" Type="http://schemas.openxmlformats.org/officeDocument/2006/relationships/hyperlink" Target="https://www.3gpp.org/ftp/TSG_RAN/WG4_Radio/TSGR4_108/Docs/R4-2312619.zip" TargetMode="External"/><Relationship Id="rId1307" Type="http://schemas.openxmlformats.org/officeDocument/2006/relationships/hyperlink" Target="https://portal.3gpp.org/desktopmodules/Release/ReleaseDetails.aspx?releaseId=192" TargetMode="External"/><Relationship Id="rId1514" Type="http://schemas.openxmlformats.org/officeDocument/2006/relationships/hyperlink" Target="https://portal.3gpp.org/desktopmodules/Release/ReleaseDetails.aspx?releaseId=192" TargetMode="External"/><Relationship Id="rId1721" Type="http://schemas.openxmlformats.org/officeDocument/2006/relationships/hyperlink" Target="https://portal.3gpp.org/desktopmodules/Specifications/SpecificationDetails.aspx?specificationId=3874" TargetMode="External"/><Relationship Id="rId1959" Type="http://schemas.openxmlformats.org/officeDocument/2006/relationships/hyperlink" Target="https://portal.3gpp.org/desktopmodules/Release/ReleaseDetails.aspx?releaseId=192" TargetMode="External"/><Relationship Id="rId13" Type="http://schemas.openxmlformats.org/officeDocument/2006/relationships/hyperlink" Target="https://portal.3gpp.org/desktopmodules/Release/ReleaseDetails.aspx?releaseId=193" TargetMode="External"/><Relationship Id="rId1819" Type="http://schemas.openxmlformats.org/officeDocument/2006/relationships/hyperlink" Target="https://portal.3gpp.org/desktopmodules/WorkItem/WorkItemDetails.aspx?workitemId=820167" TargetMode="External"/><Relationship Id="rId2190" Type="http://schemas.openxmlformats.org/officeDocument/2006/relationships/hyperlink" Target="https://portal.3gpp.org/desktopmodules/WorkItem/WorkItemDetails.aspx?workitemId=860051" TargetMode="External"/><Relationship Id="rId2288" Type="http://schemas.openxmlformats.org/officeDocument/2006/relationships/hyperlink" Target="https://www.3gpp.org/ftp/TSG_RAN/WG4_Radio/TSGR4_108/Docs/R4-2313835.zip" TargetMode="External"/><Relationship Id="rId2495" Type="http://schemas.openxmlformats.org/officeDocument/2006/relationships/hyperlink" Target="https://portal.3gpp.org/desktopmodules/Release/ReleaseDetails.aspx?releaseId=193" TargetMode="External"/><Relationship Id="rId3034" Type="http://schemas.openxmlformats.org/officeDocument/2006/relationships/hyperlink" Target="https://www.3gpp.org/ftp/TSG_RAN/WG4_Radio/TSGR4_108/Docs/R4-2311414.zip" TargetMode="External"/><Relationship Id="rId162" Type="http://schemas.openxmlformats.org/officeDocument/2006/relationships/hyperlink" Target="https://portal.3gpp.org/desktopmodules/Specifications/SpecificationDetails.aspx?specificationId=2595" TargetMode="External"/><Relationship Id="rId467" Type="http://schemas.openxmlformats.org/officeDocument/2006/relationships/hyperlink" Target="https://portal.3gpp.org/desktopmodules/WorkItem/WorkItemDetails.aspx?workitemId=750167" TargetMode="External"/><Relationship Id="rId1097" Type="http://schemas.openxmlformats.org/officeDocument/2006/relationships/hyperlink" Target="https://www.3gpp.org/ftp/TSG_RAN/WG4_Radio/TSGR4_108/Docs/R4-2311586.zip" TargetMode="External"/><Relationship Id="rId2050" Type="http://schemas.openxmlformats.org/officeDocument/2006/relationships/hyperlink" Target="https://portal.3gpp.org/desktopmodules/WorkItem/WorkItemDetails.aspx?workitemId=860246" TargetMode="External"/><Relationship Id="rId2148" Type="http://schemas.openxmlformats.org/officeDocument/2006/relationships/hyperlink" Target="https://portal.3gpp.org/desktopmodules/WorkItem/WorkItemDetails.aspx?workitemId=850047" TargetMode="External"/><Relationship Id="rId674" Type="http://schemas.openxmlformats.org/officeDocument/2006/relationships/hyperlink" Target="https://portal.3gpp.org/desktopmodules/WorkItem/WorkItemDetails.aspx?workitemId=750167" TargetMode="External"/><Relationship Id="rId881" Type="http://schemas.openxmlformats.org/officeDocument/2006/relationships/hyperlink" Target="https://portal.3gpp.org/desktopmodules/Specifications/SpecificationDetails.aspx?specificationId=3204" TargetMode="External"/><Relationship Id="rId979" Type="http://schemas.openxmlformats.org/officeDocument/2006/relationships/hyperlink" Target="https://portal.3gpp.org/desktopmodules/Release/ReleaseDetails.aspx?releaseId=190" TargetMode="External"/><Relationship Id="rId2355" Type="http://schemas.openxmlformats.org/officeDocument/2006/relationships/hyperlink" Target="https://portal.3gpp.org/desktopmodules/WorkItem/WorkItemDetails.aspx?workitemId=860241" TargetMode="External"/><Relationship Id="rId2562" Type="http://schemas.openxmlformats.org/officeDocument/2006/relationships/hyperlink" Target="https://portal.3gpp.org/desktopmodules/Release/ReleaseDetails.aspx?releaseId=193" TargetMode="External"/><Relationship Id="rId327" Type="http://schemas.openxmlformats.org/officeDocument/2006/relationships/hyperlink" Target="https://portal.3gpp.org/desktopmodules/Specifications/SpecificationDetails.aspx?specificationId=3283" TargetMode="External"/><Relationship Id="rId534" Type="http://schemas.openxmlformats.org/officeDocument/2006/relationships/hyperlink" Target="https://portal.3gpp.org/desktopmodules/Release/ReleaseDetails.aspx?releaseId=190" TargetMode="External"/><Relationship Id="rId741" Type="http://schemas.openxmlformats.org/officeDocument/2006/relationships/hyperlink" Target="https://portal.3gpp.org/desktopmodules/Release/ReleaseDetails.aspx?releaseId=192" TargetMode="External"/><Relationship Id="rId839" Type="http://schemas.openxmlformats.org/officeDocument/2006/relationships/hyperlink" Target="https://portal.3gpp.org/desktopmodules/Release/ReleaseDetails.aspx?releaseId=192" TargetMode="External"/><Relationship Id="rId1164" Type="http://schemas.openxmlformats.org/officeDocument/2006/relationships/hyperlink" Target="https://portal.3gpp.org/desktopmodules/Release/ReleaseDetails.aspx?releaseId=192" TargetMode="External"/><Relationship Id="rId1371" Type="http://schemas.openxmlformats.org/officeDocument/2006/relationships/hyperlink" Target="https://portal.3gpp.org/desktopmodules/WorkItem/WorkItemDetails.aspx?workitemId=750167" TargetMode="External"/><Relationship Id="rId1469" Type="http://schemas.openxmlformats.org/officeDocument/2006/relationships/hyperlink" Target="https://portal.3gpp.org/desktopmodules/Release/ReleaseDetails.aspx?releaseId=193" TargetMode="External"/><Relationship Id="rId2008" Type="http://schemas.openxmlformats.org/officeDocument/2006/relationships/hyperlink" Target="https://portal.3gpp.org/desktopmodules/WorkItem/WorkItemDetails.aspx?workitemId=860146" TargetMode="External"/><Relationship Id="rId2215" Type="http://schemas.openxmlformats.org/officeDocument/2006/relationships/hyperlink" Target="https://portal.3gpp.org/desktopmodules/WorkItem/WorkItemDetails.aspx?workitemId=900262" TargetMode="External"/><Relationship Id="rId2422" Type="http://schemas.openxmlformats.org/officeDocument/2006/relationships/hyperlink" Target="https://portal.3gpp.org/desktopmodules/Release/ReleaseDetails.aspx?releaseId=192" TargetMode="External"/><Relationship Id="rId2867" Type="http://schemas.openxmlformats.org/officeDocument/2006/relationships/hyperlink" Target="https://portal.3gpp.org/desktopmodules/Specifications/SpecificationDetails.aspx?specificationId=3366" TargetMode="External"/><Relationship Id="rId601" Type="http://schemas.openxmlformats.org/officeDocument/2006/relationships/hyperlink" Target="https://portal.3gpp.org/desktopmodules/Release/ReleaseDetails.aspx?releaseId=190" TargetMode="External"/><Relationship Id="rId1024" Type="http://schemas.openxmlformats.org/officeDocument/2006/relationships/hyperlink" Target="https://portal.3gpp.org/desktopmodules/WorkItem/WorkItemDetails.aspx?workitemId=820267" TargetMode="External"/><Relationship Id="rId1231" Type="http://schemas.openxmlformats.org/officeDocument/2006/relationships/hyperlink" Target="https://portal.3gpp.org/desktopmodules/Release/ReleaseDetails.aspx?releaseId=192" TargetMode="External"/><Relationship Id="rId1676" Type="http://schemas.openxmlformats.org/officeDocument/2006/relationships/hyperlink" Target="https://portal.3gpp.org/desktopmodules/Specifications/SpecificationDetails.aspx?specificationId=3202" TargetMode="External"/><Relationship Id="rId1883" Type="http://schemas.openxmlformats.org/officeDocument/2006/relationships/hyperlink" Target="https://portal.3gpp.org/desktopmodules/Release/ReleaseDetails.aspx?releaseId=193" TargetMode="External"/><Relationship Id="rId2727" Type="http://schemas.openxmlformats.org/officeDocument/2006/relationships/hyperlink" Target="https://portal.3gpp.org/desktopmodules/WorkItem/WorkItemDetails.aspx?workitemId=981143" TargetMode="External"/><Relationship Id="rId2934" Type="http://schemas.openxmlformats.org/officeDocument/2006/relationships/hyperlink" Target="https://www.3gpp.org/ftp/TSG_RAN/WG4_Radio/TSGR4_108/Docs/R4-2313799.zip" TargetMode="External"/><Relationship Id="rId906" Type="http://schemas.openxmlformats.org/officeDocument/2006/relationships/hyperlink" Target="https://portal.3gpp.org/desktopmodules/Specifications/SpecificationDetails.aspx?specificationId=3204" TargetMode="External"/><Relationship Id="rId1329" Type="http://schemas.openxmlformats.org/officeDocument/2006/relationships/hyperlink" Target="https://www.3gpp.org/ftp/TSG_RAN/WG4_Radio/TSGR4_108/Docs/R4-2313235.zip" TargetMode="External"/><Relationship Id="rId1536" Type="http://schemas.openxmlformats.org/officeDocument/2006/relationships/hyperlink" Target="https://portal.3gpp.org/desktopmodules/Release/ReleaseDetails.aspx?releaseId=193" TargetMode="External"/><Relationship Id="rId1743" Type="http://schemas.openxmlformats.org/officeDocument/2006/relationships/hyperlink" Target="https://portal.3gpp.org/desktopmodules/Release/ReleaseDetails.aspx?releaseId=192" TargetMode="External"/><Relationship Id="rId1950" Type="http://schemas.openxmlformats.org/officeDocument/2006/relationships/hyperlink" Target="https://portal.3gpp.org/desktopmodules/WorkItem/WorkItemDetails.aspx?workitemId=860249" TargetMode="External"/><Relationship Id="rId35" Type="http://schemas.openxmlformats.org/officeDocument/2006/relationships/hyperlink" Target="https://portal.3gpp.org/desktopmodules/WorkItem/WorkItemDetails.aspx?workitemId=800076" TargetMode="External"/><Relationship Id="rId1603" Type="http://schemas.openxmlformats.org/officeDocument/2006/relationships/hyperlink" Target="https://portal.3gpp.org/desktopmodules/Release/ReleaseDetails.aspx?releaseId=193" TargetMode="External"/><Relationship Id="rId1810" Type="http://schemas.openxmlformats.org/officeDocument/2006/relationships/hyperlink" Target="https://portal.3gpp.org/desktopmodules/Release/ReleaseDetails.aspx?releaseId=192" TargetMode="External"/><Relationship Id="rId3056" Type="http://schemas.openxmlformats.org/officeDocument/2006/relationships/hyperlink" Target="https://portal.3gpp.org/desktopmodules/Specifications/SpecificationDetails.aspx?specificationId=3204" TargetMode="External"/><Relationship Id="rId184" Type="http://schemas.openxmlformats.org/officeDocument/2006/relationships/hyperlink" Target="https://portal.3gpp.org/desktopmodules/Release/ReleaseDetails.aspx?releaseId=192" TargetMode="External"/><Relationship Id="rId391" Type="http://schemas.openxmlformats.org/officeDocument/2006/relationships/hyperlink" Target="https://portal.3gpp.org/desktopmodules/Release/ReleaseDetails.aspx?releaseId=190" TargetMode="External"/><Relationship Id="rId1908" Type="http://schemas.openxmlformats.org/officeDocument/2006/relationships/hyperlink" Target="https://portal.3gpp.org/desktopmodules/WorkItem/WorkItemDetails.aspx?workitemId=860240" TargetMode="External"/><Relationship Id="rId2072" Type="http://schemas.openxmlformats.org/officeDocument/2006/relationships/hyperlink" Target="https://portal.3gpp.org/desktopmodules/WorkItem/WorkItemDetails.aspx?workitemId=950182" TargetMode="External"/><Relationship Id="rId251" Type="http://schemas.openxmlformats.org/officeDocument/2006/relationships/hyperlink" Target="https://portal.3gpp.org/desktopmodules/Release/ReleaseDetails.aspx?releaseId=191" TargetMode="External"/><Relationship Id="rId489" Type="http://schemas.openxmlformats.org/officeDocument/2006/relationships/hyperlink" Target="https://portal.3gpp.org/desktopmodules/Specifications/SpecificationDetails.aspx?specificationId=3283" TargetMode="External"/><Relationship Id="rId696" Type="http://schemas.openxmlformats.org/officeDocument/2006/relationships/hyperlink" Target="https://portal.3gpp.org/desktopmodules/Specifications/SpecificationDetails.aspx?specificationId=3366" TargetMode="External"/><Relationship Id="rId2377" Type="http://schemas.openxmlformats.org/officeDocument/2006/relationships/hyperlink" Target="https://portal.3gpp.org/desktopmodules/Specifications/SpecificationDetails.aspx?specificationId=3564" TargetMode="External"/><Relationship Id="rId2584" Type="http://schemas.openxmlformats.org/officeDocument/2006/relationships/hyperlink" Target="https://www.3gpp.org/ftp/TSG_RAN/WG4_Radio/TSGR4_108/Docs/R4-2312028.zip" TargetMode="External"/><Relationship Id="rId2791" Type="http://schemas.openxmlformats.org/officeDocument/2006/relationships/hyperlink" Target="https://portal.3gpp.org/desktopmodules/WorkItem/WorkItemDetails.aspx?workitemId=940194" TargetMode="External"/><Relationship Id="rId349" Type="http://schemas.openxmlformats.org/officeDocument/2006/relationships/hyperlink" Target="https://portal.3gpp.org/desktopmodules/Release/ReleaseDetails.aspx?releaseId=193" TargetMode="External"/><Relationship Id="rId556" Type="http://schemas.openxmlformats.org/officeDocument/2006/relationships/hyperlink" Target="https://portal.3gpp.org/desktopmodules/WorkItem/WorkItemDetails.aspx?workitemId=830087" TargetMode="External"/><Relationship Id="rId763" Type="http://schemas.openxmlformats.org/officeDocument/2006/relationships/hyperlink" Target="https://portal.3gpp.org/desktopmodules/Specifications/SpecificationDetails.aspx?specificationId=3202" TargetMode="External"/><Relationship Id="rId1186" Type="http://schemas.openxmlformats.org/officeDocument/2006/relationships/hyperlink" Target="https://portal.3gpp.org/desktopmodules/WorkItem/WorkItemDetails.aspx?workitemId=900261" TargetMode="External"/><Relationship Id="rId1393" Type="http://schemas.openxmlformats.org/officeDocument/2006/relationships/hyperlink" Target="https://portal.3gpp.org/desktopmodules/WorkItem/WorkItemDetails.aspx?workitemId=961110" TargetMode="External"/><Relationship Id="rId2237" Type="http://schemas.openxmlformats.org/officeDocument/2006/relationships/hyperlink" Target="https://portal.3gpp.org/desktopmodules/WorkItem/WorkItemDetails.aspx?workitemId=860149" TargetMode="External"/><Relationship Id="rId2444" Type="http://schemas.openxmlformats.org/officeDocument/2006/relationships/hyperlink" Target="https://portal.3gpp.org/desktopmodules/Specifications/SpecificationDetails.aspx?specificationId=2411" TargetMode="External"/><Relationship Id="rId2889" Type="http://schemas.openxmlformats.org/officeDocument/2006/relationships/hyperlink" Target="https://portal.3gpp.org/desktopmodules/WorkItem/WorkItemDetails.aspx?workitemId=941112" TargetMode="External"/><Relationship Id="rId111" Type="http://schemas.openxmlformats.org/officeDocument/2006/relationships/hyperlink" Target="https://www.3gpp.org/ftp/TSG_RAN/WG4_Radio/TSGR4_108/Docs/R4-2313447.zip" TargetMode="External"/><Relationship Id="rId209" Type="http://schemas.openxmlformats.org/officeDocument/2006/relationships/hyperlink" Target="https://portal.3gpp.org/desktopmodules/WorkItem/WorkItemDetails.aspx?workitemId=750267" TargetMode="External"/><Relationship Id="rId416" Type="http://schemas.openxmlformats.org/officeDocument/2006/relationships/hyperlink" Target="https://www.3gpp.org/ftp/TSG_RAN/WG4_Radio/TSGR4_108/Docs/R4-2312599.zip" TargetMode="External"/><Relationship Id="rId970" Type="http://schemas.openxmlformats.org/officeDocument/2006/relationships/hyperlink" Target="https://portal.3gpp.org/desktopmodules/WorkItem/WorkItemDetails.aspx?workitemId=830277" TargetMode="External"/><Relationship Id="rId1046" Type="http://schemas.openxmlformats.org/officeDocument/2006/relationships/hyperlink" Target="https://portal.3gpp.org/desktopmodules/Specifications/SpecificationDetails.aspx?specificationId=3204" TargetMode="External"/><Relationship Id="rId1253" Type="http://schemas.openxmlformats.org/officeDocument/2006/relationships/hyperlink" Target="https://portal.3gpp.org/desktopmodules/Specifications/SpecificationDetails.aspx?specificationId=3807" TargetMode="External"/><Relationship Id="rId1698" Type="http://schemas.openxmlformats.org/officeDocument/2006/relationships/hyperlink" Target="https://portal.3gpp.org/desktopmodules/Specifications/SpecificationDetails.aspx?specificationId=3202" TargetMode="External"/><Relationship Id="rId2651" Type="http://schemas.openxmlformats.org/officeDocument/2006/relationships/hyperlink" Target="https://portal.3gpp.org/desktopmodules/Release/ReleaseDetails.aspx?releaseId=193" TargetMode="External"/><Relationship Id="rId2749" Type="http://schemas.openxmlformats.org/officeDocument/2006/relationships/hyperlink" Target="https://portal.3gpp.org/desktopmodules/Release/ReleaseDetails.aspx?releaseId=193" TargetMode="External"/><Relationship Id="rId2956" Type="http://schemas.openxmlformats.org/officeDocument/2006/relationships/hyperlink" Target="https://portal.3gpp.org/desktopmodules/WorkItem/WorkItemDetails.aspx?workitemId=960199" TargetMode="External"/><Relationship Id="rId623" Type="http://schemas.openxmlformats.org/officeDocument/2006/relationships/hyperlink" Target="https://portal.3gpp.org/desktopmodules/Release/ReleaseDetails.aspx?releaseId=193" TargetMode="External"/><Relationship Id="rId830" Type="http://schemas.openxmlformats.org/officeDocument/2006/relationships/hyperlink" Target="https://portal.3gpp.org/desktopmodules/Specifications/SpecificationDetails.aspx?specificationId=3204" TargetMode="External"/><Relationship Id="rId928" Type="http://schemas.openxmlformats.org/officeDocument/2006/relationships/hyperlink" Target="https://portal.3gpp.org/desktopmodules/Release/ReleaseDetails.aspx?releaseId=193" TargetMode="External"/><Relationship Id="rId1460" Type="http://schemas.openxmlformats.org/officeDocument/2006/relationships/hyperlink" Target="https://portal.3gpp.org/desktopmodules/WorkItem/WorkItemDetails.aspx?workitemId=890062" TargetMode="External"/><Relationship Id="rId1558" Type="http://schemas.openxmlformats.org/officeDocument/2006/relationships/hyperlink" Target="https://portal.3gpp.org/desktopmodules/Release/ReleaseDetails.aspx?releaseId=192" TargetMode="External"/><Relationship Id="rId1765" Type="http://schemas.openxmlformats.org/officeDocument/2006/relationships/hyperlink" Target="https://portal.3gpp.org/desktopmodules/Specifications/SpecificationDetails.aspx?specificationId=3204" TargetMode="External"/><Relationship Id="rId2304" Type="http://schemas.openxmlformats.org/officeDocument/2006/relationships/hyperlink" Target="https://portal.3gpp.org/desktopmodules/Release/ReleaseDetails.aspx?releaseId=192" TargetMode="External"/><Relationship Id="rId2511" Type="http://schemas.openxmlformats.org/officeDocument/2006/relationships/hyperlink" Target="https://portal.3gpp.org/desktopmodules/Release/ReleaseDetails.aspx?releaseId=193" TargetMode="External"/><Relationship Id="rId2609" Type="http://schemas.openxmlformats.org/officeDocument/2006/relationships/hyperlink" Target="https://portal.3gpp.org/desktopmodules/WorkItem/WorkItemDetails.aspx?workitemId=961108" TargetMode="External"/><Relationship Id="rId57" Type="http://schemas.openxmlformats.org/officeDocument/2006/relationships/hyperlink" Target="https://portal.3gpp.org/desktopmodules/Release/ReleaseDetails.aspx?releaseId=192" TargetMode="External"/><Relationship Id="rId1113" Type="http://schemas.openxmlformats.org/officeDocument/2006/relationships/hyperlink" Target="https://portal.3gpp.org/desktopmodules/Specifications/SpecificationDetails.aspx?specificationId=3367" TargetMode="External"/><Relationship Id="rId1320" Type="http://schemas.openxmlformats.org/officeDocument/2006/relationships/hyperlink" Target="https://portal.3gpp.org/desktopmodules/WorkItem/WorkItemDetails.aspx?workitemId=860241" TargetMode="External"/><Relationship Id="rId1418" Type="http://schemas.openxmlformats.org/officeDocument/2006/relationships/hyperlink" Target="https://portal.3gpp.org/desktopmodules/WorkItem/WorkItemDetails.aspx?workitemId=830187" TargetMode="External"/><Relationship Id="rId1972" Type="http://schemas.openxmlformats.org/officeDocument/2006/relationships/hyperlink" Target="https://portal.3gpp.org/desktopmodules/WorkItem/WorkItemDetails.aspx?workitemId=900262" TargetMode="External"/><Relationship Id="rId2816" Type="http://schemas.openxmlformats.org/officeDocument/2006/relationships/hyperlink" Target="https://portal.3gpp.org/desktopmodules/Specifications/SpecificationDetails.aspx?specificationId=3284" TargetMode="External"/><Relationship Id="rId1625" Type="http://schemas.openxmlformats.org/officeDocument/2006/relationships/hyperlink" Target="https://www.3gpp.org/ftp/TSG_RAN/WG4_Radio/TSGR4_108/Docs/R4-2312503.zip" TargetMode="External"/><Relationship Id="rId1832" Type="http://schemas.openxmlformats.org/officeDocument/2006/relationships/hyperlink" Target="https://portal.3gpp.org/desktopmodules/Specifications/SpecificationDetails.aspx?specificationId=3204" TargetMode="External"/><Relationship Id="rId2094" Type="http://schemas.openxmlformats.org/officeDocument/2006/relationships/hyperlink" Target="https://portal.3gpp.org/desktopmodules/Release/ReleaseDetails.aspx?releaseId=192" TargetMode="External"/><Relationship Id="rId273" Type="http://schemas.openxmlformats.org/officeDocument/2006/relationships/hyperlink" Target="https://portal.3gpp.org/desktopmodules/Specifications/SpecificationDetails.aspx?specificationId=3032" TargetMode="External"/><Relationship Id="rId480" Type="http://schemas.openxmlformats.org/officeDocument/2006/relationships/hyperlink" Target="https://portal.3gpp.org/desktopmodules/WorkItem/WorkItemDetails.aspx?workitemId=750267" TargetMode="External"/><Relationship Id="rId2161" Type="http://schemas.openxmlformats.org/officeDocument/2006/relationships/hyperlink" Target="https://portal.3gpp.org/desktopmodules/Specifications/SpecificationDetails.aspx?specificationId=3204" TargetMode="External"/><Relationship Id="rId2399" Type="http://schemas.openxmlformats.org/officeDocument/2006/relationships/hyperlink" Target="https://portal.3gpp.org/desktopmodules/Specifications/SpecificationDetails.aspx?specificationId=3935" TargetMode="External"/><Relationship Id="rId3005" Type="http://schemas.openxmlformats.org/officeDocument/2006/relationships/hyperlink" Target="https://portal.3gpp.org/desktopmodules/WorkItem/WorkItemDetails.aspx?workitemId=770050" TargetMode="External"/><Relationship Id="rId133" Type="http://schemas.openxmlformats.org/officeDocument/2006/relationships/hyperlink" Target="https://www.3gpp.org/ftp/TSG_RAN/WG4_Radio/TSGR4_108/Docs/R4-2312104.zip" TargetMode="External"/><Relationship Id="rId340" Type="http://schemas.openxmlformats.org/officeDocument/2006/relationships/hyperlink" Target="https://portal.3gpp.org/desktopmodules/Specifications/SpecificationDetails.aspx?specificationId=3283" TargetMode="External"/><Relationship Id="rId578" Type="http://schemas.openxmlformats.org/officeDocument/2006/relationships/hyperlink" Target="https://portal.3gpp.org/desktopmodules/Specifications/SpecificationDetails.aspx?specificationId=3284" TargetMode="External"/><Relationship Id="rId785" Type="http://schemas.openxmlformats.org/officeDocument/2006/relationships/hyperlink" Target="https://portal.3gpp.org/desktopmodules/WorkItem/WorkItemDetails.aspx?workitemId=750267" TargetMode="External"/><Relationship Id="rId992" Type="http://schemas.openxmlformats.org/officeDocument/2006/relationships/hyperlink" Target="https://portal.3gpp.org/desktopmodules/Release/ReleaseDetails.aspx?releaseId=191" TargetMode="External"/><Relationship Id="rId2021" Type="http://schemas.openxmlformats.org/officeDocument/2006/relationships/hyperlink" Target="https://portal.3gpp.org/desktopmodules/Specifications/SpecificationDetails.aspx?specificationId=3204" TargetMode="External"/><Relationship Id="rId2259" Type="http://schemas.openxmlformats.org/officeDocument/2006/relationships/hyperlink" Target="https://www.3gpp.org/ftp/TSG_RAN/WG4_Radio/TSGR4_108/Docs/R4-2313756.zip" TargetMode="External"/><Relationship Id="rId2466" Type="http://schemas.openxmlformats.org/officeDocument/2006/relationships/hyperlink" Target="https://www.3gpp.org/ftp/TSG_RAN/WG4_Radio/TSGR4_108/Docs/R4-2312639.zip" TargetMode="External"/><Relationship Id="rId2673" Type="http://schemas.openxmlformats.org/officeDocument/2006/relationships/hyperlink" Target="https://portal.3gpp.org/desktopmodules/Release/ReleaseDetails.aspx?releaseId=193" TargetMode="External"/><Relationship Id="rId2880" Type="http://schemas.openxmlformats.org/officeDocument/2006/relationships/hyperlink" Target="https://portal.3gpp.org/desktopmodules/Release/ReleaseDetails.aspx?releaseId=193" TargetMode="External"/><Relationship Id="rId200" Type="http://schemas.openxmlformats.org/officeDocument/2006/relationships/hyperlink" Target="https://www.3gpp.org/ftp/TSG_RAN/WG4_Radio/TSGR4_108/Docs/R4-2312108.zip" TargetMode="External"/><Relationship Id="rId438" Type="http://schemas.openxmlformats.org/officeDocument/2006/relationships/hyperlink" Target="https://portal.3gpp.org/desktopmodules/WorkItem/WorkItemDetails.aspx?workitemId=750167" TargetMode="External"/><Relationship Id="rId645" Type="http://schemas.openxmlformats.org/officeDocument/2006/relationships/hyperlink" Target="https://portal.3gpp.org/desktopmodules/Specifications/SpecificationDetails.aspx?specificationId=3285" TargetMode="External"/><Relationship Id="rId852" Type="http://schemas.openxmlformats.org/officeDocument/2006/relationships/hyperlink" Target="https://portal.3gpp.org/desktopmodules/Release/ReleaseDetails.aspx?releaseId=193" TargetMode="External"/><Relationship Id="rId1068" Type="http://schemas.openxmlformats.org/officeDocument/2006/relationships/hyperlink" Target="https://portal.3gpp.org/desktopmodules/Release/ReleaseDetails.aspx?releaseId=192" TargetMode="External"/><Relationship Id="rId1275" Type="http://schemas.openxmlformats.org/officeDocument/2006/relationships/hyperlink" Target="https://www.3gpp.org/ftp/TSG_RAN/WG4_Radio/TSGR4_108/Docs/R4-2313674.zip" TargetMode="External"/><Relationship Id="rId1482" Type="http://schemas.openxmlformats.org/officeDocument/2006/relationships/hyperlink" Target="https://www.3gpp.org/ftp/TSG_RAN/WG4_Radio/TSGR4_108/Docs/R4-2313079.zip" TargetMode="External"/><Relationship Id="rId2119" Type="http://schemas.openxmlformats.org/officeDocument/2006/relationships/hyperlink" Target="https://portal.3gpp.org/desktopmodules/Specifications/SpecificationDetails.aspx?specificationId=3204" TargetMode="External"/><Relationship Id="rId2326" Type="http://schemas.openxmlformats.org/officeDocument/2006/relationships/hyperlink" Target="https://portal.3gpp.org/desktopmodules/WorkItem/WorkItemDetails.aspx?workitemId=860241" TargetMode="External"/><Relationship Id="rId2533" Type="http://schemas.openxmlformats.org/officeDocument/2006/relationships/hyperlink" Target="https://portal.3gpp.org/desktopmodules/WorkItem/WorkItemDetails.aspx?workitemId=950174" TargetMode="External"/><Relationship Id="rId2740" Type="http://schemas.openxmlformats.org/officeDocument/2006/relationships/hyperlink" Target="https://www.3gpp.org/ftp/TSG_RAN/WG4_Radio/TSGR4_108/Docs/R4-2312722.zip" TargetMode="External"/><Relationship Id="rId2978" Type="http://schemas.openxmlformats.org/officeDocument/2006/relationships/hyperlink" Target="https://portal.3gpp.org/desktopmodules/Release/ReleaseDetails.aspx?releaseId=193" TargetMode="External"/><Relationship Id="rId505" Type="http://schemas.openxmlformats.org/officeDocument/2006/relationships/hyperlink" Target="https://portal.3gpp.org/desktopmodules/Release/ReleaseDetails.aspx?releaseId=193" TargetMode="External"/><Relationship Id="rId712" Type="http://schemas.openxmlformats.org/officeDocument/2006/relationships/hyperlink" Target="https://portal.3gpp.org/desktopmodules/Specifications/SpecificationDetails.aspx?specificationId=3366" TargetMode="External"/><Relationship Id="rId1135" Type="http://schemas.openxmlformats.org/officeDocument/2006/relationships/hyperlink" Target="https://portal.3gpp.org/desktopmodules/Release/ReleaseDetails.aspx?releaseId=193" TargetMode="External"/><Relationship Id="rId1342" Type="http://schemas.openxmlformats.org/officeDocument/2006/relationships/hyperlink" Target="https://portal.3gpp.org/desktopmodules/Specifications/SpecificationDetails.aspx?specificationId=3283" TargetMode="External"/><Relationship Id="rId1787" Type="http://schemas.openxmlformats.org/officeDocument/2006/relationships/hyperlink" Target="https://portal.3gpp.org/desktopmodules/WorkItem/WorkItemDetails.aspx?workitemId=860249" TargetMode="External"/><Relationship Id="rId1994" Type="http://schemas.openxmlformats.org/officeDocument/2006/relationships/hyperlink" Target="https://www.3gpp.org/ftp/TSG_RAN/WG4_Radio/TSGR4_108/Docs/R4-2312715.zip" TargetMode="External"/><Relationship Id="rId2838" Type="http://schemas.openxmlformats.org/officeDocument/2006/relationships/hyperlink" Target="https://www.3gpp.org/ftp/TSG_RAN/WG4_Radio/TSGR4_108/Docs/R4-2311135.zip" TargetMode="External"/><Relationship Id="rId79" Type="http://schemas.openxmlformats.org/officeDocument/2006/relationships/hyperlink" Target="https://portal.3gpp.org/desktopmodules/WorkItem/WorkItemDetails.aspx?workitemId=700175" TargetMode="External"/><Relationship Id="rId1202" Type="http://schemas.openxmlformats.org/officeDocument/2006/relationships/hyperlink" Target="https://portal.3gpp.org/desktopmodules/Specifications/SpecificationDetails.aspx?specificationId=3665" TargetMode="External"/><Relationship Id="rId1647" Type="http://schemas.openxmlformats.org/officeDocument/2006/relationships/hyperlink" Target="https://portal.3gpp.org/desktopmodules/Release/ReleaseDetails.aspx?releaseId=192" TargetMode="External"/><Relationship Id="rId1854" Type="http://schemas.openxmlformats.org/officeDocument/2006/relationships/hyperlink" Target="https://portal.3gpp.org/desktopmodules/WorkItem/WorkItemDetails.aspx?workitemId=900160" TargetMode="External"/><Relationship Id="rId2600" Type="http://schemas.openxmlformats.org/officeDocument/2006/relationships/hyperlink" Target="https://portal.3gpp.org/desktopmodules/Release/ReleaseDetails.aspx?releaseId=193" TargetMode="External"/><Relationship Id="rId2905" Type="http://schemas.openxmlformats.org/officeDocument/2006/relationships/hyperlink" Target="https://www.3gpp.org/ftp/TSG_RAN/WG4_Radio/TSGR4_108/Docs/R4-2312235.zip" TargetMode="External"/><Relationship Id="rId1507" Type="http://schemas.openxmlformats.org/officeDocument/2006/relationships/hyperlink" Target="https://portal.3gpp.org/desktopmodules/WorkItem/WorkItemDetails.aspx?workitemId=900161" TargetMode="External"/><Relationship Id="rId1714" Type="http://schemas.openxmlformats.org/officeDocument/2006/relationships/hyperlink" Target="https://portal.3gpp.org/desktopmodules/Specifications/SpecificationDetails.aspx?specificationId=3202" TargetMode="External"/><Relationship Id="rId295" Type="http://schemas.openxmlformats.org/officeDocument/2006/relationships/hyperlink" Target="https://portal.3gpp.org/desktopmodules/WorkItem/WorkItemDetails.aspx?workitemId=860254" TargetMode="External"/><Relationship Id="rId1921" Type="http://schemas.openxmlformats.org/officeDocument/2006/relationships/hyperlink" Target="https://portal.3gpp.org/desktopmodules/Specifications/SpecificationDetails.aspx?specificationId=3204" TargetMode="External"/><Relationship Id="rId2183" Type="http://schemas.openxmlformats.org/officeDocument/2006/relationships/hyperlink" Target="https://portal.3gpp.org/desktopmodules/WorkItem/WorkItemDetails.aspx?workitemId=860241" TargetMode="External"/><Relationship Id="rId2390" Type="http://schemas.openxmlformats.org/officeDocument/2006/relationships/hyperlink" Target="https://portal.3gpp.org/desktopmodules/Release/ReleaseDetails.aspx?releaseId=193" TargetMode="External"/><Relationship Id="rId2488" Type="http://schemas.openxmlformats.org/officeDocument/2006/relationships/hyperlink" Target="https://portal.3gpp.org/desktopmodules/Specifications/SpecificationDetails.aspx?specificationId=2420" TargetMode="External"/><Relationship Id="rId3027" Type="http://schemas.openxmlformats.org/officeDocument/2006/relationships/hyperlink" Target="https://portal.3gpp.org/desktopmodules/Release/ReleaseDetails.aspx?releaseId=191" TargetMode="External"/><Relationship Id="rId155" Type="http://schemas.openxmlformats.org/officeDocument/2006/relationships/hyperlink" Target="https://portal.3gpp.org/desktopmodules/Specifications/SpecificationDetails.aspx?specificationId=2595" TargetMode="External"/><Relationship Id="rId362" Type="http://schemas.openxmlformats.org/officeDocument/2006/relationships/hyperlink" Target="https://portal.3gpp.org/desktopmodules/WorkItem/WorkItemDetails.aspx?workitemId=830187" TargetMode="External"/><Relationship Id="rId1297" Type="http://schemas.openxmlformats.org/officeDocument/2006/relationships/hyperlink" Target="https://portal.3gpp.org/desktopmodules/Specifications/SpecificationDetails.aspx?specificationId=2420" TargetMode="External"/><Relationship Id="rId2043" Type="http://schemas.openxmlformats.org/officeDocument/2006/relationships/hyperlink" Target="https://portal.3gpp.org/desktopmodules/WorkItem/WorkItemDetails.aspx?workitemId=860147" TargetMode="External"/><Relationship Id="rId2250" Type="http://schemas.openxmlformats.org/officeDocument/2006/relationships/hyperlink" Target="https://portal.3gpp.org/desktopmodules/Specifications/SpecificationDetails.aspx?specificationId=3204" TargetMode="External"/><Relationship Id="rId2695" Type="http://schemas.openxmlformats.org/officeDocument/2006/relationships/hyperlink" Target="https://portal.3gpp.org/desktopmodules/WorkItem/WorkItemDetails.aspx?workitemId=961004" TargetMode="External"/><Relationship Id="rId222" Type="http://schemas.openxmlformats.org/officeDocument/2006/relationships/hyperlink" Target="https://portal.3gpp.org/desktopmodules/WorkItem/WorkItemDetails.aspx?workitemId=590230" TargetMode="External"/><Relationship Id="rId667" Type="http://schemas.openxmlformats.org/officeDocument/2006/relationships/hyperlink" Target="https://portal.3gpp.org/desktopmodules/Specifications/SpecificationDetails.aspx?specificationId=3285" TargetMode="External"/><Relationship Id="rId874" Type="http://schemas.openxmlformats.org/officeDocument/2006/relationships/hyperlink" Target="https://portal.3gpp.org/desktopmodules/WorkItem/WorkItemDetails.aspx?workitemId=800185" TargetMode="External"/><Relationship Id="rId2110" Type="http://schemas.openxmlformats.org/officeDocument/2006/relationships/hyperlink" Target="https://portal.3gpp.org/desktopmodules/WorkItem/WorkItemDetails.aspx?workitemId=860149" TargetMode="External"/><Relationship Id="rId2348" Type="http://schemas.openxmlformats.org/officeDocument/2006/relationships/hyperlink" Target="https://portal.3gpp.org/desktopmodules/WorkItem/WorkItemDetails.aspx?workitemId=880193" TargetMode="External"/><Relationship Id="rId2555" Type="http://schemas.openxmlformats.org/officeDocument/2006/relationships/hyperlink" Target="https://portal.3gpp.org/desktopmodules/Specifications/SpecificationDetails.aspx?specificationId=3283" TargetMode="External"/><Relationship Id="rId2762" Type="http://schemas.openxmlformats.org/officeDocument/2006/relationships/hyperlink" Target="https://portal.3gpp.org/desktopmodules/Release/ReleaseDetails.aspx?releaseId=193" TargetMode="External"/><Relationship Id="rId527" Type="http://schemas.openxmlformats.org/officeDocument/2006/relationships/hyperlink" Target="https://portal.3gpp.org/desktopmodules/Specifications/SpecificationDetails.aspx?specificationId=3283" TargetMode="External"/><Relationship Id="rId734" Type="http://schemas.openxmlformats.org/officeDocument/2006/relationships/hyperlink" Target="https://portal.3gpp.org/desktopmodules/Specifications/SpecificationDetails.aspx?specificationId=3366" TargetMode="External"/><Relationship Id="rId941" Type="http://schemas.openxmlformats.org/officeDocument/2006/relationships/hyperlink" Target="https://www.3gpp.org/ftp/TSG_RAN/WG4_Radio/TSGR4_108/Docs/R4-2312394.zip" TargetMode="External"/><Relationship Id="rId1157" Type="http://schemas.openxmlformats.org/officeDocument/2006/relationships/hyperlink" Target="https://portal.3gpp.org/desktopmodules/Release/ReleaseDetails.aspx?releaseId=190" TargetMode="External"/><Relationship Id="rId1364" Type="http://schemas.openxmlformats.org/officeDocument/2006/relationships/hyperlink" Target="https://www.3gpp.org/ftp/TSG_RAN/WG4_Radio/TSGR4_108/Docs/R4-2311131.zip" TargetMode="External"/><Relationship Id="rId1571" Type="http://schemas.openxmlformats.org/officeDocument/2006/relationships/hyperlink" Target="https://www.3gpp.org/ftp/TSG_RAN/WG4_Radio/TSGR4_108/Docs/R4-2311938.zip" TargetMode="External"/><Relationship Id="rId2208" Type="http://schemas.openxmlformats.org/officeDocument/2006/relationships/hyperlink" Target="https://portal.3gpp.org/desktopmodules/WorkItem/WorkItemDetails.aspx?workitemId=900162" TargetMode="External"/><Relationship Id="rId2415" Type="http://schemas.openxmlformats.org/officeDocument/2006/relationships/hyperlink" Target="https://portal.3gpp.org/desktopmodules/Specifications/SpecificationDetails.aspx?specificationId=3935" TargetMode="External"/><Relationship Id="rId2622" Type="http://schemas.openxmlformats.org/officeDocument/2006/relationships/hyperlink" Target="https://portal.3gpp.org/desktopmodules/WorkItem/WorkItemDetails.aspx?workitemId=970086" TargetMode="External"/><Relationship Id="rId70" Type="http://schemas.openxmlformats.org/officeDocument/2006/relationships/hyperlink" Target="https://portal.3gpp.org/desktopmodules/WorkItem/WorkItemDetails.aspx?workitemId=700175" TargetMode="External"/><Relationship Id="rId801" Type="http://schemas.openxmlformats.org/officeDocument/2006/relationships/hyperlink" Target="https://portal.3gpp.org/desktopmodules/WorkItem/WorkItemDetails.aspx?workitemId=800288" TargetMode="External"/><Relationship Id="rId1017" Type="http://schemas.openxmlformats.org/officeDocument/2006/relationships/hyperlink" Target="https://portal.3gpp.org/desktopmodules/WorkItem/WorkItemDetails.aspx?workitemId=820267" TargetMode="External"/><Relationship Id="rId1224" Type="http://schemas.openxmlformats.org/officeDocument/2006/relationships/hyperlink" Target="https://portal.3gpp.org/desktopmodules/Release/ReleaseDetails.aspx?releaseId=192" TargetMode="External"/><Relationship Id="rId1431" Type="http://schemas.openxmlformats.org/officeDocument/2006/relationships/hyperlink" Target="https://portal.3gpp.org/desktopmodules/Specifications/SpecificationDetails.aspx?specificationId=3283" TargetMode="External"/><Relationship Id="rId1669" Type="http://schemas.openxmlformats.org/officeDocument/2006/relationships/hyperlink" Target="https://portal.3gpp.org/desktopmodules/Specifications/SpecificationDetails.aspx?specificationId=3982" TargetMode="External"/><Relationship Id="rId1876" Type="http://schemas.openxmlformats.org/officeDocument/2006/relationships/hyperlink" Target="https://portal.3gpp.org/desktopmodules/Release/ReleaseDetails.aspx?releaseId=193" TargetMode="External"/><Relationship Id="rId2927" Type="http://schemas.openxmlformats.org/officeDocument/2006/relationships/hyperlink" Target="https://portal.3gpp.org/desktopmodules/Release/ReleaseDetails.aspx?releaseId=193" TargetMode="External"/><Relationship Id="rId1529" Type="http://schemas.openxmlformats.org/officeDocument/2006/relationships/hyperlink" Target="https://portal.3gpp.org/desktopmodules/Release/ReleaseDetails.aspx?releaseId=193" TargetMode="External"/><Relationship Id="rId1736" Type="http://schemas.openxmlformats.org/officeDocument/2006/relationships/hyperlink" Target="https://portal.3gpp.org/desktopmodules/Specifications/SpecificationDetails.aspx?specificationId=3934" TargetMode="External"/><Relationship Id="rId1943" Type="http://schemas.openxmlformats.org/officeDocument/2006/relationships/hyperlink" Target="https://portal.3gpp.org/desktopmodules/WorkItem/WorkItemDetails.aspx?workitemId=890160" TargetMode="External"/><Relationship Id="rId28" Type="http://schemas.openxmlformats.org/officeDocument/2006/relationships/hyperlink" Target="https://www.3gpp.org/ftp/TSG_RAN/WG4_Radio/TSGR4_108/Docs/R4-2311123.zip" TargetMode="External"/><Relationship Id="rId1803" Type="http://schemas.openxmlformats.org/officeDocument/2006/relationships/hyperlink" Target="https://portal.3gpp.org/desktopmodules/Release/ReleaseDetails.aspx?releaseId=192" TargetMode="External"/><Relationship Id="rId3049" Type="http://schemas.openxmlformats.org/officeDocument/2006/relationships/hyperlink" Target="https://portal.3gpp.org/desktopmodules/Specifications/SpecificationDetails.aspx?specificationId=3204" TargetMode="External"/><Relationship Id="rId177" Type="http://schemas.openxmlformats.org/officeDocument/2006/relationships/hyperlink" Target="https://portal.3gpp.org/desktopmodules/Release/ReleaseDetails.aspx?releaseId=190" TargetMode="External"/><Relationship Id="rId384" Type="http://schemas.openxmlformats.org/officeDocument/2006/relationships/hyperlink" Target="https://portal.3gpp.org/desktopmodules/Release/ReleaseDetails.aspx?releaseId=192" TargetMode="External"/><Relationship Id="rId591" Type="http://schemas.openxmlformats.org/officeDocument/2006/relationships/hyperlink" Target="https://portal.3gpp.org/desktopmodules/Release/ReleaseDetails.aspx?releaseId=191" TargetMode="External"/><Relationship Id="rId2065" Type="http://schemas.openxmlformats.org/officeDocument/2006/relationships/hyperlink" Target="https://www.3gpp.org/ftp/TSG_RAN/WG4_Radio/TSGR4_108/Docs/R4-2313124.zip" TargetMode="External"/><Relationship Id="rId2272" Type="http://schemas.openxmlformats.org/officeDocument/2006/relationships/hyperlink" Target="https://portal.3gpp.org/desktopmodules/WorkItem/WorkItemDetails.aspx?workitemId=900262" TargetMode="External"/><Relationship Id="rId244" Type="http://schemas.openxmlformats.org/officeDocument/2006/relationships/hyperlink" Target="https://portal.3gpp.org/desktopmodules/Specifications/SpecificationDetails.aspx?specificationId=3031" TargetMode="External"/><Relationship Id="rId689" Type="http://schemas.openxmlformats.org/officeDocument/2006/relationships/hyperlink" Target="https://portal.3gpp.org/desktopmodules/WorkItem/WorkItemDetails.aspx?workitemId=750167" TargetMode="External"/><Relationship Id="rId896" Type="http://schemas.openxmlformats.org/officeDocument/2006/relationships/hyperlink" Target="https://portal.3gpp.org/desktopmodules/Specifications/SpecificationDetails.aspx?specificationId=3204" TargetMode="External"/><Relationship Id="rId1081" Type="http://schemas.openxmlformats.org/officeDocument/2006/relationships/hyperlink" Target="https://portal.3gpp.org/desktopmodules/WorkItem/WorkItemDetails.aspx?workitemId=820267" TargetMode="External"/><Relationship Id="rId2577" Type="http://schemas.openxmlformats.org/officeDocument/2006/relationships/hyperlink" Target="https://portal.3gpp.org/desktopmodules/Release/ReleaseDetails.aspx?releaseId=193" TargetMode="External"/><Relationship Id="rId2784" Type="http://schemas.openxmlformats.org/officeDocument/2006/relationships/hyperlink" Target="https://www.3gpp.org/ftp/TSG_RAN/WG4_Radio/TSGR4_108/Docs/R4-2311482.zip" TargetMode="External"/><Relationship Id="rId451" Type="http://schemas.openxmlformats.org/officeDocument/2006/relationships/hyperlink" Target="https://portal.3gpp.org/desktopmodules/Specifications/SpecificationDetails.aspx?specificationId=3283" TargetMode="External"/><Relationship Id="rId549" Type="http://schemas.openxmlformats.org/officeDocument/2006/relationships/hyperlink" Target="https://portal.3gpp.org/desktopmodules/WorkItem/WorkItemDetails.aspx?workitemId=750167" TargetMode="External"/><Relationship Id="rId756" Type="http://schemas.openxmlformats.org/officeDocument/2006/relationships/hyperlink" Target="https://portal.3gpp.org/desktopmodules/Release/ReleaseDetails.aspx?releaseId=191" TargetMode="External"/><Relationship Id="rId1179" Type="http://schemas.openxmlformats.org/officeDocument/2006/relationships/hyperlink" Target="https://portal.3gpp.org/desktopmodules/WorkItem/WorkItemDetails.aspx?workitemId=830274" TargetMode="External"/><Relationship Id="rId1386" Type="http://schemas.openxmlformats.org/officeDocument/2006/relationships/hyperlink" Target="https://portal.3gpp.org/desktopmodules/WorkItem/WorkItemDetails.aspx?workitemId=850047" TargetMode="External"/><Relationship Id="rId1593" Type="http://schemas.openxmlformats.org/officeDocument/2006/relationships/hyperlink" Target="https://portal.3gpp.org/desktopmodules/Release/ReleaseDetails.aspx?releaseId=192" TargetMode="External"/><Relationship Id="rId2132" Type="http://schemas.openxmlformats.org/officeDocument/2006/relationships/hyperlink" Target="https://portal.3gpp.org/desktopmodules/Release/ReleaseDetails.aspx?releaseId=193" TargetMode="External"/><Relationship Id="rId2437" Type="http://schemas.openxmlformats.org/officeDocument/2006/relationships/hyperlink" Target="https://portal.3gpp.org/desktopmodules/Specifications/SpecificationDetails.aspx?specificationId=3836" TargetMode="External"/><Relationship Id="rId2991" Type="http://schemas.openxmlformats.org/officeDocument/2006/relationships/hyperlink" Target="https://portal.3gpp.org/desktopmodules/Specifications/SpecificationDetails.aspx?specificationId=3285" TargetMode="External"/><Relationship Id="rId104" Type="http://schemas.openxmlformats.org/officeDocument/2006/relationships/hyperlink" Target="https://portal.3gpp.org/desktopmodules/Release/ReleaseDetails.aspx?releaseId=193" TargetMode="External"/><Relationship Id="rId311" Type="http://schemas.openxmlformats.org/officeDocument/2006/relationships/hyperlink" Target="https://portal.3gpp.org/desktopmodules/Specifications/SpecificationDetails.aspx?specificationId=3283" TargetMode="External"/><Relationship Id="rId409" Type="http://schemas.openxmlformats.org/officeDocument/2006/relationships/hyperlink" Target="https://portal.3gpp.org/desktopmodules/WorkItem/WorkItemDetails.aspx?workitemId=750167" TargetMode="External"/><Relationship Id="rId963" Type="http://schemas.openxmlformats.org/officeDocument/2006/relationships/hyperlink" Target="https://portal.3gpp.org/desktopmodules/Specifications/SpecificationDetails.aspx?specificationId=3204" TargetMode="External"/><Relationship Id="rId1039" Type="http://schemas.openxmlformats.org/officeDocument/2006/relationships/hyperlink" Target="https://portal.3gpp.org/desktopmodules/Release/ReleaseDetails.aspx?releaseId=190" TargetMode="External"/><Relationship Id="rId1246" Type="http://schemas.openxmlformats.org/officeDocument/2006/relationships/hyperlink" Target="https://portal.3gpp.org/desktopmodules/WorkItem/WorkItemDetails.aspx?workitemId=820270" TargetMode="External"/><Relationship Id="rId1898" Type="http://schemas.openxmlformats.org/officeDocument/2006/relationships/hyperlink" Target="https://www.3gpp.org/ftp/TSG_RAN/WG4_Radio/TSGR4_108/Docs/R4-2312234.zip" TargetMode="External"/><Relationship Id="rId2644" Type="http://schemas.openxmlformats.org/officeDocument/2006/relationships/hyperlink" Target="https://portal.3gpp.org/desktopmodules/WorkItem/WorkItemDetails.aspx?workitemId=960095" TargetMode="External"/><Relationship Id="rId2851" Type="http://schemas.openxmlformats.org/officeDocument/2006/relationships/hyperlink" Target="https://portal.3gpp.org/desktopmodules/Specifications/SpecificationDetails.aspx?specificationId=3285" TargetMode="External"/><Relationship Id="rId2949" Type="http://schemas.openxmlformats.org/officeDocument/2006/relationships/hyperlink" Target="https://portal.3gpp.org/desktopmodules/WorkItem/WorkItemDetails.aspx?workitemId=991031" TargetMode="External"/><Relationship Id="rId92" Type="http://schemas.openxmlformats.org/officeDocument/2006/relationships/hyperlink" Target="https://portal.3gpp.org/desktopmodules/WorkItem/WorkItemDetails.aspx?workitemId=750033" TargetMode="External"/><Relationship Id="rId616" Type="http://schemas.openxmlformats.org/officeDocument/2006/relationships/hyperlink" Target="https://portal.3gpp.org/desktopmodules/WorkItem/WorkItemDetails.aspx?workitemId=750167" TargetMode="External"/><Relationship Id="rId823" Type="http://schemas.openxmlformats.org/officeDocument/2006/relationships/hyperlink" Target="https://portal.3gpp.org/desktopmodules/Release/ReleaseDetails.aspx?releaseId=191" TargetMode="External"/><Relationship Id="rId1453" Type="http://schemas.openxmlformats.org/officeDocument/2006/relationships/hyperlink" Target="https://portal.3gpp.org/desktopmodules/WorkItem/WorkItemDetails.aspx?workitemId=890156" TargetMode="External"/><Relationship Id="rId1660" Type="http://schemas.openxmlformats.org/officeDocument/2006/relationships/hyperlink" Target="https://www.3gpp.org/ftp/TSG_RAN/WG4_Radio/TSGR4_108/Docs/R4-2312998.zip" TargetMode="External"/><Relationship Id="rId1758" Type="http://schemas.openxmlformats.org/officeDocument/2006/relationships/hyperlink" Target="https://portal.3gpp.org/desktopmodules/Specifications/SpecificationDetails.aspx?specificationId=3204" TargetMode="External"/><Relationship Id="rId2504" Type="http://schemas.openxmlformats.org/officeDocument/2006/relationships/hyperlink" Target="https://portal.3gpp.org/desktopmodules/Specifications/SpecificationDetails.aspx?specificationId=2420" TargetMode="External"/><Relationship Id="rId2711" Type="http://schemas.openxmlformats.org/officeDocument/2006/relationships/hyperlink" Target="https://portal.3gpp.org/desktopmodules/Release/ReleaseDetails.aspx?releaseId=193" TargetMode="External"/><Relationship Id="rId2809" Type="http://schemas.openxmlformats.org/officeDocument/2006/relationships/hyperlink" Target="https://portal.3gpp.org/desktopmodules/WorkItem/WorkItemDetails.aspx?workitemId=941105" TargetMode="External"/><Relationship Id="rId1106" Type="http://schemas.openxmlformats.org/officeDocument/2006/relationships/hyperlink" Target="https://portal.3gpp.org/desktopmodules/Specifications/SpecificationDetails.aspx?specificationId=3367" TargetMode="External"/><Relationship Id="rId1313" Type="http://schemas.openxmlformats.org/officeDocument/2006/relationships/hyperlink" Target="https://www.3gpp.org/ftp/TSG_RAN/WG4_Radio/TSGR4_108/Docs/R4-2313843.zip" TargetMode="External"/><Relationship Id="rId1520" Type="http://schemas.openxmlformats.org/officeDocument/2006/relationships/hyperlink" Target="https://www.3gpp.org/ftp/TSG_RAN/WG4_Radio/TSGR4_108/Docs/R4-2313684.zip" TargetMode="External"/><Relationship Id="rId1965" Type="http://schemas.openxmlformats.org/officeDocument/2006/relationships/hyperlink" Target="https://portal.3gpp.org/desktopmodules/WorkItem/WorkItemDetails.aspx?workitemId=900162" TargetMode="External"/><Relationship Id="rId1618" Type="http://schemas.openxmlformats.org/officeDocument/2006/relationships/hyperlink" Target="https://www.3gpp.org/ftp/TSG_RAN/WG4_Radio/TSGR4_108/Docs/R4-2312347.zip" TargetMode="External"/><Relationship Id="rId1825" Type="http://schemas.openxmlformats.org/officeDocument/2006/relationships/hyperlink" Target="https://portal.3gpp.org/desktopmodules/Specifications/SpecificationDetails.aspx?specificationId=3204" TargetMode="External"/><Relationship Id="rId3040" Type="http://schemas.openxmlformats.org/officeDocument/2006/relationships/hyperlink" Target="https://portal.3gpp.org/desktopmodules/Specifications/SpecificationDetails.aspx?specificationId=3204" TargetMode="External"/><Relationship Id="rId199" Type="http://schemas.openxmlformats.org/officeDocument/2006/relationships/hyperlink" Target="https://portal.3gpp.org/desktopmodules/WorkItem/WorkItemDetails.aspx?workitemId=480225" TargetMode="External"/><Relationship Id="rId2087" Type="http://schemas.openxmlformats.org/officeDocument/2006/relationships/hyperlink" Target="https://portal.3gpp.org/desktopmodules/Release/ReleaseDetails.aspx?releaseId=192" TargetMode="External"/><Relationship Id="rId2294" Type="http://schemas.openxmlformats.org/officeDocument/2006/relationships/hyperlink" Target="https://portal.3gpp.org/desktopmodules/Specifications/SpecificationDetails.aspx?specificationId=3204" TargetMode="External"/><Relationship Id="rId266" Type="http://schemas.openxmlformats.org/officeDocument/2006/relationships/hyperlink" Target="https://portal.3gpp.org/desktopmodules/Release/ReleaseDetails.aspx?releaseId=191" TargetMode="External"/><Relationship Id="rId473" Type="http://schemas.openxmlformats.org/officeDocument/2006/relationships/hyperlink" Target="https://portal.3gpp.org/desktopmodules/Specifications/SpecificationDetails.aspx?specificationId=3283" TargetMode="External"/><Relationship Id="rId680" Type="http://schemas.openxmlformats.org/officeDocument/2006/relationships/hyperlink" Target="https://portal.3gpp.org/desktopmodules/Specifications/SpecificationDetails.aspx?specificationId=3285" TargetMode="External"/><Relationship Id="rId2154" Type="http://schemas.openxmlformats.org/officeDocument/2006/relationships/hyperlink" Target="https://portal.3gpp.org/desktopmodules/Specifications/SpecificationDetails.aspx?specificationId=3204" TargetMode="External"/><Relationship Id="rId2361" Type="http://schemas.openxmlformats.org/officeDocument/2006/relationships/hyperlink" Target="https://portal.3gpp.org/desktopmodules/Specifications/SpecificationDetails.aspx?specificationId=3804" TargetMode="External"/><Relationship Id="rId2599" Type="http://schemas.openxmlformats.org/officeDocument/2006/relationships/hyperlink" Target="https://portal.3gpp.org/desktopmodules/WorkItem/WorkItemDetails.aspx?workitemId=981045" TargetMode="External"/><Relationship Id="rId126" Type="http://schemas.openxmlformats.org/officeDocument/2006/relationships/hyperlink" Target="https://portal.3gpp.org/desktopmodules/WorkItem/WorkItemDetails.aspx?workitemId=800189" TargetMode="External"/><Relationship Id="rId333" Type="http://schemas.openxmlformats.org/officeDocument/2006/relationships/hyperlink" Target="https://portal.3gpp.org/desktopmodules/Specifications/SpecificationDetails.aspx?specificationId=3283" TargetMode="External"/><Relationship Id="rId540" Type="http://schemas.openxmlformats.org/officeDocument/2006/relationships/hyperlink" Target="https://portal.3gpp.org/desktopmodules/WorkItem/WorkItemDetails.aspx?workitemId=750167" TargetMode="External"/><Relationship Id="rId778" Type="http://schemas.openxmlformats.org/officeDocument/2006/relationships/hyperlink" Target="https://portal.3gpp.org/desktopmodules/WorkItem/WorkItemDetails.aspx?workitemId=750167" TargetMode="External"/><Relationship Id="rId985" Type="http://schemas.openxmlformats.org/officeDocument/2006/relationships/hyperlink" Target="https://portal.3gpp.org/desktopmodules/Release/ReleaseDetails.aspx?releaseId=192" TargetMode="External"/><Relationship Id="rId1170" Type="http://schemas.openxmlformats.org/officeDocument/2006/relationships/hyperlink" Target="https://www.3gpp.org/ftp/TSG_RAN/WG4_Radio/TSGR4_108/Docs/R4-2312060.zip" TargetMode="External"/><Relationship Id="rId2014" Type="http://schemas.openxmlformats.org/officeDocument/2006/relationships/hyperlink" Target="https://portal.3gpp.org/desktopmodules/Specifications/SpecificationDetails.aspx?specificationId=3204" TargetMode="External"/><Relationship Id="rId2221" Type="http://schemas.openxmlformats.org/officeDocument/2006/relationships/hyperlink" Target="https://portal.3gpp.org/desktopmodules/Specifications/SpecificationDetails.aspx?specificationId=3204" TargetMode="External"/><Relationship Id="rId2459" Type="http://schemas.openxmlformats.org/officeDocument/2006/relationships/hyperlink" Target="https://portal.3gpp.org/desktopmodules/Release/ReleaseDetails.aspx?releaseId=193" TargetMode="External"/><Relationship Id="rId2666" Type="http://schemas.openxmlformats.org/officeDocument/2006/relationships/hyperlink" Target="https://portal.3gpp.org/desktopmodules/Release/ReleaseDetails.aspx?releaseId=193" TargetMode="External"/><Relationship Id="rId2873" Type="http://schemas.openxmlformats.org/officeDocument/2006/relationships/hyperlink" Target="https://portal.3gpp.org/desktopmodules/Specifications/SpecificationDetails.aspx?specificationId=3202" TargetMode="External"/><Relationship Id="rId638" Type="http://schemas.openxmlformats.org/officeDocument/2006/relationships/hyperlink" Target="https://portal.3gpp.org/desktopmodules/Specifications/SpecificationDetails.aspx?specificationId=3284" TargetMode="External"/><Relationship Id="rId845" Type="http://schemas.openxmlformats.org/officeDocument/2006/relationships/hyperlink" Target="https://www.3gpp.org/ftp/TSG_RAN/WG4_Radio/TSGR4_108/Docs/R4-2311346.zip" TargetMode="External"/><Relationship Id="rId1030" Type="http://schemas.openxmlformats.org/officeDocument/2006/relationships/hyperlink" Target="https://portal.3gpp.org/desktopmodules/WorkItem/WorkItemDetails.aspx?workitemId=820267" TargetMode="External"/><Relationship Id="rId1268" Type="http://schemas.openxmlformats.org/officeDocument/2006/relationships/hyperlink" Target="https://portal.3gpp.org/desktopmodules/WorkItem/WorkItemDetails.aspx?workitemId=820270" TargetMode="External"/><Relationship Id="rId1475" Type="http://schemas.openxmlformats.org/officeDocument/2006/relationships/hyperlink" Target="https://portal.3gpp.org/desktopmodules/WorkItem/WorkItemDetails.aspx?workitemId=920075" TargetMode="External"/><Relationship Id="rId1682" Type="http://schemas.openxmlformats.org/officeDocument/2006/relationships/hyperlink" Target="https://portal.3gpp.org/desktopmodules/Release/ReleaseDetails.aspx?releaseId=193" TargetMode="External"/><Relationship Id="rId2319" Type="http://schemas.openxmlformats.org/officeDocument/2006/relationships/hyperlink" Target="https://portal.3gpp.org/desktopmodules/WorkItem/WorkItemDetails.aspx?workitemId=860241" TargetMode="External"/><Relationship Id="rId2526" Type="http://schemas.openxmlformats.org/officeDocument/2006/relationships/hyperlink" Target="https://www.3gpp.org/ftp/TSG_RAN/WG4_Radio/TSGR4_108/Docs/R4-2311708.zip" TargetMode="External"/><Relationship Id="rId2733" Type="http://schemas.openxmlformats.org/officeDocument/2006/relationships/hyperlink" Target="https://portal.3gpp.org/desktopmodules/Release/ReleaseDetails.aspx?releaseId=193" TargetMode="External"/><Relationship Id="rId400" Type="http://schemas.openxmlformats.org/officeDocument/2006/relationships/hyperlink" Target="https://portal.3gpp.org/desktopmodules/Release/ReleaseDetails.aspx?releaseId=193" TargetMode="External"/><Relationship Id="rId705" Type="http://schemas.openxmlformats.org/officeDocument/2006/relationships/hyperlink" Target="https://portal.3gpp.org/desktopmodules/Release/ReleaseDetails.aspx?releaseId=191" TargetMode="External"/><Relationship Id="rId1128" Type="http://schemas.openxmlformats.org/officeDocument/2006/relationships/hyperlink" Target="https://www.3gpp.org/ftp/TSG_RAN/WG4_Radio/TSGR4_108/Docs/R4-2312101.zip" TargetMode="External"/><Relationship Id="rId1335" Type="http://schemas.openxmlformats.org/officeDocument/2006/relationships/hyperlink" Target="https://portal.3gpp.org/desktopmodules/Specifications/SpecificationDetails.aspx?specificationId=3737" TargetMode="External"/><Relationship Id="rId1542" Type="http://schemas.openxmlformats.org/officeDocument/2006/relationships/hyperlink" Target="https://portal.3gpp.org/desktopmodules/WorkItem/WorkItemDetails.aspx?workitemId=860141" TargetMode="External"/><Relationship Id="rId1987" Type="http://schemas.openxmlformats.org/officeDocument/2006/relationships/hyperlink" Target="https://portal.3gpp.org/desktopmodules/Release/ReleaseDetails.aspx?releaseId=193" TargetMode="External"/><Relationship Id="rId2940" Type="http://schemas.openxmlformats.org/officeDocument/2006/relationships/hyperlink" Target="https://portal.3gpp.org/desktopmodules/Specifications/SpecificationDetails.aspx?specificationId=3926" TargetMode="External"/><Relationship Id="rId912" Type="http://schemas.openxmlformats.org/officeDocument/2006/relationships/hyperlink" Target="https://portal.3gpp.org/desktopmodules/Release/ReleaseDetails.aspx?releaseId=191" TargetMode="External"/><Relationship Id="rId1847" Type="http://schemas.openxmlformats.org/officeDocument/2006/relationships/hyperlink" Target="https://portal.3gpp.org/desktopmodules/WorkItem/WorkItemDetails.aspx?workitemId=890061" TargetMode="External"/><Relationship Id="rId2800" Type="http://schemas.openxmlformats.org/officeDocument/2006/relationships/hyperlink" Target="https://portal.3gpp.org/desktopmodules/Release/ReleaseDetails.aspx?releaseId=193" TargetMode="External"/><Relationship Id="rId41" Type="http://schemas.openxmlformats.org/officeDocument/2006/relationships/hyperlink" Target="https://portal.3gpp.org/desktopmodules/Release/ReleaseDetails.aspx?releaseId=190" TargetMode="External"/><Relationship Id="rId1402" Type="http://schemas.openxmlformats.org/officeDocument/2006/relationships/hyperlink" Target="https://portal.3gpp.org/desktopmodules/Release/ReleaseDetails.aspx?releaseId=192" TargetMode="External"/><Relationship Id="rId1707" Type="http://schemas.openxmlformats.org/officeDocument/2006/relationships/hyperlink" Target="https://portal.3gpp.org/desktopmodules/Release/ReleaseDetails.aspx?releaseId=193" TargetMode="External"/><Relationship Id="rId190" Type="http://schemas.openxmlformats.org/officeDocument/2006/relationships/hyperlink" Target="https://www.3gpp.org/ftp/TSG_RAN/WG4_Radio/TSGR4_108/Docs/R4-2311548.zip" TargetMode="External"/><Relationship Id="rId288" Type="http://schemas.openxmlformats.org/officeDocument/2006/relationships/hyperlink" Target="https://www.3gpp.org/ftp/TSG_RAN/WG4_Radio/TSGR4_108/Docs/R4-2312375.zip" TargetMode="External"/><Relationship Id="rId1914" Type="http://schemas.openxmlformats.org/officeDocument/2006/relationships/hyperlink" Target="https://portal.3gpp.org/desktopmodules/Specifications/SpecificationDetails.aspx?specificationId=3204" TargetMode="External"/><Relationship Id="rId495" Type="http://schemas.openxmlformats.org/officeDocument/2006/relationships/hyperlink" Target="https://portal.3gpp.org/desktopmodules/Release/ReleaseDetails.aspx?releaseId=190" TargetMode="External"/><Relationship Id="rId2176" Type="http://schemas.openxmlformats.org/officeDocument/2006/relationships/hyperlink" Target="https://portal.3gpp.org/desktopmodules/WorkItem/WorkItemDetails.aspx?workitemId=900060" TargetMode="External"/><Relationship Id="rId2383" Type="http://schemas.openxmlformats.org/officeDocument/2006/relationships/hyperlink" Target="https://portal.3gpp.org/desktopmodules/Release/ReleaseDetails.aspx?releaseId=193" TargetMode="External"/><Relationship Id="rId2590" Type="http://schemas.openxmlformats.org/officeDocument/2006/relationships/hyperlink" Target="https://portal.3gpp.org/desktopmodules/Specifications/SpecificationDetails.aspx?specificationId=2598" TargetMode="External"/><Relationship Id="rId148" Type="http://schemas.openxmlformats.org/officeDocument/2006/relationships/hyperlink" Target="https://portal.3gpp.org/desktopmodules/Specifications/SpecificationDetails.aspx?specificationId=2595" TargetMode="External"/><Relationship Id="rId355" Type="http://schemas.openxmlformats.org/officeDocument/2006/relationships/hyperlink" Target="https://portal.3gpp.org/desktopmodules/WorkItem/WorkItemDetails.aspx?workitemId=770050" TargetMode="External"/><Relationship Id="rId562" Type="http://schemas.openxmlformats.org/officeDocument/2006/relationships/hyperlink" Target="https://portal.3gpp.org/desktopmodules/Specifications/SpecificationDetails.aspx?specificationId=3283" TargetMode="External"/><Relationship Id="rId1192" Type="http://schemas.openxmlformats.org/officeDocument/2006/relationships/hyperlink" Target="https://portal.3gpp.org/desktopmodules/Specifications/SpecificationDetails.aspx?specificationId=3368" TargetMode="External"/><Relationship Id="rId2036" Type="http://schemas.openxmlformats.org/officeDocument/2006/relationships/hyperlink" Target="https://portal.3gpp.org/desktopmodules/WorkItem/WorkItemDetails.aspx?workitemId=900260" TargetMode="External"/><Relationship Id="rId2243" Type="http://schemas.openxmlformats.org/officeDocument/2006/relationships/hyperlink" Target="https://portal.3gpp.org/desktopmodules/Specifications/SpecificationDetails.aspx?specificationId=3204" TargetMode="External"/><Relationship Id="rId2450" Type="http://schemas.openxmlformats.org/officeDocument/2006/relationships/hyperlink" Target="https://www.3gpp.org/ftp/TSG_RAN/WG4_Radio/TSGR4_108/Docs/R4-2311303.zip" TargetMode="External"/><Relationship Id="rId2688" Type="http://schemas.openxmlformats.org/officeDocument/2006/relationships/hyperlink" Target="https://portal.3gpp.org/desktopmodules/Specifications/SpecificationDetails.aspx?specificationId=3285" TargetMode="External"/><Relationship Id="rId2895" Type="http://schemas.openxmlformats.org/officeDocument/2006/relationships/hyperlink" Target="https://portal.3gpp.org/desktopmodules/Release/ReleaseDetails.aspx?releaseId=193" TargetMode="External"/><Relationship Id="rId215" Type="http://schemas.openxmlformats.org/officeDocument/2006/relationships/hyperlink" Target="https://portal.3gpp.org/desktopmodules/Specifications/SpecificationDetails.aspx?specificationId=3031" TargetMode="External"/><Relationship Id="rId422" Type="http://schemas.openxmlformats.org/officeDocument/2006/relationships/hyperlink" Target="https://portal.3gpp.org/desktopmodules/WorkItem/WorkItemDetails.aspx?workitemId=830196" TargetMode="External"/><Relationship Id="rId867" Type="http://schemas.openxmlformats.org/officeDocument/2006/relationships/hyperlink" Target="https://portal.3gpp.org/desktopmodules/Specifications/SpecificationDetails.aspx?specificationId=3204" TargetMode="External"/><Relationship Id="rId1052" Type="http://schemas.openxmlformats.org/officeDocument/2006/relationships/hyperlink" Target="https://portal.3gpp.org/desktopmodules/Release/ReleaseDetails.aspx?releaseId=190" TargetMode="External"/><Relationship Id="rId1497" Type="http://schemas.openxmlformats.org/officeDocument/2006/relationships/hyperlink" Target="https://www.3gpp.org/ftp/TSG_RAN/WG4_Radio/TSGR4_108/Docs/R4-2313226.zip" TargetMode="External"/><Relationship Id="rId2103" Type="http://schemas.openxmlformats.org/officeDocument/2006/relationships/hyperlink" Target="https://portal.3gpp.org/desktopmodules/WorkItem/WorkItemDetails.aspx?workitemId=860149" TargetMode="External"/><Relationship Id="rId2310" Type="http://schemas.openxmlformats.org/officeDocument/2006/relationships/hyperlink" Target="https://portal.3gpp.org/desktopmodules/Specifications/SpecificationDetails.aspx?specificationId=3368" TargetMode="External"/><Relationship Id="rId2548" Type="http://schemas.openxmlformats.org/officeDocument/2006/relationships/hyperlink" Target="https://portal.3gpp.org/desktopmodules/WorkItem/WorkItemDetails.aspx?workitemId=960193" TargetMode="External"/><Relationship Id="rId2755" Type="http://schemas.openxmlformats.org/officeDocument/2006/relationships/hyperlink" Target="https://www.3gpp.org/ftp/TSG_RAN/WG4_Radio/TSGR4_108/Docs/R4-2313608.zip" TargetMode="External"/><Relationship Id="rId2962" Type="http://schemas.openxmlformats.org/officeDocument/2006/relationships/hyperlink" Target="https://portal.3gpp.org/desktopmodules/Release/ReleaseDetails.aspx?releaseId=193" TargetMode="External"/><Relationship Id="rId727" Type="http://schemas.openxmlformats.org/officeDocument/2006/relationships/hyperlink" Target="https://portal.3gpp.org/desktopmodules/WorkItem/WorkItemDetails.aspx?workitemId=820267" TargetMode="External"/><Relationship Id="rId934" Type="http://schemas.openxmlformats.org/officeDocument/2006/relationships/hyperlink" Target="https://portal.3gpp.org/desktopmodules/WorkItem/WorkItemDetails.aspx?workitemId=840295" TargetMode="External"/><Relationship Id="rId1357" Type="http://schemas.openxmlformats.org/officeDocument/2006/relationships/hyperlink" Target="https://portal.3gpp.org/desktopmodules/Release/ReleaseDetails.aspx?releaseId=193" TargetMode="External"/><Relationship Id="rId1564" Type="http://schemas.openxmlformats.org/officeDocument/2006/relationships/hyperlink" Target="https://www.3gpp.org/ftp/TSG_RAN/WG4_Radio/TSGR4_108/Docs/R4-2311932.zip" TargetMode="External"/><Relationship Id="rId1771" Type="http://schemas.openxmlformats.org/officeDocument/2006/relationships/hyperlink" Target="https://portal.3gpp.org/desktopmodules/Release/ReleaseDetails.aspx?releaseId=193" TargetMode="External"/><Relationship Id="rId2408" Type="http://schemas.openxmlformats.org/officeDocument/2006/relationships/hyperlink" Target="https://portal.3gpp.org/desktopmodules/WorkItem/WorkItemDetails.aspx?workitemId=860246" TargetMode="External"/><Relationship Id="rId2615" Type="http://schemas.openxmlformats.org/officeDocument/2006/relationships/hyperlink" Target="https://portal.3gpp.org/desktopmodules/Specifications/SpecificationDetails.aspx?specificationId=3283" TargetMode="External"/><Relationship Id="rId2822" Type="http://schemas.openxmlformats.org/officeDocument/2006/relationships/hyperlink" Target="https://www.3gpp.org/ftp/TSG_RAN/WG4_Radio/TSGR4_108/Docs/R4-2312512.zip" TargetMode="External"/><Relationship Id="rId63" Type="http://schemas.openxmlformats.org/officeDocument/2006/relationships/hyperlink" Target="https://portal.3gpp.org/desktopmodules/WorkItem/WorkItemDetails.aspx?workitemId=460007" TargetMode="External"/><Relationship Id="rId1217" Type="http://schemas.openxmlformats.org/officeDocument/2006/relationships/hyperlink" Target="https://portal.3gpp.org/desktopmodules/Release/ReleaseDetails.aspx?releaseId=193" TargetMode="External"/><Relationship Id="rId1424" Type="http://schemas.openxmlformats.org/officeDocument/2006/relationships/hyperlink" Target="https://portal.3gpp.org/desktopmodules/Specifications/SpecificationDetails.aspx?specificationId=3283" TargetMode="External"/><Relationship Id="rId1631" Type="http://schemas.openxmlformats.org/officeDocument/2006/relationships/hyperlink" Target="https://portal.3gpp.org/desktopmodules/WorkItem/WorkItemDetails.aspx?workitemId=900262" TargetMode="External"/><Relationship Id="rId1869" Type="http://schemas.openxmlformats.org/officeDocument/2006/relationships/hyperlink" Target="https://portal.3gpp.org/desktopmodules/Release/ReleaseDetails.aspx?releaseId=193" TargetMode="External"/><Relationship Id="rId1729" Type="http://schemas.openxmlformats.org/officeDocument/2006/relationships/hyperlink" Target="https://portal.3gpp.org/desktopmodules/WorkItem/WorkItemDetails.aspx?workitemId=860146" TargetMode="External"/><Relationship Id="rId1936" Type="http://schemas.openxmlformats.org/officeDocument/2006/relationships/hyperlink" Target="https://portal.3gpp.org/desktopmodules/WorkItem/WorkItemDetails.aspx?workitemId=890157" TargetMode="External"/><Relationship Id="rId2198" Type="http://schemas.openxmlformats.org/officeDocument/2006/relationships/hyperlink" Target="https://portal.3gpp.org/desktopmodules/WorkItem/WorkItemDetails.aspx?workitemId=860046" TargetMode="External"/><Relationship Id="rId377" Type="http://schemas.openxmlformats.org/officeDocument/2006/relationships/hyperlink" Target="https://portal.3gpp.org/desktopmodules/Release/ReleaseDetails.aspx?releaseId=193" TargetMode="External"/><Relationship Id="rId584" Type="http://schemas.openxmlformats.org/officeDocument/2006/relationships/hyperlink" Target="https://portal.3gpp.org/desktopmodules/Release/ReleaseDetails.aspx?releaseId=193" TargetMode="External"/><Relationship Id="rId2058" Type="http://schemas.openxmlformats.org/officeDocument/2006/relationships/hyperlink" Target="https://www.3gpp.org/ftp/TSG_RAN/WG4_Radio/TSGR4_108/Docs/R4-2313064.zip" TargetMode="External"/><Relationship Id="rId2265" Type="http://schemas.openxmlformats.org/officeDocument/2006/relationships/hyperlink" Target="https://portal.3gpp.org/desktopmodules/WorkItem/WorkItemDetails.aspx?workitemId=750034" TargetMode="External"/><Relationship Id="rId3011" Type="http://schemas.openxmlformats.org/officeDocument/2006/relationships/hyperlink" Target="https://portal.3gpp.org/desktopmodules/Specifications/SpecificationDetails.aspx?specificationId=3982" TargetMode="External"/><Relationship Id="rId5" Type="http://schemas.openxmlformats.org/officeDocument/2006/relationships/endnotes" Target="endnotes.xml"/><Relationship Id="rId237" Type="http://schemas.openxmlformats.org/officeDocument/2006/relationships/hyperlink" Target="https://portal.3gpp.org/desktopmodules/Release/ReleaseDetails.aspx?releaseId=191" TargetMode="External"/><Relationship Id="rId791" Type="http://schemas.openxmlformats.org/officeDocument/2006/relationships/hyperlink" Target="https://portal.3gpp.org/desktopmodules/WorkItem/WorkItemDetails.aspx?workitemId=750267" TargetMode="External"/><Relationship Id="rId889" Type="http://schemas.openxmlformats.org/officeDocument/2006/relationships/hyperlink" Target="https://portal.3gpp.org/desktopmodules/Specifications/SpecificationDetails.aspx?specificationId=3204" TargetMode="External"/><Relationship Id="rId1074" Type="http://schemas.openxmlformats.org/officeDocument/2006/relationships/hyperlink" Target="https://portal.3gpp.org/desktopmodules/WorkItem/WorkItemDetails.aspx?workitemId=750267" TargetMode="External"/><Relationship Id="rId2472" Type="http://schemas.openxmlformats.org/officeDocument/2006/relationships/hyperlink" Target="https://portal.3gpp.org/desktopmodules/Specifications/SpecificationDetails.aspx?specificationId=2420" TargetMode="External"/><Relationship Id="rId2777" Type="http://schemas.openxmlformats.org/officeDocument/2006/relationships/hyperlink" Target="https://www.3gpp.org/ftp/TSG_RAN/WG4_Radio/TSGR4_108/Docs/R4-2311308.zip" TargetMode="External"/><Relationship Id="rId444" Type="http://schemas.openxmlformats.org/officeDocument/2006/relationships/hyperlink" Target="https://portal.3gpp.org/desktopmodules/Specifications/SpecificationDetails.aspx?specificationId=3283" TargetMode="External"/><Relationship Id="rId651" Type="http://schemas.openxmlformats.org/officeDocument/2006/relationships/hyperlink" Target="https://portal.3gpp.org/desktopmodules/Specifications/SpecificationDetails.aspx?specificationId=3285" TargetMode="External"/><Relationship Id="rId749" Type="http://schemas.openxmlformats.org/officeDocument/2006/relationships/hyperlink" Target="https://portal.3gpp.org/desktopmodules/Release/ReleaseDetails.aspx?releaseId=192" TargetMode="External"/><Relationship Id="rId1281" Type="http://schemas.openxmlformats.org/officeDocument/2006/relationships/hyperlink" Target="https://portal.3gpp.org/desktopmodules/WorkItem/WorkItemDetails.aspx?workitemId=820270" TargetMode="External"/><Relationship Id="rId1379" Type="http://schemas.openxmlformats.org/officeDocument/2006/relationships/hyperlink" Target="https://www.3gpp.org/ftp/TSG_RAN/WG4_Radio/TSGR4_108/Docs/R4-2311476.zip" TargetMode="External"/><Relationship Id="rId1586" Type="http://schemas.openxmlformats.org/officeDocument/2006/relationships/hyperlink" Target="https://portal.3gpp.org/desktopmodules/Release/ReleaseDetails.aspx?releaseId=192" TargetMode="External"/><Relationship Id="rId2125" Type="http://schemas.openxmlformats.org/officeDocument/2006/relationships/hyperlink" Target="https://portal.3gpp.org/desktopmodules/Release/ReleaseDetails.aspx?releaseId=193" TargetMode="External"/><Relationship Id="rId2332" Type="http://schemas.openxmlformats.org/officeDocument/2006/relationships/hyperlink" Target="https://portal.3gpp.org/desktopmodules/Specifications/SpecificationDetails.aspx?specificationId=3368" TargetMode="External"/><Relationship Id="rId2984" Type="http://schemas.openxmlformats.org/officeDocument/2006/relationships/hyperlink" Target="https://portal.3gpp.org/desktopmodules/WorkItem/WorkItemDetails.aspx?workitemId=950074" TargetMode="External"/><Relationship Id="rId304" Type="http://schemas.openxmlformats.org/officeDocument/2006/relationships/hyperlink" Target="https://portal.3gpp.org/desktopmodules/WorkItem/WorkItemDetails.aspx?workitemId=860254" TargetMode="External"/><Relationship Id="rId511" Type="http://schemas.openxmlformats.org/officeDocument/2006/relationships/hyperlink" Target="https://portal.3gpp.org/desktopmodules/WorkItem/WorkItemDetails.aspx?workitemId=750167" TargetMode="External"/><Relationship Id="rId609" Type="http://schemas.openxmlformats.org/officeDocument/2006/relationships/hyperlink" Target="https://portal.3gpp.org/desktopmodules/WorkItem/WorkItemDetails.aspx?workitemId=750167" TargetMode="External"/><Relationship Id="rId956" Type="http://schemas.openxmlformats.org/officeDocument/2006/relationships/hyperlink" Target="https://portal.3gpp.org/desktopmodules/Specifications/SpecificationDetails.aspx?specificationId=3204" TargetMode="External"/><Relationship Id="rId1141" Type="http://schemas.openxmlformats.org/officeDocument/2006/relationships/hyperlink" Target="https://portal.3gpp.org/desktopmodules/WorkItem/WorkItemDetails.aspx?workitemId=830274" TargetMode="External"/><Relationship Id="rId1239" Type="http://schemas.openxmlformats.org/officeDocument/2006/relationships/hyperlink" Target="https://portal.3gpp.org/desktopmodules/Specifications/SpecificationDetails.aspx?specificationId=3665" TargetMode="External"/><Relationship Id="rId1793" Type="http://schemas.openxmlformats.org/officeDocument/2006/relationships/hyperlink" Target="https://portal.3gpp.org/desktopmodules/Specifications/SpecificationDetails.aspx?specificationId=3204" TargetMode="External"/><Relationship Id="rId2637" Type="http://schemas.openxmlformats.org/officeDocument/2006/relationships/hyperlink" Target="https://portal.3gpp.org/desktopmodules/Specifications/SpecificationDetails.aspx?specificationId=3283" TargetMode="External"/><Relationship Id="rId2844" Type="http://schemas.openxmlformats.org/officeDocument/2006/relationships/hyperlink" Target="https://portal.3gpp.org/desktopmodules/WorkItem/WorkItemDetails.aspx?workitemId=961106" TargetMode="External"/><Relationship Id="rId85" Type="http://schemas.openxmlformats.org/officeDocument/2006/relationships/hyperlink" Target="https://portal.3gpp.org/desktopmodules/Specifications/SpecificationDetails.aspx?specificationId=2411" TargetMode="External"/><Relationship Id="rId816" Type="http://schemas.openxmlformats.org/officeDocument/2006/relationships/hyperlink" Target="https://portal.3gpp.org/desktopmodules/Release/ReleaseDetails.aspx?releaseId=192" TargetMode="External"/><Relationship Id="rId1001" Type="http://schemas.openxmlformats.org/officeDocument/2006/relationships/hyperlink" Target="https://www.3gpp.org/ftp/TSG_RAN/WG4_Radio/TSGR4_108/Docs/R4-2313289.zip" TargetMode="External"/><Relationship Id="rId1446" Type="http://schemas.openxmlformats.org/officeDocument/2006/relationships/hyperlink" Target="https://portal.3gpp.org/desktopmodules/WorkItem/WorkItemDetails.aspx?workitemId=890150" TargetMode="External"/><Relationship Id="rId1653" Type="http://schemas.openxmlformats.org/officeDocument/2006/relationships/hyperlink" Target="https://www.3gpp.org/ftp/TSG_RAN/WG4_Radio/TSGR4_108/Docs/R4-2311298.zip" TargetMode="External"/><Relationship Id="rId1860" Type="http://schemas.openxmlformats.org/officeDocument/2006/relationships/hyperlink" Target="https://portal.3gpp.org/desktopmodules/Specifications/SpecificationDetails.aspx?specificationId=3204" TargetMode="External"/><Relationship Id="rId2704" Type="http://schemas.openxmlformats.org/officeDocument/2006/relationships/hyperlink" Target="https://portal.3gpp.org/desktopmodules/WorkItem/WorkItemDetails.aspx?workitemId=961111" TargetMode="External"/><Relationship Id="rId2911" Type="http://schemas.openxmlformats.org/officeDocument/2006/relationships/hyperlink" Target="https://portal.3gpp.org/desktopmodules/WorkItem/WorkItemDetails.aspx?workitemId=950179" TargetMode="External"/><Relationship Id="rId1306" Type="http://schemas.openxmlformats.org/officeDocument/2006/relationships/hyperlink" Target="https://www.3gpp.org/ftp/TSG_RAN/WG4_Radio/TSGR4_108/Docs/R4-2313839.zip" TargetMode="External"/><Relationship Id="rId1513" Type="http://schemas.openxmlformats.org/officeDocument/2006/relationships/hyperlink" Target="https://www.3gpp.org/ftp/TSG_RAN/WG4_Radio/TSGR4_108/Docs/R4-2313549.zip" TargetMode="External"/><Relationship Id="rId1720" Type="http://schemas.openxmlformats.org/officeDocument/2006/relationships/hyperlink" Target="https://portal.3gpp.org/desktopmodules/Release/ReleaseDetails.aspx?releaseId=192" TargetMode="External"/><Relationship Id="rId1958" Type="http://schemas.openxmlformats.org/officeDocument/2006/relationships/hyperlink" Target="https://www.3gpp.org/ftp/TSG_RAN/WG4_Radio/TSGR4_108/Docs/R4-2312629.zip" TargetMode="External"/><Relationship Id="rId12" Type="http://schemas.openxmlformats.org/officeDocument/2006/relationships/hyperlink" Target="https://www.3gpp.org/ftp/TSG_RAN/WG4_Radio/TSGR4_108/Docs/R4-2311068.zip" TargetMode="External"/><Relationship Id="rId1818" Type="http://schemas.openxmlformats.org/officeDocument/2006/relationships/hyperlink" Target="https://portal.3gpp.org/desktopmodules/Specifications/SpecificationDetails.aspx?specificationId=3204" TargetMode="External"/><Relationship Id="rId3033" Type="http://schemas.openxmlformats.org/officeDocument/2006/relationships/hyperlink" Target="https://portal.3gpp.org/desktopmodules/Specifications/SpecificationDetails.aspx?specificationId=3204" TargetMode="External"/><Relationship Id="rId161" Type="http://schemas.openxmlformats.org/officeDocument/2006/relationships/hyperlink" Target="https://portal.3gpp.org/desktopmodules/Release/ReleaseDetails.aspx?releaseId=193" TargetMode="External"/><Relationship Id="rId399" Type="http://schemas.openxmlformats.org/officeDocument/2006/relationships/hyperlink" Target="https://portal.3gpp.org/desktopmodules/WorkItem/WorkItemDetails.aspx?workitemId=750167" TargetMode="External"/><Relationship Id="rId2287" Type="http://schemas.openxmlformats.org/officeDocument/2006/relationships/hyperlink" Target="https://portal.3gpp.org/desktopmodules/WorkItem/WorkItemDetails.aspx?workitemId=890058" TargetMode="External"/><Relationship Id="rId2494" Type="http://schemas.openxmlformats.org/officeDocument/2006/relationships/hyperlink" Target="https://www.3gpp.org/ftp/TSG_RAN/WG4_Radio/TSGR4_108/Docs/R4-2312410.zip" TargetMode="External"/><Relationship Id="rId259" Type="http://schemas.openxmlformats.org/officeDocument/2006/relationships/hyperlink" Target="https://portal.3gpp.org/desktopmodules/Release/ReleaseDetails.aspx?releaseId=193" TargetMode="External"/><Relationship Id="rId466" Type="http://schemas.openxmlformats.org/officeDocument/2006/relationships/hyperlink" Target="https://portal.3gpp.org/desktopmodules/Specifications/SpecificationDetails.aspx?specificationId=3283" TargetMode="External"/><Relationship Id="rId673" Type="http://schemas.openxmlformats.org/officeDocument/2006/relationships/hyperlink" Target="https://portal.3gpp.org/desktopmodules/Specifications/SpecificationDetails.aspx?specificationId=3285" TargetMode="External"/><Relationship Id="rId880" Type="http://schemas.openxmlformats.org/officeDocument/2006/relationships/hyperlink" Target="https://portal.3gpp.org/desktopmodules/Release/ReleaseDetails.aspx?releaseId=191" TargetMode="External"/><Relationship Id="rId1096" Type="http://schemas.openxmlformats.org/officeDocument/2006/relationships/hyperlink" Target="https://portal.3gpp.org/desktopmodules/WorkItem/WorkItemDetails.aspx?workitemId=750034" TargetMode="External"/><Relationship Id="rId2147" Type="http://schemas.openxmlformats.org/officeDocument/2006/relationships/hyperlink" Target="https://portal.3gpp.org/desktopmodules/Specifications/SpecificationDetails.aspx?specificationId=3204" TargetMode="External"/><Relationship Id="rId2354" Type="http://schemas.openxmlformats.org/officeDocument/2006/relationships/hyperlink" Target="https://portal.3gpp.org/desktopmodules/Specifications/SpecificationDetails.aspx?specificationId=3368" TargetMode="External"/><Relationship Id="rId2561" Type="http://schemas.openxmlformats.org/officeDocument/2006/relationships/hyperlink" Target="https://www.3gpp.org/ftp/TSG_RAN/WG4_Radio/TSGR4_108/Docs/R4-2311214.zip" TargetMode="External"/><Relationship Id="rId2799" Type="http://schemas.openxmlformats.org/officeDocument/2006/relationships/hyperlink" Target="https://www.3gpp.org/ftp/TSG_RAN/WG4_Radio/TSGR4_108/Docs/R4-2313212.zip" TargetMode="External"/><Relationship Id="rId119" Type="http://schemas.openxmlformats.org/officeDocument/2006/relationships/hyperlink" Target="https://www.3gpp.org/ftp/TSG_RAN/WG4_Radio/TSGR4_108/Docs/R4-2312720.zip" TargetMode="External"/><Relationship Id="rId326" Type="http://schemas.openxmlformats.org/officeDocument/2006/relationships/hyperlink" Target="https://portal.3gpp.org/desktopmodules/Release/ReleaseDetails.aspx?releaseId=191" TargetMode="External"/><Relationship Id="rId533" Type="http://schemas.openxmlformats.org/officeDocument/2006/relationships/hyperlink" Target="https://www.3gpp.org/ftp/TSG_RAN/WG4_Radio/TSGR4_108/Docs/R4-2313374+.zip" TargetMode="External"/><Relationship Id="rId978" Type="http://schemas.openxmlformats.org/officeDocument/2006/relationships/hyperlink" Target="https://www.3gpp.org/ftp/TSG_RAN/WG4_Radio/TSGR4_108/Docs/R4-2312856.zip" TargetMode="External"/><Relationship Id="rId1163" Type="http://schemas.openxmlformats.org/officeDocument/2006/relationships/hyperlink" Target="https://www.3gpp.org/ftp/TSG_RAN/WG4_Radio/TSGR4_108/Docs/R4-2311584.zip" TargetMode="External"/><Relationship Id="rId1370" Type="http://schemas.openxmlformats.org/officeDocument/2006/relationships/hyperlink" Target="https://portal.3gpp.org/desktopmodules/Specifications/SpecificationDetails.aspx?specificationId=3283" TargetMode="External"/><Relationship Id="rId2007" Type="http://schemas.openxmlformats.org/officeDocument/2006/relationships/hyperlink" Target="https://portal.3gpp.org/desktopmodules/Specifications/SpecificationDetails.aspx?specificationId=3204" TargetMode="External"/><Relationship Id="rId2214" Type="http://schemas.openxmlformats.org/officeDocument/2006/relationships/hyperlink" Target="https://portal.3gpp.org/desktopmodules/Specifications/SpecificationDetails.aspx?specificationId=3204" TargetMode="External"/><Relationship Id="rId2659" Type="http://schemas.openxmlformats.org/officeDocument/2006/relationships/hyperlink" Target="https://portal.3gpp.org/desktopmodules/Release/ReleaseDetails.aspx?releaseId=193" TargetMode="External"/><Relationship Id="rId2866" Type="http://schemas.openxmlformats.org/officeDocument/2006/relationships/hyperlink" Target="https://portal.3gpp.org/desktopmodules/Release/ReleaseDetails.aspx?releaseId=193" TargetMode="External"/><Relationship Id="rId740" Type="http://schemas.openxmlformats.org/officeDocument/2006/relationships/hyperlink" Target="https://www.3gpp.org/ftp/TSG_RAN/WG4_Radio/TSGR4_108/Docs/R4-2313680.zip" TargetMode="External"/><Relationship Id="rId838" Type="http://schemas.openxmlformats.org/officeDocument/2006/relationships/hyperlink" Target="https://portal.3gpp.org/desktopmodules/WorkItem/WorkItemDetails.aspx?workitemId=750267" TargetMode="External"/><Relationship Id="rId1023" Type="http://schemas.openxmlformats.org/officeDocument/2006/relationships/hyperlink" Target="https://portal.3gpp.org/desktopmodules/Specifications/SpecificationDetails.aspx?specificationId=3204" TargetMode="External"/><Relationship Id="rId1468" Type="http://schemas.openxmlformats.org/officeDocument/2006/relationships/hyperlink" Target="https://portal.3gpp.org/desktopmodules/WorkItem/WorkItemDetails.aspx?workitemId=880197" TargetMode="External"/><Relationship Id="rId1675" Type="http://schemas.openxmlformats.org/officeDocument/2006/relationships/hyperlink" Target="https://portal.3gpp.org/desktopmodules/Release/ReleaseDetails.aspx?releaseId=193" TargetMode="External"/><Relationship Id="rId1882" Type="http://schemas.openxmlformats.org/officeDocument/2006/relationships/hyperlink" Target="https://portal.3gpp.org/desktopmodules/WorkItem/WorkItemDetails.aspx?workitemId=860146" TargetMode="External"/><Relationship Id="rId2421" Type="http://schemas.openxmlformats.org/officeDocument/2006/relationships/hyperlink" Target="https://www.3gpp.org/ftp/TSG_RAN/WG4_Radio/TSGR4_108/Docs/R4-2312892.zip" TargetMode="External"/><Relationship Id="rId2519" Type="http://schemas.openxmlformats.org/officeDocument/2006/relationships/hyperlink" Target="https://portal.3gpp.org/desktopmodules/Release/ReleaseDetails.aspx?releaseId=193" TargetMode="External"/><Relationship Id="rId2726" Type="http://schemas.openxmlformats.org/officeDocument/2006/relationships/hyperlink" Target="https://portal.3gpp.org/desktopmodules/Specifications/SpecificationDetails.aspx?specificationId=3934" TargetMode="External"/><Relationship Id="rId600" Type="http://schemas.openxmlformats.org/officeDocument/2006/relationships/hyperlink" Target="https://www.3gpp.org/ftp/TSG_RAN/WG4_Radio/TSGR4_108/Docs/R4-2313074.zip" TargetMode="External"/><Relationship Id="rId1230" Type="http://schemas.openxmlformats.org/officeDocument/2006/relationships/hyperlink" Target="https://www.3gpp.org/ftp/TSG_RAN/WG4_Radio/TSGR4_108/Docs/R4-2313477.zip" TargetMode="External"/><Relationship Id="rId1328" Type="http://schemas.openxmlformats.org/officeDocument/2006/relationships/hyperlink" Target="https://portal.3gpp.org/desktopmodules/WorkItem/WorkItemDetails.aspx?workitemId=860241" TargetMode="External"/><Relationship Id="rId1535" Type="http://schemas.openxmlformats.org/officeDocument/2006/relationships/hyperlink" Target="https://portal.3gpp.org/desktopmodules/WorkItem/WorkItemDetails.aspx?workitemId=860141" TargetMode="External"/><Relationship Id="rId2933" Type="http://schemas.openxmlformats.org/officeDocument/2006/relationships/hyperlink" Target="https://portal.3gpp.org/desktopmodules/WorkItem/WorkItemDetails.aspx?workitemId=970181" TargetMode="External"/><Relationship Id="rId905" Type="http://schemas.openxmlformats.org/officeDocument/2006/relationships/hyperlink" Target="https://portal.3gpp.org/desktopmodules/Release/ReleaseDetails.aspx?releaseId=192" TargetMode="External"/><Relationship Id="rId1742" Type="http://schemas.openxmlformats.org/officeDocument/2006/relationships/hyperlink" Target="https://www.3gpp.org/ftp/TSG_RAN/WG4_Radio/TSGR4_108/Docs/R4-2312331.zip" TargetMode="External"/><Relationship Id="rId34" Type="http://schemas.openxmlformats.org/officeDocument/2006/relationships/hyperlink" Target="https://portal.3gpp.org/desktopmodules/Specifications/SpecificationDetails.aspx?specificationId=2411" TargetMode="External"/><Relationship Id="rId1602" Type="http://schemas.openxmlformats.org/officeDocument/2006/relationships/hyperlink" Target="https://portal.3gpp.org/desktopmodules/WorkItem/WorkItemDetails.aspx?workitemId=890256" TargetMode="External"/><Relationship Id="rId3055" Type="http://schemas.openxmlformats.org/officeDocument/2006/relationships/hyperlink" Target="https://portal.3gpp.org/desktopmodules/Release/ReleaseDetails.aspx?releaseId=193" TargetMode="External"/><Relationship Id="rId183" Type="http://schemas.openxmlformats.org/officeDocument/2006/relationships/hyperlink" Target="https://portal.3gpp.org/desktopmodules/WorkItem/WorkItemDetails.aspx?workitemId=480225" TargetMode="External"/><Relationship Id="rId390" Type="http://schemas.openxmlformats.org/officeDocument/2006/relationships/hyperlink" Target="https://www.3gpp.org/ftp/TSG_RAN/WG4_Radio/TSGR4_108/Docs/R4-2312250.zip" TargetMode="External"/><Relationship Id="rId1907" Type="http://schemas.openxmlformats.org/officeDocument/2006/relationships/hyperlink" Target="https://portal.3gpp.org/desktopmodules/Specifications/SpecificationDetails.aspx?specificationId=3204" TargetMode="External"/><Relationship Id="rId2071" Type="http://schemas.openxmlformats.org/officeDocument/2006/relationships/hyperlink" Target="https://portal.3gpp.org/desktopmodules/Specifications/SpecificationDetails.aspx?specificationId=3204" TargetMode="External"/><Relationship Id="rId250" Type="http://schemas.openxmlformats.org/officeDocument/2006/relationships/hyperlink" Target="https://www.3gpp.org/ftp/TSG_RAN/WG4_Radio/TSGR4_108/Docs/R4-2311724.zip" TargetMode="External"/><Relationship Id="rId488" Type="http://schemas.openxmlformats.org/officeDocument/2006/relationships/hyperlink" Target="https://portal.3gpp.org/desktopmodules/Release/ReleaseDetails.aspx?releaseId=192" TargetMode="External"/><Relationship Id="rId695" Type="http://schemas.openxmlformats.org/officeDocument/2006/relationships/hyperlink" Target="https://portal.3gpp.org/desktopmodules/Release/ReleaseDetails.aspx?releaseId=191" TargetMode="External"/><Relationship Id="rId2169" Type="http://schemas.openxmlformats.org/officeDocument/2006/relationships/hyperlink" Target="https://portal.3gpp.org/desktopmodules/WorkItem/WorkItemDetails.aspx?workitemId=900060" TargetMode="External"/><Relationship Id="rId2376" Type="http://schemas.openxmlformats.org/officeDocument/2006/relationships/hyperlink" Target="https://portal.3gpp.org/desktopmodules/Release/ReleaseDetails.aspx?releaseId=192" TargetMode="External"/><Relationship Id="rId2583" Type="http://schemas.openxmlformats.org/officeDocument/2006/relationships/hyperlink" Target="https://portal.3gpp.org/desktopmodules/WorkItem/WorkItemDetails.aspx?workitemId=981045" TargetMode="External"/><Relationship Id="rId2790" Type="http://schemas.openxmlformats.org/officeDocument/2006/relationships/hyperlink" Target="https://portal.3gpp.org/desktopmodules/Specifications/SpecificationDetails.aspx?specificationId=3283" TargetMode="External"/><Relationship Id="rId110" Type="http://schemas.openxmlformats.org/officeDocument/2006/relationships/hyperlink" Target="https://portal.3gpp.org/desktopmodules/WorkItem/WorkItemDetails.aspx?workitemId=800076" TargetMode="External"/><Relationship Id="rId348" Type="http://schemas.openxmlformats.org/officeDocument/2006/relationships/hyperlink" Target="https://portal.3gpp.org/desktopmodules/WorkItem/WorkItemDetails.aspx?workitemId=800174" TargetMode="External"/><Relationship Id="rId555" Type="http://schemas.openxmlformats.org/officeDocument/2006/relationships/hyperlink" Target="https://portal.3gpp.org/desktopmodules/Specifications/SpecificationDetails.aspx?specificationId=3283" TargetMode="External"/><Relationship Id="rId762" Type="http://schemas.openxmlformats.org/officeDocument/2006/relationships/hyperlink" Target="https://portal.3gpp.org/desktopmodules/Release/ReleaseDetails.aspx?releaseId=193" TargetMode="External"/><Relationship Id="rId1185" Type="http://schemas.openxmlformats.org/officeDocument/2006/relationships/hyperlink" Target="https://portal.3gpp.org/desktopmodules/Specifications/SpecificationDetails.aspx?specificationId=3368" TargetMode="External"/><Relationship Id="rId1392" Type="http://schemas.openxmlformats.org/officeDocument/2006/relationships/hyperlink" Target="https://portal.3gpp.org/desktopmodules/Specifications/SpecificationDetails.aspx?specificationId=3283" TargetMode="External"/><Relationship Id="rId2029" Type="http://schemas.openxmlformats.org/officeDocument/2006/relationships/hyperlink" Target="https://portal.3gpp.org/desktopmodules/WorkItem/WorkItemDetails.aspx?workitemId=900160" TargetMode="External"/><Relationship Id="rId2236" Type="http://schemas.openxmlformats.org/officeDocument/2006/relationships/hyperlink" Target="https://portal.3gpp.org/desktopmodules/Specifications/SpecificationDetails.aspx?specificationId=3204" TargetMode="External"/><Relationship Id="rId2443" Type="http://schemas.openxmlformats.org/officeDocument/2006/relationships/hyperlink" Target="https://portal.3gpp.org/desktopmodules/Release/ReleaseDetails.aspx?releaseId=193" TargetMode="External"/><Relationship Id="rId2650" Type="http://schemas.openxmlformats.org/officeDocument/2006/relationships/hyperlink" Target="https://portal.3gpp.org/desktopmodules/WorkItem/WorkItemDetails.aspx?workitemId=970087" TargetMode="External"/><Relationship Id="rId2888" Type="http://schemas.openxmlformats.org/officeDocument/2006/relationships/hyperlink" Target="https://portal.3gpp.org/desktopmodules/Specifications/SpecificationDetails.aspx?specificationId=3330" TargetMode="External"/><Relationship Id="rId208" Type="http://schemas.openxmlformats.org/officeDocument/2006/relationships/hyperlink" Target="https://portal.3gpp.org/desktopmodules/Specifications/SpecificationDetails.aspx?specificationId=2598" TargetMode="External"/><Relationship Id="rId415" Type="http://schemas.openxmlformats.org/officeDocument/2006/relationships/hyperlink" Target="https://portal.3gpp.org/desktopmodules/WorkItem/WorkItemDetails.aspx?workitemId=750167" TargetMode="External"/><Relationship Id="rId622" Type="http://schemas.openxmlformats.org/officeDocument/2006/relationships/hyperlink" Target="https://portal.3gpp.org/desktopmodules/WorkItem/WorkItemDetails.aspx?workitemId=750167" TargetMode="External"/><Relationship Id="rId1045" Type="http://schemas.openxmlformats.org/officeDocument/2006/relationships/hyperlink" Target="https://portal.3gpp.org/desktopmodules/Release/ReleaseDetails.aspx?releaseId=192" TargetMode="External"/><Relationship Id="rId1252" Type="http://schemas.openxmlformats.org/officeDocument/2006/relationships/hyperlink" Target="https://portal.3gpp.org/desktopmodules/Release/ReleaseDetails.aspx?releaseId=191" TargetMode="External"/><Relationship Id="rId1697" Type="http://schemas.openxmlformats.org/officeDocument/2006/relationships/hyperlink" Target="https://portal.3gpp.org/desktopmodules/Release/ReleaseDetails.aspx?releaseId=192" TargetMode="External"/><Relationship Id="rId2303" Type="http://schemas.openxmlformats.org/officeDocument/2006/relationships/hyperlink" Target="https://www.3gpp.org/ftp/TSG_RAN/WG4_Radio/TSGR4_108/Docs/R4-2313587.zip" TargetMode="External"/><Relationship Id="rId2510" Type="http://schemas.openxmlformats.org/officeDocument/2006/relationships/hyperlink" Target="https://www.3gpp.org/ftp/TSG_RAN/WG4_Radio/TSGR4_108/Docs/R4-2313429.zip" TargetMode="External"/><Relationship Id="rId2748" Type="http://schemas.openxmlformats.org/officeDocument/2006/relationships/hyperlink" Target="https://www.3gpp.org/ftp/TSG_RAN/WG4_Radio/TSGR4_108/Docs/R4-2313611.zip" TargetMode="External"/><Relationship Id="rId2955" Type="http://schemas.openxmlformats.org/officeDocument/2006/relationships/hyperlink" Target="https://portal.3gpp.org/desktopmodules/Specifications/SpecificationDetails.aspx?specificationId=2411" TargetMode="External"/><Relationship Id="rId927" Type="http://schemas.openxmlformats.org/officeDocument/2006/relationships/hyperlink" Target="https://portal.3gpp.org/desktopmodules/WorkItem/WorkItemDetails.aspx?workitemId=830275" TargetMode="External"/><Relationship Id="rId1112" Type="http://schemas.openxmlformats.org/officeDocument/2006/relationships/hyperlink" Target="https://portal.3gpp.org/desktopmodules/Release/ReleaseDetails.aspx?releaseId=192" TargetMode="External"/><Relationship Id="rId1557" Type="http://schemas.openxmlformats.org/officeDocument/2006/relationships/hyperlink" Target="https://www.3gpp.org/ftp/TSG_RAN/WG4_Radio/TSGR4_108/Docs/R4-2311929.zip" TargetMode="External"/><Relationship Id="rId1764" Type="http://schemas.openxmlformats.org/officeDocument/2006/relationships/hyperlink" Target="https://portal.3gpp.org/desktopmodules/Release/ReleaseDetails.aspx?releaseId=193" TargetMode="External"/><Relationship Id="rId1971" Type="http://schemas.openxmlformats.org/officeDocument/2006/relationships/hyperlink" Target="https://portal.3gpp.org/desktopmodules/Specifications/SpecificationDetails.aspx?specificationId=3204" TargetMode="External"/><Relationship Id="rId2608" Type="http://schemas.openxmlformats.org/officeDocument/2006/relationships/hyperlink" Target="https://portal.3gpp.org/desktopmodules/Specifications/SpecificationDetails.aspx?specificationId=3283" TargetMode="External"/><Relationship Id="rId2815" Type="http://schemas.openxmlformats.org/officeDocument/2006/relationships/hyperlink" Target="https://portal.3gpp.org/desktopmodules/Release/ReleaseDetails.aspx?releaseId=193" TargetMode="External"/><Relationship Id="rId56" Type="http://schemas.openxmlformats.org/officeDocument/2006/relationships/hyperlink" Target="https://www.3gpp.org/ftp/TSG_RAN/WG4_Radio/TSGR4_108/Docs/R4-2311486.zip" TargetMode="External"/><Relationship Id="rId1417" Type="http://schemas.openxmlformats.org/officeDocument/2006/relationships/hyperlink" Target="https://portal.3gpp.org/desktopmodules/Specifications/SpecificationDetails.aspx?specificationId=3283" TargetMode="External"/><Relationship Id="rId1624" Type="http://schemas.openxmlformats.org/officeDocument/2006/relationships/hyperlink" Target="https://portal.3gpp.org/desktopmodules/WorkItem/WorkItemDetails.aspx?workitemId=900262" TargetMode="External"/><Relationship Id="rId1831" Type="http://schemas.openxmlformats.org/officeDocument/2006/relationships/hyperlink" Target="https://portal.3gpp.org/desktopmodules/Release/ReleaseDetails.aspx?releaseId=192" TargetMode="External"/><Relationship Id="rId1929" Type="http://schemas.openxmlformats.org/officeDocument/2006/relationships/hyperlink" Target="https://portal.3gpp.org/desktopmodules/WorkItem/WorkItemDetails.aspx?workitemId=860141" TargetMode="External"/><Relationship Id="rId2093" Type="http://schemas.openxmlformats.org/officeDocument/2006/relationships/hyperlink" Target="https://www.3gpp.org/ftp/TSG_RAN/WG4_Radio/TSGR4_108/Docs/R4-2313354.zip" TargetMode="External"/><Relationship Id="rId2398" Type="http://schemas.openxmlformats.org/officeDocument/2006/relationships/hyperlink" Target="https://portal.3gpp.org/desktopmodules/Release/ReleaseDetails.aspx?releaseId=192"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portal.3gpp.org/desktopmodules/Release/ReleaseDetails.aspx?releaseId=191" TargetMode="External"/><Relationship Id="rId2160" Type="http://schemas.openxmlformats.org/officeDocument/2006/relationships/hyperlink" Target="https://portal.3gpp.org/desktopmodules/Release/ReleaseDetails.aspx?releaseId=193" TargetMode="External"/><Relationship Id="rId2258" Type="http://schemas.openxmlformats.org/officeDocument/2006/relationships/hyperlink" Target="https://portal.3gpp.org/desktopmodules/WorkItem/WorkItemDetails.aspx?workitemId=860246" TargetMode="External"/><Relationship Id="rId3004" Type="http://schemas.openxmlformats.org/officeDocument/2006/relationships/hyperlink" Target="https://portal.3gpp.org/desktopmodules/Specifications/SpecificationDetails.aspx?specificationId=3285" TargetMode="External"/><Relationship Id="rId132" Type="http://schemas.openxmlformats.org/officeDocument/2006/relationships/hyperlink" Target="https://portal.3gpp.org/desktopmodules/WorkItem/WorkItemDetails.aspx?workitemId=800189" TargetMode="External"/><Relationship Id="rId784" Type="http://schemas.openxmlformats.org/officeDocument/2006/relationships/hyperlink" Target="https://portal.3gpp.org/desktopmodules/Specifications/SpecificationDetails.aspx?specificationId=3204" TargetMode="External"/><Relationship Id="rId991" Type="http://schemas.openxmlformats.org/officeDocument/2006/relationships/hyperlink" Target="https://www.3gpp.org/ftp/TSG_RAN/WG4_Radio/TSGR4_108/Docs/R4-2313069.zip" TargetMode="External"/><Relationship Id="rId1067" Type="http://schemas.openxmlformats.org/officeDocument/2006/relationships/hyperlink" Target="https://www.3gpp.org/ftp/TSG_RAN/WG4_Radio/TSGR4_108/Docs/R4-2313779.zip" TargetMode="External"/><Relationship Id="rId2020" Type="http://schemas.openxmlformats.org/officeDocument/2006/relationships/hyperlink" Target="https://portal.3gpp.org/desktopmodules/Release/ReleaseDetails.aspx?releaseId=192" TargetMode="External"/><Relationship Id="rId2465" Type="http://schemas.openxmlformats.org/officeDocument/2006/relationships/hyperlink" Target="https://portal.3gpp.org/desktopmodules/WorkItem/WorkItemDetails.aspx?workitemId=950174" TargetMode="External"/><Relationship Id="rId2672" Type="http://schemas.openxmlformats.org/officeDocument/2006/relationships/hyperlink" Target="https://portal.3gpp.org/desktopmodules/WorkItem/WorkItemDetails.aspx?workitemId=961108" TargetMode="External"/><Relationship Id="rId437" Type="http://schemas.openxmlformats.org/officeDocument/2006/relationships/hyperlink" Target="https://portal.3gpp.org/desktopmodules/Specifications/SpecificationDetails.aspx?specificationId=3283" TargetMode="External"/><Relationship Id="rId644" Type="http://schemas.openxmlformats.org/officeDocument/2006/relationships/hyperlink" Target="https://portal.3gpp.org/desktopmodules/Release/ReleaseDetails.aspx?releaseId=191" TargetMode="External"/><Relationship Id="rId851" Type="http://schemas.openxmlformats.org/officeDocument/2006/relationships/hyperlink" Target="https://portal.3gpp.org/desktopmodules/WorkItem/WorkItemDetails.aspx?workitemId=840295" TargetMode="External"/><Relationship Id="rId1274" Type="http://schemas.openxmlformats.org/officeDocument/2006/relationships/hyperlink" Target="https://portal.3gpp.org/desktopmodules/WorkItem/WorkItemDetails.aspx?workitemId=820270" TargetMode="External"/><Relationship Id="rId1481" Type="http://schemas.openxmlformats.org/officeDocument/2006/relationships/hyperlink" Target="https://portal.3gpp.org/desktopmodules/WorkItem/WorkItemDetails.aspx?workitemId=920075" TargetMode="External"/><Relationship Id="rId1579" Type="http://schemas.openxmlformats.org/officeDocument/2006/relationships/hyperlink" Target="https://portal.3gpp.org/desktopmodules/Release/ReleaseDetails.aspx?releaseId=192" TargetMode="External"/><Relationship Id="rId2118" Type="http://schemas.openxmlformats.org/officeDocument/2006/relationships/hyperlink" Target="https://portal.3gpp.org/desktopmodules/Release/ReleaseDetails.aspx?releaseId=193" TargetMode="External"/><Relationship Id="rId2325" Type="http://schemas.openxmlformats.org/officeDocument/2006/relationships/hyperlink" Target="https://portal.3gpp.org/desktopmodules/Specifications/SpecificationDetails.aspx?specificationId=3368" TargetMode="External"/><Relationship Id="rId2532" Type="http://schemas.openxmlformats.org/officeDocument/2006/relationships/hyperlink" Target="https://portal.3gpp.org/desktopmodules/Specifications/SpecificationDetails.aspx?specificationId=4065" TargetMode="External"/><Relationship Id="rId2977" Type="http://schemas.openxmlformats.org/officeDocument/2006/relationships/hyperlink" Target="https://www.3gpp.org/ftp/TSG_RAN/WG4_Radio/TSGR4_108/Docs/R4-2313790.zip" TargetMode="External"/><Relationship Id="rId504" Type="http://schemas.openxmlformats.org/officeDocument/2006/relationships/hyperlink" Target="https://portal.3gpp.org/desktopmodules/WorkItem/WorkItemDetails.aspx?workitemId=750167"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portal.3gpp.org/desktopmodules/Specifications/SpecificationDetails.aspx?specificationId=3204" TargetMode="External"/><Relationship Id="rId1134" Type="http://schemas.openxmlformats.org/officeDocument/2006/relationships/hyperlink" Target="https://portal.3gpp.org/desktopmodules/WorkItem/WorkItemDetails.aspx?workitemId=750267" TargetMode="External"/><Relationship Id="rId1341" Type="http://schemas.openxmlformats.org/officeDocument/2006/relationships/hyperlink" Target="https://portal.3gpp.org/desktopmodules/Release/ReleaseDetails.aspx?releaseId=193" TargetMode="External"/><Relationship Id="rId1786" Type="http://schemas.openxmlformats.org/officeDocument/2006/relationships/hyperlink" Target="https://portal.3gpp.org/desktopmodules/Specifications/SpecificationDetails.aspx?specificationId=3204" TargetMode="External"/><Relationship Id="rId1993" Type="http://schemas.openxmlformats.org/officeDocument/2006/relationships/hyperlink" Target="https://portal.3gpp.org/desktopmodules/WorkItem/WorkItemDetails.aspx?workitemId=850047" TargetMode="External"/><Relationship Id="rId2837" Type="http://schemas.openxmlformats.org/officeDocument/2006/relationships/hyperlink" Target="https://portal.3gpp.org/desktopmodules/WorkItem/WorkItemDetails.aspx?workitemId=940195" TargetMode="External"/><Relationship Id="rId78" Type="http://schemas.openxmlformats.org/officeDocument/2006/relationships/hyperlink" Target="https://portal.3gpp.org/desktopmodules/Specifications/SpecificationDetails.aspx?specificationId=2411" TargetMode="External"/><Relationship Id="rId809" Type="http://schemas.openxmlformats.org/officeDocument/2006/relationships/hyperlink" Target="https://www.3gpp.org/ftp/TSG_RAN/WG4_Radio/TSGR4_108/Docs/R4-2311198.zip" TargetMode="External"/><Relationship Id="rId1201" Type="http://schemas.openxmlformats.org/officeDocument/2006/relationships/hyperlink" Target="https://portal.3gpp.org/desktopmodules/Release/ReleaseDetails.aspx?releaseId=191" TargetMode="External"/><Relationship Id="rId1439" Type="http://schemas.openxmlformats.org/officeDocument/2006/relationships/hyperlink" Target="https://portal.3gpp.org/desktopmodules/WorkItem/WorkItemDetails.aspx?workitemId=881106" TargetMode="External"/><Relationship Id="rId1646" Type="http://schemas.openxmlformats.org/officeDocument/2006/relationships/hyperlink" Target="https://www.3gpp.org/ftp/TSG_RAN/WG4_Radio/TSGR4_108/Docs/R4-2313666.zip" TargetMode="External"/><Relationship Id="rId1853" Type="http://schemas.openxmlformats.org/officeDocument/2006/relationships/hyperlink" Target="https://portal.3gpp.org/desktopmodules/Specifications/SpecificationDetails.aspx?specificationId=3204" TargetMode="External"/><Relationship Id="rId2904" Type="http://schemas.openxmlformats.org/officeDocument/2006/relationships/hyperlink" Target="https://portal.3gpp.org/desktopmodules/WorkItem/WorkItemDetails.aspx?workitemId=950177" TargetMode="External"/><Relationship Id="rId1506" Type="http://schemas.openxmlformats.org/officeDocument/2006/relationships/hyperlink" Target="https://portal.3gpp.org/desktopmodules/Specifications/SpecificationDetails.aspx?specificationId=3283" TargetMode="External"/><Relationship Id="rId1713" Type="http://schemas.openxmlformats.org/officeDocument/2006/relationships/hyperlink" Target="https://portal.3gpp.org/desktopmodules/Release/ReleaseDetails.aspx?releaseId=193" TargetMode="External"/><Relationship Id="rId1920"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Specifications/SpecificationDetails.aspx?specificationId=3737" TargetMode="External"/><Relationship Id="rId2182" Type="http://schemas.openxmlformats.org/officeDocument/2006/relationships/hyperlink" Target="https://portal.3gpp.org/desktopmodules/Specifications/SpecificationDetails.aspx?specificationId=3204" TargetMode="External"/><Relationship Id="rId3026" Type="http://schemas.openxmlformats.org/officeDocument/2006/relationships/hyperlink" Target="https://www.3gpp.org/ftp/TSG_RAN/WG4_Radio/TSGR4_108/Docs/R4-2311395.zip" TargetMode="External"/><Relationship Id="rId154" Type="http://schemas.openxmlformats.org/officeDocument/2006/relationships/hyperlink" Target="https://portal.3gpp.org/desktopmodules/Release/ReleaseDetails.aspx?releaseId=190" TargetMode="External"/><Relationship Id="rId361" Type="http://schemas.openxmlformats.org/officeDocument/2006/relationships/hyperlink" Target="https://portal.3gpp.org/desktopmodules/Specifications/SpecificationDetails.aspx?specificationId=3283" TargetMode="External"/><Relationship Id="rId599" Type="http://schemas.openxmlformats.org/officeDocument/2006/relationships/hyperlink" Target="https://portal.3gpp.org/desktopmodules/WorkItem/WorkItemDetails.aspx?workitemId=750167" TargetMode="External"/><Relationship Id="rId2042" Type="http://schemas.openxmlformats.org/officeDocument/2006/relationships/hyperlink" Target="https://portal.3gpp.org/desktopmodules/Specifications/SpecificationDetails.aspx?specificationId=3204" TargetMode="External"/><Relationship Id="rId2487" Type="http://schemas.openxmlformats.org/officeDocument/2006/relationships/hyperlink" Target="https://portal.3gpp.org/desktopmodules/Release/ReleaseDetails.aspx?releaseId=193" TargetMode="External"/><Relationship Id="rId2694" Type="http://schemas.openxmlformats.org/officeDocument/2006/relationships/hyperlink" Target="https://portal.3gpp.org/desktopmodules/Specifications/SpecificationDetails.aspx?specificationId=3285" TargetMode="External"/><Relationship Id="rId459" Type="http://schemas.openxmlformats.org/officeDocument/2006/relationships/hyperlink" Target="https://portal.3gpp.org/desktopmodules/Release/ReleaseDetails.aspx?releaseId=193" TargetMode="External"/><Relationship Id="rId666" Type="http://schemas.openxmlformats.org/officeDocument/2006/relationships/hyperlink" Target="https://portal.3gpp.org/desktopmodules/Release/ReleaseDetails.aspx?releaseId=190" TargetMode="External"/><Relationship Id="rId873" Type="http://schemas.openxmlformats.org/officeDocument/2006/relationships/hyperlink" Target="https://portal.3gpp.org/desktopmodules/Specifications/SpecificationDetails.aspx?specificationId=3204" TargetMode="External"/><Relationship Id="rId1089" Type="http://schemas.openxmlformats.org/officeDocument/2006/relationships/hyperlink" Target="https://www.3gpp.org/ftp/TSG_RAN/WG4_Radio/TSGR4_108/Docs/R4-2313831.zip" TargetMode="External"/><Relationship Id="rId1296" Type="http://schemas.openxmlformats.org/officeDocument/2006/relationships/hyperlink" Target="https://portal.3gpp.org/desktopmodules/Release/ReleaseDetails.aspx?releaseId=193" TargetMode="External"/><Relationship Id="rId2347" Type="http://schemas.openxmlformats.org/officeDocument/2006/relationships/hyperlink" Target="https://portal.3gpp.org/desktopmodules/Specifications/SpecificationDetails.aspx?specificationId=3368" TargetMode="External"/><Relationship Id="rId2554" Type="http://schemas.openxmlformats.org/officeDocument/2006/relationships/hyperlink" Target="https://portal.3gpp.org/desktopmodules/Release/ReleaseDetails.aspx?releaseId=193" TargetMode="External"/><Relationship Id="rId2999" Type="http://schemas.openxmlformats.org/officeDocument/2006/relationships/hyperlink" Target="https://www.3gpp.org/ftp/TSG_RAN/WG4_Radio/TSGR4_108/Docs/R4-2312748.zip" TargetMode="External"/><Relationship Id="rId221" Type="http://schemas.openxmlformats.org/officeDocument/2006/relationships/hyperlink" Target="https://portal.3gpp.org/desktopmodules/Specifications/SpecificationDetails.aspx?specificationId=3031" TargetMode="External"/><Relationship Id="rId319" Type="http://schemas.openxmlformats.org/officeDocument/2006/relationships/hyperlink" Target="https://portal.3gpp.org/desktopmodules/Release/ReleaseDetails.aspx?releaseId=193" TargetMode="External"/><Relationship Id="rId526" Type="http://schemas.openxmlformats.org/officeDocument/2006/relationships/hyperlink" Target="https://portal.3gpp.org/desktopmodules/Release/ReleaseDetails.aspx?releaseId=190" TargetMode="External"/><Relationship Id="rId1156" Type="http://schemas.openxmlformats.org/officeDocument/2006/relationships/hyperlink" Target="https://www.3gpp.org/ftp/TSG_RAN/WG4_Radio/TSGR4_108/Docs/R4-2311582.zip" TargetMode="External"/><Relationship Id="rId1363" Type="http://schemas.openxmlformats.org/officeDocument/2006/relationships/hyperlink" Target="https://portal.3gpp.org/desktopmodules/WorkItem/WorkItemDetails.aspx?workitemId=750167" TargetMode="External"/><Relationship Id="rId2207" Type="http://schemas.openxmlformats.org/officeDocument/2006/relationships/hyperlink" Target="https://portal.3gpp.org/desktopmodules/Specifications/SpecificationDetails.aspx?specificationId=3204" TargetMode="External"/><Relationship Id="rId2761" Type="http://schemas.openxmlformats.org/officeDocument/2006/relationships/hyperlink" Target="https://www.3gpp.org/ftp/TSG_RAN/WG4_Radio/TSGR4_108/Docs/R4-2311040.zip" TargetMode="External"/><Relationship Id="rId2859" Type="http://schemas.openxmlformats.org/officeDocument/2006/relationships/hyperlink" Target="https://portal.3gpp.org/desktopmodules/Specifications/SpecificationDetails.aspx?specificationId=3366" TargetMode="External"/><Relationship Id="rId733" Type="http://schemas.openxmlformats.org/officeDocument/2006/relationships/hyperlink" Target="https://portal.3gpp.org/desktopmodules/Release/ReleaseDetails.aspx?releaseId=190" TargetMode="External"/><Relationship Id="rId940" Type="http://schemas.openxmlformats.org/officeDocument/2006/relationships/hyperlink" Target="https://portal.3gpp.org/desktopmodules/WorkItem/WorkItemDetails.aspx?workitemId=840295" TargetMode="External"/><Relationship Id="rId1016" Type="http://schemas.openxmlformats.org/officeDocument/2006/relationships/hyperlink" Target="https://portal.3gpp.org/desktopmodules/Specifications/SpecificationDetails.aspx?specificationId=3204" TargetMode="External"/><Relationship Id="rId1570" Type="http://schemas.openxmlformats.org/officeDocument/2006/relationships/hyperlink" Target="https://portal.3gpp.org/desktopmodules/WorkItem/WorkItemDetails.aspx?workitemId=970188" TargetMode="External"/><Relationship Id="rId1668" Type="http://schemas.openxmlformats.org/officeDocument/2006/relationships/hyperlink" Target="https://portal.3gpp.org/desktopmodules/Release/ReleaseDetails.aspx?releaseId=192" TargetMode="External"/><Relationship Id="rId1875" Type="http://schemas.openxmlformats.org/officeDocument/2006/relationships/hyperlink" Target="https://portal.3gpp.org/desktopmodules/WorkItem/WorkItemDetails.aspx?workitemId=860146" TargetMode="External"/><Relationship Id="rId2414" Type="http://schemas.openxmlformats.org/officeDocument/2006/relationships/hyperlink" Target="https://portal.3gpp.org/desktopmodules/Release/ReleaseDetails.aspx?releaseId=192" TargetMode="External"/><Relationship Id="rId2621" Type="http://schemas.openxmlformats.org/officeDocument/2006/relationships/hyperlink" Target="https://portal.3gpp.org/desktopmodules/Specifications/SpecificationDetails.aspx?specificationId=3283" TargetMode="External"/><Relationship Id="rId2719" Type="http://schemas.openxmlformats.org/officeDocument/2006/relationships/hyperlink" Target="https://portal.3gpp.org/desktopmodules/Release/ReleaseDetails.aspx?releaseId=193" TargetMode="External"/><Relationship Id="rId800" Type="http://schemas.openxmlformats.org/officeDocument/2006/relationships/hyperlink" Target="https://portal.3gpp.org/desktopmodules/Specifications/SpecificationDetails.aspx?specificationId=3204" TargetMode="External"/><Relationship Id="rId1223" Type="http://schemas.openxmlformats.org/officeDocument/2006/relationships/hyperlink" Target="https://portal.3gpp.org/desktopmodules/WorkItem/WorkItemDetails.aspx?workitemId=820270" TargetMode="External"/><Relationship Id="rId1430" Type="http://schemas.openxmlformats.org/officeDocument/2006/relationships/hyperlink" Target="https://portal.3gpp.org/desktopmodules/Release/ReleaseDetails.aspx?releaseId=193" TargetMode="External"/><Relationship Id="rId1528" Type="http://schemas.openxmlformats.org/officeDocument/2006/relationships/hyperlink" Target="https://www.3gpp.org/ftp/TSG_RAN/WG4_Radio/TSGR4_108/Docs/R4-2311156.zip" TargetMode="External"/><Relationship Id="rId2926" Type="http://schemas.openxmlformats.org/officeDocument/2006/relationships/hyperlink" Target="https://portal.3gpp.org/desktopmodules/WorkItem/WorkItemDetails.aspx?workitemId=941102" TargetMode="External"/><Relationship Id="rId1735" Type="http://schemas.openxmlformats.org/officeDocument/2006/relationships/hyperlink" Target="https://portal.3gpp.org/desktopmodules/Release/ReleaseDetails.aspx?releaseId=192" TargetMode="External"/><Relationship Id="rId1942" Type="http://schemas.openxmlformats.org/officeDocument/2006/relationships/hyperlink" Target="https://portal.3gpp.org/desktopmodules/Specifications/SpecificationDetails.aspx?specificationId=3204" TargetMode="External"/><Relationship Id="rId27" Type="http://schemas.openxmlformats.org/officeDocument/2006/relationships/hyperlink" Target="https://portal.3gpp.org/desktopmodules/WorkItem/WorkItemDetails.aspx?workitemId=750033" TargetMode="External"/><Relationship Id="rId1802" Type="http://schemas.openxmlformats.org/officeDocument/2006/relationships/hyperlink" Target="https://www.3gpp.org/ftp/TSG_RAN/WG4_Radio/TSGR4_108/Docs/R4-2311203.zip" TargetMode="External"/><Relationship Id="rId3048" Type="http://schemas.openxmlformats.org/officeDocument/2006/relationships/hyperlink" Target="https://portal.3gpp.org/desktopmodules/Release/ReleaseDetails.aspx?releaseId=193" TargetMode="External"/><Relationship Id="rId176" Type="http://schemas.openxmlformats.org/officeDocument/2006/relationships/hyperlink" Target="https://www.3gpp.org/ftp/TSG_RAN/WG4_Radio/TSGR4_108/Docs/R4-2311541.zip" TargetMode="External"/><Relationship Id="rId383" Type="http://schemas.openxmlformats.org/officeDocument/2006/relationships/hyperlink" Target="https://portal.3gpp.org/desktopmodules/WorkItem/WorkItemDetails.aspx?workitemId=830187" TargetMode="External"/><Relationship Id="rId590" Type="http://schemas.openxmlformats.org/officeDocument/2006/relationships/hyperlink" Target="https://portal.3gpp.org/desktopmodules/WorkItem/WorkItemDetails.aspx?workitemId=750167" TargetMode="External"/><Relationship Id="rId2064" Type="http://schemas.openxmlformats.org/officeDocument/2006/relationships/hyperlink" Target="https://portal.3gpp.org/desktopmodules/WorkItem/WorkItemDetails.aspx?workitemId=900262" TargetMode="External"/><Relationship Id="rId2271" Type="http://schemas.openxmlformats.org/officeDocument/2006/relationships/hyperlink" Target="https://portal.3gpp.org/desktopmodules/Specifications/SpecificationDetails.aspx?specificationId=3204" TargetMode="External"/><Relationship Id="rId243" Type="http://schemas.openxmlformats.org/officeDocument/2006/relationships/hyperlink" Target="https://portal.3gpp.org/desktopmodules/Release/ReleaseDetails.aspx?releaseId=193" TargetMode="External"/><Relationship Id="rId450" Type="http://schemas.openxmlformats.org/officeDocument/2006/relationships/hyperlink" Target="https://portal.3gpp.org/desktopmodules/Release/ReleaseDetails.aspx?releaseId=191" TargetMode="External"/><Relationship Id="rId688" Type="http://schemas.openxmlformats.org/officeDocument/2006/relationships/hyperlink" Target="https://portal.3gpp.org/desktopmodules/Specifications/SpecificationDetails.aspx?specificationId=3285" TargetMode="External"/><Relationship Id="rId895" Type="http://schemas.openxmlformats.org/officeDocument/2006/relationships/hyperlink" Target="https://portal.3gpp.org/desktopmodules/Release/ReleaseDetails.aspx?releaseId=192" TargetMode="External"/><Relationship Id="rId1080" Type="http://schemas.openxmlformats.org/officeDocument/2006/relationships/hyperlink" Target="https://portal.3gpp.org/desktopmodules/Specifications/SpecificationDetails.aspx?specificationId=3204" TargetMode="External"/><Relationship Id="rId2131" Type="http://schemas.openxmlformats.org/officeDocument/2006/relationships/hyperlink" Target="https://portal.3gpp.org/desktopmodules/WorkItem/WorkItemDetails.aspx?workitemId=900262" TargetMode="External"/><Relationship Id="rId2369" Type="http://schemas.openxmlformats.org/officeDocument/2006/relationships/hyperlink" Target="https://portal.3gpp.org/desktopmodules/Specifications/SpecificationDetails.aspx?specificationId=3804" TargetMode="External"/><Relationship Id="rId2576" Type="http://schemas.openxmlformats.org/officeDocument/2006/relationships/hyperlink" Target="https://www.3gpp.org/ftp/TSG_RAN/WG4_Radio/TSGR4_108/Docs/R4-2312026.zip" TargetMode="External"/><Relationship Id="rId2783" Type="http://schemas.openxmlformats.org/officeDocument/2006/relationships/hyperlink" Target="https://portal.3gpp.org/desktopmodules/WorkItem/WorkItemDetails.aspx?workitemId=950181" TargetMode="External"/><Relationship Id="rId2990" Type="http://schemas.openxmlformats.org/officeDocument/2006/relationships/hyperlink" Target="https://portal.3gpp.org/desktopmodules/Release/ReleaseDetails.aspx?releaseId=191" TargetMode="External"/><Relationship Id="rId103" Type="http://schemas.openxmlformats.org/officeDocument/2006/relationships/hyperlink" Target="https://www.3gpp.org/ftp/TSG_RAN/WG4_Radio/TSGR4_108/Docs/R4-2312719.zip" TargetMode="External"/><Relationship Id="rId310" Type="http://schemas.openxmlformats.org/officeDocument/2006/relationships/hyperlink" Target="https://portal.3gpp.org/desktopmodules/Release/ReleaseDetails.aspx?releaseId=190" TargetMode="External"/><Relationship Id="rId548" Type="http://schemas.openxmlformats.org/officeDocument/2006/relationships/hyperlink" Target="https://portal.3gpp.org/desktopmodules/Specifications/SpecificationDetails.aspx?specificationId=3283" TargetMode="External"/><Relationship Id="rId755" Type="http://schemas.openxmlformats.org/officeDocument/2006/relationships/hyperlink" Target="https://www.3gpp.org/ftp/TSG_RAN/WG4_Radio/TSGR4_108/Docs/R4-2312098.zip" TargetMode="External"/><Relationship Id="rId962" Type="http://schemas.openxmlformats.org/officeDocument/2006/relationships/hyperlink" Target="https://portal.3gpp.org/desktopmodules/Release/ReleaseDetails.aspx?releaseId=191" TargetMode="External"/><Relationship Id="rId1178" Type="http://schemas.openxmlformats.org/officeDocument/2006/relationships/hyperlink" Target="https://portal.3gpp.org/desktopmodules/Specifications/SpecificationDetails.aspx?specificationId=3368" TargetMode="External"/><Relationship Id="rId1385" Type="http://schemas.openxmlformats.org/officeDocument/2006/relationships/hyperlink" Target="https://portal.3gpp.org/desktopmodules/Specifications/SpecificationDetails.aspx?specificationId=3283" TargetMode="External"/><Relationship Id="rId1592" Type="http://schemas.openxmlformats.org/officeDocument/2006/relationships/hyperlink" Target="https://www.3gpp.org/ftp/TSG_RAN/WG4_Radio/TSGR4_108/Docs/R4-2312985.zip" TargetMode="External"/><Relationship Id="rId2229" Type="http://schemas.openxmlformats.org/officeDocument/2006/relationships/hyperlink" Target="https://portal.3gpp.org/desktopmodules/Specifications/SpecificationDetails.aspx?specificationId=3204" TargetMode="External"/><Relationship Id="rId2436" Type="http://schemas.openxmlformats.org/officeDocument/2006/relationships/hyperlink" Target="https://portal.3gpp.org/desktopmodules/Release/ReleaseDetails.aspx?releaseId=192" TargetMode="External"/><Relationship Id="rId2643" Type="http://schemas.openxmlformats.org/officeDocument/2006/relationships/hyperlink" Target="https://portal.3gpp.org/desktopmodules/Specifications/SpecificationDetails.aspx?specificationId=3283" TargetMode="External"/><Relationship Id="rId2850" Type="http://schemas.openxmlformats.org/officeDocument/2006/relationships/hyperlink" Target="https://portal.3gpp.org/desktopmodules/Release/ReleaseDetails.aspx?releaseId=193" TargetMode="External"/><Relationship Id="rId91" Type="http://schemas.openxmlformats.org/officeDocument/2006/relationships/hyperlink" Target="https://portal.3gpp.org/desktopmodules/Specifications/SpecificationDetails.aspx?specificationId=2411" TargetMode="External"/><Relationship Id="rId408" Type="http://schemas.openxmlformats.org/officeDocument/2006/relationships/hyperlink" Target="https://portal.3gpp.org/desktopmodules/Specifications/SpecificationDetails.aspx?specificationId=3283" TargetMode="External"/><Relationship Id="rId615" Type="http://schemas.openxmlformats.org/officeDocument/2006/relationships/hyperlink" Target="https://portal.3gpp.org/desktopmodules/Specifications/SpecificationDetails.aspx?specificationId=3284" TargetMode="External"/><Relationship Id="rId822" Type="http://schemas.openxmlformats.org/officeDocument/2006/relationships/hyperlink" Target="https://www.3gpp.org/ftp/TSG_RAN/WG4_Radio/TSGR4_108/Docs/R4-2311313.zip" TargetMode="External"/><Relationship Id="rId1038" Type="http://schemas.openxmlformats.org/officeDocument/2006/relationships/hyperlink" Target="https://www.3gpp.org/ftp/TSG_RAN/WG4_Radio/TSGR4_108/Docs/R4-2313744.zip" TargetMode="External"/><Relationship Id="rId1245" Type="http://schemas.openxmlformats.org/officeDocument/2006/relationships/hyperlink" Target="https://portal.3gpp.org/desktopmodules/Specifications/SpecificationDetails.aspx?specificationId=3665" TargetMode="External"/><Relationship Id="rId1452" Type="http://schemas.openxmlformats.org/officeDocument/2006/relationships/hyperlink" Target="https://portal.3gpp.org/desktopmodules/Specifications/SpecificationDetails.aspx?specificationId=3283" TargetMode="External"/><Relationship Id="rId1897" Type="http://schemas.openxmlformats.org/officeDocument/2006/relationships/hyperlink" Target="https://portal.3gpp.org/desktopmodules/WorkItem/WorkItemDetails.aspx?workitemId=900162" TargetMode="External"/><Relationship Id="rId2503" Type="http://schemas.openxmlformats.org/officeDocument/2006/relationships/hyperlink" Target="https://portal.3gpp.org/desktopmodules/Release/ReleaseDetails.aspx?releaseId=193" TargetMode="External"/><Relationship Id="rId2948" Type="http://schemas.openxmlformats.org/officeDocument/2006/relationships/hyperlink" Target="https://portal.3gpp.org/desktopmodules/Specifications/SpecificationDetails.aspx?specificationId=4056" TargetMode="External"/><Relationship Id="rId1105" Type="http://schemas.openxmlformats.org/officeDocument/2006/relationships/hyperlink" Target="https://portal.3gpp.org/desktopmodules/Release/ReleaseDetails.aspx?releaseId=192" TargetMode="External"/><Relationship Id="rId1312" Type="http://schemas.openxmlformats.org/officeDocument/2006/relationships/hyperlink" Target="https://portal.3gpp.org/desktopmodules/WorkItem/WorkItemDetails.aspx?workitemId=820167" TargetMode="External"/><Relationship Id="rId1757" Type="http://schemas.openxmlformats.org/officeDocument/2006/relationships/hyperlink" Target="https://portal.3gpp.org/desktopmodules/Release/ReleaseDetails.aspx?releaseId=193" TargetMode="External"/><Relationship Id="rId1964" Type="http://schemas.openxmlformats.org/officeDocument/2006/relationships/hyperlink" Target="https://portal.3gpp.org/desktopmodules/Specifications/SpecificationDetails.aspx?specificationId=3204" TargetMode="External"/><Relationship Id="rId2710" Type="http://schemas.openxmlformats.org/officeDocument/2006/relationships/hyperlink" Target="https://portal.3gpp.org/desktopmodules/WorkItem/WorkItemDetails.aspx?workitemId=961008" TargetMode="External"/><Relationship Id="rId2808" Type="http://schemas.openxmlformats.org/officeDocument/2006/relationships/hyperlink" Target="https://portal.3gpp.org/desktopmodules/Specifications/SpecificationDetails.aspx?specificationId=3283" TargetMode="External"/><Relationship Id="rId49" Type="http://schemas.openxmlformats.org/officeDocument/2006/relationships/hyperlink" Target="https://portal.3gpp.org/desktopmodules/Release/ReleaseDetails.aspx?releaseId=192" TargetMode="External"/><Relationship Id="rId1617" Type="http://schemas.openxmlformats.org/officeDocument/2006/relationships/hyperlink" Target="https://portal.3gpp.org/desktopmodules/WorkItem/WorkItemDetails.aspx?workitemId=890260" TargetMode="External"/><Relationship Id="rId1824" Type="http://schemas.openxmlformats.org/officeDocument/2006/relationships/hyperlink" Target="https://portal.3gpp.org/desktopmodules/Release/ReleaseDetails.aspx?releaseId=192" TargetMode="External"/><Relationship Id="rId198" Type="http://schemas.openxmlformats.org/officeDocument/2006/relationships/hyperlink" Target="https://portal.3gpp.org/desktopmodules/Specifications/SpecificationDetails.aspx?specificationId=2598" TargetMode="External"/><Relationship Id="rId2086" Type="http://schemas.openxmlformats.org/officeDocument/2006/relationships/hyperlink" Target="https://www.3gpp.org/ftp/TSG_RAN/WG4_Radio/TSGR4_108/Docs/R4-2313293.zip" TargetMode="External"/><Relationship Id="rId2293" Type="http://schemas.openxmlformats.org/officeDocument/2006/relationships/hyperlink" Target="https://portal.3gpp.org/desktopmodules/Release/ReleaseDetails.aspx?releaseId=192" TargetMode="External"/><Relationship Id="rId2598" Type="http://schemas.openxmlformats.org/officeDocument/2006/relationships/hyperlink" Target="https://portal.3gpp.org/desktopmodules/Specifications/SpecificationDetails.aspx?specificationId=3032" TargetMode="External"/><Relationship Id="rId265" Type="http://schemas.openxmlformats.org/officeDocument/2006/relationships/hyperlink" Target="https://portal.3gpp.org/desktopmodules/WorkItem/WorkItemDetails.aspx?workitemId=750267" TargetMode="External"/><Relationship Id="rId472" Type="http://schemas.openxmlformats.org/officeDocument/2006/relationships/hyperlink" Target="https://portal.3gpp.org/desktopmodules/Release/ReleaseDetails.aspx?releaseId=190" TargetMode="External"/><Relationship Id="rId2153" Type="http://schemas.openxmlformats.org/officeDocument/2006/relationships/hyperlink" Target="https://portal.3gpp.org/desktopmodules/Release/ReleaseDetails.aspx?releaseId=193" TargetMode="External"/><Relationship Id="rId2360" Type="http://schemas.openxmlformats.org/officeDocument/2006/relationships/hyperlink" Target="https://portal.3gpp.org/desktopmodules/Release/ReleaseDetails.aspx?releaseId=192" TargetMode="External"/><Relationship Id="rId125" Type="http://schemas.openxmlformats.org/officeDocument/2006/relationships/hyperlink" Target="https://portal.3gpp.org/desktopmodules/Specifications/SpecificationDetails.aspx?specificationId=2420" TargetMode="External"/><Relationship Id="rId332" Type="http://schemas.openxmlformats.org/officeDocument/2006/relationships/hyperlink" Target="https://portal.3gpp.org/desktopmodules/Release/ReleaseDetails.aspx?releaseId=193" TargetMode="External"/><Relationship Id="rId777" Type="http://schemas.openxmlformats.org/officeDocument/2006/relationships/hyperlink" Target="https://portal.3gpp.org/desktopmodules/Specifications/SpecificationDetails.aspx?specificationId=3875" TargetMode="External"/><Relationship Id="rId984" Type="http://schemas.openxmlformats.org/officeDocument/2006/relationships/hyperlink" Target="https://portal.3gpp.org/desktopmodules/WorkItem/WorkItemDetails.aspx?workitemId=750267" TargetMode="External"/><Relationship Id="rId2013" Type="http://schemas.openxmlformats.org/officeDocument/2006/relationships/hyperlink" Target="https://portal.3gpp.org/desktopmodules/Release/ReleaseDetails.aspx?releaseId=192" TargetMode="External"/><Relationship Id="rId2220" Type="http://schemas.openxmlformats.org/officeDocument/2006/relationships/hyperlink" Target="https://portal.3gpp.org/desktopmodules/Release/ReleaseDetails.aspx?releaseId=192" TargetMode="External"/><Relationship Id="rId2458" Type="http://schemas.openxmlformats.org/officeDocument/2006/relationships/hyperlink" Target="https://www.3gpp.org/ftp/TSG_RAN/WG4_Radio/TSGR4_108/Docs/R4-2311704.zip" TargetMode="External"/><Relationship Id="rId2665" Type="http://schemas.openxmlformats.org/officeDocument/2006/relationships/hyperlink" Target="https://portal.3gpp.org/desktopmodules/WorkItem/WorkItemDetails.aspx?workitemId=961110" TargetMode="External"/><Relationship Id="rId2872" Type="http://schemas.openxmlformats.org/officeDocument/2006/relationships/hyperlink" Target="https://portal.3gpp.org/desktopmodules/Release/ReleaseDetails.aspx?releaseId=193" TargetMode="External"/><Relationship Id="rId637" Type="http://schemas.openxmlformats.org/officeDocument/2006/relationships/hyperlink" Target="https://portal.3gpp.org/desktopmodules/Release/ReleaseDetails.aspx?releaseId=192" TargetMode="External"/><Relationship Id="rId844" Type="http://schemas.openxmlformats.org/officeDocument/2006/relationships/hyperlink" Target="https://portal.3gpp.org/desktopmodules/WorkItem/WorkItemDetails.aspx?workitemId=750267" TargetMode="External"/><Relationship Id="rId1267" Type="http://schemas.openxmlformats.org/officeDocument/2006/relationships/hyperlink" Target="https://portal.3gpp.org/desktopmodules/Specifications/SpecificationDetails.aspx?specificationId=3863" TargetMode="External"/><Relationship Id="rId1474" Type="http://schemas.openxmlformats.org/officeDocument/2006/relationships/hyperlink" Target="https://portal.3gpp.org/desktopmodules/Specifications/SpecificationDetails.aspx?specificationId=3283" TargetMode="External"/><Relationship Id="rId1681" Type="http://schemas.openxmlformats.org/officeDocument/2006/relationships/hyperlink" Target="https://portal.3gpp.org/desktopmodules/WorkItem/WorkItemDetails.aspx?workitemId=900261" TargetMode="External"/><Relationship Id="rId2318" Type="http://schemas.openxmlformats.org/officeDocument/2006/relationships/hyperlink" Target="https://portal.3gpp.org/desktopmodules/Specifications/SpecificationDetails.aspx?specificationId=3368" TargetMode="External"/><Relationship Id="rId2525" Type="http://schemas.openxmlformats.org/officeDocument/2006/relationships/hyperlink" Target="https://portal.3gpp.org/desktopmodules/WorkItem/WorkItemDetails.aspx?workitemId=950274" TargetMode="External"/><Relationship Id="rId2732" Type="http://schemas.openxmlformats.org/officeDocument/2006/relationships/hyperlink" Target="https://www.3gpp.org/ftp/TSG_RAN/WG4_Radio/TSGR4_108/Docs/R4-2312236.zip" TargetMode="External"/><Relationship Id="rId704" Type="http://schemas.openxmlformats.org/officeDocument/2006/relationships/hyperlink" Target="https://www.3gpp.org/ftp/TSG_RAN/WG4_Radio/TSGR4_108/Docs/R4-2311784.zip" TargetMode="External"/><Relationship Id="rId911" Type="http://schemas.openxmlformats.org/officeDocument/2006/relationships/hyperlink" Target="https://www.3gpp.org/ftp/TSG_RAN/WG4_Radio/TSGR4_108/Docs/R4-2312381.zip" TargetMode="External"/><Relationship Id="rId1127" Type="http://schemas.openxmlformats.org/officeDocument/2006/relationships/hyperlink" Target="https://portal.3gpp.org/desktopmodules/WorkItem/WorkItemDetails.aspx?workitemId=830274" TargetMode="External"/><Relationship Id="rId1334" Type="http://schemas.openxmlformats.org/officeDocument/2006/relationships/hyperlink" Target="https://portal.3gpp.org/desktopmodules/Release/ReleaseDetails.aspx?releaseId=192" TargetMode="External"/><Relationship Id="rId1541" Type="http://schemas.openxmlformats.org/officeDocument/2006/relationships/hyperlink" Target="https://portal.3gpp.org/desktopmodules/Specifications/SpecificationDetails.aspx?specificationId=3284" TargetMode="External"/><Relationship Id="rId1779" Type="http://schemas.openxmlformats.org/officeDocument/2006/relationships/hyperlink" Target="https://portal.3gpp.org/desktopmodules/Specifications/SpecificationDetails.aspx?specificationId=3204" TargetMode="External"/><Relationship Id="rId1986" Type="http://schemas.openxmlformats.org/officeDocument/2006/relationships/hyperlink" Target="https://portal.3gpp.org/desktopmodules/WorkItem/WorkItemDetails.aspx?workitemId=900162" TargetMode="External"/><Relationship Id="rId40" Type="http://schemas.openxmlformats.org/officeDocument/2006/relationships/hyperlink" Target="https://www.3gpp.org/ftp/TSG_RAN/WG4_Radio/TSGR4_108/Docs/R4-2311438.zip" TargetMode="External"/><Relationship Id="rId1401" Type="http://schemas.openxmlformats.org/officeDocument/2006/relationships/hyperlink" Target="https://www.3gpp.org/ftp/TSG_RAN/WG4_Radio/TSGR4_108/Docs/R4-2311697.zip" TargetMode="External"/><Relationship Id="rId1639" Type="http://schemas.openxmlformats.org/officeDocument/2006/relationships/hyperlink" Target="https://www.3gpp.org/ftp/TSG_RAN/WG4_Radio/TSGR4_108/Docs/R4-2313277.zip" TargetMode="External"/><Relationship Id="rId1846" Type="http://schemas.openxmlformats.org/officeDocument/2006/relationships/hyperlink" Target="https://portal.3gpp.org/desktopmodules/Specifications/SpecificationDetails.aspx?specificationId=3204" TargetMode="External"/><Relationship Id="rId1706" Type="http://schemas.openxmlformats.org/officeDocument/2006/relationships/hyperlink" Target="https://portal.3gpp.org/desktopmodules/WorkItem/WorkItemDetails.aspx?workitemId=860241" TargetMode="External"/><Relationship Id="rId1913" Type="http://schemas.openxmlformats.org/officeDocument/2006/relationships/hyperlink" Target="https://portal.3gpp.org/desktopmodules/Release/ReleaseDetails.aspx?releaseId=193" TargetMode="External"/><Relationship Id="rId287" Type="http://schemas.openxmlformats.org/officeDocument/2006/relationships/hyperlink" Target="https://portal.3gpp.org/desktopmodules/WorkItem/WorkItemDetails.aspx?workitemId=750267" TargetMode="External"/><Relationship Id="rId494" Type="http://schemas.openxmlformats.org/officeDocument/2006/relationships/hyperlink" Target="https://www.3gpp.org/ftp/TSG_RAN/WG4_Radio/TSGR4_108/Docs/R4-2312933.zip" TargetMode="External"/><Relationship Id="rId2175" Type="http://schemas.openxmlformats.org/officeDocument/2006/relationships/hyperlink" Target="https://portal.3gpp.org/desktopmodules/Specifications/SpecificationDetails.aspx?specificationId=3204" TargetMode="External"/><Relationship Id="rId2382" Type="http://schemas.openxmlformats.org/officeDocument/2006/relationships/hyperlink" Target="https://portal.3gpp.org/desktopmodules/WorkItem/WorkItemDetails.aspx?workitemId=860150" TargetMode="External"/><Relationship Id="rId3019" Type="http://schemas.openxmlformats.org/officeDocument/2006/relationships/hyperlink" Target="https://portal.3gpp.org/desktopmodules/Release/ReleaseDetails.aspx?releaseId=192" TargetMode="External"/><Relationship Id="rId147" Type="http://schemas.openxmlformats.org/officeDocument/2006/relationships/hyperlink" Target="https://portal.3gpp.org/desktopmodules/Release/ReleaseDetails.aspx?releaseId=186" TargetMode="External"/><Relationship Id="rId354" Type="http://schemas.openxmlformats.org/officeDocument/2006/relationships/hyperlink" Target="https://portal.3gpp.org/desktopmodules/Specifications/SpecificationDetails.aspx?specificationId=3283" TargetMode="External"/><Relationship Id="rId799" Type="http://schemas.openxmlformats.org/officeDocument/2006/relationships/hyperlink" Target="https://portal.3gpp.org/desktopmodules/Release/ReleaseDetails.aspx?releaseId=193" TargetMode="External"/><Relationship Id="rId1191" Type="http://schemas.openxmlformats.org/officeDocument/2006/relationships/hyperlink" Target="https://portal.3gpp.org/desktopmodules/Release/ReleaseDetails.aspx?releaseId=191" TargetMode="External"/><Relationship Id="rId2035" Type="http://schemas.openxmlformats.org/officeDocument/2006/relationships/hyperlink" Target="https://portal.3gpp.org/desktopmodules/Specifications/SpecificationDetails.aspx?specificationId=3204" TargetMode="External"/><Relationship Id="rId2687" Type="http://schemas.openxmlformats.org/officeDocument/2006/relationships/hyperlink" Target="https://portal.3gpp.org/desktopmodules/Release/ReleaseDetails.aspx?releaseId=193" TargetMode="External"/><Relationship Id="rId2894" Type="http://schemas.openxmlformats.org/officeDocument/2006/relationships/hyperlink" Target="https://www.3gpp.org/ftp/TSG_RAN/WG4_Radio/TSGR4_108/Docs/R4-2311379.zip" TargetMode="External"/><Relationship Id="rId561" Type="http://schemas.openxmlformats.org/officeDocument/2006/relationships/hyperlink" Target="https://portal.3gpp.org/desktopmodules/Release/ReleaseDetails.aspx?releaseId=192" TargetMode="External"/><Relationship Id="rId659" Type="http://schemas.openxmlformats.org/officeDocument/2006/relationships/hyperlink" Target="https://portal.3gpp.org/desktopmodules/Release/ReleaseDetails.aspx?releaseId=192" TargetMode="External"/><Relationship Id="rId866" Type="http://schemas.openxmlformats.org/officeDocument/2006/relationships/hyperlink" Target="https://portal.3gpp.org/desktopmodules/Release/ReleaseDetails.aspx?releaseId=191" TargetMode="External"/><Relationship Id="rId1289" Type="http://schemas.openxmlformats.org/officeDocument/2006/relationships/hyperlink" Target="https://www.3gpp.org/ftp/TSG_RAN/WG4_Radio/TSGR4_108/Docs/R4-2312405.zip" TargetMode="External"/><Relationship Id="rId1496" Type="http://schemas.openxmlformats.org/officeDocument/2006/relationships/hyperlink" Target="https://portal.3gpp.org/desktopmodules/WorkItem/WorkItemDetails.aspx?workitemId=881106" TargetMode="External"/><Relationship Id="rId2242" Type="http://schemas.openxmlformats.org/officeDocument/2006/relationships/hyperlink" Target="https://portal.3gpp.org/desktopmodules/Release/ReleaseDetails.aspx?releaseId=193" TargetMode="External"/><Relationship Id="rId2547" Type="http://schemas.openxmlformats.org/officeDocument/2006/relationships/hyperlink" Target="https://portal.3gpp.org/desktopmodules/Specifications/SpecificationDetails.aspx?specificationId=3283" TargetMode="External"/><Relationship Id="rId214" Type="http://schemas.openxmlformats.org/officeDocument/2006/relationships/hyperlink" Target="https://portal.3gpp.org/desktopmodules/Release/ReleaseDetails.aspx?releaseId=191" TargetMode="External"/><Relationship Id="rId421" Type="http://schemas.openxmlformats.org/officeDocument/2006/relationships/hyperlink" Target="https://portal.3gpp.org/desktopmodules/Specifications/SpecificationDetails.aspx?specificationId=3283" TargetMode="External"/><Relationship Id="rId519" Type="http://schemas.openxmlformats.org/officeDocument/2006/relationships/hyperlink" Target="https://portal.3gpp.org/desktopmodules/Release/ReleaseDetails.aspx?releaseId=193" TargetMode="External"/><Relationship Id="rId1051" Type="http://schemas.openxmlformats.org/officeDocument/2006/relationships/hyperlink" Target="https://www.3gpp.org/ftp/TSG_RAN/WG4_Radio/TSGR4_108/Docs/R4-2313748.zip" TargetMode="External"/><Relationship Id="rId1149" Type="http://schemas.openxmlformats.org/officeDocument/2006/relationships/hyperlink" Target="https://portal.3gpp.org/desktopmodules/WorkItem/WorkItemDetails.aspx?workitemId=830274" TargetMode="External"/><Relationship Id="rId1356" Type="http://schemas.openxmlformats.org/officeDocument/2006/relationships/hyperlink" Target="https://www.3gpp.org/ftp/TSG_RAN/WG4_Radio/TSGR4_108/Docs/R4-2311129.zip" TargetMode="External"/><Relationship Id="rId2102" Type="http://schemas.openxmlformats.org/officeDocument/2006/relationships/hyperlink" Target="https://portal.3gpp.org/desktopmodules/Specifications/SpecificationDetails.aspx?specificationId=3204" TargetMode="External"/><Relationship Id="rId2754" Type="http://schemas.openxmlformats.org/officeDocument/2006/relationships/hyperlink" Target="https://portal.3gpp.org/desktopmodules/WorkItem/WorkItemDetails.aspx?workitemId=950272" TargetMode="External"/><Relationship Id="rId2961" Type="http://schemas.openxmlformats.org/officeDocument/2006/relationships/hyperlink" Target="https://www.3gpp.org/ftp/TSG_RAN/WG4_Radio/TSGR4_108/Docs/R4-2312046.zip" TargetMode="External"/><Relationship Id="rId726" Type="http://schemas.openxmlformats.org/officeDocument/2006/relationships/hyperlink" Target="https://portal.3gpp.org/desktopmodules/Specifications/SpecificationDetails.aspx?specificationId=3366" TargetMode="External"/><Relationship Id="rId933" Type="http://schemas.openxmlformats.org/officeDocument/2006/relationships/hyperlink" Target="https://portal.3gpp.org/desktopmodules/Specifications/SpecificationDetails.aspx?specificationId=3204" TargetMode="External"/><Relationship Id="rId1009" Type="http://schemas.openxmlformats.org/officeDocument/2006/relationships/hyperlink" Target="https://portal.3gpp.org/desktopmodules/Specifications/SpecificationDetails.aspx?specificationId=3204" TargetMode="External"/><Relationship Id="rId1563" Type="http://schemas.openxmlformats.org/officeDocument/2006/relationships/hyperlink" Target="https://portal.3gpp.org/desktopmodules/WorkItem/WorkItemDetails.aspx?workitemId=961111" TargetMode="External"/><Relationship Id="rId1770" Type="http://schemas.openxmlformats.org/officeDocument/2006/relationships/hyperlink" Target="https://portal.3gpp.org/desktopmodules/WorkItem/WorkItemDetails.aspx?workitemId=890261" TargetMode="External"/><Relationship Id="rId1868" Type="http://schemas.openxmlformats.org/officeDocument/2006/relationships/hyperlink" Target="https://portal.3gpp.org/desktopmodules/WorkItem/WorkItemDetails.aspx?workitemId=900160" TargetMode="External"/><Relationship Id="rId2407" Type="http://schemas.openxmlformats.org/officeDocument/2006/relationships/hyperlink" Target="https://portal.3gpp.org/desktopmodules/Specifications/SpecificationDetails.aspx?specificationId=3935" TargetMode="External"/><Relationship Id="rId2614" Type="http://schemas.openxmlformats.org/officeDocument/2006/relationships/hyperlink" Target="https://portal.3gpp.org/desktopmodules/Release/ReleaseDetails.aspx?releaseId=193" TargetMode="External"/><Relationship Id="rId2821" Type="http://schemas.openxmlformats.org/officeDocument/2006/relationships/hyperlink" Target="https://portal.3gpp.org/desktopmodules/WorkItem/WorkItemDetails.aspx?workitemId=950176" TargetMode="External"/><Relationship Id="rId62" Type="http://schemas.openxmlformats.org/officeDocument/2006/relationships/hyperlink" Target="https://portal.3gpp.org/desktopmodules/Specifications/SpecificationDetails.aspx?specificationId=2411" TargetMode="External"/><Relationship Id="rId1216" Type="http://schemas.openxmlformats.org/officeDocument/2006/relationships/hyperlink" Target="https://portal.3gpp.org/desktopmodules/WorkItem/WorkItemDetails.aspx?workitemId=820170" TargetMode="External"/><Relationship Id="rId1423" Type="http://schemas.openxmlformats.org/officeDocument/2006/relationships/hyperlink" Target="https://portal.3gpp.org/desktopmodules/Release/ReleaseDetails.aspx?releaseId=193" TargetMode="External"/><Relationship Id="rId1630" Type="http://schemas.openxmlformats.org/officeDocument/2006/relationships/hyperlink" Target="https://portal.3gpp.org/desktopmodules/Specifications/SpecificationDetails.aspx?specificationId=3366" TargetMode="External"/><Relationship Id="rId2919" Type="http://schemas.openxmlformats.org/officeDocument/2006/relationships/hyperlink" Target="https://www.3gpp.org/ftp/TSG_RAN/WG4_Radio/TSGR4_108/Docs/R4-2312870.zip" TargetMode="External"/><Relationship Id="rId1728" Type="http://schemas.openxmlformats.org/officeDocument/2006/relationships/hyperlink" Target="https://portal.3gpp.org/desktopmodules/Specifications/SpecificationDetails.aspx?specificationId=3934" TargetMode="External"/><Relationship Id="rId1935" Type="http://schemas.openxmlformats.org/officeDocument/2006/relationships/hyperlink" Target="https://portal.3gpp.org/desktopmodules/Specifications/SpecificationDetails.aspx?specificationId=3204" TargetMode="External"/><Relationship Id="rId2197" Type="http://schemas.openxmlformats.org/officeDocument/2006/relationships/hyperlink" Target="https://portal.3gpp.org/desktopmodules/Specifications/SpecificationDetails.aspx?specificationId=3204" TargetMode="External"/><Relationship Id="rId3010" Type="http://schemas.openxmlformats.org/officeDocument/2006/relationships/hyperlink" Target="https://portal.3gpp.org/desktopmodules/Release/ReleaseDetails.aspx?releaseId=192" TargetMode="External"/><Relationship Id="rId169" Type="http://schemas.openxmlformats.org/officeDocument/2006/relationships/hyperlink" Target="https://portal.3gpp.org/desktopmodules/WorkItem/WorkItemDetails.aspx?workitemId=480225" TargetMode="External"/><Relationship Id="rId376" Type="http://schemas.openxmlformats.org/officeDocument/2006/relationships/hyperlink" Target="https://portal.3gpp.org/desktopmodules/WorkItem/WorkItemDetails.aspx?workitemId=750167" TargetMode="External"/><Relationship Id="rId583" Type="http://schemas.openxmlformats.org/officeDocument/2006/relationships/hyperlink" Target="https://portal.3gpp.org/desktopmodules/WorkItem/WorkItemDetails.aspx?workitemId=830089" TargetMode="External"/><Relationship Id="rId790" Type="http://schemas.openxmlformats.org/officeDocument/2006/relationships/hyperlink" Target="https://portal.3gpp.org/desktopmodules/Specifications/SpecificationDetails.aspx?specificationId=3204" TargetMode="External"/><Relationship Id="rId2057" Type="http://schemas.openxmlformats.org/officeDocument/2006/relationships/hyperlink" Target="https://portal.3gpp.org/desktopmodules/WorkItem/WorkItemDetails.aspx?workitemId=900162" TargetMode="External"/><Relationship Id="rId2264" Type="http://schemas.openxmlformats.org/officeDocument/2006/relationships/hyperlink" Target="https://portal.3gpp.org/desktopmodules/Specifications/SpecificationDetails.aspx?specificationId=3204" TargetMode="External"/><Relationship Id="rId2471" Type="http://schemas.openxmlformats.org/officeDocument/2006/relationships/hyperlink" Target="https://portal.3gpp.org/desktopmodules/Release/ReleaseDetails.aspx?releaseId=193" TargetMode="External"/><Relationship Id="rId4" Type="http://schemas.openxmlformats.org/officeDocument/2006/relationships/footnotes" Target="footnotes.xml"/><Relationship Id="rId236" Type="http://schemas.openxmlformats.org/officeDocument/2006/relationships/hyperlink" Target="https://portal.3gpp.org/desktopmodules/WorkItem/WorkItemDetails.aspx?workitemId=750267" TargetMode="External"/><Relationship Id="rId443" Type="http://schemas.openxmlformats.org/officeDocument/2006/relationships/hyperlink" Target="https://portal.3gpp.org/desktopmodules/Release/ReleaseDetails.aspx?releaseId=191" TargetMode="External"/><Relationship Id="rId650" Type="http://schemas.openxmlformats.org/officeDocument/2006/relationships/hyperlink" Target="https://portal.3gpp.org/desktopmodules/Release/ReleaseDetails.aspx?releaseId=192" TargetMode="External"/><Relationship Id="rId888" Type="http://schemas.openxmlformats.org/officeDocument/2006/relationships/hyperlink" Target="https://portal.3gpp.org/desktopmodules/Release/ReleaseDetails.aspx?releaseId=191" TargetMode="External"/><Relationship Id="rId1073" Type="http://schemas.openxmlformats.org/officeDocument/2006/relationships/hyperlink" Target="https://portal.3gpp.org/desktopmodules/Specifications/SpecificationDetails.aspx?specificationId=3204" TargetMode="External"/><Relationship Id="rId1280" Type="http://schemas.openxmlformats.org/officeDocument/2006/relationships/hyperlink" Target="https://portal.3gpp.org/desktopmodules/Specifications/SpecificationDetails.aspx?specificationId=3863" TargetMode="External"/><Relationship Id="rId2124" Type="http://schemas.openxmlformats.org/officeDocument/2006/relationships/hyperlink" Target="https://portal.3gpp.org/desktopmodules/WorkItem/WorkItemDetails.aspx?workitemId=900162" TargetMode="External"/><Relationship Id="rId2331" Type="http://schemas.openxmlformats.org/officeDocument/2006/relationships/hyperlink" Target="https://portal.3gpp.org/desktopmodules/Release/ReleaseDetails.aspx?releaseId=192" TargetMode="External"/><Relationship Id="rId2569" Type="http://schemas.openxmlformats.org/officeDocument/2006/relationships/hyperlink" Target="https://portal.3gpp.org/desktopmodules/Release/ReleaseDetails.aspx?releaseId=193" TargetMode="External"/><Relationship Id="rId2776" Type="http://schemas.openxmlformats.org/officeDocument/2006/relationships/hyperlink" Target="https://portal.3gpp.org/desktopmodules/WorkItem/WorkItemDetails.aspx?workitemId=940194" TargetMode="External"/><Relationship Id="rId2983" Type="http://schemas.openxmlformats.org/officeDocument/2006/relationships/hyperlink" Target="https://portal.3gpp.org/desktopmodules/Specifications/SpecificationDetails.aspx?specificationId=4063" TargetMode="External"/><Relationship Id="rId303" Type="http://schemas.openxmlformats.org/officeDocument/2006/relationships/hyperlink" Target="https://portal.3gpp.org/desktopmodules/Specifications/SpecificationDetails.aspx?specificationId=3737" TargetMode="External"/><Relationship Id="rId748" Type="http://schemas.openxmlformats.org/officeDocument/2006/relationships/hyperlink" Target="https://www.3gpp.org/ftp/TSG_RAN/WG4_Radio/TSGR4_108/Docs/R4-2311903.zip" TargetMode="External"/><Relationship Id="rId955" Type="http://schemas.openxmlformats.org/officeDocument/2006/relationships/hyperlink" Target="https://portal.3gpp.org/desktopmodules/Release/ReleaseDetails.aspx?releaseId=192" TargetMode="External"/><Relationship Id="rId1140" Type="http://schemas.openxmlformats.org/officeDocument/2006/relationships/hyperlink" Target="https://portal.3gpp.org/desktopmodules/Specifications/SpecificationDetails.aspx?specificationId=3367" TargetMode="External"/><Relationship Id="rId1378" Type="http://schemas.openxmlformats.org/officeDocument/2006/relationships/hyperlink" Target="https://portal.3gpp.org/desktopmodules/WorkItem/WorkItemDetails.aspx?workitemId=880193" TargetMode="External"/><Relationship Id="rId1585" Type="http://schemas.openxmlformats.org/officeDocument/2006/relationships/hyperlink" Target="https://www.3gpp.org/ftp/TSG_RAN/WG4_Radio/TSGR4_108/Docs/R4-2312983.zip" TargetMode="External"/><Relationship Id="rId1792" Type="http://schemas.openxmlformats.org/officeDocument/2006/relationships/hyperlink" Target="https://portal.3gpp.org/desktopmodules/Release/ReleaseDetails.aspx?releaseId=193" TargetMode="External"/><Relationship Id="rId2429" Type="http://schemas.openxmlformats.org/officeDocument/2006/relationships/hyperlink" Target="https://portal.3gpp.org/desktopmodules/Specifications/SpecificationDetails.aspx?specificationId=3925" TargetMode="External"/><Relationship Id="rId2636" Type="http://schemas.openxmlformats.org/officeDocument/2006/relationships/hyperlink" Target="https://portal.3gpp.org/desktopmodules/Release/ReleaseDetails.aspx?releaseId=193" TargetMode="External"/><Relationship Id="rId2843" Type="http://schemas.openxmlformats.org/officeDocument/2006/relationships/hyperlink" Target="https://portal.3gpp.org/desktopmodules/Specifications/SpecificationDetails.aspx?specificationId=3285" TargetMode="External"/><Relationship Id="rId84" Type="http://schemas.openxmlformats.org/officeDocument/2006/relationships/hyperlink" Target="https://portal.3gpp.org/desktopmodules/Release/ReleaseDetails.aspx?releaseId=191" TargetMode="External"/><Relationship Id="rId510" Type="http://schemas.openxmlformats.org/officeDocument/2006/relationships/hyperlink" Target="https://portal.3gpp.org/desktopmodules/Specifications/SpecificationDetails.aspx?specificationId=3283" TargetMode="External"/><Relationship Id="rId608" Type="http://schemas.openxmlformats.org/officeDocument/2006/relationships/hyperlink" Target="https://portal.3gpp.org/desktopmodules/Specifications/SpecificationDetails.aspx?specificationId=3284" TargetMode="External"/><Relationship Id="rId815" Type="http://schemas.openxmlformats.org/officeDocument/2006/relationships/hyperlink" Target="https://portal.3gpp.org/desktopmodules/WorkItem/WorkItemDetails.aspx?workitemId=750267" TargetMode="External"/><Relationship Id="rId1238" Type="http://schemas.openxmlformats.org/officeDocument/2006/relationships/hyperlink" Target="https://portal.3gpp.org/desktopmodules/Release/ReleaseDetails.aspx?releaseId=191" TargetMode="External"/><Relationship Id="rId1445" Type="http://schemas.openxmlformats.org/officeDocument/2006/relationships/hyperlink" Target="https://portal.3gpp.org/desktopmodules/Specifications/SpecificationDetails.aspx?specificationId=3283" TargetMode="External"/><Relationship Id="rId1652" Type="http://schemas.openxmlformats.org/officeDocument/2006/relationships/hyperlink" Target="https://portal.3gpp.org/desktopmodules/WorkItem/WorkItemDetails.aspx?workitemId=890258" TargetMode="External"/><Relationship Id="rId1000" Type="http://schemas.openxmlformats.org/officeDocument/2006/relationships/hyperlink" Target="https://portal.3gpp.org/desktopmodules/WorkItem/WorkItemDetails.aspx?workitemId=770050" TargetMode="External"/><Relationship Id="rId1305" Type="http://schemas.openxmlformats.org/officeDocument/2006/relationships/hyperlink" Target="https://portal.3gpp.org/desktopmodules/WorkItem/WorkItemDetails.aspx?workitemId=820167" TargetMode="External"/><Relationship Id="rId1957" Type="http://schemas.openxmlformats.org/officeDocument/2006/relationships/hyperlink" Target="https://portal.3gpp.org/desktopmodules/WorkItem/WorkItemDetails.aspx?workitemId=900262" TargetMode="External"/><Relationship Id="rId2703" Type="http://schemas.openxmlformats.org/officeDocument/2006/relationships/hyperlink" Target="https://portal.3gpp.org/desktopmodules/Specifications/SpecificationDetails.aspx?specificationId=3285" TargetMode="External"/><Relationship Id="rId2910" Type="http://schemas.openxmlformats.org/officeDocument/2006/relationships/hyperlink" Target="https://portal.3gpp.org/desktopmodules/Specifications/SpecificationDetails.aspx?specificationId=3204" TargetMode="External"/><Relationship Id="rId1512" Type="http://schemas.openxmlformats.org/officeDocument/2006/relationships/hyperlink" Target="https://portal.3gpp.org/desktopmodules/Specifications/SpecificationDetails.aspx?specificationId=3283" TargetMode="External"/><Relationship Id="rId1817" Type="http://schemas.openxmlformats.org/officeDocument/2006/relationships/hyperlink" Target="https://portal.3gpp.org/desktopmodules/Release/ReleaseDetails.aspx?releaseId=192" TargetMode="External"/><Relationship Id="rId11" Type="http://schemas.openxmlformats.org/officeDocument/2006/relationships/footer" Target="footer3.xml"/><Relationship Id="rId398" Type="http://schemas.openxmlformats.org/officeDocument/2006/relationships/hyperlink" Target="https://portal.3gpp.org/desktopmodules/Specifications/SpecificationDetails.aspx?specificationId=3283" TargetMode="External"/><Relationship Id="rId2079" Type="http://schemas.openxmlformats.org/officeDocument/2006/relationships/hyperlink" Target="https://portal.3gpp.org/desktopmodules/WorkItem/WorkItemDetails.aspx?workitemId=950182" TargetMode="External"/><Relationship Id="rId3032" Type="http://schemas.openxmlformats.org/officeDocument/2006/relationships/hyperlink" Target="https://portal.3gpp.org/desktopmodules/Release/ReleaseDetails.aspx?releaseId=193" TargetMode="External"/><Relationship Id="rId160" Type="http://schemas.openxmlformats.org/officeDocument/2006/relationships/hyperlink" Target="https://www.3gpp.org/ftp/TSG_RAN/WG4_Radio/TSGR4_108/Docs/R4-2313606.zip" TargetMode="External"/><Relationship Id="rId2286" Type="http://schemas.openxmlformats.org/officeDocument/2006/relationships/hyperlink" Target="https://portal.3gpp.org/desktopmodules/Specifications/SpecificationDetails.aspx?specificationId=3204" TargetMode="External"/><Relationship Id="rId2493" Type="http://schemas.openxmlformats.org/officeDocument/2006/relationships/hyperlink" Target="https://portal.3gpp.org/desktopmodules/WorkItem/WorkItemDetails.aspx?workitemId=950174" TargetMode="External"/><Relationship Id="rId258" Type="http://schemas.openxmlformats.org/officeDocument/2006/relationships/hyperlink" Target="https://www.3gpp.org/ftp/TSG_RAN/WG4_Radio/TSGR4_108/Docs/R4-2311726.zip" TargetMode="External"/><Relationship Id="rId465" Type="http://schemas.openxmlformats.org/officeDocument/2006/relationships/hyperlink" Target="https://portal.3gpp.org/desktopmodules/Release/ReleaseDetails.aspx?releaseId=192" TargetMode="External"/><Relationship Id="rId672" Type="http://schemas.openxmlformats.org/officeDocument/2006/relationships/hyperlink" Target="https://portal.3gpp.org/desktopmodules/Release/ReleaseDetails.aspx?releaseId=192" TargetMode="External"/><Relationship Id="rId1095" Type="http://schemas.openxmlformats.org/officeDocument/2006/relationships/hyperlink" Target="https://portal.3gpp.org/desktopmodules/Specifications/SpecificationDetails.aspx?specificationId=3204" TargetMode="External"/><Relationship Id="rId2146" Type="http://schemas.openxmlformats.org/officeDocument/2006/relationships/hyperlink" Target="https://portal.3gpp.org/desktopmodules/Release/ReleaseDetails.aspx?releaseId=193" TargetMode="External"/><Relationship Id="rId2353" Type="http://schemas.openxmlformats.org/officeDocument/2006/relationships/hyperlink" Target="https://portal.3gpp.org/desktopmodules/Release/ReleaseDetails.aspx?releaseId=192" TargetMode="External"/><Relationship Id="rId2560" Type="http://schemas.openxmlformats.org/officeDocument/2006/relationships/hyperlink" Target="https://portal.3gpp.org/desktopmodules/WorkItem/WorkItemDetails.aspx?workitemId=960093" TargetMode="External"/><Relationship Id="rId2798" Type="http://schemas.openxmlformats.org/officeDocument/2006/relationships/hyperlink" Target="https://portal.3gpp.org/desktopmodules/WorkItem/WorkItemDetails.aspx?workitemId=950179" TargetMode="External"/><Relationship Id="rId118" Type="http://schemas.openxmlformats.org/officeDocument/2006/relationships/hyperlink" Target="https://portal.3gpp.org/desktopmodules/WorkItem/WorkItemDetails.aspx?workitemId=950174" TargetMode="External"/><Relationship Id="rId325" Type="http://schemas.openxmlformats.org/officeDocument/2006/relationships/hyperlink" Target="https://portal.3gpp.org/desktopmodules/WorkItem/WorkItemDetails.aspx?workitemId=750167" TargetMode="External"/><Relationship Id="rId532" Type="http://schemas.openxmlformats.org/officeDocument/2006/relationships/hyperlink" Target="https://portal.3gpp.org/desktopmodules/WorkItem/WorkItemDetails.aspx?workitemId=750167" TargetMode="External"/><Relationship Id="rId977" Type="http://schemas.openxmlformats.org/officeDocument/2006/relationships/hyperlink" Target="https://portal.3gpp.org/desktopmodules/WorkItem/WorkItemDetails.aspx?workitemId=840193" TargetMode="External"/><Relationship Id="rId1162" Type="http://schemas.openxmlformats.org/officeDocument/2006/relationships/hyperlink" Target="https://portal.3gpp.org/desktopmodules/WorkItem/WorkItemDetails.aspx?workitemId=750267" TargetMode="External"/><Relationship Id="rId2006" Type="http://schemas.openxmlformats.org/officeDocument/2006/relationships/hyperlink" Target="https://portal.3gpp.org/desktopmodules/Release/ReleaseDetails.aspx?releaseId=192" TargetMode="External"/><Relationship Id="rId2213" Type="http://schemas.openxmlformats.org/officeDocument/2006/relationships/hyperlink" Target="https://portal.3gpp.org/desktopmodules/Release/ReleaseDetails.aspx?releaseId=192" TargetMode="External"/><Relationship Id="rId2420" Type="http://schemas.openxmlformats.org/officeDocument/2006/relationships/hyperlink" Target="https://portal.3gpp.org/desktopmodules/WorkItem/WorkItemDetails.aspx?workitemId=860246" TargetMode="External"/><Relationship Id="rId2658" Type="http://schemas.openxmlformats.org/officeDocument/2006/relationships/hyperlink" Target="https://www.3gpp.org/ftp/TSG_RAN/WG4_Radio/TSGR4_108/Docs/R4-2313470.zip" TargetMode="External"/><Relationship Id="rId2865" Type="http://schemas.openxmlformats.org/officeDocument/2006/relationships/hyperlink" Target="https://www.3gpp.org/ftp/TSG_RAN/WG4_Radio/TSGR4_108/Docs/R4-2313274.zip" TargetMode="External"/><Relationship Id="rId837" Type="http://schemas.openxmlformats.org/officeDocument/2006/relationships/hyperlink" Target="https://portal.3gpp.org/desktopmodules/Specifications/SpecificationDetails.aspx?specificationId=3204" TargetMode="External"/><Relationship Id="rId1022" Type="http://schemas.openxmlformats.org/officeDocument/2006/relationships/hyperlink" Target="https://portal.3gpp.org/desktopmodules/Release/ReleaseDetails.aspx?releaseId=191" TargetMode="External"/><Relationship Id="rId1467" Type="http://schemas.openxmlformats.org/officeDocument/2006/relationships/hyperlink" Target="https://portal.3gpp.org/desktopmodules/Specifications/SpecificationDetails.aspx?specificationId=3283" TargetMode="External"/><Relationship Id="rId1674" Type="http://schemas.openxmlformats.org/officeDocument/2006/relationships/hyperlink" Target="https://portal.3gpp.org/desktopmodules/WorkItem/WorkItemDetails.aspx?workitemId=890150" TargetMode="External"/><Relationship Id="rId1881" Type="http://schemas.openxmlformats.org/officeDocument/2006/relationships/hyperlink" Target="https://portal.3gpp.org/desktopmodules/Specifications/SpecificationDetails.aspx?specificationId=3204" TargetMode="External"/><Relationship Id="rId2518" Type="http://schemas.openxmlformats.org/officeDocument/2006/relationships/hyperlink" Target="https://www.3gpp.org/ftp/TSG_RAN/WG4_Radio/TSGR4_108/Docs/R4-2311705.zip" TargetMode="External"/><Relationship Id="rId2725" Type="http://schemas.openxmlformats.org/officeDocument/2006/relationships/hyperlink" Target="https://portal.3gpp.org/desktopmodules/Release/ReleaseDetails.aspx?releaseId=193" TargetMode="External"/><Relationship Id="rId2932" Type="http://schemas.openxmlformats.org/officeDocument/2006/relationships/hyperlink" Target="https://portal.3gpp.org/desktopmodules/Specifications/SpecificationDetails.aspx?specificationId=3804" TargetMode="External"/><Relationship Id="rId904" Type="http://schemas.openxmlformats.org/officeDocument/2006/relationships/hyperlink" Target="https://portal.3gpp.org/desktopmodules/WorkItem/WorkItemDetails.aspx?workitemId=800187" TargetMode="External"/><Relationship Id="rId1327" Type="http://schemas.openxmlformats.org/officeDocument/2006/relationships/hyperlink" Target="https://portal.3gpp.org/desktopmodules/Specifications/SpecificationDetails.aspx?specificationId=3737" TargetMode="External"/><Relationship Id="rId1534" Type="http://schemas.openxmlformats.org/officeDocument/2006/relationships/hyperlink" Target="https://portal.3gpp.org/desktopmodules/Specifications/SpecificationDetails.aspx?specificationId=3284" TargetMode="External"/><Relationship Id="rId1741" Type="http://schemas.openxmlformats.org/officeDocument/2006/relationships/hyperlink" Target="https://portal.3gpp.org/desktopmodules/WorkItem/WorkItemDetails.aspx?workitemId=860246" TargetMode="External"/><Relationship Id="rId1979" Type="http://schemas.openxmlformats.org/officeDocument/2006/relationships/hyperlink" Target="https://portal.3gpp.org/desktopmodules/WorkItem/WorkItemDetails.aspx?workitemId=900060" TargetMode="External"/><Relationship Id="rId33" Type="http://schemas.openxmlformats.org/officeDocument/2006/relationships/hyperlink" Target="https://portal.3gpp.org/desktopmodules/Release/ReleaseDetails.aspx?releaseId=187" TargetMode="External"/><Relationship Id="rId1601" Type="http://schemas.openxmlformats.org/officeDocument/2006/relationships/hyperlink" Target="https://portal.3gpp.org/desktopmodules/Specifications/SpecificationDetails.aspx?specificationId=3366" TargetMode="External"/><Relationship Id="rId1839" Type="http://schemas.openxmlformats.org/officeDocument/2006/relationships/hyperlink" Target="https://portal.3gpp.org/desktopmodules/Specifications/SpecificationDetails.aspx?specificationId=3204" TargetMode="External"/><Relationship Id="rId3054" Type="http://schemas.openxmlformats.org/officeDocument/2006/relationships/hyperlink" Target="https://portal.3gpp.org/desktopmodules/WorkItem/WorkItemDetails.aspx?workitemId=900162" TargetMode="External"/><Relationship Id="rId182" Type="http://schemas.openxmlformats.org/officeDocument/2006/relationships/hyperlink" Target="https://portal.3gpp.org/desktopmodules/Specifications/SpecificationDetails.aspx?specificationId=2598" TargetMode="External"/><Relationship Id="rId1906" Type="http://schemas.openxmlformats.org/officeDocument/2006/relationships/hyperlink" Target="https://portal.3gpp.org/desktopmodules/Release/ReleaseDetails.aspx?releaseId=193" TargetMode="External"/><Relationship Id="rId487" Type="http://schemas.openxmlformats.org/officeDocument/2006/relationships/hyperlink" Target="https://portal.3gpp.org/desktopmodules/WorkItem/WorkItemDetails.aspx?workitemId=800174" TargetMode="External"/><Relationship Id="rId694" Type="http://schemas.openxmlformats.org/officeDocument/2006/relationships/hyperlink" Target="https://www.3gpp.org/ftp/TSG_RAN/WG4_Radio/TSGR4_108/Docs/R4-2311300.zip" TargetMode="External"/><Relationship Id="rId2070" Type="http://schemas.openxmlformats.org/officeDocument/2006/relationships/hyperlink" Target="https://portal.3gpp.org/desktopmodules/Release/ReleaseDetails.aspx?releaseId=192" TargetMode="External"/><Relationship Id="rId2168" Type="http://schemas.openxmlformats.org/officeDocument/2006/relationships/hyperlink" Target="https://portal.3gpp.org/desktopmodules/Specifications/SpecificationDetails.aspx?specificationId=3204" TargetMode="External"/><Relationship Id="rId2375" Type="http://schemas.openxmlformats.org/officeDocument/2006/relationships/hyperlink" Target="https://www.3gpp.org/ftp/TSG_RAN/WG4_Radio/TSGR4_108/Docs/R4-2312648.zip" TargetMode="External"/><Relationship Id="rId347" Type="http://schemas.openxmlformats.org/officeDocument/2006/relationships/hyperlink" Target="https://portal.3gpp.org/desktopmodules/Specifications/SpecificationDetails.aspx?specificationId=3283" TargetMode="External"/><Relationship Id="rId999" Type="http://schemas.openxmlformats.org/officeDocument/2006/relationships/hyperlink" Target="https://portal.3gpp.org/desktopmodules/Specifications/SpecificationDetails.aspx?specificationId=3204" TargetMode="External"/><Relationship Id="rId1184" Type="http://schemas.openxmlformats.org/officeDocument/2006/relationships/hyperlink" Target="https://portal.3gpp.org/desktopmodules/Release/ReleaseDetails.aspx?releaseId=193" TargetMode="External"/><Relationship Id="rId2028" Type="http://schemas.openxmlformats.org/officeDocument/2006/relationships/hyperlink" Target="https://portal.3gpp.org/desktopmodules/Specifications/SpecificationDetails.aspx?specificationId=3204" TargetMode="External"/><Relationship Id="rId2582" Type="http://schemas.openxmlformats.org/officeDocument/2006/relationships/hyperlink" Target="https://portal.3gpp.org/desktopmodules/Specifications/SpecificationDetails.aspx?specificationId=2421" TargetMode="External"/><Relationship Id="rId2887" Type="http://schemas.openxmlformats.org/officeDocument/2006/relationships/hyperlink" Target="https://portal.3gpp.org/desktopmodules/Release/ReleaseDetails.aspx?releaseId=193" TargetMode="External"/><Relationship Id="rId554" Type="http://schemas.openxmlformats.org/officeDocument/2006/relationships/hyperlink" Target="https://portal.3gpp.org/desktopmodules/Release/ReleaseDetails.aspx?releaseId=192" TargetMode="External"/><Relationship Id="rId761" Type="http://schemas.openxmlformats.org/officeDocument/2006/relationships/hyperlink" Target="https://portal.3gpp.org/desktopmodules/WorkItem/WorkItemDetails.aspx?workitemId=750167" TargetMode="External"/><Relationship Id="rId859" Type="http://schemas.openxmlformats.org/officeDocument/2006/relationships/hyperlink" Target="https://portal.3gpp.org/desktopmodules/Release/ReleaseDetails.aspx?releaseId=192" TargetMode="External"/><Relationship Id="rId1391" Type="http://schemas.openxmlformats.org/officeDocument/2006/relationships/hyperlink" Target="https://portal.3gpp.org/desktopmodules/Release/ReleaseDetails.aspx?releaseId=193" TargetMode="External"/><Relationship Id="rId1489" Type="http://schemas.openxmlformats.org/officeDocument/2006/relationships/hyperlink" Target="https://www.3gpp.org/ftp/TSG_RAN/WG4_Radio/TSGR4_108/Docs/R4-2313224.zip" TargetMode="External"/><Relationship Id="rId1696" Type="http://schemas.openxmlformats.org/officeDocument/2006/relationships/hyperlink" Target="https://www.3gpp.org/ftp/TSG_RAN/WG4_Radio/TSGR4_108/Docs/R4-2313275.zip" TargetMode="External"/><Relationship Id="rId2235" Type="http://schemas.openxmlformats.org/officeDocument/2006/relationships/hyperlink" Target="https://portal.3gpp.org/desktopmodules/Release/ReleaseDetails.aspx?releaseId=192" TargetMode="External"/><Relationship Id="rId2442" Type="http://schemas.openxmlformats.org/officeDocument/2006/relationships/hyperlink" Target="https://www.3gpp.org/ftp/TSG_RAN/WG4_Radio/TSGR4_108/Docs/R4-2311481.zip" TargetMode="External"/><Relationship Id="rId207" Type="http://schemas.openxmlformats.org/officeDocument/2006/relationships/hyperlink" Target="https://portal.3gpp.org/desktopmodules/Release/ReleaseDetails.aspx?releaseId=192" TargetMode="External"/><Relationship Id="rId414" Type="http://schemas.openxmlformats.org/officeDocument/2006/relationships/hyperlink" Target="https://portal.3gpp.org/desktopmodules/Specifications/SpecificationDetails.aspx?specificationId=3283" TargetMode="External"/><Relationship Id="rId621" Type="http://schemas.openxmlformats.org/officeDocument/2006/relationships/hyperlink" Target="https://portal.3gpp.org/desktopmodules/Specifications/SpecificationDetails.aspx?specificationId=3284" TargetMode="External"/><Relationship Id="rId1044" Type="http://schemas.openxmlformats.org/officeDocument/2006/relationships/hyperlink" Target="https://portal.3gpp.org/desktopmodules/WorkItem/WorkItemDetails.aspx?workitemId=750267" TargetMode="External"/><Relationship Id="rId1251" Type="http://schemas.openxmlformats.org/officeDocument/2006/relationships/hyperlink" Target="https://www.3gpp.org/ftp/TSG_RAN/WG4_Radio/TSGR4_108/Docs/R4-2312071.zip" TargetMode="External"/><Relationship Id="rId1349" Type="http://schemas.openxmlformats.org/officeDocument/2006/relationships/hyperlink" Target="https://portal.3gpp.org/desktopmodules/Release/ReleaseDetails.aspx?releaseId=193" TargetMode="External"/><Relationship Id="rId2302" Type="http://schemas.openxmlformats.org/officeDocument/2006/relationships/hyperlink" Target="https://portal.3gpp.org/desktopmodules/WorkItem/WorkItemDetails.aspx?workitemId=900261" TargetMode="External"/><Relationship Id="rId2747" Type="http://schemas.openxmlformats.org/officeDocument/2006/relationships/hyperlink" Target="https://portal.3gpp.org/desktopmodules/WorkItem/WorkItemDetails.aspx?workitemId=991139" TargetMode="External"/><Relationship Id="rId2954" Type="http://schemas.openxmlformats.org/officeDocument/2006/relationships/hyperlink" Target="https://portal.3gpp.org/desktopmodules/Release/ReleaseDetails.aspx?releaseId=193" TargetMode="External"/><Relationship Id="rId719" Type="http://schemas.openxmlformats.org/officeDocument/2006/relationships/hyperlink" Target="https://portal.3gpp.org/desktopmodules/Release/ReleaseDetails.aspx?releaseId=191" TargetMode="External"/><Relationship Id="rId926" Type="http://schemas.openxmlformats.org/officeDocument/2006/relationships/hyperlink" Target="https://portal.3gpp.org/desktopmodules/Specifications/SpecificationDetails.aspx?specificationId=3204" TargetMode="External"/><Relationship Id="rId1111" Type="http://schemas.openxmlformats.org/officeDocument/2006/relationships/hyperlink" Target="https://www.3gpp.org/ftp/TSG_RAN/WG4_Radio/TSGR4_108/Docs/R4-2311973.zip" TargetMode="External"/><Relationship Id="rId1556" Type="http://schemas.openxmlformats.org/officeDocument/2006/relationships/hyperlink" Target="https://portal.3gpp.org/desktopmodules/WorkItem/WorkItemDetails.aspx?workitemId=900161" TargetMode="External"/><Relationship Id="rId1763" Type="http://schemas.openxmlformats.org/officeDocument/2006/relationships/hyperlink" Target="https://portal.3gpp.org/desktopmodules/WorkItem/WorkItemDetails.aspx?workitemId=890161" TargetMode="External"/><Relationship Id="rId1970" Type="http://schemas.openxmlformats.org/officeDocument/2006/relationships/hyperlink" Target="https://portal.3gpp.org/desktopmodules/Release/ReleaseDetails.aspx?releaseId=192" TargetMode="External"/><Relationship Id="rId2607" Type="http://schemas.openxmlformats.org/officeDocument/2006/relationships/hyperlink" Target="https://portal.3gpp.org/desktopmodules/Release/ReleaseDetails.aspx?releaseId=193" TargetMode="External"/><Relationship Id="rId2814" Type="http://schemas.openxmlformats.org/officeDocument/2006/relationships/hyperlink" Target="https://www.3gpp.org/ftp/TSG_RAN/WG4_Radio/TSGR4_108/Docs/R4-2311284.zip" TargetMode="External"/><Relationship Id="rId55" Type="http://schemas.openxmlformats.org/officeDocument/2006/relationships/hyperlink" Target="https://portal.3gpp.org/desktopmodules/WorkItem/WorkItemDetails.aspx?workitemId=460007" TargetMode="External"/><Relationship Id="rId1209" Type="http://schemas.openxmlformats.org/officeDocument/2006/relationships/hyperlink" Target="https://portal.3gpp.org/desktopmodules/WorkItem/WorkItemDetails.aspx?workitemId=820170" TargetMode="External"/><Relationship Id="rId1416" Type="http://schemas.openxmlformats.org/officeDocument/2006/relationships/hyperlink" Target="https://portal.3gpp.org/desktopmodules/Release/ReleaseDetails.aspx?releaseId=193" TargetMode="External"/><Relationship Id="rId1623" Type="http://schemas.openxmlformats.org/officeDocument/2006/relationships/hyperlink" Target="https://portal.3gpp.org/desktopmodules/Specifications/SpecificationDetails.aspx?specificationId=3366" TargetMode="External"/><Relationship Id="rId1830" Type="http://schemas.openxmlformats.org/officeDocument/2006/relationships/hyperlink" Target="https://www.3gpp.org/ftp/TSG_RAN/WG4_Radio/TSGR4_108/Docs/R4-2311624.zip" TargetMode="External"/><Relationship Id="rId1928" Type="http://schemas.openxmlformats.org/officeDocument/2006/relationships/hyperlink" Target="https://portal.3gpp.org/desktopmodules/Specifications/SpecificationDetails.aspx?specificationId=3204" TargetMode="External"/><Relationship Id="rId2092" Type="http://schemas.openxmlformats.org/officeDocument/2006/relationships/hyperlink" Target="https://portal.3gpp.org/desktopmodules/WorkItem/WorkItemDetails.aspx?workitemId=860140" TargetMode="External"/><Relationship Id="rId271" Type="http://schemas.openxmlformats.org/officeDocument/2006/relationships/hyperlink" Target="https://portal.3gpp.org/desktopmodules/WorkItem/WorkItemDetails.aspx?workitemId=750267" TargetMode="External"/><Relationship Id="rId2397" Type="http://schemas.openxmlformats.org/officeDocument/2006/relationships/hyperlink" Target="https://www.3gpp.org/ftp/TSG_RAN/WG4_Radio/TSGR4_108/Docs/R4-2311599.zip" TargetMode="External"/><Relationship Id="rId3003" Type="http://schemas.openxmlformats.org/officeDocument/2006/relationships/hyperlink" Target="https://portal.3gpp.org/desktopmodules/Release/ReleaseDetails.aspx?releaseId=192" TargetMode="External"/><Relationship Id="rId131" Type="http://schemas.openxmlformats.org/officeDocument/2006/relationships/hyperlink" Target="https://portal.3gpp.org/desktopmodules/Specifications/SpecificationDetails.aspx?specificationId=2420" TargetMode="External"/><Relationship Id="rId369" Type="http://schemas.openxmlformats.org/officeDocument/2006/relationships/hyperlink" Target="https://portal.3gpp.org/desktopmodules/Specifications/SpecificationDetails.aspx?specificationId=3283" TargetMode="External"/><Relationship Id="rId576" Type="http://schemas.openxmlformats.org/officeDocument/2006/relationships/hyperlink" Target="https://www.3gpp.org/ftp/TSG_RAN/WG4_Radio/TSGR4_108/Docs/R4-2312154.zip" TargetMode="External"/><Relationship Id="rId783" Type="http://schemas.openxmlformats.org/officeDocument/2006/relationships/hyperlink" Target="https://portal.3gpp.org/desktopmodules/Release/ReleaseDetails.aspx?releaseId=191" TargetMode="External"/><Relationship Id="rId990" Type="http://schemas.openxmlformats.org/officeDocument/2006/relationships/hyperlink" Target="https://portal.3gpp.org/desktopmodules/WorkItem/WorkItemDetails.aspx?workitemId=750267" TargetMode="External"/><Relationship Id="rId2257" Type="http://schemas.openxmlformats.org/officeDocument/2006/relationships/hyperlink" Target="https://portal.3gpp.org/desktopmodules/Specifications/SpecificationDetails.aspx?specificationId=3204" TargetMode="External"/><Relationship Id="rId2464" Type="http://schemas.openxmlformats.org/officeDocument/2006/relationships/hyperlink" Target="https://portal.3gpp.org/desktopmodules/Specifications/SpecificationDetails.aspx?specificationId=4064" TargetMode="External"/><Relationship Id="rId2671" Type="http://schemas.openxmlformats.org/officeDocument/2006/relationships/hyperlink" Target="https://portal.3gpp.org/desktopmodules/Specifications/SpecificationDetails.aspx?specificationId=3284" TargetMode="External"/><Relationship Id="rId229" Type="http://schemas.openxmlformats.org/officeDocument/2006/relationships/hyperlink" Target="https://portal.3gpp.org/desktopmodules/WorkItem/WorkItemDetails.aspx?workitemId=590230" TargetMode="External"/><Relationship Id="rId436" Type="http://schemas.openxmlformats.org/officeDocument/2006/relationships/hyperlink" Target="https://portal.3gpp.org/desktopmodules/Release/ReleaseDetails.aspx?releaseId=192" TargetMode="External"/><Relationship Id="rId643" Type="http://schemas.openxmlformats.org/officeDocument/2006/relationships/hyperlink" Target="https://www.3gpp.org/ftp/TSG_RAN/WG4_Radio/TSGR4_108/Docs/R4-2311046.zip" TargetMode="External"/><Relationship Id="rId1066" Type="http://schemas.openxmlformats.org/officeDocument/2006/relationships/hyperlink" Target="https://portal.3gpp.org/desktopmodules/WorkItem/WorkItemDetails.aspx?workitemId=750267" TargetMode="External"/><Relationship Id="rId1273" Type="http://schemas.openxmlformats.org/officeDocument/2006/relationships/hyperlink" Target="https://portal.3gpp.org/desktopmodules/Specifications/SpecificationDetails.aspx?specificationId=3863" TargetMode="External"/><Relationship Id="rId1480" Type="http://schemas.openxmlformats.org/officeDocument/2006/relationships/hyperlink" Target="https://portal.3gpp.org/desktopmodules/Specifications/SpecificationDetails.aspx?specificationId=3283" TargetMode="External"/><Relationship Id="rId2117" Type="http://schemas.openxmlformats.org/officeDocument/2006/relationships/hyperlink" Target="https://portal.3gpp.org/desktopmodules/WorkItem/WorkItemDetails.aspx?workitemId=900162" TargetMode="External"/><Relationship Id="rId2324" Type="http://schemas.openxmlformats.org/officeDocument/2006/relationships/hyperlink" Target="https://portal.3gpp.org/desktopmodules/Release/ReleaseDetails.aspx?releaseId=192" TargetMode="External"/><Relationship Id="rId2769" Type="http://schemas.openxmlformats.org/officeDocument/2006/relationships/hyperlink" Target="https://www.3gpp.org/ftp/TSG_RAN/WG4_Radio/TSGR4_108/Docs/R4-2311139.zip" TargetMode="External"/><Relationship Id="rId2976" Type="http://schemas.openxmlformats.org/officeDocument/2006/relationships/hyperlink" Target="https://portal.3gpp.org/desktopmodules/WorkItem/WorkItemDetails.aspx?workitemId=991143" TargetMode="External"/><Relationship Id="rId850" Type="http://schemas.openxmlformats.org/officeDocument/2006/relationships/hyperlink" Target="https://portal.3gpp.org/desktopmodules/Specifications/SpecificationDetails.aspx?specificationId=3204" TargetMode="External"/><Relationship Id="rId948" Type="http://schemas.openxmlformats.org/officeDocument/2006/relationships/hyperlink" Target="https://portal.3gpp.org/desktopmodules/Release/ReleaseDetails.aspx?releaseId=193" TargetMode="External"/><Relationship Id="rId1133" Type="http://schemas.openxmlformats.org/officeDocument/2006/relationships/hyperlink" Target="https://portal.3gpp.org/desktopmodules/Specifications/SpecificationDetails.aspx?specificationId=3367" TargetMode="External"/><Relationship Id="rId1578" Type="http://schemas.openxmlformats.org/officeDocument/2006/relationships/hyperlink" Target="https://www.3gpp.org/ftp/TSG_RAN/WG4_Radio/TSGR4_108/Docs/R4-2312453.zip" TargetMode="External"/><Relationship Id="rId1785" Type="http://schemas.openxmlformats.org/officeDocument/2006/relationships/hyperlink" Target="https://portal.3gpp.org/desktopmodules/Release/ReleaseDetails.aspx?releaseId=193" TargetMode="External"/><Relationship Id="rId1992" Type="http://schemas.openxmlformats.org/officeDocument/2006/relationships/hyperlink" Target="https://portal.3gpp.org/desktopmodules/Specifications/SpecificationDetails.aspx?specificationId=3204" TargetMode="External"/><Relationship Id="rId2531" Type="http://schemas.openxmlformats.org/officeDocument/2006/relationships/hyperlink" Target="https://portal.3gpp.org/desktopmodules/Release/ReleaseDetails.aspx?releaseId=193" TargetMode="External"/><Relationship Id="rId2629" Type="http://schemas.openxmlformats.org/officeDocument/2006/relationships/hyperlink" Target="https://portal.3gpp.org/desktopmodules/Release/ReleaseDetails.aspx?releaseId=193" TargetMode="External"/><Relationship Id="rId2836" Type="http://schemas.openxmlformats.org/officeDocument/2006/relationships/hyperlink" Target="https://portal.3gpp.org/desktopmodules/Specifications/SpecificationDetails.aspx?specificationId=3285" TargetMode="External"/><Relationship Id="rId77" Type="http://schemas.openxmlformats.org/officeDocument/2006/relationships/hyperlink" Target="https://portal.3gpp.org/desktopmodules/Release/ReleaseDetails.aspx?releaseId=193" TargetMode="External"/><Relationship Id="rId503" Type="http://schemas.openxmlformats.org/officeDocument/2006/relationships/hyperlink" Target="https://portal.3gpp.org/desktopmodules/Specifications/SpecificationDetails.aspx?specificationId=3283" TargetMode="External"/><Relationship Id="rId710" Type="http://schemas.openxmlformats.org/officeDocument/2006/relationships/hyperlink" Target="https://portal.3gpp.org/desktopmodules/WorkItem/WorkItemDetails.aspx?workitemId=840092" TargetMode="External"/><Relationship Id="rId808" Type="http://schemas.openxmlformats.org/officeDocument/2006/relationships/hyperlink" Target="https://portal.3gpp.org/desktopmodules/WorkItem/WorkItemDetails.aspx?workitemId=750267" TargetMode="External"/><Relationship Id="rId1340" Type="http://schemas.openxmlformats.org/officeDocument/2006/relationships/hyperlink" Target="https://www.3gpp.org/ftp/TSG_RAN/WG4_Radio/TSGR4_108/Docs/R4-2311124.zip" TargetMode="External"/><Relationship Id="rId1438" Type="http://schemas.openxmlformats.org/officeDocument/2006/relationships/hyperlink" Target="https://portal.3gpp.org/desktopmodules/Specifications/SpecificationDetails.aspx?specificationId=3283" TargetMode="External"/><Relationship Id="rId1645" Type="http://schemas.openxmlformats.org/officeDocument/2006/relationships/hyperlink" Target="https://portal.3gpp.org/desktopmodules/WorkItem/WorkItemDetails.aspx?workitemId=860241" TargetMode="External"/><Relationship Id="rId1200" Type="http://schemas.openxmlformats.org/officeDocument/2006/relationships/hyperlink" Target="https://www.3gpp.org/ftp/TSG_RAN/WG4_Radio/TSGR4_108/Docs/R4-2311590.zip" TargetMode="External"/><Relationship Id="rId1852" Type="http://schemas.openxmlformats.org/officeDocument/2006/relationships/hyperlink" Target="https://portal.3gpp.org/desktopmodules/Release/ReleaseDetails.aspx?releaseId=192" TargetMode="External"/><Relationship Id="rId2903" Type="http://schemas.openxmlformats.org/officeDocument/2006/relationships/hyperlink" Target="https://portal.3gpp.org/desktopmodules/Specifications/SpecificationDetails.aspx?specificationId=3204" TargetMode="External"/><Relationship Id="rId1505" Type="http://schemas.openxmlformats.org/officeDocument/2006/relationships/hyperlink" Target="https://portal.3gpp.org/desktopmodules/Release/ReleaseDetails.aspx?releaseId=193" TargetMode="External"/><Relationship Id="rId1712" Type="http://schemas.openxmlformats.org/officeDocument/2006/relationships/hyperlink" Target="https://portal.3gpp.org/desktopmodules/Specifications/SpecificationDetails.aspx?specificationId=3202" TargetMode="External"/><Relationship Id="rId293" Type="http://schemas.openxmlformats.org/officeDocument/2006/relationships/hyperlink" Target="https://portal.3gpp.org/desktopmodules/Release/ReleaseDetails.aspx?releaseId=190" TargetMode="External"/><Relationship Id="rId2181" Type="http://schemas.openxmlformats.org/officeDocument/2006/relationships/hyperlink" Target="https://portal.3gpp.org/desktopmodules/Release/ReleaseDetails.aspx?releaseId=193" TargetMode="External"/><Relationship Id="rId3025" Type="http://schemas.openxmlformats.org/officeDocument/2006/relationships/hyperlink" Target="https://portal.3gpp.org/desktopmodules/Specifications/SpecificationDetails.aspx?specificationId=3204" TargetMode="External"/><Relationship Id="rId153" Type="http://schemas.openxmlformats.org/officeDocument/2006/relationships/hyperlink" Target="https://www.3gpp.org/ftp/TSG_RAN/WG4_Radio/TSGR4_108/Docs/R4-2313603.zip" TargetMode="External"/><Relationship Id="rId360" Type="http://schemas.openxmlformats.org/officeDocument/2006/relationships/hyperlink" Target="https://portal.3gpp.org/desktopmodules/Release/ReleaseDetails.aspx?releaseId=193" TargetMode="External"/><Relationship Id="rId598" Type="http://schemas.openxmlformats.org/officeDocument/2006/relationships/hyperlink" Target="https://portal.3gpp.org/desktopmodules/Specifications/SpecificationDetails.aspx?specificationId=3284" TargetMode="External"/><Relationship Id="rId2041" Type="http://schemas.openxmlformats.org/officeDocument/2006/relationships/hyperlink" Target="https://portal.3gpp.org/desktopmodules/Release/ReleaseDetails.aspx?releaseId=193" TargetMode="External"/><Relationship Id="rId2279" Type="http://schemas.openxmlformats.org/officeDocument/2006/relationships/hyperlink" Target="https://portal.3gpp.org/desktopmodules/WorkItem/WorkItemDetails.aspx?workitemId=900162" TargetMode="External"/><Relationship Id="rId2486" Type="http://schemas.openxmlformats.org/officeDocument/2006/relationships/hyperlink" Target="https://www.3gpp.org/ftp/TSG_RAN/WG4_Radio/TSGR4_108/Docs/R4-2311687.zip" TargetMode="External"/><Relationship Id="rId2693" Type="http://schemas.openxmlformats.org/officeDocument/2006/relationships/hyperlink" Target="https://portal.3gpp.org/desktopmodules/Release/ReleaseDetails.aspx?releaseId=193" TargetMode="External"/><Relationship Id="rId220" Type="http://schemas.openxmlformats.org/officeDocument/2006/relationships/hyperlink" Target="https://portal.3gpp.org/desktopmodules/Release/ReleaseDetails.aspx?releaseId=193" TargetMode="External"/><Relationship Id="rId458" Type="http://schemas.openxmlformats.org/officeDocument/2006/relationships/hyperlink" Target="https://portal.3gpp.org/desktopmodules/WorkItem/WorkItemDetails.aspx?workitemId=750167" TargetMode="External"/><Relationship Id="rId665" Type="http://schemas.openxmlformats.org/officeDocument/2006/relationships/hyperlink" Target="https://www.3gpp.org/ftp/TSG_RAN/WG4_Radio/TSGR4_108/Docs/R4-2312449.zip" TargetMode="External"/><Relationship Id="rId872" Type="http://schemas.openxmlformats.org/officeDocument/2006/relationships/hyperlink" Target="https://portal.3gpp.org/desktopmodules/Release/ReleaseDetails.aspx?releaseId=193" TargetMode="External"/><Relationship Id="rId1088" Type="http://schemas.openxmlformats.org/officeDocument/2006/relationships/hyperlink" Target="https://portal.3gpp.org/desktopmodules/WorkItem/WorkItemDetails.aspx?workitemId=750267" TargetMode="External"/><Relationship Id="rId1295" Type="http://schemas.openxmlformats.org/officeDocument/2006/relationships/hyperlink" Target="https://portal.3gpp.org/desktopmodules/WorkItem/WorkItemDetails.aspx?workitemId=860144" TargetMode="External"/><Relationship Id="rId2139" Type="http://schemas.openxmlformats.org/officeDocument/2006/relationships/hyperlink" Target="https://portal.3gpp.org/desktopmodules/Release/ReleaseDetails.aspx?releaseId=193" TargetMode="External"/><Relationship Id="rId2346" Type="http://schemas.openxmlformats.org/officeDocument/2006/relationships/hyperlink" Target="https://portal.3gpp.org/desktopmodules/Release/ReleaseDetails.aspx?releaseId=193" TargetMode="External"/><Relationship Id="rId2553" Type="http://schemas.openxmlformats.org/officeDocument/2006/relationships/hyperlink" Target="https://www.3gpp.org/ftp/TSG_RAN/WG4_Radio/TSGR4_108/Docs/R4-2312745.zip" TargetMode="External"/><Relationship Id="rId2760" Type="http://schemas.openxmlformats.org/officeDocument/2006/relationships/hyperlink" Target="https://portal.3gpp.org/desktopmodules/Specifications/SpecificationDetails.aspx?specificationId=3034" TargetMode="External"/><Relationship Id="rId2998" Type="http://schemas.openxmlformats.org/officeDocument/2006/relationships/hyperlink" Target="https://portal.3gpp.org/desktopmodules/WorkItem/WorkItemDetails.aspx?workitemId=770050" TargetMode="External"/><Relationship Id="rId318" Type="http://schemas.openxmlformats.org/officeDocument/2006/relationships/hyperlink" Target="https://portal.3gpp.org/desktopmodules/WorkItem/WorkItemDetails.aspx?workitemId=750167" TargetMode="External"/><Relationship Id="rId525" Type="http://schemas.openxmlformats.org/officeDocument/2006/relationships/hyperlink" Target="https://www.3gpp.org/ftp/TSG_RAN/WG4_Radio/TSGR4_108/Docs/R4-2313319.zip" TargetMode="External"/><Relationship Id="rId732" Type="http://schemas.openxmlformats.org/officeDocument/2006/relationships/hyperlink" Target="https://www.3gpp.org/ftp/TSG_RAN/WG4_Radio/TSGR4_108/Docs/R4-2313678.zip" TargetMode="External"/><Relationship Id="rId1155" Type="http://schemas.openxmlformats.org/officeDocument/2006/relationships/hyperlink" Target="https://portal.3gpp.org/desktopmodules/WorkItem/WorkItemDetails.aspx?workitemId=830274" TargetMode="External"/><Relationship Id="rId1362" Type="http://schemas.openxmlformats.org/officeDocument/2006/relationships/hyperlink" Target="https://portal.3gpp.org/desktopmodules/Specifications/SpecificationDetails.aspx?specificationId=3283" TargetMode="External"/><Relationship Id="rId2206" Type="http://schemas.openxmlformats.org/officeDocument/2006/relationships/hyperlink" Target="https://portal.3gpp.org/desktopmodules/Release/ReleaseDetails.aspx?releaseId=192" TargetMode="External"/><Relationship Id="rId2413" Type="http://schemas.openxmlformats.org/officeDocument/2006/relationships/hyperlink" Target="https://www.3gpp.org/ftp/TSG_RAN/WG4_Radio/TSGR4_108/Docs/R4-2313677.zip" TargetMode="External"/><Relationship Id="rId2620" Type="http://schemas.openxmlformats.org/officeDocument/2006/relationships/hyperlink" Target="https://portal.3gpp.org/desktopmodules/Release/ReleaseDetails.aspx?releaseId=193" TargetMode="External"/><Relationship Id="rId2858" Type="http://schemas.openxmlformats.org/officeDocument/2006/relationships/hyperlink" Target="https://portal.3gpp.org/desktopmodules/Release/ReleaseDetails.aspx?releaseId=193" TargetMode="External"/><Relationship Id="rId99" Type="http://schemas.openxmlformats.org/officeDocument/2006/relationships/hyperlink" Target="https://portal.3gpp.org/desktopmodules/WorkItem/WorkItemDetails.aspx?workitemId=800164" TargetMode="External"/><Relationship Id="rId1015" Type="http://schemas.openxmlformats.org/officeDocument/2006/relationships/hyperlink" Target="https://portal.3gpp.org/desktopmodules/Release/ReleaseDetails.aspx?releaseId=192" TargetMode="External"/><Relationship Id="rId1222" Type="http://schemas.openxmlformats.org/officeDocument/2006/relationships/hyperlink" Target="https://portal.3gpp.org/desktopmodules/Specifications/SpecificationDetails.aspx?specificationId=3665" TargetMode="External"/><Relationship Id="rId1667" Type="http://schemas.openxmlformats.org/officeDocument/2006/relationships/hyperlink" Target="https://www.3gpp.org/ftp/TSG_RAN/WG4_Radio/TSGR4_108/Docs/R4-2313572.zip" TargetMode="External"/><Relationship Id="rId1874" Type="http://schemas.openxmlformats.org/officeDocument/2006/relationships/hyperlink" Target="https://portal.3gpp.org/desktopmodules/Specifications/SpecificationDetails.aspx?specificationId=3204" TargetMode="External"/><Relationship Id="rId2718" Type="http://schemas.openxmlformats.org/officeDocument/2006/relationships/hyperlink" Target="https://www.3gpp.org/ftp/TSG_RAN/WG4_Radio/TSGR4_108/Docs/R4-2313574.zip" TargetMode="External"/><Relationship Id="rId2925" Type="http://schemas.openxmlformats.org/officeDocument/2006/relationships/hyperlink" Target="https://portal.3gpp.org/desktopmodules/Specifications/SpecificationDetails.aspx?specificationId=3204" TargetMode="External"/><Relationship Id="rId1527" Type="http://schemas.openxmlformats.org/officeDocument/2006/relationships/hyperlink" Target="https://portal.3gpp.org/desktopmodules/WorkItem/WorkItemDetails.aspx?workitemId=750167" TargetMode="External"/><Relationship Id="rId1734" Type="http://schemas.openxmlformats.org/officeDocument/2006/relationships/hyperlink" Target="https://www.3gpp.org/ftp/TSG_RAN/WG4_Radio/TSGR4_108/Docs/R4-2311701.zip" TargetMode="External"/><Relationship Id="rId1941" Type="http://schemas.openxmlformats.org/officeDocument/2006/relationships/hyperlink" Target="https://portal.3gpp.org/desktopmodules/Release/ReleaseDetails.aspx?releaseId=193" TargetMode="External"/><Relationship Id="rId26" Type="http://schemas.openxmlformats.org/officeDocument/2006/relationships/hyperlink" Target="https://portal.3gpp.org/desktopmodules/Specifications/SpecificationDetails.aspx?specificationId=2411" TargetMode="External"/><Relationship Id="rId3047" Type="http://schemas.openxmlformats.org/officeDocument/2006/relationships/hyperlink" Target="https://portal.3gpp.org/desktopmodules/WorkItem/WorkItemDetails.aspx?workitemId=900162" TargetMode="External"/><Relationship Id="rId175" Type="http://schemas.openxmlformats.org/officeDocument/2006/relationships/hyperlink" Target="https://portal.3gpp.org/desktopmodules/WorkItem/WorkItemDetails.aspx?workitemId=480225" TargetMode="External"/><Relationship Id="rId1801" Type="http://schemas.openxmlformats.org/officeDocument/2006/relationships/hyperlink" Target="https://portal.3gpp.org/desktopmodules/WorkItem/WorkItemDetails.aspx?workitemId=890262" TargetMode="External"/><Relationship Id="rId382" Type="http://schemas.openxmlformats.org/officeDocument/2006/relationships/hyperlink" Target="https://portal.3gpp.org/desktopmodules/Specifications/SpecificationDetails.aspx?specificationId=3283" TargetMode="External"/><Relationship Id="rId687" Type="http://schemas.openxmlformats.org/officeDocument/2006/relationships/hyperlink" Target="https://portal.3gpp.org/desktopmodules/Release/ReleaseDetails.aspx?releaseId=192" TargetMode="External"/><Relationship Id="rId2063" Type="http://schemas.openxmlformats.org/officeDocument/2006/relationships/hyperlink" Target="https://portal.3gpp.org/desktopmodules/Specifications/SpecificationDetails.aspx?specificationId=3204" TargetMode="External"/><Relationship Id="rId2270" Type="http://schemas.openxmlformats.org/officeDocument/2006/relationships/hyperlink" Target="https://portal.3gpp.org/desktopmodules/Release/ReleaseDetails.aspx?releaseId=193" TargetMode="External"/><Relationship Id="rId2368" Type="http://schemas.openxmlformats.org/officeDocument/2006/relationships/hyperlink" Target="https://portal.3gpp.org/desktopmodules/Release/ReleaseDetails.aspx?releaseId=192" TargetMode="External"/><Relationship Id="rId242" Type="http://schemas.openxmlformats.org/officeDocument/2006/relationships/hyperlink" Target="https://portal.3gpp.org/desktopmodules/WorkItem/WorkItemDetails.aspx?workitemId=750267" TargetMode="External"/><Relationship Id="rId894" Type="http://schemas.openxmlformats.org/officeDocument/2006/relationships/hyperlink" Target="https://portal.3gpp.org/desktopmodules/WorkItem/WorkItemDetails.aspx?workitemId=820167" TargetMode="External"/><Relationship Id="rId1177" Type="http://schemas.openxmlformats.org/officeDocument/2006/relationships/hyperlink" Target="https://portal.3gpp.org/desktopmodules/Release/ReleaseDetails.aspx?releaseId=193" TargetMode="External"/><Relationship Id="rId2130" Type="http://schemas.openxmlformats.org/officeDocument/2006/relationships/hyperlink" Target="https://portal.3gpp.org/desktopmodules/Specifications/SpecificationDetails.aspx?specificationId=3204" TargetMode="External"/><Relationship Id="rId2575" Type="http://schemas.openxmlformats.org/officeDocument/2006/relationships/hyperlink" Target="https://portal.3gpp.org/desktopmodules/WorkItem/WorkItemDetails.aspx?workitemId=961112" TargetMode="External"/><Relationship Id="rId2782" Type="http://schemas.openxmlformats.org/officeDocument/2006/relationships/hyperlink" Target="https://portal.3gpp.org/desktopmodules/Specifications/SpecificationDetails.aspx?specificationId=3283" TargetMode="External"/><Relationship Id="rId102" Type="http://schemas.openxmlformats.org/officeDocument/2006/relationships/hyperlink" Target="https://portal.3gpp.org/desktopmodules/WorkItem/WorkItemDetails.aspx?workitemId=800164" TargetMode="External"/><Relationship Id="rId547" Type="http://schemas.openxmlformats.org/officeDocument/2006/relationships/hyperlink" Target="https://portal.3gpp.org/desktopmodules/Release/ReleaseDetails.aspx?releaseId=193" TargetMode="External"/><Relationship Id="rId754" Type="http://schemas.openxmlformats.org/officeDocument/2006/relationships/hyperlink" Target="https://portal.3gpp.org/desktopmodules/WorkItem/WorkItemDetails.aspx?workitemId=750267" TargetMode="External"/><Relationship Id="rId961" Type="http://schemas.openxmlformats.org/officeDocument/2006/relationships/hyperlink" Target="https://www.3gpp.org/ftp/TSG_RAN/WG4_Radio/TSGR4_108/Docs/R4-2312804.zip" TargetMode="External"/><Relationship Id="rId1384" Type="http://schemas.openxmlformats.org/officeDocument/2006/relationships/hyperlink" Target="https://portal.3gpp.org/desktopmodules/Release/ReleaseDetails.aspx?releaseId=192" TargetMode="External"/><Relationship Id="rId1591" Type="http://schemas.openxmlformats.org/officeDocument/2006/relationships/hyperlink" Target="https://portal.3gpp.org/desktopmodules/WorkItem/WorkItemDetails.aspx?workitemId=961111" TargetMode="External"/><Relationship Id="rId1689" Type="http://schemas.openxmlformats.org/officeDocument/2006/relationships/hyperlink" Target="https://portal.3gpp.org/desktopmodules/Release/ReleaseDetails.aspx?releaseId=193" TargetMode="External"/><Relationship Id="rId2228" Type="http://schemas.openxmlformats.org/officeDocument/2006/relationships/hyperlink" Target="https://portal.3gpp.org/desktopmodules/Release/ReleaseDetails.aspx?releaseId=192" TargetMode="External"/><Relationship Id="rId2435" Type="http://schemas.openxmlformats.org/officeDocument/2006/relationships/hyperlink" Target="https://www.3gpp.org/ftp/TSG_RAN/WG4_Radio/TSGR4_108/Docs/R4-2312194.zip" TargetMode="External"/><Relationship Id="rId2642" Type="http://schemas.openxmlformats.org/officeDocument/2006/relationships/hyperlink" Target="https://portal.3gpp.org/desktopmodules/Release/ReleaseDetails.aspx?releaseId=193" TargetMode="External"/><Relationship Id="rId90" Type="http://schemas.openxmlformats.org/officeDocument/2006/relationships/hyperlink" Target="https://portal.3gpp.org/desktopmodules/Release/ReleaseDetails.aspx?releaseId=193" TargetMode="External"/><Relationship Id="rId407" Type="http://schemas.openxmlformats.org/officeDocument/2006/relationships/hyperlink" Target="https://portal.3gpp.org/desktopmodules/Release/ReleaseDetails.aspx?releaseId=191" TargetMode="External"/><Relationship Id="rId614" Type="http://schemas.openxmlformats.org/officeDocument/2006/relationships/hyperlink" Target="https://portal.3gpp.org/desktopmodules/Release/ReleaseDetails.aspx?releaseId=190" TargetMode="External"/><Relationship Id="rId821" Type="http://schemas.openxmlformats.org/officeDocument/2006/relationships/hyperlink" Target="https://portal.3gpp.org/desktopmodules/WorkItem/WorkItemDetails.aspx?workitemId=750267" TargetMode="External"/><Relationship Id="rId1037" Type="http://schemas.openxmlformats.org/officeDocument/2006/relationships/hyperlink" Target="https://portal.3gpp.org/desktopmodules/WorkItem/WorkItemDetails.aspx?workitemId=750267" TargetMode="External"/><Relationship Id="rId1244" Type="http://schemas.openxmlformats.org/officeDocument/2006/relationships/hyperlink" Target="https://portal.3gpp.org/desktopmodules/Release/ReleaseDetails.aspx?releaseId=193" TargetMode="External"/><Relationship Id="rId1451" Type="http://schemas.openxmlformats.org/officeDocument/2006/relationships/hyperlink" Target="https://portal.3gpp.org/desktopmodules/Release/ReleaseDetails.aspx?releaseId=193" TargetMode="External"/><Relationship Id="rId1896" Type="http://schemas.openxmlformats.org/officeDocument/2006/relationships/hyperlink" Target="https://portal.3gpp.org/desktopmodules/Specifications/SpecificationDetails.aspx?specificationId=3204" TargetMode="External"/><Relationship Id="rId2502" Type="http://schemas.openxmlformats.org/officeDocument/2006/relationships/hyperlink" Target="https://www.3gpp.org/ftp/TSG_RAN/WG4_Radio/TSGR4_108/Docs/R4-2312627.zip" TargetMode="External"/><Relationship Id="rId2947" Type="http://schemas.openxmlformats.org/officeDocument/2006/relationships/hyperlink" Target="https://portal.3gpp.org/desktopmodules/Release/ReleaseDetails.aspx?releaseId=193" TargetMode="External"/><Relationship Id="rId919" Type="http://schemas.openxmlformats.org/officeDocument/2006/relationships/hyperlink" Target="https://portal.3gpp.org/desktopmodules/Specifications/SpecificationDetails.aspx?specificationId=3204" TargetMode="External"/><Relationship Id="rId1104" Type="http://schemas.openxmlformats.org/officeDocument/2006/relationships/hyperlink" Target="https://www.3gpp.org/ftp/TSG_RAN/WG4_Radio/TSGR4_108/Docs/R4-2311588.zip" TargetMode="External"/><Relationship Id="rId1311" Type="http://schemas.openxmlformats.org/officeDocument/2006/relationships/hyperlink" Target="https://portal.3gpp.org/desktopmodules/Specifications/SpecificationDetails.aspx?specificationId=2420" TargetMode="External"/><Relationship Id="rId1549" Type="http://schemas.openxmlformats.org/officeDocument/2006/relationships/hyperlink" Target="https://portal.3gpp.org/desktopmodules/WorkItem/WorkItemDetails.aspx?workitemId=860141" TargetMode="External"/><Relationship Id="rId1756" Type="http://schemas.openxmlformats.org/officeDocument/2006/relationships/hyperlink" Target="https://portal.3gpp.org/desktopmodules/WorkItem/WorkItemDetails.aspx?workitemId=900262" TargetMode="External"/><Relationship Id="rId1963" Type="http://schemas.openxmlformats.org/officeDocument/2006/relationships/hyperlink" Target="https://portal.3gpp.org/desktopmodules/Release/ReleaseDetails.aspx?releaseId=192" TargetMode="External"/><Relationship Id="rId2807" Type="http://schemas.openxmlformats.org/officeDocument/2006/relationships/hyperlink" Target="https://portal.3gpp.org/desktopmodules/Release/ReleaseDetails.aspx?releaseId=193" TargetMode="External"/><Relationship Id="rId48" Type="http://schemas.openxmlformats.org/officeDocument/2006/relationships/hyperlink" Target="https://www.3gpp.org/ftp/TSG_RAN/WG4_Radio/TSGR4_108/Docs/R4-2311440.zip" TargetMode="External"/><Relationship Id="rId1409" Type="http://schemas.openxmlformats.org/officeDocument/2006/relationships/hyperlink" Target="https://portal.3gpp.org/desktopmodules/Release/ReleaseDetails.aspx?releaseId=193" TargetMode="External"/><Relationship Id="rId1616" Type="http://schemas.openxmlformats.org/officeDocument/2006/relationships/hyperlink" Target="https://portal.3gpp.org/desktopmodules/Specifications/SpecificationDetails.aspx?specificationId=3366" TargetMode="External"/><Relationship Id="rId1823" Type="http://schemas.openxmlformats.org/officeDocument/2006/relationships/hyperlink" Target="https://www.3gpp.org/ftp/TSG_RAN/WG4_Radio/TSGR4_108/Docs/R4-2311398.zip" TargetMode="External"/><Relationship Id="rId197" Type="http://schemas.openxmlformats.org/officeDocument/2006/relationships/hyperlink" Target="https://portal.3gpp.org/desktopmodules/Release/ReleaseDetails.aspx?releaseId=193" TargetMode="External"/><Relationship Id="rId2085" Type="http://schemas.openxmlformats.org/officeDocument/2006/relationships/hyperlink" Target="https://portal.3gpp.org/desktopmodules/WorkItem/WorkItemDetails.aspx?workitemId=860146" TargetMode="External"/><Relationship Id="rId2292" Type="http://schemas.openxmlformats.org/officeDocument/2006/relationships/hyperlink" Target="https://www.3gpp.org/ftp/TSG_RAN/WG4_Radio/TSGR4_108/Docs/R4-2313836.zip" TargetMode="External"/><Relationship Id="rId264" Type="http://schemas.openxmlformats.org/officeDocument/2006/relationships/hyperlink" Target="https://portal.3gpp.org/desktopmodules/Specifications/SpecificationDetails.aspx?specificationId=3032" TargetMode="External"/><Relationship Id="rId471" Type="http://schemas.openxmlformats.org/officeDocument/2006/relationships/hyperlink" Target="https://www.3gpp.org/ftp/TSG_RAN/WG4_Radio/TSGR4_108/Docs/R4-2312779.zip" TargetMode="External"/><Relationship Id="rId2152" Type="http://schemas.openxmlformats.org/officeDocument/2006/relationships/hyperlink" Target="https://portal.3gpp.org/desktopmodules/WorkItem/WorkItemDetails.aspx?workitemId=890161" TargetMode="External"/><Relationship Id="rId2597" Type="http://schemas.openxmlformats.org/officeDocument/2006/relationships/hyperlink" Target="https://portal.3gpp.org/desktopmodules/Release/ReleaseDetails.aspx?releaseId=193" TargetMode="External"/><Relationship Id="rId124" Type="http://schemas.openxmlformats.org/officeDocument/2006/relationships/hyperlink" Target="https://portal.3gpp.org/desktopmodules/Release/ReleaseDetails.aspx?releaseId=191" TargetMode="External"/><Relationship Id="rId569" Type="http://schemas.openxmlformats.org/officeDocument/2006/relationships/hyperlink" Target="https://portal.3gpp.org/desktopmodules/Release/ReleaseDetails.aspx?releaseId=191" TargetMode="External"/><Relationship Id="rId776" Type="http://schemas.openxmlformats.org/officeDocument/2006/relationships/hyperlink" Target="https://portal.3gpp.org/desktopmodules/Release/ReleaseDetails.aspx?releaseId=192" TargetMode="External"/><Relationship Id="rId983" Type="http://schemas.openxmlformats.org/officeDocument/2006/relationships/hyperlink" Target="https://portal.3gpp.org/desktopmodules/Specifications/SpecificationDetails.aspx?specificationId=3204" TargetMode="External"/><Relationship Id="rId1199" Type="http://schemas.openxmlformats.org/officeDocument/2006/relationships/hyperlink" Target="https://portal.3gpp.org/desktopmodules/WorkItem/WorkItemDetails.aspx?workitemId=750267" TargetMode="External"/><Relationship Id="rId2457" Type="http://schemas.openxmlformats.org/officeDocument/2006/relationships/hyperlink" Target="https://portal.3gpp.org/desktopmodules/WorkItem/WorkItemDetails.aspx?workitemId=950174" TargetMode="External"/><Relationship Id="rId2664" Type="http://schemas.openxmlformats.org/officeDocument/2006/relationships/hyperlink" Target="https://portal.3gpp.org/desktopmodules/Specifications/SpecificationDetails.aspx?specificationId=3283" TargetMode="External"/><Relationship Id="rId331" Type="http://schemas.openxmlformats.org/officeDocument/2006/relationships/hyperlink" Target="https://portal.3gpp.org/desktopmodules/WorkItem/WorkItemDetails.aspx?workitemId=750167" TargetMode="External"/><Relationship Id="rId429" Type="http://schemas.openxmlformats.org/officeDocument/2006/relationships/hyperlink" Target="https://portal.3gpp.org/desktopmodules/Specifications/SpecificationDetails.aspx?specificationId=3283" TargetMode="External"/><Relationship Id="rId636" Type="http://schemas.openxmlformats.org/officeDocument/2006/relationships/hyperlink" Target="https://portal.3gpp.org/desktopmodules/WorkItem/WorkItemDetails.aspx?workitemId=750167" TargetMode="External"/><Relationship Id="rId1059" Type="http://schemas.openxmlformats.org/officeDocument/2006/relationships/hyperlink" Target="https://www.3gpp.org/ftp/TSG_RAN/WG4_Radio/TSGR4_108/Docs/R4-2313777.zip" TargetMode="External"/><Relationship Id="rId1266" Type="http://schemas.openxmlformats.org/officeDocument/2006/relationships/hyperlink" Target="https://portal.3gpp.org/desktopmodules/Release/ReleaseDetails.aspx?releaseId=191" TargetMode="External"/><Relationship Id="rId1473" Type="http://schemas.openxmlformats.org/officeDocument/2006/relationships/hyperlink" Target="https://portal.3gpp.org/desktopmodules/Release/ReleaseDetails.aspx?releaseId=191" TargetMode="External"/><Relationship Id="rId2012" Type="http://schemas.openxmlformats.org/officeDocument/2006/relationships/hyperlink" Target="https://www.3gpp.org/ftp/TSG_RAN/WG4_Radio/TSGR4_108/Docs/R4-2312816.zip" TargetMode="External"/><Relationship Id="rId2317" Type="http://schemas.openxmlformats.org/officeDocument/2006/relationships/hyperlink" Target="https://portal.3gpp.org/desktopmodules/Release/ReleaseDetails.aspx?releaseId=192" TargetMode="External"/><Relationship Id="rId2871" Type="http://schemas.openxmlformats.org/officeDocument/2006/relationships/hyperlink" Target="https://portal.3gpp.org/desktopmodules/WorkItem/WorkItemDetails.aspx?workitemId=941112" TargetMode="External"/><Relationship Id="rId2969" Type="http://schemas.openxmlformats.org/officeDocument/2006/relationships/hyperlink" Target="https://www.3gpp.org/ftp/TSG_RAN/WG4_Radio/TSGR4_108/Docs/R4-2312047.zip" TargetMode="External"/><Relationship Id="rId843" Type="http://schemas.openxmlformats.org/officeDocument/2006/relationships/hyperlink" Target="https://portal.3gpp.org/desktopmodules/Specifications/SpecificationDetails.aspx?specificationId=3204" TargetMode="External"/><Relationship Id="rId1126" Type="http://schemas.openxmlformats.org/officeDocument/2006/relationships/hyperlink" Target="https://portal.3gpp.org/desktopmodules/Specifications/SpecificationDetails.aspx?specificationId=3367" TargetMode="External"/><Relationship Id="rId1680" Type="http://schemas.openxmlformats.org/officeDocument/2006/relationships/hyperlink" Target="https://portal.3gpp.org/desktopmodules/Specifications/SpecificationDetails.aspx?specificationId=3202" TargetMode="External"/><Relationship Id="rId1778" Type="http://schemas.openxmlformats.org/officeDocument/2006/relationships/hyperlink" Target="https://portal.3gpp.org/desktopmodules/Release/ReleaseDetails.aspx?releaseId=193" TargetMode="External"/><Relationship Id="rId1985" Type="http://schemas.openxmlformats.org/officeDocument/2006/relationships/hyperlink" Target="https://portal.3gpp.org/desktopmodules/Specifications/SpecificationDetails.aspx?specificationId=3204" TargetMode="External"/><Relationship Id="rId2524" Type="http://schemas.openxmlformats.org/officeDocument/2006/relationships/hyperlink" Target="https://portal.3gpp.org/desktopmodules/Specifications/SpecificationDetails.aspx?specificationId=4065" TargetMode="External"/><Relationship Id="rId2731" Type="http://schemas.openxmlformats.org/officeDocument/2006/relationships/hyperlink" Target="https://portal.3gpp.org/desktopmodules/WorkItem/WorkItemDetails.aspx?workitemId=1001060" TargetMode="External"/><Relationship Id="rId2829" Type="http://schemas.openxmlformats.org/officeDocument/2006/relationships/hyperlink" Target="https://portal.3gpp.org/desktopmodules/WorkItem/WorkItemDetails.aspx?workitemId=950179" TargetMode="External"/><Relationship Id="rId703" Type="http://schemas.openxmlformats.org/officeDocument/2006/relationships/hyperlink" Target="https://portal.3gpp.org/desktopmodules/WorkItem/WorkItemDetails.aspx?workitemId=830274" TargetMode="External"/><Relationship Id="rId910" Type="http://schemas.openxmlformats.org/officeDocument/2006/relationships/hyperlink" Target="https://portal.3gpp.org/desktopmodules/WorkItem/WorkItemDetails.aspx?workitemId=800187" TargetMode="External"/><Relationship Id="rId1333" Type="http://schemas.openxmlformats.org/officeDocument/2006/relationships/hyperlink" Target="https://www.3gpp.org/ftp/TSG_RAN/WG4_Radio/TSGR4_108/Docs/R4-2313810.zip" TargetMode="External"/><Relationship Id="rId1540" Type="http://schemas.openxmlformats.org/officeDocument/2006/relationships/hyperlink" Target="https://portal.3gpp.org/desktopmodules/Release/ReleaseDetails.aspx?releaseId=192" TargetMode="External"/><Relationship Id="rId1638" Type="http://schemas.openxmlformats.org/officeDocument/2006/relationships/hyperlink" Target="https://portal.3gpp.org/desktopmodules/WorkItem/WorkItemDetails.aspx?workitemId=890260" TargetMode="External"/><Relationship Id="rId1400" Type="http://schemas.openxmlformats.org/officeDocument/2006/relationships/hyperlink" Target="https://portal.3gpp.org/desktopmodules/WorkItem/WorkItemDetails.aspx?workitemId=961111" TargetMode="External"/><Relationship Id="rId1845" Type="http://schemas.openxmlformats.org/officeDocument/2006/relationships/hyperlink" Target="https://portal.3gpp.org/desktopmodules/Release/ReleaseDetails.aspx?releaseId=192" TargetMode="External"/><Relationship Id="rId1705" Type="http://schemas.openxmlformats.org/officeDocument/2006/relationships/hyperlink" Target="https://portal.3gpp.org/desktopmodules/Specifications/SpecificationDetails.aspx?specificationId=3202" TargetMode="External"/><Relationship Id="rId1912" Type="http://schemas.openxmlformats.org/officeDocument/2006/relationships/hyperlink" Target="https://portal.3gpp.org/desktopmodules/WorkItem/WorkItemDetails.aspx?workitemId=900162" TargetMode="External"/><Relationship Id="rId286" Type="http://schemas.openxmlformats.org/officeDocument/2006/relationships/hyperlink" Target="https://portal.3gpp.org/desktopmodules/Specifications/SpecificationDetails.aspx?specificationId=3032" TargetMode="External"/><Relationship Id="rId493" Type="http://schemas.openxmlformats.org/officeDocument/2006/relationships/hyperlink" Target="https://portal.3gpp.org/desktopmodules/WorkItem/WorkItemDetails.aspx?workitemId=800174" TargetMode="External"/><Relationship Id="rId2174" Type="http://schemas.openxmlformats.org/officeDocument/2006/relationships/hyperlink" Target="https://portal.3gpp.org/desktopmodules/Release/ReleaseDetails.aspx?releaseId=193" TargetMode="External"/><Relationship Id="rId2381" Type="http://schemas.openxmlformats.org/officeDocument/2006/relationships/hyperlink" Target="https://portal.3gpp.org/desktopmodules/Specifications/SpecificationDetails.aspx?specificationId=3665" TargetMode="External"/><Relationship Id="rId3018" Type="http://schemas.openxmlformats.org/officeDocument/2006/relationships/hyperlink" Target="https://portal.3gpp.org/desktopmodules/Specifications/SpecificationDetails.aspx?specificationId=3204" TargetMode="External"/><Relationship Id="rId146" Type="http://schemas.openxmlformats.org/officeDocument/2006/relationships/hyperlink" Target="https://www.3gpp.org/ftp/TSG_RAN/WG4_Radio/TSGR4_108/Docs/R4-2313600.zip" TargetMode="External"/><Relationship Id="rId353" Type="http://schemas.openxmlformats.org/officeDocument/2006/relationships/hyperlink" Target="https://portal.3gpp.org/desktopmodules/Release/ReleaseDetails.aspx?releaseId=191" TargetMode="External"/><Relationship Id="rId560" Type="http://schemas.openxmlformats.org/officeDocument/2006/relationships/hyperlink" Target="https://www.3gpp.org/ftp/TSG_RAN/WG4_Radio/TSGR4_108/Docs/R4-2313448.zip" TargetMode="External"/><Relationship Id="rId798" Type="http://schemas.openxmlformats.org/officeDocument/2006/relationships/hyperlink" Target="https://portal.3gpp.org/desktopmodules/WorkItem/WorkItemDetails.aspx?workitemId=800288" TargetMode="External"/><Relationship Id="rId1190" Type="http://schemas.openxmlformats.org/officeDocument/2006/relationships/hyperlink" Target="https://portal.3gpp.org/desktopmodules/WorkItem/WorkItemDetails.aspx?workitemId=750267" TargetMode="External"/><Relationship Id="rId2034" Type="http://schemas.openxmlformats.org/officeDocument/2006/relationships/hyperlink" Target="https://portal.3gpp.org/desktopmodules/Release/ReleaseDetails.aspx?releaseId=193" TargetMode="External"/><Relationship Id="rId2241" Type="http://schemas.openxmlformats.org/officeDocument/2006/relationships/hyperlink" Target="https://portal.3gpp.org/desktopmodules/WorkItem/WorkItemDetails.aspx?workitemId=860241" TargetMode="External"/><Relationship Id="rId2479" Type="http://schemas.openxmlformats.org/officeDocument/2006/relationships/hyperlink" Target="https://portal.3gpp.org/desktopmodules/Release/ReleaseDetails.aspx?releaseId=193" TargetMode="External"/><Relationship Id="rId2686" Type="http://schemas.openxmlformats.org/officeDocument/2006/relationships/hyperlink" Target="https://portal.3gpp.org/desktopmodules/WorkItem/WorkItemDetails.aspx?workitemId=961103" TargetMode="External"/><Relationship Id="rId2893" Type="http://schemas.openxmlformats.org/officeDocument/2006/relationships/hyperlink" Target="https://portal.3gpp.org/desktopmodules/WorkItem/WorkItemDetails.aspx?workitemId=950182" TargetMode="External"/><Relationship Id="rId213" Type="http://schemas.openxmlformats.org/officeDocument/2006/relationships/hyperlink" Target="https://www.3gpp.org/ftp/TSG_RAN/WG4_Radio/TSGR4_108/Docs/R4-2311545.zip" TargetMode="External"/><Relationship Id="rId420" Type="http://schemas.openxmlformats.org/officeDocument/2006/relationships/hyperlink" Target="https://portal.3gpp.org/desktopmodules/Release/ReleaseDetails.aspx?releaseId=192" TargetMode="External"/><Relationship Id="rId658" Type="http://schemas.openxmlformats.org/officeDocument/2006/relationships/hyperlink" Target="https://portal.3gpp.org/desktopmodules/WorkItem/WorkItemDetails.aspx?workitemId=750167" TargetMode="External"/><Relationship Id="rId865" Type="http://schemas.openxmlformats.org/officeDocument/2006/relationships/hyperlink" Target="https://www.3gpp.org/ftp/TSG_RAN/WG4_Radio/TSGR4_108/Docs/R4-2311421.zip" TargetMode="External"/><Relationship Id="rId1050" Type="http://schemas.openxmlformats.org/officeDocument/2006/relationships/hyperlink" Target="https://portal.3gpp.org/desktopmodules/WorkItem/WorkItemDetails.aspx?workitemId=750267" TargetMode="External"/><Relationship Id="rId1288" Type="http://schemas.openxmlformats.org/officeDocument/2006/relationships/hyperlink" Target="https://portal.3gpp.org/desktopmodules/WorkItem/WorkItemDetails.aspx?workitemId=750167" TargetMode="External"/><Relationship Id="rId1495" Type="http://schemas.openxmlformats.org/officeDocument/2006/relationships/hyperlink" Target="https://portal.3gpp.org/desktopmodules/Specifications/SpecificationDetails.aspx?specificationId=3283" TargetMode="External"/><Relationship Id="rId2101" Type="http://schemas.openxmlformats.org/officeDocument/2006/relationships/hyperlink" Target="https://portal.3gpp.org/desktopmodules/Release/ReleaseDetails.aspx?releaseId=192" TargetMode="External"/><Relationship Id="rId2339" Type="http://schemas.openxmlformats.org/officeDocument/2006/relationships/hyperlink" Target="https://portal.3gpp.org/desktopmodules/Release/ReleaseDetails.aspx?releaseId=192" TargetMode="External"/><Relationship Id="rId2546" Type="http://schemas.openxmlformats.org/officeDocument/2006/relationships/hyperlink" Target="https://portal.3gpp.org/desktopmodules/Release/ReleaseDetails.aspx?releaseId=193" TargetMode="External"/><Relationship Id="rId2753" Type="http://schemas.openxmlformats.org/officeDocument/2006/relationships/hyperlink" Target="https://portal.3gpp.org/desktopmodules/Specifications/SpecificationDetails.aspx?specificationId=2597" TargetMode="External"/><Relationship Id="rId2960" Type="http://schemas.openxmlformats.org/officeDocument/2006/relationships/hyperlink" Target="https://portal.3gpp.org/desktopmodules/WorkItem/WorkItemDetails.aspx?workitemId=920171" TargetMode="External"/><Relationship Id="rId518" Type="http://schemas.openxmlformats.org/officeDocument/2006/relationships/hyperlink" Target="https://www.3gpp.org/ftp/TSG_RAN/WG4_Radio/TSGR4_108/Docs/R4-2313023.zip" TargetMode="External"/><Relationship Id="rId725" Type="http://schemas.openxmlformats.org/officeDocument/2006/relationships/hyperlink" Target="https://portal.3gpp.org/desktopmodules/Release/ReleaseDetails.aspx?releaseId=193" TargetMode="External"/><Relationship Id="rId932" Type="http://schemas.openxmlformats.org/officeDocument/2006/relationships/hyperlink" Target="https://portal.3gpp.org/desktopmodules/Release/ReleaseDetails.aspx?releaseId=191" TargetMode="External"/><Relationship Id="rId1148" Type="http://schemas.openxmlformats.org/officeDocument/2006/relationships/hyperlink" Target="https://portal.3gpp.org/desktopmodules/Specifications/SpecificationDetails.aspx?specificationId=3367" TargetMode="External"/><Relationship Id="rId1355" Type="http://schemas.openxmlformats.org/officeDocument/2006/relationships/hyperlink" Target="https://portal.3gpp.org/desktopmodules/WorkItem/WorkItemDetails.aspx?workitemId=750167" TargetMode="External"/><Relationship Id="rId1562" Type="http://schemas.openxmlformats.org/officeDocument/2006/relationships/hyperlink" Target="https://portal.3gpp.org/desktopmodules/Specifications/SpecificationDetails.aspx?specificationId=3285" TargetMode="External"/><Relationship Id="rId2406" Type="http://schemas.openxmlformats.org/officeDocument/2006/relationships/hyperlink" Target="https://portal.3gpp.org/desktopmodules/Release/ReleaseDetails.aspx?releaseId=192" TargetMode="External"/><Relationship Id="rId2613" Type="http://schemas.openxmlformats.org/officeDocument/2006/relationships/hyperlink" Target="https://portal.3gpp.org/desktopmodules/WorkItem/WorkItemDetails.aspx?workitemId=920042" TargetMode="External"/><Relationship Id="rId1008" Type="http://schemas.openxmlformats.org/officeDocument/2006/relationships/hyperlink" Target="https://portal.3gpp.org/desktopmodules/Release/ReleaseDetails.aspx?releaseId=193" TargetMode="External"/><Relationship Id="rId1215" Type="http://schemas.openxmlformats.org/officeDocument/2006/relationships/hyperlink" Target="https://portal.3gpp.org/desktopmodules/Specifications/SpecificationDetails.aspx?specificationId=3665" TargetMode="External"/><Relationship Id="rId1422" Type="http://schemas.openxmlformats.org/officeDocument/2006/relationships/hyperlink" Target="https://portal.3gpp.org/desktopmodules/WorkItem/WorkItemDetails.aspx?workitemId=881106" TargetMode="External"/><Relationship Id="rId1867" Type="http://schemas.openxmlformats.org/officeDocument/2006/relationships/hyperlink" Target="https://portal.3gpp.org/desktopmodules/Specifications/SpecificationDetails.aspx?specificationId=3204" TargetMode="External"/><Relationship Id="rId2820" Type="http://schemas.openxmlformats.org/officeDocument/2006/relationships/hyperlink" Target="https://portal.3gpp.org/desktopmodules/Specifications/SpecificationDetails.aspx?specificationId=3284" TargetMode="External"/><Relationship Id="rId2918" Type="http://schemas.openxmlformats.org/officeDocument/2006/relationships/hyperlink" Target="https://portal.3gpp.org/desktopmodules/WorkItem/WorkItemDetails.aspx?workitemId=950178" TargetMode="External"/><Relationship Id="rId61" Type="http://schemas.openxmlformats.org/officeDocument/2006/relationships/hyperlink" Target="https://portal.3gpp.org/desktopmodules/Release/ReleaseDetails.aspx?releaseId=191" TargetMode="External"/><Relationship Id="rId1727" Type="http://schemas.openxmlformats.org/officeDocument/2006/relationships/hyperlink" Target="https://portal.3gpp.org/desktopmodules/Release/ReleaseDetails.aspx?releaseId=192" TargetMode="External"/><Relationship Id="rId1934" Type="http://schemas.openxmlformats.org/officeDocument/2006/relationships/hyperlink" Target="https://portal.3gpp.org/desktopmodules/Release/ReleaseDetails.aspx?releaseId=193" TargetMode="External"/><Relationship Id="rId19" Type="http://schemas.openxmlformats.org/officeDocument/2006/relationships/hyperlink" Target="https://portal.3gpp.org/desktopmodules/WorkItem/WorkItemDetails.aspx?workitemId=750033" TargetMode="External"/><Relationship Id="rId2196" Type="http://schemas.openxmlformats.org/officeDocument/2006/relationships/hyperlink" Target="https://portal.3gpp.org/desktopmodules/Release/ReleaseDetails.aspx?releaseId=192" TargetMode="External"/><Relationship Id="rId168" Type="http://schemas.openxmlformats.org/officeDocument/2006/relationships/hyperlink" Target="https://portal.3gpp.org/desktopmodules/Specifications/SpecificationDetails.aspx?specificationId=2598" TargetMode="External"/><Relationship Id="rId375" Type="http://schemas.openxmlformats.org/officeDocument/2006/relationships/hyperlink" Target="https://portal.3gpp.org/desktopmodules/Specifications/SpecificationDetails.aspx?specificationId=3283" TargetMode="External"/><Relationship Id="rId582" Type="http://schemas.openxmlformats.org/officeDocument/2006/relationships/hyperlink" Target="https://portal.3gpp.org/desktopmodules/Specifications/SpecificationDetails.aspx?specificationId=3284" TargetMode="External"/><Relationship Id="rId2056" Type="http://schemas.openxmlformats.org/officeDocument/2006/relationships/hyperlink" Target="https://portal.3gpp.org/desktopmodules/Specifications/SpecificationDetails.aspx?specificationId=3204" TargetMode="External"/><Relationship Id="rId2263" Type="http://schemas.openxmlformats.org/officeDocument/2006/relationships/hyperlink" Target="https://portal.3gpp.org/desktopmodules/Release/ReleaseDetails.aspx?releaseId=193" TargetMode="External"/><Relationship Id="rId2470" Type="http://schemas.openxmlformats.org/officeDocument/2006/relationships/hyperlink" Target="https://www.3gpp.org/ftp/TSG_RAN/WG4_Radio/TSGR4_108/Docs/R4-2311682.zip" TargetMode="External"/><Relationship Id="rId3" Type="http://schemas.openxmlformats.org/officeDocument/2006/relationships/webSettings" Target="webSettings.xml"/><Relationship Id="rId235" Type="http://schemas.openxmlformats.org/officeDocument/2006/relationships/hyperlink" Target="https://portal.3gpp.org/desktopmodules/Specifications/SpecificationDetails.aspx?specificationId=3031" TargetMode="External"/><Relationship Id="rId442" Type="http://schemas.openxmlformats.org/officeDocument/2006/relationships/hyperlink" Target="https://www.3gpp.org/ftp/TSG_RAN/WG4_Radio/TSGR4_108/Docs/R4-2312700.zip" TargetMode="External"/><Relationship Id="rId887" Type="http://schemas.openxmlformats.org/officeDocument/2006/relationships/hyperlink" Target="https://www.3gpp.org/ftp/TSG_RAN/WG4_Radio/TSGR4_108/Docs/R4-2312083.zip" TargetMode="External"/><Relationship Id="rId1072" Type="http://schemas.openxmlformats.org/officeDocument/2006/relationships/hyperlink" Target="https://portal.3gpp.org/desktopmodules/Release/ReleaseDetails.aspx?releaseId=193" TargetMode="External"/><Relationship Id="rId2123" Type="http://schemas.openxmlformats.org/officeDocument/2006/relationships/hyperlink" Target="https://portal.3gpp.org/desktopmodules/Specifications/SpecificationDetails.aspx?specificationId=3204" TargetMode="External"/><Relationship Id="rId2330" Type="http://schemas.openxmlformats.org/officeDocument/2006/relationships/hyperlink" Target="https://www.3gpp.org/ftp/TSG_RAN/WG4_Radio/TSGR4_108/Docs/R4-2312447.zip" TargetMode="External"/><Relationship Id="rId2568" Type="http://schemas.openxmlformats.org/officeDocument/2006/relationships/hyperlink" Target="https://www.3gpp.org/ftp/TSG_RAN/WG4_Radio/TSGR4_108/Docs/R4-2311223.zip" TargetMode="External"/><Relationship Id="rId2775" Type="http://schemas.openxmlformats.org/officeDocument/2006/relationships/hyperlink" Target="https://portal.3gpp.org/desktopmodules/Specifications/SpecificationDetails.aspx?specificationId=3283" TargetMode="External"/><Relationship Id="rId2982" Type="http://schemas.openxmlformats.org/officeDocument/2006/relationships/hyperlink" Target="https://portal.3gpp.org/desktopmodules/Release/ReleaseDetails.aspx?releaseId=193" TargetMode="External"/><Relationship Id="rId302" Type="http://schemas.openxmlformats.org/officeDocument/2006/relationships/hyperlink" Target="https://portal.3gpp.org/desktopmodules/Release/ReleaseDetails.aspx?releaseId=193" TargetMode="External"/><Relationship Id="rId747" Type="http://schemas.openxmlformats.org/officeDocument/2006/relationships/hyperlink" Target="https://portal.3gpp.org/desktopmodules/WorkItem/WorkItemDetails.aspx?workitemId=750267" TargetMode="External"/><Relationship Id="rId954" Type="http://schemas.openxmlformats.org/officeDocument/2006/relationships/hyperlink" Target="https://portal.3gpp.org/desktopmodules/WorkItem/WorkItemDetails.aspx?workitemId=840295" TargetMode="External"/><Relationship Id="rId1377" Type="http://schemas.openxmlformats.org/officeDocument/2006/relationships/hyperlink" Target="https://portal.3gpp.org/desktopmodules/Specifications/SpecificationDetails.aspx?specificationId=3283" TargetMode="External"/><Relationship Id="rId1584" Type="http://schemas.openxmlformats.org/officeDocument/2006/relationships/hyperlink" Target="https://portal.3gpp.org/desktopmodules/WorkItem/WorkItemDetails.aspx?workitemId=880198" TargetMode="External"/><Relationship Id="rId1791" Type="http://schemas.openxmlformats.org/officeDocument/2006/relationships/hyperlink" Target="https://portal.3gpp.org/desktopmodules/WorkItem/WorkItemDetails.aspx?workitemId=860249" TargetMode="External"/><Relationship Id="rId2428" Type="http://schemas.openxmlformats.org/officeDocument/2006/relationships/hyperlink" Target="https://portal.3gpp.org/desktopmodules/Release/ReleaseDetails.aspx?releaseId=193" TargetMode="External"/><Relationship Id="rId2635" Type="http://schemas.openxmlformats.org/officeDocument/2006/relationships/hyperlink" Target="https://www.3gpp.org/ftp/TSG_RAN/WG4_Radio/TSGR4_108/Docs/R4-2312772.zip" TargetMode="External"/><Relationship Id="rId2842"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WorkItem/WorkItemDetails.aspx?workitemId=750033" TargetMode="External"/><Relationship Id="rId607" Type="http://schemas.openxmlformats.org/officeDocument/2006/relationships/hyperlink" Target="https://portal.3gpp.org/desktopmodules/Release/ReleaseDetails.aspx?releaseId=192" TargetMode="External"/><Relationship Id="rId814" Type="http://schemas.openxmlformats.org/officeDocument/2006/relationships/hyperlink" Target="https://portal.3gpp.org/desktopmodules/Specifications/SpecificationDetails.aspx?specificationId=3204" TargetMode="External"/><Relationship Id="rId1237" Type="http://schemas.openxmlformats.org/officeDocument/2006/relationships/hyperlink" Target="https://www.3gpp.org/ftp/TSG_RAN/WG4_Radio/TSGR4_108/Docs/R4-2313668.zip" TargetMode="External"/><Relationship Id="rId1444" Type="http://schemas.openxmlformats.org/officeDocument/2006/relationships/hyperlink" Target="https://portal.3gpp.org/desktopmodules/Release/ReleaseDetails.aspx?releaseId=193" TargetMode="External"/><Relationship Id="rId1651" Type="http://schemas.openxmlformats.org/officeDocument/2006/relationships/hyperlink" Target="https://portal.3gpp.org/desktopmodules/Specifications/SpecificationDetails.aspx?specificationId=3366" TargetMode="External"/><Relationship Id="rId1889" Type="http://schemas.openxmlformats.org/officeDocument/2006/relationships/hyperlink" Target="https://portal.3gpp.org/desktopmodules/WorkItem/WorkItemDetails.aspx?workitemId=900162" TargetMode="External"/><Relationship Id="rId2702" Type="http://schemas.openxmlformats.org/officeDocument/2006/relationships/hyperlink" Target="https://portal.3gpp.org/desktopmodules/Release/ReleaseDetails.aspx?releaseId=193" TargetMode="External"/><Relationship Id="rId1304" Type="http://schemas.openxmlformats.org/officeDocument/2006/relationships/hyperlink" Target="https://portal.3gpp.org/desktopmodules/Specifications/SpecificationDetails.aspx?specificationId=2420" TargetMode="External"/><Relationship Id="rId1511" Type="http://schemas.openxmlformats.org/officeDocument/2006/relationships/hyperlink" Target="https://portal.3gpp.org/desktopmodules/Release/ReleaseDetails.aspx?releaseId=193" TargetMode="External"/><Relationship Id="rId1749" Type="http://schemas.openxmlformats.org/officeDocument/2006/relationships/hyperlink" Target="https://www.3gpp.org/ftp/TSG_RAN/WG4_Radio/TSGR4_108/Docs/R4-2312333.zip" TargetMode="External"/><Relationship Id="rId1956" Type="http://schemas.openxmlformats.org/officeDocument/2006/relationships/hyperlink" Target="https://portal.3gpp.org/desktopmodules/Specifications/SpecificationDetails.aspx?specificationId=3204" TargetMode="External"/><Relationship Id="rId1609" Type="http://schemas.openxmlformats.org/officeDocument/2006/relationships/hyperlink" Target="https://portal.3gpp.org/desktopmodules/Release/ReleaseDetails.aspx?releaseId=193" TargetMode="External"/><Relationship Id="rId1816" Type="http://schemas.openxmlformats.org/officeDocument/2006/relationships/hyperlink" Target="https://www.3gpp.org/ftp/TSG_RAN/WG4_Radio/TSGR4_108/Docs/R4-2311328.zip" TargetMode="External"/><Relationship Id="rId10" Type="http://schemas.openxmlformats.org/officeDocument/2006/relationships/header" Target="header3.xml"/><Relationship Id="rId94" Type="http://schemas.openxmlformats.org/officeDocument/2006/relationships/hyperlink" Target="https://portal.3gpp.org/desktopmodules/Release/ReleaseDetails.aspx?releaseId=191" TargetMode="External"/><Relationship Id="rId397" Type="http://schemas.openxmlformats.org/officeDocument/2006/relationships/hyperlink" Target="https://portal.3gpp.org/desktopmodules/Release/ReleaseDetails.aspx?releaseId=192" TargetMode="External"/><Relationship Id="rId520" Type="http://schemas.openxmlformats.org/officeDocument/2006/relationships/hyperlink" Target="https://portal.3gpp.org/desktopmodules/Specifications/SpecificationDetails.aspx?specificationId=3283" TargetMode="External"/><Relationship Id="rId618" Type="http://schemas.openxmlformats.org/officeDocument/2006/relationships/hyperlink" Target="https://portal.3gpp.org/desktopmodules/Specifications/SpecificationDetails.aspx?specificationId=3284" TargetMode="External"/><Relationship Id="rId825" Type="http://schemas.openxmlformats.org/officeDocument/2006/relationships/hyperlink" Target="https://portal.3gpp.org/desktopmodules/WorkItem/WorkItemDetails.aspx?workitemId=770050" TargetMode="External"/><Relationship Id="rId1248" Type="http://schemas.openxmlformats.org/officeDocument/2006/relationships/hyperlink" Target="https://portal.3gpp.org/desktopmodules/Release/ReleaseDetails.aspx?releaseId=192" TargetMode="External"/><Relationship Id="rId1455" Type="http://schemas.openxmlformats.org/officeDocument/2006/relationships/hyperlink" Target="https://portal.3gpp.org/desktopmodules/Release/ReleaseDetails.aspx?releaseId=192" TargetMode="External"/><Relationship Id="rId1662" Type="http://schemas.openxmlformats.org/officeDocument/2006/relationships/hyperlink" Target="https://portal.3gpp.org/desktopmodules/Specifications/SpecificationDetails.aspx?specificationId=3982" TargetMode="External"/><Relationship Id="rId2078" Type="http://schemas.openxmlformats.org/officeDocument/2006/relationships/hyperlink" Target="https://portal.3gpp.org/desktopmodules/Specifications/SpecificationDetails.aspx?specificationId=3204" TargetMode="External"/><Relationship Id="rId2201" Type="http://schemas.openxmlformats.org/officeDocument/2006/relationships/hyperlink" Target="https://portal.3gpp.org/desktopmodules/WorkItem/WorkItemDetails.aspx?workitemId=860046" TargetMode="External"/><Relationship Id="rId2285" Type="http://schemas.openxmlformats.org/officeDocument/2006/relationships/hyperlink" Target="https://portal.3gpp.org/desktopmodules/Release/ReleaseDetails.aspx?releaseId=192" TargetMode="External"/><Relationship Id="rId2492" Type="http://schemas.openxmlformats.org/officeDocument/2006/relationships/hyperlink" Target="https://portal.3gpp.org/desktopmodules/Specifications/SpecificationDetails.aspx?specificationId=2420" TargetMode="External"/><Relationship Id="rId2506" Type="http://schemas.openxmlformats.org/officeDocument/2006/relationships/hyperlink" Target="https://www.3gpp.org/ftp/TSG_RAN/WG4_Radio/TSGR4_108/Docs/R4-2313381.zip" TargetMode="External"/><Relationship Id="rId3031" Type="http://schemas.openxmlformats.org/officeDocument/2006/relationships/hyperlink" Target="https://portal.3gpp.org/desktopmodules/Specifications/SpecificationDetails.aspx?specificationId=3204" TargetMode="External"/><Relationship Id="rId257" Type="http://schemas.openxmlformats.org/officeDocument/2006/relationships/hyperlink" Target="https://portal.3gpp.org/desktopmodules/WorkItem/WorkItemDetails.aspx?workitemId=710274" TargetMode="External"/><Relationship Id="rId464" Type="http://schemas.openxmlformats.org/officeDocument/2006/relationships/hyperlink" Target="https://portal.3gpp.org/desktopmodules/WorkItem/WorkItemDetails.aspx?workitemId=920070" TargetMode="External"/><Relationship Id="rId1010" Type="http://schemas.openxmlformats.org/officeDocument/2006/relationships/hyperlink" Target="https://portal.3gpp.org/desktopmodules/WorkItem/WorkItemDetails.aspx?workitemId=800185" TargetMode="External"/><Relationship Id="rId1094" Type="http://schemas.openxmlformats.org/officeDocument/2006/relationships/hyperlink" Target="https://portal.3gpp.org/desktopmodules/Release/ReleaseDetails.aspx?releaseId=191" TargetMode="External"/><Relationship Id="rId1108" Type="http://schemas.openxmlformats.org/officeDocument/2006/relationships/hyperlink" Target="https://portal.3gpp.org/desktopmodules/Release/ReleaseDetails.aspx?releaseId=193" TargetMode="External"/><Relationship Id="rId1315" Type="http://schemas.openxmlformats.org/officeDocument/2006/relationships/hyperlink" Target="https://portal.3gpp.org/desktopmodules/Specifications/SpecificationDetails.aspx?specificationId=2420" TargetMode="External"/><Relationship Id="rId1967" Type="http://schemas.openxmlformats.org/officeDocument/2006/relationships/hyperlink" Target="https://portal.3gpp.org/desktopmodules/Specifications/SpecificationDetails.aspx?specificationId=3204" TargetMode="External"/><Relationship Id="rId2145" Type="http://schemas.openxmlformats.org/officeDocument/2006/relationships/hyperlink" Target="https://portal.3gpp.org/desktopmodules/WorkItem/WorkItemDetails.aspx?workitemId=850047" TargetMode="External"/><Relationship Id="rId2713" Type="http://schemas.openxmlformats.org/officeDocument/2006/relationships/hyperlink" Target="https://portal.3gpp.org/desktopmodules/WorkItem/WorkItemDetails.aspx?workitemId=961101" TargetMode="External"/><Relationship Id="rId2797" Type="http://schemas.openxmlformats.org/officeDocument/2006/relationships/hyperlink" Target="https://portal.3gpp.org/desktopmodules/Specifications/SpecificationDetails.aspx?specificationId=3283" TargetMode="External"/><Relationship Id="rId2920" Type="http://schemas.openxmlformats.org/officeDocument/2006/relationships/hyperlink" Target="https://portal.3gpp.org/desktopmodules/Release/ReleaseDetails.aspx?releaseId=193" TargetMode="External"/><Relationship Id="rId117" Type="http://schemas.openxmlformats.org/officeDocument/2006/relationships/hyperlink" Target="https://portal.3gpp.org/desktopmodules/Specifications/SpecificationDetails.aspx?specificationId=4063" TargetMode="External"/><Relationship Id="rId671" Type="http://schemas.openxmlformats.org/officeDocument/2006/relationships/hyperlink" Target="https://portal.3gpp.org/desktopmodules/WorkItem/WorkItemDetails.aspx?workitemId=750167" TargetMode="External"/><Relationship Id="rId769" Type="http://schemas.openxmlformats.org/officeDocument/2006/relationships/hyperlink" Target="https://portal.3gpp.org/desktopmodules/Release/ReleaseDetails.aspx?releaseId=191" TargetMode="External"/><Relationship Id="rId976" Type="http://schemas.openxmlformats.org/officeDocument/2006/relationships/hyperlink" Target="https://portal.3gpp.org/desktopmodules/Specifications/SpecificationDetails.aspx?specificationId=3204" TargetMode="External"/><Relationship Id="rId1399" Type="http://schemas.openxmlformats.org/officeDocument/2006/relationships/hyperlink" Target="https://portal.3gpp.org/desktopmodules/Specifications/SpecificationDetails.aspx?specificationId=3283" TargetMode="External"/><Relationship Id="rId2352" Type="http://schemas.openxmlformats.org/officeDocument/2006/relationships/hyperlink" Target="https://www.3gpp.org/ftp/TSG_RAN/WG4_Radio/TSGR4_108/Docs/R4-2313582.zip" TargetMode="External"/><Relationship Id="rId2657" Type="http://schemas.openxmlformats.org/officeDocument/2006/relationships/hyperlink" Target="https://portal.3gpp.org/desktopmodules/WorkItem/WorkItemDetails.aspx?workitemId=970084" TargetMode="External"/><Relationship Id="rId324" Type="http://schemas.openxmlformats.org/officeDocument/2006/relationships/hyperlink" Target="https://portal.3gpp.org/desktopmodules/Specifications/SpecificationDetails.aspx?specificationId=3283" TargetMode="External"/><Relationship Id="rId531" Type="http://schemas.openxmlformats.org/officeDocument/2006/relationships/hyperlink" Target="https://portal.3gpp.org/desktopmodules/Specifications/SpecificationDetails.aspx?specificationId=3283" TargetMode="External"/><Relationship Id="rId629" Type="http://schemas.openxmlformats.org/officeDocument/2006/relationships/hyperlink" Target="https://portal.3gpp.org/desktopmodules/WorkItem/WorkItemDetails.aspx?workitemId=750167" TargetMode="External"/><Relationship Id="rId1161" Type="http://schemas.openxmlformats.org/officeDocument/2006/relationships/hyperlink" Target="https://portal.3gpp.org/desktopmodules/Specifications/SpecificationDetails.aspx?specificationId=3368" TargetMode="External"/><Relationship Id="rId1259" Type="http://schemas.openxmlformats.org/officeDocument/2006/relationships/hyperlink" Target="https://portal.3gpp.org/desktopmodules/Release/ReleaseDetails.aspx?releaseId=192" TargetMode="External"/><Relationship Id="rId1466" Type="http://schemas.openxmlformats.org/officeDocument/2006/relationships/hyperlink" Target="https://portal.3gpp.org/desktopmodules/Release/ReleaseDetails.aspx?releaseId=192" TargetMode="External"/><Relationship Id="rId2005" Type="http://schemas.openxmlformats.org/officeDocument/2006/relationships/hyperlink" Target="https://www.3gpp.org/ftp/TSG_RAN/WG4_Radio/TSGR4_108/Docs/R4-2312814.zip" TargetMode="External"/><Relationship Id="rId2212" Type="http://schemas.openxmlformats.org/officeDocument/2006/relationships/hyperlink" Target="https://www.3gpp.org/ftp/TSG_RAN/WG4_Radio/TSGR4_108/Docs/R4-2313492.zip" TargetMode="External"/><Relationship Id="rId2864" Type="http://schemas.openxmlformats.org/officeDocument/2006/relationships/hyperlink" Target="https://portal.3gpp.org/desktopmodules/WorkItem/WorkItemDetails.aspx?workitemId=950273" TargetMode="External"/><Relationship Id="rId836" Type="http://schemas.openxmlformats.org/officeDocument/2006/relationships/hyperlink" Target="https://portal.3gpp.org/desktopmodules/Release/ReleaseDetails.aspx?releaseId=191" TargetMode="External"/><Relationship Id="rId1021" Type="http://schemas.openxmlformats.org/officeDocument/2006/relationships/hyperlink" Target="https://www.3gpp.org/ftp/TSG_RAN/WG4_Radio/TSGR4_108/Docs/R4-2313414.zip" TargetMode="External"/><Relationship Id="rId1119" Type="http://schemas.openxmlformats.org/officeDocument/2006/relationships/hyperlink" Target="https://portal.3gpp.org/desktopmodules/Release/ReleaseDetails.aspx?releaseId=191" TargetMode="External"/><Relationship Id="rId1673" Type="http://schemas.openxmlformats.org/officeDocument/2006/relationships/hyperlink" Target="https://portal.3gpp.org/desktopmodules/Specifications/SpecificationDetails.aspx?specificationId=3202" TargetMode="External"/><Relationship Id="rId1880" Type="http://schemas.openxmlformats.org/officeDocument/2006/relationships/hyperlink" Target="https://portal.3gpp.org/desktopmodules/Release/ReleaseDetails.aspx?releaseId=192" TargetMode="External"/><Relationship Id="rId1978" Type="http://schemas.openxmlformats.org/officeDocument/2006/relationships/hyperlink" Target="https://portal.3gpp.org/desktopmodules/Specifications/SpecificationDetails.aspx?specificationId=3204" TargetMode="External"/><Relationship Id="rId2517" Type="http://schemas.openxmlformats.org/officeDocument/2006/relationships/hyperlink" Target="https://portal.3gpp.org/desktopmodules/WorkItem/WorkItemDetails.aspx?workitemId=950274" TargetMode="External"/><Relationship Id="rId2724" Type="http://schemas.openxmlformats.org/officeDocument/2006/relationships/hyperlink" Target="https://portal.3gpp.org/desktopmodules/WorkItem/WorkItemDetails.aspx?workitemId=970083" TargetMode="External"/><Relationship Id="rId2931" Type="http://schemas.openxmlformats.org/officeDocument/2006/relationships/hyperlink" Target="https://portal.3gpp.org/desktopmodules/Release/ReleaseDetails.aspx?releaseId=193" TargetMode="External"/><Relationship Id="rId903" Type="http://schemas.openxmlformats.org/officeDocument/2006/relationships/hyperlink" Target="https://portal.3gpp.org/desktopmodules/Specifications/SpecificationDetails.aspx?specificationId=3204" TargetMode="External"/><Relationship Id="rId1326" Type="http://schemas.openxmlformats.org/officeDocument/2006/relationships/hyperlink" Target="https://portal.3gpp.org/desktopmodules/Release/ReleaseDetails.aspx?releaseId=192" TargetMode="External"/><Relationship Id="rId1533" Type="http://schemas.openxmlformats.org/officeDocument/2006/relationships/hyperlink" Target="https://portal.3gpp.org/desktopmodules/Release/ReleaseDetails.aspx?releaseId=192" TargetMode="External"/><Relationship Id="rId1740" Type="http://schemas.openxmlformats.org/officeDocument/2006/relationships/hyperlink" Target="https://portal.3gpp.org/desktopmodules/Specifications/SpecificationDetails.aspx?specificationId=3934" TargetMode="External"/><Relationship Id="rId32" Type="http://schemas.openxmlformats.org/officeDocument/2006/relationships/hyperlink" Target="https://www.3gpp.org/ftp/TSG_RAN/WG4_Radio/TSGR4_108/Docs/R4-2311436.zip" TargetMode="External"/><Relationship Id="rId1600" Type="http://schemas.openxmlformats.org/officeDocument/2006/relationships/hyperlink" Target="https://portal.3gpp.org/desktopmodules/Release/ReleaseDetails.aspx?releaseId=192" TargetMode="External"/><Relationship Id="rId1838" Type="http://schemas.openxmlformats.org/officeDocument/2006/relationships/hyperlink" Target="https://portal.3gpp.org/desktopmodules/Release/ReleaseDetails.aspx?releaseId=192" TargetMode="External"/><Relationship Id="rId3053" Type="http://schemas.openxmlformats.org/officeDocument/2006/relationships/hyperlink" Target="https://portal.3gpp.org/desktopmodules/Specifications/SpecificationDetails.aspx?specificationId=3204" TargetMode="External"/><Relationship Id="rId181" Type="http://schemas.openxmlformats.org/officeDocument/2006/relationships/hyperlink" Target="https://portal.3gpp.org/desktopmodules/Release/ReleaseDetails.aspx?releaseId=191" TargetMode="External"/><Relationship Id="rId1905" Type="http://schemas.openxmlformats.org/officeDocument/2006/relationships/hyperlink" Target="https://portal.3gpp.org/desktopmodules/WorkItem/WorkItemDetails.aspx?workitemId=860240" TargetMode="External"/><Relationship Id="rId279" Type="http://schemas.openxmlformats.org/officeDocument/2006/relationships/hyperlink" Target="https://portal.3gpp.org/desktopmodules/Release/ReleaseDetails.aspx?releaseId=191" TargetMode="External"/><Relationship Id="rId486" Type="http://schemas.openxmlformats.org/officeDocument/2006/relationships/hyperlink" Target="https://portal.3gpp.org/desktopmodules/Specifications/SpecificationDetails.aspx?specificationId=3283" TargetMode="External"/><Relationship Id="rId693" Type="http://schemas.openxmlformats.org/officeDocument/2006/relationships/hyperlink" Target="https://portal.3gpp.org/desktopmodules/WorkItem/WorkItemDetails.aspx?workitemId=750167" TargetMode="External"/><Relationship Id="rId2167" Type="http://schemas.openxmlformats.org/officeDocument/2006/relationships/hyperlink" Target="https://portal.3gpp.org/desktopmodules/Release/ReleaseDetails.aspx?releaseId=193" TargetMode="External"/><Relationship Id="rId2374" Type="http://schemas.openxmlformats.org/officeDocument/2006/relationships/hyperlink" Target="https://portal.3gpp.org/desktopmodules/WorkItem/WorkItemDetails.aspx?workitemId=880078" TargetMode="External"/><Relationship Id="rId2581" Type="http://schemas.openxmlformats.org/officeDocument/2006/relationships/hyperlink" Target="https://portal.3gpp.org/desktopmodules/Release/ReleaseDetails.aspx?releaseId=193" TargetMode="External"/><Relationship Id="rId139" Type="http://schemas.openxmlformats.org/officeDocument/2006/relationships/hyperlink" Target="https://portal.3gpp.org/desktopmodules/WorkItem/WorkItemDetails.aspx?workitemId=750167" TargetMode="External"/><Relationship Id="rId346" Type="http://schemas.openxmlformats.org/officeDocument/2006/relationships/hyperlink" Target="https://portal.3gpp.org/desktopmodules/Release/ReleaseDetails.aspx?releaseId=192" TargetMode="External"/><Relationship Id="rId553" Type="http://schemas.openxmlformats.org/officeDocument/2006/relationships/hyperlink" Target="https://portal.3gpp.org/desktopmodules/WorkItem/WorkItemDetails.aspx?workitemId=830087" TargetMode="External"/><Relationship Id="rId760" Type="http://schemas.openxmlformats.org/officeDocument/2006/relationships/hyperlink" Target="https://portal.3gpp.org/desktopmodules/Specifications/SpecificationDetails.aspx?specificationId=3202" TargetMode="External"/><Relationship Id="rId998" Type="http://schemas.openxmlformats.org/officeDocument/2006/relationships/hyperlink" Target="https://portal.3gpp.org/desktopmodules/Release/ReleaseDetails.aspx?releaseId=193" TargetMode="External"/><Relationship Id="rId1183" Type="http://schemas.openxmlformats.org/officeDocument/2006/relationships/hyperlink" Target="https://portal.3gpp.org/desktopmodules/WorkItem/WorkItemDetails.aspx?workitemId=900261" TargetMode="External"/><Relationship Id="rId1390" Type="http://schemas.openxmlformats.org/officeDocument/2006/relationships/hyperlink" Target="https://portal.3gpp.org/desktopmodules/WorkItem/WorkItemDetails.aspx?workitemId=881106" TargetMode="External"/><Relationship Id="rId2027" Type="http://schemas.openxmlformats.org/officeDocument/2006/relationships/hyperlink" Target="https://portal.3gpp.org/desktopmodules/Release/ReleaseDetails.aspx?releaseId=192" TargetMode="External"/><Relationship Id="rId2234" Type="http://schemas.openxmlformats.org/officeDocument/2006/relationships/hyperlink" Target="https://www.3gpp.org/ftp/TSG_RAN/WG4_Radio/TSGR4_108/Docs/R4-2313568.zip" TargetMode="External"/><Relationship Id="rId2441" Type="http://schemas.openxmlformats.org/officeDocument/2006/relationships/hyperlink" Target="https://portal.3gpp.org/desktopmodules/WorkItem/WorkItemDetails.aspx?workitemId=890060" TargetMode="External"/><Relationship Id="rId2679" Type="http://schemas.openxmlformats.org/officeDocument/2006/relationships/hyperlink" Target="https://www.3gpp.org/ftp/TSG_RAN/WG4_Radio/TSGR4_108/Docs/R4-2311226.zip" TargetMode="External"/><Relationship Id="rId2886" Type="http://schemas.openxmlformats.org/officeDocument/2006/relationships/hyperlink" Target="https://www.3gpp.org/ftp/TSG_RAN/WG4_Radio/TSGR4_108/Docs/R4-2313248.zip" TargetMode="External"/><Relationship Id="rId206" Type="http://schemas.openxmlformats.org/officeDocument/2006/relationships/hyperlink" Target="https://portal.3gpp.org/desktopmodules/WorkItem/WorkItemDetails.aspx?workitemId=750267" TargetMode="External"/><Relationship Id="rId413" Type="http://schemas.openxmlformats.org/officeDocument/2006/relationships/hyperlink" Target="https://portal.3gpp.org/desktopmodules/Release/ReleaseDetails.aspx?releaseId=193" TargetMode="External"/><Relationship Id="rId858" Type="http://schemas.openxmlformats.org/officeDocument/2006/relationships/hyperlink" Target="https://portal.3gpp.org/desktopmodules/WorkItem/WorkItemDetails.aspx?workitemId=840292" TargetMode="External"/><Relationship Id="rId1043" Type="http://schemas.openxmlformats.org/officeDocument/2006/relationships/hyperlink" Target="https://portal.3gpp.org/desktopmodules/Specifications/SpecificationDetails.aspx?specificationId=3204" TargetMode="External"/><Relationship Id="rId1488" Type="http://schemas.openxmlformats.org/officeDocument/2006/relationships/hyperlink" Target="https://portal.3gpp.org/desktopmodules/WorkItem/WorkItemDetails.aspx?workitemId=900161" TargetMode="External"/><Relationship Id="rId1695" Type="http://schemas.openxmlformats.org/officeDocument/2006/relationships/hyperlink" Target="https://portal.3gpp.org/desktopmodules/WorkItem/WorkItemDetails.aspx?workitemId=860156" TargetMode="External"/><Relationship Id="rId2539" Type="http://schemas.openxmlformats.org/officeDocument/2006/relationships/hyperlink" Target="https://portal.3gpp.org/desktopmodules/Release/ReleaseDetails.aspx?releaseId=192" TargetMode="External"/><Relationship Id="rId2746" Type="http://schemas.openxmlformats.org/officeDocument/2006/relationships/hyperlink" Target="https://portal.3gpp.org/desktopmodules/Specifications/SpecificationDetails.aspx?specificationId=3205" TargetMode="External"/><Relationship Id="rId2953" Type="http://schemas.openxmlformats.org/officeDocument/2006/relationships/hyperlink" Target="https://portal.3gpp.org/desktopmodules/WorkItem/WorkItemDetails.aspx?workitemId=981148" TargetMode="External"/><Relationship Id="rId620" Type="http://schemas.openxmlformats.org/officeDocument/2006/relationships/hyperlink" Target="https://portal.3gpp.org/desktopmodules/Release/ReleaseDetails.aspx?releaseId=192" TargetMode="External"/><Relationship Id="rId718" Type="http://schemas.openxmlformats.org/officeDocument/2006/relationships/hyperlink" Target="https://www.3gpp.org/ftp/TSG_RAN/WG4_Radio/TSGR4_108/Docs/R4-2312500.zip" TargetMode="External"/><Relationship Id="rId925" Type="http://schemas.openxmlformats.org/officeDocument/2006/relationships/hyperlink" Target="https://portal.3gpp.org/desktopmodules/Release/ReleaseDetails.aspx?releaseId=192" TargetMode="External"/><Relationship Id="rId1250" Type="http://schemas.openxmlformats.org/officeDocument/2006/relationships/hyperlink" Target="https://portal.3gpp.org/desktopmodules/WorkItem/WorkItemDetails.aspx?workitemId=750167" TargetMode="External"/><Relationship Id="rId1348" Type="http://schemas.openxmlformats.org/officeDocument/2006/relationships/hyperlink" Target="https://www.3gpp.org/ftp/TSG_RAN/WG4_Radio/TSGR4_108/Docs/R4-2311126.zip" TargetMode="External"/><Relationship Id="rId1555" Type="http://schemas.openxmlformats.org/officeDocument/2006/relationships/hyperlink" Target="https://portal.3gpp.org/desktopmodules/Specifications/SpecificationDetails.aspx?specificationId=3284" TargetMode="External"/><Relationship Id="rId1762" Type="http://schemas.openxmlformats.org/officeDocument/2006/relationships/hyperlink" Target="https://portal.3gpp.org/desktopmodules/Specifications/SpecificationDetails.aspx?specificationId=3204" TargetMode="External"/><Relationship Id="rId2301" Type="http://schemas.openxmlformats.org/officeDocument/2006/relationships/hyperlink" Target="https://portal.3gpp.org/desktopmodules/Specifications/SpecificationDetails.aspx?specificationId=3367" TargetMode="External"/><Relationship Id="rId2606" Type="http://schemas.openxmlformats.org/officeDocument/2006/relationships/hyperlink" Target="https://www.3gpp.org/ftp/TSG_RAN/WG4_Radio/TSGR4_108/Docs/R4-2311224.zip" TargetMode="External"/><Relationship Id="rId1110" Type="http://schemas.openxmlformats.org/officeDocument/2006/relationships/hyperlink" Target="https://portal.3gpp.org/desktopmodules/WorkItem/WorkItemDetails.aspx?workitemId=750267" TargetMode="External"/><Relationship Id="rId1208" Type="http://schemas.openxmlformats.org/officeDocument/2006/relationships/hyperlink" Target="https://portal.3gpp.org/desktopmodules/Specifications/SpecificationDetails.aspx?specificationId=3665" TargetMode="External"/><Relationship Id="rId1415" Type="http://schemas.openxmlformats.org/officeDocument/2006/relationships/hyperlink" Target="https://portal.3gpp.org/desktopmodules/WorkItem/WorkItemDetails.aspx?workitemId=830187" TargetMode="External"/><Relationship Id="rId2813" Type="http://schemas.openxmlformats.org/officeDocument/2006/relationships/hyperlink" Target="https://portal.3gpp.org/desktopmodules/WorkItem/WorkItemDetails.aspx?workitemId=941112" TargetMode="External"/><Relationship Id="rId54" Type="http://schemas.openxmlformats.org/officeDocument/2006/relationships/hyperlink" Target="https://portal.3gpp.org/desktopmodules/Specifications/SpecificationDetails.aspx?specificationId=2411" TargetMode="External"/><Relationship Id="rId1622" Type="http://schemas.openxmlformats.org/officeDocument/2006/relationships/hyperlink" Target="https://portal.3gpp.org/desktopmodules/Release/ReleaseDetails.aspx?releaseId=193" TargetMode="External"/><Relationship Id="rId1927" Type="http://schemas.openxmlformats.org/officeDocument/2006/relationships/hyperlink" Target="https://portal.3gpp.org/desktopmodules/Release/ReleaseDetails.aspx?releaseId=193" TargetMode="External"/><Relationship Id="rId2091" Type="http://schemas.openxmlformats.org/officeDocument/2006/relationships/hyperlink" Target="https://portal.3gpp.org/desktopmodules/Specifications/SpecificationDetails.aspx?specificationId=3204" TargetMode="External"/><Relationship Id="rId2189" Type="http://schemas.openxmlformats.org/officeDocument/2006/relationships/hyperlink" Target="https://portal.3gpp.org/desktopmodules/Specifications/SpecificationDetails.aspx?specificationId=3204" TargetMode="External"/><Relationship Id="rId270" Type="http://schemas.openxmlformats.org/officeDocument/2006/relationships/hyperlink" Target="https://portal.3gpp.org/desktopmodules/Specifications/SpecificationDetails.aspx?specificationId=3032" TargetMode="External"/><Relationship Id="rId2396" Type="http://schemas.openxmlformats.org/officeDocument/2006/relationships/hyperlink" Target="https://portal.3gpp.org/desktopmodules/WorkItem/WorkItemDetails.aspx?workitemId=860246" TargetMode="External"/><Relationship Id="rId3002" Type="http://schemas.openxmlformats.org/officeDocument/2006/relationships/hyperlink" Target="https://portal.3gpp.org/desktopmodules/WorkItem/WorkItemDetails.aspx?workitemId=770050" TargetMode="External"/><Relationship Id="rId130" Type="http://schemas.openxmlformats.org/officeDocument/2006/relationships/hyperlink" Target="https://portal.3gpp.org/desktopmodules/Release/ReleaseDetails.aspx?releaseId=193" TargetMode="External"/><Relationship Id="rId368" Type="http://schemas.openxmlformats.org/officeDocument/2006/relationships/hyperlink" Target="https://portal.3gpp.org/desktopmodules/Release/ReleaseDetails.aspx?releaseId=190" TargetMode="External"/><Relationship Id="rId575" Type="http://schemas.openxmlformats.org/officeDocument/2006/relationships/hyperlink" Target="https://portal.3gpp.org/desktopmodules/WorkItem/WorkItemDetails.aspx?workitemId=750167" TargetMode="External"/><Relationship Id="rId782" Type="http://schemas.openxmlformats.org/officeDocument/2006/relationships/hyperlink" Target="https://portal.3gpp.org/desktopmodules/WorkItem/WorkItemDetails.aspx?workitemId=750267" TargetMode="External"/><Relationship Id="rId2049" Type="http://schemas.openxmlformats.org/officeDocument/2006/relationships/hyperlink" Target="https://portal.3gpp.org/desktopmodules/Specifications/SpecificationDetails.aspx?specificationId=3204" TargetMode="External"/><Relationship Id="rId2256" Type="http://schemas.openxmlformats.org/officeDocument/2006/relationships/hyperlink" Target="https://portal.3gpp.org/desktopmodules/Release/ReleaseDetails.aspx?releaseId=193" TargetMode="External"/><Relationship Id="rId2463" Type="http://schemas.openxmlformats.org/officeDocument/2006/relationships/hyperlink" Target="https://portal.3gpp.org/desktopmodules/Release/ReleaseDetails.aspx?releaseId=193" TargetMode="External"/><Relationship Id="rId2670" Type="http://schemas.openxmlformats.org/officeDocument/2006/relationships/hyperlink" Target="https://portal.3gpp.org/desktopmodules/Release/ReleaseDetails.aspx?releaseId=193" TargetMode="External"/><Relationship Id="rId228" Type="http://schemas.openxmlformats.org/officeDocument/2006/relationships/hyperlink" Target="https://portal.3gpp.org/desktopmodules/Specifications/SpecificationDetails.aspx?specificationId=3031" TargetMode="External"/><Relationship Id="rId435" Type="http://schemas.openxmlformats.org/officeDocument/2006/relationships/hyperlink" Target="https://www.3gpp.org/ftp/TSG_RAN/WG4_Radio/TSGR4_108/Docs/R4-2312694.zip" TargetMode="External"/><Relationship Id="rId642" Type="http://schemas.openxmlformats.org/officeDocument/2006/relationships/hyperlink" Target="https://portal.3gpp.org/desktopmodules/WorkItem/WorkItemDetails.aspx?workitemId=750167" TargetMode="External"/><Relationship Id="rId1065" Type="http://schemas.openxmlformats.org/officeDocument/2006/relationships/hyperlink" Target="https://portal.3gpp.org/desktopmodules/Specifications/SpecificationDetails.aspx?specificationId=3204" TargetMode="External"/><Relationship Id="rId1272" Type="http://schemas.openxmlformats.org/officeDocument/2006/relationships/hyperlink" Target="https://portal.3gpp.org/desktopmodules/Release/ReleaseDetails.aspx?releaseId=193" TargetMode="External"/><Relationship Id="rId2116" Type="http://schemas.openxmlformats.org/officeDocument/2006/relationships/hyperlink" Target="https://portal.3gpp.org/desktopmodules/Specifications/SpecificationDetails.aspx?specificationId=3204" TargetMode="External"/><Relationship Id="rId2323" Type="http://schemas.openxmlformats.org/officeDocument/2006/relationships/hyperlink" Target="https://www.3gpp.org/ftp/TSG_RAN/WG4_Radio/TSGR4_108/Docs/R4-2312373.zip" TargetMode="External"/><Relationship Id="rId2530" Type="http://schemas.openxmlformats.org/officeDocument/2006/relationships/hyperlink" Target="https://www.3gpp.org/ftp/TSG_RAN/WG4_Radio/TSGR4_108/Docs/R4-2312640.zip" TargetMode="External"/><Relationship Id="rId2768" Type="http://schemas.openxmlformats.org/officeDocument/2006/relationships/hyperlink" Target="https://portal.3gpp.org/desktopmodules/WorkItem/WorkItemDetails.aspx?workitemId=750167" TargetMode="External"/><Relationship Id="rId2975" Type="http://schemas.openxmlformats.org/officeDocument/2006/relationships/hyperlink" Target="https://portal.3gpp.org/desktopmodules/Specifications/SpecificationDetails.aspx?specificationId=2420" TargetMode="External"/><Relationship Id="rId502" Type="http://schemas.openxmlformats.org/officeDocument/2006/relationships/hyperlink" Target="https://portal.3gpp.org/desktopmodules/Release/ReleaseDetails.aspx?releaseId=192" TargetMode="External"/><Relationship Id="rId947" Type="http://schemas.openxmlformats.org/officeDocument/2006/relationships/hyperlink" Target="https://portal.3gpp.org/desktopmodules/WorkItem/WorkItemDetails.aspx?workitemId=820267" TargetMode="External"/><Relationship Id="rId1132" Type="http://schemas.openxmlformats.org/officeDocument/2006/relationships/hyperlink" Target="https://portal.3gpp.org/desktopmodules/Release/ReleaseDetails.aspx?releaseId=192" TargetMode="External"/><Relationship Id="rId1577" Type="http://schemas.openxmlformats.org/officeDocument/2006/relationships/hyperlink" Target="https://portal.3gpp.org/desktopmodules/WorkItem/WorkItemDetails.aspx?workitemId=880197" TargetMode="External"/><Relationship Id="rId1784" Type="http://schemas.openxmlformats.org/officeDocument/2006/relationships/hyperlink" Target="https://portal.3gpp.org/desktopmodules/WorkItem/WorkItemDetails.aspx?workitemId=860249" TargetMode="External"/><Relationship Id="rId1991" Type="http://schemas.openxmlformats.org/officeDocument/2006/relationships/hyperlink" Target="https://portal.3gpp.org/desktopmodules/Release/ReleaseDetails.aspx?releaseId=192" TargetMode="External"/><Relationship Id="rId2628" Type="http://schemas.openxmlformats.org/officeDocument/2006/relationships/hyperlink" Target="https://portal.3gpp.org/desktopmodules/WorkItem/WorkItemDetails.aspx?workitemId=961110" TargetMode="External"/><Relationship Id="rId2835" Type="http://schemas.openxmlformats.org/officeDocument/2006/relationships/hyperlink" Target="https://portal.3gpp.org/desktopmodules/Release/ReleaseDetails.aspx?releaseId=193" TargetMode="External"/><Relationship Id="rId76" Type="http://schemas.openxmlformats.org/officeDocument/2006/relationships/hyperlink" Target="https://portal.3gpp.org/desktopmodules/WorkItem/WorkItemDetails.aspx?workitemId=700175" TargetMode="External"/><Relationship Id="rId807" Type="http://schemas.openxmlformats.org/officeDocument/2006/relationships/hyperlink" Target="https://portal.3gpp.org/desktopmodules/Specifications/SpecificationDetails.aspx?specificationId=3204" TargetMode="External"/><Relationship Id="rId1437" Type="http://schemas.openxmlformats.org/officeDocument/2006/relationships/hyperlink" Target="https://portal.3gpp.org/desktopmodules/Release/ReleaseDetails.aspx?releaseId=193" TargetMode="External"/><Relationship Id="rId1644" Type="http://schemas.openxmlformats.org/officeDocument/2006/relationships/hyperlink" Target="https://portal.3gpp.org/desktopmodules/Specifications/SpecificationDetails.aspx?specificationId=3366" TargetMode="External"/><Relationship Id="rId1851" Type="http://schemas.openxmlformats.org/officeDocument/2006/relationships/hyperlink" Target="https://www.3gpp.org/ftp/TSG_RAN/WG4_Radio/TSGR4_108/Docs/R4-2312084.zip" TargetMode="External"/><Relationship Id="rId2902" Type="http://schemas.openxmlformats.org/officeDocument/2006/relationships/hyperlink" Target="https://portal.3gpp.org/desktopmodules/Release/ReleaseDetails.aspx?releaseId=193" TargetMode="External"/><Relationship Id="rId1504" Type="http://schemas.openxmlformats.org/officeDocument/2006/relationships/hyperlink" Target="https://portal.3gpp.org/desktopmodules/WorkItem/WorkItemDetails.aspx?workitemId=900161" TargetMode="External"/><Relationship Id="rId1711" Type="http://schemas.openxmlformats.org/officeDocument/2006/relationships/hyperlink" Target="https://portal.3gpp.org/desktopmodules/Release/ReleaseDetails.aspx?releaseId=192" TargetMode="External"/><Relationship Id="rId1949" Type="http://schemas.openxmlformats.org/officeDocument/2006/relationships/hyperlink" Target="https://portal.3gpp.org/desktopmodules/Specifications/SpecificationDetails.aspx?specificationId=3204" TargetMode="External"/><Relationship Id="rId292" Type="http://schemas.openxmlformats.org/officeDocument/2006/relationships/hyperlink" Target="https://www.3gpp.org/ftp/TSG_RAN/WG4_Radio/TSGR4_108/Docs/R4-2313596.zip" TargetMode="External"/><Relationship Id="rId1809" Type="http://schemas.openxmlformats.org/officeDocument/2006/relationships/hyperlink" Target="https://www.3gpp.org/ftp/TSG_RAN/WG4_Radio/TSGR4_108/Docs/R4-2311205.zip" TargetMode="External"/><Relationship Id="rId597" Type="http://schemas.openxmlformats.org/officeDocument/2006/relationships/hyperlink" Target="https://portal.3gpp.org/desktopmodules/Release/ReleaseDetails.aspx?releaseId=193" TargetMode="External"/><Relationship Id="rId2180" Type="http://schemas.openxmlformats.org/officeDocument/2006/relationships/hyperlink" Target="https://portal.3gpp.org/desktopmodules/WorkItem/WorkItemDetails.aspx?workitemId=860241" TargetMode="External"/><Relationship Id="rId2278" Type="http://schemas.openxmlformats.org/officeDocument/2006/relationships/hyperlink" Target="https://portal.3gpp.org/desktopmodules/Specifications/SpecificationDetails.aspx?specificationId=3204" TargetMode="External"/><Relationship Id="rId2485" Type="http://schemas.openxmlformats.org/officeDocument/2006/relationships/hyperlink" Target="https://portal.3gpp.org/desktopmodules/WorkItem/WorkItemDetails.aspx?workitemId=950274" TargetMode="External"/><Relationship Id="rId3024" Type="http://schemas.openxmlformats.org/officeDocument/2006/relationships/hyperlink" Target="https://portal.3gpp.org/desktopmodules/Release/ReleaseDetails.aspx?releaseId=190" TargetMode="External"/><Relationship Id="rId152" Type="http://schemas.openxmlformats.org/officeDocument/2006/relationships/hyperlink" Target="https://portal.3gpp.org/desktopmodules/Specifications/SpecificationDetails.aspx?specificationId=2595" TargetMode="External"/><Relationship Id="rId457" Type="http://schemas.openxmlformats.org/officeDocument/2006/relationships/hyperlink" Target="https://portal.3gpp.org/desktopmodules/Specifications/SpecificationDetails.aspx?specificationId=3283" TargetMode="External"/><Relationship Id="rId1087" Type="http://schemas.openxmlformats.org/officeDocument/2006/relationships/hyperlink" Target="https://portal.3gpp.org/desktopmodules/Specifications/SpecificationDetails.aspx?specificationId=3204" TargetMode="External"/><Relationship Id="rId1294" Type="http://schemas.openxmlformats.org/officeDocument/2006/relationships/hyperlink" Target="https://portal.3gpp.org/desktopmodules/Specifications/SpecificationDetails.aspx?specificationId=2420" TargetMode="External"/><Relationship Id="rId2040" Type="http://schemas.openxmlformats.org/officeDocument/2006/relationships/hyperlink" Target="https://portal.3gpp.org/desktopmodules/WorkItem/WorkItemDetails.aspx?workitemId=860147" TargetMode="External"/><Relationship Id="rId2138" Type="http://schemas.openxmlformats.org/officeDocument/2006/relationships/hyperlink" Target="https://portal.3gpp.org/desktopmodules/WorkItem/WorkItemDetails.aspx?workitemId=900262" TargetMode="External"/><Relationship Id="rId2692" Type="http://schemas.openxmlformats.org/officeDocument/2006/relationships/hyperlink" Target="https://portal.3gpp.org/desktopmodules/WorkItem/WorkItemDetails.aspx?workitemId=961102" TargetMode="External"/><Relationship Id="rId2997" Type="http://schemas.openxmlformats.org/officeDocument/2006/relationships/hyperlink" Target="https://portal.3gpp.org/desktopmodules/Specifications/SpecificationDetails.aspx?specificationId=3285" TargetMode="External"/><Relationship Id="rId664" Type="http://schemas.openxmlformats.org/officeDocument/2006/relationships/hyperlink" Target="https://portal.3gpp.org/desktopmodules/WorkItem/WorkItemDetails.aspx?workitemId=750167" TargetMode="External"/><Relationship Id="rId871" Type="http://schemas.openxmlformats.org/officeDocument/2006/relationships/hyperlink" Target="https://portal.3gpp.org/desktopmodules/WorkItem/WorkItemDetails.aspx?workitemId=800185" TargetMode="External"/><Relationship Id="rId969" Type="http://schemas.openxmlformats.org/officeDocument/2006/relationships/hyperlink" Target="https://portal.3gpp.org/desktopmodules/Specifications/SpecificationDetails.aspx?specificationId=3204" TargetMode="External"/><Relationship Id="rId1599" Type="http://schemas.openxmlformats.org/officeDocument/2006/relationships/hyperlink" Target="https://www.3gpp.org/ftp/TSG_RAN/WG4_Radio/TSGR4_108/Docs/R4-2311087.zip" TargetMode="External"/><Relationship Id="rId2345" Type="http://schemas.openxmlformats.org/officeDocument/2006/relationships/hyperlink" Target="https://portal.3gpp.org/desktopmodules/WorkItem/WorkItemDetails.aspx?workitemId=860241" TargetMode="External"/><Relationship Id="rId2552" Type="http://schemas.openxmlformats.org/officeDocument/2006/relationships/hyperlink" Target="https://portal.3gpp.org/desktopmodules/WorkItem/WorkItemDetails.aspx?workitemId=960193" TargetMode="External"/><Relationship Id="rId317" Type="http://schemas.openxmlformats.org/officeDocument/2006/relationships/hyperlink" Target="https://portal.3gpp.org/desktopmodules/Specifications/SpecificationDetails.aspx?specificationId=3283" TargetMode="External"/><Relationship Id="rId524" Type="http://schemas.openxmlformats.org/officeDocument/2006/relationships/hyperlink" Target="https://portal.3gpp.org/desktopmodules/WorkItem/WorkItemDetails.aspx?workitemId=750167" TargetMode="External"/><Relationship Id="rId731" Type="http://schemas.openxmlformats.org/officeDocument/2006/relationships/hyperlink" Target="https://portal.3gpp.org/desktopmodules/WorkItem/WorkItemDetails.aspx?workitemId=830274" TargetMode="External"/><Relationship Id="rId1154" Type="http://schemas.openxmlformats.org/officeDocument/2006/relationships/hyperlink" Target="https://portal.3gpp.org/desktopmodules/Specifications/SpecificationDetails.aspx?specificationId=3367" TargetMode="External"/><Relationship Id="rId1361" Type="http://schemas.openxmlformats.org/officeDocument/2006/relationships/hyperlink" Target="https://portal.3gpp.org/desktopmodules/Release/ReleaseDetails.aspx?releaseId=192" TargetMode="External"/><Relationship Id="rId1459" Type="http://schemas.openxmlformats.org/officeDocument/2006/relationships/hyperlink" Target="https://portal.3gpp.org/desktopmodules/Specifications/SpecificationDetails.aspx?specificationId=3283" TargetMode="External"/><Relationship Id="rId2205" Type="http://schemas.openxmlformats.org/officeDocument/2006/relationships/hyperlink" Target="https://www.3gpp.org/ftp/TSG_RAN/WG4_Radio/TSGR4_108/Docs/R4-2313451.zip" TargetMode="External"/><Relationship Id="rId2412" Type="http://schemas.openxmlformats.org/officeDocument/2006/relationships/hyperlink" Target="https://portal.3gpp.org/desktopmodules/WorkItem/WorkItemDetails.aspx?workitemId=860246" TargetMode="External"/><Relationship Id="rId2857" Type="http://schemas.openxmlformats.org/officeDocument/2006/relationships/hyperlink" Target="https://www.3gpp.org/ftp/TSG_RAN/WG4_Radio/TSGR4_108/Docs/R4-2311742.zip" TargetMode="External"/><Relationship Id="rId98" Type="http://schemas.openxmlformats.org/officeDocument/2006/relationships/hyperlink" Target="https://portal.3gpp.org/desktopmodules/Specifications/SpecificationDetails.aspx?specificationId=2411" TargetMode="External"/><Relationship Id="rId829" Type="http://schemas.openxmlformats.org/officeDocument/2006/relationships/hyperlink" Target="https://portal.3gpp.org/desktopmodules/Release/ReleaseDetails.aspx?releaseId=193" TargetMode="External"/><Relationship Id="rId1014" Type="http://schemas.openxmlformats.org/officeDocument/2006/relationships/hyperlink" Target="https://portal.3gpp.org/desktopmodules/WorkItem/WorkItemDetails.aspx?workitemId=820267" TargetMode="External"/><Relationship Id="rId1221" Type="http://schemas.openxmlformats.org/officeDocument/2006/relationships/hyperlink" Target="https://portal.3gpp.org/desktopmodules/Release/ReleaseDetails.aspx?releaseId=191" TargetMode="External"/><Relationship Id="rId1666" Type="http://schemas.openxmlformats.org/officeDocument/2006/relationships/hyperlink" Target="https://portal.3gpp.org/desktopmodules/WorkItem/WorkItemDetails.aspx?workitemId=860146" TargetMode="External"/><Relationship Id="rId1873" Type="http://schemas.openxmlformats.org/officeDocument/2006/relationships/hyperlink" Target="https://portal.3gpp.org/desktopmodules/Release/ReleaseDetails.aspx?releaseId=192" TargetMode="External"/><Relationship Id="rId2717" Type="http://schemas.openxmlformats.org/officeDocument/2006/relationships/hyperlink" Target="https://portal.3gpp.org/desktopmodules/WorkItem/WorkItemDetails.aspx?workitemId=981143" TargetMode="External"/><Relationship Id="rId2924" Type="http://schemas.openxmlformats.org/officeDocument/2006/relationships/hyperlink" Target="https://portal.3gpp.org/desktopmodules/Release/ReleaseDetails.aspx?releaseId=193" TargetMode="External"/><Relationship Id="rId1319" Type="http://schemas.openxmlformats.org/officeDocument/2006/relationships/hyperlink" Target="https://portal.3gpp.org/desktopmodules/Specifications/SpecificationDetails.aspx?specificationId=3737" TargetMode="External"/><Relationship Id="rId1526" Type="http://schemas.openxmlformats.org/officeDocument/2006/relationships/hyperlink" Target="https://portal.3gpp.org/desktopmodules/Specifications/SpecificationDetails.aspx?specificationId=3284" TargetMode="External"/><Relationship Id="rId1733" Type="http://schemas.openxmlformats.org/officeDocument/2006/relationships/hyperlink" Target="https://portal.3gpp.org/desktopmodules/WorkItem/WorkItemDetails.aspx?workitemId=860146" TargetMode="External"/><Relationship Id="rId1940" Type="http://schemas.openxmlformats.org/officeDocument/2006/relationships/hyperlink" Target="https://portal.3gpp.org/desktopmodules/WorkItem/WorkItemDetails.aspx?workitemId=890160" TargetMode="External"/><Relationship Id="rId25" Type="http://schemas.openxmlformats.org/officeDocument/2006/relationships/hyperlink" Target="https://portal.3gpp.org/desktopmodules/Release/ReleaseDetails.aspx?releaseId=191" TargetMode="External"/><Relationship Id="rId1800" Type="http://schemas.openxmlformats.org/officeDocument/2006/relationships/hyperlink" Target="https://portal.3gpp.org/desktopmodules/Specifications/SpecificationDetails.aspx?specificationId=3204" TargetMode="External"/><Relationship Id="rId3046" Type="http://schemas.openxmlformats.org/officeDocument/2006/relationships/hyperlink" Target="https://portal.3gpp.org/desktopmodules/Specifications/SpecificationDetails.aspx?specificationId=3204" TargetMode="External"/><Relationship Id="rId174" Type="http://schemas.openxmlformats.org/officeDocument/2006/relationships/hyperlink" Target="https://portal.3gpp.org/desktopmodules/Specifications/SpecificationDetails.aspx?specificationId=2598" TargetMode="External"/><Relationship Id="rId381" Type="http://schemas.openxmlformats.org/officeDocument/2006/relationships/hyperlink" Target="https://portal.3gpp.org/desktopmodules/Release/ReleaseDetails.aspx?releaseId=191" TargetMode="External"/><Relationship Id="rId2062" Type="http://schemas.openxmlformats.org/officeDocument/2006/relationships/hyperlink" Target="https://portal.3gpp.org/desktopmodules/Release/ReleaseDetails.aspx?releaseId=193" TargetMode="External"/><Relationship Id="rId241" Type="http://schemas.openxmlformats.org/officeDocument/2006/relationships/hyperlink" Target="https://portal.3gpp.org/desktopmodules/Specifications/SpecificationDetails.aspx?specificationId=3031" TargetMode="External"/><Relationship Id="rId479" Type="http://schemas.openxmlformats.org/officeDocument/2006/relationships/hyperlink" Target="https://portal.3gpp.org/desktopmodules/Specifications/SpecificationDetails.aspx?specificationId=3283" TargetMode="External"/><Relationship Id="rId686" Type="http://schemas.openxmlformats.org/officeDocument/2006/relationships/hyperlink" Target="https://www.3gpp.org/ftp/TSG_RAN/WG4_Radio/TSGR4_108/Docs/R4-2312698.zip" TargetMode="External"/><Relationship Id="rId893" Type="http://schemas.openxmlformats.org/officeDocument/2006/relationships/hyperlink" Target="https://portal.3gpp.org/desktopmodules/Specifications/SpecificationDetails.aspx?specificationId=3204" TargetMode="External"/><Relationship Id="rId2367" Type="http://schemas.openxmlformats.org/officeDocument/2006/relationships/hyperlink" Target="https://www.3gpp.org/ftp/TSG_RAN/WG4_Radio/TSGR4_108/Docs/R4-2313227.zip" TargetMode="External"/><Relationship Id="rId2574" Type="http://schemas.openxmlformats.org/officeDocument/2006/relationships/hyperlink" Target="https://portal.3gpp.org/desktopmodules/Specifications/SpecificationDetails.aspx?specificationId=2411" TargetMode="External"/><Relationship Id="rId2781" Type="http://schemas.openxmlformats.org/officeDocument/2006/relationships/hyperlink" Target="https://portal.3gpp.org/desktopmodules/Release/ReleaseDetails.aspx?releaseId=193" TargetMode="External"/><Relationship Id="rId339" Type="http://schemas.openxmlformats.org/officeDocument/2006/relationships/hyperlink" Target="https://portal.3gpp.org/desktopmodules/Release/ReleaseDetails.aspx?releaseId=192" TargetMode="External"/><Relationship Id="rId546" Type="http://schemas.openxmlformats.org/officeDocument/2006/relationships/hyperlink" Target="https://portal.3gpp.org/desktopmodules/WorkItem/WorkItemDetails.aspx?workitemId=750167" TargetMode="External"/><Relationship Id="rId753" Type="http://schemas.openxmlformats.org/officeDocument/2006/relationships/hyperlink" Target="https://portal.3gpp.org/desktopmodules/Specifications/SpecificationDetails.aspx?specificationId=3202" TargetMode="External"/><Relationship Id="rId1176" Type="http://schemas.openxmlformats.org/officeDocument/2006/relationships/hyperlink" Target="https://portal.3gpp.org/desktopmodules/WorkItem/WorkItemDetails.aspx?workitemId=830274" TargetMode="External"/><Relationship Id="rId1383" Type="http://schemas.openxmlformats.org/officeDocument/2006/relationships/hyperlink" Target="https://www.3gpp.org/ftp/TSG_RAN/WG4_Radio/TSGR4_108/Docs/R4-2311477.zip" TargetMode="External"/><Relationship Id="rId2227" Type="http://schemas.openxmlformats.org/officeDocument/2006/relationships/hyperlink" Target="https://www.3gpp.org/ftp/TSG_RAN/WG4_Radio/TSGR4_108/Docs/R4-2313514.zip" TargetMode="External"/><Relationship Id="rId2434" Type="http://schemas.openxmlformats.org/officeDocument/2006/relationships/hyperlink" Target="https://portal.3gpp.org/desktopmodules/Specifications/SpecificationDetails.aspx?specificationId=3924" TargetMode="External"/><Relationship Id="rId2879" Type="http://schemas.openxmlformats.org/officeDocument/2006/relationships/hyperlink" Target="https://www.3gpp.org/ftp/TSG_RAN/WG4_Radio/TSGR4_108/Docs/R4-2313247.zip" TargetMode="External"/><Relationship Id="rId101" Type="http://schemas.openxmlformats.org/officeDocument/2006/relationships/hyperlink" Target="https://portal.3gpp.org/desktopmodules/Specifications/SpecificationDetails.aspx?specificationId=2411" TargetMode="External"/><Relationship Id="rId406" Type="http://schemas.openxmlformats.org/officeDocument/2006/relationships/hyperlink" Target="https://portal.3gpp.org/desktopmodules/WorkItem/WorkItemDetails.aspx?workitemId=750167" TargetMode="External"/><Relationship Id="rId960" Type="http://schemas.openxmlformats.org/officeDocument/2006/relationships/hyperlink" Target="https://portal.3gpp.org/desktopmodules/WorkItem/WorkItemDetails.aspx?workitemId=840295" TargetMode="External"/><Relationship Id="rId1036" Type="http://schemas.openxmlformats.org/officeDocument/2006/relationships/hyperlink" Target="https://portal.3gpp.org/desktopmodules/Specifications/SpecificationDetails.aspx?specificationId=3204" TargetMode="External"/><Relationship Id="rId1243" Type="http://schemas.openxmlformats.org/officeDocument/2006/relationships/hyperlink" Target="https://portal.3gpp.org/desktopmodules/WorkItem/WorkItemDetails.aspx?workitemId=820270" TargetMode="External"/><Relationship Id="rId1590" Type="http://schemas.openxmlformats.org/officeDocument/2006/relationships/hyperlink" Target="https://portal.3gpp.org/desktopmodules/Specifications/SpecificationDetails.aspx?specificationId=3285" TargetMode="External"/><Relationship Id="rId1688" Type="http://schemas.openxmlformats.org/officeDocument/2006/relationships/hyperlink" Target="https://portal.3gpp.org/desktopmodules/WorkItem/WorkItemDetails.aspx?workitemId=890150" TargetMode="External"/><Relationship Id="rId1895" Type="http://schemas.openxmlformats.org/officeDocument/2006/relationships/hyperlink" Target="https://portal.3gpp.org/desktopmodules/Release/ReleaseDetails.aspx?releaseId=192" TargetMode="External"/><Relationship Id="rId2641" Type="http://schemas.openxmlformats.org/officeDocument/2006/relationships/hyperlink" Target="https://portal.3gpp.org/desktopmodules/WorkItem/WorkItemDetails.aspx?workitemId=961109" TargetMode="External"/><Relationship Id="rId2739" Type="http://schemas.openxmlformats.org/officeDocument/2006/relationships/hyperlink" Target="https://portal.3gpp.org/desktopmodules/WorkItem/WorkItemDetails.aspx?workitemId=960094" TargetMode="External"/><Relationship Id="rId2946" Type="http://schemas.openxmlformats.org/officeDocument/2006/relationships/hyperlink" Target="https://www.3gpp.org/ftp/TSG_RAN/WG4_Radio/TSGR4_108/Docs/R4-2312937.zip" TargetMode="External"/><Relationship Id="rId613" Type="http://schemas.openxmlformats.org/officeDocument/2006/relationships/hyperlink" Target="https://www.3gpp.org/ftp/TSG_RAN/WG4_Radio/TSGR4_108/Docs/R4-2313229.zip" TargetMode="External"/><Relationship Id="rId820" Type="http://schemas.openxmlformats.org/officeDocument/2006/relationships/hyperlink" Target="https://portal.3gpp.org/desktopmodules/Specifications/SpecificationDetails.aspx?specificationId=3204" TargetMode="External"/><Relationship Id="rId918" Type="http://schemas.openxmlformats.org/officeDocument/2006/relationships/hyperlink" Target="https://portal.3gpp.org/desktopmodules/Release/ReleaseDetails.aspx?releaseId=193" TargetMode="External"/><Relationship Id="rId1450" Type="http://schemas.openxmlformats.org/officeDocument/2006/relationships/hyperlink" Target="https://portal.3gpp.org/desktopmodules/WorkItem/WorkItemDetails.aspx?workitemId=890156" TargetMode="External"/><Relationship Id="rId1548" Type="http://schemas.openxmlformats.org/officeDocument/2006/relationships/hyperlink" Target="https://portal.3gpp.org/desktopmodules/Specifications/SpecificationDetails.aspx?specificationId=3284" TargetMode="External"/><Relationship Id="rId1755" Type="http://schemas.openxmlformats.org/officeDocument/2006/relationships/hyperlink" Target="https://portal.3gpp.org/desktopmodules/Specifications/SpecificationDetails.aspx?specificationId=3204" TargetMode="External"/><Relationship Id="rId2501" Type="http://schemas.openxmlformats.org/officeDocument/2006/relationships/hyperlink" Target="https://portal.3gpp.org/desktopmodules/WorkItem/WorkItemDetails.aspx?workitemId=950274" TargetMode="External"/><Relationship Id="rId1103" Type="http://schemas.openxmlformats.org/officeDocument/2006/relationships/hyperlink" Target="https://portal.3gpp.org/desktopmodules/WorkItem/WorkItemDetails.aspx?workitemId=750267" TargetMode="External"/><Relationship Id="rId1310" Type="http://schemas.openxmlformats.org/officeDocument/2006/relationships/hyperlink" Target="https://portal.3gpp.org/desktopmodules/Release/ReleaseDetails.aspx?releaseId=193" TargetMode="External"/><Relationship Id="rId1408" Type="http://schemas.openxmlformats.org/officeDocument/2006/relationships/hyperlink" Target="https://portal.3gpp.org/desktopmodules/WorkItem/WorkItemDetails.aspx?workitemId=830187" TargetMode="External"/><Relationship Id="rId1962" Type="http://schemas.openxmlformats.org/officeDocument/2006/relationships/hyperlink" Target="https://www.3gpp.org/ftp/TSG_RAN/WG4_Radio/TSGR4_108/Docs/R4-2312633.zip" TargetMode="External"/><Relationship Id="rId2806" Type="http://schemas.openxmlformats.org/officeDocument/2006/relationships/hyperlink" Target="https://portal.3gpp.org/desktopmodules/WorkItem/WorkItemDetails.aspx?workitemId=970080" TargetMode="External"/><Relationship Id="rId47" Type="http://schemas.openxmlformats.org/officeDocument/2006/relationships/hyperlink" Target="https://portal.3gpp.org/desktopmodules/WorkItem/WorkItemDetails.aspx?workitemId=800076" TargetMode="External"/><Relationship Id="rId1615" Type="http://schemas.openxmlformats.org/officeDocument/2006/relationships/hyperlink" Target="https://portal.3gpp.org/desktopmodules/Release/ReleaseDetails.aspx?releaseId=193" TargetMode="External"/><Relationship Id="rId1822" Type="http://schemas.openxmlformats.org/officeDocument/2006/relationships/hyperlink" Target="https://portal.3gpp.org/desktopmodules/WorkItem/WorkItemDetails.aspx?workitemId=820167" TargetMode="External"/><Relationship Id="rId196" Type="http://schemas.openxmlformats.org/officeDocument/2006/relationships/hyperlink" Target="https://portal.3gpp.org/desktopmodules/WorkItem/WorkItemDetails.aspx?workitemId=480225" TargetMode="External"/><Relationship Id="rId2084" Type="http://schemas.openxmlformats.org/officeDocument/2006/relationships/hyperlink" Target="https://portal.3gpp.org/desktopmodules/Specifications/SpecificationDetails.aspx?specificationId=3204" TargetMode="External"/><Relationship Id="rId2291" Type="http://schemas.openxmlformats.org/officeDocument/2006/relationships/hyperlink" Target="https://portal.3gpp.org/desktopmodules/WorkItem/WorkItemDetails.aspx?workitemId=860246" TargetMode="External"/><Relationship Id="rId263" Type="http://schemas.openxmlformats.org/officeDocument/2006/relationships/hyperlink" Target="https://portal.3gpp.org/desktopmodules/Release/ReleaseDetails.aspx?releaseId=190" TargetMode="External"/><Relationship Id="rId470" Type="http://schemas.openxmlformats.org/officeDocument/2006/relationships/hyperlink" Target="https://portal.3gpp.org/desktopmodules/WorkItem/WorkItemDetails.aspx?workitemId=750167" TargetMode="External"/><Relationship Id="rId2151" Type="http://schemas.openxmlformats.org/officeDocument/2006/relationships/hyperlink" Target="https://portal.3gpp.org/desktopmodules/Specifications/SpecificationDetails.aspx?specificationId=3204" TargetMode="External"/><Relationship Id="rId2389" Type="http://schemas.openxmlformats.org/officeDocument/2006/relationships/hyperlink" Target="https://portal.3gpp.org/desktopmodules/WorkItem/WorkItemDetails.aspx?workitemId=860150" TargetMode="External"/><Relationship Id="rId2596" Type="http://schemas.openxmlformats.org/officeDocument/2006/relationships/hyperlink" Target="https://www.3gpp.org/ftp/TSG_RAN/WG4_Radio/TSGR4_108/Docs/R4-2312031.zip" TargetMode="External"/><Relationship Id="rId123" Type="http://schemas.openxmlformats.org/officeDocument/2006/relationships/hyperlink" Target="https://www.3gpp.org/ftp/TSG_RAN/WG4_Radio/TSGR4_108/Docs/R4-2312807.zip" TargetMode="External"/><Relationship Id="rId330" Type="http://schemas.openxmlformats.org/officeDocument/2006/relationships/hyperlink" Target="https://portal.3gpp.org/desktopmodules/Specifications/SpecificationDetails.aspx?specificationId=3283" TargetMode="External"/><Relationship Id="rId568" Type="http://schemas.openxmlformats.org/officeDocument/2006/relationships/hyperlink" Target="https://www.3gpp.org/ftp/TSG_RAN/WG4_Radio/TSGR4_108/Docs/R4-2313844.zip" TargetMode="External"/><Relationship Id="rId775" Type="http://schemas.openxmlformats.org/officeDocument/2006/relationships/hyperlink" Target="https://www.3gpp.org/ftp/TSG_RAN/WG4_Radio/TSGR4_108/Docs/R4-2312203.zip" TargetMode="External"/><Relationship Id="rId982" Type="http://schemas.openxmlformats.org/officeDocument/2006/relationships/hyperlink" Target="https://portal.3gpp.org/desktopmodules/Release/ReleaseDetails.aspx?releaseId=191" TargetMode="External"/><Relationship Id="rId1198" Type="http://schemas.openxmlformats.org/officeDocument/2006/relationships/hyperlink" Target="https://portal.3gpp.org/desktopmodules/Specifications/SpecificationDetails.aspx?specificationId=3368" TargetMode="External"/><Relationship Id="rId2011" Type="http://schemas.openxmlformats.org/officeDocument/2006/relationships/hyperlink" Target="https://portal.3gpp.org/desktopmodules/WorkItem/WorkItemDetails.aspx?workitemId=860146" TargetMode="External"/><Relationship Id="rId2249" Type="http://schemas.openxmlformats.org/officeDocument/2006/relationships/hyperlink" Target="https://portal.3gpp.org/desktopmodules/Release/ReleaseDetails.aspx?releaseId=193" TargetMode="External"/><Relationship Id="rId2456" Type="http://schemas.openxmlformats.org/officeDocument/2006/relationships/hyperlink" Target="https://portal.3gpp.org/desktopmodules/Specifications/SpecificationDetails.aspx?specificationId=4063" TargetMode="External"/><Relationship Id="rId2663" Type="http://schemas.openxmlformats.org/officeDocument/2006/relationships/hyperlink" Target="https://portal.3gpp.org/desktopmodules/Release/ReleaseDetails.aspx?releaseId=193" TargetMode="External"/><Relationship Id="rId2870" Type="http://schemas.openxmlformats.org/officeDocument/2006/relationships/hyperlink" Target="https://portal.3gpp.org/desktopmodules/Specifications/SpecificationDetails.aspx?specificationId=3202" TargetMode="External"/><Relationship Id="rId428" Type="http://schemas.openxmlformats.org/officeDocument/2006/relationships/hyperlink" Target="https://portal.3gpp.org/desktopmodules/Release/ReleaseDetails.aspx?releaseId=192" TargetMode="External"/><Relationship Id="rId635" Type="http://schemas.openxmlformats.org/officeDocument/2006/relationships/hyperlink" Target="https://portal.3gpp.org/desktopmodules/Specifications/SpecificationDetails.aspx?specificationId=3284" TargetMode="External"/><Relationship Id="rId842" Type="http://schemas.openxmlformats.org/officeDocument/2006/relationships/hyperlink" Target="https://portal.3gpp.org/desktopmodules/Release/ReleaseDetails.aspx?releaseId=193" TargetMode="External"/><Relationship Id="rId1058" Type="http://schemas.openxmlformats.org/officeDocument/2006/relationships/hyperlink" Target="https://portal.3gpp.org/desktopmodules/WorkItem/WorkItemDetails.aspx?workitemId=750034" TargetMode="External"/><Relationship Id="rId1265" Type="http://schemas.openxmlformats.org/officeDocument/2006/relationships/hyperlink" Target="https://www.3gpp.org/ftp/TSG_RAN/WG4_Radio/TSGR4_108/Docs/R4-2311593.zip" TargetMode="External"/><Relationship Id="rId1472" Type="http://schemas.openxmlformats.org/officeDocument/2006/relationships/hyperlink" Target="https://www.3gpp.org/ftp/TSG_RAN/WG4_Radio/TSGR4_108/Docs/R4-2313003.zip" TargetMode="External"/><Relationship Id="rId2109" Type="http://schemas.openxmlformats.org/officeDocument/2006/relationships/hyperlink" Target="https://portal.3gpp.org/desktopmodules/Specifications/SpecificationDetails.aspx?specificationId=3204" TargetMode="External"/><Relationship Id="rId2316" Type="http://schemas.openxmlformats.org/officeDocument/2006/relationships/hyperlink" Target="https://www.3gpp.org/ftp/TSG_RAN/WG4_Radio/TSGR4_108/Docs/R4-2311709.zip" TargetMode="External"/><Relationship Id="rId2523" Type="http://schemas.openxmlformats.org/officeDocument/2006/relationships/hyperlink" Target="https://portal.3gpp.org/desktopmodules/Release/ReleaseDetails.aspx?releaseId=193" TargetMode="External"/><Relationship Id="rId2730" Type="http://schemas.openxmlformats.org/officeDocument/2006/relationships/hyperlink" Target="https://portal.3gpp.org/desktopmodules/Specifications/SpecificationDetails.aspx?specificationId=3934" TargetMode="External"/><Relationship Id="rId2968" Type="http://schemas.openxmlformats.org/officeDocument/2006/relationships/hyperlink" Target="https://portal.3gpp.org/desktopmodules/WorkItem/WorkItemDetails.aspx?workitemId=920171" TargetMode="External"/><Relationship Id="rId702" Type="http://schemas.openxmlformats.org/officeDocument/2006/relationships/hyperlink" Target="https://portal.3gpp.org/desktopmodules/Specifications/SpecificationDetails.aspx?specificationId=3366" TargetMode="External"/><Relationship Id="rId1125" Type="http://schemas.openxmlformats.org/officeDocument/2006/relationships/hyperlink" Target="https://portal.3gpp.org/desktopmodules/Release/ReleaseDetails.aspx?releaseId=193" TargetMode="External"/><Relationship Id="rId1332" Type="http://schemas.openxmlformats.org/officeDocument/2006/relationships/hyperlink" Target="https://portal.3gpp.org/desktopmodules/WorkItem/WorkItemDetails.aspx?workitemId=860241" TargetMode="External"/><Relationship Id="rId1777" Type="http://schemas.openxmlformats.org/officeDocument/2006/relationships/hyperlink" Target="https://portal.3gpp.org/desktopmodules/WorkItem/WorkItemDetails.aspx?workitemId=860245" TargetMode="External"/><Relationship Id="rId1984" Type="http://schemas.openxmlformats.org/officeDocument/2006/relationships/hyperlink" Target="https://portal.3gpp.org/desktopmodules/Release/ReleaseDetails.aspx?releaseId=192" TargetMode="External"/><Relationship Id="rId2828" Type="http://schemas.openxmlformats.org/officeDocument/2006/relationships/hyperlink" Target="https://portal.3gpp.org/desktopmodules/Specifications/SpecificationDetails.aspx?specificationId=3284" TargetMode="External"/><Relationship Id="rId69" Type="http://schemas.openxmlformats.org/officeDocument/2006/relationships/hyperlink" Target="https://portal.3gpp.org/desktopmodules/Specifications/SpecificationDetails.aspx?specificationId=2411" TargetMode="External"/><Relationship Id="rId1637" Type="http://schemas.openxmlformats.org/officeDocument/2006/relationships/hyperlink" Target="https://portal.3gpp.org/desktopmodules/Specifications/SpecificationDetails.aspx?specificationId=3366" TargetMode="External"/><Relationship Id="rId1844" Type="http://schemas.openxmlformats.org/officeDocument/2006/relationships/hyperlink" Target="https://www.3gpp.org/ftp/TSG_RAN/WG4_Radio/TSGR4_108/Docs/R4-2311848.zip" TargetMode="External"/><Relationship Id="rId1704" Type="http://schemas.openxmlformats.org/officeDocument/2006/relationships/hyperlink" Target="https://portal.3gpp.org/desktopmodules/Release/ReleaseDetails.aspx?releaseId=192" TargetMode="External"/><Relationship Id="rId285" Type="http://schemas.openxmlformats.org/officeDocument/2006/relationships/hyperlink" Target="https://portal.3gpp.org/desktopmodules/Release/ReleaseDetails.aspx?releaseId=193" TargetMode="External"/><Relationship Id="rId1911" Type="http://schemas.openxmlformats.org/officeDocument/2006/relationships/hyperlink" Target="https://portal.3gpp.org/desktopmodules/Specifications/SpecificationDetails.aspx?specificationId=3204" TargetMode="External"/><Relationship Id="rId492" Type="http://schemas.openxmlformats.org/officeDocument/2006/relationships/hyperlink" Target="https://portal.3gpp.org/desktopmodules/Specifications/SpecificationDetails.aspx?specificationId=3283" TargetMode="External"/><Relationship Id="rId797" Type="http://schemas.openxmlformats.org/officeDocument/2006/relationships/hyperlink" Target="https://portal.3gpp.org/desktopmodules/Specifications/SpecificationDetails.aspx?specificationId=3204" TargetMode="External"/><Relationship Id="rId2173" Type="http://schemas.openxmlformats.org/officeDocument/2006/relationships/hyperlink" Target="https://portal.3gpp.org/desktopmodules/WorkItem/WorkItemDetails.aspx?workitemId=900060" TargetMode="External"/><Relationship Id="rId2380" Type="http://schemas.openxmlformats.org/officeDocument/2006/relationships/hyperlink" Target="https://portal.3gpp.org/desktopmodules/Release/ReleaseDetails.aspx?releaseId=192" TargetMode="External"/><Relationship Id="rId2478" Type="http://schemas.openxmlformats.org/officeDocument/2006/relationships/hyperlink" Target="https://www.3gpp.org/ftp/TSG_RAN/WG4_Radio/TSGR4_108/Docs/R4-2311685.zip" TargetMode="External"/><Relationship Id="rId3017" Type="http://schemas.openxmlformats.org/officeDocument/2006/relationships/hyperlink" Target="https://portal.3gpp.org/desktopmodules/Release/ReleaseDetails.aspx?releaseId=191" TargetMode="External"/><Relationship Id="rId145" Type="http://schemas.openxmlformats.org/officeDocument/2006/relationships/hyperlink" Target="https://portal.3gpp.org/desktopmodules/WorkItem/WorkItemDetails.aspx?workitemId=750167" TargetMode="External"/><Relationship Id="rId352" Type="http://schemas.openxmlformats.org/officeDocument/2006/relationships/hyperlink" Target="https://www.3gpp.org/ftp/TSG_RAN/WG4_Radio/TSGR4_108/Docs/R4-2311478.zip" TargetMode="External"/><Relationship Id="rId1287" Type="http://schemas.openxmlformats.org/officeDocument/2006/relationships/hyperlink" Target="https://portal.3gpp.org/desktopmodules/Specifications/SpecificationDetails.aspx?specificationId=3360" TargetMode="External"/><Relationship Id="rId2033" Type="http://schemas.openxmlformats.org/officeDocument/2006/relationships/hyperlink" Target="https://portal.3gpp.org/desktopmodules/WorkItem/WorkItemDetails.aspx?workitemId=900260" TargetMode="External"/><Relationship Id="rId2240" Type="http://schemas.openxmlformats.org/officeDocument/2006/relationships/hyperlink" Target="https://portal.3gpp.org/desktopmodules/Specifications/SpecificationDetails.aspx?specificationId=3204" TargetMode="External"/><Relationship Id="rId2685" Type="http://schemas.openxmlformats.org/officeDocument/2006/relationships/hyperlink" Target="https://portal.3gpp.org/desktopmodules/Specifications/SpecificationDetails.aspx?specificationId=3285" TargetMode="External"/><Relationship Id="rId2892" Type="http://schemas.openxmlformats.org/officeDocument/2006/relationships/hyperlink" Target="https://portal.3gpp.org/desktopmodules/Specifications/SpecificationDetails.aspx?specificationId=3204" TargetMode="External"/><Relationship Id="rId212" Type="http://schemas.openxmlformats.org/officeDocument/2006/relationships/hyperlink" Target="https://portal.3gpp.org/desktopmodules/WorkItem/WorkItemDetails.aspx?workitemId=750267" TargetMode="External"/><Relationship Id="rId657" Type="http://schemas.openxmlformats.org/officeDocument/2006/relationships/hyperlink" Target="https://portal.3gpp.org/desktopmodules/Specifications/SpecificationDetails.aspx?specificationId=3285" TargetMode="External"/><Relationship Id="rId864" Type="http://schemas.openxmlformats.org/officeDocument/2006/relationships/hyperlink" Target="https://portal.3gpp.org/desktopmodules/WorkItem/WorkItemDetails.aspx?workitemId=840292" TargetMode="External"/><Relationship Id="rId1494" Type="http://schemas.openxmlformats.org/officeDocument/2006/relationships/hyperlink" Target="https://portal.3gpp.org/desktopmodules/Release/ReleaseDetails.aspx?releaseId=193" TargetMode="External"/><Relationship Id="rId1799" Type="http://schemas.openxmlformats.org/officeDocument/2006/relationships/hyperlink" Target="https://portal.3gpp.org/desktopmodules/Release/ReleaseDetails.aspx?releaseId=193" TargetMode="External"/><Relationship Id="rId2100" Type="http://schemas.openxmlformats.org/officeDocument/2006/relationships/hyperlink" Target="https://www.3gpp.org/ftp/TSG_RAN/WG4_Radio/TSGR4_108/Docs/R4-2313357.zip" TargetMode="External"/><Relationship Id="rId2338" Type="http://schemas.openxmlformats.org/officeDocument/2006/relationships/hyperlink" Target="https://www.3gpp.org/ftp/TSG_RAN/WG4_Radio/TSGR4_108/Docs/R4-2313236.zip" TargetMode="External"/><Relationship Id="rId2545" Type="http://schemas.openxmlformats.org/officeDocument/2006/relationships/hyperlink" Target="https://www.3gpp.org/ftp/TSG_RAN/WG4_Radio/TSGR4_108/Docs/R4-2311240.zip" TargetMode="External"/><Relationship Id="rId2752" Type="http://schemas.openxmlformats.org/officeDocument/2006/relationships/hyperlink" Target="https://portal.3gpp.org/desktopmodules/Release/ReleaseDetails.aspx?releaseId=193" TargetMode="External"/><Relationship Id="rId517" Type="http://schemas.openxmlformats.org/officeDocument/2006/relationships/hyperlink" Target="https://portal.3gpp.org/desktopmodules/Specifications/SpecificationDetails.aspx?specificationId=3283" TargetMode="External"/><Relationship Id="rId724" Type="http://schemas.openxmlformats.org/officeDocument/2006/relationships/hyperlink" Target="https://portal.3gpp.org/desktopmodules/WorkItem/WorkItemDetails.aspx?workitemId=820267" TargetMode="External"/><Relationship Id="rId931" Type="http://schemas.openxmlformats.org/officeDocument/2006/relationships/hyperlink" Target="https://www.3gpp.org/ftp/TSG_RAN/WG4_Radio/TSGR4_108/Docs/R4-2312387.zip" TargetMode="External"/><Relationship Id="rId1147" Type="http://schemas.openxmlformats.org/officeDocument/2006/relationships/hyperlink" Target="https://portal.3gpp.org/desktopmodules/Release/ReleaseDetails.aspx?releaseId=193" TargetMode="External"/><Relationship Id="rId1354" Type="http://schemas.openxmlformats.org/officeDocument/2006/relationships/hyperlink" Target="https://portal.3gpp.org/desktopmodules/Specifications/SpecificationDetails.aspx?specificationId=3283" TargetMode="External"/><Relationship Id="rId1561" Type="http://schemas.openxmlformats.org/officeDocument/2006/relationships/hyperlink" Target="https://portal.3gpp.org/desktopmodules/Release/ReleaseDetails.aspx?releaseId=193" TargetMode="External"/><Relationship Id="rId2405" Type="http://schemas.openxmlformats.org/officeDocument/2006/relationships/hyperlink" Target="https://www.3gpp.org/ftp/TSG_RAN/WG4_Radio/TSGR4_108/Docs/R4-2311702.zip" TargetMode="External"/><Relationship Id="rId2612" Type="http://schemas.openxmlformats.org/officeDocument/2006/relationships/hyperlink" Target="https://portal.3gpp.org/desktopmodules/Specifications/SpecificationDetails.aspx?specificationId=3283" TargetMode="External"/><Relationship Id="rId60" Type="http://schemas.openxmlformats.org/officeDocument/2006/relationships/hyperlink" Target="https://www.3gpp.org/ftp/TSG_RAN/WG4_Radio/TSGR4_108/Docs/R4-2311487.zip" TargetMode="External"/><Relationship Id="rId1007" Type="http://schemas.openxmlformats.org/officeDocument/2006/relationships/hyperlink" Target="https://portal.3gpp.org/desktopmodules/WorkItem/WorkItemDetails.aspx?workitemId=800185" TargetMode="External"/><Relationship Id="rId1214" Type="http://schemas.openxmlformats.org/officeDocument/2006/relationships/hyperlink" Target="https://portal.3gpp.org/desktopmodules/Release/ReleaseDetails.aspx?releaseId=192" TargetMode="External"/><Relationship Id="rId1421" Type="http://schemas.openxmlformats.org/officeDocument/2006/relationships/hyperlink" Target="https://portal.3gpp.org/desktopmodules/Specifications/SpecificationDetails.aspx?specificationId=3283" TargetMode="External"/><Relationship Id="rId1659" Type="http://schemas.openxmlformats.org/officeDocument/2006/relationships/hyperlink" Target="https://portal.3gpp.org/desktopmodules/WorkItem/WorkItemDetails.aspx?workitemId=860246" TargetMode="External"/><Relationship Id="rId1866" Type="http://schemas.openxmlformats.org/officeDocument/2006/relationships/hyperlink" Target="https://portal.3gpp.org/desktopmodules/Release/ReleaseDetails.aspx?releaseId=192" TargetMode="External"/><Relationship Id="rId2917" Type="http://schemas.openxmlformats.org/officeDocument/2006/relationships/hyperlink" Target="https://portal.3gpp.org/desktopmodules/Specifications/SpecificationDetails.aspx?specificationId=3204" TargetMode="External"/><Relationship Id="rId1519" Type="http://schemas.openxmlformats.org/officeDocument/2006/relationships/hyperlink" Target="https://portal.3gpp.org/desktopmodules/WorkItem/WorkItemDetails.aspx?workitemId=890154" TargetMode="External"/><Relationship Id="rId1726" Type="http://schemas.openxmlformats.org/officeDocument/2006/relationships/hyperlink" Target="https://www.3gpp.org/ftp/TSG_RAN/WG4_Radio/TSGR4_108/Docs/R4-2311596.zip" TargetMode="External"/><Relationship Id="rId1933" Type="http://schemas.openxmlformats.org/officeDocument/2006/relationships/hyperlink" Target="https://portal.3gpp.org/desktopmodules/WorkItem/WorkItemDetails.aspx?workitemId=890157" TargetMode="External"/><Relationship Id="rId18" Type="http://schemas.openxmlformats.org/officeDocument/2006/relationships/hyperlink" Target="https://portal.3gpp.org/desktopmodules/Specifications/SpecificationDetails.aspx?specificationId=2411" TargetMode="External"/><Relationship Id="rId2195" Type="http://schemas.openxmlformats.org/officeDocument/2006/relationships/hyperlink" Target="https://www.3gpp.org/ftp/TSG_RAN/WG4_Radio/TSGR4_108/Docs/R4-2313435.zip" TargetMode="External"/><Relationship Id="rId3039" Type="http://schemas.openxmlformats.org/officeDocument/2006/relationships/hyperlink" Target="https://portal.3gpp.org/desktopmodules/Release/ReleaseDetails.aspx?releaseId=193" TargetMode="External"/><Relationship Id="rId167" Type="http://schemas.openxmlformats.org/officeDocument/2006/relationships/hyperlink" Target="https://portal.3gpp.org/desktopmodules/Release/ReleaseDetails.aspx?releaseId=191" TargetMode="External"/><Relationship Id="rId374" Type="http://schemas.openxmlformats.org/officeDocument/2006/relationships/hyperlink" Target="https://portal.3gpp.org/desktopmodules/Release/ReleaseDetails.aspx?releaseId=192" TargetMode="External"/><Relationship Id="rId581" Type="http://schemas.openxmlformats.org/officeDocument/2006/relationships/hyperlink" Target="https://portal.3gpp.org/desktopmodules/Release/ReleaseDetails.aspx?releaseId=192" TargetMode="External"/><Relationship Id="rId2055" Type="http://schemas.openxmlformats.org/officeDocument/2006/relationships/hyperlink" Target="https://portal.3gpp.org/desktopmodules/Release/ReleaseDetails.aspx?releaseId=193" TargetMode="External"/><Relationship Id="rId2262" Type="http://schemas.openxmlformats.org/officeDocument/2006/relationships/hyperlink" Target="https://portal.3gpp.org/desktopmodules/WorkItem/WorkItemDetails.aspx?workitemId=750034" TargetMode="External"/><Relationship Id="rId234" Type="http://schemas.openxmlformats.org/officeDocument/2006/relationships/hyperlink" Target="https://portal.3gpp.org/desktopmodules/Release/ReleaseDetails.aspx?releaseId=190" TargetMode="External"/><Relationship Id="rId679" Type="http://schemas.openxmlformats.org/officeDocument/2006/relationships/hyperlink" Target="https://portal.3gpp.org/desktopmodules/Release/ReleaseDetails.aspx?releaseId=190" TargetMode="External"/><Relationship Id="rId886" Type="http://schemas.openxmlformats.org/officeDocument/2006/relationships/hyperlink" Target="https://portal.3gpp.org/desktopmodules/WorkItem/WorkItemDetails.aspx?workitemId=800185" TargetMode="External"/><Relationship Id="rId2567" Type="http://schemas.openxmlformats.org/officeDocument/2006/relationships/hyperlink" Target="https://portal.3gpp.org/desktopmodules/WorkItem/WorkItemDetails.aspx?workitemId=950069" TargetMode="External"/><Relationship Id="rId2774" Type="http://schemas.openxmlformats.org/officeDocument/2006/relationships/hyperlink" Target="https://portal.3gpp.org/desktopmodules/Release/ReleaseDetails.aspx?releaseId=193" TargetMode="External"/><Relationship Id="rId2" Type="http://schemas.openxmlformats.org/officeDocument/2006/relationships/settings" Target="settings.xml"/><Relationship Id="rId441" Type="http://schemas.openxmlformats.org/officeDocument/2006/relationships/hyperlink" Target="https://portal.3gpp.org/desktopmodules/WorkItem/WorkItemDetails.aspx?workitemId=750167" TargetMode="External"/><Relationship Id="rId539" Type="http://schemas.openxmlformats.org/officeDocument/2006/relationships/hyperlink" Target="https://portal.3gpp.org/desktopmodules/Specifications/SpecificationDetails.aspx?specificationId=3283" TargetMode="External"/><Relationship Id="rId746" Type="http://schemas.openxmlformats.org/officeDocument/2006/relationships/hyperlink" Target="https://portal.3gpp.org/desktopmodules/Specifications/SpecificationDetails.aspx?specificationId=3366" TargetMode="External"/><Relationship Id="rId1071" Type="http://schemas.openxmlformats.org/officeDocument/2006/relationships/hyperlink" Target="https://www.3gpp.org/ftp/TSG_RAN/WG4_Radio/TSGR4_108/Docs/R4-2313780.zip" TargetMode="External"/><Relationship Id="rId1169" Type="http://schemas.openxmlformats.org/officeDocument/2006/relationships/hyperlink" Target="https://portal.3gpp.org/desktopmodules/WorkItem/WorkItemDetails.aspx?workitemId=750267" TargetMode="External"/><Relationship Id="rId1376" Type="http://schemas.openxmlformats.org/officeDocument/2006/relationships/hyperlink" Target="https://portal.3gpp.org/desktopmodules/Release/ReleaseDetails.aspx?releaseId=193" TargetMode="External"/><Relationship Id="rId1583" Type="http://schemas.openxmlformats.org/officeDocument/2006/relationships/hyperlink" Target="https://portal.3gpp.org/desktopmodules/Specifications/SpecificationDetails.aspx?specificationId=3285" TargetMode="External"/><Relationship Id="rId2122" Type="http://schemas.openxmlformats.org/officeDocument/2006/relationships/hyperlink" Target="https://portal.3gpp.org/desktopmodules/Release/ReleaseDetails.aspx?releaseId=192" TargetMode="External"/><Relationship Id="rId2427" Type="http://schemas.openxmlformats.org/officeDocument/2006/relationships/hyperlink" Target="https://portal.3gpp.org/desktopmodules/Specifications/SpecificationDetails.aspx?specificationId=3925" TargetMode="External"/><Relationship Id="rId2981" Type="http://schemas.openxmlformats.org/officeDocument/2006/relationships/hyperlink" Target="https://www.3gpp.org/ftp/TSG_RAN/WG4_Radio/TSGR4_108/Docs/R4-2313638.zip" TargetMode="External"/><Relationship Id="rId301" Type="http://schemas.openxmlformats.org/officeDocument/2006/relationships/hyperlink" Target="https://portal.3gpp.org/desktopmodules/WorkItem/WorkItemDetails.aspx?workitemId=860254" TargetMode="External"/><Relationship Id="rId953" Type="http://schemas.openxmlformats.org/officeDocument/2006/relationships/hyperlink" Target="https://portal.3gpp.org/desktopmodules/Specifications/SpecificationDetails.aspx?specificationId=3204" TargetMode="External"/><Relationship Id="rId1029" Type="http://schemas.openxmlformats.org/officeDocument/2006/relationships/hyperlink" Target="https://portal.3gpp.org/desktopmodules/Specifications/SpecificationDetails.aspx?specificationId=3204" TargetMode="External"/><Relationship Id="rId1236" Type="http://schemas.openxmlformats.org/officeDocument/2006/relationships/hyperlink" Target="https://portal.3gpp.org/desktopmodules/WorkItem/WorkItemDetails.aspx?workitemId=820170" TargetMode="External"/><Relationship Id="rId1790" Type="http://schemas.openxmlformats.org/officeDocument/2006/relationships/hyperlink" Target="https://portal.3gpp.org/desktopmodules/Specifications/SpecificationDetails.aspx?specificationId=3204" TargetMode="External"/><Relationship Id="rId1888" Type="http://schemas.openxmlformats.org/officeDocument/2006/relationships/hyperlink" Target="https://portal.3gpp.org/desktopmodules/Specifications/SpecificationDetails.aspx?specificationId=3204" TargetMode="External"/><Relationship Id="rId2634" Type="http://schemas.openxmlformats.org/officeDocument/2006/relationships/hyperlink" Target="https://portal.3gpp.org/desktopmodules/WorkItem/WorkItemDetails.aspx?workitemId=961111" TargetMode="External"/><Relationship Id="rId2841" Type="http://schemas.openxmlformats.org/officeDocument/2006/relationships/hyperlink" Target="https://www.3gpp.org/ftp/TSG_RAN/WG4_Radio/TSGR4_108/Docs/R4-2311136.zip" TargetMode="External"/><Relationship Id="rId2939" Type="http://schemas.openxmlformats.org/officeDocument/2006/relationships/hyperlink" Target="https://portal.3gpp.org/desktopmodules/Release/ReleaseDetails.aspx?releaseId=193" TargetMode="External"/><Relationship Id="rId82" Type="http://schemas.openxmlformats.org/officeDocument/2006/relationships/hyperlink" Target="https://portal.3gpp.org/desktopmodules/Specifications/SpecificationDetails.aspx?specificationId=2411" TargetMode="External"/><Relationship Id="rId606" Type="http://schemas.openxmlformats.org/officeDocument/2006/relationships/hyperlink" Target="https://portal.3gpp.org/desktopmodules/WorkItem/WorkItemDetails.aspx?workitemId=750167" TargetMode="External"/><Relationship Id="rId813" Type="http://schemas.openxmlformats.org/officeDocument/2006/relationships/hyperlink" Target="https://portal.3gpp.org/desktopmodules/Release/ReleaseDetails.aspx?releaseId=191" TargetMode="External"/><Relationship Id="rId1443" Type="http://schemas.openxmlformats.org/officeDocument/2006/relationships/hyperlink" Target="https://portal.3gpp.org/desktopmodules/WorkItem/WorkItemDetails.aspx?workitemId=890150" TargetMode="External"/><Relationship Id="rId1650" Type="http://schemas.openxmlformats.org/officeDocument/2006/relationships/hyperlink" Target="https://portal.3gpp.org/desktopmodules/Release/ReleaseDetails.aspx?releaseId=193" TargetMode="External"/><Relationship Id="rId1748" Type="http://schemas.openxmlformats.org/officeDocument/2006/relationships/hyperlink" Target="https://portal.3gpp.org/desktopmodules/WorkItem/WorkItemDetails.aspx?workitemId=900070" TargetMode="External"/><Relationship Id="rId2701" Type="http://schemas.openxmlformats.org/officeDocument/2006/relationships/hyperlink" Target="https://portal.3gpp.org/desktopmodules/WorkItem/WorkItemDetails.aspx?workitemId=961106" TargetMode="External"/><Relationship Id="rId1303" Type="http://schemas.openxmlformats.org/officeDocument/2006/relationships/hyperlink" Target="https://portal.3gpp.org/desktopmodules/Release/ReleaseDetails.aspx?releaseId=193" TargetMode="External"/><Relationship Id="rId1510" Type="http://schemas.openxmlformats.org/officeDocument/2006/relationships/hyperlink" Target="https://portal.3gpp.org/desktopmodules/Specifications/SpecificationDetails.aspx?specificationId=3283" TargetMode="External"/><Relationship Id="rId1955" Type="http://schemas.openxmlformats.org/officeDocument/2006/relationships/hyperlink" Target="https://portal.3gpp.org/desktopmodules/Release/ReleaseDetails.aspx?releaseId=193" TargetMode="External"/><Relationship Id="rId1608" Type="http://schemas.openxmlformats.org/officeDocument/2006/relationships/hyperlink" Target="https://portal.3gpp.org/desktopmodules/Specifications/SpecificationDetails.aspx?specificationId=3366" TargetMode="External"/><Relationship Id="rId1815" Type="http://schemas.openxmlformats.org/officeDocument/2006/relationships/hyperlink" Target="https://portal.3gpp.org/desktopmodules/WorkItem/WorkItemDetails.aspx?workitemId=900262" TargetMode="External"/><Relationship Id="rId3030" Type="http://schemas.openxmlformats.org/officeDocument/2006/relationships/hyperlink" Target="https://portal.3gpp.org/desktopmodules/Release/ReleaseDetails.aspx?releaseId=192" TargetMode="External"/><Relationship Id="rId189" Type="http://schemas.openxmlformats.org/officeDocument/2006/relationships/hyperlink" Target="https://portal.3gpp.org/desktopmodules/WorkItem/WorkItemDetails.aspx?workitemId=480225" TargetMode="External"/><Relationship Id="rId396" Type="http://schemas.openxmlformats.org/officeDocument/2006/relationships/hyperlink" Target="https://portal.3gpp.org/desktopmodules/WorkItem/WorkItemDetails.aspx?workitemId=750167" TargetMode="External"/><Relationship Id="rId2077" Type="http://schemas.openxmlformats.org/officeDocument/2006/relationships/hyperlink" Target="https://portal.3gpp.org/desktopmodules/Release/ReleaseDetails.aspx?releaseId=193" TargetMode="External"/><Relationship Id="rId2284" Type="http://schemas.openxmlformats.org/officeDocument/2006/relationships/hyperlink" Target="https://www.3gpp.org/ftp/TSG_RAN/WG4_Radio/TSGR4_108/Docs/R4-2313834.zip" TargetMode="External"/><Relationship Id="rId2491" Type="http://schemas.openxmlformats.org/officeDocument/2006/relationships/hyperlink" Target="https://portal.3gpp.org/desktopmodules/Release/ReleaseDetails.aspx?releaseId=193" TargetMode="External"/><Relationship Id="rId256" Type="http://schemas.openxmlformats.org/officeDocument/2006/relationships/hyperlink" Target="https://portal.3gpp.org/desktopmodules/Specifications/SpecificationDetails.aspx?specificationId=3032" TargetMode="External"/><Relationship Id="rId463" Type="http://schemas.openxmlformats.org/officeDocument/2006/relationships/hyperlink" Target="https://portal.3gpp.org/desktopmodules/Specifications/SpecificationDetails.aspx?specificationId=3283" TargetMode="External"/><Relationship Id="rId670" Type="http://schemas.openxmlformats.org/officeDocument/2006/relationships/hyperlink" Target="https://portal.3gpp.org/desktopmodules/Specifications/SpecificationDetails.aspx?specificationId=3285" TargetMode="External"/><Relationship Id="rId1093" Type="http://schemas.openxmlformats.org/officeDocument/2006/relationships/hyperlink" Target="https://www.3gpp.org/ftp/TSG_RAN/WG4_Radio/TSGR4_108/Docs/R4-2313832.zip" TargetMode="External"/><Relationship Id="rId2144" Type="http://schemas.openxmlformats.org/officeDocument/2006/relationships/hyperlink" Target="https://portal.3gpp.org/desktopmodules/Specifications/SpecificationDetails.aspx?specificationId=3204" TargetMode="External"/><Relationship Id="rId2351" Type="http://schemas.openxmlformats.org/officeDocument/2006/relationships/hyperlink" Target="https://portal.3gpp.org/desktopmodules/WorkItem/WorkItemDetails.aspx?workitemId=860241" TargetMode="External"/><Relationship Id="rId2589" Type="http://schemas.openxmlformats.org/officeDocument/2006/relationships/hyperlink" Target="https://portal.3gpp.org/desktopmodules/Release/ReleaseDetails.aspx?releaseId=193" TargetMode="External"/><Relationship Id="rId2796" Type="http://schemas.openxmlformats.org/officeDocument/2006/relationships/hyperlink" Target="https://portal.3gpp.org/desktopmodules/Release/ReleaseDetails.aspx?releaseId=193" TargetMode="External"/><Relationship Id="rId116" Type="http://schemas.openxmlformats.org/officeDocument/2006/relationships/hyperlink" Target="https://portal.3gpp.org/desktopmodules/Release/ReleaseDetails.aspx?releaseId=193" TargetMode="External"/><Relationship Id="rId323" Type="http://schemas.openxmlformats.org/officeDocument/2006/relationships/hyperlink" Target="https://portal.3gpp.org/desktopmodules/Release/ReleaseDetails.aspx?releaseId=190" TargetMode="External"/><Relationship Id="rId530" Type="http://schemas.openxmlformats.org/officeDocument/2006/relationships/hyperlink" Target="https://portal.3gpp.org/desktopmodules/Release/ReleaseDetails.aspx?releaseId=190" TargetMode="External"/><Relationship Id="rId768" Type="http://schemas.openxmlformats.org/officeDocument/2006/relationships/hyperlink" Target="https://portal.3gpp.org/desktopmodules/WorkItem/WorkItemDetails.aspx?workitemId=750167" TargetMode="External"/><Relationship Id="rId975" Type="http://schemas.openxmlformats.org/officeDocument/2006/relationships/hyperlink" Target="https://portal.3gpp.org/desktopmodules/Release/ReleaseDetails.aspx?releaseId=193" TargetMode="External"/><Relationship Id="rId1160" Type="http://schemas.openxmlformats.org/officeDocument/2006/relationships/hyperlink" Target="https://portal.3gpp.org/desktopmodules/Release/ReleaseDetails.aspx?releaseId=191" TargetMode="External"/><Relationship Id="rId1398" Type="http://schemas.openxmlformats.org/officeDocument/2006/relationships/hyperlink" Target="https://portal.3gpp.org/desktopmodules/Release/ReleaseDetails.aspx?releaseId=193" TargetMode="External"/><Relationship Id="rId2004" Type="http://schemas.openxmlformats.org/officeDocument/2006/relationships/hyperlink" Target="https://portal.3gpp.org/desktopmodules/WorkItem/WorkItemDetails.aspx?workitemId=890161" TargetMode="External"/><Relationship Id="rId2211" Type="http://schemas.openxmlformats.org/officeDocument/2006/relationships/hyperlink" Target="https://portal.3gpp.org/desktopmodules/WorkItem/WorkItemDetails.aspx?workitemId=900162" TargetMode="External"/><Relationship Id="rId2449" Type="http://schemas.openxmlformats.org/officeDocument/2006/relationships/hyperlink" Target="https://portal.3gpp.org/desktopmodules/WorkItem/WorkItemDetails.aspx?workitemId=770171" TargetMode="External"/><Relationship Id="rId2656" Type="http://schemas.openxmlformats.org/officeDocument/2006/relationships/hyperlink" Target="https://portal.3gpp.org/desktopmodules/Specifications/SpecificationDetails.aspx?specificationId=3283" TargetMode="External"/><Relationship Id="rId2863" Type="http://schemas.openxmlformats.org/officeDocument/2006/relationships/hyperlink" Target="https://portal.3gpp.org/desktopmodules/Specifications/SpecificationDetails.aspx?specificationId=3366" TargetMode="External"/><Relationship Id="rId628" Type="http://schemas.openxmlformats.org/officeDocument/2006/relationships/hyperlink" Target="https://portal.3gpp.org/desktopmodules/Specifications/SpecificationDetails.aspx?specificationId=3284" TargetMode="External"/><Relationship Id="rId835" Type="http://schemas.openxmlformats.org/officeDocument/2006/relationships/hyperlink" Target="https://portal.3gpp.org/desktopmodules/WorkItem/WorkItemDetails.aspx?workitemId=750267" TargetMode="External"/><Relationship Id="rId1258" Type="http://schemas.openxmlformats.org/officeDocument/2006/relationships/hyperlink" Target="https://portal.3gpp.org/desktopmodules/WorkItem/WorkItemDetails.aspx?workitemId=820270" TargetMode="External"/><Relationship Id="rId1465" Type="http://schemas.openxmlformats.org/officeDocument/2006/relationships/hyperlink" Target="https://www.3gpp.org/ftp/TSG_RAN/WG4_Radio/TSGR4_108/Docs/R4-2312981.zip" TargetMode="External"/><Relationship Id="rId1672" Type="http://schemas.openxmlformats.org/officeDocument/2006/relationships/hyperlink" Target="https://portal.3gpp.org/desktopmodules/Release/ReleaseDetails.aspx?releaseId=192" TargetMode="External"/><Relationship Id="rId2309" Type="http://schemas.openxmlformats.org/officeDocument/2006/relationships/hyperlink" Target="https://portal.3gpp.org/desktopmodules/Release/ReleaseDetails.aspx?releaseId=192" TargetMode="External"/><Relationship Id="rId2516" Type="http://schemas.openxmlformats.org/officeDocument/2006/relationships/hyperlink" Target="https://portal.3gpp.org/desktopmodules/Specifications/SpecificationDetails.aspx?specificationId=4065" TargetMode="External"/><Relationship Id="rId2723" Type="http://schemas.openxmlformats.org/officeDocument/2006/relationships/hyperlink" Target="https://portal.3gpp.org/desktopmodules/Specifications/SpecificationDetails.aspx?specificationId=3202" TargetMode="External"/><Relationship Id="rId1020" Type="http://schemas.openxmlformats.org/officeDocument/2006/relationships/hyperlink" Target="https://portal.3gpp.org/desktopmodules/WorkItem/WorkItemDetails.aspx?workitemId=820267" TargetMode="External"/><Relationship Id="rId1118" Type="http://schemas.openxmlformats.org/officeDocument/2006/relationships/hyperlink" Target="https://www.3gpp.org/ftp/TSG_RAN/WG4_Radio/TSGR4_108/Docs/R4-2312057.zip" TargetMode="External"/><Relationship Id="rId1325" Type="http://schemas.openxmlformats.org/officeDocument/2006/relationships/hyperlink" Target="https://www.3gpp.org/ftp/TSG_RAN/WG4_Radio/TSGR4_108/Docs/R4-2312372.zip" TargetMode="External"/><Relationship Id="rId1532" Type="http://schemas.openxmlformats.org/officeDocument/2006/relationships/hyperlink" Target="https://www.3gpp.org/ftp/TSG_RAN/WG4_Radio/TSGR4_108/Docs/R4-2312015.zip" TargetMode="External"/><Relationship Id="rId1977" Type="http://schemas.openxmlformats.org/officeDocument/2006/relationships/hyperlink" Target="https://portal.3gpp.org/desktopmodules/Release/ReleaseDetails.aspx?releaseId=192" TargetMode="External"/><Relationship Id="rId2930" Type="http://schemas.openxmlformats.org/officeDocument/2006/relationships/hyperlink" Target="https://www.3gpp.org/ftp/TSG_RAN/WG4_Radio/TSGR4_108/Docs/R4-2313260.zip" TargetMode="External"/><Relationship Id="rId902" Type="http://schemas.openxmlformats.org/officeDocument/2006/relationships/hyperlink" Target="https://portal.3gpp.org/desktopmodules/Release/ReleaseDetails.aspx?releaseId=191" TargetMode="External"/><Relationship Id="rId1837" Type="http://schemas.openxmlformats.org/officeDocument/2006/relationships/hyperlink" Target="https://www.3gpp.org/ftp/TSG_RAN/WG4_Radio/TSGR4_108/Docs/R4-2311727.zip" TargetMode="External"/><Relationship Id="rId31" Type="http://schemas.openxmlformats.org/officeDocument/2006/relationships/hyperlink" Target="https://portal.3gpp.org/desktopmodules/WorkItem/WorkItemDetails.aspx?workitemId=750033" TargetMode="External"/><Relationship Id="rId2099" Type="http://schemas.openxmlformats.org/officeDocument/2006/relationships/hyperlink" Target="https://portal.3gpp.org/desktopmodules/WorkItem/WorkItemDetails.aspx?workitemId=860149" TargetMode="External"/><Relationship Id="rId3052" Type="http://schemas.openxmlformats.org/officeDocument/2006/relationships/hyperlink" Target="https://portal.3gpp.org/desktopmodules/Release/ReleaseDetails.aspx?releaseId=192" TargetMode="External"/><Relationship Id="rId180" Type="http://schemas.openxmlformats.org/officeDocument/2006/relationships/hyperlink" Target="https://www.3gpp.org/ftp/TSG_RAN/WG4_Radio/TSGR4_108/Docs/R4-2311542.zip" TargetMode="External"/><Relationship Id="rId278" Type="http://schemas.openxmlformats.org/officeDocument/2006/relationships/hyperlink" Target="https://portal.3gpp.org/desktopmodules/WorkItem/WorkItemDetails.aspx?workitemId=750267" TargetMode="External"/><Relationship Id="rId1904" Type="http://schemas.openxmlformats.org/officeDocument/2006/relationships/hyperlink" Target="https://portal.3gpp.org/desktopmodules/Specifications/SpecificationDetails.aspx?specificationId=3204" TargetMode="External"/><Relationship Id="rId485" Type="http://schemas.openxmlformats.org/officeDocument/2006/relationships/hyperlink" Target="https://portal.3gpp.org/desktopmodules/Release/ReleaseDetails.aspx?releaseId=191" TargetMode="External"/><Relationship Id="rId692" Type="http://schemas.openxmlformats.org/officeDocument/2006/relationships/hyperlink" Target="https://portal.3gpp.org/desktopmodules/Specifications/SpecificationDetails.aspx?specificationId=3285" TargetMode="External"/><Relationship Id="rId2166" Type="http://schemas.openxmlformats.org/officeDocument/2006/relationships/hyperlink" Target="https://portal.3gpp.org/desktopmodules/WorkItem/WorkItemDetails.aspx?workitemId=900060" TargetMode="External"/><Relationship Id="rId2373" Type="http://schemas.openxmlformats.org/officeDocument/2006/relationships/hyperlink" Target="https://portal.3gpp.org/desktopmodules/Specifications/SpecificationDetails.aspx?specificationId=3804" TargetMode="External"/><Relationship Id="rId2580" Type="http://schemas.openxmlformats.org/officeDocument/2006/relationships/hyperlink" Target="https://www.3gpp.org/ftp/TSG_RAN/WG4_Radio/TSGR4_108/Docs/R4-2312027.zip" TargetMode="External"/><Relationship Id="rId138" Type="http://schemas.openxmlformats.org/officeDocument/2006/relationships/hyperlink" Target="https://portal.3gpp.org/desktopmodules/Specifications/SpecificationDetails.aspx?specificationId=2595" TargetMode="External"/><Relationship Id="rId345" Type="http://schemas.openxmlformats.org/officeDocument/2006/relationships/hyperlink" Target="https://www.3gpp.org/ftp/TSG_RAN/WG4_Radio/TSGR4_108/Docs/R4-2311292.zip" TargetMode="External"/><Relationship Id="rId552" Type="http://schemas.openxmlformats.org/officeDocument/2006/relationships/hyperlink" Target="https://portal.3gpp.org/desktopmodules/Specifications/SpecificationDetails.aspx?specificationId=3283" TargetMode="External"/><Relationship Id="rId997" Type="http://schemas.openxmlformats.org/officeDocument/2006/relationships/hyperlink" Target="https://portal.3gpp.org/desktopmodules/WorkItem/WorkItemDetails.aspx?workitemId=770050" TargetMode="External"/><Relationship Id="rId1182" Type="http://schemas.openxmlformats.org/officeDocument/2006/relationships/hyperlink" Target="https://portal.3gpp.org/desktopmodules/Specifications/SpecificationDetails.aspx?specificationId=3368" TargetMode="External"/><Relationship Id="rId2026" Type="http://schemas.openxmlformats.org/officeDocument/2006/relationships/hyperlink" Target="https://www.3gpp.org/ftp/TSG_RAN/WG4_Radio/TSGR4_108/Docs/R4-2312820.zip" TargetMode="External"/><Relationship Id="rId2233" Type="http://schemas.openxmlformats.org/officeDocument/2006/relationships/hyperlink" Target="https://portal.3gpp.org/desktopmodules/WorkItem/WorkItemDetails.aspx?workitemId=981138" TargetMode="External"/><Relationship Id="rId2440" Type="http://schemas.openxmlformats.org/officeDocument/2006/relationships/hyperlink" Target="https://portal.3gpp.org/desktopmodules/Specifications/SpecificationDetails.aspx?specificationId=3836" TargetMode="External"/><Relationship Id="rId2678" Type="http://schemas.openxmlformats.org/officeDocument/2006/relationships/hyperlink" Target="https://portal.3gpp.org/desktopmodules/WorkItem/WorkItemDetails.aspx?workitemId=970088" TargetMode="External"/><Relationship Id="rId2885" Type="http://schemas.openxmlformats.org/officeDocument/2006/relationships/hyperlink" Target="https://portal.3gpp.org/desktopmodules/Specifications/SpecificationDetails.aspx?specificationId=3305" TargetMode="External"/><Relationship Id="rId205" Type="http://schemas.openxmlformats.org/officeDocument/2006/relationships/hyperlink" Target="https://portal.3gpp.org/desktopmodules/Specifications/SpecificationDetails.aspx?specificationId=2598" TargetMode="External"/><Relationship Id="rId412" Type="http://schemas.openxmlformats.org/officeDocument/2006/relationships/hyperlink" Target="https://portal.3gpp.org/desktopmodules/WorkItem/WorkItemDetails.aspx?workitemId=750167" TargetMode="External"/><Relationship Id="rId857" Type="http://schemas.openxmlformats.org/officeDocument/2006/relationships/hyperlink" Target="https://portal.3gpp.org/desktopmodules/Specifications/SpecificationDetails.aspx?specificationId=3204" TargetMode="External"/><Relationship Id="rId1042" Type="http://schemas.openxmlformats.org/officeDocument/2006/relationships/hyperlink" Target="https://portal.3gpp.org/desktopmodules/Release/ReleaseDetails.aspx?releaseId=191" TargetMode="External"/><Relationship Id="rId1487" Type="http://schemas.openxmlformats.org/officeDocument/2006/relationships/hyperlink" Target="https://portal.3gpp.org/desktopmodules/Specifications/SpecificationDetails.aspx?specificationId=3283" TargetMode="External"/><Relationship Id="rId1694" Type="http://schemas.openxmlformats.org/officeDocument/2006/relationships/hyperlink" Target="https://portal.3gpp.org/desktopmodules/Specifications/SpecificationDetails.aspx?specificationId=3202" TargetMode="External"/><Relationship Id="rId2300" Type="http://schemas.openxmlformats.org/officeDocument/2006/relationships/hyperlink" Target="https://portal.3gpp.org/desktopmodules/Release/ReleaseDetails.aspx?releaseId=193" TargetMode="External"/><Relationship Id="rId2538" Type="http://schemas.openxmlformats.org/officeDocument/2006/relationships/hyperlink" Target="https://www.3gpp.org/ftp/TSG_RAN/WG4_Radio/TSGR4_108/Docs/R4-2311296.zip" TargetMode="External"/><Relationship Id="rId2745" Type="http://schemas.openxmlformats.org/officeDocument/2006/relationships/hyperlink" Target="https://portal.3gpp.org/desktopmodules/Release/ReleaseDetails.aspx?releaseId=193" TargetMode="External"/><Relationship Id="rId2952" Type="http://schemas.openxmlformats.org/officeDocument/2006/relationships/hyperlink" Target="https://portal.3gpp.org/desktopmodules/Specifications/SpecificationDetails.aspx?specificationId=2411" TargetMode="External"/><Relationship Id="rId717" Type="http://schemas.openxmlformats.org/officeDocument/2006/relationships/hyperlink" Target="https://portal.3gpp.org/desktopmodules/WorkItem/WorkItemDetails.aspx?workitemId=750267" TargetMode="External"/><Relationship Id="rId924" Type="http://schemas.openxmlformats.org/officeDocument/2006/relationships/hyperlink" Target="https://portal.3gpp.org/desktopmodules/WorkItem/WorkItemDetails.aspx?workitemId=830275" TargetMode="External"/><Relationship Id="rId1347" Type="http://schemas.openxmlformats.org/officeDocument/2006/relationships/hyperlink" Target="https://portal.3gpp.org/desktopmodules/WorkItem/WorkItemDetails.aspx?workitemId=750167" TargetMode="External"/><Relationship Id="rId1554" Type="http://schemas.openxmlformats.org/officeDocument/2006/relationships/hyperlink" Target="https://portal.3gpp.org/desktopmodules/Release/ReleaseDetails.aspx?releaseId=193" TargetMode="External"/><Relationship Id="rId1761" Type="http://schemas.openxmlformats.org/officeDocument/2006/relationships/hyperlink" Target="https://portal.3gpp.org/desktopmodules/Release/ReleaseDetails.aspx?releaseId=192" TargetMode="External"/><Relationship Id="rId1999" Type="http://schemas.openxmlformats.org/officeDocument/2006/relationships/hyperlink" Target="https://portal.3gpp.org/desktopmodules/Release/ReleaseDetails.aspx?releaseId=192" TargetMode="External"/><Relationship Id="rId2605" Type="http://schemas.openxmlformats.org/officeDocument/2006/relationships/hyperlink" Target="https://portal.3gpp.org/desktopmodules/WorkItem/WorkItemDetails.aspx?workitemId=961007" TargetMode="External"/><Relationship Id="rId2812" Type="http://schemas.openxmlformats.org/officeDocument/2006/relationships/hyperlink" Target="https://portal.3gpp.org/desktopmodules/Specifications/SpecificationDetails.aspx?specificationId=3283" TargetMode="External"/><Relationship Id="rId53" Type="http://schemas.openxmlformats.org/officeDocument/2006/relationships/hyperlink" Target="https://portal.3gpp.org/desktopmodules/Release/ReleaseDetails.aspx?releaseId=193" TargetMode="External"/><Relationship Id="rId1207" Type="http://schemas.openxmlformats.org/officeDocument/2006/relationships/hyperlink" Target="https://portal.3gpp.org/desktopmodules/Release/ReleaseDetails.aspx?releaseId=193" TargetMode="External"/><Relationship Id="rId1414" Type="http://schemas.openxmlformats.org/officeDocument/2006/relationships/hyperlink" Target="https://portal.3gpp.org/desktopmodules/Specifications/SpecificationDetails.aspx?specificationId=3283" TargetMode="External"/><Relationship Id="rId1621" Type="http://schemas.openxmlformats.org/officeDocument/2006/relationships/hyperlink" Target="https://portal.3gpp.org/desktopmodules/WorkItem/WorkItemDetails.aspx?workitemId=900262" TargetMode="External"/><Relationship Id="rId1859" Type="http://schemas.openxmlformats.org/officeDocument/2006/relationships/hyperlink" Target="https://portal.3gpp.org/desktopmodules/Release/ReleaseDetails.aspx?releaseId=192" TargetMode="External"/><Relationship Id="rId1719" Type="http://schemas.openxmlformats.org/officeDocument/2006/relationships/hyperlink" Target="https://www.3gpp.org/ftp/TSG_RAN/WG4_Radio/TSGR4_108/Docs/R4-2312329.zip" TargetMode="External"/><Relationship Id="rId1926" Type="http://schemas.openxmlformats.org/officeDocument/2006/relationships/hyperlink" Target="https://portal.3gpp.org/desktopmodules/WorkItem/WorkItemDetails.aspx?workitemId=860141" TargetMode="External"/><Relationship Id="rId2090" Type="http://schemas.openxmlformats.org/officeDocument/2006/relationships/hyperlink" Target="https://portal.3gpp.org/desktopmodules/Release/ReleaseDetails.aspx?releaseId=193" TargetMode="External"/><Relationship Id="rId2188" Type="http://schemas.openxmlformats.org/officeDocument/2006/relationships/hyperlink" Target="https://portal.3gpp.org/desktopmodules/Release/ReleaseDetails.aspx?releaseId=193" TargetMode="External"/><Relationship Id="rId2395" Type="http://schemas.openxmlformats.org/officeDocument/2006/relationships/hyperlink" Target="https://portal.3gpp.org/desktopmodules/Specifications/SpecificationDetails.aspx?specificationId=3935" TargetMode="External"/><Relationship Id="rId367" Type="http://schemas.openxmlformats.org/officeDocument/2006/relationships/hyperlink" Target="https://www.3gpp.org/ftp/TSG_RAN/WG4_Radio/TSGR4_108/Docs/R4-2311763.zip" TargetMode="External"/><Relationship Id="rId574" Type="http://schemas.openxmlformats.org/officeDocument/2006/relationships/hyperlink" Target="https://portal.3gpp.org/desktopmodules/Specifications/SpecificationDetails.aspx?specificationId=3284" TargetMode="External"/><Relationship Id="rId2048" Type="http://schemas.openxmlformats.org/officeDocument/2006/relationships/hyperlink" Target="https://portal.3gpp.org/desktopmodules/Release/ReleaseDetails.aspx?releaseId=193" TargetMode="External"/><Relationship Id="rId2255" Type="http://schemas.openxmlformats.org/officeDocument/2006/relationships/hyperlink" Target="https://portal.3gpp.org/desktopmodules/WorkItem/WorkItemDetails.aspx?workitemId=860246" TargetMode="External"/><Relationship Id="rId3001" Type="http://schemas.openxmlformats.org/officeDocument/2006/relationships/hyperlink" Target="https://portal.3gpp.org/desktopmodules/Specifications/SpecificationDetails.aspx?specificationId=3285" TargetMode="External"/><Relationship Id="rId227" Type="http://schemas.openxmlformats.org/officeDocument/2006/relationships/hyperlink" Target="https://portal.3gpp.org/desktopmodules/Release/ReleaseDetails.aspx?releaseId=192" TargetMode="External"/><Relationship Id="rId781" Type="http://schemas.openxmlformats.org/officeDocument/2006/relationships/hyperlink" Target="https://portal.3gpp.org/desktopmodules/Specifications/SpecificationDetails.aspx?specificationId=3204" TargetMode="External"/><Relationship Id="rId879" Type="http://schemas.openxmlformats.org/officeDocument/2006/relationships/hyperlink" Target="https://www.3gpp.org/ftp/TSG_RAN/WG4_Radio/TSGR4_108/Docs/R4-2311865.zip" TargetMode="External"/><Relationship Id="rId2462" Type="http://schemas.openxmlformats.org/officeDocument/2006/relationships/hyperlink" Target="https://www.3gpp.org/ftp/TSG_RAN/WG4_Radio/TSGR4_108/Docs/R4-2311706.zip" TargetMode="External"/><Relationship Id="rId2767" Type="http://schemas.openxmlformats.org/officeDocument/2006/relationships/hyperlink" Target="https://portal.3gpp.org/desktopmodules/Specifications/SpecificationDetails.aspx?specificationId=3283" TargetMode="External"/><Relationship Id="rId434" Type="http://schemas.openxmlformats.org/officeDocument/2006/relationships/hyperlink" Target="https://portal.3gpp.org/desktopmodules/WorkItem/WorkItemDetails.aspx?workitemId=750167" TargetMode="External"/><Relationship Id="rId641" Type="http://schemas.openxmlformats.org/officeDocument/2006/relationships/hyperlink" Target="https://portal.3gpp.org/desktopmodules/Specifications/SpecificationDetails.aspx?specificationId=3284" TargetMode="External"/><Relationship Id="rId739" Type="http://schemas.openxmlformats.org/officeDocument/2006/relationships/hyperlink" Target="https://portal.3gpp.org/desktopmodules/WorkItem/WorkItemDetails.aspx?workitemId=750267" TargetMode="External"/><Relationship Id="rId1064" Type="http://schemas.openxmlformats.org/officeDocument/2006/relationships/hyperlink" Target="https://portal.3gpp.org/desktopmodules/Release/ReleaseDetails.aspx?releaseId=191" TargetMode="External"/><Relationship Id="rId1271" Type="http://schemas.openxmlformats.org/officeDocument/2006/relationships/hyperlink" Target="https://portal.3gpp.org/desktopmodules/WorkItem/WorkItemDetails.aspx?workitemId=820270" TargetMode="External"/><Relationship Id="rId1369" Type="http://schemas.openxmlformats.org/officeDocument/2006/relationships/hyperlink" Target="https://portal.3gpp.org/desktopmodules/Release/ReleaseDetails.aspx?releaseId=192" TargetMode="External"/><Relationship Id="rId1576" Type="http://schemas.openxmlformats.org/officeDocument/2006/relationships/hyperlink" Target="https://portal.3gpp.org/desktopmodules/Specifications/SpecificationDetails.aspx?specificationId=3285" TargetMode="External"/><Relationship Id="rId2115" Type="http://schemas.openxmlformats.org/officeDocument/2006/relationships/hyperlink" Target="https://portal.3gpp.org/desktopmodules/Release/ReleaseDetails.aspx?releaseId=192" TargetMode="External"/><Relationship Id="rId2322" Type="http://schemas.openxmlformats.org/officeDocument/2006/relationships/hyperlink" Target="https://portal.3gpp.org/desktopmodules/WorkItem/WorkItemDetails.aspx?workitemId=860241" TargetMode="External"/><Relationship Id="rId2974" Type="http://schemas.openxmlformats.org/officeDocument/2006/relationships/hyperlink" Target="https://portal.3gpp.org/desktopmodules/Release/ReleaseDetails.aspx?releaseId=193" TargetMode="External"/><Relationship Id="rId501" Type="http://schemas.openxmlformats.org/officeDocument/2006/relationships/hyperlink" Target="https://portal.3gpp.org/desktopmodules/WorkItem/WorkItemDetails.aspx?workitemId=750167" TargetMode="External"/><Relationship Id="rId946" Type="http://schemas.openxmlformats.org/officeDocument/2006/relationships/hyperlink" Target="https://portal.3gpp.org/desktopmodules/Specifications/SpecificationDetails.aspx?specificationId=3204" TargetMode="External"/><Relationship Id="rId1131" Type="http://schemas.openxmlformats.org/officeDocument/2006/relationships/hyperlink" Target="https://portal.3gpp.org/desktopmodules/WorkItem/WorkItemDetails.aspx?workitemId=750267" TargetMode="External"/><Relationship Id="rId1229" Type="http://schemas.openxmlformats.org/officeDocument/2006/relationships/hyperlink" Target="https://portal.3gpp.org/desktopmodules/WorkItem/WorkItemDetails.aspx?workitemId=820270" TargetMode="External"/><Relationship Id="rId1783" Type="http://schemas.openxmlformats.org/officeDocument/2006/relationships/hyperlink" Target="https://portal.3gpp.org/desktopmodules/Specifications/SpecificationDetails.aspx?specificationId=3204" TargetMode="External"/><Relationship Id="rId1990" Type="http://schemas.openxmlformats.org/officeDocument/2006/relationships/hyperlink" Target="https://www.3gpp.org/ftp/TSG_RAN/WG4_Radio/TSGR4_108/Docs/R4-2312714.zip" TargetMode="External"/><Relationship Id="rId2627" Type="http://schemas.openxmlformats.org/officeDocument/2006/relationships/hyperlink" Target="https://portal.3gpp.org/desktopmodules/Specifications/SpecificationDetails.aspx?specificationId=3283" TargetMode="External"/><Relationship Id="rId2834" Type="http://schemas.openxmlformats.org/officeDocument/2006/relationships/hyperlink" Target="https://www.3gpp.org/ftp/TSG_RAN/WG4_Radio/TSGR4_108/Docs/R4-2311041.zip" TargetMode="External"/><Relationship Id="rId75" Type="http://schemas.openxmlformats.org/officeDocument/2006/relationships/hyperlink" Target="https://portal.3gpp.org/desktopmodules/Specifications/SpecificationDetails.aspx?specificationId=2411" TargetMode="External"/><Relationship Id="rId806" Type="http://schemas.openxmlformats.org/officeDocument/2006/relationships/hyperlink" Target="https://portal.3gpp.org/desktopmodules/Release/ReleaseDetails.aspx?releaseId=193" TargetMode="External"/><Relationship Id="rId1436" Type="http://schemas.openxmlformats.org/officeDocument/2006/relationships/hyperlink" Target="https://portal.3gpp.org/desktopmodules/WorkItem/WorkItemDetails.aspx?workitemId=881106" TargetMode="External"/><Relationship Id="rId1643" Type="http://schemas.openxmlformats.org/officeDocument/2006/relationships/hyperlink" Target="https://portal.3gpp.org/desktopmodules/Release/ReleaseDetails.aspx?releaseId=193" TargetMode="External"/><Relationship Id="rId1850" Type="http://schemas.openxmlformats.org/officeDocument/2006/relationships/hyperlink" Target="https://portal.3gpp.org/desktopmodules/WorkItem/WorkItemDetails.aspx?workitemId=890061" TargetMode="External"/><Relationship Id="rId2901" Type="http://schemas.openxmlformats.org/officeDocument/2006/relationships/hyperlink" Target="https://portal.3gpp.org/desktopmodules/WorkItem/WorkItemDetails.aspx?workitemId=940198" TargetMode="External"/><Relationship Id="rId1503" Type="http://schemas.openxmlformats.org/officeDocument/2006/relationships/hyperlink" Target="https://portal.3gpp.org/desktopmodules/Specifications/SpecificationDetails.aspx?specificationId=3283" TargetMode="External"/><Relationship Id="rId1710" Type="http://schemas.openxmlformats.org/officeDocument/2006/relationships/hyperlink" Target="https://www.3gpp.org/ftp/TSG_RAN/WG4_Radio/TSGR4_108/Docs/R4-2313585.zip" TargetMode="External"/><Relationship Id="rId1948" Type="http://schemas.openxmlformats.org/officeDocument/2006/relationships/hyperlink" Target="https://portal.3gpp.org/desktopmodules/Release/ReleaseDetails.aspx?releaseId=193" TargetMode="External"/><Relationship Id="rId291" Type="http://schemas.openxmlformats.org/officeDocument/2006/relationships/hyperlink" Target="https://portal.3gpp.org/desktopmodules/WorkItem/WorkItemDetails.aspx?workitemId=860254" TargetMode="External"/><Relationship Id="rId1808" Type="http://schemas.openxmlformats.org/officeDocument/2006/relationships/hyperlink" Target="https://portal.3gpp.org/desktopmodules/WorkItem/WorkItemDetails.aspx?workitemId=900262" TargetMode="External"/><Relationship Id="rId3023" Type="http://schemas.openxmlformats.org/officeDocument/2006/relationships/hyperlink" Target="https://www.3gpp.org/ftp/TSG_RAN/WG4_Radio/TSGR4_108/Docs/R4-2311394.zip" TargetMode="External"/><Relationship Id="rId151" Type="http://schemas.openxmlformats.org/officeDocument/2006/relationships/hyperlink" Target="https://portal.3gpp.org/desktopmodules/Release/ReleaseDetails.aspx?releaseId=189" TargetMode="External"/><Relationship Id="rId389" Type="http://schemas.openxmlformats.org/officeDocument/2006/relationships/hyperlink" Target="https://portal.3gpp.org/desktopmodules/WorkItem/WorkItemDetails.aspx?workitemId=830187" TargetMode="External"/><Relationship Id="rId596" Type="http://schemas.openxmlformats.org/officeDocument/2006/relationships/hyperlink" Target="https://portal.3gpp.org/desktopmodules/WorkItem/WorkItemDetails.aspx?workitemId=750167" TargetMode="External"/><Relationship Id="rId2277" Type="http://schemas.openxmlformats.org/officeDocument/2006/relationships/hyperlink" Target="https://portal.3gpp.org/desktopmodules/Release/ReleaseDetails.aspx?releaseId=193" TargetMode="External"/><Relationship Id="rId2484" Type="http://schemas.openxmlformats.org/officeDocument/2006/relationships/hyperlink" Target="https://portal.3gpp.org/desktopmodules/Specifications/SpecificationDetails.aspx?specificationId=2420" TargetMode="External"/><Relationship Id="rId2691" Type="http://schemas.openxmlformats.org/officeDocument/2006/relationships/hyperlink" Target="https://portal.3gpp.org/desktopmodules/Specifications/SpecificationDetails.aspx?specificationId=3285" TargetMode="External"/><Relationship Id="rId249" Type="http://schemas.openxmlformats.org/officeDocument/2006/relationships/hyperlink" Target="https://portal.3gpp.org/desktopmodules/WorkItem/WorkItemDetails.aspx?workitemId=710274" TargetMode="External"/><Relationship Id="rId456" Type="http://schemas.openxmlformats.org/officeDocument/2006/relationships/hyperlink" Target="https://portal.3gpp.org/desktopmodules/Release/ReleaseDetails.aspx?releaseId=193" TargetMode="External"/><Relationship Id="rId663" Type="http://schemas.openxmlformats.org/officeDocument/2006/relationships/hyperlink" Target="https://portal.3gpp.org/desktopmodules/Specifications/SpecificationDetails.aspx?specificationId=3285" TargetMode="External"/><Relationship Id="rId870" Type="http://schemas.openxmlformats.org/officeDocument/2006/relationships/hyperlink" Target="https://portal.3gpp.org/desktopmodules/Specifications/SpecificationDetails.aspx?specificationId=3204" TargetMode="External"/><Relationship Id="rId1086" Type="http://schemas.openxmlformats.org/officeDocument/2006/relationships/hyperlink" Target="https://portal.3gpp.org/desktopmodules/Release/ReleaseDetails.aspx?releaseId=190" TargetMode="External"/><Relationship Id="rId1293" Type="http://schemas.openxmlformats.org/officeDocument/2006/relationships/hyperlink" Target="https://portal.3gpp.org/desktopmodules/Release/ReleaseDetails.aspx?releaseId=193" TargetMode="External"/><Relationship Id="rId2137" Type="http://schemas.openxmlformats.org/officeDocument/2006/relationships/hyperlink" Target="https://portal.3gpp.org/desktopmodules/Specifications/SpecificationDetails.aspx?specificationId=3204" TargetMode="External"/><Relationship Id="rId2344" Type="http://schemas.openxmlformats.org/officeDocument/2006/relationships/hyperlink" Target="https://portal.3gpp.org/desktopmodules/Specifications/SpecificationDetails.aspx?specificationId=3368" TargetMode="External"/><Relationship Id="rId2551" Type="http://schemas.openxmlformats.org/officeDocument/2006/relationships/hyperlink" Target="https://portal.3gpp.org/desktopmodules/Specifications/SpecificationDetails.aspx?specificationId=3283" TargetMode="External"/><Relationship Id="rId2789" Type="http://schemas.openxmlformats.org/officeDocument/2006/relationships/hyperlink" Target="https://portal.3gpp.org/desktopmodules/Release/ReleaseDetails.aspx?releaseId=193" TargetMode="External"/><Relationship Id="rId2996" Type="http://schemas.openxmlformats.org/officeDocument/2006/relationships/hyperlink" Target="https://portal.3gpp.org/desktopmodules/Release/ReleaseDetails.aspx?releaseId=193" TargetMode="External"/><Relationship Id="rId109" Type="http://schemas.openxmlformats.org/officeDocument/2006/relationships/hyperlink" Target="https://portal.3gpp.org/desktopmodules/Specifications/SpecificationDetails.aspx?specificationId=2411" TargetMode="External"/><Relationship Id="rId316" Type="http://schemas.openxmlformats.org/officeDocument/2006/relationships/hyperlink" Target="https://portal.3gpp.org/desktopmodules/Release/ReleaseDetails.aspx?releaseId=192" TargetMode="External"/><Relationship Id="rId523" Type="http://schemas.openxmlformats.org/officeDocument/2006/relationships/hyperlink" Target="https://portal.3gpp.org/desktopmodules/Specifications/SpecificationDetails.aspx?specificationId=3283" TargetMode="External"/><Relationship Id="rId968" Type="http://schemas.openxmlformats.org/officeDocument/2006/relationships/hyperlink" Target="https://portal.3gpp.org/desktopmodules/Release/ReleaseDetails.aspx?releaseId=193" TargetMode="External"/><Relationship Id="rId1153" Type="http://schemas.openxmlformats.org/officeDocument/2006/relationships/hyperlink" Target="https://portal.3gpp.org/desktopmodules/Release/ReleaseDetails.aspx?releaseId=193" TargetMode="External"/><Relationship Id="rId1598" Type="http://schemas.openxmlformats.org/officeDocument/2006/relationships/hyperlink" Target="https://portal.3gpp.org/desktopmodules/WorkItem/WorkItemDetails.aspx?workitemId=970188" TargetMode="External"/><Relationship Id="rId2204" Type="http://schemas.openxmlformats.org/officeDocument/2006/relationships/hyperlink" Target="https://portal.3gpp.org/desktopmodules/WorkItem/WorkItemDetails.aspx?workitemId=860046" TargetMode="External"/><Relationship Id="rId2649" Type="http://schemas.openxmlformats.org/officeDocument/2006/relationships/hyperlink" Target="https://portal.3gpp.org/desktopmodules/Specifications/SpecificationDetails.aspx?specificationId=3283" TargetMode="External"/><Relationship Id="rId2856" Type="http://schemas.openxmlformats.org/officeDocument/2006/relationships/hyperlink" Target="https://portal.3gpp.org/desktopmodules/WorkItem/WorkItemDetails.aspx?workitemId=920174" TargetMode="External"/><Relationship Id="rId97" Type="http://schemas.openxmlformats.org/officeDocument/2006/relationships/hyperlink" Target="https://portal.3gpp.org/desktopmodules/Release/ReleaseDetails.aspx?releaseId=192" TargetMode="External"/><Relationship Id="rId730" Type="http://schemas.openxmlformats.org/officeDocument/2006/relationships/hyperlink" Target="https://portal.3gpp.org/desktopmodules/Specifications/SpecificationDetails.aspx?specificationId=3366" TargetMode="External"/><Relationship Id="rId828" Type="http://schemas.openxmlformats.org/officeDocument/2006/relationships/hyperlink" Target="https://portal.3gpp.org/desktopmodules/WorkItem/WorkItemDetails.aspx?workitemId=770050" TargetMode="External"/><Relationship Id="rId1013" Type="http://schemas.openxmlformats.org/officeDocument/2006/relationships/hyperlink" Target="https://portal.3gpp.org/desktopmodules/Specifications/SpecificationDetails.aspx?specificationId=3204" TargetMode="External"/><Relationship Id="rId1360" Type="http://schemas.openxmlformats.org/officeDocument/2006/relationships/hyperlink" Target="https://www.3gpp.org/ftp/TSG_RAN/WG4_Radio/TSGR4_108/Docs/R4-2311130.zip" TargetMode="External"/><Relationship Id="rId1458" Type="http://schemas.openxmlformats.org/officeDocument/2006/relationships/hyperlink" Target="https://portal.3gpp.org/desktopmodules/Release/ReleaseDetails.aspx?releaseId=193" TargetMode="External"/><Relationship Id="rId1665" Type="http://schemas.openxmlformats.org/officeDocument/2006/relationships/hyperlink" Target="https://portal.3gpp.org/desktopmodules/Specifications/SpecificationDetails.aspx?specificationId=3982" TargetMode="External"/><Relationship Id="rId1872" Type="http://schemas.openxmlformats.org/officeDocument/2006/relationships/hyperlink" Target="https://www.3gpp.org/ftp/TSG_RAN/WG4_Radio/TSGR4_108/Docs/R4-2312090.zip" TargetMode="External"/><Relationship Id="rId2411" Type="http://schemas.openxmlformats.org/officeDocument/2006/relationships/hyperlink" Target="https://portal.3gpp.org/desktopmodules/Specifications/SpecificationDetails.aspx?specificationId=3935" TargetMode="External"/><Relationship Id="rId2509" Type="http://schemas.openxmlformats.org/officeDocument/2006/relationships/hyperlink" Target="https://portal.3gpp.org/desktopmodules/WorkItem/WorkItemDetails.aspx?workitemId=950274" TargetMode="External"/><Relationship Id="rId2716" Type="http://schemas.openxmlformats.org/officeDocument/2006/relationships/hyperlink" Target="https://portal.3gpp.org/desktopmodules/Specifications/SpecificationDetails.aspx?specificationId=3982" TargetMode="External"/><Relationship Id="rId1220" Type="http://schemas.openxmlformats.org/officeDocument/2006/relationships/hyperlink" Target="https://www.3gpp.org/ftp/TSG_RAN/WG4_Radio/TSGR4_108/Docs/R4-2312799.zip" TargetMode="External"/><Relationship Id="rId1318" Type="http://schemas.openxmlformats.org/officeDocument/2006/relationships/hyperlink" Target="https://portal.3gpp.org/desktopmodules/Release/ReleaseDetails.aspx?releaseId=192" TargetMode="External"/><Relationship Id="rId1525" Type="http://schemas.openxmlformats.org/officeDocument/2006/relationships/hyperlink" Target="https://portal.3gpp.org/desktopmodules/Release/ReleaseDetails.aspx?releaseId=192" TargetMode="External"/><Relationship Id="rId2923" Type="http://schemas.openxmlformats.org/officeDocument/2006/relationships/hyperlink" Target="https://www.3gpp.org/ftp/TSG_RAN/WG4_Radio/TSGR4_108/Docs/R4-2313522.zip" TargetMode="External"/><Relationship Id="rId1732" Type="http://schemas.openxmlformats.org/officeDocument/2006/relationships/hyperlink" Target="https://portal.3gpp.org/desktopmodules/Specifications/SpecificationDetails.aspx?specificationId=3934" TargetMode="External"/><Relationship Id="rId24" Type="http://schemas.openxmlformats.org/officeDocument/2006/relationships/hyperlink" Target="https://www.3gpp.org/ftp/TSG_RAN/WG4_Radio/TSGR4_108/Docs/R4-2311122.zip" TargetMode="External"/><Relationship Id="rId2299" Type="http://schemas.openxmlformats.org/officeDocument/2006/relationships/hyperlink" Target="https://portal.3gpp.org/desktopmodules/WorkItem/WorkItemDetails.aspx?workitemId=900261" TargetMode="External"/><Relationship Id="rId3045" Type="http://schemas.openxmlformats.org/officeDocument/2006/relationships/hyperlink" Target="https://portal.3gpp.org/desktopmodules/Release/ReleaseDetails.aspx?releaseId=192" TargetMode="External"/><Relationship Id="rId173" Type="http://schemas.openxmlformats.org/officeDocument/2006/relationships/hyperlink" Target="https://portal.3gpp.org/desktopmodules/Release/ReleaseDetails.aspx?releaseId=193" TargetMode="External"/><Relationship Id="rId380" Type="http://schemas.openxmlformats.org/officeDocument/2006/relationships/hyperlink" Target="https://www.3gpp.org/ftp/TSG_RAN/WG4_Radio/TSGR4_108/Docs/R4-2311772.zip" TargetMode="External"/><Relationship Id="rId2061" Type="http://schemas.openxmlformats.org/officeDocument/2006/relationships/hyperlink" Target="https://portal.3gpp.org/desktopmodules/WorkItem/WorkItemDetails.aspx?workitemId=900262" TargetMode="External"/><Relationship Id="rId240" Type="http://schemas.openxmlformats.org/officeDocument/2006/relationships/hyperlink" Target="https://portal.3gpp.org/desktopmodules/Release/ReleaseDetails.aspx?releaseId=192" TargetMode="External"/><Relationship Id="rId478" Type="http://schemas.openxmlformats.org/officeDocument/2006/relationships/hyperlink" Target="https://portal.3gpp.org/desktopmodules/Release/ReleaseDetails.aspx?releaseId=192" TargetMode="External"/><Relationship Id="rId685" Type="http://schemas.openxmlformats.org/officeDocument/2006/relationships/hyperlink" Target="https://portal.3gpp.org/desktopmodules/WorkItem/WorkItemDetails.aspx?workitemId=750167" TargetMode="External"/><Relationship Id="rId892" Type="http://schemas.openxmlformats.org/officeDocument/2006/relationships/hyperlink" Target="https://portal.3gpp.org/desktopmodules/Release/ReleaseDetails.aspx?releaseId=191" TargetMode="External"/><Relationship Id="rId2159" Type="http://schemas.openxmlformats.org/officeDocument/2006/relationships/hyperlink" Target="https://portal.3gpp.org/desktopmodules/WorkItem/WorkItemDetails.aspx?workitemId=890161" TargetMode="External"/><Relationship Id="rId2366" Type="http://schemas.openxmlformats.org/officeDocument/2006/relationships/hyperlink" Target="https://portal.3gpp.org/desktopmodules/WorkItem/WorkItemDetails.aspx?workitemId=911110" TargetMode="External"/><Relationship Id="rId2573" Type="http://schemas.openxmlformats.org/officeDocument/2006/relationships/hyperlink" Target="https://portal.3gpp.org/desktopmodules/Release/ReleaseDetails.aspx?releaseId=193" TargetMode="External"/><Relationship Id="rId2780" Type="http://schemas.openxmlformats.org/officeDocument/2006/relationships/hyperlink" Target="https://portal.3gpp.org/desktopmodules/WorkItem/WorkItemDetails.aspx?workitemId=950181" TargetMode="External"/><Relationship Id="rId100" Type="http://schemas.openxmlformats.org/officeDocument/2006/relationships/hyperlink" Target="https://portal.3gpp.org/desktopmodules/Release/ReleaseDetails.aspx?releaseId=193" TargetMode="External"/><Relationship Id="rId338" Type="http://schemas.openxmlformats.org/officeDocument/2006/relationships/hyperlink" Target="https://portal.3gpp.org/desktopmodules/WorkItem/WorkItemDetails.aspx?workitemId=820175" TargetMode="External"/><Relationship Id="rId545" Type="http://schemas.openxmlformats.org/officeDocument/2006/relationships/hyperlink" Target="https://portal.3gpp.org/desktopmodules/Specifications/SpecificationDetails.aspx?specificationId=3283" TargetMode="External"/><Relationship Id="rId752" Type="http://schemas.openxmlformats.org/officeDocument/2006/relationships/hyperlink" Target="https://portal.3gpp.org/desktopmodules/Release/ReleaseDetails.aspx?releaseId=193" TargetMode="External"/><Relationship Id="rId1175" Type="http://schemas.openxmlformats.org/officeDocument/2006/relationships/hyperlink" Target="https://portal.3gpp.org/desktopmodules/Specifications/SpecificationDetails.aspx?specificationId=3368" TargetMode="External"/><Relationship Id="rId1382" Type="http://schemas.openxmlformats.org/officeDocument/2006/relationships/hyperlink" Target="https://portal.3gpp.org/desktopmodules/WorkItem/WorkItemDetails.aspx?workitemId=920042" TargetMode="External"/><Relationship Id="rId2019" Type="http://schemas.openxmlformats.org/officeDocument/2006/relationships/hyperlink" Target="https://www.3gpp.org/ftp/TSG_RAN/WG4_Radio/TSGR4_108/Docs/R4-2312818.zip" TargetMode="External"/><Relationship Id="rId2226" Type="http://schemas.openxmlformats.org/officeDocument/2006/relationships/hyperlink" Target="https://portal.3gpp.org/desktopmodules/WorkItem/WorkItemDetails.aspx?workitemId=860149" TargetMode="External"/><Relationship Id="rId2433" Type="http://schemas.openxmlformats.org/officeDocument/2006/relationships/hyperlink" Target="https://portal.3gpp.org/desktopmodules/Release/ReleaseDetails.aspx?releaseId=193" TargetMode="External"/><Relationship Id="rId2640" Type="http://schemas.openxmlformats.org/officeDocument/2006/relationships/hyperlink" Target="https://portal.3gpp.org/desktopmodules/Specifications/SpecificationDetails.aspx?specificationId=3283" TargetMode="External"/><Relationship Id="rId2878" Type="http://schemas.openxmlformats.org/officeDocument/2006/relationships/hyperlink" Target="https://portal.3gpp.org/desktopmodules/WorkItem/WorkItemDetails.aspx?workitemId=941112" TargetMode="External"/><Relationship Id="rId405" Type="http://schemas.openxmlformats.org/officeDocument/2006/relationships/hyperlink" Target="https://portal.3gpp.org/desktopmodules/Specifications/SpecificationDetails.aspx?specificationId=3283" TargetMode="External"/><Relationship Id="rId612" Type="http://schemas.openxmlformats.org/officeDocument/2006/relationships/hyperlink" Target="https://portal.3gpp.org/desktopmodules/WorkItem/WorkItemDetails.aspx?workitemId=750167" TargetMode="External"/><Relationship Id="rId1035" Type="http://schemas.openxmlformats.org/officeDocument/2006/relationships/hyperlink" Target="https://portal.3gpp.org/desktopmodules/Release/ReleaseDetails.aspx?releaseId=193" TargetMode="External"/><Relationship Id="rId1242" Type="http://schemas.openxmlformats.org/officeDocument/2006/relationships/hyperlink" Target="https://portal.3gpp.org/desktopmodules/Specifications/SpecificationDetails.aspx?specificationId=3665" TargetMode="External"/><Relationship Id="rId1687" Type="http://schemas.openxmlformats.org/officeDocument/2006/relationships/hyperlink" Target="https://portal.3gpp.org/desktopmodules/Specifications/SpecificationDetails.aspx?specificationId=3202" TargetMode="External"/><Relationship Id="rId1894" Type="http://schemas.openxmlformats.org/officeDocument/2006/relationships/hyperlink" Target="https://www.3gpp.org/ftp/TSG_RAN/WG4_Radio/TSGR4_108/Docs/R4-2312233.zip" TargetMode="External"/><Relationship Id="rId2500" Type="http://schemas.openxmlformats.org/officeDocument/2006/relationships/hyperlink" Target="https://portal.3gpp.org/desktopmodules/Specifications/SpecificationDetails.aspx?specificationId=2420" TargetMode="External"/><Relationship Id="rId2738" Type="http://schemas.openxmlformats.org/officeDocument/2006/relationships/hyperlink" Target="https://portal.3gpp.org/desktopmodules/Specifications/SpecificationDetails.aspx?specificationId=3205" TargetMode="External"/><Relationship Id="rId2945" Type="http://schemas.openxmlformats.org/officeDocument/2006/relationships/hyperlink" Target="https://portal.3gpp.org/desktopmodules/WorkItem/WorkItemDetails.aspx?workitemId=991031" TargetMode="External"/><Relationship Id="rId917" Type="http://schemas.openxmlformats.org/officeDocument/2006/relationships/hyperlink" Target="https://portal.3gpp.org/desktopmodules/WorkItem/WorkItemDetails.aspx?workitemId=750167" TargetMode="External"/><Relationship Id="rId1102" Type="http://schemas.openxmlformats.org/officeDocument/2006/relationships/hyperlink" Target="https://portal.3gpp.org/desktopmodules/Specifications/SpecificationDetails.aspx?specificationId=3367" TargetMode="External"/><Relationship Id="rId1547" Type="http://schemas.openxmlformats.org/officeDocument/2006/relationships/hyperlink" Target="https://portal.3gpp.org/desktopmodules/Release/ReleaseDetails.aspx?releaseId=192" TargetMode="External"/><Relationship Id="rId1754" Type="http://schemas.openxmlformats.org/officeDocument/2006/relationships/hyperlink" Target="https://portal.3gpp.org/desktopmodules/Release/ReleaseDetails.aspx?releaseId=192" TargetMode="External"/><Relationship Id="rId1961" Type="http://schemas.openxmlformats.org/officeDocument/2006/relationships/hyperlink" Target="https://portal.3gpp.org/desktopmodules/WorkItem/WorkItemDetails.aspx?workitemId=900162" TargetMode="External"/><Relationship Id="rId2805" Type="http://schemas.openxmlformats.org/officeDocument/2006/relationships/hyperlink" Target="https://portal.3gpp.org/desktopmodules/Specifications/SpecificationDetails.aspx?specificationId=3283" TargetMode="External"/><Relationship Id="rId46" Type="http://schemas.openxmlformats.org/officeDocument/2006/relationships/hyperlink" Target="https://portal.3gpp.org/desktopmodules/Specifications/SpecificationDetails.aspx?specificationId=2411" TargetMode="External"/><Relationship Id="rId1407" Type="http://schemas.openxmlformats.org/officeDocument/2006/relationships/hyperlink" Target="https://portal.3gpp.org/desktopmodules/Specifications/SpecificationDetails.aspx?specificationId=3283" TargetMode="External"/><Relationship Id="rId1614" Type="http://schemas.openxmlformats.org/officeDocument/2006/relationships/hyperlink" Target="https://portal.3gpp.org/desktopmodules/WorkItem/WorkItemDetails.aspx?workitemId=890260" TargetMode="External"/><Relationship Id="rId1821" Type="http://schemas.openxmlformats.org/officeDocument/2006/relationships/hyperlink" Target="https://portal.3gpp.org/desktopmodules/Specifications/SpecificationDetails.aspx?specificationId=3204" TargetMode="External"/><Relationship Id="rId195" Type="http://schemas.openxmlformats.org/officeDocument/2006/relationships/hyperlink" Target="https://portal.3gpp.org/desktopmodules/Specifications/SpecificationDetails.aspx?specificationId=2598" TargetMode="External"/><Relationship Id="rId1919" Type="http://schemas.openxmlformats.org/officeDocument/2006/relationships/hyperlink" Target="https://portal.3gpp.org/desktopmodules/WorkItem/WorkItemDetails.aspx?workitemId=900262" TargetMode="External"/><Relationship Id="rId2083" Type="http://schemas.openxmlformats.org/officeDocument/2006/relationships/hyperlink" Target="https://portal.3gpp.org/desktopmodules/Release/ReleaseDetails.aspx?releaseId=193" TargetMode="External"/><Relationship Id="rId2290" Type="http://schemas.openxmlformats.org/officeDocument/2006/relationships/hyperlink" Target="https://portal.3gpp.org/desktopmodules/Specifications/SpecificationDetails.aspx?specificationId=3204" TargetMode="External"/><Relationship Id="rId2388" Type="http://schemas.openxmlformats.org/officeDocument/2006/relationships/hyperlink" Target="https://portal.3gpp.org/desktopmodules/Specifications/SpecificationDetails.aspx?specificationId=3665" TargetMode="External"/><Relationship Id="rId2595" Type="http://schemas.openxmlformats.org/officeDocument/2006/relationships/hyperlink" Target="https://portal.3gpp.org/desktopmodules/WorkItem/WorkItemDetails.aspx?workitemId=981045" TargetMode="External"/><Relationship Id="rId262" Type="http://schemas.openxmlformats.org/officeDocument/2006/relationships/hyperlink" Target="https://www.3gpp.org/ftp/TSG_RAN/WG4_Radio/TSGR4_108/Docs/R4-2312116.zip" TargetMode="External"/><Relationship Id="rId567" Type="http://schemas.openxmlformats.org/officeDocument/2006/relationships/hyperlink" Target="https://portal.3gpp.org/desktopmodules/WorkItem/WorkItemDetails.aspx?workitemId=750167" TargetMode="External"/><Relationship Id="rId1197" Type="http://schemas.openxmlformats.org/officeDocument/2006/relationships/hyperlink" Target="https://portal.3gpp.org/desktopmodules/Release/ReleaseDetails.aspx?releaseId=193" TargetMode="External"/><Relationship Id="rId2150" Type="http://schemas.openxmlformats.org/officeDocument/2006/relationships/hyperlink" Target="https://portal.3gpp.org/desktopmodules/Release/ReleaseDetails.aspx?releaseId=192" TargetMode="External"/><Relationship Id="rId2248" Type="http://schemas.openxmlformats.org/officeDocument/2006/relationships/hyperlink" Target="https://portal.3gpp.org/desktopmodules/WorkItem/WorkItemDetails.aspx?workitemId=890058" TargetMode="External"/><Relationship Id="rId122" Type="http://schemas.openxmlformats.org/officeDocument/2006/relationships/hyperlink" Target="https://portal.3gpp.org/desktopmodules/WorkItem/WorkItemDetails.aspx?workitemId=950174" TargetMode="External"/><Relationship Id="rId774" Type="http://schemas.openxmlformats.org/officeDocument/2006/relationships/hyperlink" Target="https://portal.3gpp.org/desktopmodules/WorkItem/WorkItemDetails.aspx?workitemId=750167" TargetMode="External"/><Relationship Id="rId981" Type="http://schemas.openxmlformats.org/officeDocument/2006/relationships/hyperlink" Target="https://portal.3gpp.org/desktopmodules/WorkItem/WorkItemDetails.aspx?workitemId=750267" TargetMode="External"/><Relationship Id="rId1057" Type="http://schemas.openxmlformats.org/officeDocument/2006/relationships/hyperlink" Target="https://portal.3gpp.org/desktopmodules/Specifications/SpecificationDetails.aspx?specificationId=3204" TargetMode="External"/><Relationship Id="rId2010" Type="http://schemas.openxmlformats.org/officeDocument/2006/relationships/hyperlink" Target="https://portal.3gpp.org/desktopmodules/Specifications/SpecificationDetails.aspx?specificationId=3204" TargetMode="External"/><Relationship Id="rId2455" Type="http://schemas.openxmlformats.org/officeDocument/2006/relationships/hyperlink" Target="https://portal.3gpp.org/desktopmodules/Release/ReleaseDetails.aspx?releaseId=193" TargetMode="External"/><Relationship Id="rId2662" Type="http://schemas.openxmlformats.org/officeDocument/2006/relationships/hyperlink" Target="https://www.3gpp.org/ftp/TSG_RAN/WG4_Radio/TSGR4_108/Docs/R4-2313547.zip" TargetMode="External"/><Relationship Id="rId427" Type="http://schemas.openxmlformats.org/officeDocument/2006/relationships/hyperlink" Target="https://www.3gpp.org/ftp/TSG_RAN/WG4_Radio/TSGR4_108/Docs/R4-2312682.zip" TargetMode="External"/><Relationship Id="rId634" Type="http://schemas.openxmlformats.org/officeDocument/2006/relationships/hyperlink" Target="https://portal.3gpp.org/desktopmodules/Release/ReleaseDetails.aspx?releaseId=191" TargetMode="External"/><Relationship Id="rId841" Type="http://schemas.openxmlformats.org/officeDocument/2006/relationships/hyperlink" Target="https://portal.3gpp.org/desktopmodules/WorkItem/WorkItemDetails.aspx?workitemId=750267" TargetMode="External"/><Relationship Id="rId1264" Type="http://schemas.openxmlformats.org/officeDocument/2006/relationships/hyperlink" Target="https://portal.3gpp.org/desktopmodules/WorkItem/WorkItemDetails.aspx?workitemId=820270" TargetMode="External"/><Relationship Id="rId1471" Type="http://schemas.openxmlformats.org/officeDocument/2006/relationships/hyperlink" Target="https://portal.3gpp.org/desktopmodules/WorkItem/WorkItemDetails.aspx?workitemId=880197" TargetMode="External"/><Relationship Id="rId1569" Type="http://schemas.openxmlformats.org/officeDocument/2006/relationships/hyperlink" Target="https://portal.3gpp.org/desktopmodules/Specifications/SpecificationDetails.aspx?specificationId=3285" TargetMode="External"/><Relationship Id="rId2108" Type="http://schemas.openxmlformats.org/officeDocument/2006/relationships/hyperlink" Target="https://portal.3gpp.org/desktopmodules/Release/ReleaseDetails.aspx?releaseId=192" TargetMode="External"/><Relationship Id="rId2315" Type="http://schemas.openxmlformats.org/officeDocument/2006/relationships/hyperlink" Target="https://portal.3gpp.org/desktopmodules/WorkItem/WorkItemDetails.aspx?workitemId=860241" TargetMode="External"/><Relationship Id="rId2522" Type="http://schemas.openxmlformats.org/officeDocument/2006/relationships/hyperlink" Target="https://www.3gpp.org/ftp/TSG_RAN/WG4_Radio/TSGR4_108/Docs/R4-2311707.zip" TargetMode="External"/><Relationship Id="rId2967" Type="http://schemas.openxmlformats.org/officeDocument/2006/relationships/hyperlink" Target="https://portal.3gpp.org/desktopmodules/Specifications/SpecificationDetails.aspx?specificationId=2412" TargetMode="External"/><Relationship Id="rId701" Type="http://schemas.openxmlformats.org/officeDocument/2006/relationships/hyperlink" Target="https://portal.3gpp.org/desktopmodules/Release/ReleaseDetails.aspx?releaseId=193" TargetMode="External"/><Relationship Id="rId939" Type="http://schemas.openxmlformats.org/officeDocument/2006/relationships/hyperlink" Target="https://portal.3gpp.org/desktopmodules/Specifications/SpecificationDetails.aspx?specificationId=3204" TargetMode="External"/><Relationship Id="rId1124" Type="http://schemas.openxmlformats.org/officeDocument/2006/relationships/hyperlink" Target="https://portal.3gpp.org/desktopmodules/WorkItem/WorkItemDetails.aspx?workitemId=830274" TargetMode="External"/><Relationship Id="rId1331" Type="http://schemas.openxmlformats.org/officeDocument/2006/relationships/hyperlink" Target="https://portal.3gpp.org/desktopmodules/Specifications/SpecificationDetails.aspx?specificationId=3737" TargetMode="External"/><Relationship Id="rId1776" Type="http://schemas.openxmlformats.org/officeDocument/2006/relationships/hyperlink" Target="https://portal.3gpp.org/desktopmodules/Specifications/SpecificationDetails.aspx?specificationId=3204" TargetMode="External"/><Relationship Id="rId1983" Type="http://schemas.openxmlformats.org/officeDocument/2006/relationships/hyperlink" Target="https://www.3gpp.org/ftp/TSG_RAN/WG4_Radio/TSGR4_108/Docs/R4-2312702.zip" TargetMode="External"/><Relationship Id="rId2827" Type="http://schemas.openxmlformats.org/officeDocument/2006/relationships/hyperlink" Target="https://portal.3gpp.org/desktopmodules/Release/ReleaseDetails.aspx?releaseId=193" TargetMode="External"/><Relationship Id="rId68" Type="http://schemas.openxmlformats.org/officeDocument/2006/relationships/hyperlink" Target="https://portal.3gpp.org/desktopmodules/Release/ReleaseDetails.aspx?releaseId=190" TargetMode="External"/><Relationship Id="rId1429" Type="http://schemas.openxmlformats.org/officeDocument/2006/relationships/hyperlink" Target="https://portal.3gpp.org/desktopmodules/WorkItem/WorkItemDetails.aspx?workitemId=900068" TargetMode="External"/><Relationship Id="rId1636" Type="http://schemas.openxmlformats.org/officeDocument/2006/relationships/hyperlink" Target="https://portal.3gpp.org/desktopmodules/Release/ReleaseDetails.aspx?releaseId=193" TargetMode="External"/><Relationship Id="rId1843" Type="http://schemas.openxmlformats.org/officeDocument/2006/relationships/hyperlink" Target="https://portal.3gpp.org/desktopmodules/WorkItem/WorkItemDetails.aspx?workitemId=850047" TargetMode="External"/><Relationship Id="rId1703" Type="http://schemas.openxmlformats.org/officeDocument/2006/relationships/hyperlink" Target="https://www.3gpp.org/ftp/TSG_RAN/WG4_Radio/TSGR4_108/Docs/R4-2313407.zip" TargetMode="External"/><Relationship Id="rId1910" Type="http://schemas.openxmlformats.org/officeDocument/2006/relationships/hyperlink" Target="https://portal.3gpp.org/desktopmodules/Release/ReleaseDetails.aspx?releaseId=192" TargetMode="External"/><Relationship Id="rId284" Type="http://schemas.openxmlformats.org/officeDocument/2006/relationships/hyperlink" Target="https://portal.3gpp.org/desktopmodules/WorkItem/WorkItemDetails.aspx?workitemId=750267" TargetMode="External"/><Relationship Id="rId491" Type="http://schemas.openxmlformats.org/officeDocument/2006/relationships/hyperlink" Target="https://portal.3gpp.org/desktopmodules/Release/ReleaseDetails.aspx?releaseId=193" TargetMode="External"/><Relationship Id="rId2172" Type="http://schemas.openxmlformats.org/officeDocument/2006/relationships/hyperlink" Target="https://portal.3gpp.org/desktopmodules/Specifications/SpecificationDetails.aspx?specificationId=3204" TargetMode="External"/><Relationship Id="rId3016" Type="http://schemas.openxmlformats.org/officeDocument/2006/relationships/hyperlink" Target="https://www.3gpp.org/ftp/TSG_RAN/WG4_Radio/TSGR4_108/Docs/R4-2311389.zip" TargetMode="External"/><Relationship Id="rId144" Type="http://schemas.openxmlformats.org/officeDocument/2006/relationships/hyperlink" Target="https://portal.3gpp.org/desktopmodules/Specifications/SpecificationDetails.aspx?specificationId=2595" TargetMode="External"/><Relationship Id="rId589" Type="http://schemas.openxmlformats.org/officeDocument/2006/relationships/hyperlink" Target="https://portal.3gpp.org/desktopmodules/Specifications/SpecificationDetails.aspx?specificationId=3284" TargetMode="External"/><Relationship Id="rId796" Type="http://schemas.openxmlformats.org/officeDocument/2006/relationships/hyperlink" Target="https://portal.3gpp.org/desktopmodules/Release/ReleaseDetails.aspx?releaseId=192" TargetMode="External"/><Relationship Id="rId2477" Type="http://schemas.openxmlformats.org/officeDocument/2006/relationships/hyperlink" Target="https://portal.3gpp.org/desktopmodules/WorkItem/WorkItemDetails.aspx?workitemId=950174" TargetMode="External"/><Relationship Id="rId2684" Type="http://schemas.openxmlformats.org/officeDocument/2006/relationships/hyperlink" Target="https://portal.3gpp.org/desktopmodules/Release/ReleaseDetails.aspx?releaseId=193" TargetMode="External"/><Relationship Id="rId351" Type="http://schemas.openxmlformats.org/officeDocument/2006/relationships/hyperlink" Target="https://portal.3gpp.org/desktopmodules/WorkItem/WorkItemDetails.aspx?workitemId=800174" TargetMode="External"/><Relationship Id="rId449" Type="http://schemas.openxmlformats.org/officeDocument/2006/relationships/hyperlink" Target="https://portal.3gpp.org/desktopmodules/WorkItem/WorkItemDetails.aspx?workitemId=750167" TargetMode="External"/><Relationship Id="rId656" Type="http://schemas.openxmlformats.org/officeDocument/2006/relationships/hyperlink" Target="https://portal.3gpp.org/desktopmodules/Release/ReleaseDetails.aspx?releaseId=191" TargetMode="External"/><Relationship Id="rId863" Type="http://schemas.openxmlformats.org/officeDocument/2006/relationships/hyperlink" Target="https://portal.3gpp.org/desktopmodules/Specifications/SpecificationDetails.aspx?specificationId=3204" TargetMode="External"/><Relationship Id="rId1079" Type="http://schemas.openxmlformats.org/officeDocument/2006/relationships/hyperlink" Target="https://portal.3gpp.org/desktopmodules/Release/ReleaseDetails.aspx?releaseId=192" TargetMode="External"/><Relationship Id="rId1286" Type="http://schemas.openxmlformats.org/officeDocument/2006/relationships/hyperlink" Target="https://portal.3gpp.org/desktopmodules/Release/ReleaseDetails.aspx?releaseId=190" TargetMode="External"/><Relationship Id="rId1493" Type="http://schemas.openxmlformats.org/officeDocument/2006/relationships/hyperlink" Target="https://www.3gpp.org/ftp/TSG_RAN/WG4_Radio/TSGR4_108/Docs/R4-2313225.zip" TargetMode="External"/><Relationship Id="rId2032" Type="http://schemas.openxmlformats.org/officeDocument/2006/relationships/hyperlink" Target="https://portal.3gpp.org/desktopmodules/Specifications/SpecificationDetails.aspx?specificationId=3204" TargetMode="External"/><Relationship Id="rId2337" Type="http://schemas.openxmlformats.org/officeDocument/2006/relationships/hyperlink" Target="https://portal.3gpp.org/desktopmodules/WorkItem/WorkItemDetails.aspx?workitemId=880193" TargetMode="External"/><Relationship Id="rId2544" Type="http://schemas.openxmlformats.org/officeDocument/2006/relationships/hyperlink" Target="https://portal.3gpp.org/desktopmodules/WorkItem/WorkItemDetails.aspx?workitemId=950274" TargetMode="External"/><Relationship Id="rId2891" Type="http://schemas.openxmlformats.org/officeDocument/2006/relationships/hyperlink" Target="https://portal.3gpp.org/desktopmodules/Release/ReleaseDetails.aspx?releaseId=193" TargetMode="External"/><Relationship Id="rId2989" Type="http://schemas.openxmlformats.org/officeDocument/2006/relationships/hyperlink" Target="https://www.3gpp.org/ftp/TSG_RAN/WG4_Radio/TSGR4_108/Docs/R4-2312171.zip" TargetMode="External"/><Relationship Id="rId211" Type="http://schemas.openxmlformats.org/officeDocument/2006/relationships/hyperlink" Target="https://portal.3gpp.org/desktopmodules/Specifications/SpecificationDetails.aspx?specificationId=2598" TargetMode="External"/><Relationship Id="rId309" Type="http://schemas.openxmlformats.org/officeDocument/2006/relationships/hyperlink" Target="https://www.3gpp.org/ftp/TSG_RAN/WG4_Radio/TSGR4_108/Docs/R4-2311235.zip" TargetMode="External"/><Relationship Id="rId516" Type="http://schemas.openxmlformats.org/officeDocument/2006/relationships/hyperlink" Target="https://portal.3gpp.org/desktopmodules/Release/ReleaseDetails.aspx?releaseId=192" TargetMode="External"/><Relationship Id="rId1146" Type="http://schemas.openxmlformats.org/officeDocument/2006/relationships/hyperlink" Target="https://www.3gpp.org/ftp/TSG_RAN/WG4_Radio/TSGR4_108/Docs/R4-2312446.zip" TargetMode="External"/><Relationship Id="rId1798" Type="http://schemas.openxmlformats.org/officeDocument/2006/relationships/hyperlink" Target="https://portal.3gpp.org/desktopmodules/WorkItem/WorkItemDetails.aspx?workitemId=890262" TargetMode="External"/><Relationship Id="rId2751" Type="http://schemas.openxmlformats.org/officeDocument/2006/relationships/hyperlink" Target="https://www.3gpp.org/ftp/TSG_RAN/WG4_Radio/TSGR4_108/Docs/R4-2312913.zip" TargetMode="External"/><Relationship Id="rId2849" Type="http://schemas.openxmlformats.org/officeDocument/2006/relationships/hyperlink" Target="https://www.3gpp.org/ftp/TSG_RAN/WG4_Radio/TSGR4_108/Docs/R4-2311311.zip" TargetMode="External"/><Relationship Id="rId723" Type="http://schemas.openxmlformats.org/officeDocument/2006/relationships/hyperlink" Target="https://portal.3gpp.org/desktopmodules/Specifications/SpecificationDetails.aspx?specificationId=3366" TargetMode="External"/><Relationship Id="rId930" Type="http://schemas.openxmlformats.org/officeDocument/2006/relationships/hyperlink" Target="https://portal.3gpp.org/desktopmodules/WorkItem/WorkItemDetails.aspx?workitemId=830275" TargetMode="External"/><Relationship Id="rId1006" Type="http://schemas.openxmlformats.org/officeDocument/2006/relationships/hyperlink" Target="https://portal.3gpp.org/desktopmodules/Specifications/SpecificationDetails.aspx?specificationId=3204" TargetMode="External"/><Relationship Id="rId1353" Type="http://schemas.openxmlformats.org/officeDocument/2006/relationships/hyperlink" Target="https://portal.3gpp.org/desktopmodules/Release/ReleaseDetails.aspx?releaseId=192" TargetMode="External"/><Relationship Id="rId1560" Type="http://schemas.openxmlformats.org/officeDocument/2006/relationships/hyperlink" Target="https://portal.3gpp.org/desktopmodules/WorkItem/WorkItemDetails.aspx?workitemId=961111" TargetMode="External"/><Relationship Id="rId1658" Type="http://schemas.openxmlformats.org/officeDocument/2006/relationships/hyperlink" Target="https://portal.3gpp.org/desktopmodules/Specifications/SpecificationDetails.aspx?specificationId=3982" TargetMode="External"/><Relationship Id="rId1865" Type="http://schemas.openxmlformats.org/officeDocument/2006/relationships/hyperlink" Target="https://www.3gpp.org/ftp/TSG_RAN/WG4_Radio/TSGR4_108/Docs/R4-2312088.zip" TargetMode="External"/><Relationship Id="rId2404" Type="http://schemas.openxmlformats.org/officeDocument/2006/relationships/hyperlink" Target="https://portal.3gpp.org/desktopmodules/WorkItem/WorkItemDetails.aspx?workitemId=860246" TargetMode="External"/><Relationship Id="rId2611" Type="http://schemas.openxmlformats.org/officeDocument/2006/relationships/hyperlink" Target="https://portal.3gpp.org/desktopmodules/Release/ReleaseDetails.aspx?releaseId=193" TargetMode="External"/><Relationship Id="rId2709" Type="http://schemas.openxmlformats.org/officeDocument/2006/relationships/hyperlink" Target="https://portal.3gpp.org/desktopmodules/Specifications/SpecificationDetails.aspx?specificationId=3285" TargetMode="External"/><Relationship Id="rId1213" Type="http://schemas.openxmlformats.org/officeDocument/2006/relationships/hyperlink" Target="https://portal.3gpp.org/desktopmodules/WorkItem/WorkItemDetails.aspx?workitemId=820170" TargetMode="External"/><Relationship Id="rId1420" Type="http://schemas.openxmlformats.org/officeDocument/2006/relationships/hyperlink" Target="https://portal.3gpp.org/desktopmodules/Release/ReleaseDetails.aspx?releaseId=192" TargetMode="External"/><Relationship Id="rId1518" Type="http://schemas.openxmlformats.org/officeDocument/2006/relationships/hyperlink" Target="https://portal.3gpp.org/desktopmodules/Specifications/SpecificationDetails.aspx?specificationId=3283" TargetMode="External"/><Relationship Id="rId2916" Type="http://schemas.openxmlformats.org/officeDocument/2006/relationships/hyperlink" Target="https://portal.3gpp.org/desktopmodules/Release/ReleaseDetails.aspx?releaseId=193" TargetMode="External"/><Relationship Id="rId1725" Type="http://schemas.openxmlformats.org/officeDocument/2006/relationships/hyperlink" Target="https://portal.3gpp.org/desktopmodules/WorkItem/WorkItemDetails.aspx?workitemId=900070" TargetMode="External"/><Relationship Id="rId1932" Type="http://schemas.openxmlformats.org/officeDocument/2006/relationships/hyperlink" Target="https://portal.3gpp.org/desktopmodules/Specifications/SpecificationDetails.aspx?specificationId=3204" TargetMode="External"/><Relationship Id="rId17" Type="http://schemas.openxmlformats.org/officeDocument/2006/relationships/hyperlink" Target="https://portal.3gpp.org/desktopmodules/Release/ReleaseDetails.aspx?releaseId=193" TargetMode="External"/><Relationship Id="rId2194" Type="http://schemas.openxmlformats.org/officeDocument/2006/relationships/hyperlink" Target="https://portal.3gpp.org/desktopmodules/WorkItem/WorkItemDetails.aspx?workitemId=860046" TargetMode="External"/><Relationship Id="rId3038" Type="http://schemas.openxmlformats.org/officeDocument/2006/relationships/hyperlink" Target="https://portal.3gpp.org/desktopmodules/Specifications/SpecificationDetails.aspx?specificationId=3204" TargetMode="External"/><Relationship Id="rId166" Type="http://schemas.openxmlformats.org/officeDocument/2006/relationships/hyperlink" Target="https://www.3gpp.org/ftp/TSG_RAN/WG4_Radio/TSGR4_108/Docs/R4-2311538.zip" TargetMode="External"/><Relationship Id="rId373" Type="http://schemas.openxmlformats.org/officeDocument/2006/relationships/hyperlink" Target="https://portal.3gpp.org/desktopmodules/WorkItem/WorkItemDetails.aspx?workitemId=750167" TargetMode="External"/><Relationship Id="rId580" Type="http://schemas.openxmlformats.org/officeDocument/2006/relationships/hyperlink" Target="https://www.3gpp.org/ftp/TSG_RAN/WG4_Radio/TSGR4_108/Docs/R4-2312155.zip" TargetMode="External"/><Relationship Id="rId2054" Type="http://schemas.openxmlformats.org/officeDocument/2006/relationships/hyperlink" Target="https://portal.3gpp.org/desktopmodules/WorkItem/WorkItemDetails.aspx?workitemId=900162" TargetMode="External"/><Relationship Id="rId2261" Type="http://schemas.openxmlformats.org/officeDocument/2006/relationships/hyperlink" Target="https://portal.3gpp.org/desktopmodules/Specifications/SpecificationDetails.aspx?specificationId=3204" TargetMode="External"/><Relationship Id="rId2499" Type="http://schemas.openxmlformats.org/officeDocument/2006/relationships/hyperlink" Target="https://portal.3gpp.org/desktopmodules/Release/ReleaseDetails.aspx?releaseId=193" TargetMode="External"/><Relationship Id="rId1" Type="http://schemas.openxmlformats.org/officeDocument/2006/relationships/styles" Target="styles.xml"/><Relationship Id="rId233" Type="http://schemas.openxmlformats.org/officeDocument/2006/relationships/hyperlink" Target="https://www.3gpp.org/ftp/TSG_RAN/WG4_Radio/TSGR4_108/Docs/R4-2312112.zip" TargetMode="External"/><Relationship Id="rId440" Type="http://schemas.openxmlformats.org/officeDocument/2006/relationships/hyperlink" Target="https://portal.3gpp.org/desktopmodules/Specifications/SpecificationDetails.aspx?specificationId=3283" TargetMode="External"/><Relationship Id="rId678" Type="http://schemas.openxmlformats.org/officeDocument/2006/relationships/hyperlink" Target="https://www.3gpp.org/ftp/TSG_RAN/WG4_Radio/TSGR4_108/Docs/R4-2312696.zip" TargetMode="External"/><Relationship Id="rId885" Type="http://schemas.openxmlformats.org/officeDocument/2006/relationships/hyperlink" Target="https://portal.3gpp.org/desktopmodules/Specifications/SpecificationDetails.aspx?specificationId=3204" TargetMode="External"/><Relationship Id="rId1070" Type="http://schemas.openxmlformats.org/officeDocument/2006/relationships/hyperlink" Target="https://portal.3gpp.org/desktopmodules/WorkItem/WorkItemDetails.aspx?workitemId=750267" TargetMode="External"/><Relationship Id="rId2121" Type="http://schemas.openxmlformats.org/officeDocument/2006/relationships/hyperlink" Target="https://www.3gpp.org/ftp/TSG_RAN/WG4_Radio/TSGR4_108/Docs/R4-2313388.zip" TargetMode="External"/><Relationship Id="rId2359" Type="http://schemas.openxmlformats.org/officeDocument/2006/relationships/hyperlink" Target="https://www.3gpp.org/ftp/TSG_RAN/WG4_Radio/TSGR4_108/Docs/R4-2312573.zip" TargetMode="External"/><Relationship Id="rId2566" Type="http://schemas.openxmlformats.org/officeDocument/2006/relationships/hyperlink" Target="https://portal.3gpp.org/desktopmodules/Specifications/SpecificationDetails.aspx?specificationId=4059" TargetMode="External"/><Relationship Id="rId2773" Type="http://schemas.openxmlformats.org/officeDocument/2006/relationships/hyperlink" Target="https://www.3gpp.org/ftp/TSG_RAN/WG4_Radio/TSGR4_108/Docs/R4-2311153.zip" TargetMode="External"/><Relationship Id="rId2980" Type="http://schemas.openxmlformats.org/officeDocument/2006/relationships/hyperlink" Target="https://portal.3gpp.org/desktopmodules/WorkItem/WorkItemDetails.aspx?workitemId=920171" TargetMode="External"/><Relationship Id="rId300" Type="http://schemas.openxmlformats.org/officeDocument/2006/relationships/hyperlink" Target="https://portal.3gpp.org/desktopmodules/Specifications/SpecificationDetails.aspx?specificationId=3737" TargetMode="External"/><Relationship Id="rId538" Type="http://schemas.openxmlformats.org/officeDocument/2006/relationships/hyperlink" Target="https://portal.3gpp.org/desktopmodules/Release/ReleaseDetails.aspx?releaseId=190" TargetMode="External"/><Relationship Id="rId745" Type="http://schemas.openxmlformats.org/officeDocument/2006/relationships/hyperlink" Target="https://portal.3gpp.org/desktopmodules/Release/ReleaseDetails.aspx?releaseId=193" TargetMode="External"/><Relationship Id="rId952" Type="http://schemas.openxmlformats.org/officeDocument/2006/relationships/hyperlink" Target="https://portal.3gpp.org/desktopmodules/Release/ReleaseDetails.aspx?releaseId=191" TargetMode="External"/><Relationship Id="rId1168" Type="http://schemas.openxmlformats.org/officeDocument/2006/relationships/hyperlink" Target="https://portal.3gpp.org/desktopmodules/Specifications/SpecificationDetails.aspx?specificationId=3368" TargetMode="External"/><Relationship Id="rId1375" Type="http://schemas.openxmlformats.org/officeDocument/2006/relationships/hyperlink" Target="https://portal.3gpp.org/desktopmodules/WorkItem/WorkItemDetails.aspx?workitemId=880193" TargetMode="External"/><Relationship Id="rId1582" Type="http://schemas.openxmlformats.org/officeDocument/2006/relationships/hyperlink" Target="https://portal.3gpp.org/desktopmodules/Release/ReleaseDetails.aspx?releaseId=193" TargetMode="External"/><Relationship Id="rId2219" Type="http://schemas.openxmlformats.org/officeDocument/2006/relationships/hyperlink" Target="https://www.3gpp.org/ftp/TSG_RAN/WG4_Radio/TSGR4_108/Docs/R4-2313500.zip" TargetMode="External"/><Relationship Id="rId2426" Type="http://schemas.openxmlformats.org/officeDocument/2006/relationships/hyperlink" Target="https://portal.3gpp.org/desktopmodules/Release/ReleaseDetails.aspx?releaseId=192" TargetMode="External"/><Relationship Id="rId2633" Type="http://schemas.openxmlformats.org/officeDocument/2006/relationships/hyperlink" Target="https://portal.3gpp.org/desktopmodules/Specifications/SpecificationDetails.aspx?specificationId=3283" TargetMode="External"/><Relationship Id="rId81" Type="http://schemas.openxmlformats.org/officeDocument/2006/relationships/hyperlink" Target="https://portal.3gpp.org/desktopmodules/Release/ReleaseDetails.aspx?releaseId=190" TargetMode="External"/><Relationship Id="rId605" Type="http://schemas.openxmlformats.org/officeDocument/2006/relationships/hyperlink" Target="https://portal.3gpp.org/desktopmodules/Specifications/SpecificationDetails.aspx?specificationId=3284" TargetMode="External"/><Relationship Id="rId812" Type="http://schemas.openxmlformats.org/officeDocument/2006/relationships/hyperlink" Target="https://portal.3gpp.org/desktopmodules/WorkItem/WorkItemDetails.aspx?workitemId=750267" TargetMode="External"/><Relationship Id="rId1028" Type="http://schemas.openxmlformats.org/officeDocument/2006/relationships/hyperlink" Target="https://portal.3gpp.org/desktopmodules/Release/ReleaseDetails.aspx?releaseId=193" TargetMode="External"/><Relationship Id="rId1235" Type="http://schemas.openxmlformats.org/officeDocument/2006/relationships/hyperlink" Target="https://portal.3gpp.org/desktopmodules/Specifications/SpecificationDetails.aspx?specificationId=3665" TargetMode="External"/><Relationship Id="rId1442" Type="http://schemas.openxmlformats.org/officeDocument/2006/relationships/hyperlink" Target="https://portal.3gpp.org/desktopmodules/Specifications/SpecificationDetails.aspx?specificationId=3283" TargetMode="External"/><Relationship Id="rId1887" Type="http://schemas.openxmlformats.org/officeDocument/2006/relationships/hyperlink" Target="https://portal.3gpp.org/desktopmodules/Release/ReleaseDetails.aspx?releaseId=192" TargetMode="External"/><Relationship Id="rId2840" Type="http://schemas.openxmlformats.org/officeDocument/2006/relationships/hyperlink" Target="https://portal.3gpp.org/desktopmodules/Specifications/SpecificationDetails.aspx?specificationId=3285" TargetMode="External"/><Relationship Id="rId2938" Type="http://schemas.openxmlformats.org/officeDocument/2006/relationships/hyperlink" Target="https://www.3gpp.org/ftp/TSG_RAN/WG4_Radio/TSGR4_108/Docs/R4-2313242.zip" TargetMode="External"/><Relationship Id="rId1302" Type="http://schemas.openxmlformats.org/officeDocument/2006/relationships/hyperlink" Target="https://portal.3gpp.org/desktopmodules/WorkItem/WorkItemDetails.aspx?workitemId=820167" TargetMode="External"/><Relationship Id="rId1747" Type="http://schemas.openxmlformats.org/officeDocument/2006/relationships/hyperlink" Target="https://portal.3gpp.org/desktopmodules/Specifications/SpecificationDetails.aspx?specificationId=3951" TargetMode="External"/><Relationship Id="rId1954" Type="http://schemas.openxmlformats.org/officeDocument/2006/relationships/hyperlink" Target="https://portal.3gpp.org/desktopmodules/WorkItem/WorkItemDetails.aspx?workitemId=900262" TargetMode="External"/><Relationship Id="rId2700" Type="http://schemas.openxmlformats.org/officeDocument/2006/relationships/hyperlink" Target="https://portal.3gpp.org/desktopmodules/Specifications/SpecificationDetails.aspx?specificationId=3285" TargetMode="External"/><Relationship Id="rId39" Type="http://schemas.openxmlformats.org/officeDocument/2006/relationships/hyperlink" Target="https://portal.3gpp.org/desktopmodules/WorkItem/WorkItemDetails.aspx?workitemId=800076" TargetMode="External"/><Relationship Id="rId1607" Type="http://schemas.openxmlformats.org/officeDocument/2006/relationships/hyperlink" Target="https://portal.3gpp.org/desktopmodules/Release/ReleaseDetails.aspx?releaseId=192" TargetMode="External"/><Relationship Id="rId1814" Type="http://schemas.openxmlformats.org/officeDocument/2006/relationships/hyperlink" Target="https://portal.3gpp.org/desktopmodules/Specifications/SpecificationDetails.aspx?specificationId=3204" TargetMode="External"/><Relationship Id="rId188" Type="http://schemas.openxmlformats.org/officeDocument/2006/relationships/hyperlink" Target="https://portal.3gpp.org/desktopmodules/Specifications/SpecificationDetails.aspx?specificationId=2598" TargetMode="External"/><Relationship Id="rId395" Type="http://schemas.openxmlformats.org/officeDocument/2006/relationships/hyperlink" Target="https://portal.3gpp.org/desktopmodules/Specifications/SpecificationDetails.aspx?specificationId=3283" TargetMode="External"/><Relationship Id="rId2076" Type="http://schemas.openxmlformats.org/officeDocument/2006/relationships/hyperlink" Target="https://portal.3gpp.org/desktopmodules/WorkItem/WorkItemDetails.aspx?workitemId=860146" TargetMode="External"/><Relationship Id="rId2283" Type="http://schemas.openxmlformats.org/officeDocument/2006/relationships/hyperlink" Target="https://portal.3gpp.org/desktopmodules/WorkItem/WorkItemDetails.aspx?workitemId=860241" TargetMode="External"/><Relationship Id="rId2490" Type="http://schemas.openxmlformats.org/officeDocument/2006/relationships/hyperlink" Target="https://www.3gpp.org/ftp/TSG_RAN/WG4_Radio/TSGR4_108/Docs/R4-2312408.zip" TargetMode="External"/><Relationship Id="rId2588" Type="http://schemas.openxmlformats.org/officeDocument/2006/relationships/hyperlink" Target="https://www.3gpp.org/ftp/TSG_RAN/WG4_Radio/TSGR4_108/Docs/R4-2312029.zip" TargetMode="External"/><Relationship Id="rId255" Type="http://schemas.openxmlformats.org/officeDocument/2006/relationships/hyperlink" Target="https://portal.3gpp.org/desktopmodules/Release/ReleaseDetails.aspx?releaseId=192" TargetMode="External"/><Relationship Id="rId462" Type="http://schemas.openxmlformats.org/officeDocument/2006/relationships/hyperlink" Target="https://portal.3gpp.org/desktopmodules/Release/ReleaseDetails.aspx?releaseId=193" TargetMode="External"/><Relationship Id="rId1092" Type="http://schemas.openxmlformats.org/officeDocument/2006/relationships/hyperlink" Target="https://portal.3gpp.org/desktopmodules/WorkItem/WorkItemDetails.aspx?workitemId=750034" TargetMode="External"/><Relationship Id="rId1397" Type="http://schemas.openxmlformats.org/officeDocument/2006/relationships/hyperlink" Target="https://portal.3gpp.org/desktopmodules/WorkItem/WorkItemDetails.aspx?workitemId=881108" TargetMode="External"/><Relationship Id="rId2143" Type="http://schemas.openxmlformats.org/officeDocument/2006/relationships/hyperlink" Target="https://portal.3gpp.org/desktopmodules/Release/ReleaseDetails.aspx?releaseId=192" TargetMode="External"/><Relationship Id="rId2350" Type="http://schemas.openxmlformats.org/officeDocument/2006/relationships/hyperlink" Target="https://portal.3gpp.org/desktopmodules/Specifications/SpecificationDetails.aspx?specificationId=3368" TargetMode="External"/><Relationship Id="rId2795" Type="http://schemas.openxmlformats.org/officeDocument/2006/relationships/hyperlink" Target="https://portal.3gpp.org/desktopmodules/WorkItem/WorkItemDetails.aspx?workitemId=970084" TargetMode="External"/><Relationship Id="rId115" Type="http://schemas.openxmlformats.org/officeDocument/2006/relationships/hyperlink" Target="https://www.3gpp.org/ftp/TSG_RAN/WG4_Radio/TSGR4_108/Docs/R4-2311069.zip" TargetMode="External"/><Relationship Id="rId322" Type="http://schemas.openxmlformats.org/officeDocument/2006/relationships/hyperlink" Target="https://www.3gpp.org/ftp/TSG_RAN/WG4_Radio/TSGR4_108/Docs/R4-2311277.zip" TargetMode="External"/><Relationship Id="rId767" Type="http://schemas.openxmlformats.org/officeDocument/2006/relationships/hyperlink" Target="https://portal.3gpp.org/desktopmodules/Specifications/SpecificationDetails.aspx?specificationId=3305" TargetMode="External"/><Relationship Id="rId974" Type="http://schemas.openxmlformats.org/officeDocument/2006/relationships/hyperlink" Target="https://portal.3gpp.org/desktopmodules/WorkItem/WorkItemDetails.aspx?workitemId=840193" TargetMode="External"/><Relationship Id="rId2003" Type="http://schemas.openxmlformats.org/officeDocument/2006/relationships/hyperlink" Target="https://portal.3gpp.org/desktopmodules/Specifications/SpecificationDetails.aspx?specificationId=3204" TargetMode="External"/><Relationship Id="rId2210" Type="http://schemas.openxmlformats.org/officeDocument/2006/relationships/hyperlink" Target="https://portal.3gpp.org/desktopmodules/Specifications/SpecificationDetails.aspx?specificationId=3204" TargetMode="External"/><Relationship Id="rId2448" Type="http://schemas.openxmlformats.org/officeDocument/2006/relationships/hyperlink" Target="https://portal.3gpp.org/desktopmodules/Specifications/SpecificationDetails.aspx?specificationId=2411" TargetMode="External"/><Relationship Id="rId2655" Type="http://schemas.openxmlformats.org/officeDocument/2006/relationships/hyperlink" Target="https://portal.3gpp.org/desktopmodules/Release/ReleaseDetails.aspx?releaseId=193" TargetMode="External"/><Relationship Id="rId2862" Type="http://schemas.openxmlformats.org/officeDocument/2006/relationships/hyperlink" Target="https://portal.3gpp.org/desktopmodules/Release/ReleaseDetails.aspx?releaseId=193" TargetMode="External"/><Relationship Id="rId627" Type="http://schemas.openxmlformats.org/officeDocument/2006/relationships/hyperlink" Target="https://portal.3gpp.org/desktopmodules/Release/ReleaseDetails.aspx?releaseId=190" TargetMode="External"/><Relationship Id="rId834" Type="http://schemas.openxmlformats.org/officeDocument/2006/relationships/hyperlink" Target="https://portal.3gpp.org/desktopmodules/Specifications/SpecificationDetails.aspx?specificationId=3204" TargetMode="External"/><Relationship Id="rId1257" Type="http://schemas.openxmlformats.org/officeDocument/2006/relationships/hyperlink" Target="https://portal.3gpp.org/desktopmodules/Specifications/SpecificationDetails.aspx?specificationId=3862" TargetMode="External"/><Relationship Id="rId1464" Type="http://schemas.openxmlformats.org/officeDocument/2006/relationships/hyperlink" Target="https://portal.3gpp.org/desktopmodules/WorkItem/WorkItemDetails.aspx?workitemId=860156" TargetMode="External"/><Relationship Id="rId1671" Type="http://schemas.openxmlformats.org/officeDocument/2006/relationships/hyperlink" Target="https://www.3gpp.org/ftp/TSG_RAN/WG4_Radio/TSGR4_108/Docs/R4-2311568.zip" TargetMode="External"/><Relationship Id="rId2308" Type="http://schemas.openxmlformats.org/officeDocument/2006/relationships/hyperlink" Target="https://www.3gpp.org/ftp/TSG_RAN/WG4_Radio/TSGR4_108/Docs/R4-2311661.zip" TargetMode="External"/><Relationship Id="rId2515" Type="http://schemas.openxmlformats.org/officeDocument/2006/relationships/hyperlink" Target="https://portal.3gpp.org/desktopmodules/Release/ReleaseDetails.aspx?releaseId=193" TargetMode="External"/><Relationship Id="rId2722" Type="http://schemas.openxmlformats.org/officeDocument/2006/relationships/hyperlink" Target="https://portal.3gpp.org/desktopmodules/Release/ReleaseDetails.aspx?releaseId=193" TargetMode="External"/><Relationship Id="rId901" Type="http://schemas.openxmlformats.org/officeDocument/2006/relationships/hyperlink" Target="https://www.3gpp.org/ftp/TSG_RAN/WG4_Radio/TSGR4_108/Docs/R4-2312130.zip" TargetMode="External"/><Relationship Id="rId1117" Type="http://schemas.openxmlformats.org/officeDocument/2006/relationships/hyperlink" Target="https://portal.3gpp.org/desktopmodules/WorkItem/WorkItemDetails.aspx?workitemId=900261" TargetMode="External"/><Relationship Id="rId1324" Type="http://schemas.openxmlformats.org/officeDocument/2006/relationships/hyperlink" Target="https://portal.3gpp.org/desktopmodules/WorkItem/WorkItemDetails.aspx?workitemId=860241" TargetMode="External"/><Relationship Id="rId1531" Type="http://schemas.openxmlformats.org/officeDocument/2006/relationships/hyperlink" Target="https://portal.3gpp.org/desktopmodules/WorkItem/WorkItemDetails.aspx?workitemId=750167" TargetMode="External"/><Relationship Id="rId1769" Type="http://schemas.openxmlformats.org/officeDocument/2006/relationships/hyperlink" Target="https://portal.3gpp.org/desktopmodules/Specifications/SpecificationDetails.aspx?specificationId=3204" TargetMode="External"/><Relationship Id="rId1976" Type="http://schemas.openxmlformats.org/officeDocument/2006/relationships/hyperlink" Target="https://www.3gpp.org/ftp/TSG_RAN/WG4_Radio/TSGR4_108/Docs/R4-2312663.zip" TargetMode="External"/><Relationship Id="rId30" Type="http://schemas.openxmlformats.org/officeDocument/2006/relationships/hyperlink" Target="https://portal.3gpp.org/desktopmodules/Specifications/SpecificationDetails.aspx?specificationId=2411" TargetMode="External"/><Relationship Id="rId1629" Type="http://schemas.openxmlformats.org/officeDocument/2006/relationships/hyperlink" Target="https://portal.3gpp.org/desktopmodules/Release/ReleaseDetails.aspx?releaseId=193" TargetMode="External"/><Relationship Id="rId1836" Type="http://schemas.openxmlformats.org/officeDocument/2006/relationships/hyperlink" Target="https://portal.3gpp.org/desktopmodules/WorkItem/WorkItemDetails.aspx?workitemId=900260" TargetMode="External"/><Relationship Id="rId1903" Type="http://schemas.openxmlformats.org/officeDocument/2006/relationships/hyperlink" Target="https://portal.3gpp.org/desktopmodules/Release/ReleaseDetails.aspx?releaseId=192" TargetMode="External"/><Relationship Id="rId2098" Type="http://schemas.openxmlformats.org/officeDocument/2006/relationships/hyperlink" Target="https://portal.3gpp.org/desktopmodules/Specifications/SpecificationDetails.aspx?specificationId=3204" TargetMode="External"/><Relationship Id="rId3051" Type="http://schemas.openxmlformats.org/officeDocument/2006/relationships/hyperlink" Target="https://www.3gpp.org/ftp/TSG_RAN/WG4_Radio/TSGR4_108/Docs/R4-2313724.zip" TargetMode="External"/><Relationship Id="rId277" Type="http://schemas.openxmlformats.org/officeDocument/2006/relationships/hyperlink" Target="https://portal.3gpp.org/desktopmodules/Specifications/SpecificationDetails.aspx?specificationId=3032" TargetMode="External"/><Relationship Id="rId484" Type="http://schemas.openxmlformats.org/officeDocument/2006/relationships/hyperlink" Target="https://www.3gpp.org/ftp/TSG_RAN/WG4_Radio/TSGR4_108/Docs/R4-2312901.zip" TargetMode="External"/><Relationship Id="rId2165" Type="http://schemas.openxmlformats.org/officeDocument/2006/relationships/hyperlink" Target="https://portal.3gpp.org/desktopmodules/Specifications/SpecificationDetails.aspx?specificationId=3204" TargetMode="External"/><Relationship Id="rId3009" Type="http://schemas.openxmlformats.org/officeDocument/2006/relationships/hyperlink" Target="https://www.3gpp.org/ftp/TSG_RAN/WG4_Radio/TSGR4_108/Docs/R4-2313636.zip" TargetMode="External"/><Relationship Id="rId137" Type="http://schemas.openxmlformats.org/officeDocument/2006/relationships/hyperlink" Target="https://portal.3gpp.org/desktopmodules/Release/ReleaseDetails.aspx?releaseId=191" TargetMode="External"/><Relationship Id="rId344" Type="http://schemas.openxmlformats.org/officeDocument/2006/relationships/hyperlink" Target="https://portal.3gpp.org/desktopmodules/WorkItem/WorkItemDetails.aspx?workitemId=820175" TargetMode="External"/><Relationship Id="rId691" Type="http://schemas.openxmlformats.org/officeDocument/2006/relationships/hyperlink" Target="https://portal.3gpp.org/desktopmodules/Release/ReleaseDetails.aspx?releaseId=193" TargetMode="External"/><Relationship Id="rId789" Type="http://schemas.openxmlformats.org/officeDocument/2006/relationships/hyperlink" Target="https://portal.3gpp.org/desktopmodules/Release/ReleaseDetails.aspx?releaseId=193" TargetMode="External"/><Relationship Id="rId996" Type="http://schemas.openxmlformats.org/officeDocument/2006/relationships/hyperlink" Target="https://portal.3gpp.org/desktopmodules/Specifications/SpecificationDetails.aspx?specificationId=3204" TargetMode="External"/><Relationship Id="rId2025" Type="http://schemas.openxmlformats.org/officeDocument/2006/relationships/hyperlink" Target="https://portal.3gpp.org/desktopmodules/WorkItem/WorkItemDetails.aspx?workitemId=900160" TargetMode="External"/><Relationship Id="rId2372" Type="http://schemas.openxmlformats.org/officeDocument/2006/relationships/hyperlink" Target="https://portal.3gpp.org/desktopmodules/Release/ReleaseDetails.aspx?releaseId=192" TargetMode="External"/><Relationship Id="rId2677" Type="http://schemas.openxmlformats.org/officeDocument/2006/relationships/hyperlink" Target="https://portal.3gpp.org/desktopmodules/Specifications/SpecificationDetails.aspx?specificationId=3285" TargetMode="External"/><Relationship Id="rId2884" Type="http://schemas.openxmlformats.org/officeDocument/2006/relationships/hyperlink" Target="https://portal.3gpp.org/desktopmodules/Release/ReleaseDetails.aspx?releaseId=193" TargetMode="External"/><Relationship Id="rId551" Type="http://schemas.openxmlformats.org/officeDocument/2006/relationships/hyperlink" Target="https://portal.3gpp.org/desktopmodules/Release/ReleaseDetails.aspx?releaseId=191" TargetMode="External"/><Relationship Id="rId649" Type="http://schemas.openxmlformats.org/officeDocument/2006/relationships/hyperlink" Target="https://portal.3gpp.org/desktopmodules/Specifications/SpecificationDetails.aspx?specificationId=3285" TargetMode="External"/><Relationship Id="rId856" Type="http://schemas.openxmlformats.org/officeDocument/2006/relationships/hyperlink" Target="https://portal.3gpp.org/desktopmodules/Release/ReleaseDetails.aspx?releaseId=191" TargetMode="External"/><Relationship Id="rId1181" Type="http://schemas.openxmlformats.org/officeDocument/2006/relationships/hyperlink" Target="https://portal.3gpp.org/desktopmodules/Release/ReleaseDetails.aspx?releaseId=192" TargetMode="External"/><Relationship Id="rId1279" Type="http://schemas.openxmlformats.org/officeDocument/2006/relationships/hyperlink" Target="https://portal.3gpp.org/desktopmodules/Release/ReleaseDetails.aspx?releaseId=192" TargetMode="External"/><Relationship Id="rId1486" Type="http://schemas.openxmlformats.org/officeDocument/2006/relationships/hyperlink" Target="https://portal.3gpp.org/desktopmodules/Release/ReleaseDetails.aspx?releaseId=193" TargetMode="External"/><Relationship Id="rId2232" Type="http://schemas.openxmlformats.org/officeDocument/2006/relationships/hyperlink" Target="https://portal.3gpp.org/desktopmodules/Specifications/SpecificationDetails.aspx?specificationId=3204" TargetMode="External"/><Relationship Id="rId2537" Type="http://schemas.openxmlformats.org/officeDocument/2006/relationships/hyperlink" Target="https://portal.3gpp.org/desktopmodules/WorkItem/WorkItemDetails.aspx?workitemId=950274" TargetMode="External"/><Relationship Id="rId204" Type="http://schemas.openxmlformats.org/officeDocument/2006/relationships/hyperlink" Target="https://portal.3gpp.org/desktopmodules/Release/ReleaseDetails.aspx?releaseId=191" TargetMode="External"/><Relationship Id="rId411" Type="http://schemas.openxmlformats.org/officeDocument/2006/relationships/hyperlink" Target="https://portal.3gpp.org/desktopmodules/Specifications/SpecificationDetails.aspx?specificationId=3283" TargetMode="External"/><Relationship Id="rId509" Type="http://schemas.openxmlformats.org/officeDocument/2006/relationships/hyperlink" Target="https://portal.3gpp.org/desktopmodules/Release/ReleaseDetails.aspx?releaseId=190" TargetMode="External"/><Relationship Id="rId1041" Type="http://schemas.openxmlformats.org/officeDocument/2006/relationships/hyperlink" Target="https://portal.3gpp.org/desktopmodules/WorkItem/WorkItemDetails.aspx?workitemId=750267" TargetMode="External"/><Relationship Id="rId1139" Type="http://schemas.openxmlformats.org/officeDocument/2006/relationships/hyperlink" Target="https://portal.3gpp.org/desktopmodules/Release/ReleaseDetails.aspx?releaseId=191" TargetMode="External"/><Relationship Id="rId1346" Type="http://schemas.openxmlformats.org/officeDocument/2006/relationships/hyperlink" Target="https://portal.3gpp.org/desktopmodules/Specifications/SpecificationDetails.aspx?specificationId=3283" TargetMode="External"/><Relationship Id="rId1693" Type="http://schemas.openxmlformats.org/officeDocument/2006/relationships/hyperlink" Target="https://portal.3gpp.org/desktopmodules/Release/ReleaseDetails.aspx?releaseId=193" TargetMode="External"/><Relationship Id="rId1998" Type="http://schemas.openxmlformats.org/officeDocument/2006/relationships/hyperlink" Target="https://www.3gpp.org/ftp/TSG_RAN/WG4_Radio/TSGR4_108/Docs/R4-2312811.zip" TargetMode="External"/><Relationship Id="rId2744" Type="http://schemas.openxmlformats.org/officeDocument/2006/relationships/hyperlink" Target="https://www.3gpp.org/ftp/TSG_RAN/WG4_Radio/TSGR4_108/Docs/R4-2313471.zip" TargetMode="External"/><Relationship Id="rId2951" Type="http://schemas.openxmlformats.org/officeDocument/2006/relationships/hyperlink" Target="https://portal.3gpp.org/desktopmodules/Release/ReleaseDetails.aspx?releaseId=193" TargetMode="External"/><Relationship Id="rId716" Type="http://schemas.openxmlformats.org/officeDocument/2006/relationships/hyperlink" Target="https://portal.3gpp.org/desktopmodules/Specifications/SpecificationDetails.aspx?specificationId=3366" TargetMode="External"/><Relationship Id="rId923" Type="http://schemas.openxmlformats.org/officeDocument/2006/relationships/hyperlink" Target="https://portal.3gpp.org/desktopmodules/Specifications/SpecificationDetails.aspx?specificationId=3204" TargetMode="External"/><Relationship Id="rId1553" Type="http://schemas.openxmlformats.org/officeDocument/2006/relationships/hyperlink" Target="https://portal.3gpp.org/desktopmodules/WorkItem/WorkItemDetails.aspx?workitemId=900161" TargetMode="External"/><Relationship Id="rId1760" Type="http://schemas.openxmlformats.org/officeDocument/2006/relationships/hyperlink" Target="https://www.3gpp.org/ftp/TSG_RAN/WG4_Radio/TSGR4_108/Docs/R4-2311181.zip" TargetMode="External"/><Relationship Id="rId1858" Type="http://schemas.openxmlformats.org/officeDocument/2006/relationships/hyperlink" Target="https://www.3gpp.org/ftp/TSG_RAN/WG4_Radio/TSGR4_108/Docs/R4-2312086.zip" TargetMode="External"/><Relationship Id="rId2604" Type="http://schemas.openxmlformats.org/officeDocument/2006/relationships/hyperlink" Target="https://portal.3gpp.org/desktopmodules/Specifications/SpecificationDetails.aspx?specificationId=3283" TargetMode="External"/><Relationship Id="rId2811"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RAN/WG4_Radio/TSGR4_108/Docs/R4-2311485.zip" TargetMode="External"/><Relationship Id="rId1206" Type="http://schemas.openxmlformats.org/officeDocument/2006/relationships/hyperlink" Target="https://portal.3gpp.org/desktopmodules/WorkItem/WorkItemDetails.aspx?workitemId=820170" TargetMode="External"/><Relationship Id="rId1413" Type="http://schemas.openxmlformats.org/officeDocument/2006/relationships/hyperlink" Target="https://portal.3gpp.org/desktopmodules/Release/ReleaseDetails.aspx?releaseId=192" TargetMode="External"/><Relationship Id="rId1620" Type="http://schemas.openxmlformats.org/officeDocument/2006/relationships/hyperlink" Target="https://portal.3gpp.org/desktopmodules/Specifications/SpecificationDetails.aspx?specificationId=3366" TargetMode="External"/><Relationship Id="rId2909" Type="http://schemas.openxmlformats.org/officeDocument/2006/relationships/hyperlink" Target="https://portal.3gpp.org/desktopmodules/Release/ReleaseDetails.aspx?releaseId=193" TargetMode="External"/><Relationship Id="rId1718" Type="http://schemas.openxmlformats.org/officeDocument/2006/relationships/hyperlink" Target="https://portal.3gpp.org/desktopmodules/WorkItem/WorkItemDetails.aspx?workitemId=900170" TargetMode="External"/><Relationship Id="rId1925" Type="http://schemas.openxmlformats.org/officeDocument/2006/relationships/hyperlink" Target="https://portal.3gpp.org/desktopmodules/Specifications/SpecificationDetails.aspx?specificationId=3204" TargetMode="External"/><Relationship Id="rId299" Type="http://schemas.openxmlformats.org/officeDocument/2006/relationships/hyperlink" Target="https://portal.3gpp.org/desktopmodules/Release/ReleaseDetails.aspx?releaseId=192" TargetMode="External"/><Relationship Id="rId2187" Type="http://schemas.openxmlformats.org/officeDocument/2006/relationships/hyperlink" Target="https://portal.3gpp.org/desktopmodules/WorkItem/WorkItemDetails.aspx?workitemId=860051" TargetMode="External"/><Relationship Id="rId2394" Type="http://schemas.openxmlformats.org/officeDocument/2006/relationships/hyperlink" Target="https://portal.3gpp.org/desktopmodules/Release/ReleaseDetails.aspx?releaseId=192" TargetMode="External"/><Relationship Id="rId159" Type="http://schemas.openxmlformats.org/officeDocument/2006/relationships/hyperlink" Target="https://portal.3gpp.org/desktopmodules/Specifications/SpecificationDetails.aspx?specificationId=2595" TargetMode="External"/><Relationship Id="rId366" Type="http://schemas.openxmlformats.org/officeDocument/2006/relationships/hyperlink" Target="https://portal.3gpp.org/desktopmodules/WorkItem/WorkItemDetails.aspx?workitemId=750167" TargetMode="External"/><Relationship Id="rId573" Type="http://schemas.openxmlformats.org/officeDocument/2006/relationships/hyperlink" Target="https://portal.3gpp.org/desktopmodules/Release/ReleaseDetails.aspx?releaseId=190" TargetMode="External"/><Relationship Id="rId780" Type="http://schemas.openxmlformats.org/officeDocument/2006/relationships/hyperlink" Target="https://portal.3gpp.org/desktopmodules/Release/ReleaseDetails.aspx?releaseId=190" TargetMode="External"/><Relationship Id="rId2047" Type="http://schemas.openxmlformats.org/officeDocument/2006/relationships/hyperlink" Target="https://portal.3gpp.org/desktopmodules/WorkItem/WorkItemDetails.aspx?workitemId=860246" TargetMode="External"/><Relationship Id="rId2254" Type="http://schemas.openxmlformats.org/officeDocument/2006/relationships/hyperlink" Target="https://portal.3gpp.org/desktopmodules/Specifications/SpecificationDetails.aspx?specificationId=3204" TargetMode="External"/><Relationship Id="rId2461" Type="http://schemas.openxmlformats.org/officeDocument/2006/relationships/hyperlink" Target="https://portal.3gpp.org/desktopmodules/WorkItem/WorkItemDetails.aspx?workitemId=950174" TargetMode="External"/><Relationship Id="rId2699" Type="http://schemas.openxmlformats.org/officeDocument/2006/relationships/hyperlink" Target="https://portal.3gpp.org/desktopmodules/Release/ReleaseDetails.aspx?releaseId=193" TargetMode="External"/><Relationship Id="rId3000" Type="http://schemas.openxmlformats.org/officeDocument/2006/relationships/hyperlink" Target="https://portal.3gpp.org/desktopmodules/Release/ReleaseDetails.aspx?releaseId=191" TargetMode="External"/><Relationship Id="rId226" Type="http://schemas.openxmlformats.org/officeDocument/2006/relationships/hyperlink" Target="https://portal.3gpp.org/desktopmodules/WorkItem/WorkItemDetails.aspx?workitemId=590230" TargetMode="External"/><Relationship Id="rId433" Type="http://schemas.openxmlformats.org/officeDocument/2006/relationships/hyperlink" Target="https://portal.3gpp.org/desktopmodules/Specifications/SpecificationDetails.aspx?specificationId=3283" TargetMode="External"/><Relationship Id="rId878" Type="http://schemas.openxmlformats.org/officeDocument/2006/relationships/hyperlink" Target="https://portal.3gpp.org/desktopmodules/WorkItem/WorkItemDetails.aspx?workitemId=830277" TargetMode="External"/><Relationship Id="rId1063" Type="http://schemas.openxmlformats.org/officeDocument/2006/relationships/hyperlink" Target="https://www.3gpp.org/ftp/TSG_RAN/WG4_Radio/TSGR4_108/Docs/R4-2313778.zip" TargetMode="External"/><Relationship Id="rId1270" Type="http://schemas.openxmlformats.org/officeDocument/2006/relationships/hyperlink" Target="https://portal.3gpp.org/desktopmodules/Specifications/SpecificationDetails.aspx?specificationId=3863" TargetMode="External"/><Relationship Id="rId2114" Type="http://schemas.openxmlformats.org/officeDocument/2006/relationships/hyperlink" Target="https://www.3gpp.org/ftp/TSG_RAN/WG4_Radio/TSGR4_108/Docs/R4-2313386.zip" TargetMode="External"/><Relationship Id="rId2559" Type="http://schemas.openxmlformats.org/officeDocument/2006/relationships/hyperlink" Target="https://portal.3gpp.org/desktopmodules/Specifications/SpecificationDetails.aspx?specificationId=3844" TargetMode="External"/><Relationship Id="rId2766" Type="http://schemas.openxmlformats.org/officeDocument/2006/relationships/hyperlink" Target="https://portal.3gpp.org/desktopmodules/Release/ReleaseDetails.aspx?releaseId=193" TargetMode="External"/><Relationship Id="rId2973" Type="http://schemas.openxmlformats.org/officeDocument/2006/relationships/hyperlink" Target="https://www.3gpp.org/ftp/TSG_RAN/WG4_Radio/TSGR4_108/Docs/R4-2312048.zip" TargetMode="External"/><Relationship Id="rId640" Type="http://schemas.openxmlformats.org/officeDocument/2006/relationships/hyperlink" Target="https://portal.3gpp.org/desktopmodules/Release/ReleaseDetails.aspx?releaseId=193" TargetMode="External"/><Relationship Id="rId738" Type="http://schemas.openxmlformats.org/officeDocument/2006/relationships/hyperlink" Target="https://portal.3gpp.org/desktopmodules/Specifications/SpecificationDetails.aspx?specificationId=3366" TargetMode="External"/><Relationship Id="rId945" Type="http://schemas.openxmlformats.org/officeDocument/2006/relationships/hyperlink" Target="https://portal.3gpp.org/desktopmodules/Release/ReleaseDetails.aspx?releaseId=192" TargetMode="External"/><Relationship Id="rId1368" Type="http://schemas.openxmlformats.org/officeDocument/2006/relationships/hyperlink" Target="https://www.3gpp.org/ftp/TSG_RAN/WG4_Radio/TSGR4_108/Docs/R4-2311132.zip" TargetMode="External"/><Relationship Id="rId1575" Type="http://schemas.openxmlformats.org/officeDocument/2006/relationships/hyperlink" Target="https://portal.3gpp.org/desktopmodules/Release/ReleaseDetails.aspx?releaseId=193" TargetMode="External"/><Relationship Id="rId1782" Type="http://schemas.openxmlformats.org/officeDocument/2006/relationships/hyperlink" Target="https://portal.3gpp.org/desktopmodules/Release/ReleaseDetails.aspx?releaseId=192" TargetMode="External"/><Relationship Id="rId2321" Type="http://schemas.openxmlformats.org/officeDocument/2006/relationships/hyperlink" Target="https://portal.3gpp.org/desktopmodules/Specifications/SpecificationDetails.aspx?specificationId=3368" TargetMode="External"/><Relationship Id="rId2419" Type="http://schemas.openxmlformats.org/officeDocument/2006/relationships/hyperlink" Target="https://portal.3gpp.org/desktopmodules/Specifications/SpecificationDetails.aspx?specificationId=3935" TargetMode="External"/><Relationship Id="rId2626" Type="http://schemas.openxmlformats.org/officeDocument/2006/relationships/hyperlink" Target="https://portal.3gpp.org/desktopmodules/Release/ReleaseDetails.aspx?releaseId=193" TargetMode="External"/><Relationship Id="rId2833" Type="http://schemas.openxmlformats.org/officeDocument/2006/relationships/hyperlink" Target="https://portal.3gpp.org/desktopmodules/WorkItem/WorkItemDetails.aspx?workitemId=950179" TargetMode="External"/><Relationship Id="rId74" Type="http://schemas.openxmlformats.org/officeDocument/2006/relationships/hyperlink" Target="https://portal.3gpp.org/desktopmodules/Release/ReleaseDetails.aspx?releaseId=192" TargetMode="External"/><Relationship Id="rId500" Type="http://schemas.openxmlformats.org/officeDocument/2006/relationships/hyperlink" Target="https://portal.3gpp.org/desktopmodules/Specifications/SpecificationDetails.aspx?specificationId=3283" TargetMode="External"/><Relationship Id="rId805" Type="http://schemas.openxmlformats.org/officeDocument/2006/relationships/hyperlink" Target="https://www.3gpp.org/ftp/TSG_RAN/WG4_Radio/TSGR4_108/Docs/R4-2311197.zip" TargetMode="External"/><Relationship Id="rId1130" Type="http://schemas.openxmlformats.org/officeDocument/2006/relationships/hyperlink" Target="https://portal.3gpp.org/desktopmodules/Specifications/SpecificationDetails.aspx?specificationId=3367" TargetMode="External"/><Relationship Id="rId1228" Type="http://schemas.openxmlformats.org/officeDocument/2006/relationships/hyperlink" Target="https://portal.3gpp.org/desktopmodules/Specifications/SpecificationDetails.aspx?specificationId=3665" TargetMode="External"/><Relationship Id="rId1435" Type="http://schemas.openxmlformats.org/officeDocument/2006/relationships/hyperlink" Target="https://portal.3gpp.org/desktopmodules/Specifications/SpecificationDetails.aspx?specificationId=3283" TargetMode="External"/><Relationship Id="rId1642" Type="http://schemas.openxmlformats.org/officeDocument/2006/relationships/hyperlink" Target="https://portal.3gpp.org/desktopmodules/WorkItem/WorkItemDetails.aspx?workitemId=860241" TargetMode="External"/><Relationship Id="rId1947" Type="http://schemas.openxmlformats.org/officeDocument/2006/relationships/hyperlink" Target="https://portal.3gpp.org/desktopmodules/WorkItem/WorkItemDetails.aspx?workitemId=860249" TargetMode="External"/><Relationship Id="rId2900" Type="http://schemas.openxmlformats.org/officeDocument/2006/relationships/hyperlink" Target="https://portal.3gpp.org/desktopmodules/Specifications/SpecificationDetails.aspx?specificationId=3204" TargetMode="External"/><Relationship Id="rId1502" Type="http://schemas.openxmlformats.org/officeDocument/2006/relationships/hyperlink" Target="https://portal.3gpp.org/desktopmodules/Release/ReleaseDetails.aspx?releaseId=192" TargetMode="External"/><Relationship Id="rId1807" Type="http://schemas.openxmlformats.org/officeDocument/2006/relationships/hyperlink" Target="https://portal.3gpp.org/desktopmodules/Specifications/SpecificationDetails.aspx?specificationId=3204" TargetMode="External"/><Relationship Id="rId290" Type="http://schemas.openxmlformats.org/officeDocument/2006/relationships/hyperlink" Target="https://portal.3gpp.org/desktopmodules/Specifications/SpecificationDetails.aspx?specificationId=3737" TargetMode="External"/><Relationship Id="rId388" Type="http://schemas.openxmlformats.org/officeDocument/2006/relationships/hyperlink" Target="https://portal.3gpp.org/desktopmodules/Specifications/SpecificationDetails.aspx?specificationId=3283" TargetMode="External"/><Relationship Id="rId2069" Type="http://schemas.openxmlformats.org/officeDocument/2006/relationships/hyperlink" Target="https://www.3gpp.org/ftp/TSG_RAN/WG4_Radio/TSGR4_108/Docs/R4-2313125.zip" TargetMode="External"/><Relationship Id="rId3022" Type="http://schemas.openxmlformats.org/officeDocument/2006/relationships/hyperlink" Target="https://portal.3gpp.org/desktopmodules/Specifications/SpecificationDetails.aspx?specificationId=3204" TargetMode="External"/><Relationship Id="rId150" Type="http://schemas.openxmlformats.org/officeDocument/2006/relationships/hyperlink" Target="https://portal.3gpp.org/desktopmodules/Specifications/SpecificationDetails.aspx?specificationId=2595" TargetMode="External"/><Relationship Id="rId595" Type="http://schemas.openxmlformats.org/officeDocument/2006/relationships/hyperlink" Target="https://portal.3gpp.org/desktopmodules/Specifications/SpecificationDetails.aspx?specificationId=3284" TargetMode="External"/><Relationship Id="rId2276" Type="http://schemas.openxmlformats.org/officeDocument/2006/relationships/hyperlink" Target="https://portal.3gpp.org/desktopmodules/WorkItem/WorkItemDetails.aspx?workitemId=900162" TargetMode="External"/><Relationship Id="rId2483" Type="http://schemas.openxmlformats.org/officeDocument/2006/relationships/hyperlink" Target="https://portal.3gpp.org/desktopmodules/Release/ReleaseDetails.aspx?releaseId=193" TargetMode="External"/><Relationship Id="rId2690" Type="http://schemas.openxmlformats.org/officeDocument/2006/relationships/hyperlink" Target="https://portal.3gpp.org/desktopmodules/Release/ReleaseDetails.aspx?releaseId=193" TargetMode="External"/><Relationship Id="rId248" Type="http://schemas.openxmlformats.org/officeDocument/2006/relationships/hyperlink" Target="https://portal.3gpp.org/desktopmodules/Specifications/SpecificationDetails.aspx?specificationId=3032" TargetMode="External"/><Relationship Id="rId455" Type="http://schemas.openxmlformats.org/officeDocument/2006/relationships/hyperlink" Target="https://portal.3gpp.org/desktopmodules/WorkItem/WorkItemDetails.aspx?workitemId=750167" TargetMode="External"/><Relationship Id="rId662" Type="http://schemas.openxmlformats.org/officeDocument/2006/relationships/hyperlink" Target="https://portal.3gpp.org/desktopmodules/Release/ReleaseDetails.aspx?releaseId=193" TargetMode="External"/><Relationship Id="rId1085" Type="http://schemas.openxmlformats.org/officeDocument/2006/relationships/hyperlink" Target="https://www.3gpp.org/ftp/TSG_RAN/WG4_Radio/TSGR4_108/Docs/R4-2313830.zip" TargetMode="External"/><Relationship Id="rId1292" Type="http://schemas.openxmlformats.org/officeDocument/2006/relationships/hyperlink" Target="https://portal.3gpp.org/desktopmodules/WorkItem/WorkItemDetails.aspx?workitemId=860144" TargetMode="External"/><Relationship Id="rId2136" Type="http://schemas.openxmlformats.org/officeDocument/2006/relationships/hyperlink" Target="https://portal.3gpp.org/desktopmodules/Release/ReleaseDetails.aspx?releaseId=192" TargetMode="External"/><Relationship Id="rId2343" Type="http://schemas.openxmlformats.org/officeDocument/2006/relationships/hyperlink" Target="https://portal.3gpp.org/desktopmodules/Release/ReleaseDetails.aspx?releaseId=193" TargetMode="External"/><Relationship Id="rId2550" Type="http://schemas.openxmlformats.org/officeDocument/2006/relationships/hyperlink" Target="https://portal.3gpp.org/desktopmodules/Release/ReleaseDetails.aspx?releaseId=192" TargetMode="External"/><Relationship Id="rId2788" Type="http://schemas.openxmlformats.org/officeDocument/2006/relationships/hyperlink" Target="https://www.3gpp.org/ftp/TSG_RAN/WG4_Radio/TSGR4_108/Docs/R4-2312169.zip" TargetMode="External"/><Relationship Id="rId2995" Type="http://schemas.openxmlformats.org/officeDocument/2006/relationships/hyperlink" Target="https://portal.3gpp.org/desktopmodules/WorkItem/WorkItemDetails.aspx?workitemId=770050" TargetMode="External"/><Relationship Id="rId108" Type="http://schemas.openxmlformats.org/officeDocument/2006/relationships/hyperlink" Target="https://portal.3gpp.org/desktopmodules/Release/ReleaseDetails.aspx?releaseId=192" TargetMode="External"/><Relationship Id="rId315" Type="http://schemas.openxmlformats.org/officeDocument/2006/relationships/hyperlink" Target="https://portal.3gpp.org/desktopmodules/WorkItem/WorkItemDetails.aspx?workitemId=750167" TargetMode="External"/><Relationship Id="rId522" Type="http://schemas.openxmlformats.org/officeDocument/2006/relationships/hyperlink" Target="https://portal.3gpp.org/desktopmodules/Release/ReleaseDetails.aspx?releaseId=190" TargetMode="External"/><Relationship Id="rId967" Type="http://schemas.openxmlformats.org/officeDocument/2006/relationships/hyperlink" Target="https://portal.3gpp.org/desktopmodules/WorkItem/WorkItemDetails.aspx?workitemId=830277" TargetMode="External"/><Relationship Id="rId1152" Type="http://schemas.openxmlformats.org/officeDocument/2006/relationships/hyperlink" Target="https://portal.3gpp.org/desktopmodules/WorkItem/WorkItemDetails.aspx?workitemId=830274" TargetMode="External"/><Relationship Id="rId1597" Type="http://schemas.openxmlformats.org/officeDocument/2006/relationships/hyperlink" Target="https://portal.3gpp.org/desktopmodules/Specifications/SpecificationDetails.aspx?specificationId=3285" TargetMode="External"/><Relationship Id="rId2203" Type="http://schemas.openxmlformats.org/officeDocument/2006/relationships/hyperlink" Target="https://portal.3gpp.org/desktopmodules/Specifications/SpecificationDetails.aspx?specificationId=3204" TargetMode="External"/><Relationship Id="rId2410" Type="http://schemas.openxmlformats.org/officeDocument/2006/relationships/hyperlink" Target="https://portal.3gpp.org/desktopmodules/Release/ReleaseDetails.aspx?releaseId=192" TargetMode="External"/><Relationship Id="rId2648" Type="http://schemas.openxmlformats.org/officeDocument/2006/relationships/hyperlink" Target="https://portal.3gpp.org/desktopmodules/Release/ReleaseDetails.aspx?releaseId=193" TargetMode="External"/><Relationship Id="rId2855" Type="http://schemas.openxmlformats.org/officeDocument/2006/relationships/hyperlink" Target="https://portal.3gpp.org/desktopmodules/Specifications/SpecificationDetails.aspx?specificationId=3285" TargetMode="External"/><Relationship Id="rId96" Type="http://schemas.openxmlformats.org/officeDocument/2006/relationships/hyperlink" Target="https://portal.3gpp.org/desktopmodules/WorkItem/WorkItemDetails.aspx?workitemId=800164" TargetMode="External"/><Relationship Id="rId827" Type="http://schemas.openxmlformats.org/officeDocument/2006/relationships/hyperlink" Target="https://portal.3gpp.org/desktopmodules/Specifications/SpecificationDetails.aspx?specificationId=3204" TargetMode="External"/><Relationship Id="rId1012" Type="http://schemas.openxmlformats.org/officeDocument/2006/relationships/hyperlink" Target="https://portal.3gpp.org/desktopmodules/Release/ReleaseDetails.aspx?releaseId=191" TargetMode="External"/><Relationship Id="rId1457" Type="http://schemas.openxmlformats.org/officeDocument/2006/relationships/hyperlink" Target="https://portal.3gpp.org/desktopmodules/WorkItem/WorkItemDetails.aspx?workitemId=890062" TargetMode="External"/><Relationship Id="rId1664" Type="http://schemas.openxmlformats.org/officeDocument/2006/relationships/hyperlink" Target="https://portal.3gpp.org/desktopmodules/Release/ReleaseDetails.aspx?releaseId=193" TargetMode="External"/><Relationship Id="rId1871" Type="http://schemas.openxmlformats.org/officeDocument/2006/relationships/hyperlink" Target="https://portal.3gpp.org/desktopmodules/WorkItem/WorkItemDetails.aspx?workitemId=900160" TargetMode="External"/><Relationship Id="rId2508" Type="http://schemas.openxmlformats.org/officeDocument/2006/relationships/hyperlink" Target="https://portal.3gpp.org/desktopmodules/Specifications/SpecificationDetails.aspx?specificationId=2420" TargetMode="External"/><Relationship Id="rId2715" Type="http://schemas.openxmlformats.org/officeDocument/2006/relationships/hyperlink" Target="https://portal.3gpp.org/desktopmodules/Release/ReleaseDetails.aspx?releaseId=193" TargetMode="External"/><Relationship Id="rId2922" Type="http://schemas.openxmlformats.org/officeDocument/2006/relationships/hyperlink" Target="https://portal.3gpp.org/desktopmodules/WorkItem/WorkItemDetails.aspx?workitemId=950181" TargetMode="External"/><Relationship Id="rId1317" Type="http://schemas.openxmlformats.org/officeDocument/2006/relationships/hyperlink" Target="https://www.3gpp.org/ftp/TSG_RAN/WG4_Radio/TSGR4_108/Docs/R4-2312370.zip" TargetMode="External"/><Relationship Id="rId1524" Type="http://schemas.openxmlformats.org/officeDocument/2006/relationships/hyperlink" Target="https://www.3gpp.org/ftp/TSG_RAN/WG4_Radio/TSGR4_108/Docs/R4-2311155.zip" TargetMode="External"/><Relationship Id="rId1731" Type="http://schemas.openxmlformats.org/officeDocument/2006/relationships/hyperlink" Target="https://portal.3gpp.org/desktopmodules/Release/ReleaseDetails.aspx?releaseId=192" TargetMode="External"/><Relationship Id="rId1969" Type="http://schemas.openxmlformats.org/officeDocument/2006/relationships/hyperlink" Target="https://www.3gpp.org/ftp/TSG_RAN/WG4_Radio/TSGR4_108/Docs/R4-2312635.zip" TargetMode="External"/><Relationship Id="rId23" Type="http://schemas.openxmlformats.org/officeDocument/2006/relationships/hyperlink" Target="https://portal.3gpp.org/desktopmodules/WorkItem/WorkItemDetails.aspx?workitemId=750033" TargetMode="External"/><Relationship Id="rId1829" Type="http://schemas.openxmlformats.org/officeDocument/2006/relationships/hyperlink" Target="https://portal.3gpp.org/desktopmodules/WorkItem/WorkItemDetails.aspx?workitemId=890161" TargetMode="External"/><Relationship Id="rId2298" Type="http://schemas.openxmlformats.org/officeDocument/2006/relationships/hyperlink" Target="https://portal.3gpp.org/desktopmodules/Specifications/SpecificationDetails.aspx?specificationId=3367" TargetMode="External"/><Relationship Id="rId3044" Type="http://schemas.openxmlformats.org/officeDocument/2006/relationships/hyperlink" Target="https://www.3gpp.org/ftp/TSG_RAN/WG4_Radio/TSGR4_108/Docs/R4-2312433.zip" TargetMode="External"/><Relationship Id="rId172" Type="http://schemas.openxmlformats.org/officeDocument/2006/relationships/hyperlink" Target="https://portal.3gpp.org/desktopmodules/WorkItem/WorkItemDetails.aspx?workitemId=480225" TargetMode="External"/><Relationship Id="rId477" Type="http://schemas.openxmlformats.org/officeDocument/2006/relationships/hyperlink" Target="https://portal.3gpp.org/desktopmodules/WorkItem/WorkItemDetails.aspx?workitemId=750267" TargetMode="External"/><Relationship Id="rId684" Type="http://schemas.openxmlformats.org/officeDocument/2006/relationships/hyperlink" Target="https://portal.3gpp.org/desktopmodules/Specifications/SpecificationDetails.aspx?specificationId=3285" TargetMode="External"/><Relationship Id="rId2060" Type="http://schemas.openxmlformats.org/officeDocument/2006/relationships/hyperlink" Target="https://portal.3gpp.org/desktopmodules/Specifications/SpecificationDetails.aspx?specificationId=3204" TargetMode="External"/><Relationship Id="rId2158" Type="http://schemas.openxmlformats.org/officeDocument/2006/relationships/hyperlink" Target="https://portal.3gpp.org/desktopmodules/Specifications/SpecificationDetails.aspx?specificationId=3204" TargetMode="External"/><Relationship Id="rId2365" Type="http://schemas.openxmlformats.org/officeDocument/2006/relationships/hyperlink" Target="https://portal.3gpp.org/desktopmodules/Specifications/SpecificationDetails.aspx?specificationId=3804" TargetMode="External"/><Relationship Id="rId337" Type="http://schemas.openxmlformats.org/officeDocument/2006/relationships/hyperlink" Target="https://portal.3gpp.org/desktopmodules/Specifications/SpecificationDetails.aspx?specificationId=3283" TargetMode="External"/><Relationship Id="rId891" Type="http://schemas.openxmlformats.org/officeDocument/2006/relationships/hyperlink" Target="https://www.3gpp.org/ftp/TSG_RAN/WG4_Radio/TSGR4_108/Docs/R4-2312094.zip" TargetMode="External"/><Relationship Id="rId989" Type="http://schemas.openxmlformats.org/officeDocument/2006/relationships/hyperlink" Target="https://portal.3gpp.org/desktopmodules/Specifications/SpecificationDetails.aspx?specificationId=3204" TargetMode="External"/><Relationship Id="rId2018" Type="http://schemas.openxmlformats.org/officeDocument/2006/relationships/hyperlink" Target="https://portal.3gpp.org/desktopmodules/WorkItem/WorkItemDetails.aspx?workitemId=860146" TargetMode="External"/><Relationship Id="rId2572" Type="http://schemas.openxmlformats.org/officeDocument/2006/relationships/hyperlink" Target="https://www.3gpp.org/ftp/TSG_RAN/WG4_Radio/TSGR4_108/Docs/R4-2311664.zip" TargetMode="External"/><Relationship Id="rId2877" Type="http://schemas.openxmlformats.org/officeDocument/2006/relationships/hyperlink" Target="https://portal.3gpp.org/desktopmodules/Specifications/SpecificationDetails.aspx?specificationId=3305" TargetMode="External"/><Relationship Id="rId544" Type="http://schemas.openxmlformats.org/officeDocument/2006/relationships/hyperlink" Target="https://portal.3gpp.org/desktopmodules/Release/ReleaseDetails.aspx?releaseId=192" TargetMode="External"/><Relationship Id="rId751" Type="http://schemas.openxmlformats.org/officeDocument/2006/relationships/hyperlink" Target="https://portal.3gpp.org/desktopmodules/WorkItem/WorkItemDetails.aspx?workitemId=750267" TargetMode="External"/><Relationship Id="rId849" Type="http://schemas.openxmlformats.org/officeDocument/2006/relationships/hyperlink" Target="https://portal.3gpp.org/desktopmodules/Release/ReleaseDetails.aspx?releaseId=192" TargetMode="External"/><Relationship Id="rId1174" Type="http://schemas.openxmlformats.org/officeDocument/2006/relationships/hyperlink" Target="https://portal.3gpp.org/desktopmodules/Release/ReleaseDetails.aspx?releaseId=192" TargetMode="External"/><Relationship Id="rId1381" Type="http://schemas.openxmlformats.org/officeDocument/2006/relationships/hyperlink" Target="https://portal.3gpp.org/desktopmodules/Specifications/SpecificationDetails.aspx?specificationId=3283" TargetMode="External"/><Relationship Id="rId1479" Type="http://schemas.openxmlformats.org/officeDocument/2006/relationships/hyperlink" Target="https://portal.3gpp.org/desktopmodules/Release/ReleaseDetails.aspx?releaseId=193" TargetMode="External"/><Relationship Id="rId1686" Type="http://schemas.openxmlformats.org/officeDocument/2006/relationships/hyperlink" Target="https://portal.3gpp.org/desktopmodules/Release/ReleaseDetails.aspx?releaseId=192" TargetMode="External"/><Relationship Id="rId2225" Type="http://schemas.openxmlformats.org/officeDocument/2006/relationships/hyperlink" Target="https://portal.3gpp.org/desktopmodules/Specifications/SpecificationDetails.aspx?specificationId=3204" TargetMode="External"/><Relationship Id="rId2432" Type="http://schemas.openxmlformats.org/officeDocument/2006/relationships/hyperlink" Target="https://portal.3gpp.org/desktopmodules/Specifications/SpecificationDetails.aspx?specificationId=3924" TargetMode="External"/><Relationship Id="rId404" Type="http://schemas.openxmlformats.org/officeDocument/2006/relationships/hyperlink" Target="https://portal.3gpp.org/desktopmodules/Release/ReleaseDetails.aspx?releaseId=190" TargetMode="External"/><Relationship Id="rId611" Type="http://schemas.openxmlformats.org/officeDocument/2006/relationships/hyperlink" Target="https://portal.3gpp.org/desktopmodules/Specifications/SpecificationDetails.aspx?specificationId=3284" TargetMode="External"/><Relationship Id="rId1034" Type="http://schemas.openxmlformats.org/officeDocument/2006/relationships/hyperlink" Target="https://portal.3gpp.org/desktopmodules/WorkItem/WorkItemDetails.aspx?workitemId=750267" TargetMode="External"/><Relationship Id="rId1241" Type="http://schemas.openxmlformats.org/officeDocument/2006/relationships/hyperlink" Target="https://portal.3gpp.org/desktopmodules/Release/ReleaseDetails.aspx?releaseId=192" TargetMode="External"/><Relationship Id="rId1339" Type="http://schemas.openxmlformats.org/officeDocument/2006/relationships/hyperlink" Target="https://portal.3gpp.org/desktopmodules/WorkItem/WorkItemDetails.aspx?workitemId=860241" TargetMode="External"/><Relationship Id="rId1893" Type="http://schemas.openxmlformats.org/officeDocument/2006/relationships/hyperlink" Target="https://portal.3gpp.org/desktopmodules/WorkItem/WorkItemDetails.aspx?workitemId=900162" TargetMode="External"/><Relationship Id="rId2737" Type="http://schemas.openxmlformats.org/officeDocument/2006/relationships/hyperlink" Target="https://portal.3gpp.org/desktopmodules/Release/ReleaseDetails.aspx?releaseId=191" TargetMode="External"/><Relationship Id="rId2944" Type="http://schemas.openxmlformats.org/officeDocument/2006/relationships/hyperlink" Target="https://portal.3gpp.org/desktopmodules/Specifications/SpecificationDetails.aspx?specificationId=4056" TargetMode="External"/><Relationship Id="rId709" Type="http://schemas.openxmlformats.org/officeDocument/2006/relationships/hyperlink" Target="https://portal.3gpp.org/desktopmodules/Specifications/SpecificationDetails.aspx?specificationId=3366" TargetMode="External"/><Relationship Id="rId916" Type="http://schemas.openxmlformats.org/officeDocument/2006/relationships/hyperlink" Target="https://portal.3gpp.org/desktopmodules/Specifications/SpecificationDetails.aspx?specificationId=3204" TargetMode="External"/><Relationship Id="rId1101" Type="http://schemas.openxmlformats.org/officeDocument/2006/relationships/hyperlink" Target="https://portal.3gpp.org/desktopmodules/Release/ReleaseDetails.aspx?releaseId=191" TargetMode="External"/><Relationship Id="rId1546" Type="http://schemas.openxmlformats.org/officeDocument/2006/relationships/hyperlink" Target="https://www.3gpp.org/ftp/TSG_RAN/WG4_Radio/TSGR4_108/Docs/R4-2313067.zip" TargetMode="External"/><Relationship Id="rId1753" Type="http://schemas.openxmlformats.org/officeDocument/2006/relationships/hyperlink" Target="https://www.3gpp.org/ftp/TSG_RAN/WG4_Radio/TSGR4_108/Docs/R4-2311169.zip" TargetMode="External"/><Relationship Id="rId1960" Type="http://schemas.openxmlformats.org/officeDocument/2006/relationships/hyperlink" Target="https://portal.3gpp.org/desktopmodules/Specifications/SpecificationDetails.aspx?specificationId=3204" TargetMode="External"/><Relationship Id="rId2804"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Release/ReleaseDetails.aspx?releaseId=191" TargetMode="External"/><Relationship Id="rId1406" Type="http://schemas.openxmlformats.org/officeDocument/2006/relationships/hyperlink" Target="https://portal.3gpp.org/desktopmodules/Release/ReleaseDetails.aspx?releaseId=192" TargetMode="External"/><Relationship Id="rId1613" Type="http://schemas.openxmlformats.org/officeDocument/2006/relationships/hyperlink" Target="https://portal.3gpp.org/desktopmodules/Specifications/SpecificationDetails.aspx?specificationId=3366" TargetMode="External"/><Relationship Id="rId1820" Type="http://schemas.openxmlformats.org/officeDocument/2006/relationships/hyperlink" Target="https://portal.3gpp.org/desktopmodules/Release/ReleaseDetails.aspx?releaseId=193" TargetMode="External"/><Relationship Id="rId194" Type="http://schemas.openxmlformats.org/officeDocument/2006/relationships/hyperlink" Target="https://portal.3gpp.org/desktopmodules/Release/ReleaseDetails.aspx?releaseId=192" TargetMode="External"/><Relationship Id="rId1918" Type="http://schemas.openxmlformats.org/officeDocument/2006/relationships/hyperlink" Target="https://portal.3gpp.org/desktopmodules/Specifications/SpecificationDetails.aspx?specificationId=3204" TargetMode="External"/><Relationship Id="rId2082" Type="http://schemas.openxmlformats.org/officeDocument/2006/relationships/hyperlink" Target="https://portal.3gpp.org/desktopmodules/WorkItem/WorkItemDetails.aspx?workitemId=950182" TargetMode="External"/><Relationship Id="rId261" Type="http://schemas.openxmlformats.org/officeDocument/2006/relationships/hyperlink" Target="https://portal.3gpp.org/desktopmodules/WorkItem/WorkItemDetails.aspx?workitemId=710274" TargetMode="External"/><Relationship Id="rId499" Type="http://schemas.openxmlformats.org/officeDocument/2006/relationships/hyperlink" Target="https://portal.3gpp.org/desktopmodules/Release/ReleaseDetails.aspx?releaseId=191" TargetMode="External"/><Relationship Id="rId2387" Type="http://schemas.openxmlformats.org/officeDocument/2006/relationships/hyperlink" Target="https://portal.3gpp.org/desktopmodules/Release/ReleaseDetails.aspx?releaseId=192" TargetMode="External"/><Relationship Id="rId2594" Type="http://schemas.openxmlformats.org/officeDocument/2006/relationships/hyperlink" Target="https://portal.3gpp.org/desktopmodules/Specifications/SpecificationDetails.aspx?specificationId=3031" TargetMode="External"/><Relationship Id="rId359" Type="http://schemas.openxmlformats.org/officeDocument/2006/relationships/hyperlink" Target="https://portal.3gpp.org/desktopmodules/WorkItem/WorkItemDetails.aspx?workitemId=830187" TargetMode="External"/><Relationship Id="rId566" Type="http://schemas.openxmlformats.org/officeDocument/2006/relationships/hyperlink" Target="https://portal.3gpp.org/desktopmodules/Specifications/SpecificationDetails.aspx?specificationId=3283" TargetMode="External"/><Relationship Id="rId773" Type="http://schemas.openxmlformats.org/officeDocument/2006/relationships/hyperlink" Target="https://portal.3gpp.org/desktopmodules/Specifications/SpecificationDetails.aspx?specificationId=3305" TargetMode="External"/><Relationship Id="rId1196" Type="http://schemas.openxmlformats.org/officeDocument/2006/relationships/hyperlink" Target="https://portal.3gpp.org/desktopmodules/WorkItem/WorkItemDetails.aspx?workitemId=750267" TargetMode="External"/><Relationship Id="rId2247" Type="http://schemas.openxmlformats.org/officeDocument/2006/relationships/hyperlink" Target="https://portal.3gpp.org/desktopmodules/Specifications/SpecificationDetails.aspx?specificationId=3204" TargetMode="External"/><Relationship Id="rId2454" Type="http://schemas.openxmlformats.org/officeDocument/2006/relationships/hyperlink" Target="https://www.3gpp.org/ftp/TSG_RAN/WG4_Radio/TSGR4_108/Docs/R4-2313479.zip" TargetMode="External"/><Relationship Id="rId2899"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Specifications/SpecificationDetails.aspx?specificationId=4063" TargetMode="External"/><Relationship Id="rId219" Type="http://schemas.openxmlformats.org/officeDocument/2006/relationships/hyperlink" Target="https://portal.3gpp.org/desktopmodules/WorkItem/WorkItemDetails.aspx?workitemId=590230" TargetMode="External"/><Relationship Id="rId426" Type="http://schemas.openxmlformats.org/officeDocument/2006/relationships/hyperlink" Target="https://portal.3gpp.org/desktopmodules/WorkItem/WorkItemDetails.aspx?workitemId=920070" TargetMode="External"/><Relationship Id="rId633" Type="http://schemas.openxmlformats.org/officeDocument/2006/relationships/hyperlink" Target="https://portal.3gpp.org/desktopmodules/WorkItem/WorkItemDetails.aspx?workitemId=750167" TargetMode="External"/><Relationship Id="rId980" Type="http://schemas.openxmlformats.org/officeDocument/2006/relationships/hyperlink" Target="https://portal.3gpp.org/desktopmodules/Specifications/SpecificationDetails.aspx?specificationId=3204" TargetMode="External"/><Relationship Id="rId1056" Type="http://schemas.openxmlformats.org/officeDocument/2006/relationships/hyperlink" Target="https://portal.3gpp.org/desktopmodules/Release/ReleaseDetails.aspx?releaseId=191" TargetMode="External"/><Relationship Id="rId1263" Type="http://schemas.openxmlformats.org/officeDocument/2006/relationships/hyperlink" Target="https://portal.3gpp.org/desktopmodules/Specifications/SpecificationDetails.aspx?specificationId=3862" TargetMode="External"/><Relationship Id="rId2107" Type="http://schemas.openxmlformats.org/officeDocument/2006/relationships/hyperlink" Target="https://www.3gpp.org/ftp/TSG_RAN/WG4_Radio/TSGR4_108/Docs/R4-2313359.zip" TargetMode="External"/><Relationship Id="rId2314" Type="http://schemas.openxmlformats.org/officeDocument/2006/relationships/hyperlink" Target="https://portal.3gpp.org/desktopmodules/Specifications/SpecificationDetails.aspx?specificationId=3368" TargetMode="External"/><Relationship Id="rId2661" Type="http://schemas.openxmlformats.org/officeDocument/2006/relationships/hyperlink" Target="https://portal.3gpp.org/desktopmodules/WorkItem/WorkItemDetails.aspx?workitemId=991139" TargetMode="External"/><Relationship Id="rId2759" Type="http://schemas.openxmlformats.org/officeDocument/2006/relationships/hyperlink" Target="https://portal.3gpp.org/desktopmodules/Release/ReleaseDetails.aspx?releaseId=193" TargetMode="External"/><Relationship Id="rId2966" Type="http://schemas.openxmlformats.org/officeDocument/2006/relationships/hyperlink" Target="https://portal.3gpp.org/desktopmodules/Release/ReleaseDetails.aspx?releaseId=193" TargetMode="External"/><Relationship Id="rId840" Type="http://schemas.openxmlformats.org/officeDocument/2006/relationships/hyperlink" Target="https://portal.3gpp.org/desktopmodules/Specifications/SpecificationDetails.aspx?specificationId=3204" TargetMode="External"/><Relationship Id="rId938" Type="http://schemas.openxmlformats.org/officeDocument/2006/relationships/hyperlink" Target="https://portal.3gpp.org/desktopmodules/Release/ReleaseDetails.aspx?releaseId=193" TargetMode="External"/><Relationship Id="rId1470" Type="http://schemas.openxmlformats.org/officeDocument/2006/relationships/hyperlink" Target="https://portal.3gpp.org/desktopmodules/Specifications/SpecificationDetails.aspx?specificationId=3283" TargetMode="External"/><Relationship Id="rId1568" Type="http://schemas.openxmlformats.org/officeDocument/2006/relationships/hyperlink" Target="https://portal.3gpp.org/desktopmodules/Release/ReleaseDetails.aspx?releaseId=193" TargetMode="External"/><Relationship Id="rId1775" Type="http://schemas.openxmlformats.org/officeDocument/2006/relationships/hyperlink" Target="https://portal.3gpp.org/desktopmodules/Release/ReleaseDetails.aspx?releaseId=192" TargetMode="External"/><Relationship Id="rId2521" Type="http://schemas.openxmlformats.org/officeDocument/2006/relationships/hyperlink" Target="https://portal.3gpp.org/desktopmodules/WorkItem/WorkItemDetails.aspx?workitemId=950274" TargetMode="External"/><Relationship Id="rId2619" Type="http://schemas.openxmlformats.org/officeDocument/2006/relationships/hyperlink" Target="https://portal.3gpp.org/desktopmodules/WorkItem/WorkItemDetails.aspx?workitemId=970090" TargetMode="External"/><Relationship Id="rId2826" Type="http://schemas.openxmlformats.org/officeDocument/2006/relationships/hyperlink" Target="https://www.3gpp.org/ftp/TSG_RAN/WG4_Radio/TSGR4_108/Docs/R4-2313024.zip" TargetMode="External"/><Relationship Id="rId67" Type="http://schemas.openxmlformats.org/officeDocument/2006/relationships/hyperlink" Target="https://portal.3gpp.org/desktopmodules/WorkItem/WorkItemDetails.aspx?workitemId=700175" TargetMode="External"/><Relationship Id="rId700" Type="http://schemas.openxmlformats.org/officeDocument/2006/relationships/hyperlink" Target="https://portal.3gpp.org/desktopmodules/WorkItem/WorkItemDetails.aspx?workitemId=830274" TargetMode="External"/><Relationship Id="rId1123" Type="http://schemas.openxmlformats.org/officeDocument/2006/relationships/hyperlink" Target="https://portal.3gpp.org/desktopmodules/Specifications/SpecificationDetails.aspx?specificationId=3367" TargetMode="External"/><Relationship Id="rId1330" Type="http://schemas.openxmlformats.org/officeDocument/2006/relationships/hyperlink" Target="https://portal.3gpp.org/desktopmodules/Release/ReleaseDetails.aspx?releaseId=192" TargetMode="External"/><Relationship Id="rId1428" Type="http://schemas.openxmlformats.org/officeDocument/2006/relationships/hyperlink" Target="https://portal.3gpp.org/desktopmodules/Specifications/SpecificationDetails.aspx?specificationId=3283" TargetMode="External"/><Relationship Id="rId1635" Type="http://schemas.openxmlformats.org/officeDocument/2006/relationships/hyperlink" Target="https://portal.3gpp.org/desktopmodules/WorkItem/WorkItemDetails.aspx?workitemId=890260" TargetMode="External"/><Relationship Id="rId1982" Type="http://schemas.openxmlformats.org/officeDocument/2006/relationships/hyperlink" Target="https://portal.3gpp.org/desktopmodules/WorkItem/WorkItemDetails.aspx?workitemId=900060" TargetMode="External"/><Relationship Id="rId1842" Type="http://schemas.openxmlformats.org/officeDocument/2006/relationships/hyperlink" Target="https://portal.3gpp.org/desktopmodules/Specifications/SpecificationDetails.aspx?specificationId=3204" TargetMode="External"/><Relationship Id="rId1702" Type="http://schemas.openxmlformats.org/officeDocument/2006/relationships/hyperlink" Target="https://portal.3gpp.org/desktopmodules/WorkItem/WorkItemDetails.aspx?workitemId=860241" TargetMode="External"/><Relationship Id="rId283" Type="http://schemas.openxmlformats.org/officeDocument/2006/relationships/hyperlink" Target="https://portal.3gpp.org/desktopmodules/Specifications/SpecificationDetails.aspx?specificationId=3032" TargetMode="External"/><Relationship Id="rId490" Type="http://schemas.openxmlformats.org/officeDocument/2006/relationships/hyperlink" Target="https://portal.3gpp.org/desktopmodules/WorkItem/WorkItemDetails.aspx?workitemId=800174" TargetMode="External"/><Relationship Id="rId2171" Type="http://schemas.openxmlformats.org/officeDocument/2006/relationships/hyperlink" Target="https://portal.3gpp.org/desktopmodules/Release/ReleaseDetails.aspx?releaseId=192" TargetMode="External"/><Relationship Id="rId3015" Type="http://schemas.openxmlformats.org/officeDocument/2006/relationships/hyperlink" Target="https://portal.3gpp.org/desktopmodules/WorkItem/WorkItemDetails.aspx?workitemId=860046" TargetMode="External"/><Relationship Id="rId143" Type="http://schemas.openxmlformats.org/officeDocument/2006/relationships/hyperlink" Target="https://portal.3gpp.org/desktopmodules/Release/ReleaseDetails.aspx?releaseId=193" TargetMode="External"/><Relationship Id="rId350" Type="http://schemas.openxmlformats.org/officeDocument/2006/relationships/hyperlink" Target="https://portal.3gpp.org/desktopmodules/Specifications/SpecificationDetails.aspx?specificationId=3283" TargetMode="External"/><Relationship Id="rId588" Type="http://schemas.openxmlformats.org/officeDocument/2006/relationships/hyperlink" Target="https://portal.3gpp.org/desktopmodules/Release/ReleaseDetails.aspx?releaseId=190" TargetMode="External"/><Relationship Id="rId795" Type="http://schemas.openxmlformats.org/officeDocument/2006/relationships/hyperlink" Target="https://portal.3gpp.org/desktopmodules/WorkItem/WorkItemDetails.aspx?workitemId=800288" TargetMode="External"/><Relationship Id="rId2031" Type="http://schemas.openxmlformats.org/officeDocument/2006/relationships/hyperlink" Target="https://portal.3gpp.org/desktopmodules/Release/ReleaseDetails.aspx?releaseId=192" TargetMode="External"/><Relationship Id="rId2269" Type="http://schemas.openxmlformats.org/officeDocument/2006/relationships/hyperlink" Target="https://portal.3gpp.org/desktopmodules/WorkItem/WorkItemDetails.aspx?workitemId=900262" TargetMode="External"/><Relationship Id="rId2476" Type="http://schemas.openxmlformats.org/officeDocument/2006/relationships/hyperlink" Target="https://portal.3gpp.org/desktopmodules/Specifications/SpecificationDetails.aspx?specificationId=2420" TargetMode="External"/><Relationship Id="rId2683" Type="http://schemas.openxmlformats.org/officeDocument/2006/relationships/hyperlink" Target="https://www.3gpp.org/ftp/TSG_RAN/WG4_Radio/TSGR4_108/Docs/R4-2311479.zip" TargetMode="External"/><Relationship Id="rId2890" Type="http://schemas.openxmlformats.org/officeDocument/2006/relationships/hyperlink" Target="https://www.3gpp.org/ftp/TSG_RAN/WG4_Radio/TSGR4_108/Docs/R4-2311368.zip" TargetMode="External"/><Relationship Id="rId9" Type="http://schemas.openxmlformats.org/officeDocument/2006/relationships/footer" Target="footer2.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Specifications/SpecificationDetails.aspx?specificationId=3283" TargetMode="External"/><Relationship Id="rId655" Type="http://schemas.openxmlformats.org/officeDocument/2006/relationships/hyperlink" Target="https://portal.3gpp.org/desktopmodules/WorkItem/WorkItemDetails.aspx?workitemId=750167" TargetMode="External"/><Relationship Id="rId862" Type="http://schemas.openxmlformats.org/officeDocument/2006/relationships/hyperlink" Target="https://portal.3gpp.org/desktopmodules/Release/ReleaseDetails.aspx?releaseId=193" TargetMode="External"/><Relationship Id="rId1078" Type="http://schemas.openxmlformats.org/officeDocument/2006/relationships/hyperlink" Target="https://portal.3gpp.org/desktopmodules/WorkItem/WorkItemDetails.aspx?workitemId=820267" TargetMode="External"/><Relationship Id="rId1285" Type="http://schemas.openxmlformats.org/officeDocument/2006/relationships/hyperlink" Target="https://www.3gpp.org/ftp/TSG_RAN/WG4_Radio/TSGR4_108/Docs/R4-2311659.zip" TargetMode="External"/><Relationship Id="rId1492" Type="http://schemas.openxmlformats.org/officeDocument/2006/relationships/hyperlink" Target="https://portal.3gpp.org/desktopmodules/WorkItem/WorkItemDetails.aspx?workitemId=881106" TargetMode="External"/><Relationship Id="rId2129" Type="http://schemas.openxmlformats.org/officeDocument/2006/relationships/hyperlink" Target="https://portal.3gpp.org/desktopmodules/Release/ReleaseDetails.aspx?releaseId=192" TargetMode="External"/><Relationship Id="rId2336" Type="http://schemas.openxmlformats.org/officeDocument/2006/relationships/hyperlink" Target="https://portal.3gpp.org/desktopmodules/Specifications/SpecificationDetails.aspx?specificationId=3368" TargetMode="External"/><Relationship Id="rId2543" Type="http://schemas.openxmlformats.org/officeDocument/2006/relationships/hyperlink" Target="https://portal.3gpp.org/desktopmodules/Specifications/SpecificationDetails.aspx?specificationId=2435" TargetMode="External"/><Relationship Id="rId2750" Type="http://schemas.openxmlformats.org/officeDocument/2006/relationships/hyperlink" Target="https://portal.3gpp.org/desktopmodules/Specifications/SpecificationDetails.aspx?specificationId=2416" TargetMode="External"/><Relationship Id="rId2988" Type="http://schemas.openxmlformats.org/officeDocument/2006/relationships/hyperlink" Target="https://portal.3gpp.org/desktopmodules/WorkItem/WorkItemDetails.aspx?workitemId=950274" TargetMode="External"/><Relationship Id="rId308" Type="http://schemas.openxmlformats.org/officeDocument/2006/relationships/hyperlink" Target="https://portal.3gpp.org/desktopmodules/WorkItem/WorkItemDetails.aspx?workitemId=750167" TargetMode="External"/><Relationship Id="rId515" Type="http://schemas.openxmlformats.org/officeDocument/2006/relationships/hyperlink" Target="https://www.3gpp.org/ftp/TSG_RAN/WG4_Radio/TSGR4_108/Docs/R4-2313022.zip" TargetMode="External"/><Relationship Id="rId722" Type="http://schemas.openxmlformats.org/officeDocument/2006/relationships/hyperlink" Target="https://portal.3gpp.org/desktopmodules/Release/ReleaseDetails.aspx?releaseId=192" TargetMode="External"/><Relationship Id="rId1145" Type="http://schemas.openxmlformats.org/officeDocument/2006/relationships/hyperlink" Target="https://portal.3gpp.org/desktopmodules/WorkItem/WorkItemDetails.aspx?workitemId=830274" TargetMode="External"/><Relationship Id="rId1352" Type="http://schemas.openxmlformats.org/officeDocument/2006/relationships/hyperlink" Target="https://www.3gpp.org/ftp/TSG_RAN/WG4_Radio/TSGR4_108/Docs/R4-2311127.zip" TargetMode="External"/><Relationship Id="rId1797" Type="http://schemas.openxmlformats.org/officeDocument/2006/relationships/hyperlink" Target="https://portal.3gpp.org/desktopmodules/Specifications/SpecificationDetails.aspx?specificationId=3204" TargetMode="External"/><Relationship Id="rId2403" Type="http://schemas.openxmlformats.org/officeDocument/2006/relationships/hyperlink" Target="https://portal.3gpp.org/desktopmodules/Specifications/SpecificationDetails.aspx?specificationId=3935" TargetMode="External"/><Relationship Id="rId2848" Type="http://schemas.openxmlformats.org/officeDocument/2006/relationships/hyperlink" Target="https://portal.3gpp.org/desktopmodules/WorkItem/WorkItemDetails.aspx?workitemId=920174" TargetMode="External"/><Relationship Id="rId89" Type="http://schemas.openxmlformats.org/officeDocument/2006/relationships/hyperlink" Target="https://portal.3gpp.org/desktopmodules/WorkItem/WorkItemDetails.aspx?workitemId=750033" TargetMode="External"/><Relationship Id="rId1005" Type="http://schemas.openxmlformats.org/officeDocument/2006/relationships/hyperlink" Target="https://portal.3gpp.org/desktopmodules/Release/ReleaseDetails.aspx?releaseId=192" TargetMode="External"/><Relationship Id="rId1212" Type="http://schemas.openxmlformats.org/officeDocument/2006/relationships/hyperlink" Target="https://portal.3gpp.org/desktopmodules/Specifications/SpecificationDetails.aspx?specificationId=3665" TargetMode="External"/><Relationship Id="rId1657" Type="http://schemas.openxmlformats.org/officeDocument/2006/relationships/hyperlink" Target="https://portal.3gpp.org/desktopmodules/Release/ReleaseDetails.aspx?releaseId=193" TargetMode="External"/><Relationship Id="rId1864" Type="http://schemas.openxmlformats.org/officeDocument/2006/relationships/hyperlink" Target="https://portal.3gpp.org/desktopmodules/WorkItem/WorkItemDetails.aspx?workitemId=900260" TargetMode="External"/><Relationship Id="rId2610" Type="http://schemas.openxmlformats.org/officeDocument/2006/relationships/hyperlink" Target="https://www.3gpp.org/ftp/TSG_RAN/WG4_Radio/TSGR4_108/Docs/R4-2311275.zip" TargetMode="External"/><Relationship Id="rId2708" Type="http://schemas.openxmlformats.org/officeDocument/2006/relationships/hyperlink" Target="https://portal.3gpp.org/desktopmodules/Release/ReleaseDetails.aspx?releaseId=193" TargetMode="External"/><Relationship Id="rId2915" Type="http://schemas.openxmlformats.org/officeDocument/2006/relationships/hyperlink" Target="https://portal.3gpp.org/desktopmodules/WorkItem/WorkItemDetails.aspx?workitemId=940197" TargetMode="External"/><Relationship Id="rId1517" Type="http://schemas.openxmlformats.org/officeDocument/2006/relationships/hyperlink" Target="https://portal.3gpp.org/desktopmodules/Release/ReleaseDetails.aspx?releaseId=193" TargetMode="External"/><Relationship Id="rId1724" Type="http://schemas.openxmlformats.org/officeDocument/2006/relationships/hyperlink" Target="https://portal.3gpp.org/desktopmodules/Specifications/SpecificationDetails.aspx?specificationId=3874" TargetMode="External"/><Relationship Id="rId16" Type="http://schemas.openxmlformats.org/officeDocument/2006/relationships/hyperlink" Target="https://www.3gpp.org/ftp/TSG_RAN/WG4_Radio/TSGR4_108/Docs/R4-2311120.zip" TargetMode="External"/><Relationship Id="rId1931" Type="http://schemas.openxmlformats.org/officeDocument/2006/relationships/hyperlink" Target="https://portal.3gpp.org/desktopmodules/Release/ReleaseDetails.aspx?releaseId=192" TargetMode="External"/><Relationship Id="rId3037" Type="http://schemas.openxmlformats.org/officeDocument/2006/relationships/hyperlink" Target="https://portal.3gpp.org/desktopmodules/Release/ReleaseDetails.aspx?releaseId=192" TargetMode="External"/><Relationship Id="rId2193" Type="http://schemas.openxmlformats.org/officeDocument/2006/relationships/hyperlink" Target="https://portal.3gpp.org/desktopmodules/Specifications/SpecificationDetails.aspx?specificationId=3204" TargetMode="External"/><Relationship Id="rId2498" Type="http://schemas.openxmlformats.org/officeDocument/2006/relationships/hyperlink" Target="https://www.3gpp.org/ftp/TSG_RAN/WG4_Radio/TSGR4_108/Docs/R4-2312626.zip" TargetMode="External"/><Relationship Id="rId165" Type="http://schemas.openxmlformats.org/officeDocument/2006/relationships/hyperlink" Target="https://portal.3gpp.org/desktopmodules/Specifications/SpecificationDetails.aspx?specificationId=2595" TargetMode="External"/><Relationship Id="rId372" Type="http://schemas.openxmlformats.org/officeDocument/2006/relationships/hyperlink" Target="https://portal.3gpp.org/desktopmodules/Specifications/SpecificationDetails.aspx?specificationId=3283" TargetMode="External"/><Relationship Id="rId677" Type="http://schemas.openxmlformats.org/officeDocument/2006/relationships/hyperlink" Target="https://portal.3gpp.org/desktopmodules/WorkItem/WorkItemDetails.aspx?workitemId=750167" TargetMode="External"/><Relationship Id="rId2053" Type="http://schemas.openxmlformats.org/officeDocument/2006/relationships/hyperlink" Target="https://portal.3gpp.org/desktopmodules/Specifications/SpecificationDetails.aspx?specificationId=3204" TargetMode="External"/><Relationship Id="rId2260" Type="http://schemas.openxmlformats.org/officeDocument/2006/relationships/hyperlink" Target="https://portal.3gpp.org/desktopmodules/Release/ReleaseDetails.aspx?releaseId=192" TargetMode="External"/><Relationship Id="rId2358" Type="http://schemas.openxmlformats.org/officeDocument/2006/relationships/hyperlink" Target="https://portal.3gpp.org/desktopmodules/WorkItem/WorkItemDetails.aspx?workitemId=860241" TargetMode="External"/><Relationship Id="rId232" Type="http://schemas.openxmlformats.org/officeDocument/2006/relationships/hyperlink" Target="https://portal.3gpp.org/desktopmodules/WorkItem/WorkItemDetails.aspx?workitemId=590230" TargetMode="External"/><Relationship Id="rId884" Type="http://schemas.openxmlformats.org/officeDocument/2006/relationships/hyperlink" Target="https://portal.3gpp.org/desktopmodules/Release/ReleaseDetails.aspx?releaseId=191" TargetMode="External"/><Relationship Id="rId2120" Type="http://schemas.openxmlformats.org/officeDocument/2006/relationships/hyperlink" Target="https://portal.3gpp.org/desktopmodules/WorkItem/WorkItemDetails.aspx?workitemId=900162" TargetMode="External"/><Relationship Id="rId2565" Type="http://schemas.openxmlformats.org/officeDocument/2006/relationships/hyperlink" Target="https://portal.3gpp.org/desktopmodules/Release/ReleaseDetails.aspx?releaseId=193" TargetMode="External"/><Relationship Id="rId2772" Type="http://schemas.openxmlformats.org/officeDocument/2006/relationships/hyperlink" Target="https://portal.3gpp.org/desktopmodules/WorkItem/WorkItemDetails.aspx?workitemId=750167" TargetMode="External"/><Relationship Id="rId537" Type="http://schemas.openxmlformats.org/officeDocument/2006/relationships/hyperlink" Target="https://www.3gpp.org/ftp/TSG_RAN/WG4_Radio/TSGR4_108/Docs/R4-2313440.zip" TargetMode="External"/><Relationship Id="rId744" Type="http://schemas.openxmlformats.org/officeDocument/2006/relationships/hyperlink" Target="https://www.3gpp.org/ftp/TSG_RAN/WG4_Radio/TSGR4_108/Docs/R4-2313681.zip" TargetMode="External"/><Relationship Id="rId951" Type="http://schemas.openxmlformats.org/officeDocument/2006/relationships/hyperlink" Target="https://www.3gpp.org/ftp/TSG_RAN/WG4_Radio/TSGR4_108/Docs/R4-2312783.zip" TargetMode="External"/><Relationship Id="rId1167" Type="http://schemas.openxmlformats.org/officeDocument/2006/relationships/hyperlink" Target="https://portal.3gpp.org/desktopmodules/Release/ReleaseDetails.aspx?releaseId=193" TargetMode="External"/><Relationship Id="rId1374" Type="http://schemas.openxmlformats.org/officeDocument/2006/relationships/hyperlink" Target="https://portal.3gpp.org/desktopmodules/Specifications/SpecificationDetails.aspx?specificationId=3283" TargetMode="External"/><Relationship Id="rId1581" Type="http://schemas.openxmlformats.org/officeDocument/2006/relationships/hyperlink" Target="https://portal.3gpp.org/desktopmodules/WorkItem/WorkItemDetails.aspx?workitemId=880198" TargetMode="External"/><Relationship Id="rId1679" Type="http://schemas.openxmlformats.org/officeDocument/2006/relationships/hyperlink" Target="https://portal.3gpp.org/desktopmodules/Release/ReleaseDetails.aspx?releaseId=192" TargetMode="External"/><Relationship Id="rId2218" Type="http://schemas.openxmlformats.org/officeDocument/2006/relationships/hyperlink" Target="https://portal.3gpp.org/desktopmodules/WorkItem/WorkItemDetails.aspx?workitemId=900262" TargetMode="External"/><Relationship Id="rId2425" Type="http://schemas.openxmlformats.org/officeDocument/2006/relationships/hyperlink" Target="https://www.3gpp.org/ftp/TSG_RAN/WG4_Radio/TSGR4_108/Docs/R4-2313589.zip" TargetMode="External"/><Relationship Id="rId2632" Type="http://schemas.openxmlformats.org/officeDocument/2006/relationships/hyperlink" Target="https://portal.3gpp.org/desktopmodules/Release/ReleaseDetails.aspx?releaseId=193" TargetMode="External"/><Relationship Id="rId80" Type="http://schemas.openxmlformats.org/officeDocument/2006/relationships/hyperlink" Target="https://www.3gpp.org/ftp/TSG_RAN/WG4_Radio/TSGR4_108/Docs/R4-2312530.zip" TargetMode="External"/><Relationship Id="rId604" Type="http://schemas.openxmlformats.org/officeDocument/2006/relationships/hyperlink" Target="https://portal.3gpp.org/desktopmodules/Release/ReleaseDetails.aspx?releaseId=191" TargetMode="External"/><Relationship Id="rId811" Type="http://schemas.openxmlformats.org/officeDocument/2006/relationships/hyperlink" Target="https://portal.3gpp.org/desktopmodules/Specifications/SpecificationDetails.aspx?specificationId=3204" TargetMode="External"/><Relationship Id="rId1027" Type="http://schemas.openxmlformats.org/officeDocument/2006/relationships/hyperlink" Target="https://portal.3gpp.org/desktopmodules/WorkItem/WorkItemDetails.aspx?workitemId=820267" TargetMode="External"/><Relationship Id="rId1234" Type="http://schemas.openxmlformats.org/officeDocument/2006/relationships/hyperlink" Target="https://portal.3gpp.org/desktopmodules/Release/ReleaseDetails.aspx?releaseId=193" TargetMode="External"/><Relationship Id="rId1441" Type="http://schemas.openxmlformats.org/officeDocument/2006/relationships/hyperlink" Target="https://portal.3gpp.org/desktopmodules/Release/ReleaseDetails.aspx?releaseId=192" TargetMode="External"/><Relationship Id="rId1886" Type="http://schemas.openxmlformats.org/officeDocument/2006/relationships/hyperlink" Target="https://www.3gpp.org/ftp/TSG_RAN/WG4_Radio/TSGR4_108/Docs/R4-2312231.zip" TargetMode="External"/><Relationship Id="rId2937" Type="http://schemas.openxmlformats.org/officeDocument/2006/relationships/hyperlink" Target="https://portal.3gpp.org/desktopmodules/WorkItem/WorkItemDetails.aspx?workitemId=970181" TargetMode="External"/><Relationship Id="rId909" Type="http://schemas.openxmlformats.org/officeDocument/2006/relationships/hyperlink" Target="https://portal.3gpp.org/desktopmodules/Specifications/SpecificationDetails.aspx?specificationId=3204" TargetMode="External"/><Relationship Id="rId1301" Type="http://schemas.openxmlformats.org/officeDocument/2006/relationships/hyperlink" Target="https://portal.3gpp.org/desktopmodules/Specifications/SpecificationDetails.aspx?specificationId=2420" TargetMode="External"/><Relationship Id="rId1539" Type="http://schemas.openxmlformats.org/officeDocument/2006/relationships/hyperlink" Target="https://www.3gpp.org/ftp/TSG_RAN/WG4_Radio/TSGR4_108/Docs/R4-2312492.zip" TargetMode="External"/><Relationship Id="rId1746" Type="http://schemas.openxmlformats.org/officeDocument/2006/relationships/hyperlink" Target="https://portal.3gpp.org/desktopmodules/Release/ReleaseDetails.aspx?releaseId=193" TargetMode="External"/><Relationship Id="rId1953" Type="http://schemas.openxmlformats.org/officeDocument/2006/relationships/hyperlink" Target="https://portal.3gpp.org/desktopmodules/Specifications/SpecificationDetails.aspx?specificationId=3204" TargetMode="External"/><Relationship Id="rId38" Type="http://schemas.openxmlformats.org/officeDocument/2006/relationships/hyperlink" Target="https://portal.3gpp.org/desktopmodules/Specifications/SpecificationDetails.aspx?specificationId=2411" TargetMode="External"/><Relationship Id="rId1606" Type="http://schemas.openxmlformats.org/officeDocument/2006/relationships/hyperlink" Target="https://www.3gpp.org/ftp/TSG_RAN/WG4_Radio/TSGR4_108/Docs/R4-2311207.zip" TargetMode="External"/><Relationship Id="rId1813" Type="http://schemas.openxmlformats.org/officeDocument/2006/relationships/hyperlink" Target="https://portal.3gpp.org/desktopmodules/Release/ReleaseDetails.aspx?releaseId=193" TargetMode="External"/><Relationship Id="rId3059" Type="http://schemas.openxmlformats.org/officeDocument/2006/relationships/theme" Target="theme/theme1.xml"/><Relationship Id="rId187" Type="http://schemas.openxmlformats.org/officeDocument/2006/relationships/hyperlink" Target="https://portal.3gpp.org/desktopmodules/Release/ReleaseDetails.aspx?releaseId=193" TargetMode="External"/><Relationship Id="rId394" Type="http://schemas.openxmlformats.org/officeDocument/2006/relationships/hyperlink" Target="https://portal.3gpp.org/desktopmodules/Release/ReleaseDetails.aspx?releaseId=191" TargetMode="External"/><Relationship Id="rId2075" Type="http://schemas.openxmlformats.org/officeDocument/2006/relationships/hyperlink" Target="https://portal.3gpp.org/desktopmodules/Specifications/SpecificationDetails.aspx?specificationId=3204" TargetMode="External"/><Relationship Id="rId2282" Type="http://schemas.openxmlformats.org/officeDocument/2006/relationships/hyperlink" Target="https://portal.3gpp.org/desktopmodules/Specifications/SpecificationDetails.aspx?specificationId=3204" TargetMode="External"/><Relationship Id="rId254" Type="http://schemas.openxmlformats.org/officeDocument/2006/relationships/hyperlink" Target="https://www.3gpp.org/ftp/TSG_RAN/WG4_Radio/TSGR4_108/Docs/R4-2311725.zip" TargetMode="External"/><Relationship Id="rId699" Type="http://schemas.openxmlformats.org/officeDocument/2006/relationships/hyperlink" Target="https://portal.3gpp.org/desktopmodules/Specifications/SpecificationDetails.aspx?specificationId=3366" TargetMode="External"/><Relationship Id="rId1091" Type="http://schemas.openxmlformats.org/officeDocument/2006/relationships/hyperlink" Target="https://portal.3gpp.org/desktopmodules/Specifications/SpecificationDetails.aspx?specificationId=3204" TargetMode="External"/><Relationship Id="rId2587" Type="http://schemas.openxmlformats.org/officeDocument/2006/relationships/hyperlink" Target="https://portal.3gpp.org/desktopmodules/WorkItem/WorkItemDetails.aspx?workitemId=981045" TargetMode="External"/><Relationship Id="rId2794" Type="http://schemas.openxmlformats.org/officeDocument/2006/relationships/hyperlink" Target="https://portal.3gpp.org/desktopmodules/Specifications/SpecificationDetails.aspx?specificationId=3283" TargetMode="External"/><Relationship Id="rId114" Type="http://schemas.openxmlformats.org/officeDocument/2006/relationships/hyperlink" Target="https://portal.3gpp.org/desktopmodules/WorkItem/WorkItemDetails.aspx?workitemId=700175" TargetMode="External"/><Relationship Id="rId461" Type="http://schemas.openxmlformats.org/officeDocument/2006/relationships/hyperlink" Target="https://portal.3gpp.org/desktopmodules/WorkItem/WorkItemDetails.aspx?workitemId=890162" TargetMode="External"/><Relationship Id="rId559" Type="http://schemas.openxmlformats.org/officeDocument/2006/relationships/hyperlink" Target="https://portal.3gpp.org/desktopmodules/WorkItem/WorkItemDetails.aspx?workitemId=830087" TargetMode="External"/><Relationship Id="rId766" Type="http://schemas.openxmlformats.org/officeDocument/2006/relationships/hyperlink" Target="https://portal.3gpp.org/desktopmodules/Release/ReleaseDetails.aspx?releaseId=190" TargetMode="External"/><Relationship Id="rId1189" Type="http://schemas.openxmlformats.org/officeDocument/2006/relationships/hyperlink" Target="https://portal.3gpp.org/desktopmodules/Specifications/SpecificationDetails.aspx?specificationId=3368" TargetMode="External"/><Relationship Id="rId1396" Type="http://schemas.openxmlformats.org/officeDocument/2006/relationships/hyperlink" Target="https://portal.3gpp.org/desktopmodules/Specifications/SpecificationDetails.aspx?specificationId=3283" TargetMode="External"/><Relationship Id="rId2142" Type="http://schemas.openxmlformats.org/officeDocument/2006/relationships/hyperlink" Target="https://www.3gpp.org/ftp/TSG_RAN/WG4_Radio/TSGR4_108/Docs/R4-2313394.zip" TargetMode="External"/><Relationship Id="rId2447" Type="http://schemas.openxmlformats.org/officeDocument/2006/relationships/hyperlink" Target="https://portal.3gpp.org/desktopmodules/Release/ReleaseDetails.aspx?releaseId=193" TargetMode="External"/><Relationship Id="rId321" Type="http://schemas.openxmlformats.org/officeDocument/2006/relationships/hyperlink" Target="https://portal.3gpp.org/desktopmodules/WorkItem/WorkItemDetails.aspx?workitemId=750167" TargetMode="External"/><Relationship Id="rId419" Type="http://schemas.openxmlformats.org/officeDocument/2006/relationships/hyperlink" Target="https://portal.3gpp.org/desktopmodules/WorkItem/WorkItemDetails.aspx?workitemId=830196" TargetMode="External"/><Relationship Id="rId626" Type="http://schemas.openxmlformats.org/officeDocument/2006/relationships/hyperlink" Target="https://www.3gpp.org/ftp/TSG_RAN/WG4_Radio/TSGR4_108/Docs/R4-2313450.zip" TargetMode="External"/><Relationship Id="rId973" Type="http://schemas.openxmlformats.org/officeDocument/2006/relationships/hyperlink" Target="https://portal.3gpp.org/desktopmodules/Specifications/SpecificationDetails.aspx?specificationId=3204" TargetMode="External"/><Relationship Id="rId1049" Type="http://schemas.openxmlformats.org/officeDocument/2006/relationships/hyperlink" Target="https://portal.3gpp.org/desktopmodules/Specifications/SpecificationDetails.aspx?specificationId=3204" TargetMode="External"/><Relationship Id="rId1256" Type="http://schemas.openxmlformats.org/officeDocument/2006/relationships/hyperlink" Target="https://portal.3gpp.org/desktopmodules/Release/ReleaseDetails.aspx?releaseId=191" TargetMode="External"/><Relationship Id="rId2002" Type="http://schemas.openxmlformats.org/officeDocument/2006/relationships/hyperlink" Target="https://portal.3gpp.org/desktopmodules/Release/ReleaseDetails.aspx?releaseId=193" TargetMode="External"/><Relationship Id="rId2307" Type="http://schemas.openxmlformats.org/officeDocument/2006/relationships/hyperlink" Target="https://portal.3gpp.org/desktopmodules/Specifications/SpecificationDetails.aspx?specificationId=3367" TargetMode="External"/><Relationship Id="rId2654" Type="http://schemas.openxmlformats.org/officeDocument/2006/relationships/hyperlink" Target="https://www.3gpp.org/ftp/TSG_RAN/WG4_Radio/TSGR4_108/Docs/R4-2313379.zip" TargetMode="External"/><Relationship Id="rId2861" Type="http://schemas.openxmlformats.org/officeDocument/2006/relationships/hyperlink" Target="https://www.3gpp.org/ftp/TSG_RAN/WG4_Radio/TSGR4_108/Docs/R4-2312349.zip" TargetMode="External"/><Relationship Id="rId2959" Type="http://schemas.openxmlformats.org/officeDocument/2006/relationships/hyperlink" Target="https://portal.3gpp.org/desktopmodules/Specifications/SpecificationDetails.aspx?specificationId=2411" TargetMode="External"/><Relationship Id="rId833" Type="http://schemas.openxmlformats.org/officeDocument/2006/relationships/hyperlink" Target="https://portal.3gpp.org/desktopmodules/Release/ReleaseDetails.aspx?releaseId=190" TargetMode="External"/><Relationship Id="rId1116" Type="http://schemas.openxmlformats.org/officeDocument/2006/relationships/hyperlink" Target="https://portal.3gpp.org/desktopmodules/Specifications/SpecificationDetails.aspx?specificationId=3367" TargetMode="External"/><Relationship Id="rId1463" Type="http://schemas.openxmlformats.org/officeDocument/2006/relationships/hyperlink" Target="https://portal.3gpp.org/desktopmodules/Specifications/SpecificationDetails.aspx?specificationId=3283" TargetMode="External"/><Relationship Id="rId1670" Type="http://schemas.openxmlformats.org/officeDocument/2006/relationships/hyperlink" Target="https://portal.3gpp.org/desktopmodules/WorkItem/WorkItemDetails.aspx?workitemId=860246" TargetMode="External"/><Relationship Id="rId1768" Type="http://schemas.openxmlformats.org/officeDocument/2006/relationships/hyperlink" Target="https://portal.3gpp.org/desktopmodules/Release/ReleaseDetails.aspx?releaseId=192" TargetMode="External"/><Relationship Id="rId2514" Type="http://schemas.openxmlformats.org/officeDocument/2006/relationships/hyperlink" Target="https://www.3gpp.org/ftp/TSG_RAN/WG4_Radio/TSGR4_108/Docs/R4-2311070.zip" TargetMode="External"/><Relationship Id="rId2721" Type="http://schemas.openxmlformats.org/officeDocument/2006/relationships/hyperlink" Target="https://portal.3gpp.org/desktopmodules/WorkItem/WorkItemDetails.aspx?workitemId=1001060" TargetMode="External"/><Relationship Id="rId2819" Type="http://schemas.openxmlformats.org/officeDocument/2006/relationships/hyperlink" Target="https://portal.3gpp.org/desktopmodules/Release/ReleaseDetails.aspx?releaseId=193" TargetMode="External"/><Relationship Id="rId900" Type="http://schemas.openxmlformats.org/officeDocument/2006/relationships/hyperlink" Target="https://portal.3gpp.org/desktopmodules/WorkItem/WorkItemDetails.aspx?workitemId=820167" TargetMode="External"/><Relationship Id="rId1323" Type="http://schemas.openxmlformats.org/officeDocument/2006/relationships/hyperlink" Target="https://portal.3gpp.org/desktopmodules/Specifications/SpecificationDetails.aspx?specificationId=3737" TargetMode="External"/><Relationship Id="rId1530" Type="http://schemas.openxmlformats.org/officeDocument/2006/relationships/hyperlink" Target="https://portal.3gpp.org/desktopmodules/Specifications/SpecificationDetails.aspx?specificationId=3284" TargetMode="External"/><Relationship Id="rId1628" Type="http://schemas.openxmlformats.org/officeDocument/2006/relationships/hyperlink" Target="https://portal.3gpp.org/desktopmodules/WorkItem/WorkItemDetails.aspx?workitemId=900262" TargetMode="External"/><Relationship Id="rId1975" Type="http://schemas.openxmlformats.org/officeDocument/2006/relationships/hyperlink" Target="https://portal.3gpp.org/desktopmodules/WorkItem/WorkItemDetails.aspx?workitemId=900262" TargetMode="External"/><Relationship Id="rId1835" Type="http://schemas.openxmlformats.org/officeDocument/2006/relationships/hyperlink" Target="https://portal.3gpp.org/desktopmodules/Specifications/SpecificationDetails.aspx?specificationId=3204" TargetMode="External"/><Relationship Id="rId3050" Type="http://schemas.openxmlformats.org/officeDocument/2006/relationships/hyperlink" Target="https://portal.3gpp.org/desktopmodules/WorkItem/WorkItemDetails.aspx?workitemId=900162" TargetMode="External"/><Relationship Id="rId1902" Type="http://schemas.openxmlformats.org/officeDocument/2006/relationships/hyperlink" Target="https://www.3gpp.org/ftp/TSG_RAN/WG4_Radio/TSGR4_108/Docs/R4-2312281.zip" TargetMode="External"/><Relationship Id="rId2097" Type="http://schemas.openxmlformats.org/officeDocument/2006/relationships/hyperlink" Target="https://portal.3gpp.org/desktopmodules/Release/ReleaseDetails.aspx?releaseId=193" TargetMode="External"/><Relationship Id="rId276" Type="http://schemas.openxmlformats.org/officeDocument/2006/relationships/hyperlink" Target="https://portal.3gpp.org/desktopmodules/Release/ReleaseDetails.aspx?releaseId=190" TargetMode="External"/><Relationship Id="rId483" Type="http://schemas.openxmlformats.org/officeDocument/2006/relationships/hyperlink" Target="https://portal.3gpp.org/desktopmodules/WorkItem/WorkItemDetails.aspx?workitemId=750267" TargetMode="External"/><Relationship Id="rId690" Type="http://schemas.openxmlformats.org/officeDocument/2006/relationships/hyperlink" Target="https://www.3gpp.org/ftp/TSG_RAN/WG4_Radio/TSGR4_108/Docs/R4-2312699.zip" TargetMode="External"/><Relationship Id="rId2164" Type="http://schemas.openxmlformats.org/officeDocument/2006/relationships/hyperlink" Target="https://portal.3gpp.org/desktopmodules/Release/ReleaseDetails.aspx?releaseId=192" TargetMode="External"/><Relationship Id="rId2371" Type="http://schemas.openxmlformats.org/officeDocument/2006/relationships/hyperlink" Target="https://www.3gpp.org/ftp/TSG_RAN/WG4_Radio/TSGR4_108/Docs/R4-2313575.zip" TargetMode="External"/><Relationship Id="rId3008" Type="http://schemas.openxmlformats.org/officeDocument/2006/relationships/hyperlink" Target="https://portal.3gpp.org/desktopmodules/WorkItem/WorkItemDetails.aspx?workitemId=770050" TargetMode="External"/><Relationship Id="rId136" Type="http://schemas.openxmlformats.org/officeDocument/2006/relationships/hyperlink" Target="https://portal.3gpp.org/desktopmodules/WorkItem/WorkItemDetails.aspx?workitemId=750167" TargetMode="External"/><Relationship Id="rId343" Type="http://schemas.openxmlformats.org/officeDocument/2006/relationships/hyperlink" Target="https://portal.3gpp.org/desktopmodules/Specifications/SpecificationDetails.aspx?specificationId=3283" TargetMode="External"/><Relationship Id="rId550" Type="http://schemas.openxmlformats.org/officeDocument/2006/relationships/hyperlink" Target="https://www.3gpp.org/ftp/TSG_RAN/WG4_Radio/TSGR4_108/Docs/R4-2313444.zip" TargetMode="External"/><Relationship Id="rId788" Type="http://schemas.openxmlformats.org/officeDocument/2006/relationships/hyperlink" Target="https://portal.3gpp.org/desktopmodules/WorkItem/WorkItemDetails.aspx?workitemId=750267" TargetMode="External"/><Relationship Id="rId995" Type="http://schemas.openxmlformats.org/officeDocument/2006/relationships/hyperlink" Target="https://portal.3gpp.org/desktopmodules/Release/ReleaseDetails.aspx?releaseId=192" TargetMode="External"/><Relationship Id="rId1180" Type="http://schemas.openxmlformats.org/officeDocument/2006/relationships/hyperlink" Target="https://www.3gpp.org/ftp/TSG_RAN/WG4_Radio/TSGR4_108/Docs/R4-2312220.zip" TargetMode="External"/><Relationship Id="rId2024" Type="http://schemas.openxmlformats.org/officeDocument/2006/relationships/hyperlink" Target="https://portal.3gpp.org/desktopmodules/Specifications/SpecificationDetails.aspx?specificationId=3204" TargetMode="External"/><Relationship Id="rId2231" Type="http://schemas.openxmlformats.org/officeDocument/2006/relationships/hyperlink" Target="https://portal.3gpp.org/desktopmodules/Release/ReleaseDetails.aspx?releaseId=193" TargetMode="External"/><Relationship Id="rId2469" Type="http://schemas.openxmlformats.org/officeDocument/2006/relationships/hyperlink" Target="https://portal.3gpp.org/desktopmodules/WorkItem/WorkItemDetails.aspx?workitemId=950174" TargetMode="External"/><Relationship Id="rId2676" Type="http://schemas.openxmlformats.org/officeDocument/2006/relationships/hyperlink" Target="https://portal.3gpp.org/desktopmodules/Release/ReleaseDetails.aspx?releaseId=193" TargetMode="External"/><Relationship Id="rId2883" Type="http://schemas.openxmlformats.org/officeDocument/2006/relationships/hyperlink" Target="https://www.3gpp.org/ftp/TSG_RAN/WG4_Radio/TSGR4_108/Docs/R4-2313610.zip" TargetMode="External"/><Relationship Id="rId203" Type="http://schemas.openxmlformats.org/officeDocument/2006/relationships/hyperlink" Target="https://portal.3gpp.org/desktopmodules/WorkItem/WorkItemDetails.aspx?workitemId=750267" TargetMode="External"/><Relationship Id="rId648" Type="http://schemas.openxmlformats.org/officeDocument/2006/relationships/hyperlink" Target="https://portal.3gpp.org/desktopmodules/Release/ReleaseDetails.aspx?releaseId=193" TargetMode="External"/><Relationship Id="rId855" Type="http://schemas.openxmlformats.org/officeDocument/2006/relationships/hyperlink" Target="https://www.3gpp.org/ftp/TSG_RAN/WG4_Radio/TSGR4_108/Docs/R4-2311418.zip" TargetMode="External"/><Relationship Id="rId1040" Type="http://schemas.openxmlformats.org/officeDocument/2006/relationships/hyperlink" Target="https://portal.3gpp.org/desktopmodules/Specifications/SpecificationDetails.aspx?specificationId=3204" TargetMode="External"/><Relationship Id="rId1278" Type="http://schemas.openxmlformats.org/officeDocument/2006/relationships/hyperlink" Target="https://portal.3gpp.org/desktopmodules/WorkItem/WorkItemDetails.aspx?workitemId=820270" TargetMode="External"/><Relationship Id="rId1485" Type="http://schemas.openxmlformats.org/officeDocument/2006/relationships/hyperlink" Target="https://portal.3gpp.org/desktopmodules/WorkItem/WorkItemDetails.aspx?workitemId=900161" TargetMode="External"/><Relationship Id="rId1692" Type="http://schemas.openxmlformats.org/officeDocument/2006/relationships/hyperlink" Target="https://www.3gpp.org/ftp/TSG_RAN/WG4_Radio/TSGR4_108/Docs/R4-2312752.zip" TargetMode="External"/><Relationship Id="rId2329" Type="http://schemas.openxmlformats.org/officeDocument/2006/relationships/hyperlink" Target="https://portal.3gpp.org/desktopmodules/WorkItem/WorkItemDetails.aspx?workitemId=860241" TargetMode="External"/><Relationship Id="rId2536" Type="http://schemas.openxmlformats.org/officeDocument/2006/relationships/hyperlink" Target="https://portal.3gpp.org/desktopmodules/Specifications/SpecificationDetails.aspx?specificationId=4065" TargetMode="External"/><Relationship Id="rId2743" Type="http://schemas.openxmlformats.org/officeDocument/2006/relationships/hyperlink" Target="https://portal.3gpp.org/desktopmodules/WorkItem/WorkItemDetails.aspx?workitemId=960094" TargetMode="External"/><Relationship Id="rId410" Type="http://schemas.openxmlformats.org/officeDocument/2006/relationships/hyperlink" Target="https://portal.3gpp.org/desktopmodules/Release/ReleaseDetails.aspx?releaseId=192" TargetMode="External"/><Relationship Id="rId508" Type="http://schemas.openxmlformats.org/officeDocument/2006/relationships/hyperlink" Target="https://www.3gpp.org/ftp/TSG_RAN/WG4_Radio/TSGR4_108/Docs/R4-2313020.zip" TargetMode="External"/><Relationship Id="rId715" Type="http://schemas.openxmlformats.org/officeDocument/2006/relationships/hyperlink" Target="https://portal.3gpp.org/desktopmodules/Release/ReleaseDetails.aspx?releaseId=191" TargetMode="External"/><Relationship Id="rId922" Type="http://schemas.openxmlformats.org/officeDocument/2006/relationships/hyperlink" Target="https://portal.3gpp.org/desktopmodules/Release/ReleaseDetails.aspx?releaseId=191" TargetMode="External"/><Relationship Id="rId1138" Type="http://schemas.openxmlformats.org/officeDocument/2006/relationships/hyperlink" Target="https://www.3gpp.org/ftp/TSG_RAN/WG4_Radio/TSGR4_108/Docs/R4-2312444.zip" TargetMode="External"/><Relationship Id="rId1345" Type="http://schemas.openxmlformats.org/officeDocument/2006/relationships/hyperlink" Target="https://portal.3gpp.org/desktopmodules/Release/ReleaseDetails.aspx?releaseId=192" TargetMode="External"/><Relationship Id="rId1552" Type="http://schemas.openxmlformats.org/officeDocument/2006/relationships/hyperlink" Target="https://portal.3gpp.org/desktopmodules/Specifications/SpecificationDetails.aspx?specificationId=3284" TargetMode="External"/><Relationship Id="rId1997" Type="http://schemas.openxmlformats.org/officeDocument/2006/relationships/hyperlink" Target="https://portal.3gpp.org/desktopmodules/WorkItem/WorkItemDetails.aspx?workitemId=850047" TargetMode="External"/><Relationship Id="rId2603" Type="http://schemas.openxmlformats.org/officeDocument/2006/relationships/hyperlink" Target="https://portal.3gpp.org/desktopmodules/Release/ReleaseDetails.aspx?releaseId=193" TargetMode="External"/><Relationship Id="rId2950" Type="http://schemas.openxmlformats.org/officeDocument/2006/relationships/hyperlink" Target="https://www.3gpp.org/ftp/TSG_RAN/WG4_Radio/TSGR4_108/Docs/R4-2311523.zip" TargetMode="External"/><Relationship Id="rId1205" Type="http://schemas.openxmlformats.org/officeDocument/2006/relationships/hyperlink" Target="https://portal.3gpp.org/desktopmodules/Specifications/SpecificationDetails.aspx?specificationId=3665" TargetMode="External"/><Relationship Id="rId1857" Type="http://schemas.openxmlformats.org/officeDocument/2006/relationships/hyperlink" Target="https://portal.3gpp.org/desktopmodules/WorkItem/WorkItemDetails.aspx?workitemId=900160" TargetMode="External"/><Relationship Id="rId2810" Type="http://schemas.openxmlformats.org/officeDocument/2006/relationships/hyperlink" Target="https://www.3gpp.org/ftp/TSG_RAN/WG4_Radio/TSGR4_108/Docs/R4-2313548.zip" TargetMode="External"/><Relationship Id="rId2908" Type="http://schemas.openxmlformats.org/officeDocument/2006/relationships/hyperlink" Target="https://portal.3gpp.org/desktopmodules/WorkItem/WorkItemDetails.aspx?workitemId=940194" TargetMode="External"/><Relationship Id="rId51" Type="http://schemas.openxmlformats.org/officeDocument/2006/relationships/hyperlink" Target="https://portal.3gpp.org/desktopmodules/WorkItem/WorkItemDetails.aspx?workitemId=800076" TargetMode="External"/><Relationship Id="rId1412" Type="http://schemas.openxmlformats.org/officeDocument/2006/relationships/hyperlink" Target="https://www.3gpp.org/ftp/TSG_RAN/WG4_Radio/TSGR4_108/Docs/R4-2312159.zip" TargetMode="External"/><Relationship Id="rId1717" Type="http://schemas.openxmlformats.org/officeDocument/2006/relationships/hyperlink" Target="https://portal.3gpp.org/desktopmodules/Specifications/SpecificationDetails.aspx?specificationId=3874" TargetMode="External"/><Relationship Id="rId1924" Type="http://schemas.openxmlformats.org/officeDocument/2006/relationships/hyperlink" Target="https://portal.3gpp.org/desktopmodules/Release/ReleaseDetails.aspx?releaseId=192" TargetMode="External"/><Relationship Id="rId298" Type="http://schemas.openxmlformats.org/officeDocument/2006/relationships/hyperlink" Target="https://portal.3gpp.org/desktopmodules/WorkItem/WorkItemDetails.aspx?workitemId=860254" TargetMode="External"/><Relationship Id="rId158" Type="http://schemas.openxmlformats.org/officeDocument/2006/relationships/hyperlink" Target="https://portal.3gpp.org/desktopmodules/Release/ReleaseDetails.aspx?releaseId=192" TargetMode="External"/><Relationship Id="rId2186" Type="http://schemas.openxmlformats.org/officeDocument/2006/relationships/hyperlink" Target="https://portal.3gpp.org/desktopmodules/Specifications/SpecificationDetails.aspx?specificationId=3204" TargetMode="External"/><Relationship Id="rId2393" Type="http://schemas.openxmlformats.org/officeDocument/2006/relationships/hyperlink" Target="https://www.3gpp.org/ftp/TSG_RAN/WG4_Radio/TSGR4_108/Docs/R4-2311597.zip" TargetMode="External"/><Relationship Id="rId2698" Type="http://schemas.openxmlformats.org/officeDocument/2006/relationships/hyperlink" Target="https://portal.3gpp.org/desktopmodules/WorkItem/WorkItemDetails.aspx?workitemId=961110" TargetMode="External"/><Relationship Id="rId365" Type="http://schemas.openxmlformats.org/officeDocument/2006/relationships/hyperlink" Target="https://portal.3gpp.org/desktopmodules/Specifications/SpecificationDetails.aspx?specificationId=3283" TargetMode="External"/><Relationship Id="rId572" Type="http://schemas.openxmlformats.org/officeDocument/2006/relationships/hyperlink" Target="https://www.3gpp.org/ftp/TSG_RAN/WG4_Radio/TSGR4_108/Docs/R4-2311500.zip" TargetMode="External"/><Relationship Id="rId2046" Type="http://schemas.openxmlformats.org/officeDocument/2006/relationships/hyperlink" Target="https://portal.3gpp.org/desktopmodules/Specifications/SpecificationDetails.aspx?specificationId=3204" TargetMode="External"/><Relationship Id="rId2253" Type="http://schemas.openxmlformats.org/officeDocument/2006/relationships/hyperlink" Target="https://portal.3gpp.org/desktopmodules/Release/ReleaseDetails.aspx?releaseId=192" TargetMode="External"/><Relationship Id="rId2460" Type="http://schemas.openxmlformats.org/officeDocument/2006/relationships/hyperlink" Target="https://portal.3gpp.org/desktopmodules/Specifications/SpecificationDetails.aspx?specificationId=4064" TargetMode="External"/><Relationship Id="rId225" Type="http://schemas.openxmlformats.org/officeDocument/2006/relationships/hyperlink" Target="https://portal.3gpp.org/desktopmodules/Specifications/SpecificationDetails.aspx?specificationId=3031" TargetMode="External"/><Relationship Id="rId432" Type="http://schemas.openxmlformats.org/officeDocument/2006/relationships/hyperlink" Target="https://portal.3gpp.org/desktopmodules/Release/ReleaseDetails.aspx?releaseId=190" TargetMode="External"/><Relationship Id="rId877" Type="http://schemas.openxmlformats.org/officeDocument/2006/relationships/hyperlink" Target="https://portal.3gpp.org/desktopmodules/Specifications/SpecificationDetails.aspx?specificationId=3204" TargetMode="External"/><Relationship Id="rId1062" Type="http://schemas.openxmlformats.org/officeDocument/2006/relationships/hyperlink" Target="https://portal.3gpp.org/desktopmodules/WorkItem/WorkItemDetails.aspx?workitemId=750267" TargetMode="External"/><Relationship Id="rId2113" Type="http://schemas.openxmlformats.org/officeDocument/2006/relationships/hyperlink" Target="https://portal.3gpp.org/desktopmodules/WorkItem/WorkItemDetails.aspx?workitemId=860149" TargetMode="External"/><Relationship Id="rId2320" Type="http://schemas.openxmlformats.org/officeDocument/2006/relationships/hyperlink" Target="https://portal.3gpp.org/desktopmodules/Release/ReleaseDetails.aspx?releaseId=193" TargetMode="External"/><Relationship Id="rId2558" Type="http://schemas.openxmlformats.org/officeDocument/2006/relationships/hyperlink" Target="https://portal.3gpp.org/desktopmodules/Release/ReleaseDetails.aspx?releaseId=193" TargetMode="External"/><Relationship Id="rId2765" Type="http://schemas.openxmlformats.org/officeDocument/2006/relationships/hyperlink" Target="https://www.3gpp.org/ftp/TSG_RAN/WG4_Radio/TSGR4_108/Docs/R4-2311138.zip" TargetMode="External"/><Relationship Id="rId2972" Type="http://schemas.openxmlformats.org/officeDocument/2006/relationships/hyperlink" Target="https://portal.3gpp.org/desktopmodules/WorkItem/WorkItemDetails.aspx?workitemId=991143" TargetMode="External"/><Relationship Id="rId737" Type="http://schemas.openxmlformats.org/officeDocument/2006/relationships/hyperlink" Target="https://portal.3gpp.org/desktopmodules/Release/ReleaseDetails.aspx?releaseId=191" TargetMode="External"/><Relationship Id="rId944" Type="http://schemas.openxmlformats.org/officeDocument/2006/relationships/hyperlink" Target="https://portal.3gpp.org/desktopmodules/WorkItem/WorkItemDetails.aspx?workitemId=820267" TargetMode="External"/><Relationship Id="rId1367" Type="http://schemas.openxmlformats.org/officeDocument/2006/relationships/hyperlink" Target="https://portal.3gpp.org/desktopmodules/WorkItem/WorkItemDetails.aspx?workitemId=750167" TargetMode="External"/><Relationship Id="rId1574" Type="http://schemas.openxmlformats.org/officeDocument/2006/relationships/hyperlink" Target="https://portal.3gpp.org/desktopmodules/WorkItem/WorkItemDetails.aspx?workitemId=880197" TargetMode="External"/><Relationship Id="rId1781" Type="http://schemas.openxmlformats.org/officeDocument/2006/relationships/hyperlink" Target="https://www.3gpp.org/ftp/TSG_RAN/WG4_Radio/TSGR4_108/Docs/R4-2311190.zip" TargetMode="External"/><Relationship Id="rId2418" Type="http://schemas.openxmlformats.org/officeDocument/2006/relationships/hyperlink" Target="https://portal.3gpp.org/desktopmodules/Release/ReleaseDetails.aspx?releaseId=192" TargetMode="External"/><Relationship Id="rId2625" Type="http://schemas.openxmlformats.org/officeDocument/2006/relationships/hyperlink" Target="https://portal.3gpp.org/desktopmodules/WorkItem/WorkItemDetails.aspx?workitemId=961109" TargetMode="External"/><Relationship Id="rId2832" Type="http://schemas.openxmlformats.org/officeDocument/2006/relationships/hyperlink" Target="https://portal.3gpp.org/desktopmodules/Specifications/SpecificationDetails.aspx?specificationId=3284" TargetMode="External"/><Relationship Id="rId73" Type="http://schemas.openxmlformats.org/officeDocument/2006/relationships/hyperlink" Target="https://portal.3gpp.org/desktopmodules/WorkItem/WorkItemDetails.aspx?workitemId=700175" TargetMode="External"/><Relationship Id="rId804" Type="http://schemas.openxmlformats.org/officeDocument/2006/relationships/hyperlink" Target="https://portal.3gpp.org/desktopmodules/Specifications/SpecificationDetails.aspx?specificationId=3204" TargetMode="External"/><Relationship Id="rId1227" Type="http://schemas.openxmlformats.org/officeDocument/2006/relationships/hyperlink" Target="https://portal.3gpp.org/desktopmodules/Release/ReleaseDetails.aspx?releaseId=193" TargetMode="External"/><Relationship Id="rId1434" Type="http://schemas.openxmlformats.org/officeDocument/2006/relationships/hyperlink" Target="https://portal.3gpp.org/desktopmodules/Release/ReleaseDetails.aspx?releaseId=192" TargetMode="External"/><Relationship Id="rId1641" Type="http://schemas.openxmlformats.org/officeDocument/2006/relationships/hyperlink" Target="https://portal.3gpp.org/desktopmodules/Specifications/SpecificationDetails.aspx?specificationId=3366" TargetMode="External"/><Relationship Id="rId1879" Type="http://schemas.openxmlformats.org/officeDocument/2006/relationships/hyperlink" Target="https://www.3gpp.org/ftp/TSG_RAN/WG4_Radio/TSGR4_108/Docs/R4-2312092.zip" TargetMode="External"/><Relationship Id="rId1501" Type="http://schemas.openxmlformats.org/officeDocument/2006/relationships/hyperlink" Target="https://www.3gpp.org/ftp/TSG_RAN/WG4_Radio/TSGR4_108/Docs/R4-2313466.zip" TargetMode="External"/><Relationship Id="rId1739" Type="http://schemas.openxmlformats.org/officeDocument/2006/relationships/hyperlink" Target="https://portal.3gpp.org/desktopmodules/Release/ReleaseDetails.aspx?releaseId=192" TargetMode="External"/><Relationship Id="rId1946" Type="http://schemas.openxmlformats.org/officeDocument/2006/relationships/hyperlink" Target="https://portal.3gpp.org/desktopmodules/Specifications/SpecificationDetails.aspx?specificationId=3204" TargetMode="External"/><Relationship Id="rId1806" Type="http://schemas.openxmlformats.org/officeDocument/2006/relationships/hyperlink" Target="https://portal.3gpp.org/desktopmodules/Release/ReleaseDetails.aspx?releaseId=193" TargetMode="External"/><Relationship Id="rId387" Type="http://schemas.openxmlformats.org/officeDocument/2006/relationships/hyperlink" Target="https://portal.3gpp.org/desktopmodules/Release/ReleaseDetails.aspx?releaseId=193" TargetMode="External"/><Relationship Id="rId594" Type="http://schemas.openxmlformats.org/officeDocument/2006/relationships/hyperlink" Target="https://portal.3gpp.org/desktopmodules/Release/ReleaseDetails.aspx?releaseId=192" TargetMode="External"/><Relationship Id="rId2068" Type="http://schemas.openxmlformats.org/officeDocument/2006/relationships/hyperlink" Target="https://portal.3gpp.org/desktopmodules/WorkItem/WorkItemDetails.aspx?workitemId=950182" TargetMode="External"/><Relationship Id="rId2275" Type="http://schemas.openxmlformats.org/officeDocument/2006/relationships/hyperlink" Target="https://portal.3gpp.org/desktopmodules/Specifications/SpecificationDetails.aspx?specificationId=3204" TargetMode="External"/><Relationship Id="rId3021" Type="http://schemas.openxmlformats.org/officeDocument/2006/relationships/hyperlink" Target="https://portal.3gpp.org/desktopmodules/Release/ReleaseDetails.aspx?releaseId=193" TargetMode="External"/><Relationship Id="rId247" Type="http://schemas.openxmlformats.org/officeDocument/2006/relationships/hyperlink" Target="https://portal.3gpp.org/desktopmodules/Release/ReleaseDetails.aspx?releaseId=190" TargetMode="External"/><Relationship Id="rId899" Type="http://schemas.openxmlformats.org/officeDocument/2006/relationships/hyperlink" Target="https://portal.3gpp.org/desktopmodules/Specifications/SpecificationDetails.aspx?specificationId=3204" TargetMode="External"/><Relationship Id="rId1084" Type="http://schemas.openxmlformats.org/officeDocument/2006/relationships/hyperlink" Target="https://portal.3gpp.org/desktopmodules/WorkItem/WorkItemDetails.aspx?workitemId=820267" TargetMode="External"/><Relationship Id="rId2482" Type="http://schemas.openxmlformats.org/officeDocument/2006/relationships/hyperlink" Target="https://www.3gpp.org/ftp/TSG_RAN/WG4_Radio/TSGR4_108/Docs/R4-2311686.zip" TargetMode="External"/><Relationship Id="rId2787" Type="http://schemas.openxmlformats.org/officeDocument/2006/relationships/hyperlink" Target="https://portal.3gpp.org/desktopmodules/WorkItem/WorkItemDetails.aspx?workitemId=941112" TargetMode="External"/><Relationship Id="rId107" Type="http://schemas.openxmlformats.org/officeDocument/2006/relationships/hyperlink" Target="https://www.3gpp.org/ftp/TSG_RAN/WG4_Radio/TSGR4_108/Docs/R4-2313421.zip" TargetMode="External"/><Relationship Id="rId454" Type="http://schemas.openxmlformats.org/officeDocument/2006/relationships/hyperlink" Target="https://portal.3gpp.org/desktopmodules/Specifications/SpecificationDetails.aspx?specificationId=3283" TargetMode="External"/><Relationship Id="rId661" Type="http://schemas.openxmlformats.org/officeDocument/2006/relationships/hyperlink" Target="https://portal.3gpp.org/desktopmodules/WorkItem/WorkItemDetails.aspx?workitemId=750167" TargetMode="External"/><Relationship Id="rId759" Type="http://schemas.openxmlformats.org/officeDocument/2006/relationships/hyperlink" Target="https://portal.3gpp.org/desktopmodules/Release/ReleaseDetails.aspx?releaseId=192" TargetMode="External"/><Relationship Id="rId966" Type="http://schemas.openxmlformats.org/officeDocument/2006/relationships/hyperlink" Target="https://portal.3gpp.org/desktopmodules/Specifications/SpecificationDetails.aspx?specificationId=3204" TargetMode="External"/><Relationship Id="rId1291" Type="http://schemas.openxmlformats.org/officeDocument/2006/relationships/hyperlink" Target="https://portal.3gpp.org/desktopmodules/Specifications/SpecificationDetails.aspx?specificationId=2420" TargetMode="External"/><Relationship Id="rId1389" Type="http://schemas.openxmlformats.org/officeDocument/2006/relationships/hyperlink" Target="https://portal.3gpp.org/desktopmodules/Specifications/SpecificationDetails.aspx?specificationId=3283" TargetMode="External"/><Relationship Id="rId1596" Type="http://schemas.openxmlformats.org/officeDocument/2006/relationships/hyperlink" Target="https://portal.3gpp.org/desktopmodules/Release/ReleaseDetails.aspx?releaseId=193" TargetMode="External"/><Relationship Id="rId2135" Type="http://schemas.openxmlformats.org/officeDocument/2006/relationships/hyperlink" Target="https://www.3gpp.org/ftp/TSG_RAN/WG4_Radio/TSGR4_108/Docs/R4-2313392.zip" TargetMode="External"/><Relationship Id="rId2342" Type="http://schemas.openxmlformats.org/officeDocument/2006/relationships/hyperlink" Target="https://www.3gpp.org/ftp/TSG_RAN/WG4_Radio/TSGR4_108/Docs/R4-2313237.zip" TargetMode="External"/><Relationship Id="rId2647" Type="http://schemas.openxmlformats.org/officeDocument/2006/relationships/hyperlink" Target="https://portal.3gpp.org/desktopmodules/WorkItem/WorkItemDetails.aspx?workitemId=961008" TargetMode="External"/><Relationship Id="rId2994" Type="http://schemas.openxmlformats.org/officeDocument/2006/relationships/hyperlink" Target="https://portal.3gpp.org/desktopmodules/Specifications/SpecificationDetails.aspx?specificationId=3285" TargetMode="External"/><Relationship Id="rId314" Type="http://schemas.openxmlformats.org/officeDocument/2006/relationships/hyperlink" Target="https://portal.3gpp.org/desktopmodules/Specifications/SpecificationDetails.aspx?specificationId=3283" TargetMode="External"/><Relationship Id="rId521" Type="http://schemas.openxmlformats.org/officeDocument/2006/relationships/hyperlink" Target="https://www.3gpp.org/ftp/TSG_RAN/WG4_Radio/TSGR4_108/Docs/R4-2313078.zip" TargetMode="External"/><Relationship Id="rId619" Type="http://schemas.openxmlformats.org/officeDocument/2006/relationships/hyperlink" Target="https://portal.3gpp.org/desktopmodules/WorkItem/WorkItemDetails.aspx?workitemId=750167" TargetMode="External"/><Relationship Id="rId1151" Type="http://schemas.openxmlformats.org/officeDocument/2006/relationships/hyperlink" Target="https://portal.3gpp.org/desktopmodules/Specifications/SpecificationDetails.aspx?specificationId=3367" TargetMode="External"/><Relationship Id="rId1249" Type="http://schemas.openxmlformats.org/officeDocument/2006/relationships/hyperlink" Target="https://portal.3gpp.org/desktopmodules/Specifications/SpecificationDetails.aspx?specificationId=3807" TargetMode="External"/><Relationship Id="rId2202" Type="http://schemas.openxmlformats.org/officeDocument/2006/relationships/hyperlink" Target="https://portal.3gpp.org/desktopmodules/Release/ReleaseDetails.aspx?releaseId=193" TargetMode="External"/><Relationship Id="rId2854" Type="http://schemas.openxmlformats.org/officeDocument/2006/relationships/hyperlink" Target="https://portal.3gpp.org/desktopmodules/Release/ReleaseDetails.aspx?releaseId=192" TargetMode="External"/><Relationship Id="rId95" Type="http://schemas.openxmlformats.org/officeDocument/2006/relationships/hyperlink" Target="https://portal.3gpp.org/desktopmodules/Specifications/SpecificationDetails.aspx?specificationId=2411" TargetMode="External"/><Relationship Id="rId826" Type="http://schemas.openxmlformats.org/officeDocument/2006/relationships/hyperlink" Target="https://portal.3gpp.org/desktopmodules/Release/ReleaseDetails.aspx?releaseId=192" TargetMode="External"/><Relationship Id="rId1011" Type="http://schemas.openxmlformats.org/officeDocument/2006/relationships/hyperlink" Target="https://www.3gpp.org/ftp/TSG_RAN/WG4_Radio/TSGR4_108/Docs/R4-2313411.zip" TargetMode="External"/><Relationship Id="rId1109" Type="http://schemas.openxmlformats.org/officeDocument/2006/relationships/hyperlink" Target="https://portal.3gpp.org/desktopmodules/Specifications/SpecificationDetails.aspx?specificationId=3367" TargetMode="External"/><Relationship Id="rId1456" Type="http://schemas.openxmlformats.org/officeDocument/2006/relationships/hyperlink" Target="https://portal.3gpp.org/desktopmodules/Specifications/SpecificationDetails.aspx?specificationId=3283" TargetMode="External"/><Relationship Id="rId1663" Type="http://schemas.openxmlformats.org/officeDocument/2006/relationships/hyperlink" Target="https://portal.3gpp.org/desktopmodules/WorkItem/WorkItemDetails.aspx?workitemId=860146" TargetMode="External"/><Relationship Id="rId1870" Type="http://schemas.openxmlformats.org/officeDocument/2006/relationships/hyperlink" Target="https://portal.3gpp.org/desktopmodules/Specifications/SpecificationDetails.aspx?specificationId=3204" TargetMode="External"/><Relationship Id="rId1968" Type="http://schemas.openxmlformats.org/officeDocument/2006/relationships/hyperlink" Target="https://portal.3gpp.org/desktopmodules/WorkItem/WorkItemDetails.aspx?workitemId=900162" TargetMode="External"/><Relationship Id="rId2507" Type="http://schemas.openxmlformats.org/officeDocument/2006/relationships/hyperlink" Target="https://portal.3gpp.org/desktopmodules/Release/ReleaseDetails.aspx?releaseId=193" TargetMode="External"/><Relationship Id="rId2714" Type="http://schemas.openxmlformats.org/officeDocument/2006/relationships/hyperlink" Target="https://www.3gpp.org/ftp/TSG_RAN/WG4_Radio/TSGR4_108/Docs/R4-2312033.zip" TargetMode="External"/><Relationship Id="rId2921" Type="http://schemas.openxmlformats.org/officeDocument/2006/relationships/hyperlink" Target="https://portal.3gpp.org/desktopmodules/Specifications/SpecificationDetails.aspx?specificationId=3204" TargetMode="External"/><Relationship Id="rId1316" Type="http://schemas.openxmlformats.org/officeDocument/2006/relationships/hyperlink" Target="https://portal.3gpp.org/desktopmodules/WorkItem/WorkItemDetails.aspx?workitemId=820167" TargetMode="External"/><Relationship Id="rId1523" Type="http://schemas.openxmlformats.org/officeDocument/2006/relationships/hyperlink" Target="https://portal.3gpp.org/desktopmodules/WorkItem/WorkItemDetails.aspx?workitemId=881006" TargetMode="External"/><Relationship Id="rId1730" Type="http://schemas.openxmlformats.org/officeDocument/2006/relationships/hyperlink" Target="https://www.3gpp.org/ftp/TSG_RAN/WG4_Radio/TSGR4_108/Docs/R4-2311598.zip" TargetMode="External"/><Relationship Id="rId22" Type="http://schemas.openxmlformats.org/officeDocument/2006/relationships/hyperlink" Target="https://portal.3gpp.org/desktopmodules/Specifications/SpecificationDetails.aspx?specificationId=2411" TargetMode="External"/><Relationship Id="rId1828" Type="http://schemas.openxmlformats.org/officeDocument/2006/relationships/hyperlink" Target="https://portal.3gpp.org/desktopmodules/Specifications/SpecificationDetails.aspx?specificationId=3204" TargetMode="External"/><Relationship Id="rId3043" Type="http://schemas.openxmlformats.org/officeDocument/2006/relationships/hyperlink" Target="https://portal.3gpp.org/desktopmodules/Specifications/SpecificationDetails.aspx?specificationId=3204" TargetMode="External"/><Relationship Id="rId171" Type="http://schemas.openxmlformats.org/officeDocument/2006/relationships/hyperlink" Target="https://portal.3gpp.org/desktopmodules/Specifications/SpecificationDetails.aspx?specificationId=2598" TargetMode="External"/><Relationship Id="rId2297" Type="http://schemas.openxmlformats.org/officeDocument/2006/relationships/hyperlink" Target="https://portal.3gpp.org/desktopmodules/Release/ReleaseDetails.aspx?releaseId=192" TargetMode="External"/><Relationship Id="rId269" Type="http://schemas.openxmlformats.org/officeDocument/2006/relationships/hyperlink" Target="https://portal.3gpp.org/desktopmodules/Release/ReleaseDetails.aspx?releaseId=192" TargetMode="External"/><Relationship Id="rId476" Type="http://schemas.openxmlformats.org/officeDocument/2006/relationships/hyperlink" Target="https://portal.3gpp.org/desktopmodules/Specifications/SpecificationDetails.aspx?specificationId=3283" TargetMode="External"/><Relationship Id="rId683" Type="http://schemas.openxmlformats.org/officeDocument/2006/relationships/hyperlink" Target="https://portal.3gpp.org/desktopmodules/Release/ReleaseDetails.aspx?releaseId=191" TargetMode="External"/><Relationship Id="rId890" Type="http://schemas.openxmlformats.org/officeDocument/2006/relationships/hyperlink" Target="https://portal.3gpp.org/desktopmodules/WorkItem/WorkItemDetails.aspx?workitemId=830177" TargetMode="External"/><Relationship Id="rId2157" Type="http://schemas.openxmlformats.org/officeDocument/2006/relationships/hyperlink" Target="https://portal.3gpp.org/desktopmodules/Release/ReleaseDetails.aspx?releaseId=192" TargetMode="External"/><Relationship Id="rId2364" Type="http://schemas.openxmlformats.org/officeDocument/2006/relationships/hyperlink" Target="https://portal.3gpp.org/desktopmodules/Release/ReleaseDetails.aspx?releaseId=192" TargetMode="External"/><Relationship Id="rId2571" Type="http://schemas.openxmlformats.org/officeDocument/2006/relationships/hyperlink" Target="https://portal.3gpp.org/desktopmodules/WorkItem/WorkItemDetails.aspx?workitemId=961108" TargetMode="External"/><Relationship Id="rId129" Type="http://schemas.openxmlformats.org/officeDocument/2006/relationships/hyperlink" Target="https://portal.3gpp.org/desktopmodules/WorkItem/WorkItemDetails.aspx?workitemId=800189" TargetMode="External"/><Relationship Id="rId336" Type="http://schemas.openxmlformats.org/officeDocument/2006/relationships/hyperlink" Target="https://portal.3gpp.org/desktopmodules/Release/ReleaseDetails.aspx?releaseId=191" TargetMode="External"/><Relationship Id="rId543" Type="http://schemas.openxmlformats.org/officeDocument/2006/relationships/hyperlink" Target="https://portal.3gpp.org/desktopmodules/WorkItem/WorkItemDetails.aspx?workitemId=750167" TargetMode="External"/><Relationship Id="rId988" Type="http://schemas.openxmlformats.org/officeDocument/2006/relationships/hyperlink" Target="https://portal.3gpp.org/desktopmodules/Release/ReleaseDetails.aspx?releaseId=193" TargetMode="External"/><Relationship Id="rId1173" Type="http://schemas.openxmlformats.org/officeDocument/2006/relationships/hyperlink" Target="https://portal.3gpp.org/desktopmodules/WorkItem/WorkItemDetails.aspx?workitemId=830274" TargetMode="External"/><Relationship Id="rId1380" Type="http://schemas.openxmlformats.org/officeDocument/2006/relationships/hyperlink" Target="https://portal.3gpp.org/desktopmodules/Release/ReleaseDetails.aspx?releaseId=193" TargetMode="External"/><Relationship Id="rId2017" Type="http://schemas.openxmlformats.org/officeDocument/2006/relationships/hyperlink" Target="https://portal.3gpp.org/desktopmodules/Specifications/SpecificationDetails.aspx?specificationId=3204" TargetMode="External"/><Relationship Id="rId2224" Type="http://schemas.openxmlformats.org/officeDocument/2006/relationships/hyperlink" Target="https://portal.3gpp.org/desktopmodules/Release/ReleaseDetails.aspx?releaseId=192" TargetMode="External"/><Relationship Id="rId2669" Type="http://schemas.openxmlformats.org/officeDocument/2006/relationships/hyperlink" Target="https://www.3gpp.org/ftp/TSG_RAN/WG4_Radio/TSGR4_108/Docs/R4-2311225.zip" TargetMode="External"/><Relationship Id="rId2876" Type="http://schemas.openxmlformats.org/officeDocument/2006/relationships/hyperlink" Target="https://portal.3gpp.org/desktopmodules/Release/ReleaseDetails.aspx?releaseId=193" TargetMode="External"/><Relationship Id="rId403" Type="http://schemas.openxmlformats.org/officeDocument/2006/relationships/hyperlink" Target="https://www.3gpp.org/ftp/TSG_RAN/WG4_Radio/TSGR4_108/Docs/R4-2312254.zip" TargetMode="External"/><Relationship Id="rId750" Type="http://schemas.openxmlformats.org/officeDocument/2006/relationships/hyperlink" Target="https://portal.3gpp.org/desktopmodules/Specifications/SpecificationDetails.aspx?specificationId=3202" TargetMode="External"/><Relationship Id="rId848" Type="http://schemas.openxmlformats.org/officeDocument/2006/relationships/hyperlink" Target="https://portal.3gpp.org/desktopmodules/WorkItem/WorkItemDetails.aspx?workitemId=840295" TargetMode="External"/><Relationship Id="rId1033" Type="http://schemas.openxmlformats.org/officeDocument/2006/relationships/hyperlink" Target="https://portal.3gpp.org/desktopmodules/Specifications/SpecificationDetails.aspx?specificationId=3204" TargetMode="External"/><Relationship Id="rId1478" Type="http://schemas.openxmlformats.org/officeDocument/2006/relationships/hyperlink" Target="https://portal.3gpp.org/desktopmodules/WorkItem/WorkItemDetails.aspx?workitemId=920075" TargetMode="External"/><Relationship Id="rId1685" Type="http://schemas.openxmlformats.org/officeDocument/2006/relationships/hyperlink" Target="https://www.3gpp.org/ftp/TSG_RAN/WG4_Radio/TSGR4_108/Docs/R4-2312318.zip" TargetMode="External"/><Relationship Id="rId1892" Type="http://schemas.openxmlformats.org/officeDocument/2006/relationships/hyperlink" Target="https://portal.3gpp.org/desktopmodules/Specifications/SpecificationDetails.aspx?specificationId=3204" TargetMode="External"/><Relationship Id="rId2431" Type="http://schemas.openxmlformats.org/officeDocument/2006/relationships/hyperlink" Target="https://portal.3gpp.org/desktopmodules/Release/ReleaseDetails.aspx?releaseId=192" TargetMode="External"/><Relationship Id="rId2529" Type="http://schemas.openxmlformats.org/officeDocument/2006/relationships/hyperlink" Target="https://portal.3gpp.org/desktopmodules/WorkItem/WorkItemDetails.aspx?workitemId=950274" TargetMode="External"/><Relationship Id="rId2736" Type="http://schemas.openxmlformats.org/officeDocument/2006/relationships/hyperlink" Target="https://www.3gpp.org/ftp/TSG_RAN/WG4_Radio/TSGR4_108/Docs/R4-2312721.zip" TargetMode="External"/><Relationship Id="rId610" Type="http://schemas.openxmlformats.org/officeDocument/2006/relationships/hyperlink" Target="https://portal.3gpp.org/desktopmodules/Release/ReleaseDetails.aspx?releaseId=193" TargetMode="External"/><Relationship Id="rId708" Type="http://schemas.openxmlformats.org/officeDocument/2006/relationships/hyperlink" Target="https://portal.3gpp.org/desktopmodules/Release/ReleaseDetails.aspx?releaseId=192" TargetMode="External"/><Relationship Id="rId915" Type="http://schemas.openxmlformats.org/officeDocument/2006/relationships/hyperlink" Target="https://portal.3gpp.org/desktopmodules/Release/ReleaseDetails.aspx?releaseId=192" TargetMode="External"/><Relationship Id="rId1240" Type="http://schemas.openxmlformats.org/officeDocument/2006/relationships/hyperlink" Target="https://portal.3gpp.org/desktopmodules/WorkItem/WorkItemDetails.aspx?workitemId=820270" TargetMode="External"/><Relationship Id="rId1338" Type="http://schemas.openxmlformats.org/officeDocument/2006/relationships/hyperlink" Target="https://portal.3gpp.org/desktopmodules/Specifications/SpecificationDetails.aspx?specificationId=3737" TargetMode="External"/><Relationship Id="rId1545" Type="http://schemas.openxmlformats.org/officeDocument/2006/relationships/hyperlink" Target="https://portal.3gpp.org/desktopmodules/WorkItem/WorkItemDetails.aspx?workitemId=860141" TargetMode="External"/><Relationship Id="rId2943" Type="http://schemas.openxmlformats.org/officeDocument/2006/relationships/hyperlink" Target="https://portal.3gpp.org/desktopmodules/Release/ReleaseDetails.aspx?releaseId=193" TargetMode="External"/><Relationship Id="rId1100" Type="http://schemas.openxmlformats.org/officeDocument/2006/relationships/hyperlink" Target="https://portal.3gpp.org/desktopmodules/WorkItem/WorkItemDetails.aspx?workitemId=750267" TargetMode="External"/><Relationship Id="rId1405" Type="http://schemas.openxmlformats.org/officeDocument/2006/relationships/hyperlink" Target="https://www.3gpp.org/ftp/TSG_RAN/WG4_Radio/TSGR4_108/Docs/R4-2312157.zip" TargetMode="External"/><Relationship Id="rId1752" Type="http://schemas.openxmlformats.org/officeDocument/2006/relationships/hyperlink" Target="https://portal.3gpp.org/desktopmodules/WorkItem/WorkItemDetails.aspx?workitemId=900070" TargetMode="External"/><Relationship Id="rId2803" Type="http://schemas.openxmlformats.org/officeDocument/2006/relationships/hyperlink" Target="https://www.3gpp.org/ftp/TSG_RAN/WG4_Radio/TSGR4_108/Docs/R4-2313233.zip" TargetMode="External"/><Relationship Id="rId44" Type="http://schemas.openxmlformats.org/officeDocument/2006/relationships/hyperlink" Target="https://www.3gpp.org/ftp/TSG_RAN/WG4_Radio/TSGR4_108/Docs/R4-2311439.zip" TargetMode="External"/><Relationship Id="rId1612" Type="http://schemas.openxmlformats.org/officeDocument/2006/relationships/hyperlink" Target="https://portal.3gpp.org/desktopmodules/Release/ReleaseDetails.aspx?releaseId=192" TargetMode="External"/><Relationship Id="rId1917" Type="http://schemas.openxmlformats.org/officeDocument/2006/relationships/hyperlink" Target="https://portal.3gpp.org/desktopmodules/Release/ReleaseDetails.aspx?releaseId=192" TargetMode="External"/><Relationship Id="rId193" Type="http://schemas.openxmlformats.org/officeDocument/2006/relationships/hyperlink" Target="https://portal.3gpp.org/desktopmodules/WorkItem/WorkItemDetails.aspx?workitemId=480225" TargetMode="External"/><Relationship Id="rId498" Type="http://schemas.openxmlformats.org/officeDocument/2006/relationships/hyperlink" Target="https://www.3gpp.org/ftp/TSG_RAN/WG4_Radio/TSGR4_108/Docs/R4-2312934.zip" TargetMode="External"/><Relationship Id="rId2081" Type="http://schemas.openxmlformats.org/officeDocument/2006/relationships/hyperlink" Target="https://portal.3gpp.org/desktopmodules/Specifications/SpecificationDetails.aspx?specificationId=3204" TargetMode="External"/><Relationship Id="rId2179" Type="http://schemas.openxmlformats.org/officeDocument/2006/relationships/hyperlink" Target="https://portal.3gpp.org/desktopmodules/Specifications/SpecificationDetails.aspx?specificationId=3204" TargetMode="External"/><Relationship Id="rId260" Type="http://schemas.openxmlformats.org/officeDocument/2006/relationships/hyperlink" Target="https://portal.3gpp.org/desktopmodules/Specifications/SpecificationDetails.aspx?specificationId=3032" TargetMode="External"/><Relationship Id="rId2386" Type="http://schemas.openxmlformats.org/officeDocument/2006/relationships/hyperlink" Target="https://www.3gpp.org/ftp/TSG_RAN/WG4_Radio/TSGR4_108/Docs/R4-2313515.zip" TargetMode="External"/><Relationship Id="rId2593" Type="http://schemas.openxmlformats.org/officeDocument/2006/relationships/hyperlink" Target="https://portal.3gpp.org/desktopmodules/Release/ReleaseDetails.aspx?releaseId=193" TargetMode="External"/><Relationship Id="rId120" Type="http://schemas.openxmlformats.org/officeDocument/2006/relationships/hyperlink" Target="https://portal.3gpp.org/desktopmodules/Release/ReleaseDetails.aspx?releaseId=193" TargetMode="External"/><Relationship Id="rId358" Type="http://schemas.openxmlformats.org/officeDocument/2006/relationships/hyperlink" Target="https://portal.3gpp.org/desktopmodules/Specifications/SpecificationDetails.aspx?specificationId=3283" TargetMode="External"/><Relationship Id="rId565" Type="http://schemas.openxmlformats.org/officeDocument/2006/relationships/hyperlink" Target="https://portal.3gpp.org/desktopmodules/Release/ReleaseDetails.aspx?releaseId=190" TargetMode="External"/><Relationship Id="rId772" Type="http://schemas.openxmlformats.org/officeDocument/2006/relationships/hyperlink" Target="https://portal.3gpp.org/desktopmodules/Release/ReleaseDetails.aspx?releaseId=192" TargetMode="External"/><Relationship Id="rId1195" Type="http://schemas.openxmlformats.org/officeDocument/2006/relationships/hyperlink" Target="https://portal.3gpp.org/desktopmodules/Specifications/SpecificationDetails.aspx?specificationId=3368" TargetMode="External"/><Relationship Id="rId2039" Type="http://schemas.openxmlformats.org/officeDocument/2006/relationships/hyperlink" Target="https://portal.3gpp.org/desktopmodules/Specifications/SpecificationDetails.aspx?specificationId=3204" TargetMode="External"/><Relationship Id="rId2246" Type="http://schemas.openxmlformats.org/officeDocument/2006/relationships/hyperlink" Target="https://portal.3gpp.org/desktopmodules/Release/ReleaseDetails.aspx?releaseId=192" TargetMode="External"/><Relationship Id="rId2453" Type="http://schemas.openxmlformats.org/officeDocument/2006/relationships/hyperlink" Target="https://portal.3gpp.org/desktopmodules/WorkItem/WorkItemDetails.aspx?workitemId=950274" TargetMode="External"/><Relationship Id="rId2660" Type="http://schemas.openxmlformats.org/officeDocument/2006/relationships/hyperlink" Target="https://portal.3gpp.org/desktopmodules/Specifications/SpecificationDetails.aspx?specificationId=3283" TargetMode="External"/><Relationship Id="rId2898" Type="http://schemas.openxmlformats.org/officeDocument/2006/relationships/hyperlink" Target="https://www.3gpp.org/ftp/TSG_RAN/WG4_Radio/TSGR4_108/Docs/R4-2312129.zip" TargetMode="External"/><Relationship Id="rId218" Type="http://schemas.openxmlformats.org/officeDocument/2006/relationships/hyperlink" Target="https://portal.3gpp.org/desktopmodules/Specifications/SpecificationDetails.aspx?specificationId=3031" TargetMode="External"/><Relationship Id="rId425" Type="http://schemas.openxmlformats.org/officeDocument/2006/relationships/hyperlink" Target="https://portal.3gpp.org/desktopmodules/Specifications/SpecificationDetails.aspx?specificationId=3283" TargetMode="External"/><Relationship Id="rId632" Type="http://schemas.openxmlformats.org/officeDocument/2006/relationships/hyperlink" Target="https://portal.3gpp.org/desktopmodules/Specifications/SpecificationDetails.aspx?specificationId=3284" TargetMode="External"/><Relationship Id="rId1055" Type="http://schemas.openxmlformats.org/officeDocument/2006/relationships/hyperlink" Target="https://www.3gpp.org/ftp/TSG_RAN/WG4_Radio/TSGR4_108/Docs/R4-2313749.zip" TargetMode="External"/><Relationship Id="rId1262" Type="http://schemas.openxmlformats.org/officeDocument/2006/relationships/hyperlink" Target="https://portal.3gpp.org/desktopmodules/Release/ReleaseDetails.aspx?releaseId=193" TargetMode="External"/><Relationship Id="rId2106" Type="http://schemas.openxmlformats.org/officeDocument/2006/relationships/hyperlink" Target="https://portal.3gpp.org/desktopmodules/WorkItem/WorkItemDetails.aspx?workitemId=860149" TargetMode="External"/><Relationship Id="rId2313" Type="http://schemas.openxmlformats.org/officeDocument/2006/relationships/hyperlink" Target="https://portal.3gpp.org/desktopmodules/Release/ReleaseDetails.aspx?releaseId=193" TargetMode="External"/><Relationship Id="rId2520" Type="http://schemas.openxmlformats.org/officeDocument/2006/relationships/hyperlink" Target="https://portal.3gpp.org/desktopmodules/Specifications/SpecificationDetails.aspx?specificationId=4065" TargetMode="External"/><Relationship Id="rId2758" Type="http://schemas.openxmlformats.org/officeDocument/2006/relationships/hyperlink" Target="https://www.3gpp.org/ftp/TSG_RAN/WG4_Radio/TSGR4_108/Docs/R4-2313609.zip" TargetMode="External"/><Relationship Id="rId2965" Type="http://schemas.openxmlformats.org/officeDocument/2006/relationships/hyperlink" Target="https://www.3gpp.org/ftp/TSG_RAN/WG4_Radio/TSGR4_108/Docs/R4-2313083.zip" TargetMode="External"/><Relationship Id="rId937" Type="http://schemas.openxmlformats.org/officeDocument/2006/relationships/hyperlink" Target="https://portal.3gpp.org/desktopmodules/WorkItem/WorkItemDetails.aspx?workitemId=840295" TargetMode="External"/><Relationship Id="rId1122" Type="http://schemas.openxmlformats.org/officeDocument/2006/relationships/hyperlink" Target="https://portal.3gpp.org/desktopmodules/Release/ReleaseDetails.aspx?releaseId=192" TargetMode="External"/><Relationship Id="rId1567" Type="http://schemas.openxmlformats.org/officeDocument/2006/relationships/hyperlink" Target="https://portal.3gpp.org/desktopmodules/WorkItem/WorkItemDetails.aspx?workitemId=970188" TargetMode="External"/><Relationship Id="rId1774" Type="http://schemas.openxmlformats.org/officeDocument/2006/relationships/hyperlink" Target="https://www.3gpp.org/ftp/TSG_RAN/WG4_Radio/TSGR4_108/Docs/R4-2311188.zip" TargetMode="External"/><Relationship Id="rId1981" Type="http://schemas.openxmlformats.org/officeDocument/2006/relationships/hyperlink" Target="https://portal.3gpp.org/desktopmodules/Specifications/SpecificationDetails.aspx?specificationId=3204" TargetMode="External"/><Relationship Id="rId2618" Type="http://schemas.openxmlformats.org/officeDocument/2006/relationships/hyperlink" Target="https://portal.3gpp.org/desktopmodules/Specifications/SpecificationDetails.aspx?specificationId=3283" TargetMode="External"/><Relationship Id="rId2825" Type="http://schemas.openxmlformats.org/officeDocument/2006/relationships/hyperlink" Target="https://portal.3gpp.org/desktopmodules/WorkItem/WorkItemDetails.aspx?workitemId=950179" TargetMode="External"/><Relationship Id="rId66" Type="http://schemas.openxmlformats.org/officeDocument/2006/relationships/hyperlink" Target="https://portal.3gpp.org/desktopmodules/Specifications/SpecificationDetails.aspx?specificationId=2411" TargetMode="External"/><Relationship Id="rId1427" Type="http://schemas.openxmlformats.org/officeDocument/2006/relationships/hyperlink" Target="https://portal.3gpp.org/desktopmodules/Release/ReleaseDetails.aspx?releaseId=192" TargetMode="External"/><Relationship Id="rId1634" Type="http://schemas.openxmlformats.org/officeDocument/2006/relationships/hyperlink" Target="https://portal.3gpp.org/desktopmodules/Specifications/SpecificationDetails.aspx?specificationId=3366" TargetMode="External"/><Relationship Id="rId1841" Type="http://schemas.openxmlformats.org/officeDocument/2006/relationships/hyperlink" Target="https://portal.3gpp.org/desktopmodules/Release/ReleaseDetails.aspx?releaseId=193" TargetMode="External"/><Relationship Id="rId1939" Type="http://schemas.openxmlformats.org/officeDocument/2006/relationships/hyperlink" Target="https://portal.3gpp.org/desktopmodules/Specifications/SpecificationDetails.aspx?specificationId=3204" TargetMode="External"/><Relationship Id="rId1701" Type="http://schemas.openxmlformats.org/officeDocument/2006/relationships/hyperlink" Target="https://portal.3gpp.org/desktopmodules/Specifications/SpecificationDetails.aspx?specificationId=3202" TargetMode="External"/><Relationship Id="rId282" Type="http://schemas.openxmlformats.org/officeDocument/2006/relationships/hyperlink" Target="https://portal.3gpp.org/desktopmodules/Release/ReleaseDetails.aspx?releaseId=192" TargetMode="External"/><Relationship Id="rId587" Type="http://schemas.openxmlformats.org/officeDocument/2006/relationships/hyperlink" Target="https://www.3gpp.org/ftp/TSG_RAN/WG4_Radio/TSGR4_108/Docs/R4-2312513.zip" TargetMode="External"/><Relationship Id="rId2170" Type="http://schemas.openxmlformats.org/officeDocument/2006/relationships/hyperlink" Target="https://www.3gpp.org/ftp/TSG_RAN/WG4_Radio/TSGR4_108/Docs/R4-2313403.zip" TargetMode="External"/><Relationship Id="rId2268" Type="http://schemas.openxmlformats.org/officeDocument/2006/relationships/hyperlink" Target="https://portal.3gpp.org/desktopmodules/Specifications/SpecificationDetails.aspx?specificationId=3204" TargetMode="External"/><Relationship Id="rId3014" Type="http://schemas.openxmlformats.org/officeDocument/2006/relationships/hyperlink" Target="https://portal.3gpp.org/desktopmodules/Specifications/SpecificationDetails.aspx?specificationId=3982" TargetMode="External"/><Relationship Id="rId8" Type="http://schemas.openxmlformats.org/officeDocument/2006/relationships/footer" Target="footer1.xml"/><Relationship Id="rId142" Type="http://schemas.openxmlformats.org/officeDocument/2006/relationships/hyperlink" Target="https://portal.3gpp.org/desktopmodules/WorkItem/WorkItemDetails.aspx?workitemId=750167" TargetMode="External"/><Relationship Id="rId447" Type="http://schemas.openxmlformats.org/officeDocument/2006/relationships/hyperlink" Target="https://portal.3gpp.org/desktopmodules/Release/ReleaseDetails.aspx?releaseId=190" TargetMode="External"/><Relationship Id="rId794" Type="http://schemas.openxmlformats.org/officeDocument/2006/relationships/hyperlink" Target="https://portal.3gpp.org/desktopmodules/Specifications/SpecificationDetails.aspx?specificationId=3204" TargetMode="External"/><Relationship Id="rId1077" Type="http://schemas.openxmlformats.org/officeDocument/2006/relationships/hyperlink" Target="https://portal.3gpp.org/desktopmodules/Specifications/SpecificationDetails.aspx?specificationId=3204" TargetMode="External"/><Relationship Id="rId2030" Type="http://schemas.openxmlformats.org/officeDocument/2006/relationships/hyperlink" Target="https://www.3gpp.org/ftp/TSG_RAN/WG4_Radio/TSGR4_108/Docs/R4-2312821.zip" TargetMode="External"/><Relationship Id="rId2128" Type="http://schemas.openxmlformats.org/officeDocument/2006/relationships/hyperlink" Target="https://www.3gpp.org/ftp/TSG_RAN/WG4_Radio/TSGR4_108/Docs/R4-2313390.zip" TargetMode="External"/><Relationship Id="rId2475" Type="http://schemas.openxmlformats.org/officeDocument/2006/relationships/hyperlink" Target="https://portal.3gpp.org/desktopmodules/Release/ReleaseDetails.aspx?releaseId=193" TargetMode="External"/><Relationship Id="rId2682" Type="http://schemas.openxmlformats.org/officeDocument/2006/relationships/hyperlink" Target="https://portal.3gpp.org/desktopmodules/WorkItem/WorkItemDetails.aspx?workitemId=961108" TargetMode="External"/><Relationship Id="rId2987" Type="http://schemas.openxmlformats.org/officeDocument/2006/relationships/hyperlink" Target="https://portal.3gpp.org/desktopmodules/Specifications/SpecificationDetails.aspx?specificationId=2420" TargetMode="External"/><Relationship Id="rId654" Type="http://schemas.openxmlformats.org/officeDocument/2006/relationships/hyperlink" Target="https://portal.3gpp.org/desktopmodules/Specifications/SpecificationDetails.aspx?specificationId=3285" TargetMode="External"/><Relationship Id="rId861" Type="http://schemas.openxmlformats.org/officeDocument/2006/relationships/hyperlink" Target="https://portal.3gpp.org/desktopmodules/WorkItem/WorkItemDetails.aspx?workitemId=840292" TargetMode="External"/><Relationship Id="rId959" Type="http://schemas.openxmlformats.org/officeDocument/2006/relationships/hyperlink" Target="https://portal.3gpp.org/desktopmodules/Specifications/SpecificationDetails.aspx?specificationId=3204" TargetMode="External"/><Relationship Id="rId1284" Type="http://schemas.openxmlformats.org/officeDocument/2006/relationships/hyperlink" Target="https://portal.3gpp.org/desktopmodules/WorkItem/WorkItemDetails.aspx?workitemId=820270" TargetMode="External"/><Relationship Id="rId1491" Type="http://schemas.openxmlformats.org/officeDocument/2006/relationships/hyperlink" Target="https://portal.3gpp.org/desktopmodules/Specifications/SpecificationDetails.aspx?specificationId=3283" TargetMode="External"/><Relationship Id="rId1589" Type="http://schemas.openxmlformats.org/officeDocument/2006/relationships/hyperlink" Target="https://portal.3gpp.org/desktopmodules/Release/ReleaseDetails.aspx?releaseId=193" TargetMode="External"/><Relationship Id="rId2335" Type="http://schemas.openxmlformats.org/officeDocument/2006/relationships/hyperlink" Target="https://portal.3gpp.org/desktopmodules/Release/ReleaseDetails.aspx?releaseId=193" TargetMode="External"/><Relationship Id="rId2542" Type="http://schemas.openxmlformats.org/officeDocument/2006/relationships/hyperlink" Target="https://portal.3gpp.org/desktopmodules/Release/ReleaseDetails.aspx?releaseId=193" TargetMode="External"/><Relationship Id="rId307" Type="http://schemas.openxmlformats.org/officeDocument/2006/relationships/hyperlink" Target="https://portal.3gpp.org/desktopmodules/Specifications/SpecificationDetails.aspx?specificationId=3283" TargetMode="External"/><Relationship Id="rId514" Type="http://schemas.openxmlformats.org/officeDocument/2006/relationships/hyperlink" Target="https://portal.3gpp.org/desktopmodules/Specifications/SpecificationDetails.aspx?specificationId=3283" TargetMode="External"/><Relationship Id="rId721" Type="http://schemas.openxmlformats.org/officeDocument/2006/relationships/hyperlink" Target="https://portal.3gpp.org/desktopmodules/WorkItem/WorkItemDetails.aspx?workitemId=820267" TargetMode="External"/><Relationship Id="rId1144" Type="http://schemas.openxmlformats.org/officeDocument/2006/relationships/hyperlink" Target="https://portal.3gpp.org/desktopmodules/Specifications/SpecificationDetails.aspx?specificationId=3367" TargetMode="External"/><Relationship Id="rId1351" Type="http://schemas.openxmlformats.org/officeDocument/2006/relationships/hyperlink" Target="https://portal.3gpp.org/desktopmodules/WorkItem/WorkItemDetails.aspx?workitemId=750167" TargetMode="External"/><Relationship Id="rId1449" Type="http://schemas.openxmlformats.org/officeDocument/2006/relationships/hyperlink" Target="https://portal.3gpp.org/desktopmodules/Specifications/SpecificationDetails.aspx?specificationId=3283" TargetMode="External"/><Relationship Id="rId1796" Type="http://schemas.openxmlformats.org/officeDocument/2006/relationships/hyperlink" Target="https://portal.3gpp.org/desktopmodules/Release/ReleaseDetails.aspx?releaseId=192" TargetMode="External"/><Relationship Id="rId2402" Type="http://schemas.openxmlformats.org/officeDocument/2006/relationships/hyperlink" Target="https://portal.3gpp.org/desktopmodules/Release/ReleaseDetails.aspx?releaseId=192" TargetMode="External"/><Relationship Id="rId2847" Type="http://schemas.openxmlformats.org/officeDocument/2006/relationships/hyperlink" Target="https://portal.3gpp.org/desktopmodules/Specifications/SpecificationDetails.aspx?specificationId=3285" TargetMode="External"/><Relationship Id="rId88" Type="http://schemas.openxmlformats.org/officeDocument/2006/relationships/hyperlink" Target="https://portal.3gpp.org/desktopmodules/Specifications/SpecificationDetails.aspx?specificationId=2411" TargetMode="External"/><Relationship Id="rId819" Type="http://schemas.openxmlformats.org/officeDocument/2006/relationships/hyperlink" Target="https://portal.3gpp.org/desktopmodules/Release/ReleaseDetails.aspx?releaseId=193" TargetMode="External"/><Relationship Id="rId1004" Type="http://schemas.openxmlformats.org/officeDocument/2006/relationships/hyperlink" Target="https://portal.3gpp.org/desktopmodules/WorkItem/WorkItemDetails.aspx?workitemId=800185" TargetMode="External"/><Relationship Id="rId1211" Type="http://schemas.openxmlformats.org/officeDocument/2006/relationships/hyperlink" Target="https://portal.3gpp.org/desktopmodules/Release/ReleaseDetails.aspx?releaseId=191" TargetMode="External"/><Relationship Id="rId1656" Type="http://schemas.openxmlformats.org/officeDocument/2006/relationships/hyperlink" Target="https://portal.3gpp.org/desktopmodules/WorkItem/WorkItemDetails.aspx?workitemId=860246" TargetMode="External"/><Relationship Id="rId1863" Type="http://schemas.openxmlformats.org/officeDocument/2006/relationships/hyperlink" Target="https://portal.3gpp.org/desktopmodules/Specifications/SpecificationDetails.aspx?specificationId=3204" TargetMode="External"/><Relationship Id="rId2707" Type="http://schemas.openxmlformats.org/officeDocument/2006/relationships/hyperlink" Target="https://portal.3gpp.org/desktopmodules/WorkItem/WorkItemDetails.aspx?workitemId=961105" TargetMode="External"/><Relationship Id="rId2914" Type="http://schemas.openxmlformats.org/officeDocument/2006/relationships/hyperlink" Target="https://portal.3gpp.org/desktopmodules/Specifications/SpecificationDetails.aspx?specificationId=3204" TargetMode="External"/><Relationship Id="rId1309" Type="http://schemas.openxmlformats.org/officeDocument/2006/relationships/hyperlink" Target="https://portal.3gpp.org/desktopmodules/WorkItem/WorkItemDetails.aspx?workitemId=820167" TargetMode="External"/><Relationship Id="rId1516" Type="http://schemas.openxmlformats.org/officeDocument/2006/relationships/hyperlink" Target="https://portal.3gpp.org/desktopmodules/WorkItem/WorkItemDetails.aspx?workitemId=890154" TargetMode="External"/><Relationship Id="rId1723" Type="http://schemas.openxmlformats.org/officeDocument/2006/relationships/hyperlink" Target="https://portal.3gpp.org/desktopmodules/Release/ReleaseDetails.aspx?releaseId=193" TargetMode="External"/><Relationship Id="rId1930" Type="http://schemas.openxmlformats.org/officeDocument/2006/relationships/hyperlink" Target="https://www.3gpp.org/ftp/TSG_RAN/WG4_Radio/TSGR4_108/Docs/R4-2312403.zip" TargetMode="External"/><Relationship Id="rId15" Type="http://schemas.openxmlformats.org/officeDocument/2006/relationships/hyperlink" Target="https://portal.3gpp.org/desktopmodules/WorkItem/WorkItemDetails.aspx?workitemId=800076" TargetMode="External"/><Relationship Id="rId2192" Type="http://schemas.openxmlformats.org/officeDocument/2006/relationships/hyperlink" Target="https://portal.3gpp.org/desktopmodules/Release/ReleaseDetails.aspx?releaseId=192" TargetMode="External"/><Relationship Id="rId3036" Type="http://schemas.openxmlformats.org/officeDocument/2006/relationships/hyperlink" Target="https://portal.3gpp.org/desktopmodules/Specifications/SpecificationDetails.aspx?specificationId=3204" TargetMode="External"/><Relationship Id="rId164" Type="http://schemas.openxmlformats.org/officeDocument/2006/relationships/hyperlink" Target="https://portal.3gpp.org/desktopmodules/Release/ReleaseDetails.aspx?releaseId=193" TargetMode="External"/><Relationship Id="rId371" Type="http://schemas.openxmlformats.org/officeDocument/2006/relationships/hyperlink" Target="https://portal.3gpp.org/desktopmodules/Release/ReleaseDetails.aspx?releaseId=191" TargetMode="External"/><Relationship Id="rId2052" Type="http://schemas.openxmlformats.org/officeDocument/2006/relationships/hyperlink" Target="https://portal.3gpp.org/desktopmodules/Release/ReleaseDetails.aspx?releaseId=192" TargetMode="External"/><Relationship Id="rId2497" Type="http://schemas.openxmlformats.org/officeDocument/2006/relationships/hyperlink" Target="https://portal.3gpp.org/desktopmodules/WorkItem/WorkItemDetails.aspx?workitemId=950274" TargetMode="External"/><Relationship Id="rId469" Type="http://schemas.openxmlformats.org/officeDocument/2006/relationships/hyperlink" Target="https://portal.3gpp.org/desktopmodules/Specifications/SpecificationDetails.aspx?specificationId=3283" TargetMode="External"/><Relationship Id="rId676" Type="http://schemas.openxmlformats.org/officeDocument/2006/relationships/hyperlink" Target="https://portal.3gpp.org/desktopmodules/Specifications/SpecificationDetails.aspx?specificationId=3285" TargetMode="External"/><Relationship Id="rId883" Type="http://schemas.openxmlformats.org/officeDocument/2006/relationships/hyperlink" Target="https://www.3gpp.org/ftp/TSG_RAN/WG4_Radio/TSGR4_108/Docs/R4-2311866.zip" TargetMode="External"/><Relationship Id="rId1099" Type="http://schemas.openxmlformats.org/officeDocument/2006/relationships/hyperlink" Target="https://portal.3gpp.org/desktopmodules/Specifications/SpecificationDetails.aspx?specificationId=3367" TargetMode="External"/><Relationship Id="rId2357" Type="http://schemas.openxmlformats.org/officeDocument/2006/relationships/hyperlink" Target="https://portal.3gpp.org/desktopmodules/Specifications/SpecificationDetails.aspx?specificationId=3368" TargetMode="External"/><Relationship Id="rId2564" Type="http://schemas.openxmlformats.org/officeDocument/2006/relationships/hyperlink" Target="https://www.3gpp.org/ftp/TSG_RAN/WG4_Radio/TSGR4_108/Docs/R4-2311663.zip" TargetMode="External"/><Relationship Id="rId231" Type="http://schemas.openxmlformats.org/officeDocument/2006/relationships/hyperlink" Target="https://portal.3gpp.org/desktopmodules/Specifications/SpecificationDetails.aspx?specificationId=3031" TargetMode="External"/><Relationship Id="rId329" Type="http://schemas.openxmlformats.org/officeDocument/2006/relationships/hyperlink" Target="https://portal.3gpp.org/desktopmodules/Release/ReleaseDetails.aspx?releaseId=192" TargetMode="External"/><Relationship Id="rId536" Type="http://schemas.openxmlformats.org/officeDocument/2006/relationships/hyperlink" Target="https://portal.3gpp.org/desktopmodules/WorkItem/WorkItemDetails.aspx?workitemId=750167" TargetMode="External"/><Relationship Id="rId1166" Type="http://schemas.openxmlformats.org/officeDocument/2006/relationships/hyperlink" Target="https://portal.3gpp.org/desktopmodules/WorkItem/WorkItemDetails.aspx?workitemId=750267" TargetMode="External"/><Relationship Id="rId1373" Type="http://schemas.openxmlformats.org/officeDocument/2006/relationships/hyperlink" Target="https://portal.3gpp.org/desktopmodules/Release/ReleaseDetails.aspx?releaseId=192" TargetMode="External"/><Relationship Id="rId2217" Type="http://schemas.openxmlformats.org/officeDocument/2006/relationships/hyperlink" Target="https://portal.3gpp.org/desktopmodules/Specifications/SpecificationDetails.aspx?specificationId=3204" TargetMode="External"/><Relationship Id="rId2771" Type="http://schemas.openxmlformats.org/officeDocument/2006/relationships/hyperlink" Target="https://portal.3gpp.org/desktopmodules/Specifications/SpecificationDetails.aspx?specificationId=3283" TargetMode="External"/><Relationship Id="rId2869" Type="http://schemas.openxmlformats.org/officeDocument/2006/relationships/hyperlink" Target="https://portal.3gpp.org/desktopmodules/Release/ReleaseDetails.aspx?releaseId=193" TargetMode="External"/><Relationship Id="rId743" Type="http://schemas.openxmlformats.org/officeDocument/2006/relationships/hyperlink" Target="https://portal.3gpp.org/desktopmodules/WorkItem/WorkItemDetails.aspx?workitemId=750267" TargetMode="External"/><Relationship Id="rId950" Type="http://schemas.openxmlformats.org/officeDocument/2006/relationships/hyperlink" Target="https://portal.3gpp.org/desktopmodules/WorkItem/WorkItemDetails.aspx?workitemId=820267" TargetMode="External"/><Relationship Id="rId1026" Type="http://schemas.openxmlformats.org/officeDocument/2006/relationships/hyperlink" Target="https://portal.3gpp.org/desktopmodules/Specifications/SpecificationDetails.aspx?specificationId=3204" TargetMode="External"/><Relationship Id="rId1580" Type="http://schemas.openxmlformats.org/officeDocument/2006/relationships/hyperlink" Target="https://portal.3gpp.org/desktopmodules/Specifications/SpecificationDetails.aspx?specificationId=3285" TargetMode="External"/><Relationship Id="rId1678" Type="http://schemas.openxmlformats.org/officeDocument/2006/relationships/hyperlink" Target="https://www.3gpp.org/ftp/TSG_RAN/WG4_Radio/TSGR4_108/Docs/R4-2312052.zip" TargetMode="External"/><Relationship Id="rId1885" Type="http://schemas.openxmlformats.org/officeDocument/2006/relationships/hyperlink" Target="https://portal.3gpp.org/desktopmodules/WorkItem/WorkItemDetails.aspx?workitemId=860146" TargetMode="External"/><Relationship Id="rId2424" Type="http://schemas.openxmlformats.org/officeDocument/2006/relationships/hyperlink" Target="https://portal.3gpp.org/desktopmodules/WorkItem/WorkItemDetails.aspx?workitemId=860146" TargetMode="External"/><Relationship Id="rId2631" Type="http://schemas.openxmlformats.org/officeDocument/2006/relationships/hyperlink" Target="https://portal.3gpp.org/desktopmodules/WorkItem/WorkItemDetails.aspx?workitemId=981142" TargetMode="External"/><Relationship Id="rId2729" Type="http://schemas.openxmlformats.org/officeDocument/2006/relationships/hyperlink" Target="https://portal.3gpp.org/desktopmodules/Release/ReleaseDetails.aspx?releaseId=193" TargetMode="External"/><Relationship Id="rId2936" Type="http://schemas.openxmlformats.org/officeDocument/2006/relationships/hyperlink" Target="https://portal.3gpp.org/desktopmodules/Specifications/SpecificationDetails.aspx?specificationId=3804" TargetMode="External"/><Relationship Id="rId603" Type="http://schemas.openxmlformats.org/officeDocument/2006/relationships/hyperlink" Target="https://portal.3gpp.org/desktopmodules/WorkItem/WorkItemDetails.aspx?workitemId=750167" TargetMode="External"/><Relationship Id="rId810" Type="http://schemas.openxmlformats.org/officeDocument/2006/relationships/hyperlink" Target="https://portal.3gpp.org/desktopmodules/Release/ReleaseDetails.aspx?releaseId=190" TargetMode="External"/><Relationship Id="rId908" Type="http://schemas.openxmlformats.org/officeDocument/2006/relationships/hyperlink" Target="https://portal.3gpp.org/desktopmodules/Release/ReleaseDetails.aspx?releaseId=193" TargetMode="External"/><Relationship Id="rId1233" Type="http://schemas.openxmlformats.org/officeDocument/2006/relationships/hyperlink" Target="https://portal.3gpp.org/desktopmodules/WorkItem/WorkItemDetails.aspx?workitemId=820170" TargetMode="External"/><Relationship Id="rId1440" Type="http://schemas.openxmlformats.org/officeDocument/2006/relationships/hyperlink" Target="https://www.3gpp.org/ftp/TSG_RAN/WG4_Radio/TSGR4_108/Docs/R4-2312320.zip" TargetMode="External"/><Relationship Id="rId1538" Type="http://schemas.openxmlformats.org/officeDocument/2006/relationships/hyperlink" Target="https://portal.3gpp.org/desktopmodules/WorkItem/WorkItemDetails.aspx?workitemId=860141" TargetMode="External"/><Relationship Id="rId1300" Type="http://schemas.openxmlformats.org/officeDocument/2006/relationships/hyperlink" Target="https://portal.3gpp.org/desktopmodules/Release/ReleaseDetails.aspx?releaseId=192" TargetMode="External"/><Relationship Id="rId1745" Type="http://schemas.openxmlformats.org/officeDocument/2006/relationships/hyperlink" Target="https://portal.3gpp.org/desktopmodules/WorkItem/WorkItemDetails.aspx?workitemId=900070" TargetMode="External"/><Relationship Id="rId1952" Type="http://schemas.openxmlformats.org/officeDocument/2006/relationships/hyperlink" Target="https://portal.3gpp.org/desktopmodules/Release/ReleaseDetails.aspx?releaseId=192" TargetMode="External"/><Relationship Id="rId37" Type="http://schemas.openxmlformats.org/officeDocument/2006/relationships/hyperlink" Target="https://portal.3gpp.org/desktopmodules/Release/ReleaseDetails.aspx?releaseId=189" TargetMode="External"/><Relationship Id="rId1605" Type="http://schemas.openxmlformats.org/officeDocument/2006/relationships/hyperlink" Target="https://portal.3gpp.org/desktopmodules/WorkItem/WorkItemDetails.aspx?workitemId=890256" TargetMode="External"/><Relationship Id="rId1812" Type="http://schemas.openxmlformats.org/officeDocument/2006/relationships/hyperlink" Target="https://portal.3gpp.org/desktopmodules/WorkItem/WorkItemDetails.aspx?workitemId=900262" TargetMode="External"/><Relationship Id="rId3058" Type="http://schemas.openxmlformats.org/officeDocument/2006/relationships/fontTable" Target="fontTable.xml"/><Relationship Id="rId186" Type="http://schemas.openxmlformats.org/officeDocument/2006/relationships/hyperlink" Target="https://portal.3gpp.org/desktopmodules/WorkItem/WorkItemDetails.aspx?workitemId=480225" TargetMode="External"/><Relationship Id="rId393" Type="http://schemas.openxmlformats.org/officeDocument/2006/relationships/hyperlink" Target="https://portal.3gpp.org/desktopmodules/WorkItem/WorkItemDetails.aspx?workitemId=750167" TargetMode="External"/><Relationship Id="rId2074" Type="http://schemas.openxmlformats.org/officeDocument/2006/relationships/hyperlink" Target="https://portal.3gpp.org/desktopmodules/Release/ReleaseDetails.aspx?releaseId=192" TargetMode="External"/><Relationship Id="rId2281" Type="http://schemas.openxmlformats.org/officeDocument/2006/relationships/hyperlink" Target="https://portal.3gpp.org/desktopmodules/Release/ReleaseDetails.aspx?releaseId=192" TargetMode="External"/><Relationship Id="rId253" Type="http://schemas.openxmlformats.org/officeDocument/2006/relationships/hyperlink" Target="https://portal.3gpp.org/desktopmodules/WorkItem/WorkItemDetails.aspx?workitemId=710274" TargetMode="External"/><Relationship Id="rId460" Type="http://schemas.openxmlformats.org/officeDocument/2006/relationships/hyperlink" Target="https://portal.3gpp.org/desktopmodules/Specifications/SpecificationDetails.aspx?specificationId=3283" TargetMode="External"/><Relationship Id="rId698" Type="http://schemas.openxmlformats.org/officeDocument/2006/relationships/hyperlink" Target="https://portal.3gpp.org/desktopmodules/Release/ReleaseDetails.aspx?releaseId=192" TargetMode="External"/><Relationship Id="rId1090" Type="http://schemas.openxmlformats.org/officeDocument/2006/relationships/hyperlink" Target="https://portal.3gpp.org/desktopmodules/Release/ReleaseDetails.aspx?releaseId=190" TargetMode="External"/><Relationship Id="rId2141" Type="http://schemas.openxmlformats.org/officeDocument/2006/relationships/hyperlink" Target="https://portal.3gpp.org/desktopmodules/WorkItem/WorkItemDetails.aspx?workitemId=900262" TargetMode="External"/><Relationship Id="rId2379" Type="http://schemas.openxmlformats.org/officeDocument/2006/relationships/hyperlink" Target="https://www.3gpp.org/ftp/TSG_RAN/WG4_Radio/TSGR4_108/Docs/R4-2311566.zip" TargetMode="External"/><Relationship Id="rId2586" Type="http://schemas.openxmlformats.org/officeDocument/2006/relationships/hyperlink" Target="https://portal.3gpp.org/desktopmodules/Specifications/SpecificationDetails.aspx?specificationId=2595" TargetMode="External"/><Relationship Id="rId2793" Type="http://schemas.openxmlformats.org/officeDocument/2006/relationships/hyperlink" Target="https://portal.3gpp.org/desktopmodules/Release/ReleaseDetails.aspx?releaseId=193" TargetMode="External"/><Relationship Id="rId113" Type="http://schemas.openxmlformats.org/officeDocument/2006/relationships/hyperlink" Target="https://portal.3gpp.org/desktopmodules/Specifications/SpecificationDetails.aspx?specificationId=2411" TargetMode="External"/><Relationship Id="rId320" Type="http://schemas.openxmlformats.org/officeDocument/2006/relationships/hyperlink" Target="https://portal.3gpp.org/desktopmodules/Specifications/SpecificationDetails.aspx?specificationId=3283" TargetMode="External"/><Relationship Id="rId558" Type="http://schemas.openxmlformats.org/officeDocument/2006/relationships/hyperlink" Target="https://portal.3gpp.org/desktopmodules/Specifications/SpecificationDetails.aspx?specificationId=3283" TargetMode="External"/><Relationship Id="rId765" Type="http://schemas.openxmlformats.org/officeDocument/2006/relationships/hyperlink" Target="https://www.3gpp.org/ftp/TSG_RAN/WG4_Radio/TSGR4_108/Docs/R4-2312097.zip" TargetMode="External"/><Relationship Id="rId972" Type="http://schemas.openxmlformats.org/officeDocument/2006/relationships/hyperlink" Target="https://portal.3gpp.org/desktopmodules/Release/ReleaseDetails.aspx?releaseId=192" TargetMode="External"/><Relationship Id="rId1188" Type="http://schemas.openxmlformats.org/officeDocument/2006/relationships/hyperlink" Target="https://portal.3gpp.org/desktopmodules/Release/ReleaseDetails.aspx?releaseId=190" TargetMode="External"/><Relationship Id="rId1395" Type="http://schemas.openxmlformats.org/officeDocument/2006/relationships/hyperlink" Target="https://portal.3gpp.org/desktopmodules/Release/ReleaseDetails.aspx?releaseId=192" TargetMode="External"/><Relationship Id="rId2001" Type="http://schemas.openxmlformats.org/officeDocument/2006/relationships/hyperlink" Target="https://portal.3gpp.org/desktopmodules/WorkItem/WorkItemDetails.aspx?workitemId=890161" TargetMode="External"/><Relationship Id="rId2239" Type="http://schemas.openxmlformats.org/officeDocument/2006/relationships/hyperlink" Target="https://portal.3gpp.org/desktopmodules/Release/ReleaseDetails.aspx?releaseId=192" TargetMode="External"/><Relationship Id="rId2446" Type="http://schemas.openxmlformats.org/officeDocument/2006/relationships/hyperlink" Target="https://www.3gpp.org/ftp/TSG_RAN/WG4_Radio/TSGR4_108/Docs/R4-2313726.zip" TargetMode="External"/><Relationship Id="rId2653" Type="http://schemas.openxmlformats.org/officeDocument/2006/relationships/hyperlink" Target="https://portal.3gpp.org/desktopmodules/WorkItem/WorkItemDetails.aspx?workitemId=970083" TargetMode="External"/><Relationship Id="rId2860" Type="http://schemas.openxmlformats.org/officeDocument/2006/relationships/hyperlink" Target="https://portal.3gpp.org/desktopmodules/WorkItem/WorkItemDetails.aspx?workitemId=950273" TargetMode="External"/><Relationship Id="rId418" Type="http://schemas.openxmlformats.org/officeDocument/2006/relationships/hyperlink" Target="https://portal.3gpp.org/desktopmodules/Specifications/SpecificationDetails.aspx?specificationId=3283" TargetMode="External"/><Relationship Id="rId625" Type="http://schemas.openxmlformats.org/officeDocument/2006/relationships/hyperlink" Target="https://portal.3gpp.org/desktopmodules/WorkItem/WorkItemDetails.aspx?workitemId=750167" TargetMode="External"/><Relationship Id="rId832" Type="http://schemas.openxmlformats.org/officeDocument/2006/relationships/hyperlink" Target="https://www.3gpp.org/ftp/TSG_RAN/WG4_Radio/TSGR4_108/Docs/R4-2311342.zip" TargetMode="External"/><Relationship Id="rId1048" Type="http://schemas.openxmlformats.org/officeDocument/2006/relationships/hyperlink" Target="https://portal.3gpp.org/desktopmodules/Release/ReleaseDetails.aspx?releaseId=193" TargetMode="External"/><Relationship Id="rId1255" Type="http://schemas.openxmlformats.org/officeDocument/2006/relationships/hyperlink" Target="https://www.3gpp.org/ftp/TSG_RAN/WG4_Radio/TSGR4_108/Docs/R4-2313671.zip" TargetMode="External"/><Relationship Id="rId1462" Type="http://schemas.openxmlformats.org/officeDocument/2006/relationships/hyperlink" Target="https://portal.3gpp.org/desktopmodules/Release/ReleaseDetails.aspx?releaseId=193" TargetMode="External"/><Relationship Id="rId2306" Type="http://schemas.openxmlformats.org/officeDocument/2006/relationships/hyperlink" Target="https://portal.3gpp.org/desktopmodules/Release/ReleaseDetails.aspx?releaseId=193" TargetMode="External"/><Relationship Id="rId2513" Type="http://schemas.openxmlformats.org/officeDocument/2006/relationships/hyperlink" Target="https://portal.3gpp.org/desktopmodules/WorkItem/WorkItemDetails.aspx?workitemId=920069" TargetMode="External"/><Relationship Id="rId2958" Type="http://schemas.openxmlformats.org/officeDocument/2006/relationships/hyperlink" Target="https://portal.3gpp.org/desktopmodules/Release/ReleaseDetails.aspx?releaseId=193" TargetMode="External"/><Relationship Id="rId1115" Type="http://schemas.openxmlformats.org/officeDocument/2006/relationships/hyperlink" Target="https://portal.3gpp.org/desktopmodules/Release/ReleaseDetails.aspx?releaseId=193" TargetMode="External"/><Relationship Id="rId1322" Type="http://schemas.openxmlformats.org/officeDocument/2006/relationships/hyperlink" Target="https://portal.3gpp.org/desktopmodules/Release/ReleaseDetails.aspx?releaseId=192" TargetMode="External"/><Relationship Id="rId1767" Type="http://schemas.openxmlformats.org/officeDocument/2006/relationships/hyperlink" Target="https://www.3gpp.org/ftp/TSG_RAN/WG4_Radio/TSGR4_108/Docs/R4-2311183.zip" TargetMode="External"/><Relationship Id="rId1974" Type="http://schemas.openxmlformats.org/officeDocument/2006/relationships/hyperlink" Target="https://portal.3gpp.org/desktopmodules/Specifications/SpecificationDetails.aspx?specificationId=3204" TargetMode="External"/><Relationship Id="rId2720" Type="http://schemas.openxmlformats.org/officeDocument/2006/relationships/hyperlink" Target="https://portal.3gpp.org/desktopmodules/Specifications/SpecificationDetails.aspx?specificationId=3982" TargetMode="External"/><Relationship Id="rId2818" Type="http://schemas.openxmlformats.org/officeDocument/2006/relationships/hyperlink" Target="https://www.3gpp.org/ftp/TSG_RAN/WG4_Radio/TSGR4_108/Docs/R4-2311536.zip" TargetMode="External"/><Relationship Id="rId59" Type="http://schemas.openxmlformats.org/officeDocument/2006/relationships/hyperlink" Target="https://portal.3gpp.org/desktopmodules/WorkItem/WorkItemDetails.aspx?workitemId=460007" TargetMode="External"/><Relationship Id="rId1627" Type="http://schemas.openxmlformats.org/officeDocument/2006/relationships/hyperlink" Target="https://portal.3gpp.org/desktopmodules/Specifications/SpecificationDetails.aspx?specificationId=3366" TargetMode="External"/><Relationship Id="rId1834" Type="http://schemas.openxmlformats.org/officeDocument/2006/relationships/hyperlink" Target="https://portal.3gpp.org/desktopmodules/Release/ReleaseDetails.aspx?releaseId=193" TargetMode="External"/><Relationship Id="rId2096" Type="http://schemas.openxmlformats.org/officeDocument/2006/relationships/hyperlink" Target="https://portal.3gpp.org/desktopmodules/WorkItem/WorkItemDetails.aspx?workitemId=860149" TargetMode="External"/><Relationship Id="rId1901" Type="http://schemas.openxmlformats.org/officeDocument/2006/relationships/hyperlink" Target="https://portal.3gpp.org/desktopmodules/WorkItem/WorkItemDetails.aspx?workitemId=900162" TargetMode="External"/><Relationship Id="rId275" Type="http://schemas.openxmlformats.org/officeDocument/2006/relationships/hyperlink" Target="https://www.3gpp.org/ftp/TSG_RAN/WG4_Radio/TSGR4_108/Docs/R4-2313736.zip" TargetMode="External"/><Relationship Id="rId482" Type="http://schemas.openxmlformats.org/officeDocument/2006/relationships/hyperlink" Target="https://portal.3gpp.org/desktopmodules/Specifications/SpecificationDetails.aspx?specificationId=3283" TargetMode="External"/><Relationship Id="rId2163" Type="http://schemas.openxmlformats.org/officeDocument/2006/relationships/hyperlink" Target="https://www.3gpp.org/ftp/TSG_RAN/WG4_Radio/TSGR4_108/Docs/R4-2313401.zip" TargetMode="External"/><Relationship Id="rId2370" Type="http://schemas.openxmlformats.org/officeDocument/2006/relationships/hyperlink" Target="https://portal.3gpp.org/desktopmodules/WorkItem/WorkItemDetails.aspx?workitemId=880078" TargetMode="External"/><Relationship Id="rId3007" Type="http://schemas.openxmlformats.org/officeDocument/2006/relationships/hyperlink" Target="https://portal.3gpp.org/desktopmodules/Specifications/SpecificationDetails.aspx?specificationId=3285" TargetMode="External"/><Relationship Id="rId135" Type="http://schemas.openxmlformats.org/officeDocument/2006/relationships/hyperlink" Target="https://portal.3gpp.org/desktopmodules/Specifications/SpecificationDetails.aspx?specificationId=2595" TargetMode="External"/><Relationship Id="rId342" Type="http://schemas.openxmlformats.org/officeDocument/2006/relationships/hyperlink" Target="https://portal.3gpp.org/desktopmodules/Release/ReleaseDetails.aspx?releaseId=193" TargetMode="External"/><Relationship Id="rId787" Type="http://schemas.openxmlformats.org/officeDocument/2006/relationships/hyperlink" Target="https://portal.3gpp.org/desktopmodules/Specifications/SpecificationDetails.aspx?specificationId=3204" TargetMode="External"/><Relationship Id="rId994" Type="http://schemas.openxmlformats.org/officeDocument/2006/relationships/hyperlink" Target="https://portal.3gpp.org/desktopmodules/WorkItem/WorkItemDetails.aspx?workitemId=770050" TargetMode="External"/><Relationship Id="rId2023" Type="http://schemas.openxmlformats.org/officeDocument/2006/relationships/hyperlink" Target="https://portal.3gpp.org/desktopmodules/Release/ReleaseDetails.aspx?releaseId=193" TargetMode="External"/><Relationship Id="rId2230" Type="http://schemas.openxmlformats.org/officeDocument/2006/relationships/hyperlink" Target="https://portal.3gpp.org/desktopmodules/WorkItem/WorkItemDetails.aspx?workitemId=900160" TargetMode="External"/><Relationship Id="rId2468" Type="http://schemas.openxmlformats.org/officeDocument/2006/relationships/hyperlink" Target="https://portal.3gpp.org/desktopmodules/Specifications/SpecificationDetails.aspx?specificationId=4064" TargetMode="External"/><Relationship Id="rId2675" Type="http://schemas.openxmlformats.org/officeDocument/2006/relationships/hyperlink" Target="https://portal.3gpp.org/desktopmodules/WorkItem/WorkItemDetails.aspx?workitemId=961110" TargetMode="External"/><Relationship Id="rId2882" Type="http://schemas.openxmlformats.org/officeDocument/2006/relationships/hyperlink" Target="https://portal.3gpp.org/desktopmodules/WorkItem/WorkItemDetails.aspx?workitemId=941112" TargetMode="External"/><Relationship Id="rId202" Type="http://schemas.openxmlformats.org/officeDocument/2006/relationships/hyperlink" Target="https://portal.3gpp.org/desktopmodules/Specifications/SpecificationDetails.aspx?specificationId=2598" TargetMode="External"/><Relationship Id="rId647" Type="http://schemas.openxmlformats.org/officeDocument/2006/relationships/hyperlink" Target="https://portal.3gpp.org/desktopmodules/Specifications/SpecificationDetails.aspx?specificationId=3285" TargetMode="External"/><Relationship Id="rId854" Type="http://schemas.openxmlformats.org/officeDocument/2006/relationships/hyperlink" Target="https://portal.3gpp.org/desktopmodules/WorkItem/WorkItemDetails.aspx?workitemId=840295" TargetMode="External"/><Relationship Id="rId1277" Type="http://schemas.openxmlformats.org/officeDocument/2006/relationships/hyperlink" Target="https://portal.3gpp.org/desktopmodules/Specifications/SpecificationDetails.aspx?specificationId=3863" TargetMode="External"/><Relationship Id="rId1484" Type="http://schemas.openxmlformats.org/officeDocument/2006/relationships/hyperlink" Target="https://portal.3gpp.org/desktopmodules/Specifications/SpecificationDetails.aspx?specificationId=3283" TargetMode="External"/><Relationship Id="rId1691" Type="http://schemas.openxmlformats.org/officeDocument/2006/relationships/hyperlink" Target="https://portal.3gpp.org/desktopmodules/WorkItem/WorkItemDetails.aspx?workitemId=890150" TargetMode="External"/><Relationship Id="rId2328" Type="http://schemas.openxmlformats.org/officeDocument/2006/relationships/hyperlink" Target="https://portal.3gpp.org/desktopmodules/Specifications/SpecificationDetails.aspx?specificationId=3368" TargetMode="External"/><Relationship Id="rId2535" Type="http://schemas.openxmlformats.org/officeDocument/2006/relationships/hyperlink" Target="https://portal.3gpp.org/desktopmodules/Release/ReleaseDetails.aspx?releaseId=193" TargetMode="External"/><Relationship Id="rId2742" Type="http://schemas.openxmlformats.org/officeDocument/2006/relationships/hyperlink" Target="https://portal.3gpp.org/desktopmodules/Specifications/SpecificationDetails.aspx?specificationId=3205" TargetMode="External"/><Relationship Id="rId507" Type="http://schemas.openxmlformats.org/officeDocument/2006/relationships/hyperlink" Target="https://portal.3gpp.org/desktopmodules/WorkItem/WorkItemDetails.aspx?workitemId=750167" TargetMode="External"/><Relationship Id="rId714" Type="http://schemas.openxmlformats.org/officeDocument/2006/relationships/hyperlink" Target="https://www.3gpp.org/ftp/TSG_RAN/WG4_Radio/TSGR4_108/Docs/R4-2312346.zip" TargetMode="External"/><Relationship Id="rId921" Type="http://schemas.openxmlformats.org/officeDocument/2006/relationships/hyperlink" Target="https://www.3gpp.org/ftp/TSG_RAN/WG4_Radio/TSGR4_108/Docs/R4-2312384.zip" TargetMode="External"/><Relationship Id="rId1137" Type="http://schemas.openxmlformats.org/officeDocument/2006/relationships/hyperlink" Target="https://portal.3gpp.org/desktopmodules/WorkItem/WorkItemDetails.aspx?workitemId=750267" TargetMode="External"/><Relationship Id="rId1344" Type="http://schemas.openxmlformats.org/officeDocument/2006/relationships/hyperlink" Target="https://www.3gpp.org/ftp/TSG_RAN/WG4_Radio/TSGR4_108/Docs/R4-2311125.zip" TargetMode="External"/><Relationship Id="rId1551" Type="http://schemas.openxmlformats.org/officeDocument/2006/relationships/hyperlink" Target="https://portal.3gpp.org/desktopmodules/Release/ReleaseDetails.aspx?releaseId=192" TargetMode="External"/><Relationship Id="rId1789" Type="http://schemas.openxmlformats.org/officeDocument/2006/relationships/hyperlink" Target="https://portal.3gpp.org/desktopmodules/Release/ReleaseDetails.aspx?releaseId=192" TargetMode="External"/><Relationship Id="rId1996" Type="http://schemas.openxmlformats.org/officeDocument/2006/relationships/hyperlink" Target="https://portal.3gpp.org/desktopmodules/Specifications/SpecificationDetails.aspx?specificationId=3204" TargetMode="External"/><Relationship Id="rId2602" Type="http://schemas.openxmlformats.org/officeDocument/2006/relationships/hyperlink" Target="https://portal.3gpp.org/desktopmodules/WorkItem/WorkItemDetails.aspx?workitemId=970089" TargetMode="External"/><Relationship Id="rId50" Type="http://schemas.openxmlformats.org/officeDocument/2006/relationships/hyperlink" Target="https://portal.3gpp.org/desktopmodules/Specifications/SpecificationDetails.aspx?specificationId=2411" TargetMode="External"/><Relationship Id="rId1204" Type="http://schemas.openxmlformats.org/officeDocument/2006/relationships/hyperlink" Target="https://portal.3gpp.org/desktopmodules/Release/ReleaseDetails.aspx?releaseId=192" TargetMode="External"/><Relationship Id="rId1411" Type="http://schemas.openxmlformats.org/officeDocument/2006/relationships/hyperlink" Target="https://portal.3gpp.org/desktopmodules/WorkItem/WorkItemDetails.aspx?workitemId=830187" TargetMode="External"/><Relationship Id="rId1649" Type="http://schemas.openxmlformats.org/officeDocument/2006/relationships/hyperlink" Target="https://portal.3gpp.org/desktopmodules/WorkItem/WorkItemDetails.aspx?workitemId=890258" TargetMode="External"/><Relationship Id="rId1856" Type="http://schemas.openxmlformats.org/officeDocument/2006/relationships/hyperlink" Target="https://portal.3gpp.org/desktopmodules/Specifications/SpecificationDetails.aspx?specificationId=3204" TargetMode="External"/><Relationship Id="rId2907" Type="http://schemas.openxmlformats.org/officeDocument/2006/relationships/hyperlink" Target="https://portal.3gpp.org/desktopmodules/Specifications/SpecificationDetails.aspx?specificationId=3204" TargetMode="External"/><Relationship Id="rId1509" Type="http://schemas.openxmlformats.org/officeDocument/2006/relationships/hyperlink" Target="https://portal.3gpp.org/desktopmodules/Release/ReleaseDetails.aspx?releaseId=192" TargetMode="External"/><Relationship Id="rId1716" Type="http://schemas.openxmlformats.org/officeDocument/2006/relationships/hyperlink" Target="https://portal.3gpp.org/desktopmodules/Release/ReleaseDetails.aspx?releaseId=193" TargetMode="External"/><Relationship Id="rId1923" Type="http://schemas.openxmlformats.org/officeDocument/2006/relationships/hyperlink" Target="https://www.3gpp.org/ftp/TSG_RAN/WG4_Radio/TSGR4_108/Docs/R4-2312400.zip" TargetMode="External"/><Relationship Id="rId297" Type="http://schemas.openxmlformats.org/officeDocument/2006/relationships/hyperlink" Target="https://portal.3gpp.org/desktopmodules/Specifications/SpecificationDetails.aspx?specificationId=3737" TargetMode="External"/><Relationship Id="rId2185" Type="http://schemas.openxmlformats.org/officeDocument/2006/relationships/hyperlink" Target="https://portal.3gpp.org/desktopmodules/Release/ReleaseDetails.aspx?releaseId=192" TargetMode="External"/><Relationship Id="rId2392" Type="http://schemas.openxmlformats.org/officeDocument/2006/relationships/hyperlink" Target="https://portal.3gpp.org/desktopmodules/WorkItem/WorkItemDetails.aspx?workitemId=860150" TargetMode="External"/><Relationship Id="rId3029" Type="http://schemas.openxmlformats.org/officeDocument/2006/relationships/hyperlink" Target="https://www.3gpp.org/ftp/TSG_RAN/WG4_Radio/TSGR4_108/Docs/R4-2311396.zip" TargetMode="External"/><Relationship Id="rId157" Type="http://schemas.openxmlformats.org/officeDocument/2006/relationships/hyperlink" Target="https://portal.3gpp.org/desktopmodules/Specifications/SpecificationDetails.aspx?specificationId=2595" TargetMode="External"/><Relationship Id="rId364" Type="http://schemas.openxmlformats.org/officeDocument/2006/relationships/hyperlink" Target="https://portal.3gpp.org/desktopmodules/Release/ReleaseDetails.aspx?releaseId=190" TargetMode="External"/><Relationship Id="rId2045" Type="http://schemas.openxmlformats.org/officeDocument/2006/relationships/hyperlink" Target="https://portal.3gpp.org/desktopmodules/Release/ReleaseDetails.aspx?releaseId=192" TargetMode="External"/><Relationship Id="rId2697" Type="http://schemas.openxmlformats.org/officeDocument/2006/relationships/hyperlink" Target="https://portal.3gpp.org/desktopmodules/Specifications/SpecificationDetails.aspx?specificationId=3285" TargetMode="External"/><Relationship Id="rId571" Type="http://schemas.openxmlformats.org/officeDocument/2006/relationships/hyperlink" Target="https://portal.3gpp.org/desktopmodules/WorkItem/WorkItemDetails.aspx?workitemId=830187" TargetMode="External"/><Relationship Id="rId669" Type="http://schemas.openxmlformats.org/officeDocument/2006/relationships/hyperlink" Target="https://portal.3gpp.org/desktopmodules/Release/ReleaseDetails.aspx?releaseId=191" TargetMode="External"/><Relationship Id="rId876" Type="http://schemas.openxmlformats.org/officeDocument/2006/relationships/hyperlink" Target="https://portal.3gpp.org/desktopmodules/Release/ReleaseDetails.aspx?releaseId=191" TargetMode="External"/><Relationship Id="rId1299" Type="http://schemas.openxmlformats.org/officeDocument/2006/relationships/hyperlink" Target="https://www.3gpp.org/ftp/TSG_RAN/WG4_Radio/TSGR4_108/Docs/R4-2312631.zip" TargetMode="External"/><Relationship Id="rId2252" Type="http://schemas.openxmlformats.org/officeDocument/2006/relationships/hyperlink" Target="https://www.3gpp.org/ftp/TSG_RAN/WG4_Radio/TSGR4_108/Docs/R4-2313754.zip" TargetMode="External"/><Relationship Id="rId2557" Type="http://schemas.openxmlformats.org/officeDocument/2006/relationships/hyperlink" Target="https://www.3gpp.org/ftp/TSG_RAN/WG4_Radio/TSGR4_108/Docs/R4-2311213.zip" TargetMode="External"/><Relationship Id="rId224" Type="http://schemas.openxmlformats.org/officeDocument/2006/relationships/hyperlink" Target="https://portal.3gpp.org/desktopmodules/Release/ReleaseDetails.aspx?releaseId=191" TargetMode="External"/><Relationship Id="rId431" Type="http://schemas.openxmlformats.org/officeDocument/2006/relationships/hyperlink" Target="https://www.3gpp.org/ftp/TSG_RAN/WG4_Radio/TSGR4_108/Docs/R4-2312693.zip" TargetMode="External"/><Relationship Id="rId529" Type="http://schemas.openxmlformats.org/officeDocument/2006/relationships/hyperlink" Target="https://www.3gpp.org/ftp/TSG_RAN/WG4_Radio/TSGR4_108/Docs/R4-2313370.zip" TargetMode="External"/><Relationship Id="rId736" Type="http://schemas.openxmlformats.org/officeDocument/2006/relationships/hyperlink" Target="https://www.3gpp.org/ftp/TSG_RAN/WG4_Radio/TSGR4_108/Docs/R4-2313679.zip" TargetMode="External"/><Relationship Id="rId1061" Type="http://schemas.openxmlformats.org/officeDocument/2006/relationships/hyperlink" Target="https://portal.3gpp.org/desktopmodules/Specifications/SpecificationDetails.aspx?specificationId=3204" TargetMode="External"/><Relationship Id="rId1159" Type="http://schemas.openxmlformats.org/officeDocument/2006/relationships/hyperlink" Target="https://portal.3gpp.org/desktopmodules/WorkItem/WorkItemDetails.aspx?workitemId=750267" TargetMode="External"/><Relationship Id="rId1366" Type="http://schemas.openxmlformats.org/officeDocument/2006/relationships/hyperlink" Target="https://portal.3gpp.org/desktopmodules/Specifications/SpecificationDetails.aspx?specificationId=3283" TargetMode="External"/><Relationship Id="rId2112" Type="http://schemas.openxmlformats.org/officeDocument/2006/relationships/hyperlink" Target="https://portal.3gpp.org/desktopmodules/Specifications/SpecificationDetails.aspx?specificationId=3204" TargetMode="External"/><Relationship Id="rId2417" Type="http://schemas.openxmlformats.org/officeDocument/2006/relationships/hyperlink" Target="https://www.3gpp.org/ftp/TSG_RAN/WG4_Radio/TSGR4_108/Docs/R4-2313837.zip" TargetMode="External"/><Relationship Id="rId2764" Type="http://schemas.openxmlformats.org/officeDocument/2006/relationships/hyperlink" Target="https://portal.3gpp.org/desktopmodules/WorkItem/WorkItemDetails.aspx?workitemId=940195" TargetMode="External"/><Relationship Id="rId2971" Type="http://schemas.openxmlformats.org/officeDocument/2006/relationships/hyperlink" Target="https://portal.3gpp.org/desktopmodules/Specifications/SpecificationDetails.aspx?specificationId=4064" TargetMode="External"/><Relationship Id="rId943" Type="http://schemas.openxmlformats.org/officeDocument/2006/relationships/hyperlink" Target="https://portal.3gpp.org/desktopmodules/Specifications/SpecificationDetails.aspx?specificationId=3204" TargetMode="External"/><Relationship Id="rId1019" Type="http://schemas.openxmlformats.org/officeDocument/2006/relationships/hyperlink" Target="https://portal.3gpp.org/desktopmodules/Specifications/SpecificationDetails.aspx?specificationId=3204" TargetMode="External"/><Relationship Id="rId1573" Type="http://schemas.openxmlformats.org/officeDocument/2006/relationships/hyperlink" Target="https://portal.3gpp.org/desktopmodules/Specifications/SpecificationDetails.aspx?specificationId=3285" TargetMode="External"/><Relationship Id="rId1780" Type="http://schemas.openxmlformats.org/officeDocument/2006/relationships/hyperlink" Target="https://portal.3gpp.org/desktopmodules/WorkItem/WorkItemDetails.aspx?workitemId=860245" TargetMode="External"/><Relationship Id="rId1878" Type="http://schemas.openxmlformats.org/officeDocument/2006/relationships/hyperlink" Target="https://portal.3gpp.org/desktopmodules/WorkItem/WorkItemDetails.aspx?workitemId=860146" TargetMode="External"/><Relationship Id="rId2624" Type="http://schemas.openxmlformats.org/officeDocument/2006/relationships/hyperlink" Target="https://portal.3gpp.org/desktopmodules/Specifications/SpecificationDetails.aspx?specificationId=3283" TargetMode="External"/><Relationship Id="rId2831" Type="http://schemas.openxmlformats.org/officeDocument/2006/relationships/hyperlink" Target="https://portal.3gpp.org/desktopmodules/Release/ReleaseDetails.aspx?releaseId=193" TargetMode="External"/><Relationship Id="rId2929" Type="http://schemas.openxmlformats.org/officeDocument/2006/relationships/hyperlink" Target="https://portal.3gpp.org/desktopmodules/WorkItem/WorkItemDetails.aspx?workitemId=950179" TargetMode="External"/><Relationship Id="rId72" Type="http://schemas.openxmlformats.org/officeDocument/2006/relationships/hyperlink" Target="https://portal.3gpp.org/desktopmodules/Specifications/SpecificationDetails.aspx?specificationId=2411" TargetMode="External"/><Relationship Id="rId803" Type="http://schemas.openxmlformats.org/officeDocument/2006/relationships/hyperlink" Target="https://portal.3gpp.org/desktopmodules/Release/ReleaseDetails.aspx?releaseId=192" TargetMode="External"/><Relationship Id="rId1226" Type="http://schemas.openxmlformats.org/officeDocument/2006/relationships/hyperlink" Target="https://portal.3gpp.org/desktopmodules/WorkItem/WorkItemDetails.aspx?workitemId=820270" TargetMode="External"/><Relationship Id="rId1433" Type="http://schemas.openxmlformats.org/officeDocument/2006/relationships/hyperlink" Target="https://www.3gpp.org/ftp/TSG_RAN/WG4_Radio/TSGR4_108/Docs/R4-2312275.zip" TargetMode="External"/><Relationship Id="rId1640" Type="http://schemas.openxmlformats.org/officeDocument/2006/relationships/hyperlink" Target="https://portal.3gpp.org/desktopmodules/Release/ReleaseDetails.aspx?releaseId=192" TargetMode="External"/><Relationship Id="rId1738" Type="http://schemas.openxmlformats.org/officeDocument/2006/relationships/hyperlink" Target="https://www.3gpp.org/ftp/TSG_RAN/WG4_Radio/TSGR4_108/Docs/R4-2312056.zip" TargetMode="External"/><Relationship Id="rId1500" Type="http://schemas.openxmlformats.org/officeDocument/2006/relationships/hyperlink" Target="https://portal.3gpp.org/desktopmodules/WorkItem/WorkItemDetails.aspx?workitemId=881106" TargetMode="External"/><Relationship Id="rId1945" Type="http://schemas.openxmlformats.org/officeDocument/2006/relationships/hyperlink" Target="https://portal.3gpp.org/desktopmodules/Release/ReleaseDetails.aspx?releaseId=192" TargetMode="External"/><Relationship Id="rId1805" Type="http://schemas.openxmlformats.org/officeDocument/2006/relationships/hyperlink" Target="https://portal.3gpp.org/desktopmodules/WorkItem/WorkItemDetails.aspx?workitemId=900262" TargetMode="External"/><Relationship Id="rId3020" Type="http://schemas.openxmlformats.org/officeDocument/2006/relationships/hyperlink" Target="https://portal.3gpp.org/desktopmodules/Specifications/SpecificationDetails.aspx?specificationId=3204" TargetMode="External"/><Relationship Id="rId179" Type="http://schemas.openxmlformats.org/officeDocument/2006/relationships/hyperlink" Target="https://portal.3gpp.org/desktopmodules/WorkItem/WorkItemDetails.aspx?workitemId=480225" TargetMode="External"/><Relationship Id="rId386" Type="http://schemas.openxmlformats.org/officeDocument/2006/relationships/hyperlink" Target="https://portal.3gpp.org/desktopmodules/WorkItem/WorkItemDetails.aspx?workitemId=830187" TargetMode="External"/><Relationship Id="rId593" Type="http://schemas.openxmlformats.org/officeDocument/2006/relationships/hyperlink" Target="https://portal.3gpp.org/desktopmodules/WorkItem/WorkItemDetails.aspx?workitemId=750167" TargetMode="External"/><Relationship Id="rId2067" Type="http://schemas.openxmlformats.org/officeDocument/2006/relationships/hyperlink" Target="https://portal.3gpp.org/desktopmodules/Specifications/SpecificationDetails.aspx?specificationId=3204" TargetMode="External"/><Relationship Id="rId2274" Type="http://schemas.openxmlformats.org/officeDocument/2006/relationships/hyperlink" Target="https://portal.3gpp.org/desktopmodules/Release/ReleaseDetails.aspx?releaseId=192" TargetMode="External"/><Relationship Id="rId2481" Type="http://schemas.openxmlformats.org/officeDocument/2006/relationships/hyperlink" Target="https://portal.3gpp.org/desktopmodules/WorkItem/WorkItemDetails.aspx?workitemId=950274" TargetMode="External"/><Relationship Id="rId246" Type="http://schemas.openxmlformats.org/officeDocument/2006/relationships/hyperlink" Target="https://www.3gpp.org/ftp/TSG_RAN/WG4_Radio/TSGR4_108/Docs/R4-2311723.zip" TargetMode="External"/><Relationship Id="rId453" Type="http://schemas.openxmlformats.org/officeDocument/2006/relationships/hyperlink" Target="https://portal.3gpp.org/desktopmodules/Release/ReleaseDetails.aspx?releaseId=192" TargetMode="External"/><Relationship Id="rId660" Type="http://schemas.openxmlformats.org/officeDocument/2006/relationships/hyperlink" Target="https://portal.3gpp.org/desktopmodules/Specifications/SpecificationDetails.aspx?specificationId=3285" TargetMode="External"/><Relationship Id="rId898" Type="http://schemas.openxmlformats.org/officeDocument/2006/relationships/hyperlink" Target="https://portal.3gpp.org/desktopmodules/Release/ReleaseDetails.aspx?releaseId=193" TargetMode="External"/><Relationship Id="rId1083" Type="http://schemas.openxmlformats.org/officeDocument/2006/relationships/hyperlink" Target="https://portal.3gpp.org/desktopmodules/Specifications/SpecificationDetails.aspx?specificationId=3204" TargetMode="External"/><Relationship Id="rId1290" Type="http://schemas.openxmlformats.org/officeDocument/2006/relationships/hyperlink" Target="https://portal.3gpp.org/desktopmodules/Release/ReleaseDetails.aspx?releaseId=192" TargetMode="External"/><Relationship Id="rId2134" Type="http://schemas.openxmlformats.org/officeDocument/2006/relationships/hyperlink" Target="https://portal.3gpp.org/desktopmodules/WorkItem/WorkItemDetails.aspx?workitemId=900262" TargetMode="External"/><Relationship Id="rId2341" Type="http://schemas.openxmlformats.org/officeDocument/2006/relationships/hyperlink" Target="https://portal.3gpp.org/desktopmodules/WorkItem/WorkItemDetails.aspx?workitemId=860241" TargetMode="External"/><Relationship Id="rId2579" Type="http://schemas.openxmlformats.org/officeDocument/2006/relationships/hyperlink" Target="https://portal.3gpp.org/desktopmodules/WorkItem/WorkItemDetails.aspx?workitemId=981045" TargetMode="External"/><Relationship Id="rId2786" Type="http://schemas.openxmlformats.org/officeDocument/2006/relationships/hyperlink" Target="https://portal.3gpp.org/desktopmodules/Specifications/SpecificationDetails.aspx?specificationId=3283" TargetMode="External"/><Relationship Id="rId2993" Type="http://schemas.openxmlformats.org/officeDocument/2006/relationships/hyperlink" Target="https://portal.3gpp.org/desktopmodules/Release/ReleaseDetails.aspx?releaseId=192" TargetMode="External"/><Relationship Id="rId106" Type="http://schemas.openxmlformats.org/officeDocument/2006/relationships/hyperlink" Target="https://portal.3gpp.org/desktopmodules/WorkItem/WorkItemDetails.aspx?workitemId=800076" TargetMode="External"/><Relationship Id="rId313" Type="http://schemas.openxmlformats.org/officeDocument/2006/relationships/hyperlink" Target="https://portal.3gpp.org/desktopmodules/Release/ReleaseDetails.aspx?releaseId=191" TargetMode="External"/><Relationship Id="rId758" Type="http://schemas.openxmlformats.org/officeDocument/2006/relationships/hyperlink" Target="https://portal.3gpp.org/desktopmodules/WorkItem/WorkItemDetails.aspx?workitemId=750167" TargetMode="External"/><Relationship Id="rId965" Type="http://schemas.openxmlformats.org/officeDocument/2006/relationships/hyperlink" Target="https://portal.3gpp.org/desktopmodules/Release/ReleaseDetails.aspx?releaseId=192" TargetMode="External"/><Relationship Id="rId1150" Type="http://schemas.openxmlformats.org/officeDocument/2006/relationships/hyperlink" Target="https://portal.3gpp.org/desktopmodules/Release/ReleaseDetails.aspx?releaseId=192" TargetMode="External"/><Relationship Id="rId1388" Type="http://schemas.openxmlformats.org/officeDocument/2006/relationships/hyperlink" Target="https://portal.3gpp.org/desktopmodules/Release/ReleaseDetails.aspx?releaseId=192" TargetMode="External"/><Relationship Id="rId1595" Type="http://schemas.openxmlformats.org/officeDocument/2006/relationships/hyperlink" Target="https://portal.3gpp.org/desktopmodules/WorkItem/WorkItemDetails.aspx?workitemId=970188" TargetMode="External"/><Relationship Id="rId2439" Type="http://schemas.openxmlformats.org/officeDocument/2006/relationships/hyperlink" Target="https://portal.3gpp.org/desktopmodules/Release/ReleaseDetails.aspx?releaseId=193" TargetMode="External"/><Relationship Id="rId2646" Type="http://schemas.openxmlformats.org/officeDocument/2006/relationships/hyperlink" Target="https://portal.3gpp.org/desktopmodules/Specifications/SpecificationDetails.aspx?specificationId=3283" TargetMode="External"/><Relationship Id="rId2853" Type="http://schemas.openxmlformats.org/officeDocument/2006/relationships/hyperlink" Target="https://www.3gpp.org/ftp/TSG_RAN/WG4_Radio/TSGR4_108/Docs/R4-23132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567</Pages>
  <Words>182377</Words>
  <Characters>1039550</Characters>
  <Application>Microsoft Office Word</Application>
  <DocSecurity>0</DocSecurity>
  <Lines>8662</Lines>
  <Paragraphs>2438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2023-08-13T14:10:00Z</dcterms:created>
  <dcterms:modified xsi:type="dcterms:W3CDTF">2023-08-13T14:30:00Z</dcterms:modified>
</cp:coreProperties>
</file>