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8EFC1" w14:textId="3CCD3D94" w:rsidR="003D2B2A" w:rsidRPr="003D2B2A" w:rsidRDefault="003D2B2A" w:rsidP="003D2B2A">
      <w:pPr>
        <w:pStyle w:val="Footer"/>
        <w:jc w:val="both"/>
        <w:rPr>
          <w:rFonts w:cs="Arial"/>
          <w:i w:val="0"/>
          <w:sz w:val="24"/>
          <w:szCs w:val="24"/>
        </w:rPr>
      </w:pPr>
      <w:r w:rsidRPr="003D2B2A">
        <w:rPr>
          <w:rFonts w:cs="Arial" w:hint="eastAsia"/>
          <w:i w:val="0"/>
          <w:sz w:val="24"/>
          <w:szCs w:val="24"/>
        </w:rPr>
        <w:t>3GPP TSG-RAN WG4 Meeting # 107</w:t>
      </w:r>
      <w:r w:rsidRPr="003D2B2A">
        <w:rPr>
          <w:rFonts w:cs="Arial" w:hint="eastAsia"/>
          <w:i w:val="0"/>
          <w:sz w:val="24"/>
          <w:szCs w:val="24"/>
        </w:rPr>
        <w:tab/>
      </w:r>
      <w:r w:rsidRPr="003D2B2A">
        <w:rPr>
          <w:rFonts w:cs="Arial" w:hint="eastAsia"/>
          <w:i w:val="0"/>
          <w:sz w:val="24"/>
          <w:szCs w:val="24"/>
        </w:rPr>
        <w:tab/>
      </w:r>
      <w:r w:rsidRPr="003D2B2A">
        <w:rPr>
          <w:rFonts w:cs="Arial" w:hint="eastAsia"/>
          <w:i w:val="0"/>
          <w:sz w:val="24"/>
          <w:szCs w:val="24"/>
        </w:rPr>
        <w:tab/>
      </w:r>
      <w:r w:rsidRPr="003D2B2A">
        <w:rPr>
          <w:rFonts w:cs="Arial" w:hint="eastAsia"/>
          <w:i w:val="0"/>
          <w:sz w:val="24"/>
          <w:szCs w:val="24"/>
        </w:rPr>
        <w:tab/>
      </w:r>
      <w:r w:rsidRPr="003D2B2A">
        <w:rPr>
          <w:rFonts w:cs="Arial" w:hint="eastAsia"/>
          <w:i w:val="0"/>
          <w:sz w:val="24"/>
          <w:szCs w:val="24"/>
        </w:rPr>
        <w:tab/>
      </w:r>
      <w:r w:rsidRPr="003D2B2A">
        <w:rPr>
          <w:rFonts w:cs="Arial" w:hint="eastAsia"/>
          <w:i w:val="0"/>
          <w:sz w:val="24"/>
          <w:szCs w:val="24"/>
        </w:rPr>
        <w:tab/>
      </w:r>
      <w:r w:rsidRPr="003D2B2A">
        <w:rPr>
          <w:rFonts w:cs="Arial" w:hint="eastAsia"/>
          <w:i w:val="0"/>
          <w:sz w:val="24"/>
          <w:szCs w:val="24"/>
        </w:rPr>
        <w:tab/>
      </w:r>
      <w:r w:rsidRPr="003D2B2A">
        <w:rPr>
          <w:rFonts w:cs="Arial" w:hint="eastAsia"/>
          <w:i w:val="0"/>
          <w:sz w:val="24"/>
          <w:szCs w:val="24"/>
        </w:rPr>
        <w:tab/>
      </w:r>
      <w:r w:rsidRPr="003D2B2A">
        <w:rPr>
          <w:rFonts w:cs="Arial" w:hint="eastAsia"/>
          <w:i w:val="0"/>
          <w:sz w:val="24"/>
          <w:szCs w:val="24"/>
        </w:rPr>
        <w:tab/>
      </w:r>
      <w:r w:rsidRPr="003D2B2A">
        <w:rPr>
          <w:rFonts w:cs="Arial" w:hint="eastAsia"/>
          <w:i w:val="0"/>
          <w:sz w:val="24"/>
          <w:szCs w:val="24"/>
        </w:rPr>
        <w:tab/>
      </w:r>
      <w:r w:rsidRPr="003D2B2A">
        <w:rPr>
          <w:rFonts w:cs="Arial" w:hint="eastAsia"/>
          <w:i w:val="0"/>
          <w:sz w:val="24"/>
          <w:szCs w:val="24"/>
        </w:rPr>
        <w:tab/>
      </w:r>
      <w:r w:rsidRPr="003D2B2A">
        <w:rPr>
          <w:rFonts w:cs="Arial" w:hint="eastAsia"/>
          <w:i w:val="0"/>
          <w:sz w:val="24"/>
          <w:szCs w:val="24"/>
        </w:rPr>
        <w:tab/>
      </w:r>
      <w:r w:rsidRPr="003D2B2A">
        <w:rPr>
          <w:rFonts w:cs="Arial" w:hint="eastAsia"/>
          <w:i w:val="0"/>
          <w:sz w:val="24"/>
          <w:szCs w:val="24"/>
        </w:rPr>
        <w:t xml:space="preserve">　　　</w:t>
      </w:r>
      <w:r w:rsidRPr="003D2B2A">
        <w:rPr>
          <w:rFonts w:cs="Arial" w:hint="eastAsia"/>
          <w:i w:val="0"/>
          <w:sz w:val="24"/>
          <w:szCs w:val="24"/>
        </w:rPr>
        <w:t>R4-23</w:t>
      </w:r>
      <w:r w:rsidR="006140FD">
        <w:rPr>
          <w:rFonts w:cs="Arial"/>
          <w:i w:val="0"/>
          <w:sz w:val="24"/>
          <w:szCs w:val="24"/>
        </w:rPr>
        <w:t>10432</w:t>
      </w:r>
    </w:p>
    <w:p w14:paraId="61BAF964" w14:textId="1D1595FF" w:rsidR="00C367A3" w:rsidRDefault="003D2B2A" w:rsidP="003D2B2A">
      <w:pPr>
        <w:pStyle w:val="Footer"/>
        <w:jc w:val="both"/>
        <w:rPr>
          <w:rFonts w:cs="Arial"/>
          <w:i w:val="0"/>
          <w:sz w:val="24"/>
          <w:szCs w:val="24"/>
        </w:rPr>
      </w:pPr>
      <w:r w:rsidRPr="003D2B2A">
        <w:rPr>
          <w:rFonts w:cs="Arial"/>
          <w:i w:val="0"/>
          <w:sz w:val="24"/>
          <w:szCs w:val="24"/>
        </w:rPr>
        <w:t>Incheon, KR, May 22nd – May 26th , 2023</w:t>
      </w:r>
    </w:p>
    <w:p w14:paraId="60281740" w14:textId="77777777" w:rsidR="003D2B2A" w:rsidRPr="00FB0094" w:rsidRDefault="003D2B2A" w:rsidP="003D2B2A">
      <w:pPr>
        <w:pStyle w:val="Footer"/>
        <w:jc w:val="both"/>
        <w:rPr>
          <w:noProof w:val="0"/>
        </w:rPr>
      </w:pPr>
    </w:p>
    <w:p w14:paraId="5CFE60BF" w14:textId="1AD5DC18"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0" w:name="Source"/>
      <w:bookmarkEnd w:id="0"/>
      <w:r w:rsidR="003E4D62">
        <w:rPr>
          <w:rFonts w:ascii="Arial" w:hAnsi="Arial"/>
          <w:sz w:val="24"/>
        </w:rPr>
        <w:t>8.</w:t>
      </w:r>
      <w:r w:rsidR="003D2B2A">
        <w:rPr>
          <w:rFonts w:ascii="Arial" w:hAnsi="Arial"/>
          <w:sz w:val="24"/>
        </w:rPr>
        <w:t>22</w:t>
      </w:r>
      <w:r w:rsidR="003E4D62">
        <w:rPr>
          <w:rFonts w:ascii="Arial" w:hAnsi="Arial"/>
          <w:sz w:val="24"/>
        </w:rPr>
        <w:t>.4</w:t>
      </w:r>
    </w:p>
    <w:p w14:paraId="25D25D0D"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2487126" w14:textId="31A537EB"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D2B2A">
        <w:rPr>
          <w:rFonts w:ascii="Arial" w:hAnsi="Arial"/>
          <w:sz w:val="22"/>
        </w:rPr>
        <w:t>AI/ML</w:t>
      </w:r>
      <w:r w:rsidR="003E4D62">
        <w:rPr>
          <w:rFonts w:ascii="Arial" w:hAnsi="Arial"/>
          <w:sz w:val="22"/>
        </w:rPr>
        <w:t xml:space="preserve"> ad-hoc meeting minutes</w:t>
      </w:r>
    </w:p>
    <w:p w14:paraId="002985D7" w14:textId="77777777"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CF52CC">
        <w:rPr>
          <w:rFonts w:ascii="Arial" w:hAnsi="Arial"/>
          <w:sz w:val="24"/>
          <w:lang w:val="en-US"/>
        </w:rPr>
        <w:t>Approval</w:t>
      </w:r>
    </w:p>
    <w:p w14:paraId="54004413" w14:textId="77777777" w:rsidR="000E0602" w:rsidRDefault="000E0602" w:rsidP="00F231F9">
      <w:pPr>
        <w:pStyle w:val="Heading1"/>
        <w:tabs>
          <w:tab w:val="clear" w:pos="432"/>
          <w:tab w:val="num" w:pos="522"/>
        </w:tabs>
        <w:ind w:left="522" w:hanging="522"/>
        <w:jc w:val="both"/>
        <w:rPr>
          <w:lang w:val="en-US" w:eastAsia="ja-JP"/>
        </w:rPr>
      </w:pPr>
      <w:r>
        <w:rPr>
          <w:lang w:val="en-US"/>
        </w:rPr>
        <w:t>Introduction</w:t>
      </w:r>
    </w:p>
    <w:p w14:paraId="294064DF" w14:textId="7C108F5A" w:rsidR="002B4EA7" w:rsidRDefault="00DB39FF" w:rsidP="000B1716">
      <w:pPr>
        <w:jc w:val="both"/>
        <w:rPr>
          <w:lang w:val="en-US" w:eastAsia="ja-JP"/>
        </w:rPr>
      </w:pPr>
      <w:r>
        <w:rPr>
          <w:lang w:val="en-US" w:eastAsia="ja-JP"/>
        </w:rPr>
        <w:t xml:space="preserve">The discussion on the </w:t>
      </w:r>
      <w:r w:rsidR="00382EFD">
        <w:rPr>
          <w:lang w:val="en-US" w:eastAsia="ja-JP"/>
        </w:rPr>
        <w:t xml:space="preserve">AI/ML study </w:t>
      </w:r>
      <w:r>
        <w:rPr>
          <w:lang w:val="en-US" w:eastAsia="ja-JP"/>
        </w:rPr>
        <w:t xml:space="preserve">organized under </w:t>
      </w:r>
      <w:r w:rsidR="00382EFD">
        <w:rPr>
          <w:lang w:val="en-US" w:eastAsia="ja-JP"/>
        </w:rPr>
        <w:t>a single thread [140] i</w:t>
      </w:r>
      <w:r>
        <w:rPr>
          <w:lang w:val="en-US" w:eastAsia="ja-JP"/>
        </w:rPr>
        <w:t>n RAN4#10</w:t>
      </w:r>
      <w:r w:rsidR="00382EFD">
        <w:rPr>
          <w:lang w:val="en-US" w:eastAsia="ja-JP"/>
        </w:rPr>
        <w:t>7</w:t>
      </w:r>
      <w:r>
        <w:rPr>
          <w:lang w:val="en-US" w:eastAsia="ja-JP"/>
        </w:rPr>
        <w:t xml:space="preserve">. The ad-hoc meeting </w:t>
      </w:r>
      <w:r w:rsidR="00382EFD">
        <w:rPr>
          <w:lang w:val="en-US" w:eastAsia="ja-JP"/>
        </w:rPr>
        <w:t xml:space="preserve">will </w:t>
      </w:r>
      <w:proofErr w:type="gramStart"/>
      <w:r w:rsidR="00382EFD">
        <w:rPr>
          <w:lang w:val="en-US" w:eastAsia="ja-JP"/>
        </w:rPr>
        <w:t>discussed</w:t>
      </w:r>
      <w:proofErr w:type="gramEnd"/>
      <w:r w:rsidR="00382EFD">
        <w:rPr>
          <w:lang w:val="en-US" w:eastAsia="ja-JP"/>
        </w:rPr>
        <w:t xml:space="preserve"> some of the topics from the moderator summary in R4-2310023.</w:t>
      </w:r>
    </w:p>
    <w:p w14:paraId="266A8A51" w14:textId="77777777" w:rsidR="00D764E2" w:rsidRDefault="000E0602" w:rsidP="00F231F9">
      <w:pPr>
        <w:pStyle w:val="Heading1"/>
        <w:tabs>
          <w:tab w:val="clear" w:pos="432"/>
          <w:tab w:val="num" w:pos="522"/>
        </w:tabs>
        <w:ind w:left="522" w:hanging="522"/>
        <w:jc w:val="both"/>
        <w:rPr>
          <w:lang w:val="en-US"/>
        </w:rPr>
      </w:pPr>
      <w:r>
        <w:rPr>
          <w:lang w:val="en-US"/>
        </w:rPr>
        <w:t>Discussion</w:t>
      </w:r>
    </w:p>
    <w:p w14:paraId="4C1282B5" w14:textId="77777777" w:rsidR="005A60B1" w:rsidRPr="00035C50" w:rsidRDefault="005A60B1" w:rsidP="005A60B1">
      <w:pPr>
        <w:rPr>
          <w:i/>
          <w:color w:val="0070C0"/>
          <w:lang w:val="en-US" w:eastAsia="zh-CN"/>
        </w:rPr>
      </w:pPr>
      <w:r>
        <w:rPr>
          <w:i/>
          <w:color w:val="0070C0"/>
          <w:lang w:val="en-US" w:eastAsia="zh-CN"/>
        </w:rPr>
        <w:t>Performance monitoring tests</w:t>
      </w:r>
      <w:r w:rsidRPr="009415B0">
        <w:rPr>
          <w:rFonts w:hint="eastAsia"/>
          <w:i/>
          <w:color w:val="0070C0"/>
          <w:lang w:val="en-US" w:eastAsia="zh-CN"/>
        </w:rPr>
        <w:t xml:space="preserve"> </w:t>
      </w:r>
    </w:p>
    <w:p w14:paraId="7D2D4460" w14:textId="77777777" w:rsidR="005A60B1" w:rsidRPr="00805BE8" w:rsidRDefault="005A60B1" w:rsidP="005A60B1">
      <w:pPr>
        <w:rPr>
          <w:b/>
          <w:color w:val="0070C0"/>
          <w:u w:val="single"/>
          <w:lang w:eastAsia="ko-KR"/>
        </w:rPr>
      </w:pPr>
      <w:r w:rsidRPr="00805BE8">
        <w:rPr>
          <w:b/>
          <w:color w:val="0070C0"/>
          <w:u w:val="single"/>
          <w:lang w:eastAsia="ko-KR"/>
        </w:rPr>
        <w:t>Issue 1-</w:t>
      </w:r>
      <w:r>
        <w:rPr>
          <w:b/>
          <w:color w:val="0070C0"/>
          <w:u w:val="single"/>
          <w:lang w:eastAsia="ko-KR"/>
        </w:rPr>
        <w:t>6</w:t>
      </w:r>
      <w:r w:rsidRPr="00805BE8">
        <w:rPr>
          <w:b/>
          <w:color w:val="0070C0"/>
          <w:u w:val="single"/>
          <w:lang w:eastAsia="ko-KR"/>
        </w:rPr>
        <w:t>:</w:t>
      </w:r>
      <w:r>
        <w:rPr>
          <w:b/>
          <w:color w:val="0070C0"/>
          <w:u w:val="single"/>
          <w:lang w:eastAsia="ko-KR"/>
        </w:rPr>
        <w:t xml:space="preserve"> Performance monitoring tests</w:t>
      </w:r>
      <w:r w:rsidRPr="00805BE8">
        <w:rPr>
          <w:b/>
          <w:color w:val="0070C0"/>
          <w:u w:val="single"/>
          <w:lang w:eastAsia="ko-KR"/>
        </w:rPr>
        <w:t xml:space="preserve"> </w:t>
      </w:r>
    </w:p>
    <w:p w14:paraId="4CA502EC" w14:textId="77777777" w:rsidR="005A60B1" w:rsidRPr="00805BE8" w:rsidRDefault="005A60B1" w:rsidP="005A60B1">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805BE8">
        <w:rPr>
          <w:rFonts w:eastAsia="SimSun"/>
          <w:color w:val="0070C0"/>
          <w:szCs w:val="24"/>
          <w:lang w:eastAsia="zh-CN"/>
        </w:rPr>
        <w:t>Proposals</w:t>
      </w:r>
    </w:p>
    <w:p w14:paraId="716DEEE0" w14:textId="77777777" w:rsidR="005A60B1" w:rsidRDefault="005A60B1" w:rsidP="005A60B1">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 xml:space="preserve">RAN4 should also study whether tests “post </w:t>
      </w:r>
      <w:proofErr w:type="gramStart"/>
      <w:r>
        <w:rPr>
          <w:rFonts w:eastAsia="SimSun"/>
          <w:color w:val="0070C0"/>
          <w:szCs w:val="24"/>
          <w:lang w:eastAsia="zh-CN"/>
        </w:rPr>
        <w:t>deployment”(</w:t>
      </w:r>
      <w:proofErr w:type="gramEnd"/>
      <w:r>
        <w:rPr>
          <w:rFonts w:eastAsia="SimSun"/>
          <w:color w:val="0070C0"/>
          <w:szCs w:val="24"/>
          <w:lang w:eastAsia="zh-CN"/>
        </w:rPr>
        <w:t>e.g. performance monitoring tests) can be developed</w:t>
      </w:r>
    </w:p>
    <w:p w14:paraId="2171EABB" w14:textId="77777777" w:rsidR="005A60B1" w:rsidRPr="00805BE8" w:rsidRDefault="005A60B1" w:rsidP="005A60B1">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color w:val="0070C0"/>
          <w:szCs w:val="24"/>
          <w:lang w:eastAsia="ja-JP"/>
        </w:rPr>
        <w:t>Reporting of monitoring should also be discussed</w:t>
      </w:r>
    </w:p>
    <w:p w14:paraId="2A46DC61" w14:textId="77777777" w:rsidR="005A60B1" w:rsidRDefault="005A60B1" w:rsidP="005A60B1">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Performance monitoring after a feature is deployed should be left to implementation</w:t>
      </w:r>
    </w:p>
    <w:p w14:paraId="7B8143E9" w14:textId="77777777" w:rsidR="005A60B1" w:rsidRPr="00805BE8" w:rsidRDefault="005A60B1" w:rsidP="005A60B1">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color w:val="0070C0"/>
          <w:szCs w:val="24"/>
          <w:lang w:eastAsia="ja-JP"/>
        </w:rPr>
        <w:t>Option 3: others</w:t>
      </w:r>
    </w:p>
    <w:p w14:paraId="29173735" w14:textId="743A4062" w:rsidR="005A60B1" w:rsidRDefault="005A60B1" w:rsidP="005A60B1">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805BE8">
        <w:rPr>
          <w:rFonts w:eastAsia="SimSun"/>
          <w:color w:val="0070C0"/>
          <w:szCs w:val="24"/>
          <w:lang w:eastAsia="zh-CN"/>
        </w:rPr>
        <w:t>Recommended WF</w:t>
      </w:r>
    </w:p>
    <w:p w14:paraId="79C4E41D" w14:textId="4CF144C1" w:rsidR="00B13DD4" w:rsidRPr="00805BE8" w:rsidRDefault="00B13DD4" w:rsidP="00B13DD4">
      <w:pPr>
        <w:pStyle w:val="ListParagraph"/>
        <w:numPr>
          <w:ilvl w:val="1"/>
          <w:numId w:val="19"/>
        </w:numPr>
        <w:overflowPunct/>
        <w:autoSpaceDE/>
        <w:autoSpaceDN/>
        <w:adjustRightInd/>
        <w:spacing w:after="120"/>
        <w:contextualSpacing w:val="0"/>
        <w:textAlignment w:val="auto"/>
        <w:rPr>
          <w:rFonts w:eastAsia="SimSun"/>
          <w:color w:val="0070C0"/>
          <w:szCs w:val="24"/>
          <w:lang w:eastAsia="zh-CN"/>
        </w:rPr>
      </w:pPr>
      <w:r>
        <w:rPr>
          <w:rFonts w:eastAsiaTheme="minorEastAsia" w:hint="eastAsia"/>
          <w:color w:val="0070C0"/>
          <w:szCs w:val="24"/>
          <w:lang w:eastAsia="ja-JP"/>
        </w:rPr>
        <w:t>T</w:t>
      </w:r>
      <w:r>
        <w:rPr>
          <w:rFonts w:eastAsiaTheme="minorEastAsia"/>
          <w:color w:val="0070C0"/>
          <w:szCs w:val="24"/>
          <w:lang w:eastAsia="ja-JP"/>
        </w:rPr>
        <w:t>BD</w:t>
      </w:r>
    </w:p>
    <w:p w14:paraId="7AADC5F1" w14:textId="5124B231" w:rsidR="005A60B1" w:rsidRDefault="00B13DD4" w:rsidP="005A60B1">
      <w:pPr>
        <w:rPr>
          <w:szCs w:val="24"/>
          <w:lang w:eastAsia="ja-JP"/>
        </w:rPr>
      </w:pPr>
      <w:r>
        <w:rPr>
          <w:szCs w:val="24"/>
          <w:lang w:eastAsia="ja-JP"/>
        </w:rPr>
        <w:t>Discussion:</w:t>
      </w:r>
    </w:p>
    <w:p w14:paraId="07D4F0A0" w14:textId="7A9F9937" w:rsidR="00B13DD4" w:rsidRDefault="00025E89" w:rsidP="005A60B1">
      <w:pPr>
        <w:rPr>
          <w:szCs w:val="24"/>
          <w:lang w:eastAsia="ja-JP"/>
        </w:rPr>
      </w:pPr>
      <w:r>
        <w:rPr>
          <w:rFonts w:hint="eastAsia"/>
          <w:szCs w:val="24"/>
          <w:lang w:eastAsia="ja-JP"/>
        </w:rPr>
        <w:t>N</w:t>
      </w:r>
      <w:r>
        <w:rPr>
          <w:szCs w:val="24"/>
          <w:lang w:eastAsia="ja-JP"/>
        </w:rPr>
        <w:t>okia: if we have an update to the model, if there is no mechanism to update/validate this update, what is value of pre-deployment test? Field performance is not guaranteed in this case</w:t>
      </w:r>
    </w:p>
    <w:p w14:paraId="27CBE2CD" w14:textId="77777777" w:rsidR="00E27E4F" w:rsidRDefault="00025E89" w:rsidP="005A60B1">
      <w:pPr>
        <w:rPr>
          <w:szCs w:val="24"/>
          <w:lang w:eastAsia="ja-JP"/>
        </w:rPr>
      </w:pPr>
      <w:r>
        <w:rPr>
          <w:rFonts w:hint="eastAsia"/>
          <w:szCs w:val="24"/>
          <w:lang w:eastAsia="ja-JP"/>
        </w:rPr>
        <w:t>E</w:t>
      </w:r>
      <w:r>
        <w:rPr>
          <w:szCs w:val="24"/>
          <w:lang w:eastAsia="ja-JP"/>
        </w:rPr>
        <w:t xml:space="preserve">ricsson: </w:t>
      </w:r>
      <w:r w:rsidR="00E27E4F">
        <w:rPr>
          <w:szCs w:val="24"/>
          <w:lang w:eastAsia="ja-JP"/>
        </w:rPr>
        <w:t xml:space="preserve">there is part of LCM called monitoring, RAN4 should develop core requirements for this. </w:t>
      </w:r>
      <w:proofErr w:type="gramStart"/>
      <w:r w:rsidR="00E27E4F">
        <w:rPr>
          <w:szCs w:val="24"/>
          <w:lang w:eastAsia="ja-JP"/>
        </w:rPr>
        <w:t>First</w:t>
      </w:r>
      <w:proofErr w:type="gramEnd"/>
      <w:r w:rsidR="00E27E4F">
        <w:rPr>
          <w:szCs w:val="24"/>
          <w:lang w:eastAsia="ja-JP"/>
        </w:rPr>
        <w:t xml:space="preserve"> we should study whether we can defined core requirements for monitoring. Test could be done by other procedures, not the usual RAN4 procedures of using TE. RAN4 would still have some role in this. </w:t>
      </w:r>
    </w:p>
    <w:p w14:paraId="590D3D5F" w14:textId="6E38DDC9" w:rsidR="00025E89" w:rsidRDefault="00E27E4F" w:rsidP="00E27E4F">
      <w:pPr>
        <w:ind w:firstLine="284"/>
        <w:rPr>
          <w:szCs w:val="24"/>
          <w:lang w:eastAsia="ja-JP"/>
        </w:rPr>
      </w:pPr>
      <w:r>
        <w:rPr>
          <w:szCs w:val="24"/>
          <w:lang w:eastAsia="ja-JP"/>
        </w:rPr>
        <w:t>Proposed Option 3: RAN4 should study whether RAN4 core requirements would be part of model monitoring in LCM</w:t>
      </w:r>
    </w:p>
    <w:p w14:paraId="0E977D76" w14:textId="263F1D39" w:rsidR="00025E89" w:rsidRDefault="00025E89" w:rsidP="005A60B1">
      <w:pPr>
        <w:rPr>
          <w:szCs w:val="24"/>
          <w:lang w:eastAsia="ja-JP"/>
        </w:rPr>
      </w:pPr>
      <w:r>
        <w:rPr>
          <w:rFonts w:hint="eastAsia"/>
          <w:szCs w:val="24"/>
          <w:lang w:eastAsia="ja-JP"/>
        </w:rPr>
        <w:t>S</w:t>
      </w:r>
      <w:r>
        <w:rPr>
          <w:szCs w:val="24"/>
          <w:lang w:eastAsia="ja-JP"/>
        </w:rPr>
        <w:t>amsung:</w:t>
      </w:r>
      <w:r w:rsidR="006D489B">
        <w:rPr>
          <w:szCs w:val="24"/>
          <w:lang w:eastAsia="ja-JP"/>
        </w:rPr>
        <w:t xml:space="preserve"> we agree with Ericsson in general. Right </w:t>
      </w:r>
      <w:proofErr w:type="gramStart"/>
      <w:r w:rsidR="006D489B">
        <w:rPr>
          <w:szCs w:val="24"/>
          <w:lang w:eastAsia="ja-JP"/>
        </w:rPr>
        <w:t>now</w:t>
      </w:r>
      <w:proofErr w:type="gramEnd"/>
      <w:r w:rsidR="006D489B">
        <w:rPr>
          <w:szCs w:val="24"/>
          <w:lang w:eastAsia="ja-JP"/>
        </w:rPr>
        <w:t xml:space="preserve"> there are no post deployment tests. </w:t>
      </w:r>
      <w:r w:rsidR="00640312">
        <w:rPr>
          <w:szCs w:val="24"/>
          <w:lang w:eastAsia="ja-JP"/>
        </w:rPr>
        <w:t>Something that is beyond conformance testing would be beyond RAN4 scope.</w:t>
      </w:r>
    </w:p>
    <w:p w14:paraId="5E2C6E44" w14:textId="101092AB" w:rsidR="00640312" w:rsidRDefault="00640312" w:rsidP="005A60B1">
      <w:pPr>
        <w:rPr>
          <w:szCs w:val="24"/>
          <w:lang w:eastAsia="ja-JP"/>
        </w:rPr>
      </w:pPr>
      <w:r>
        <w:rPr>
          <w:rFonts w:hint="eastAsia"/>
          <w:szCs w:val="24"/>
          <w:lang w:eastAsia="ja-JP"/>
        </w:rPr>
        <w:t>O</w:t>
      </w:r>
      <w:r>
        <w:rPr>
          <w:szCs w:val="24"/>
          <w:lang w:eastAsia="ja-JP"/>
        </w:rPr>
        <w:t>ppo: We share similar view with Ericsson and Samsung. There is no agreement to support model update in Rel-18. We support Option 3. We have different solutions to switch between models.</w:t>
      </w:r>
    </w:p>
    <w:p w14:paraId="7092F837" w14:textId="204127A8" w:rsidR="00640312" w:rsidRDefault="00640312" w:rsidP="005A60B1">
      <w:pPr>
        <w:rPr>
          <w:szCs w:val="24"/>
          <w:lang w:eastAsia="ja-JP"/>
        </w:rPr>
      </w:pPr>
      <w:r>
        <w:rPr>
          <w:rFonts w:hint="eastAsia"/>
          <w:szCs w:val="24"/>
          <w:lang w:eastAsia="ja-JP"/>
        </w:rPr>
        <w:t>V</w:t>
      </w:r>
      <w:r>
        <w:rPr>
          <w:szCs w:val="24"/>
          <w:lang w:eastAsia="ja-JP"/>
        </w:rPr>
        <w:t>ivo: we believe model monitoring should be part of RAN4 study on LCM. Option 1 was triggered by RAN1 discussion. RAN1 should discuss first whether such procedure would be introduced. We agree with Ericsson.</w:t>
      </w:r>
    </w:p>
    <w:p w14:paraId="15A81D6E" w14:textId="2F260423" w:rsidR="00970A84" w:rsidRDefault="00970A84" w:rsidP="005A60B1">
      <w:pPr>
        <w:rPr>
          <w:szCs w:val="24"/>
          <w:lang w:eastAsia="ja-JP"/>
        </w:rPr>
      </w:pPr>
      <w:r>
        <w:rPr>
          <w:rFonts w:hint="eastAsia"/>
          <w:szCs w:val="24"/>
          <w:lang w:eastAsia="ja-JP"/>
        </w:rPr>
        <w:t>H</w:t>
      </w:r>
      <w:r>
        <w:rPr>
          <w:szCs w:val="24"/>
          <w:lang w:eastAsia="ja-JP"/>
        </w:rPr>
        <w:t xml:space="preserve">uawei: we agree with Samsung and Ericsson, we should clarify first “post deployment”. Proponents should clarify how this could be done since there are no such legacy tests. </w:t>
      </w:r>
    </w:p>
    <w:p w14:paraId="1263B29F" w14:textId="7F0D1C8B" w:rsidR="00970A84" w:rsidRDefault="00970A84" w:rsidP="005A60B1">
      <w:pPr>
        <w:rPr>
          <w:szCs w:val="24"/>
          <w:lang w:eastAsia="ja-JP"/>
        </w:rPr>
      </w:pPr>
      <w:r>
        <w:rPr>
          <w:rFonts w:hint="eastAsia"/>
          <w:szCs w:val="24"/>
          <w:lang w:eastAsia="ja-JP"/>
        </w:rPr>
        <w:t>Q</w:t>
      </w:r>
      <w:r>
        <w:rPr>
          <w:szCs w:val="24"/>
          <w:lang w:eastAsia="ja-JP"/>
        </w:rPr>
        <w:t>ualcomm: it seems many companies have concern for Option 1. It cannot really be tested under a controllable environment. In post deployment scenario the setup is not controllable.</w:t>
      </w:r>
      <w:r>
        <w:rPr>
          <w:rFonts w:hint="eastAsia"/>
          <w:szCs w:val="24"/>
          <w:lang w:eastAsia="ja-JP"/>
        </w:rPr>
        <w:t xml:space="preserve"> </w:t>
      </w:r>
      <w:r>
        <w:rPr>
          <w:szCs w:val="24"/>
          <w:lang w:eastAsia="ja-JP"/>
        </w:rPr>
        <w:t>There is an agreement on using RRC/MAC-CE/DCI procedure requirement definition, that can be re-used here</w:t>
      </w:r>
      <w:r w:rsidR="003B56A5">
        <w:rPr>
          <w:szCs w:val="24"/>
          <w:lang w:eastAsia="ja-JP"/>
        </w:rPr>
        <w:t xml:space="preserve">. Option 3 is already covered. </w:t>
      </w:r>
    </w:p>
    <w:p w14:paraId="4BDB67A3" w14:textId="07F006D2" w:rsidR="003B56A5" w:rsidRDefault="003B56A5" w:rsidP="005A60B1">
      <w:pPr>
        <w:rPr>
          <w:szCs w:val="24"/>
          <w:lang w:eastAsia="ja-JP"/>
        </w:rPr>
      </w:pPr>
      <w:r>
        <w:rPr>
          <w:rFonts w:hint="eastAsia"/>
          <w:szCs w:val="24"/>
          <w:lang w:eastAsia="ja-JP"/>
        </w:rPr>
        <w:lastRenderedPageBreak/>
        <w:t>E</w:t>
      </w:r>
      <w:r>
        <w:rPr>
          <w:szCs w:val="24"/>
          <w:lang w:eastAsia="ja-JP"/>
        </w:rPr>
        <w:t xml:space="preserve">ricsson: we have core </w:t>
      </w:r>
      <w:proofErr w:type="spellStart"/>
      <w:r>
        <w:rPr>
          <w:szCs w:val="24"/>
          <w:lang w:eastAsia="ja-JP"/>
        </w:rPr>
        <w:t>reqs</w:t>
      </w:r>
      <w:proofErr w:type="spellEnd"/>
      <w:r>
        <w:rPr>
          <w:szCs w:val="24"/>
          <w:lang w:eastAsia="ja-JP"/>
        </w:rPr>
        <w:t xml:space="preserve"> in RAN4 and RAN5 defines the actual tests. We will not be testing with test equipment, we would use RAN1/2 procedures for such tests. To have some useful criteria to assess the performance we would have to define </w:t>
      </w:r>
      <w:proofErr w:type="gramStart"/>
      <w:r>
        <w:rPr>
          <w:szCs w:val="24"/>
          <w:lang w:eastAsia="ja-JP"/>
        </w:rPr>
        <w:t>some kind of requirements</w:t>
      </w:r>
      <w:proofErr w:type="gramEnd"/>
      <w:r>
        <w:rPr>
          <w:szCs w:val="24"/>
          <w:lang w:eastAsia="ja-JP"/>
        </w:rPr>
        <w:t xml:space="preserve"> in RAN4.</w:t>
      </w:r>
      <w:r w:rsidR="009129BF">
        <w:rPr>
          <w:szCs w:val="24"/>
          <w:lang w:eastAsia="ja-JP"/>
        </w:rPr>
        <w:t xml:space="preserve"> We should </w:t>
      </w:r>
      <w:proofErr w:type="spellStart"/>
      <w:r w:rsidR="009129BF">
        <w:rPr>
          <w:szCs w:val="24"/>
          <w:lang w:eastAsia="ja-JP"/>
        </w:rPr>
        <w:t>disicuss</w:t>
      </w:r>
      <w:proofErr w:type="spellEnd"/>
      <w:r w:rsidR="009129BF">
        <w:rPr>
          <w:szCs w:val="24"/>
          <w:lang w:eastAsia="ja-JP"/>
        </w:rPr>
        <w:t xml:space="preserve"> if RAN4 has a role in the procedures defined by other WGs.</w:t>
      </w:r>
    </w:p>
    <w:p w14:paraId="70B73A2D" w14:textId="7B0F07D1" w:rsidR="009129BF" w:rsidRDefault="009129BF" w:rsidP="005A60B1">
      <w:pPr>
        <w:rPr>
          <w:szCs w:val="24"/>
          <w:lang w:eastAsia="ja-JP"/>
        </w:rPr>
      </w:pPr>
      <w:r>
        <w:rPr>
          <w:rFonts w:hint="eastAsia"/>
          <w:szCs w:val="24"/>
          <w:lang w:eastAsia="ja-JP"/>
        </w:rPr>
        <w:t>A</w:t>
      </w:r>
      <w:r>
        <w:rPr>
          <w:szCs w:val="24"/>
          <w:lang w:eastAsia="ja-JP"/>
        </w:rPr>
        <w:t xml:space="preserve">pple: we are not sure how to study performance or requirements for real time model monitoring. </w:t>
      </w:r>
      <w:r w:rsidR="00273B5C">
        <w:rPr>
          <w:szCs w:val="24"/>
          <w:lang w:eastAsia="ja-JP"/>
        </w:rPr>
        <w:t>Procedures could be defined but in real deployment, how would RAN4 be involved.</w:t>
      </w:r>
    </w:p>
    <w:p w14:paraId="7D4C585F" w14:textId="645A1CA5" w:rsidR="00273B5C" w:rsidRDefault="00273B5C" w:rsidP="005A60B1">
      <w:pPr>
        <w:rPr>
          <w:szCs w:val="24"/>
          <w:lang w:eastAsia="ja-JP"/>
        </w:rPr>
      </w:pPr>
      <w:r>
        <w:rPr>
          <w:rFonts w:hint="eastAsia"/>
          <w:szCs w:val="24"/>
          <w:lang w:eastAsia="ja-JP"/>
        </w:rPr>
        <w:t>N</w:t>
      </w:r>
      <w:r>
        <w:rPr>
          <w:szCs w:val="24"/>
          <w:lang w:eastAsia="ja-JP"/>
        </w:rPr>
        <w:t xml:space="preserve">okia: if monitoring includes the performance monitoring, Option 3 is fine. </w:t>
      </w:r>
      <w:r w:rsidR="00420A23">
        <w:rPr>
          <w:szCs w:val="24"/>
          <w:lang w:eastAsia="ja-JP"/>
        </w:rPr>
        <w:t xml:space="preserve">It </w:t>
      </w:r>
      <w:proofErr w:type="gramStart"/>
      <w:r w:rsidR="00420A23">
        <w:rPr>
          <w:szCs w:val="24"/>
          <w:lang w:eastAsia="ja-JP"/>
        </w:rPr>
        <w:t>seem</w:t>
      </w:r>
      <w:proofErr w:type="gramEnd"/>
      <w:r w:rsidR="00420A23">
        <w:rPr>
          <w:szCs w:val="24"/>
          <w:lang w:eastAsia="ja-JP"/>
        </w:rPr>
        <w:t xml:space="preserve"> difficult to accept allowing some changes to the models without some sort of testing. One option is to have monitoring procedures in live network. If a new model is deployed and performance is degraded, this should be stopped. </w:t>
      </w:r>
    </w:p>
    <w:p w14:paraId="0F976C98" w14:textId="09B43D42" w:rsidR="00F95D6C" w:rsidRDefault="00F95D6C" w:rsidP="005A60B1">
      <w:pPr>
        <w:rPr>
          <w:szCs w:val="24"/>
          <w:lang w:eastAsia="ja-JP"/>
        </w:rPr>
      </w:pPr>
      <w:r>
        <w:rPr>
          <w:szCs w:val="24"/>
          <w:lang w:eastAsia="ja-JP"/>
        </w:rPr>
        <w:t>Ad-hoc chair: updates are already happening today and there is no procedure to test that</w:t>
      </w:r>
    </w:p>
    <w:p w14:paraId="62AD05E2" w14:textId="59EDAFFA" w:rsidR="003B402D" w:rsidRDefault="00F95D6C" w:rsidP="005A60B1">
      <w:pPr>
        <w:rPr>
          <w:szCs w:val="24"/>
          <w:lang w:eastAsia="ja-JP"/>
        </w:rPr>
      </w:pPr>
      <w:r>
        <w:rPr>
          <w:rFonts w:hint="eastAsia"/>
          <w:szCs w:val="24"/>
          <w:lang w:eastAsia="ja-JP"/>
        </w:rPr>
        <w:t>E</w:t>
      </w:r>
      <w:r>
        <w:rPr>
          <w:szCs w:val="24"/>
          <w:lang w:eastAsia="ja-JP"/>
        </w:rPr>
        <w:t xml:space="preserve">ricsson: we do not know how UEs would behave after updates. UEs could report the accuracy of a model, could be discussed how that relates to the ground truth. </w:t>
      </w:r>
    </w:p>
    <w:p w14:paraId="54347D55" w14:textId="2B0D0D45" w:rsidR="00F95D6C" w:rsidRDefault="00F95D6C" w:rsidP="00F95D6C">
      <w:pPr>
        <w:ind w:firstLine="284"/>
        <w:rPr>
          <w:szCs w:val="24"/>
          <w:lang w:eastAsia="ja-JP"/>
        </w:rPr>
      </w:pPr>
      <w:r w:rsidRPr="003B402D">
        <w:rPr>
          <w:szCs w:val="24"/>
          <w:highlight w:val="green"/>
          <w:lang w:eastAsia="ja-JP"/>
        </w:rPr>
        <w:t xml:space="preserve">Option 3: RAN4 should study how/whether RAN4 core requirements could be </w:t>
      </w:r>
      <w:r w:rsidR="003B402D" w:rsidRPr="003B402D">
        <w:rPr>
          <w:szCs w:val="24"/>
          <w:highlight w:val="green"/>
          <w:lang w:eastAsia="ja-JP"/>
        </w:rPr>
        <w:t>defined for</w:t>
      </w:r>
      <w:r w:rsidRPr="003B402D">
        <w:rPr>
          <w:szCs w:val="24"/>
          <w:highlight w:val="green"/>
          <w:lang w:eastAsia="ja-JP"/>
        </w:rPr>
        <w:t xml:space="preserve"> </w:t>
      </w:r>
      <w:r w:rsidR="003B402D" w:rsidRPr="003B402D">
        <w:rPr>
          <w:szCs w:val="24"/>
          <w:highlight w:val="green"/>
          <w:lang w:eastAsia="ja-JP"/>
        </w:rPr>
        <w:t>m</w:t>
      </w:r>
      <w:r w:rsidRPr="003B402D">
        <w:rPr>
          <w:szCs w:val="24"/>
          <w:highlight w:val="green"/>
          <w:lang w:eastAsia="ja-JP"/>
        </w:rPr>
        <w:t>odel monitoring in LCM</w:t>
      </w:r>
    </w:p>
    <w:p w14:paraId="5A9E08A0" w14:textId="7BBDC9D3" w:rsidR="005A60B1" w:rsidRDefault="005A60B1" w:rsidP="00F231F9">
      <w:pPr>
        <w:jc w:val="both"/>
        <w:rPr>
          <w:lang w:val="en-US" w:eastAsia="ja-JP"/>
        </w:rPr>
      </w:pPr>
    </w:p>
    <w:p w14:paraId="635449C7" w14:textId="77777777" w:rsidR="00B13DD4" w:rsidRPr="00B831AE" w:rsidRDefault="00B13DD4" w:rsidP="00B13DD4">
      <w:pPr>
        <w:rPr>
          <w:i/>
          <w:color w:val="0070C0"/>
          <w:lang w:val="en-US" w:eastAsia="zh-CN"/>
        </w:rPr>
      </w:pPr>
      <w:r>
        <w:rPr>
          <w:i/>
          <w:color w:val="0070C0"/>
          <w:lang w:val="en-US" w:eastAsia="zh-CN"/>
        </w:rPr>
        <w:t>Beam prediction requirements</w:t>
      </w:r>
    </w:p>
    <w:p w14:paraId="339F3AB9" w14:textId="77777777" w:rsidR="00B13DD4" w:rsidRDefault="00B13DD4" w:rsidP="00B13DD4">
      <w:pPr>
        <w:rPr>
          <w:i/>
          <w:color w:val="0070C0"/>
          <w:lang w:val="en-US" w:eastAsia="zh-CN"/>
        </w:rPr>
      </w:pPr>
      <w:r>
        <w:rPr>
          <w:iCs/>
          <w:color w:val="0070C0"/>
          <w:lang w:val="en-US" w:eastAsia="zh-CN"/>
        </w:rPr>
        <w:t>KPIs and metrics for beam prediction should be studied</w:t>
      </w:r>
      <w:r>
        <w:rPr>
          <w:i/>
          <w:color w:val="0070C0"/>
          <w:lang w:val="en-US" w:eastAsia="zh-CN"/>
        </w:rPr>
        <w:t xml:space="preserve"> issues and c</w:t>
      </w:r>
      <w:r w:rsidRPr="00004165">
        <w:rPr>
          <w:i/>
          <w:color w:val="0070C0"/>
          <w:lang w:val="en-US" w:eastAsia="zh-CN"/>
        </w:rPr>
        <w:t>andidate options before meeting</w:t>
      </w:r>
      <w:r>
        <w:rPr>
          <w:i/>
          <w:color w:val="0070C0"/>
          <w:lang w:val="en-US" w:eastAsia="zh-CN"/>
        </w:rPr>
        <w:t>:</w:t>
      </w:r>
    </w:p>
    <w:p w14:paraId="7E9CA677" w14:textId="77777777" w:rsidR="00B13DD4" w:rsidRPr="00045592" w:rsidRDefault="00B13DD4" w:rsidP="00B13DD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w:t>
      </w:r>
      <w:r>
        <w:rPr>
          <w:b/>
          <w:color w:val="0070C0"/>
          <w:u w:val="single"/>
          <w:lang w:eastAsia="ko-KR"/>
        </w:rPr>
        <w:t xml:space="preserve"> Beam prediction</w:t>
      </w:r>
      <w:r w:rsidRPr="00045592">
        <w:rPr>
          <w:b/>
          <w:color w:val="0070C0"/>
          <w:u w:val="single"/>
          <w:lang w:eastAsia="ko-KR"/>
        </w:rPr>
        <w:t xml:space="preserve"> </w:t>
      </w:r>
      <w:r>
        <w:rPr>
          <w:b/>
          <w:color w:val="0070C0"/>
          <w:u w:val="single"/>
          <w:lang w:eastAsia="ko-KR"/>
        </w:rPr>
        <w:t>requirements/metrics/KPIs</w:t>
      </w:r>
    </w:p>
    <w:p w14:paraId="5AAB2C93" w14:textId="77777777" w:rsidR="00B13DD4" w:rsidRPr="00045592" w:rsidRDefault="00B13DD4" w:rsidP="00B13DD4">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73D9DB4A" w14:textId="77777777" w:rsidR="00B13DD4" w:rsidRPr="00045592" w:rsidRDefault="00B13DD4" w:rsidP="00B13DD4">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RSRP accuracy</w:t>
      </w:r>
    </w:p>
    <w:p w14:paraId="07BEA890" w14:textId="77777777" w:rsidR="00B13DD4" w:rsidRDefault="00B13DD4" w:rsidP="00B13DD4">
      <w:pPr>
        <w:pStyle w:val="ListParagraph"/>
        <w:numPr>
          <w:ilvl w:val="1"/>
          <w:numId w:val="19"/>
        </w:numPr>
        <w:spacing w:after="120"/>
        <w:ind w:left="1418" w:hanging="284"/>
        <w:contextualSpacing w:val="0"/>
        <w:rPr>
          <w:rFonts w:eastAsia="SimSun"/>
          <w:color w:val="0070C0"/>
          <w:szCs w:val="24"/>
          <w:lang w:eastAsia="zh-CN"/>
        </w:rPr>
      </w:pPr>
      <w:r w:rsidRPr="00045592">
        <w:rPr>
          <w:rFonts w:eastAsia="SimSun"/>
          <w:color w:val="0070C0"/>
          <w:szCs w:val="24"/>
          <w:lang w:eastAsia="zh-CN"/>
        </w:rPr>
        <w:t>Option 2:</w:t>
      </w:r>
    </w:p>
    <w:p w14:paraId="38554766" w14:textId="77777777" w:rsidR="00B13DD4" w:rsidRPr="00270F15" w:rsidRDefault="00B13DD4" w:rsidP="00B13DD4">
      <w:pPr>
        <w:pStyle w:val="ListParagraph"/>
        <w:numPr>
          <w:ilvl w:val="2"/>
          <w:numId w:val="19"/>
        </w:numPr>
        <w:spacing w:after="120"/>
        <w:contextualSpacing w:val="0"/>
        <w:rPr>
          <w:rFonts w:eastAsia="SimSun"/>
          <w:color w:val="0070C0"/>
          <w:szCs w:val="24"/>
          <w:lang w:eastAsia="zh-CN"/>
        </w:rPr>
      </w:pPr>
      <w:r w:rsidRPr="00270F15">
        <w:rPr>
          <w:rFonts w:eastAsia="SimSun"/>
          <w:color w:val="0070C0"/>
          <w:szCs w:val="24"/>
          <w:lang w:eastAsia="zh-CN"/>
        </w:rPr>
        <w:t>Top-1 (%): the percentage of “the Top-1 genie-aided beam is Top-1 predicted beam”</w:t>
      </w:r>
    </w:p>
    <w:p w14:paraId="3AA0D88A" w14:textId="77777777" w:rsidR="00B13DD4" w:rsidRPr="00270F15" w:rsidRDefault="00B13DD4" w:rsidP="00B13DD4">
      <w:pPr>
        <w:pStyle w:val="ListParagraph"/>
        <w:numPr>
          <w:ilvl w:val="2"/>
          <w:numId w:val="19"/>
        </w:numPr>
        <w:spacing w:after="120"/>
        <w:contextualSpacing w:val="0"/>
        <w:rPr>
          <w:rFonts w:eastAsia="SimSun"/>
          <w:color w:val="0070C0"/>
          <w:szCs w:val="24"/>
          <w:lang w:eastAsia="zh-CN"/>
        </w:rPr>
      </w:pPr>
      <w:r w:rsidRPr="00270F15">
        <w:rPr>
          <w:rFonts w:eastAsia="SimSun"/>
          <w:color w:val="0070C0"/>
          <w:szCs w:val="24"/>
          <w:lang w:eastAsia="zh-CN"/>
        </w:rPr>
        <w:t>Top-K/1 (%): the percentage of “the Top-1 genie-aided beam is one of the Top-K predicted beams”</w:t>
      </w:r>
    </w:p>
    <w:p w14:paraId="47A000B9" w14:textId="77777777" w:rsidR="00B13DD4" w:rsidRDefault="00B13DD4" w:rsidP="00B13DD4">
      <w:pPr>
        <w:pStyle w:val="ListParagraph"/>
        <w:numPr>
          <w:ilvl w:val="2"/>
          <w:numId w:val="19"/>
        </w:numPr>
        <w:spacing w:after="120"/>
        <w:contextualSpacing w:val="0"/>
        <w:rPr>
          <w:rFonts w:eastAsia="SimSun"/>
          <w:color w:val="0070C0"/>
          <w:szCs w:val="24"/>
          <w:lang w:eastAsia="zh-CN"/>
        </w:rPr>
      </w:pPr>
      <w:r w:rsidRPr="00270F15">
        <w:rPr>
          <w:rFonts w:eastAsia="SimSun"/>
          <w:color w:val="0070C0"/>
          <w:szCs w:val="24"/>
          <w:lang w:eastAsia="zh-CN"/>
        </w:rPr>
        <w:t xml:space="preserve">Top-1/K (%) (Optional): the percentage of “the Top-1 predicted beam is one of the Top-K </w:t>
      </w:r>
      <w:proofErr w:type="gramStart"/>
      <w:r w:rsidRPr="00270F15">
        <w:rPr>
          <w:rFonts w:eastAsia="SimSun"/>
          <w:color w:val="0070C0"/>
          <w:szCs w:val="24"/>
          <w:lang w:eastAsia="zh-CN"/>
        </w:rPr>
        <w:t>genie</w:t>
      </w:r>
      <w:proofErr w:type="gramEnd"/>
      <w:r w:rsidRPr="00270F15">
        <w:rPr>
          <w:rFonts w:eastAsia="SimSun"/>
          <w:color w:val="0070C0"/>
          <w:szCs w:val="24"/>
          <w:lang w:eastAsia="zh-CN"/>
        </w:rPr>
        <w:t>-aided beams”</w:t>
      </w:r>
    </w:p>
    <w:p w14:paraId="604883D5" w14:textId="77777777" w:rsidR="00B13DD4" w:rsidRPr="00270F15" w:rsidRDefault="00B13DD4" w:rsidP="00B13DD4">
      <w:pPr>
        <w:pStyle w:val="ListParagraph"/>
        <w:numPr>
          <w:ilvl w:val="1"/>
          <w:numId w:val="19"/>
        </w:numPr>
        <w:spacing w:after="120"/>
        <w:ind w:left="1418" w:hanging="425"/>
        <w:contextualSpacing w:val="0"/>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throughput</w:t>
      </w:r>
    </w:p>
    <w:p w14:paraId="58F67F48" w14:textId="77777777" w:rsidR="00B13DD4" w:rsidRPr="00045592" w:rsidRDefault="00B13DD4" w:rsidP="00B13DD4">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others</w:t>
      </w:r>
    </w:p>
    <w:p w14:paraId="037DE57F" w14:textId="77777777" w:rsidR="00B13DD4" w:rsidRPr="00045592" w:rsidRDefault="00B13DD4" w:rsidP="00B13DD4">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0FD9E1AD" w14:textId="77777777" w:rsidR="00B13DD4" w:rsidRDefault="00B13DD4" w:rsidP="00B13DD4">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TBA</w:t>
      </w:r>
    </w:p>
    <w:p w14:paraId="0FE62AE9" w14:textId="0C08E9A4" w:rsidR="00B13DD4" w:rsidRDefault="00B13DD4" w:rsidP="00B13DD4">
      <w:pPr>
        <w:rPr>
          <w:szCs w:val="24"/>
          <w:lang w:eastAsia="ja-JP"/>
        </w:rPr>
      </w:pPr>
      <w:r>
        <w:rPr>
          <w:szCs w:val="24"/>
          <w:lang w:eastAsia="ja-JP"/>
        </w:rPr>
        <w:t>Discussion:</w:t>
      </w:r>
    </w:p>
    <w:p w14:paraId="4CF7E682" w14:textId="5624EF9E" w:rsidR="00B13DD4" w:rsidRDefault="005F2C83" w:rsidP="00B13DD4">
      <w:pPr>
        <w:rPr>
          <w:szCs w:val="24"/>
          <w:lang w:eastAsia="ja-JP"/>
        </w:rPr>
      </w:pPr>
      <w:proofErr w:type="spellStart"/>
      <w:r>
        <w:rPr>
          <w:szCs w:val="24"/>
          <w:lang w:eastAsia="ja-JP"/>
        </w:rPr>
        <w:t>Mediatek</w:t>
      </w:r>
      <w:proofErr w:type="spellEnd"/>
      <w:r>
        <w:rPr>
          <w:szCs w:val="24"/>
          <w:lang w:eastAsia="ja-JP"/>
        </w:rPr>
        <w:t>: in RRM we normally use power measurement. We should keep Option 1 &amp; 2, discard option 3</w:t>
      </w:r>
    </w:p>
    <w:p w14:paraId="1C14051E" w14:textId="3265AAB5" w:rsidR="005F2C83" w:rsidRDefault="005F2C83" w:rsidP="00B13DD4">
      <w:pPr>
        <w:rPr>
          <w:szCs w:val="24"/>
          <w:lang w:eastAsia="ja-JP"/>
        </w:rPr>
      </w:pPr>
      <w:r>
        <w:rPr>
          <w:rFonts w:hint="eastAsia"/>
          <w:szCs w:val="24"/>
          <w:lang w:eastAsia="ja-JP"/>
        </w:rPr>
        <w:t>N</w:t>
      </w:r>
      <w:r>
        <w:rPr>
          <w:szCs w:val="24"/>
          <w:lang w:eastAsia="ja-JP"/>
        </w:rPr>
        <w:t>okia: Option 2 could be prediction. We support to study all options, including 3.</w:t>
      </w:r>
    </w:p>
    <w:p w14:paraId="5A86CF55" w14:textId="52C9A519" w:rsidR="005F2C83" w:rsidRDefault="005F2C83" w:rsidP="00B13DD4">
      <w:pPr>
        <w:rPr>
          <w:szCs w:val="24"/>
          <w:lang w:eastAsia="ja-JP"/>
        </w:rPr>
      </w:pPr>
      <w:r>
        <w:rPr>
          <w:szCs w:val="24"/>
          <w:lang w:eastAsia="ja-JP"/>
        </w:rPr>
        <w:t>Ad-hoc chair: how would we evaluate option 3?</w:t>
      </w:r>
    </w:p>
    <w:p w14:paraId="63A574FA" w14:textId="790B4478" w:rsidR="005F2C83" w:rsidRDefault="005F2C83" w:rsidP="00B13DD4">
      <w:pPr>
        <w:rPr>
          <w:szCs w:val="24"/>
          <w:lang w:eastAsia="ja-JP"/>
        </w:rPr>
      </w:pPr>
      <w:r>
        <w:rPr>
          <w:rFonts w:hint="eastAsia"/>
          <w:szCs w:val="24"/>
          <w:lang w:eastAsia="ja-JP"/>
        </w:rPr>
        <w:t>A</w:t>
      </w:r>
      <w:r>
        <w:rPr>
          <w:szCs w:val="24"/>
          <w:lang w:eastAsia="ja-JP"/>
        </w:rPr>
        <w:t>pple: option 1 should be the baseline, we do not see how throughput could be used. For option 2, top-1(%) is very vague. These are KPIs that RAN1 is using, we do not think Option 2 is feasible.</w:t>
      </w:r>
    </w:p>
    <w:p w14:paraId="244DE735" w14:textId="26077CE9" w:rsidR="005F2C83" w:rsidRDefault="005F2C83" w:rsidP="00B13DD4">
      <w:pPr>
        <w:rPr>
          <w:szCs w:val="24"/>
          <w:lang w:eastAsia="ja-JP"/>
        </w:rPr>
      </w:pPr>
      <w:r>
        <w:rPr>
          <w:rFonts w:hint="eastAsia"/>
          <w:szCs w:val="24"/>
          <w:lang w:eastAsia="ja-JP"/>
        </w:rPr>
        <w:t>S</w:t>
      </w:r>
      <w:r>
        <w:rPr>
          <w:szCs w:val="24"/>
          <w:lang w:eastAsia="ja-JP"/>
        </w:rPr>
        <w:t xml:space="preserve">amsung: all this discussion is related to inference? RAN1 discussion has not progressed enough. This can also be implemented in </w:t>
      </w:r>
      <w:proofErr w:type="spellStart"/>
      <w:r>
        <w:rPr>
          <w:szCs w:val="24"/>
          <w:lang w:eastAsia="ja-JP"/>
        </w:rPr>
        <w:t>gNB</w:t>
      </w:r>
      <w:proofErr w:type="spellEnd"/>
      <w:r>
        <w:rPr>
          <w:szCs w:val="24"/>
          <w:lang w:eastAsia="ja-JP"/>
        </w:rPr>
        <w:t xml:space="preserve"> side also. Depending on how we use AI, all options can be considered. Beam prediction is based on reporting or implemented in the UE. </w:t>
      </w:r>
    </w:p>
    <w:p w14:paraId="78B619F3" w14:textId="1E55331F" w:rsidR="005F2C83" w:rsidRDefault="005F2C83" w:rsidP="00B13DD4">
      <w:pPr>
        <w:rPr>
          <w:szCs w:val="24"/>
          <w:lang w:eastAsia="ja-JP"/>
        </w:rPr>
      </w:pPr>
      <w:r>
        <w:rPr>
          <w:szCs w:val="24"/>
          <w:lang w:eastAsia="ja-JP"/>
        </w:rPr>
        <w:t xml:space="preserve">Ad-hoc chair: should be the UE side, we would not define requirements for the </w:t>
      </w:r>
      <w:proofErr w:type="spellStart"/>
      <w:r>
        <w:rPr>
          <w:szCs w:val="24"/>
          <w:lang w:eastAsia="ja-JP"/>
        </w:rPr>
        <w:t>gNB</w:t>
      </w:r>
      <w:proofErr w:type="spellEnd"/>
      <w:r>
        <w:rPr>
          <w:szCs w:val="24"/>
          <w:lang w:eastAsia="ja-JP"/>
        </w:rPr>
        <w:t>.</w:t>
      </w:r>
    </w:p>
    <w:p w14:paraId="4C2E3800" w14:textId="0E0CDB71" w:rsidR="005F2C83" w:rsidRDefault="005F2C83" w:rsidP="00B13DD4">
      <w:pPr>
        <w:rPr>
          <w:szCs w:val="24"/>
          <w:lang w:eastAsia="ja-JP"/>
        </w:rPr>
      </w:pPr>
      <w:r>
        <w:rPr>
          <w:rFonts w:hint="eastAsia"/>
          <w:szCs w:val="24"/>
          <w:lang w:eastAsia="ja-JP"/>
        </w:rPr>
        <w:t>C</w:t>
      </w:r>
      <w:r>
        <w:rPr>
          <w:szCs w:val="24"/>
          <w:lang w:eastAsia="ja-JP"/>
        </w:rPr>
        <w:t xml:space="preserve">MCC: Option 1 and option 2 should be further studied, for 1 absolute and relative should be considered. </w:t>
      </w:r>
    </w:p>
    <w:p w14:paraId="5983082D" w14:textId="2E6597FD" w:rsidR="005F2C83" w:rsidRDefault="005F2C83" w:rsidP="00B13DD4">
      <w:pPr>
        <w:rPr>
          <w:szCs w:val="24"/>
          <w:lang w:eastAsia="ja-JP"/>
        </w:rPr>
      </w:pPr>
      <w:r>
        <w:rPr>
          <w:rFonts w:hint="eastAsia"/>
          <w:szCs w:val="24"/>
          <w:lang w:eastAsia="ja-JP"/>
        </w:rPr>
        <w:t>H</w:t>
      </w:r>
      <w:r>
        <w:rPr>
          <w:szCs w:val="24"/>
          <w:lang w:eastAsia="ja-JP"/>
        </w:rPr>
        <w:t xml:space="preserve">uawei: we should add something </w:t>
      </w:r>
      <w:proofErr w:type="gramStart"/>
      <w:r>
        <w:rPr>
          <w:szCs w:val="24"/>
          <w:lang w:eastAsia="ja-JP"/>
        </w:rPr>
        <w:t>similar to</w:t>
      </w:r>
      <w:proofErr w:type="gramEnd"/>
      <w:r>
        <w:rPr>
          <w:szCs w:val="24"/>
          <w:lang w:eastAsia="ja-JP"/>
        </w:rPr>
        <w:t xml:space="preserve"> what we have for CSI metrics</w:t>
      </w:r>
      <w:r>
        <w:rPr>
          <w:rFonts w:hint="eastAsia"/>
          <w:szCs w:val="24"/>
          <w:lang w:eastAsia="ja-JP"/>
        </w:rPr>
        <w:t>:</w:t>
      </w:r>
      <w:r>
        <w:rPr>
          <w:szCs w:val="24"/>
          <w:lang w:eastAsia="ja-JP"/>
        </w:rPr>
        <w:t xml:space="preserve"> metrics for beam management inference performance. We should delete option 2 since it is too early to talk about these metrics here. “</w:t>
      </w:r>
      <w:proofErr w:type="gramStart"/>
      <w:r>
        <w:rPr>
          <w:szCs w:val="24"/>
          <w:lang w:eastAsia="ja-JP"/>
        </w:rPr>
        <w:t>genie</w:t>
      </w:r>
      <w:proofErr w:type="gramEnd"/>
      <w:r>
        <w:rPr>
          <w:szCs w:val="24"/>
          <w:lang w:eastAsia="ja-JP"/>
        </w:rPr>
        <w:t xml:space="preserve"> aided” is very confusing, this might be available in the test. </w:t>
      </w:r>
    </w:p>
    <w:p w14:paraId="6143FAB3" w14:textId="49130CA8" w:rsidR="0086499D" w:rsidRDefault="0086499D" w:rsidP="00B13DD4">
      <w:pPr>
        <w:rPr>
          <w:szCs w:val="24"/>
          <w:lang w:eastAsia="ja-JP"/>
        </w:rPr>
      </w:pPr>
      <w:r>
        <w:rPr>
          <w:rFonts w:hint="eastAsia"/>
          <w:szCs w:val="24"/>
          <w:lang w:eastAsia="ja-JP"/>
        </w:rPr>
        <w:t>E</w:t>
      </w:r>
      <w:r>
        <w:rPr>
          <w:szCs w:val="24"/>
          <w:lang w:eastAsia="ja-JP"/>
        </w:rPr>
        <w:t>ricsson: it will be difficult to do down selection but would be useful. We could remove “genie aided” even if we could know in the test which is the strongest beam. Doesn’t seem that Option 3 would be useful.</w:t>
      </w:r>
    </w:p>
    <w:p w14:paraId="464919B2" w14:textId="5F2932D5" w:rsidR="007D5BBB" w:rsidRDefault="007D5BBB" w:rsidP="00B13DD4">
      <w:pPr>
        <w:rPr>
          <w:szCs w:val="24"/>
          <w:lang w:eastAsia="ja-JP"/>
        </w:rPr>
      </w:pPr>
      <w:r>
        <w:rPr>
          <w:rFonts w:hint="eastAsia"/>
          <w:szCs w:val="24"/>
          <w:lang w:eastAsia="ja-JP"/>
        </w:rPr>
        <w:t>Q</w:t>
      </w:r>
      <w:r>
        <w:rPr>
          <w:szCs w:val="24"/>
          <w:lang w:eastAsia="ja-JP"/>
        </w:rPr>
        <w:t>ualcomm: it could be problematic to use some of these metrics for requirement definition</w:t>
      </w:r>
      <w:r w:rsidR="009F7970">
        <w:rPr>
          <w:szCs w:val="24"/>
          <w:lang w:eastAsia="ja-JP"/>
        </w:rPr>
        <w:t>. There could be many different conditions. Option 2 could be problematic because of measurement accuracy error.</w:t>
      </w:r>
    </w:p>
    <w:p w14:paraId="7F0689F3" w14:textId="3D5AFEAF" w:rsidR="0086499D" w:rsidRPr="00A07AA4" w:rsidRDefault="0086499D" w:rsidP="00B13DD4">
      <w:pPr>
        <w:rPr>
          <w:szCs w:val="24"/>
          <w:highlight w:val="green"/>
          <w:lang w:eastAsia="ja-JP"/>
        </w:rPr>
      </w:pPr>
      <w:r w:rsidRPr="00A07AA4">
        <w:rPr>
          <w:szCs w:val="24"/>
          <w:highlight w:val="green"/>
          <w:lang w:eastAsia="ja-JP"/>
        </w:rPr>
        <w:t>Metrics to be studied for evaluation of beam management inference performance:</w:t>
      </w:r>
    </w:p>
    <w:p w14:paraId="057FA814" w14:textId="77777777" w:rsidR="0086499D" w:rsidRPr="00A07AA4" w:rsidRDefault="0086499D" w:rsidP="0086499D">
      <w:pPr>
        <w:pStyle w:val="ListParagraph"/>
        <w:numPr>
          <w:ilvl w:val="1"/>
          <w:numId w:val="19"/>
        </w:numPr>
        <w:overflowPunct/>
        <w:autoSpaceDE/>
        <w:autoSpaceDN/>
        <w:adjustRightInd/>
        <w:spacing w:after="120"/>
        <w:ind w:left="1440"/>
        <w:contextualSpacing w:val="0"/>
        <w:textAlignment w:val="auto"/>
        <w:rPr>
          <w:rFonts w:eastAsia="SimSun"/>
          <w:szCs w:val="24"/>
          <w:highlight w:val="green"/>
          <w:lang w:eastAsia="zh-CN"/>
        </w:rPr>
      </w:pPr>
      <w:r w:rsidRPr="00A07AA4">
        <w:rPr>
          <w:rFonts w:eastAsia="SimSun"/>
          <w:szCs w:val="24"/>
          <w:highlight w:val="green"/>
          <w:lang w:eastAsia="zh-CN"/>
        </w:rPr>
        <w:t>Option 1: RSRP accuracy</w:t>
      </w:r>
    </w:p>
    <w:p w14:paraId="0D5FC0D0" w14:textId="77777777" w:rsidR="0086499D" w:rsidRPr="00A07AA4" w:rsidRDefault="0086499D" w:rsidP="0086499D">
      <w:pPr>
        <w:pStyle w:val="ListParagraph"/>
        <w:numPr>
          <w:ilvl w:val="1"/>
          <w:numId w:val="19"/>
        </w:numPr>
        <w:spacing w:after="120"/>
        <w:ind w:left="1418" w:hanging="284"/>
        <w:contextualSpacing w:val="0"/>
        <w:rPr>
          <w:rFonts w:eastAsia="SimSun"/>
          <w:szCs w:val="24"/>
          <w:highlight w:val="green"/>
          <w:lang w:eastAsia="zh-CN"/>
        </w:rPr>
      </w:pPr>
      <w:r w:rsidRPr="00A07AA4">
        <w:rPr>
          <w:rFonts w:eastAsia="SimSun"/>
          <w:szCs w:val="24"/>
          <w:highlight w:val="green"/>
          <w:lang w:eastAsia="zh-CN"/>
        </w:rPr>
        <w:t>Option 2:</w:t>
      </w:r>
    </w:p>
    <w:p w14:paraId="2D74B239" w14:textId="2698A974" w:rsidR="0086499D" w:rsidRPr="00A07AA4" w:rsidRDefault="0086499D" w:rsidP="0086499D">
      <w:pPr>
        <w:pStyle w:val="ListParagraph"/>
        <w:numPr>
          <w:ilvl w:val="2"/>
          <w:numId w:val="19"/>
        </w:numPr>
        <w:spacing w:after="120"/>
        <w:contextualSpacing w:val="0"/>
        <w:rPr>
          <w:rFonts w:eastAsia="SimSun"/>
          <w:szCs w:val="24"/>
          <w:highlight w:val="green"/>
          <w:lang w:eastAsia="zh-CN"/>
        </w:rPr>
      </w:pPr>
      <w:r w:rsidRPr="00A07AA4">
        <w:rPr>
          <w:rFonts w:eastAsia="SimSun"/>
          <w:szCs w:val="24"/>
          <w:highlight w:val="green"/>
          <w:lang w:eastAsia="zh-CN"/>
        </w:rPr>
        <w:t>Top-1 (%): the percentage of “the Top-1 strongest beam is Top-1 predicted beam”</w:t>
      </w:r>
    </w:p>
    <w:p w14:paraId="70E5F332" w14:textId="52D31BC1" w:rsidR="0086499D" w:rsidRPr="00A07AA4" w:rsidRDefault="0086499D" w:rsidP="0086499D">
      <w:pPr>
        <w:pStyle w:val="ListParagraph"/>
        <w:numPr>
          <w:ilvl w:val="2"/>
          <w:numId w:val="19"/>
        </w:numPr>
        <w:spacing w:after="120"/>
        <w:contextualSpacing w:val="0"/>
        <w:rPr>
          <w:rFonts w:eastAsia="SimSun"/>
          <w:szCs w:val="24"/>
          <w:highlight w:val="green"/>
          <w:lang w:eastAsia="zh-CN"/>
        </w:rPr>
      </w:pPr>
      <w:r w:rsidRPr="00A07AA4">
        <w:rPr>
          <w:rFonts w:eastAsia="SimSun"/>
          <w:szCs w:val="24"/>
          <w:highlight w:val="green"/>
          <w:lang w:eastAsia="zh-CN"/>
        </w:rPr>
        <w:t>Top-K/1 (%): the percentage of “the Top-1 strongest beam is one of the Top-K predicted beams”</w:t>
      </w:r>
    </w:p>
    <w:p w14:paraId="40AFB1BC" w14:textId="4FE2958A" w:rsidR="0086499D" w:rsidRPr="00A07AA4" w:rsidRDefault="0086499D" w:rsidP="0086499D">
      <w:pPr>
        <w:pStyle w:val="ListParagraph"/>
        <w:numPr>
          <w:ilvl w:val="2"/>
          <w:numId w:val="19"/>
        </w:numPr>
        <w:spacing w:after="120"/>
        <w:contextualSpacing w:val="0"/>
        <w:rPr>
          <w:rFonts w:eastAsia="SimSun"/>
          <w:szCs w:val="24"/>
          <w:highlight w:val="green"/>
          <w:lang w:eastAsia="zh-CN"/>
        </w:rPr>
      </w:pPr>
      <w:r w:rsidRPr="00A07AA4">
        <w:rPr>
          <w:rFonts w:eastAsia="SimSun"/>
          <w:szCs w:val="24"/>
          <w:highlight w:val="green"/>
          <w:lang w:eastAsia="zh-CN"/>
        </w:rPr>
        <w:t>Top-1/K (%) (Optional): the percentage of “the Top-1 predicted beam is one of the Top-K strongest beams”</w:t>
      </w:r>
    </w:p>
    <w:p w14:paraId="1BD0CFF3" w14:textId="2A9170CD" w:rsidR="0086499D" w:rsidRPr="00A07AA4" w:rsidRDefault="0086499D" w:rsidP="0086499D">
      <w:pPr>
        <w:pStyle w:val="ListParagraph"/>
        <w:numPr>
          <w:ilvl w:val="1"/>
          <w:numId w:val="19"/>
        </w:numPr>
        <w:spacing w:after="120"/>
        <w:contextualSpacing w:val="0"/>
        <w:rPr>
          <w:rFonts w:eastAsia="SimSun"/>
          <w:szCs w:val="24"/>
          <w:highlight w:val="green"/>
          <w:lang w:eastAsia="zh-CN"/>
        </w:rPr>
      </w:pPr>
      <w:r w:rsidRPr="00A07AA4">
        <w:rPr>
          <w:rFonts w:eastAsia="SimSun"/>
          <w:szCs w:val="24"/>
          <w:highlight w:val="green"/>
          <w:lang w:eastAsia="zh-CN"/>
        </w:rPr>
        <w:t>Option 3: other options could be considered</w:t>
      </w:r>
    </w:p>
    <w:p w14:paraId="3AF48C7A" w14:textId="52BE02A7" w:rsidR="005A60B1" w:rsidRDefault="005A60B1" w:rsidP="00F231F9">
      <w:pPr>
        <w:jc w:val="both"/>
        <w:rPr>
          <w:lang w:val="en-US" w:eastAsia="ja-JP"/>
        </w:rPr>
      </w:pPr>
    </w:p>
    <w:p w14:paraId="5E78B4CE" w14:textId="72E21B1E" w:rsidR="005A60B1" w:rsidRDefault="005A60B1" w:rsidP="00F231F9">
      <w:pPr>
        <w:jc w:val="both"/>
        <w:rPr>
          <w:lang w:val="en-US" w:eastAsia="ja-JP"/>
        </w:rPr>
      </w:pPr>
    </w:p>
    <w:p w14:paraId="6AFCF219" w14:textId="77777777" w:rsidR="00B13DD4" w:rsidRPr="00B831AE" w:rsidRDefault="00B13DD4" w:rsidP="00B13DD4">
      <w:pPr>
        <w:rPr>
          <w:i/>
          <w:color w:val="0070C0"/>
          <w:lang w:val="en-US" w:eastAsia="zh-CN"/>
        </w:rPr>
      </w:pPr>
      <w:r>
        <w:rPr>
          <w:i/>
          <w:color w:val="0070C0"/>
          <w:lang w:val="en-US" w:eastAsia="zh-CN"/>
        </w:rPr>
        <w:t>Positioning KPIs/metrics</w:t>
      </w:r>
    </w:p>
    <w:p w14:paraId="04E09F53" w14:textId="77777777" w:rsidR="00B13DD4" w:rsidRPr="00D7443F" w:rsidRDefault="00B13DD4" w:rsidP="00B13DD4">
      <w:pPr>
        <w:rPr>
          <w:iCs/>
          <w:color w:val="0070C0"/>
          <w:lang w:val="en-US" w:eastAsia="zh-CN"/>
        </w:rPr>
      </w:pPr>
      <w:r w:rsidRPr="00D7443F">
        <w:rPr>
          <w:iCs/>
          <w:color w:val="0070C0"/>
          <w:lang w:val="en-US" w:eastAsia="zh-CN"/>
        </w:rPr>
        <w:t>KPIs/metric to be used for positioning accuracy should be discussed</w:t>
      </w:r>
    </w:p>
    <w:p w14:paraId="384CD88B" w14:textId="77777777" w:rsidR="00B13DD4" w:rsidRPr="00045592" w:rsidRDefault="00B13DD4" w:rsidP="00B13DD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Positioning KPIs/metrics</w:t>
      </w:r>
    </w:p>
    <w:p w14:paraId="771C1878" w14:textId="77777777" w:rsidR="00B13DD4" w:rsidRPr="00045592" w:rsidRDefault="00B13DD4" w:rsidP="00B13DD4">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0BE3BAD8" w14:textId="77777777" w:rsidR="00B13DD4" w:rsidRPr="00045592" w:rsidRDefault="00B13DD4" w:rsidP="00B13DD4">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positioning accuracy: Ground truth vs. reported</w:t>
      </w:r>
    </w:p>
    <w:p w14:paraId="3A839EB3" w14:textId="77777777" w:rsidR="00B13DD4" w:rsidRDefault="00B13DD4" w:rsidP="00B13DD4">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LOS/NLOS indicator</w:t>
      </w:r>
    </w:p>
    <w:p w14:paraId="666C15A3" w14:textId="77777777" w:rsidR="00B13DD4" w:rsidRPr="00D04112" w:rsidRDefault="00B13DD4" w:rsidP="00B13DD4">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path phase</w:t>
      </w:r>
    </w:p>
    <w:p w14:paraId="5B86FB89" w14:textId="77777777" w:rsidR="00B13DD4" w:rsidRPr="00826090" w:rsidRDefault="00B13DD4" w:rsidP="00B13DD4">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RSTD</w:t>
      </w:r>
    </w:p>
    <w:p w14:paraId="646C9122" w14:textId="77777777" w:rsidR="00B13DD4" w:rsidRPr="00045592" w:rsidRDefault="00B13DD4" w:rsidP="00B13DD4">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5: others</w:t>
      </w:r>
    </w:p>
    <w:p w14:paraId="3408A171" w14:textId="77777777" w:rsidR="00B13DD4" w:rsidRPr="00045592" w:rsidRDefault="00B13DD4" w:rsidP="00B13DD4">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4A262898" w14:textId="77777777" w:rsidR="00B13DD4" w:rsidRDefault="00B13DD4" w:rsidP="00B13DD4">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TBA</w:t>
      </w:r>
    </w:p>
    <w:p w14:paraId="42306EE4" w14:textId="77777777" w:rsidR="00B13DD4" w:rsidRDefault="00B13DD4" w:rsidP="00B13DD4">
      <w:pPr>
        <w:rPr>
          <w:szCs w:val="24"/>
          <w:lang w:eastAsia="ja-JP"/>
        </w:rPr>
      </w:pPr>
      <w:r>
        <w:rPr>
          <w:szCs w:val="24"/>
          <w:lang w:eastAsia="ja-JP"/>
        </w:rPr>
        <w:t>Discussion:</w:t>
      </w:r>
    </w:p>
    <w:p w14:paraId="67373FA3" w14:textId="0AA24318" w:rsidR="00B13DD4" w:rsidRDefault="00B93EC8" w:rsidP="00F231F9">
      <w:pPr>
        <w:jc w:val="both"/>
        <w:rPr>
          <w:lang w:eastAsia="ja-JP"/>
        </w:rPr>
      </w:pPr>
      <w:r>
        <w:rPr>
          <w:rFonts w:hint="eastAsia"/>
          <w:lang w:eastAsia="ja-JP"/>
        </w:rPr>
        <w:t>O</w:t>
      </w:r>
      <w:r>
        <w:rPr>
          <w:lang w:eastAsia="ja-JP"/>
        </w:rPr>
        <w:t xml:space="preserve">ppo: we need to differentiate AI/ML </w:t>
      </w:r>
      <w:r w:rsidR="001A75B1">
        <w:rPr>
          <w:lang w:eastAsia="ja-JP"/>
        </w:rPr>
        <w:t xml:space="preserve">assisted </w:t>
      </w:r>
      <w:r>
        <w:rPr>
          <w:lang w:eastAsia="ja-JP"/>
        </w:rPr>
        <w:t xml:space="preserve">positioning and AI/ML direct positioning. For direct positioning the only output is a position so only Option 1 can be used. </w:t>
      </w:r>
      <w:r w:rsidR="001A75B1">
        <w:rPr>
          <w:lang w:eastAsia="ja-JP"/>
        </w:rPr>
        <w:t xml:space="preserve">Other metrics can be used for the assisted positioning. We should keep all of </w:t>
      </w:r>
      <w:proofErr w:type="gramStart"/>
      <w:r w:rsidR="001A75B1">
        <w:rPr>
          <w:lang w:eastAsia="ja-JP"/>
        </w:rPr>
        <w:t>them</w:t>
      </w:r>
      <w:proofErr w:type="gramEnd"/>
      <w:r w:rsidR="001A75B1">
        <w:rPr>
          <w:lang w:eastAsia="ja-JP"/>
        </w:rPr>
        <w:t xml:space="preserve"> but we can differentiate based on sub use cases. </w:t>
      </w:r>
    </w:p>
    <w:p w14:paraId="003083CB" w14:textId="243F9CB1" w:rsidR="001A75B1" w:rsidRDefault="005C4165" w:rsidP="00F231F9">
      <w:pPr>
        <w:jc w:val="both"/>
        <w:rPr>
          <w:lang w:eastAsia="ja-JP"/>
        </w:rPr>
      </w:pPr>
      <w:r>
        <w:rPr>
          <w:rFonts w:hint="eastAsia"/>
          <w:lang w:eastAsia="ja-JP"/>
        </w:rPr>
        <w:t>E</w:t>
      </w:r>
      <w:r>
        <w:rPr>
          <w:lang w:eastAsia="ja-JP"/>
        </w:rPr>
        <w:t>ricsson: why don’t we include all positioning methods? We have a lot more positioning methods, RSRP based, etc. we should not necessarily limit ourselves to what RAN1 is using.</w:t>
      </w:r>
    </w:p>
    <w:p w14:paraId="164E6508" w14:textId="6053A5BD" w:rsidR="00D05D4D" w:rsidRDefault="00D05D4D" w:rsidP="00F231F9">
      <w:pPr>
        <w:jc w:val="both"/>
        <w:rPr>
          <w:lang w:eastAsia="ja-JP"/>
        </w:rPr>
      </w:pPr>
      <w:r>
        <w:rPr>
          <w:rFonts w:hint="eastAsia"/>
          <w:lang w:eastAsia="ja-JP"/>
        </w:rPr>
        <w:t>Q</w:t>
      </w:r>
      <w:r>
        <w:rPr>
          <w:lang w:eastAsia="ja-JP"/>
        </w:rPr>
        <w:t xml:space="preserve">ualcomm: we already have some of these procedures but there are no RAN4 requirements. We should justify why there is no requirement for </w:t>
      </w:r>
      <w:proofErr w:type="gramStart"/>
      <w:r>
        <w:rPr>
          <w:lang w:eastAsia="ja-JP"/>
        </w:rPr>
        <w:t>legacy</w:t>
      </w:r>
      <w:proofErr w:type="gramEnd"/>
      <w:r>
        <w:rPr>
          <w:lang w:eastAsia="ja-JP"/>
        </w:rPr>
        <w:t xml:space="preserve"> but we would have one with AI/ML.</w:t>
      </w:r>
      <w:r w:rsidR="00B058A1">
        <w:rPr>
          <w:lang w:eastAsia="ja-JP"/>
        </w:rPr>
        <w:t xml:space="preserve"> If we </w:t>
      </w:r>
      <w:proofErr w:type="spellStart"/>
      <w:r w:rsidR="00B058A1">
        <w:rPr>
          <w:lang w:eastAsia="ja-JP"/>
        </w:rPr>
        <w:t>conside</w:t>
      </w:r>
      <w:proofErr w:type="spellEnd"/>
      <w:r w:rsidR="00B058A1">
        <w:rPr>
          <w:lang w:eastAsia="ja-JP"/>
        </w:rPr>
        <w:t xml:space="preserve"> this, we </w:t>
      </w:r>
      <w:proofErr w:type="spellStart"/>
      <w:r w:rsidR="00B058A1">
        <w:rPr>
          <w:lang w:eastAsia="ja-JP"/>
        </w:rPr>
        <w:t>sould</w:t>
      </w:r>
      <w:proofErr w:type="spellEnd"/>
      <w:r w:rsidR="00B058A1">
        <w:rPr>
          <w:lang w:eastAsia="ja-JP"/>
        </w:rPr>
        <w:t xml:space="preserve"> only do RSTD.</w:t>
      </w:r>
    </w:p>
    <w:p w14:paraId="0046B163" w14:textId="31CCDB6F" w:rsidR="00B058A1" w:rsidRDefault="00B058A1" w:rsidP="00F231F9">
      <w:pPr>
        <w:jc w:val="both"/>
        <w:rPr>
          <w:lang w:eastAsia="ja-JP"/>
        </w:rPr>
      </w:pPr>
      <w:r>
        <w:rPr>
          <w:rFonts w:hint="eastAsia"/>
          <w:lang w:eastAsia="ja-JP"/>
        </w:rPr>
        <w:t>N</w:t>
      </w:r>
      <w:r>
        <w:rPr>
          <w:lang w:eastAsia="ja-JP"/>
        </w:rPr>
        <w:t xml:space="preserve">okia: as per our understanding there are some </w:t>
      </w:r>
      <w:proofErr w:type="spellStart"/>
      <w:r>
        <w:rPr>
          <w:lang w:eastAsia="ja-JP"/>
        </w:rPr>
        <w:t>reqs</w:t>
      </w:r>
      <w:proofErr w:type="spellEnd"/>
      <w:r>
        <w:rPr>
          <w:lang w:eastAsia="ja-JP"/>
        </w:rPr>
        <w:t xml:space="preserve"> for UE based positioning. </w:t>
      </w:r>
    </w:p>
    <w:p w14:paraId="104BC44E" w14:textId="67D0381C" w:rsidR="00B058A1" w:rsidRDefault="00B058A1" w:rsidP="00F231F9">
      <w:pPr>
        <w:jc w:val="both"/>
        <w:rPr>
          <w:lang w:eastAsia="ja-JP"/>
        </w:rPr>
      </w:pPr>
      <w:r>
        <w:rPr>
          <w:rFonts w:hint="eastAsia"/>
          <w:lang w:eastAsia="ja-JP"/>
        </w:rPr>
        <w:t>S</w:t>
      </w:r>
      <w:r>
        <w:rPr>
          <w:lang w:eastAsia="ja-JP"/>
        </w:rPr>
        <w:t xml:space="preserve">amsung: all these options are the output of the AI model, for 1-4, AI is used as assistance. There is one concern if testing the AI output is not possible, there would be no requirements to guarantee the performance. </w:t>
      </w:r>
    </w:p>
    <w:p w14:paraId="743C0511" w14:textId="3242AD23" w:rsidR="00C249AC" w:rsidRDefault="00C249AC" w:rsidP="00F231F9">
      <w:pPr>
        <w:jc w:val="both"/>
        <w:rPr>
          <w:lang w:eastAsia="ja-JP"/>
        </w:rPr>
      </w:pPr>
      <w:r>
        <w:rPr>
          <w:rFonts w:hint="eastAsia"/>
          <w:lang w:eastAsia="ja-JP"/>
        </w:rPr>
        <w:t>V</w:t>
      </w:r>
      <w:r>
        <w:rPr>
          <w:lang w:eastAsia="ja-JP"/>
        </w:rPr>
        <w:t xml:space="preserve">ivo: for option 1, the ground truth might be available, it should be de-prioritized. </w:t>
      </w:r>
    </w:p>
    <w:p w14:paraId="6174BBFC" w14:textId="184749DC" w:rsidR="00C249AC" w:rsidRDefault="00C249AC" w:rsidP="00F231F9">
      <w:pPr>
        <w:jc w:val="both"/>
        <w:rPr>
          <w:lang w:eastAsia="ja-JP"/>
        </w:rPr>
      </w:pPr>
      <w:r>
        <w:rPr>
          <w:rFonts w:hint="eastAsia"/>
          <w:lang w:eastAsia="ja-JP"/>
        </w:rPr>
        <w:t>N</w:t>
      </w:r>
      <w:r>
        <w:rPr>
          <w:lang w:eastAsia="ja-JP"/>
        </w:rPr>
        <w:t xml:space="preserve">okia: what is the model output is the question. We should test the algorithms somehow. </w:t>
      </w:r>
    </w:p>
    <w:p w14:paraId="4171DE34" w14:textId="62ABF2A6" w:rsidR="002E7286" w:rsidRDefault="002E7286" w:rsidP="00F231F9">
      <w:pPr>
        <w:jc w:val="both"/>
        <w:rPr>
          <w:lang w:eastAsia="ja-JP"/>
        </w:rPr>
      </w:pPr>
      <w:proofErr w:type="spellStart"/>
      <w:proofErr w:type="gramStart"/>
      <w:r>
        <w:rPr>
          <w:rFonts w:hint="eastAsia"/>
          <w:lang w:eastAsia="ja-JP"/>
        </w:rPr>
        <w:t>E</w:t>
      </w:r>
      <w:r>
        <w:rPr>
          <w:lang w:eastAsia="ja-JP"/>
        </w:rPr>
        <w:t>ricsson:</w:t>
      </w:r>
      <w:r w:rsidR="00FE1840">
        <w:rPr>
          <w:lang w:eastAsia="ja-JP"/>
        </w:rPr>
        <w:t>we</w:t>
      </w:r>
      <w:proofErr w:type="spellEnd"/>
      <w:proofErr w:type="gramEnd"/>
      <w:r w:rsidR="00FE1840">
        <w:rPr>
          <w:lang w:eastAsia="ja-JP"/>
        </w:rPr>
        <w:t xml:space="preserve"> should remove option 1</w:t>
      </w:r>
    </w:p>
    <w:p w14:paraId="0C8C1468" w14:textId="57A5E49B" w:rsidR="00FE1840" w:rsidRDefault="00FE1840" w:rsidP="00F231F9">
      <w:pPr>
        <w:jc w:val="both"/>
        <w:rPr>
          <w:lang w:eastAsia="ja-JP"/>
        </w:rPr>
      </w:pPr>
      <w:r>
        <w:rPr>
          <w:rFonts w:hint="eastAsia"/>
          <w:lang w:eastAsia="ja-JP"/>
        </w:rPr>
        <w:t>H</w:t>
      </w:r>
      <w:r>
        <w:rPr>
          <w:lang w:eastAsia="ja-JP"/>
        </w:rPr>
        <w:t>uawei: what is path phase</w:t>
      </w:r>
    </w:p>
    <w:p w14:paraId="38FEC860" w14:textId="250B39B8" w:rsidR="00FE1840" w:rsidRDefault="00FE1840" w:rsidP="00F231F9">
      <w:pPr>
        <w:jc w:val="both"/>
        <w:rPr>
          <w:lang w:eastAsia="ja-JP"/>
        </w:rPr>
      </w:pPr>
      <w:r>
        <w:rPr>
          <w:lang w:eastAsia="ja-JP"/>
        </w:rPr>
        <w:t>Oppo: we also have concern for option 3</w:t>
      </w:r>
      <w:r w:rsidR="00CE5E0F">
        <w:rPr>
          <w:lang w:eastAsia="ja-JP"/>
        </w:rPr>
        <w:t>. We cannot yet delete Option 1.</w:t>
      </w:r>
      <w:r w:rsidR="00493A17">
        <w:rPr>
          <w:lang w:eastAsia="ja-JP"/>
        </w:rPr>
        <w:t xml:space="preserve"> Or we should delete all options and only look at accuracy for metrics used as model input. </w:t>
      </w:r>
    </w:p>
    <w:p w14:paraId="3816A96B" w14:textId="28EBDEE4" w:rsidR="00FE1840" w:rsidRDefault="00FE1840" w:rsidP="00F231F9">
      <w:pPr>
        <w:jc w:val="both"/>
        <w:rPr>
          <w:lang w:eastAsia="ja-JP"/>
        </w:rPr>
      </w:pPr>
    </w:p>
    <w:p w14:paraId="1B7CAB82" w14:textId="612FE16E" w:rsidR="005C4165" w:rsidRPr="003C191A" w:rsidRDefault="00D05D4D" w:rsidP="00F231F9">
      <w:pPr>
        <w:jc w:val="both"/>
        <w:rPr>
          <w:highlight w:val="green"/>
          <w:lang w:eastAsia="ja-JP"/>
        </w:rPr>
      </w:pPr>
      <w:r w:rsidRPr="003C191A">
        <w:rPr>
          <w:highlight w:val="green"/>
          <w:lang w:eastAsia="ja-JP"/>
        </w:rPr>
        <w:t xml:space="preserve">KPIs/metrics to be </w:t>
      </w:r>
      <w:r w:rsidR="002E7286" w:rsidRPr="003C191A">
        <w:rPr>
          <w:highlight w:val="green"/>
          <w:lang w:eastAsia="ja-JP"/>
        </w:rPr>
        <w:t xml:space="preserve">studied </w:t>
      </w:r>
      <w:r w:rsidRPr="003C191A">
        <w:rPr>
          <w:highlight w:val="green"/>
          <w:lang w:eastAsia="ja-JP"/>
        </w:rPr>
        <w:t>for positioning:</w:t>
      </w:r>
    </w:p>
    <w:p w14:paraId="0946CD28" w14:textId="77777777" w:rsidR="00D05D4D" w:rsidRPr="003C191A" w:rsidRDefault="00D05D4D" w:rsidP="00D05D4D">
      <w:pPr>
        <w:pStyle w:val="ListParagraph"/>
        <w:numPr>
          <w:ilvl w:val="1"/>
          <w:numId w:val="19"/>
        </w:numPr>
        <w:overflowPunct/>
        <w:autoSpaceDE/>
        <w:autoSpaceDN/>
        <w:adjustRightInd/>
        <w:spacing w:after="120"/>
        <w:ind w:left="1440"/>
        <w:contextualSpacing w:val="0"/>
        <w:textAlignment w:val="auto"/>
        <w:rPr>
          <w:rFonts w:eastAsia="SimSun"/>
          <w:color w:val="0070C0"/>
          <w:szCs w:val="24"/>
          <w:highlight w:val="green"/>
          <w:lang w:eastAsia="zh-CN"/>
        </w:rPr>
      </w:pPr>
      <w:r w:rsidRPr="003C191A">
        <w:rPr>
          <w:rFonts w:eastAsia="SimSun"/>
          <w:color w:val="0070C0"/>
          <w:szCs w:val="24"/>
          <w:highlight w:val="green"/>
          <w:lang w:eastAsia="zh-CN"/>
        </w:rPr>
        <w:t>Option 1: positioning accuracy: Ground truth vs. reported</w:t>
      </w:r>
    </w:p>
    <w:p w14:paraId="619F62DA" w14:textId="7789B012" w:rsidR="00D05D4D" w:rsidRPr="003C191A" w:rsidRDefault="00D05D4D" w:rsidP="00D05D4D">
      <w:pPr>
        <w:pStyle w:val="ListParagraph"/>
        <w:numPr>
          <w:ilvl w:val="2"/>
          <w:numId w:val="19"/>
        </w:numPr>
        <w:overflowPunct/>
        <w:autoSpaceDE/>
        <w:autoSpaceDN/>
        <w:adjustRightInd/>
        <w:spacing w:after="120"/>
        <w:contextualSpacing w:val="0"/>
        <w:textAlignment w:val="auto"/>
        <w:rPr>
          <w:rFonts w:eastAsia="SimSun"/>
          <w:color w:val="0070C0"/>
          <w:szCs w:val="24"/>
          <w:highlight w:val="green"/>
          <w:lang w:eastAsia="zh-CN"/>
        </w:rPr>
      </w:pPr>
      <w:r w:rsidRPr="003C191A">
        <w:rPr>
          <w:rFonts w:eastAsiaTheme="minorEastAsia"/>
          <w:color w:val="0070C0"/>
          <w:szCs w:val="24"/>
          <w:highlight w:val="green"/>
          <w:lang w:eastAsia="ja-JP"/>
        </w:rPr>
        <w:t>only option available for direct positioning</w:t>
      </w:r>
    </w:p>
    <w:p w14:paraId="7C392F46" w14:textId="77777777" w:rsidR="00D05D4D" w:rsidRPr="003C191A" w:rsidRDefault="00D05D4D" w:rsidP="00D05D4D">
      <w:pPr>
        <w:pStyle w:val="ListParagraph"/>
        <w:numPr>
          <w:ilvl w:val="1"/>
          <w:numId w:val="19"/>
        </w:numPr>
        <w:overflowPunct/>
        <w:autoSpaceDE/>
        <w:autoSpaceDN/>
        <w:adjustRightInd/>
        <w:spacing w:after="120"/>
        <w:ind w:left="1440"/>
        <w:contextualSpacing w:val="0"/>
        <w:textAlignment w:val="auto"/>
        <w:rPr>
          <w:rFonts w:eastAsia="SimSun"/>
          <w:color w:val="0070C0"/>
          <w:szCs w:val="24"/>
          <w:highlight w:val="green"/>
          <w:lang w:eastAsia="zh-CN"/>
        </w:rPr>
      </w:pPr>
      <w:r w:rsidRPr="003C191A">
        <w:rPr>
          <w:rFonts w:eastAsia="SimSun"/>
          <w:color w:val="0070C0"/>
          <w:szCs w:val="24"/>
          <w:highlight w:val="green"/>
          <w:lang w:eastAsia="zh-CN"/>
        </w:rPr>
        <w:t>Option 2: LOS/NLOS indicator</w:t>
      </w:r>
    </w:p>
    <w:p w14:paraId="38D79607" w14:textId="77777777" w:rsidR="00D05D4D" w:rsidRPr="003C191A" w:rsidRDefault="00D05D4D" w:rsidP="00D05D4D">
      <w:pPr>
        <w:pStyle w:val="ListParagraph"/>
        <w:numPr>
          <w:ilvl w:val="1"/>
          <w:numId w:val="19"/>
        </w:numPr>
        <w:overflowPunct/>
        <w:autoSpaceDE/>
        <w:autoSpaceDN/>
        <w:adjustRightInd/>
        <w:spacing w:after="120"/>
        <w:ind w:left="1440"/>
        <w:contextualSpacing w:val="0"/>
        <w:textAlignment w:val="auto"/>
        <w:rPr>
          <w:rFonts w:eastAsia="SimSun"/>
          <w:color w:val="0070C0"/>
          <w:szCs w:val="24"/>
          <w:highlight w:val="green"/>
          <w:lang w:eastAsia="zh-CN"/>
        </w:rPr>
      </w:pPr>
      <w:r w:rsidRPr="003C191A">
        <w:rPr>
          <w:rFonts w:eastAsia="游明朝" w:hint="eastAsia"/>
          <w:color w:val="0070C0"/>
          <w:szCs w:val="24"/>
          <w:highlight w:val="green"/>
          <w:lang w:eastAsia="ja-JP"/>
        </w:rPr>
        <w:t>O</w:t>
      </w:r>
      <w:r w:rsidRPr="003C191A">
        <w:rPr>
          <w:rFonts w:eastAsia="游明朝"/>
          <w:color w:val="0070C0"/>
          <w:szCs w:val="24"/>
          <w:highlight w:val="green"/>
          <w:lang w:eastAsia="ja-JP"/>
        </w:rPr>
        <w:t>ption 3: path phase</w:t>
      </w:r>
    </w:p>
    <w:p w14:paraId="41A35F49" w14:textId="77777777" w:rsidR="00D05D4D" w:rsidRPr="003C191A" w:rsidRDefault="00D05D4D" w:rsidP="00D05D4D">
      <w:pPr>
        <w:pStyle w:val="ListParagraph"/>
        <w:numPr>
          <w:ilvl w:val="1"/>
          <w:numId w:val="19"/>
        </w:numPr>
        <w:overflowPunct/>
        <w:autoSpaceDE/>
        <w:autoSpaceDN/>
        <w:adjustRightInd/>
        <w:spacing w:after="120"/>
        <w:ind w:left="1440"/>
        <w:contextualSpacing w:val="0"/>
        <w:textAlignment w:val="auto"/>
        <w:rPr>
          <w:rFonts w:eastAsia="SimSun"/>
          <w:color w:val="0070C0"/>
          <w:szCs w:val="24"/>
          <w:highlight w:val="green"/>
          <w:lang w:eastAsia="zh-CN"/>
        </w:rPr>
      </w:pPr>
      <w:r w:rsidRPr="003C191A">
        <w:rPr>
          <w:rFonts w:eastAsia="游明朝" w:hint="eastAsia"/>
          <w:color w:val="0070C0"/>
          <w:szCs w:val="24"/>
          <w:highlight w:val="green"/>
          <w:lang w:eastAsia="ja-JP"/>
        </w:rPr>
        <w:t>O</w:t>
      </w:r>
      <w:r w:rsidRPr="003C191A">
        <w:rPr>
          <w:rFonts w:eastAsia="游明朝"/>
          <w:color w:val="0070C0"/>
          <w:szCs w:val="24"/>
          <w:highlight w:val="green"/>
          <w:lang w:eastAsia="ja-JP"/>
        </w:rPr>
        <w:t>ption 4: RSTD</w:t>
      </w:r>
    </w:p>
    <w:p w14:paraId="2B0FBB36" w14:textId="7C23E987" w:rsidR="00F52A32" w:rsidRPr="003C191A" w:rsidRDefault="00F52A32" w:rsidP="00D05D4D">
      <w:pPr>
        <w:pStyle w:val="ListParagraph"/>
        <w:numPr>
          <w:ilvl w:val="1"/>
          <w:numId w:val="19"/>
        </w:numPr>
        <w:overflowPunct/>
        <w:autoSpaceDE/>
        <w:autoSpaceDN/>
        <w:adjustRightInd/>
        <w:spacing w:after="120"/>
        <w:ind w:left="1440"/>
        <w:contextualSpacing w:val="0"/>
        <w:textAlignment w:val="auto"/>
        <w:rPr>
          <w:rFonts w:eastAsia="SimSun"/>
          <w:color w:val="0070C0"/>
          <w:szCs w:val="24"/>
          <w:highlight w:val="green"/>
          <w:lang w:eastAsia="zh-CN"/>
        </w:rPr>
      </w:pPr>
      <w:r w:rsidRPr="003C191A">
        <w:rPr>
          <w:rFonts w:eastAsia="游明朝" w:hint="eastAsia"/>
          <w:color w:val="0070C0"/>
          <w:szCs w:val="24"/>
          <w:highlight w:val="green"/>
          <w:lang w:eastAsia="ja-JP"/>
        </w:rPr>
        <w:t>O</w:t>
      </w:r>
      <w:r w:rsidRPr="003C191A">
        <w:rPr>
          <w:rFonts w:eastAsia="游明朝"/>
          <w:color w:val="0070C0"/>
          <w:szCs w:val="24"/>
          <w:highlight w:val="green"/>
          <w:lang w:eastAsia="ja-JP"/>
        </w:rPr>
        <w:t>ption 5: PRS RSRP</w:t>
      </w:r>
    </w:p>
    <w:p w14:paraId="338B5E12" w14:textId="356F9616" w:rsidR="00D05D4D" w:rsidRPr="003C191A" w:rsidRDefault="00D05D4D" w:rsidP="00D05D4D">
      <w:pPr>
        <w:pStyle w:val="ListParagraph"/>
        <w:numPr>
          <w:ilvl w:val="1"/>
          <w:numId w:val="19"/>
        </w:numPr>
        <w:overflowPunct/>
        <w:autoSpaceDE/>
        <w:autoSpaceDN/>
        <w:adjustRightInd/>
        <w:spacing w:after="120"/>
        <w:ind w:left="1440"/>
        <w:contextualSpacing w:val="0"/>
        <w:textAlignment w:val="auto"/>
        <w:rPr>
          <w:rFonts w:eastAsia="SimSun"/>
          <w:color w:val="0070C0"/>
          <w:szCs w:val="24"/>
          <w:highlight w:val="green"/>
          <w:lang w:eastAsia="zh-CN"/>
        </w:rPr>
      </w:pPr>
      <w:r w:rsidRPr="003C191A">
        <w:rPr>
          <w:rFonts w:eastAsia="游明朝" w:hint="eastAsia"/>
          <w:color w:val="0070C0"/>
          <w:szCs w:val="24"/>
          <w:highlight w:val="green"/>
          <w:lang w:eastAsia="ja-JP"/>
        </w:rPr>
        <w:t>O</w:t>
      </w:r>
      <w:r w:rsidRPr="003C191A">
        <w:rPr>
          <w:rFonts w:eastAsia="游明朝"/>
          <w:color w:val="0070C0"/>
          <w:szCs w:val="24"/>
          <w:highlight w:val="green"/>
          <w:lang w:eastAsia="ja-JP"/>
        </w:rPr>
        <w:t xml:space="preserve">ption </w:t>
      </w:r>
      <w:r w:rsidR="00F52A32" w:rsidRPr="003C191A">
        <w:rPr>
          <w:rFonts w:eastAsia="游明朝"/>
          <w:color w:val="0070C0"/>
          <w:szCs w:val="24"/>
          <w:highlight w:val="green"/>
          <w:lang w:eastAsia="ja-JP"/>
        </w:rPr>
        <w:t>6</w:t>
      </w:r>
      <w:r w:rsidRPr="003C191A">
        <w:rPr>
          <w:rFonts w:eastAsia="游明朝"/>
          <w:color w:val="0070C0"/>
          <w:szCs w:val="24"/>
          <w:highlight w:val="green"/>
          <w:lang w:eastAsia="ja-JP"/>
        </w:rPr>
        <w:t>: others</w:t>
      </w:r>
    </w:p>
    <w:p w14:paraId="132B9D38" w14:textId="0A153EC1" w:rsidR="00795BEF" w:rsidRPr="003C191A" w:rsidRDefault="00795BEF" w:rsidP="00F231F9">
      <w:pPr>
        <w:jc w:val="both"/>
        <w:rPr>
          <w:highlight w:val="green"/>
          <w:lang w:eastAsia="ja-JP"/>
        </w:rPr>
      </w:pPr>
      <w:r w:rsidRPr="003C191A">
        <w:rPr>
          <w:rFonts w:hint="eastAsia"/>
          <w:highlight w:val="green"/>
          <w:lang w:eastAsia="ja-JP"/>
        </w:rPr>
        <w:t>C</w:t>
      </w:r>
      <w:r w:rsidRPr="003C191A">
        <w:rPr>
          <w:highlight w:val="green"/>
          <w:lang w:eastAsia="ja-JP"/>
        </w:rPr>
        <w:t>ompanies proposing Option 3 should clarify how this is used for positioning evaluation</w:t>
      </w:r>
    </w:p>
    <w:p w14:paraId="21583CBD" w14:textId="7C240F2E" w:rsidR="00795BEF" w:rsidRPr="003C191A" w:rsidRDefault="00795BEF" w:rsidP="00F231F9">
      <w:pPr>
        <w:jc w:val="both"/>
        <w:rPr>
          <w:highlight w:val="green"/>
          <w:lang w:eastAsia="ja-JP"/>
        </w:rPr>
      </w:pPr>
      <w:r w:rsidRPr="003C191A">
        <w:rPr>
          <w:rFonts w:hint="eastAsia"/>
          <w:highlight w:val="green"/>
          <w:lang w:eastAsia="ja-JP"/>
        </w:rPr>
        <w:t>W</w:t>
      </w:r>
      <w:r w:rsidRPr="003C191A">
        <w:rPr>
          <w:highlight w:val="green"/>
          <w:lang w:eastAsia="ja-JP"/>
        </w:rPr>
        <w:t xml:space="preserve">hether option 1 can be used in RAN4 tests as a metric should be further </w:t>
      </w:r>
      <w:proofErr w:type="spellStart"/>
      <w:r w:rsidRPr="003C191A">
        <w:rPr>
          <w:highlight w:val="green"/>
          <w:lang w:eastAsia="ja-JP"/>
        </w:rPr>
        <w:t>analyzed</w:t>
      </w:r>
      <w:proofErr w:type="spellEnd"/>
    </w:p>
    <w:p w14:paraId="4D90054E" w14:textId="1C05521B" w:rsidR="00D05D4D" w:rsidRDefault="00B058A1" w:rsidP="00F231F9">
      <w:pPr>
        <w:jc w:val="both"/>
        <w:rPr>
          <w:lang w:eastAsia="ja-JP"/>
        </w:rPr>
      </w:pPr>
      <w:r w:rsidRPr="003C191A">
        <w:rPr>
          <w:rFonts w:hint="eastAsia"/>
          <w:highlight w:val="green"/>
          <w:lang w:eastAsia="ja-JP"/>
        </w:rPr>
        <w:t>R</w:t>
      </w:r>
      <w:r w:rsidRPr="003C191A">
        <w:rPr>
          <w:highlight w:val="green"/>
          <w:lang w:eastAsia="ja-JP"/>
        </w:rPr>
        <w:t>AN4 should also study whether defining a requirement for existing procedures could only be done when AI/ML is used.</w:t>
      </w:r>
    </w:p>
    <w:p w14:paraId="42344EB6" w14:textId="77777777" w:rsidR="002503D9" w:rsidRDefault="002503D9" w:rsidP="00F231F9">
      <w:pPr>
        <w:jc w:val="both"/>
        <w:rPr>
          <w:lang w:eastAsia="ja-JP"/>
        </w:rPr>
      </w:pPr>
    </w:p>
    <w:p w14:paraId="33283683" w14:textId="77777777" w:rsidR="002503D9" w:rsidRPr="00B13DD4" w:rsidRDefault="002503D9" w:rsidP="00F231F9">
      <w:pPr>
        <w:jc w:val="both"/>
        <w:rPr>
          <w:lang w:eastAsia="ja-JP"/>
        </w:rPr>
      </w:pPr>
    </w:p>
    <w:p w14:paraId="593FFC21" w14:textId="06B86EC2" w:rsidR="00B13DD4" w:rsidRDefault="00B13DD4" w:rsidP="00F231F9">
      <w:pPr>
        <w:jc w:val="both"/>
        <w:rPr>
          <w:lang w:val="en-US" w:eastAsia="ja-JP"/>
        </w:rPr>
      </w:pPr>
    </w:p>
    <w:p w14:paraId="4AB75759" w14:textId="77777777" w:rsidR="00B13DD4" w:rsidRPr="00B831AE" w:rsidRDefault="00B13DD4" w:rsidP="00B13DD4">
      <w:pPr>
        <w:rPr>
          <w:i/>
          <w:color w:val="0070C0"/>
          <w:lang w:val="en-US" w:eastAsia="zh-CN"/>
        </w:rPr>
      </w:pPr>
      <w:r>
        <w:rPr>
          <w:i/>
          <w:color w:val="0070C0"/>
          <w:lang w:val="en-US" w:eastAsia="zh-CN"/>
        </w:rPr>
        <w:t>Reference block diagram for 1-sided model</w:t>
      </w:r>
    </w:p>
    <w:p w14:paraId="769EDE20" w14:textId="77777777" w:rsidR="00B13DD4" w:rsidRDefault="00B13DD4" w:rsidP="00B13DD4">
      <w:pPr>
        <w:rPr>
          <w:i/>
          <w:color w:val="0070C0"/>
          <w:lang w:val="en-US" w:eastAsia="zh-CN"/>
        </w:rPr>
      </w:pPr>
      <w:r>
        <w:rPr>
          <w:iCs/>
          <w:color w:val="0070C0"/>
          <w:lang w:val="en-US" w:eastAsia="zh-CN"/>
        </w:rPr>
        <w:t>A reference block diagram was discussed in previous meeting, it seems useful to open this discussion again to have a better understanding of the testing framework</w:t>
      </w:r>
    </w:p>
    <w:p w14:paraId="47BC67F0" w14:textId="77777777" w:rsidR="00B13DD4" w:rsidRPr="00045592" w:rsidRDefault="00B13DD4" w:rsidP="00B13DD4">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1: </w:t>
      </w:r>
      <w:r>
        <w:rPr>
          <w:b/>
          <w:color w:val="0070C0"/>
          <w:u w:val="single"/>
          <w:lang w:eastAsia="ko-KR"/>
        </w:rPr>
        <w:t>Reference block diagram for 1-sided model</w:t>
      </w:r>
    </w:p>
    <w:p w14:paraId="21EC34D6" w14:textId="77777777" w:rsidR="00B13DD4" w:rsidRPr="00045592" w:rsidRDefault="00B13DD4" w:rsidP="00B13DD4">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7DB3B6A0" w14:textId="77777777" w:rsidR="00B13DD4" w:rsidRDefault="00B13DD4" w:rsidP="00B13DD4">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Fig.2 from R4-2309317</w:t>
      </w:r>
    </w:p>
    <w:p w14:paraId="727223DD" w14:textId="5BF04811" w:rsidR="00B13DD4" w:rsidRPr="00123349" w:rsidRDefault="00BD43AA" w:rsidP="00B13DD4">
      <w:pPr>
        <w:spacing w:after="120"/>
        <w:rPr>
          <w:color w:val="0070C0"/>
          <w:szCs w:val="24"/>
          <w:lang w:eastAsia="zh-CN"/>
        </w:rPr>
      </w:pPr>
      <w:r>
        <w:rPr>
          <w:noProof/>
          <w:lang w:eastAsia="ko-KR"/>
        </w:rPr>
        <w:pict w14:anchorId="71C6351B">
          <v:shape id="Picture 1" o:spid="_x0000_i1026" type="#_x0000_t75" style="width:417.4pt;height:193.45pt;visibility:visible;mso-wrap-style:square">
            <v:imagedata r:id="rId11" o:title=""/>
          </v:shape>
        </w:pict>
      </w:r>
    </w:p>
    <w:p w14:paraId="1FD6CC59" w14:textId="77777777" w:rsidR="00B13DD4" w:rsidRPr="00045592" w:rsidRDefault="00B13DD4" w:rsidP="00B13DD4">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 xml:space="preserve">Figure should be amended to also include verification at the UE side? </w:t>
      </w:r>
    </w:p>
    <w:p w14:paraId="0E6A3DF0" w14:textId="77777777" w:rsidR="00B13DD4" w:rsidRPr="00045592" w:rsidRDefault="00B13DD4" w:rsidP="00B13DD4">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1CD6DE3B" w14:textId="77777777" w:rsidR="00B13DD4" w:rsidRPr="00045592" w:rsidRDefault="00B13DD4" w:rsidP="00B13DD4">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color w:val="0070C0"/>
          <w:szCs w:val="24"/>
          <w:lang w:eastAsia="ja-JP"/>
        </w:rPr>
        <w:t xml:space="preserve">Further discuss </w:t>
      </w:r>
    </w:p>
    <w:p w14:paraId="7A184031" w14:textId="77777777" w:rsidR="00B13DD4" w:rsidRPr="009D474A" w:rsidRDefault="00B13DD4" w:rsidP="00B13DD4">
      <w:pPr>
        <w:rPr>
          <w:rFonts w:eastAsia="游明朝"/>
          <w:iCs/>
          <w:color w:val="0070C0"/>
          <w:lang w:eastAsia="ja-JP"/>
        </w:rPr>
      </w:pPr>
      <w:r>
        <w:rPr>
          <w:rFonts w:eastAsia="游明朝" w:hint="eastAsia"/>
          <w:iCs/>
          <w:color w:val="0070C0"/>
          <w:lang w:eastAsia="ja-JP"/>
        </w:rPr>
        <w:t>P</w:t>
      </w:r>
      <w:r>
        <w:rPr>
          <w:rFonts w:eastAsia="游明朝"/>
          <w:iCs/>
          <w:color w:val="0070C0"/>
          <w:lang w:eastAsia="ja-JP"/>
        </w:rPr>
        <w:t>lease provide comments on any changes/clarifications that should be made</w:t>
      </w:r>
    </w:p>
    <w:p w14:paraId="571AEA2F" w14:textId="3E96E03F" w:rsidR="00B13DD4" w:rsidRDefault="00B13DD4" w:rsidP="00B13DD4">
      <w:pPr>
        <w:rPr>
          <w:szCs w:val="24"/>
          <w:lang w:eastAsia="ja-JP"/>
        </w:rPr>
      </w:pPr>
      <w:r>
        <w:rPr>
          <w:szCs w:val="24"/>
          <w:lang w:eastAsia="ja-JP"/>
        </w:rPr>
        <w:t>Discussion:</w:t>
      </w:r>
    </w:p>
    <w:p w14:paraId="3D259C31" w14:textId="0297AE0C" w:rsidR="00B13DD4" w:rsidRDefault="008F04F3" w:rsidP="00B13DD4">
      <w:pPr>
        <w:rPr>
          <w:szCs w:val="24"/>
          <w:lang w:eastAsia="ja-JP"/>
        </w:rPr>
      </w:pPr>
      <w:r>
        <w:rPr>
          <w:rFonts w:hint="eastAsia"/>
          <w:szCs w:val="24"/>
          <w:lang w:eastAsia="ja-JP"/>
        </w:rPr>
        <w:t>Q</w:t>
      </w:r>
      <w:r>
        <w:rPr>
          <w:szCs w:val="24"/>
          <w:lang w:eastAsia="ja-JP"/>
        </w:rPr>
        <w:t xml:space="preserve">ualcomm: several blocks are missing, how the model monitoring acquires ground </w:t>
      </w:r>
      <w:proofErr w:type="spellStart"/>
      <w:r>
        <w:rPr>
          <w:szCs w:val="24"/>
          <w:lang w:eastAsia="ja-JP"/>
        </w:rPr>
        <w:t>trugth</w:t>
      </w:r>
      <w:proofErr w:type="spellEnd"/>
      <w:r>
        <w:rPr>
          <w:szCs w:val="24"/>
          <w:lang w:eastAsia="ja-JP"/>
        </w:rPr>
        <w:t xml:space="preserve"> or reference for comparison of test result. Link between model control and DUT is not yet agreed. performance verification is only a logical </w:t>
      </w:r>
      <w:proofErr w:type="gramStart"/>
      <w:r>
        <w:rPr>
          <w:szCs w:val="24"/>
          <w:lang w:eastAsia="ja-JP"/>
        </w:rPr>
        <w:t>connection</w:t>
      </w:r>
      <w:proofErr w:type="gramEnd"/>
      <w:r>
        <w:rPr>
          <w:szCs w:val="24"/>
          <w:lang w:eastAsia="ja-JP"/>
        </w:rPr>
        <w:t xml:space="preserve"> or it also has to be a physical connection? We could have something like this as </w:t>
      </w:r>
      <w:proofErr w:type="spellStart"/>
      <w:r>
        <w:rPr>
          <w:szCs w:val="24"/>
          <w:lang w:eastAsia="ja-JP"/>
        </w:rPr>
        <w:t>baseline.for</w:t>
      </w:r>
      <w:proofErr w:type="spellEnd"/>
      <w:r>
        <w:rPr>
          <w:szCs w:val="24"/>
          <w:lang w:eastAsia="ja-JP"/>
        </w:rPr>
        <w:t xml:space="preserve"> specific cases this could be different.</w:t>
      </w:r>
    </w:p>
    <w:p w14:paraId="6E261569" w14:textId="75F4AB61" w:rsidR="008F04F3" w:rsidRDefault="008F04F3" w:rsidP="00B13DD4">
      <w:pPr>
        <w:rPr>
          <w:szCs w:val="24"/>
          <w:lang w:eastAsia="ja-JP"/>
        </w:rPr>
      </w:pPr>
      <w:r>
        <w:rPr>
          <w:rFonts w:hint="eastAsia"/>
          <w:szCs w:val="24"/>
          <w:lang w:eastAsia="ja-JP"/>
        </w:rPr>
        <w:t>V</w:t>
      </w:r>
      <w:r>
        <w:rPr>
          <w:szCs w:val="24"/>
          <w:lang w:eastAsia="ja-JP"/>
        </w:rPr>
        <w:t>ivo: it’s a good starting point, we have some comments on the scenario generator. The logical link might exist or not between procedure verification and UE reporting, needs further study. We might need some clarification on each terminology.</w:t>
      </w:r>
    </w:p>
    <w:p w14:paraId="5D6C38A1" w14:textId="6CDD4948" w:rsidR="008F04F3" w:rsidRDefault="008F04F3" w:rsidP="00B13DD4">
      <w:pPr>
        <w:rPr>
          <w:szCs w:val="24"/>
          <w:lang w:eastAsia="ja-JP"/>
        </w:rPr>
      </w:pPr>
      <w:r>
        <w:rPr>
          <w:rFonts w:hint="eastAsia"/>
          <w:szCs w:val="24"/>
          <w:lang w:eastAsia="ja-JP"/>
        </w:rPr>
        <w:t>S</w:t>
      </w:r>
      <w:r>
        <w:rPr>
          <w:szCs w:val="24"/>
          <w:lang w:eastAsia="ja-JP"/>
        </w:rPr>
        <w:t xml:space="preserve">amsung: </w:t>
      </w:r>
      <w:r w:rsidR="00E31725">
        <w:rPr>
          <w:szCs w:val="24"/>
          <w:lang w:eastAsia="ja-JP"/>
        </w:rPr>
        <w:t>thanks for the comments. LCM verification will depend on the use case. This is a general diagram, for certain use cases some blocks would not be used. This is a super set</w:t>
      </w:r>
      <w:r w:rsidR="004E2E0E">
        <w:rPr>
          <w:szCs w:val="24"/>
          <w:lang w:eastAsia="ja-JP"/>
        </w:rPr>
        <w:t xml:space="preserve">. For the actual terminology, there will be something in the TR. For scenario generator, this can be discussed. To QC: these are detailed questions, for 1 sided model how UE can do without the ground truth, it would be a </w:t>
      </w:r>
      <w:proofErr w:type="gramStart"/>
      <w:r w:rsidR="004E2E0E">
        <w:rPr>
          <w:szCs w:val="24"/>
          <w:lang w:eastAsia="ja-JP"/>
        </w:rPr>
        <w:t>case by case</w:t>
      </w:r>
      <w:proofErr w:type="gramEnd"/>
      <w:r w:rsidR="004E2E0E">
        <w:rPr>
          <w:szCs w:val="24"/>
          <w:lang w:eastAsia="ja-JP"/>
        </w:rPr>
        <w:t xml:space="preserve"> discussion. Model applicability would be up to UE. Detailed performance might not be needed</w:t>
      </w:r>
    </w:p>
    <w:p w14:paraId="472DF2E6" w14:textId="43A78AC2" w:rsidR="004E2E0E" w:rsidRDefault="004E2E0E" w:rsidP="00B13DD4">
      <w:pPr>
        <w:rPr>
          <w:szCs w:val="24"/>
          <w:lang w:eastAsia="ja-JP"/>
        </w:rPr>
      </w:pPr>
      <w:r>
        <w:rPr>
          <w:rFonts w:hint="eastAsia"/>
          <w:szCs w:val="24"/>
          <w:lang w:eastAsia="ja-JP"/>
        </w:rPr>
        <w:t>E</w:t>
      </w:r>
      <w:r>
        <w:rPr>
          <w:szCs w:val="24"/>
          <w:lang w:eastAsia="ja-JP"/>
        </w:rPr>
        <w:t xml:space="preserve">ricsson: </w:t>
      </w:r>
      <w:r w:rsidR="005E0400">
        <w:rPr>
          <w:szCs w:val="24"/>
          <w:lang w:eastAsia="ja-JP"/>
        </w:rPr>
        <w:t xml:space="preserve">good starting point. Looking at Option 2, we should clarify that this is about conformance testing. Option 2 would relate more if we were using core </w:t>
      </w:r>
      <w:proofErr w:type="spellStart"/>
      <w:r w:rsidR="005E0400">
        <w:rPr>
          <w:szCs w:val="24"/>
          <w:lang w:eastAsia="ja-JP"/>
        </w:rPr>
        <w:t>reqs</w:t>
      </w:r>
      <w:proofErr w:type="spellEnd"/>
      <w:r w:rsidR="005E0400">
        <w:rPr>
          <w:szCs w:val="24"/>
          <w:lang w:eastAsia="ja-JP"/>
        </w:rPr>
        <w:t xml:space="preserve"> for performance monitoring in the field. This is for lab </w:t>
      </w:r>
      <w:proofErr w:type="gramStart"/>
      <w:r w:rsidR="005E0400">
        <w:rPr>
          <w:szCs w:val="24"/>
          <w:lang w:eastAsia="ja-JP"/>
        </w:rPr>
        <w:t>test,</w:t>
      </w:r>
      <w:proofErr w:type="gramEnd"/>
      <w:r w:rsidR="005E0400">
        <w:rPr>
          <w:szCs w:val="24"/>
          <w:lang w:eastAsia="ja-JP"/>
        </w:rPr>
        <w:t xml:space="preserve"> it should be clarified.</w:t>
      </w:r>
    </w:p>
    <w:p w14:paraId="79DFB30A" w14:textId="3C4C05A7" w:rsidR="005E0400" w:rsidRDefault="005E0400" w:rsidP="00B13DD4">
      <w:pPr>
        <w:rPr>
          <w:szCs w:val="24"/>
          <w:lang w:eastAsia="ja-JP"/>
        </w:rPr>
      </w:pPr>
      <w:r>
        <w:rPr>
          <w:rFonts w:hint="eastAsia"/>
          <w:szCs w:val="24"/>
          <w:lang w:eastAsia="ja-JP"/>
        </w:rPr>
        <w:t>H</w:t>
      </w:r>
      <w:r>
        <w:rPr>
          <w:szCs w:val="24"/>
          <w:lang w:eastAsia="ja-JP"/>
        </w:rPr>
        <w:t xml:space="preserve">uawei: thanks Samsung for the effort to provide this, even without this diagram we talked about many things. Some blocks are confusing, other groups might think that if something is in this diagram, it might be tested. We </w:t>
      </w:r>
      <w:proofErr w:type="gramStart"/>
      <w:r>
        <w:rPr>
          <w:szCs w:val="24"/>
          <w:lang w:eastAsia="ja-JP"/>
        </w:rPr>
        <w:t>have to</w:t>
      </w:r>
      <w:proofErr w:type="gramEnd"/>
      <w:r>
        <w:rPr>
          <w:szCs w:val="24"/>
          <w:lang w:eastAsia="ja-JP"/>
        </w:rPr>
        <w:t xml:space="preserve"> check all the block before agreeing anything.</w:t>
      </w:r>
    </w:p>
    <w:p w14:paraId="12DC4B16" w14:textId="1F5407B5" w:rsidR="005E0400" w:rsidRDefault="005E0400" w:rsidP="00B13DD4">
      <w:pPr>
        <w:rPr>
          <w:szCs w:val="24"/>
          <w:lang w:eastAsia="ja-JP"/>
        </w:rPr>
      </w:pPr>
      <w:r>
        <w:rPr>
          <w:rFonts w:hint="eastAsia"/>
          <w:szCs w:val="24"/>
          <w:lang w:eastAsia="ja-JP"/>
        </w:rPr>
        <w:t>O</w:t>
      </w:r>
      <w:r>
        <w:rPr>
          <w:szCs w:val="24"/>
          <w:lang w:eastAsia="ja-JP"/>
        </w:rPr>
        <w:t>ppo: regarding monitoring/activation, this could be handled by the TE in some cases</w:t>
      </w:r>
    </w:p>
    <w:p w14:paraId="076C0B0C" w14:textId="56F07B3D" w:rsidR="00B13DD4" w:rsidRDefault="00B13DD4" w:rsidP="00F231F9">
      <w:pPr>
        <w:jc w:val="both"/>
        <w:rPr>
          <w:lang w:eastAsia="ja-JP"/>
        </w:rPr>
      </w:pPr>
    </w:p>
    <w:p w14:paraId="037D1766" w14:textId="77777777" w:rsidR="00B13DD4" w:rsidRPr="009415B0" w:rsidRDefault="00B13DD4" w:rsidP="00B13DD4">
      <w:pPr>
        <w:rPr>
          <w:i/>
          <w:color w:val="0070C0"/>
          <w:lang w:val="en-US" w:eastAsia="zh-CN"/>
        </w:rPr>
      </w:pPr>
      <w:r>
        <w:rPr>
          <w:i/>
          <w:color w:val="0070C0"/>
          <w:lang w:val="en-US" w:eastAsia="zh-CN"/>
        </w:rPr>
        <w:t>Reference block diagram for 2-sided model</w:t>
      </w:r>
    </w:p>
    <w:p w14:paraId="5E3033B2" w14:textId="77777777" w:rsidR="00B13DD4" w:rsidRPr="00045592" w:rsidRDefault="00B13DD4" w:rsidP="00B13DD4">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-2: </w:t>
      </w:r>
      <w:r>
        <w:rPr>
          <w:b/>
          <w:color w:val="0070C0"/>
          <w:u w:val="single"/>
          <w:lang w:eastAsia="ko-KR"/>
        </w:rPr>
        <w:t>Reference block diagram for 2-sided model</w:t>
      </w:r>
    </w:p>
    <w:p w14:paraId="7A3C107F" w14:textId="77777777" w:rsidR="00B13DD4" w:rsidRPr="00045592" w:rsidRDefault="00B13DD4" w:rsidP="00B13DD4">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6D51DA5C" w14:textId="77777777" w:rsidR="00B13DD4" w:rsidRDefault="00B13DD4" w:rsidP="00B13DD4">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Fig.3 from R4-2309317</w:t>
      </w:r>
    </w:p>
    <w:p w14:paraId="7832EFEF" w14:textId="30DE1D53" w:rsidR="00B13DD4" w:rsidRPr="00A91269" w:rsidRDefault="00BD43AA" w:rsidP="00B13DD4">
      <w:pPr>
        <w:spacing w:after="120"/>
        <w:rPr>
          <w:color w:val="0070C0"/>
          <w:szCs w:val="24"/>
          <w:lang w:eastAsia="zh-CN"/>
        </w:rPr>
      </w:pPr>
      <w:r>
        <w:rPr>
          <w:rFonts w:eastAsia="Batang"/>
          <w:b/>
          <w:noProof/>
          <w:sz w:val="18"/>
          <w:szCs w:val="18"/>
        </w:rPr>
        <w:pict w14:anchorId="326391D3">
          <v:shape id="Picture 2" o:spid="_x0000_i1027" type="#_x0000_t75" style="width:409.9pt;height:205.4pt;visibility:visible;mso-wrap-style:square">
            <v:imagedata r:id="rId12" o:title=""/>
          </v:shape>
        </w:pict>
      </w:r>
    </w:p>
    <w:p w14:paraId="552B8F0C" w14:textId="77777777" w:rsidR="00B13DD4" w:rsidRPr="00045592" w:rsidRDefault="00B13DD4" w:rsidP="00B13DD4">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Figure should be amended to also include verification at the UE side?</w:t>
      </w:r>
    </w:p>
    <w:p w14:paraId="031B9681" w14:textId="77777777" w:rsidR="00B13DD4" w:rsidRPr="00045592" w:rsidRDefault="00B13DD4" w:rsidP="00B13DD4">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54698FDB" w14:textId="77777777" w:rsidR="00B13DD4" w:rsidRPr="00045592" w:rsidRDefault="00B13DD4" w:rsidP="00B13DD4">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color w:val="0070C0"/>
          <w:szCs w:val="24"/>
          <w:lang w:eastAsia="ja-JP"/>
        </w:rPr>
        <w:t xml:space="preserve">Further discuss </w:t>
      </w:r>
    </w:p>
    <w:p w14:paraId="70C098DA" w14:textId="77777777" w:rsidR="00B13DD4" w:rsidRPr="009D474A" w:rsidRDefault="00B13DD4" w:rsidP="00B13DD4">
      <w:pPr>
        <w:rPr>
          <w:rFonts w:eastAsia="游明朝"/>
          <w:iCs/>
          <w:color w:val="0070C0"/>
          <w:lang w:eastAsia="ja-JP"/>
        </w:rPr>
      </w:pPr>
      <w:r>
        <w:rPr>
          <w:rFonts w:eastAsia="游明朝" w:hint="eastAsia"/>
          <w:iCs/>
          <w:color w:val="0070C0"/>
          <w:lang w:eastAsia="ja-JP"/>
        </w:rPr>
        <w:t>P</w:t>
      </w:r>
      <w:r>
        <w:rPr>
          <w:rFonts w:eastAsia="游明朝"/>
          <w:iCs/>
          <w:color w:val="0070C0"/>
          <w:lang w:eastAsia="ja-JP"/>
        </w:rPr>
        <w:t>lease provide comments on any changes/clarifications that should be made</w:t>
      </w:r>
    </w:p>
    <w:p w14:paraId="64C419E5" w14:textId="77777777" w:rsidR="00B13DD4" w:rsidRDefault="00B13DD4" w:rsidP="00B13DD4">
      <w:pPr>
        <w:rPr>
          <w:szCs w:val="24"/>
          <w:lang w:eastAsia="ja-JP"/>
        </w:rPr>
      </w:pPr>
      <w:r>
        <w:rPr>
          <w:szCs w:val="24"/>
          <w:lang w:eastAsia="ja-JP"/>
        </w:rPr>
        <w:t>Discussion:</w:t>
      </w:r>
    </w:p>
    <w:p w14:paraId="62B4AF9F" w14:textId="3C7483A5" w:rsidR="00B13DD4" w:rsidRDefault="005E0400" w:rsidP="00F231F9">
      <w:pPr>
        <w:jc w:val="both"/>
        <w:rPr>
          <w:lang w:eastAsia="ja-JP"/>
        </w:rPr>
      </w:pPr>
      <w:r>
        <w:rPr>
          <w:rFonts w:hint="eastAsia"/>
          <w:lang w:eastAsia="ja-JP"/>
        </w:rPr>
        <w:t>N</w:t>
      </w:r>
      <w:r>
        <w:rPr>
          <w:lang w:eastAsia="ja-JP"/>
        </w:rPr>
        <w:t>okia: why there is a connection from inference towards model scenario generation (decoded CSI)</w:t>
      </w:r>
    </w:p>
    <w:p w14:paraId="4367FCC1" w14:textId="1574CF0C" w:rsidR="005E0400" w:rsidRDefault="005E0400" w:rsidP="00F231F9">
      <w:pPr>
        <w:jc w:val="both"/>
        <w:rPr>
          <w:lang w:eastAsia="ja-JP"/>
        </w:rPr>
      </w:pPr>
      <w:r>
        <w:rPr>
          <w:rFonts w:hint="eastAsia"/>
          <w:lang w:eastAsia="ja-JP"/>
        </w:rPr>
        <w:t>S</w:t>
      </w:r>
      <w:r>
        <w:rPr>
          <w:lang w:eastAsia="ja-JP"/>
        </w:rPr>
        <w:t xml:space="preserve">amsung: good point: model inference for the decoder will generate the decoded CSI. </w:t>
      </w:r>
      <w:r w:rsidR="0092130D">
        <w:rPr>
          <w:lang w:eastAsia="ja-JP"/>
        </w:rPr>
        <w:t>Will depend on CSI, we can discuss.</w:t>
      </w:r>
    </w:p>
    <w:p w14:paraId="0988E75B" w14:textId="51928297" w:rsidR="00B13DD4" w:rsidRDefault="005C779C" w:rsidP="00F231F9">
      <w:pPr>
        <w:jc w:val="both"/>
        <w:rPr>
          <w:lang w:eastAsia="ja-JP"/>
        </w:rPr>
      </w:pPr>
      <w:r>
        <w:rPr>
          <w:rFonts w:hint="eastAsia"/>
          <w:lang w:eastAsia="ja-JP"/>
        </w:rPr>
        <w:t>O</w:t>
      </w:r>
      <w:r>
        <w:rPr>
          <w:lang w:eastAsia="ja-JP"/>
        </w:rPr>
        <w:t xml:space="preserve">ppo: we would need something similar for the network side. </w:t>
      </w:r>
    </w:p>
    <w:p w14:paraId="42D58995" w14:textId="77777777" w:rsidR="00B13DD4" w:rsidRPr="00B13DD4" w:rsidRDefault="00B13DD4" w:rsidP="00F231F9">
      <w:pPr>
        <w:jc w:val="both"/>
        <w:rPr>
          <w:lang w:eastAsia="ja-JP"/>
        </w:rPr>
      </w:pPr>
    </w:p>
    <w:p w14:paraId="415870DD" w14:textId="5417D28A" w:rsidR="00B13DD4" w:rsidRDefault="00B13DD4" w:rsidP="00F231F9">
      <w:pPr>
        <w:jc w:val="both"/>
        <w:rPr>
          <w:lang w:val="en-US" w:eastAsia="ja-JP"/>
        </w:rPr>
      </w:pPr>
    </w:p>
    <w:p w14:paraId="5E2FD00A" w14:textId="77777777" w:rsidR="00B13DD4" w:rsidRPr="00B831AE" w:rsidRDefault="00B13DD4" w:rsidP="00B13DD4">
      <w:pPr>
        <w:rPr>
          <w:i/>
          <w:color w:val="0070C0"/>
          <w:lang w:val="en-US" w:eastAsia="zh-CN"/>
        </w:rPr>
      </w:pPr>
      <w:r>
        <w:rPr>
          <w:i/>
          <w:color w:val="0070C0"/>
          <w:lang w:val="en-US" w:eastAsia="zh-CN"/>
        </w:rPr>
        <w:t xml:space="preserve">Encoder/decoder options for </w:t>
      </w:r>
      <w:proofErr w:type="gramStart"/>
      <w:r>
        <w:rPr>
          <w:i/>
          <w:color w:val="0070C0"/>
          <w:lang w:val="en-US" w:eastAsia="zh-CN"/>
        </w:rPr>
        <w:t>2 sided</w:t>
      </w:r>
      <w:proofErr w:type="gramEnd"/>
      <w:r>
        <w:rPr>
          <w:i/>
          <w:color w:val="0070C0"/>
          <w:lang w:val="en-US" w:eastAsia="zh-CN"/>
        </w:rPr>
        <w:t xml:space="preserve"> model</w:t>
      </w:r>
    </w:p>
    <w:p w14:paraId="6B4D0019" w14:textId="77777777" w:rsidR="00B13DD4" w:rsidRPr="0040777F" w:rsidRDefault="00B13DD4" w:rsidP="00B13DD4">
      <w:pPr>
        <w:rPr>
          <w:rFonts w:eastAsia="游明朝"/>
          <w:iCs/>
          <w:color w:val="0070C0"/>
          <w:lang w:val="en-US" w:eastAsia="ja-JP"/>
        </w:rPr>
      </w:pPr>
      <w:r>
        <w:rPr>
          <w:rFonts w:eastAsia="游明朝" w:hint="eastAsia"/>
          <w:iCs/>
          <w:color w:val="0070C0"/>
          <w:lang w:val="en-US" w:eastAsia="ja-JP"/>
        </w:rPr>
        <w:t>A</w:t>
      </w:r>
      <w:r>
        <w:rPr>
          <w:rFonts w:eastAsia="游明朝"/>
          <w:iCs/>
          <w:color w:val="0070C0"/>
          <w:lang w:val="en-US" w:eastAsia="ja-JP"/>
        </w:rPr>
        <w:t xml:space="preserve"> good understanding of advantages/disadvantages (pros/cons) of each option is needed before making any decision on feasibility of each option. Some advantages/disadvantages are already included based on the inputs in this meeting, these should be further discussed/studied to compile a comprehensive list. The list below considers the case in which the </w:t>
      </w:r>
      <w:proofErr w:type="gramStart"/>
      <w:r>
        <w:rPr>
          <w:rFonts w:eastAsia="游明朝"/>
          <w:iCs/>
          <w:color w:val="0070C0"/>
          <w:lang w:val="en-US" w:eastAsia="ja-JP"/>
        </w:rPr>
        <w:t>encoder(</w:t>
      </w:r>
      <w:proofErr w:type="gramEnd"/>
      <w:r>
        <w:rPr>
          <w:rFonts w:eastAsia="游明朝"/>
          <w:iCs/>
          <w:color w:val="0070C0"/>
          <w:lang w:val="en-US" w:eastAsia="ja-JP"/>
        </w:rPr>
        <w:t>UE side), however, this should be interchangeable with the decoder(</w:t>
      </w:r>
      <w:proofErr w:type="spellStart"/>
      <w:r>
        <w:rPr>
          <w:rFonts w:eastAsia="游明朝"/>
          <w:iCs/>
          <w:color w:val="0070C0"/>
          <w:lang w:val="en-US" w:eastAsia="ja-JP"/>
        </w:rPr>
        <w:t>gNB</w:t>
      </w:r>
      <w:proofErr w:type="spellEnd"/>
      <w:r>
        <w:rPr>
          <w:rFonts w:eastAsia="游明朝"/>
          <w:iCs/>
          <w:color w:val="0070C0"/>
          <w:lang w:val="en-US" w:eastAsia="ja-JP"/>
        </w:rPr>
        <w:t xml:space="preserve"> side) for decoder testing. Also, input from TE vendors on feasibility, pros/cons from a TE implementation point of view is needed.</w:t>
      </w:r>
    </w:p>
    <w:p w14:paraId="0409B194" w14:textId="77777777" w:rsidR="00B13DD4" w:rsidRPr="00045592" w:rsidRDefault="00B13DD4" w:rsidP="00B13DD4">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Encoder/decoder for 2-sided model</w:t>
      </w:r>
    </w:p>
    <w:p w14:paraId="02EE1CDD" w14:textId="77777777" w:rsidR="00B13DD4" w:rsidRPr="00045592" w:rsidRDefault="00B13DD4" w:rsidP="00B13DD4">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03D5F034" w14:textId="77777777" w:rsidR="00B13DD4" w:rsidRDefault="00B13DD4" w:rsidP="00B13DD4">
      <w:pPr>
        <w:pStyle w:val="ListParagraph"/>
        <w:numPr>
          <w:ilvl w:val="1"/>
          <w:numId w:val="19"/>
        </w:numPr>
        <w:spacing w:after="120"/>
        <w:ind w:left="993" w:hanging="284"/>
        <w:contextualSpacing w:val="0"/>
        <w:rPr>
          <w:rFonts w:eastAsia="SimSun"/>
          <w:color w:val="0070C0"/>
          <w:szCs w:val="24"/>
          <w:lang w:eastAsia="zh-CN"/>
        </w:rPr>
      </w:pPr>
      <w:r w:rsidRPr="00045592">
        <w:rPr>
          <w:rFonts w:eastAsia="SimSun"/>
          <w:color w:val="0070C0"/>
          <w:szCs w:val="24"/>
          <w:lang w:eastAsia="zh-CN"/>
        </w:rPr>
        <w:t xml:space="preserve">Option 1: </w:t>
      </w:r>
      <w:r w:rsidRPr="00FB58A1">
        <w:rPr>
          <w:rFonts w:eastAsia="SimSun"/>
          <w:color w:val="0070C0"/>
          <w:szCs w:val="24"/>
          <w:lang w:eastAsia="zh-CN"/>
        </w:rPr>
        <w:t>reference decoder is provided by the vendor of the encoder under test so that the encoder and decoder are jointly designed and trained</w:t>
      </w:r>
    </w:p>
    <w:p w14:paraId="416CAAEC" w14:textId="77777777" w:rsidR="00B13DD4" w:rsidRPr="00731447" w:rsidRDefault="00B13DD4" w:rsidP="00B13DD4">
      <w:pPr>
        <w:pStyle w:val="ListParagraph"/>
        <w:numPr>
          <w:ilvl w:val="2"/>
          <w:numId w:val="19"/>
        </w:numPr>
        <w:spacing w:after="120"/>
        <w:contextualSpacing w:val="0"/>
        <w:rPr>
          <w:rFonts w:eastAsia="SimSun"/>
          <w:color w:val="0070C0"/>
          <w:szCs w:val="24"/>
          <w:lang w:eastAsia="zh-CN"/>
        </w:rPr>
      </w:pPr>
      <w:r>
        <w:rPr>
          <w:rFonts w:eastAsia="游明朝"/>
          <w:color w:val="0070C0"/>
          <w:szCs w:val="24"/>
          <w:lang w:eastAsia="ja-JP"/>
        </w:rPr>
        <w:t>Advantages:</w:t>
      </w:r>
    </w:p>
    <w:p w14:paraId="00E5FAC4" w14:textId="77777777" w:rsidR="00B13DD4" w:rsidRPr="00731447" w:rsidRDefault="00B13DD4" w:rsidP="00B13DD4">
      <w:pPr>
        <w:pStyle w:val="ListParagraph"/>
        <w:numPr>
          <w:ilvl w:val="3"/>
          <w:numId w:val="19"/>
        </w:numPr>
        <w:spacing w:after="120"/>
        <w:contextualSpacing w:val="0"/>
        <w:rPr>
          <w:rFonts w:eastAsia="SimSun"/>
          <w:color w:val="0070C0"/>
          <w:szCs w:val="24"/>
          <w:lang w:eastAsia="zh-CN"/>
        </w:rPr>
      </w:pPr>
      <w:r w:rsidRPr="00731447">
        <w:rPr>
          <w:rFonts w:eastAsia="SimSun"/>
          <w:color w:val="0070C0"/>
          <w:szCs w:val="24"/>
          <w:lang w:eastAsia="zh-CN"/>
        </w:rPr>
        <w:t>Joint encoder/decoder design by the UE vendor can alleviate the impact of model mismatch and any potential performance limitation due to a decoder, and therefore better capture the native performance of the encoder.</w:t>
      </w:r>
    </w:p>
    <w:p w14:paraId="11D1EFFF" w14:textId="77777777" w:rsidR="00B13DD4" w:rsidRPr="00731447" w:rsidRDefault="00B13DD4" w:rsidP="00B13DD4">
      <w:pPr>
        <w:pStyle w:val="ListParagraph"/>
        <w:numPr>
          <w:ilvl w:val="3"/>
          <w:numId w:val="19"/>
        </w:numPr>
        <w:spacing w:after="120"/>
        <w:contextualSpacing w:val="0"/>
        <w:rPr>
          <w:rFonts w:eastAsia="SimSun"/>
          <w:color w:val="0070C0"/>
          <w:szCs w:val="24"/>
          <w:lang w:eastAsia="zh-CN"/>
        </w:rPr>
      </w:pPr>
      <w:r w:rsidRPr="00731447">
        <w:rPr>
          <w:rFonts w:eastAsia="SimSun"/>
          <w:color w:val="0070C0"/>
          <w:szCs w:val="24"/>
          <w:lang w:eastAsia="zh-CN"/>
        </w:rPr>
        <w:t>Leaving the reference decoder design and training to UE vendor avoids the limitation on UE encoder design implicitly imposed by the reference and allows UE vendors to update the model when new AI/ML model with better performance is developed in the future.</w:t>
      </w:r>
    </w:p>
    <w:p w14:paraId="3DF0C55B" w14:textId="77777777" w:rsidR="00B13DD4" w:rsidRPr="00731447" w:rsidRDefault="00B13DD4" w:rsidP="00B13DD4">
      <w:pPr>
        <w:pStyle w:val="ListParagraph"/>
        <w:numPr>
          <w:ilvl w:val="3"/>
          <w:numId w:val="19"/>
        </w:numPr>
        <w:spacing w:after="120"/>
        <w:contextualSpacing w:val="0"/>
        <w:rPr>
          <w:rFonts w:eastAsia="SimSun"/>
          <w:color w:val="0070C0"/>
          <w:szCs w:val="24"/>
          <w:lang w:eastAsia="zh-CN"/>
        </w:rPr>
      </w:pPr>
      <w:r w:rsidRPr="00731447">
        <w:rPr>
          <w:rFonts w:eastAsia="SimSun"/>
          <w:color w:val="0070C0"/>
          <w:szCs w:val="24"/>
          <w:lang w:eastAsia="zh-CN"/>
        </w:rPr>
        <w:t>Reduce RAN4 loading on specifying a reference decoder.</w:t>
      </w:r>
    </w:p>
    <w:p w14:paraId="58D0107B" w14:textId="77777777" w:rsidR="00B13DD4" w:rsidRDefault="00B13DD4" w:rsidP="00B13DD4">
      <w:pPr>
        <w:pStyle w:val="ListParagraph"/>
        <w:numPr>
          <w:ilvl w:val="2"/>
          <w:numId w:val="19"/>
        </w:numPr>
        <w:spacing w:after="120"/>
        <w:contextualSpacing w:val="0"/>
        <w:rPr>
          <w:rFonts w:eastAsia="SimSun"/>
          <w:color w:val="0070C0"/>
          <w:szCs w:val="24"/>
          <w:lang w:eastAsia="zh-CN"/>
        </w:rPr>
      </w:pPr>
      <w:r>
        <w:rPr>
          <w:rFonts w:eastAsia="SimSun"/>
          <w:color w:val="0070C0"/>
          <w:szCs w:val="24"/>
          <w:lang w:eastAsia="zh-CN"/>
        </w:rPr>
        <w:t>Disadvantages:</w:t>
      </w:r>
    </w:p>
    <w:p w14:paraId="41152DBA" w14:textId="77777777" w:rsidR="00B13DD4" w:rsidRPr="00731447" w:rsidRDefault="00B13DD4" w:rsidP="00B13DD4">
      <w:pPr>
        <w:pStyle w:val="ListParagraph"/>
        <w:numPr>
          <w:ilvl w:val="3"/>
          <w:numId w:val="19"/>
        </w:numPr>
        <w:spacing w:after="120"/>
        <w:contextualSpacing w:val="0"/>
        <w:rPr>
          <w:rFonts w:eastAsia="SimSun"/>
          <w:color w:val="0070C0"/>
          <w:szCs w:val="24"/>
          <w:lang w:eastAsia="zh-CN"/>
        </w:rPr>
      </w:pPr>
      <w:r w:rsidRPr="00731447">
        <w:rPr>
          <w:rFonts w:eastAsia="SimSun"/>
          <w:color w:val="0070C0"/>
          <w:szCs w:val="24"/>
          <w:lang w:eastAsia="zh-CN"/>
        </w:rPr>
        <w:t xml:space="preserve">Encoder is jointly designed/trained with </w:t>
      </w:r>
      <w:proofErr w:type="gramStart"/>
      <w:r w:rsidRPr="00731447">
        <w:rPr>
          <w:rFonts w:eastAsia="SimSun"/>
          <w:color w:val="0070C0"/>
          <w:szCs w:val="24"/>
          <w:lang w:eastAsia="zh-CN"/>
        </w:rPr>
        <w:t>decoder, and</w:t>
      </w:r>
      <w:proofErr w:type="gramEnd"/>
      <w:r w:rsidRPr="00731447">
        <w:rPr>
          <w:rFonts w:eastAsia="SimSun"/>
          <w:color w:val="0070C0"/>
          <w:szCs w:val="24"/>
          <w:lang w:eastAsia="zh-CN"/>
        </w:rPr>
        <w:t xml:space="preserve"> may or may not work for the decoders in the field which may have a model structure mismatch and/or may not be jointly trained. How much performance degradation due to such mismatch and lack of joint training depends on further study of model mismatch and training method impact. And note that collaboration procedures between network and UE vendors can reduce this impact.</w:t>
      </w:r>
    </w:p>
    <w:p w14:paraId="648819C0" w14:textId="77777777" w:rsidR="00B13DD4" w:rsidRPr="00731447" w:rsidRDefault="00B13DD4" w:rsidP="00B13DD4">
      <w:pPr>
        <w:pStyle w:val="ListParagraph"/>
        <w:numPr>
          <w:ilvl w:val="3"/>
          <w:numId w:val="19"/>
        </w:numPr>
        <w:spacing w:after="120"/>
        <w:contextualSpacing w:val="0"/>
        <w:rPr>
          <w:rFonts w:eastAsia="SimSun"/>
          <w:color w:val="0070C0"/>
          <w:szCs w:val="24"/>
          <w:lang w:eastAsia="zh-CN"/>
        </w:rPr>
      </w:pPr>
      <w:r w:rsidRPr="00731447">
        <w:rPr>
          <w:rFonts w:eastAsia="SimSun"/>
          <w:color w:val="0070C0"/>
          <w:szCs w:val="24"/>
          <w:lang w:eastAsia="zh-CN"/>
        </w:rPr>
        <w:t>Possible lengthy RAN4 discussion due to large performance span from alignment results</w:t>
      </w:r>
    </w:p>
    <w:p w14:paraId="5450CB24" w14:textId="77777777" w:rsidR="00B13DD4" w:rsidRDefault="00B13DD4" w:rsidP="00B13DD4">
      <w:pPr>
        <w:pStyle w:val="ListParagraph"/>
        <w:numPr>
          <w:ilvl w:val="1"/>
          <w:numId w:val="19"/>
        </w:numPr>
        <w:spacing w:after="120"/>
        <w:ind w:left="993" w:hanging="284"/>
        <w:contextualSpacing w:val="0"/>
        <w:rPr>
          <w:rFonts w:eastAsia="SimSun"/>
          <w:color w:val="0070C0"/>
          <w:szCs w:val="24"/>
          <w:lang w:eastAsia="zh-CN"/>
        </w:rPr>
      </w:pPr>
      <w:r w:rsidRPr="00FB58A1">
        <w:rPr>
          <w:rFonts w:eastAsia="SimSun"/>
          <w:color w:val="0070C0"/>
          <w:szCs w:val="24"/>
          <w:lang w:eastAsia="zh-CN"/>
        </w:rPr>
        <w:t>Option 2: reference decoder is provided by the vendor of the decoder</w:t>
      </w:r>
      <w:r>
        <w:rPr>
          <w:rFonts w:eastAsia="SimSun"/>
          <w:color w:val="0070C0"/>
          <w:szCs w:val="24"/>
          <w:lang w:eastAsia="zh-CN"/>
        </w:rPr>
        <w:t>(infra-vendors)</w:t>
      </w:r>
      <w:r w:rsidRPr="00FB58A1">
        <w:rPr>
          <w:rFonts w:eastAsia="SimSun"/>
          <w:color w:val="0070C0"/>
          <w:szCs w:val="24"/>
          <w:lang w:eastAsia="zh-CN"/>
        </w:rPr>
        <w:t xml:space="preserve"> so that the encoder and decoder are jointly designed and trained</w:t>
      </w:r>
    </w:p>
    <w:p w14:paraId="3A8E0F9A" w14:textId="77777777" w:rsidR="00B13DD4" w:rsidRPr="00731447" w:rsidRDefault="00B13DD4" w:rsidP="00B13DD4">
      <w:pPr>
        <w:pStyle w:val="ListParagraph"/>
        <w:numPr>
          <w:ilvl w:val="2"/>
          <w:numId w:val="19"/>
        </w:numPr>
        <w:spacing w:after="120"/>
        <w:contextualSpacing w:val="0"/>
        <w:rPr>
          <w:rFonts w:eastAsia="SimSun"/>
          <w:color w:val="0070C0"/>
          <w:szCs w:val="24"/>
          <w:lang w:eastAsia="zh-CN"/>
        </w:rPr>
      </w:pPr>
      <w:r>
        <w:rPr>
          <w:rFonts w:eastAsia="游明朝" w:hint="eastAsia"/>
          <w:color w:val="0070C0"/>
          <w:szCs w:val="24"/>
          <w:lang w:eastAsia="ja-JP"/>
        </w:rPr>
        <w:t>A</w:t>
      </w:r>
      <w:r>
        <w:rPr>
          <w:rFonts w:eastAsia="游明朝"/>
          <w:color w:val="0070C0"/>
          <w:szCs w:val="24"/>
          <w:lang w:eastAsia="ja-JP"/>
        </w:rPr>
        <w:t>dvantages:</w:t>
      </w:r>
    </w:p>
    <w:p w14:paraId="76F95385" w14:textId="77777777" w:rsidR="00B13DD4" w:rsidRDefault="00B13DD4" w:rsidP="00B13DD4">
      <w:pPr>
        <w:pStyle w:val="ListParagraph"/>
        <w:numPr>
          <w:ilvl w:val="3"/>
          <w:numId w:val="19"/>
        </w:numPr>
        <w:spacing w:after="120"/>
        <w:contextualSpacing w:val="0"/>
        <w:rPr>
          <w:rFonts w:eastAsia="SimSun"/>
          <w:color w:val="0070C0"/>
          <w:szCs w:val="24"/>
          <w:lang w:eastAsia="zh-CN"/>
        </w:rPr>
      </w:pPr>
      <w:r w:rsidRPr="00731447">
        <w:rPr>
          <w:rFonts w:eastAsia="SimSun"/>
          <w:color w:val="0070C0"/>
          <w:szCs w:val="24"/>
          <w:lang w:eastAsia="zh-CN"/>
        </w:rPr>
        <w:t xml:space="preserve">Can test with real infra vendor decoder, no additional RAN4 </w:t>
      </w:r>
      <w:proofErr w:type="gramStart"/>
      <w:r>
        <w:rPr>
          <w:rFonts w:eastAsia="SimSun"/>
          <w:color w:val="0070C0"/>
          <w:szCs w:val="24"/>
          <w:lang w:eastAsia="zh-CN"/>
        </w:rPr>
        <w:t>de</w:t>
      </w:r>
      <w:r w:rsidRPr="00731447">
        <w:rPr>
          <w:rFonts w:eastAsia="SimSun"/>
          <w:color w:val="0070C0"/>
          <w:szCs w:val="24"/>
          <w:lang w:eastAsia="zh-CN"/>
        </w:rPr>
        <w:t>coder  use</w:t>
      </w:r>
      <w:r>
        <w:rPr>
          <w:rFonts w:eastAsia="SimSun"/>
          <w:color w:val="0070C0"/>
          <w:szCs w:val="24"/>
          <w:lang w:eastAsia="zh-CN"/>
        </w:rPr>
        <w:t>d</w:t>
      </w:r>
      <w:proofErr w:type="gramEnd"/>
      <w:r w:rsidRPr="00731447">
        <w:rPr>
          <w:rFonts w:eastAsia="SimSun"/>
          <w:color w:val="0070C0"/>
          <w:szCs w:val="24"/>
          <w:lang w:eastAsia="zh-CN"/>
        </w:rPr>
        <w:t xml:space="preserve"> in practice and the test can reflect the performance in the field.</w:t>
      </w:r>
    </w:p>
    <w:p w14:paraId="56060795" w14:textId="77777777" w:rsidR="00B13DD4" w:rsidRPr="00731447" w:rsidRDefault="00B13DD4" w:rsidP="00B13DD4">
      <w:pPr>
        <w:pStyle w:val="ListParagraph"/>
        <w:numPr>
          <w:ilvl w:val="2"/>
          <w:numId w:val="19"/>
        </w:numPr>
        <w:spacing w:after="120"/>
        <w:contextualSpacing w:val="0"/>
        <w:rPr>
          <w:rFonts w:eastAsia="SimSun"/>
          <w:color w:val="0070C0"/>
          <w:szCs w:val="24"/>
          <w:lang w:eastAsia="zh-CN"/>
        </w:rPr>
      </w:pPr>
      <w:r>
        <w:rPr>
          <w:rFonts w:eastAsia="游明朝" w:hint="eastAsia"/>
          <w:color w:val="0070C0"/>
          <w:szCs w:val="24"/>
          <w:lang w:eastAsia="ja-JP"/>
        </w:rPr>
        <w:t>D</w:t>
      </w:r>
      <w:r>
        <w:rPr>
          <w:rFonts w:eastAsia="游明朝"/>
          <w:color w:val="0070C0"/>
          <w:szCs w:val="24"/>
          <w:lang w:eastAsia="ja-JP"/>
        </w:rPr>
        <w:t>isadvantages:</w:t>
      </w:r>
    </w:p>
    <w:p w14:paraId="405DB91E" w14:textId="77777777" w:rsidR="00B13DD4" w:rsidRPr="00731447" w:rsidRDefault="00B13DD4" w:rsidP="00B13DD4">
      <w:pPr>
        <w:pStyle w:val="ListParagraph"/>
        <w:numPr>
          <w:ilvl w:val="3"/>
          <w:numId w:val="19"/>
        </w:numPr>
        <w:spacing w:after="120"/>
        <w:contextualSpacing w:val="0"/>
        <w:rPr>
          <w:rFonts w:eastAsia="SimSun"/>
          <w:color w:val="0070C0"/>
          <w:szCs w:val="24"/>
          <w:lang w:eastAsia="zh-CN"/>
        </w:rPr>
      </w:pPr>
      <w:r w:rsidRPr="00731447">
        <w:rPr>
          <w:rFonts w:eastAsia="SimSun"/>
          <w:color w:val="0070C0"/>
          <w:szCs w:val="24"/>
          <w:lang w:eastAsia="zh-CN"/>
        </w:rPr>
        <w:t>It’s not clear which network vendor provides the decoder to the TE. If the spec requires UE to pass the same test for all the models provided by different network vendors, the test burden is very large and not feasible for UE vendors.</w:t>
      </w:r>
    </w:p>
    <w:p w14:paraId="66939381" w14:textId="77777777" w:rsidR="00B13DD4" w:rsidRPr="00317D9E" w:rsidRDefault="00B13DD4" w:rsidP="00B13DD4">
      <w:pPr>
        <w:pStyle w:val="ListParagraph"/>
        <w:numPr>
          <w:ilvl w:val="3"/>
          <w:numId w:val="19"/>
        </w:numPr>
        <w:spacing w:after="120"/>
        <w:contextualSpacing w:val="0"/>
        <w:rPr>
          <w:rFonts w:eastAsia="SimSun"/>
          <w:color w:val="0070C0"/>
          <w:szCs w:val="24"/>
          <w:lang w:eastAsia="zh-CN"/>
        </w:rPr>
      </w:pPr>
      <w:r w:rsidRPr="00731447">
        <w:rPr>
          <w:rFonts w:eastAsia="SimSun"/>
          <w:color w:val="0070C0"/>
          <w:szCs w:val="24"/>
          <w:lang w:eastAsia="zh-CN"/>
        </w:rPr>
        <w:t xml:space="preserve">It is not clear how to define a requirement for models provided by different network vendors. The achievable performance may vary from models to models, and if there are a few models perform worse than other models, UE may fail the test due to a model provided by network vendor of which UE vendor doesn’t have control. Then this test can’t verify UE performance. </w:t>
      </w:r>
    </w:p>
    <w:p w14:paraId="468EB360" w14:textId="77777777" w:rsidR="00B13DD4" w:rsidRDefault="00B13DD4" w:rsidP="00B13DD4">
      <w:pPr>
        <w:pStyle w:val="ListParagraph"/>
        <w:numPr>
          <w:ilvl w:val="1"/>
          <w:numId w:val="19"/>
        </w:numPr>
        <w:spacing w:after="120"/>
        <w:ind w:left="993" w:hanging="284"/>
        <w:contextualSpacing w:val="0"/>
        <w:rPr>
          <w:rFonts w:eastAsia="SimSun"/>
          <w:color w:val="0070C0"/>
          <w:szCs w:val="24"/>
          <w:lang w:eastAsia="zh-CN"/>
        </w:rPr>
      </w:pPr>
      <w:r w:rsidRPr="00FB58A1">
        <w:rPr>
          <w:rFonts w:eastAsia="SimSun"/>
          <w:color w:val="0070C0"/>
          <w:szCs w:val="24"/>
          <w:lang w:eastAsia="zh-CN"/>
        </w:rPr>
        <w:t>Option 3: The reference decoder(s) are fully specified and captured in RAN4 spec to ensure identical implementation across equipment vendors without additional training procedure needed.</w:t>
      </w:r>
    </w:p>
    <w:p w14:paraId="6B8438D9" w14:textId="77777777" w:rsidR="00B13DD4" w:rsidRPr="00317D9E" w:rsidRDefault="00B13DD4" w:rsidP="00B13DD4">
      <w:pPr>
        <w:pStyle w:val="ListParagraph"/>
        <w:numPr>
          <w:ilvl w:val="2"/>
          <w:numId w:val="19"/>
        </w:numPr>
        <w:spacing w:after="120"/>
        <w:contextualSpacing w:val="0"/>
        <w:rPr>
          <w:rFonts w:eastAsia="SimSun"/>
          <w:color w:val="0070C0"/>
          <w:szCs w:val="24"/>
          <w:lang w:eastAsia="zh-CN"/>
        </w:rPr>
      </w:pPr>
      <w:r>
        <w:rPr>
          <w:rFonts w:eastAsia="游明朝" w:hint="eastAsia"/>
          <w:color w:val="0070C0"/>
          <w:szCs w:val="24"/>
          <w:lang w:eastAsia="ja-JP"/>
        </w:rPr>
        <w:t>A</w:t>
      </w:r>
      <w:r>
        <w:rPr>
          <w:rFonts w:eastAsia="游明朝"/>
          <w:color w:val="0070C0"/>
          <w:szCs w:val="24"/>
          <w:lang w:eastAsia="ja-JP"/>
        </w:rPr>
        <w:t>dvantages</w:t>
      </w:r>
    </w:p>
    <w:p w14:paraId="4A85C7E7" w14:textId="77777777" w:rsidR="00B13DD4" w:rsidRDefault="00B13DD4" w:rsidP="00B13DD4">
      <w:pPr>
        <w:pStyle w:val="ListParagraph"/>
        <w:numPr>
          <w:ilvl w:val="3"/>
          <w:numId w:val="19"/>
        </w:numPr>
        <w:spacing w:after="120"/>
        <w:contextualSpacing w:val="0"/>
        <w:rPr>
          <w:rFonts w:eastAsia="SimSun"/>
          <w:color w:val="0070C0"/>
          <w:szCs w:val="24"/>
          <w:lang w:eastAsia="zh-CN"/>
        </w:rPr>
      </w:pPr>
      <w:r w:rsidRPr="00317D9E">
        <w:rPr>
          <w:rFonts w:eastAsia="SimSun"/>
          <w:color w:val="0070C0"/>
          <w:szCs w:val="24"/>
          <w:lang w:eastAsia="zh-CN"/>
        </w:rPr>
        <w:t xml:space="preserve">Simpler testing procedure since TE can directly implement the decoder, otherwise the decoder format </w:t>
      </w:r>
      <w:proofErr w:type="gramStart"/>
      <w:r w:rsidRPr="00317D9E">
        <w:rPr>
          <w:rFonts w:eastAsia="SimSun"/>
          <w:color w:val="0070C0"/>
          <w:szCs w:val="24"/>
          <w:lang w:eastAsia="zh-CN"/>
        </w:rPr>
        <w:t>has to</w:t>
      </w:r>
      <w:proofErr w:type="gramEnd"/>
      <w:r w:rsidRPr="00317D9E">
        <w:rPr>
          <w:rFonts w:eastAsia="SimSun"/>
          <w:color w:val="0070C0"/>
          <w:szCs w:val="24"/>
          <w:lang w:eastAsia="zh-CN"/>
        </w:rPr>
        <w:t xml:space="preserve"> be defined so that TE can load external decoders</w:t>
      </w:r>
    </w:p>
    <w:p w14:paraId="0952D87D" w14:textId="77777777" w:rsidR="00B13DD4" w:rsidRPr="00317D9E" w:rsidRDefault="00B13DD4" w:rsidP="00B13DD4">
      <w:pPr>
        <w:pStyle w:val="ListParagraph"/>
        <w:numPr>
          <w:ilvl w:val="2"/>
          <w:numId w:val="19"/>
        </w:numPr>
        <w:spacing w:after="120"/>
        <w:contextualSpacing w:val="0"/>
        <w:rPr>
          <w:rFonts w:eastAsia="SimSun"/>
          <w:color w:val="0070C0"/>
          <w:szCs w:val="24"/>
          <w:lang w:eastAsia="zh-CN"/>
        </w:rPr>
      </w:pPr>
      <w:r>
        <w:rPr>
          <w:rFonts w:eastAsia="游明朝" w:hint="eastAsia"/>
          <w:color w:val="0070C0"/>
          <w:szCs w:val="24"/>
          <w:lang w:eastAsia="ja-JP"/>
        </w:rPr>
        <w:t>D</w:t>
      </w:r>
      <w:r>
        <w:rPr>
          <w:rFonts w:eastAsia="游明朝"/>
          <w:color w:val="0070C0"/>
          <w:szCs w:val="24"/>
          <w:lang w:eastAsia="ja-JP"/>
        </w:rPr>
        <w:t>isadvantages</w:t>
      </w:r>
    </w:p>
    <w:p w14:paraId="4A47F8A5" w14:textId="77777777" w:rsidR="00B13DD4" w:rsidRPr="00317D9E" w:rsidRDefault="00B13DD4" w:rsidP="00B13DD4">
      <w:pPr>
        <w:pStyle w:val="ListParagraph"/>
        <w:numPr>
          <w:ilvl w:val="3"/>
          <w:numId w:val="19"/>
        </w:numPr>
        <w:spacing w:after="120"/>
        <w:contextualSpacing w:val="0"/>
        <w:rPr>
          <w:rFonts w:eastAsia="SimSun"/>
          <w:color w:val="0070C0"/>
          <w:szCs w:val="24"/>
          <w:lang w:eastAsia="zh-CN"/>
        </w:rPr>
      </w:pPr>
      <w:r w:rsidRPr="00317D9E">
        <w:rPr>
          <w:rFonts w:eastAsia="SimSun"/>
          <w:color w:val="0070C0"/>
          <w:szCs w:val="24"/>
          <w:lang w:eastAsia="zh-CN"/>
        </w:rPr>
        <w:t>Possible lengthy RAN4 discussion to agree on one (or more) fully specified reference decoder</w:t>
      </w:r>
    </w:p>
    <w:p w14:paraId="461AA57D" w14:textId="77777777" w:rsidR="00B13DD4" w:rsidRPr="00317D9E" w:rsidRDefault="00B13DD4" w:rsidP="00B13DD4">
      <w:pPr>
        <w:pStyle w:val="ListParagraph"/>
        <w:numPr>
          <w:ilvl w:val="3"/>
          <w:numId w:val="19"/>
        </w:numPr>
        <w:spacing w:after="120"/>
        <w:contextualSpacing w:val="0"/>
        <w:rPr>
          <w:rFonts w:eastAsia="SimSun"/>
          <w:color w:val="0070C0"/>
          <w:szCs w:val="24"/>
          <w:lang w:eastAsia="zh-CN"/>
        </w:rPr>
      </w:pPr>
      <w:r w:rsidRPr="00317D9E">
        <w:rPr>
          <w:rFonts w:eastAsia="SimSun"/>
          <w:color w:val="0070C0"/>
          <w:szCs w:val="24"/>
          <w:lang w:eastAsia="zh-CN"/>
        </w:rPr>
        <w:t xml:space="preserve">Encoder is designed/trained with full decoder </w:t>
      </w:r>
      <w:proofErr w:type="gramStart"/>
      <w:r w:rsidRPr="00317D9E">
        <w:rPr>
          <w:rFonts w:eastAsia="SimSun"/>
          <w:color w:val="0070C0"/>
          <w:szCs w:val="24"/>
          <w:lang w:eastAsia="zh-CN"/>
        </w:rPr>
        <w:t>knowledge, and</w:t>
      </w:r>
      <w:proofErr w:type="gramEnd"/>
      <w:r w:rsidRPr="00317D9E">
        <w:rPr>
          <w:rFonts w:eastAsia="SimSun"/>
          <w:color w:val="0070C0"/>
          <w:szCs w:val="24"/>
          <w:lang w:eastAsia="zh-CN"/>
        </w:rPr>
        <w:t xml:space="preserve"> may or may not work for the decoders in the field which may have a model structure mismatch. How much performance degradation due to such mismatch depends on further study of model mismatch impact. And note that collaboration procedures between network and UE vendors can reduce this impact.</w:t>
      </w:r>
    </w:p>
    <w:p w14:paraId="074B7432" w14:textId="77777777" w:rsidR="00B13DD4" w:rsidRPr="00317D9E" w:rsidRDefault="00B13DD4" w:rsidP="00B13DD4">
      <w:pPr>
        <w:pStyle w:val="ListParagraph"/>
        <w:numPr>
          <w:ilvl w:val="3"/>
          <w:numId w:val="19"/>
        </w:numPr>
        <w:spacing w:after="120"/>
        <w:contextualSpacing w:val="0"/>
        <w:rPr>
          <w:rFonts w:eastAsia="SimSun"/>
          <w:color w:val="0070C0"/>
          <w:szCs w:val="24"/>
          <w:lang w:eastAsia="zh-CN"/>
        </w:rPr>
      </w:pPr>
      <w:r w:rsidRPr="00317D9E">
        <w:rPr>
          <w:rFonts w:eastAsia="SimSun"/>
          <w:color w:val="0070C0"/>
          <w:szCs w:val="24"/>
          <w:lang w:eastAsia="zh-CN"/>
        </w:rPr>
        <w:t>If the ideal fully specified reference decoder design that works for all types of encoder</w:t>
      </w:r>
      <w:r>
        <w:rPr>
          <w:rFonts w:eastAsia="SimSun"/>
          <w:color w:val="0070C0"/>
          <w:szCs w:val="24"/>
          <w:lang w:eastAsia="zh-CN"/>
        </w:rPr>
        <w:t xml:space="preserve">s </w:t>
      </w:r>
      <w:r w:rsidRPr="00317D9E">
        <w:rPr>
          <w:rFonts w:eastAsia="SimSun"/>
          <w:color w:val="0070C0"/>
          <w:szCs w:val="24"/>
          <w:lang w:eastAsia="zh-CN"/>
        </w:rPr>
        <w:t>is not feasible, and network vendors do not consider the fully specified reference decoder as part of their implementation, there are potential issues:</w:t>
      </w:r>
    </w:p>
    <w:p w14:paraId="74B55616" w14:textId="77777777" w:rsidR="00B13DD4" w:rsidRPr="001F74A3" w:rsidRDefault="00B13DD4" w:rsidP="00B13DD4">
      <w:pPr>
        <w:pStyle w:val="ListParagraph"/>
        <w:numPr>
          <w:ilvl w:val="3"/>
          <w:numId w:val="19"/>
        </w:numPr>
        <w:spacing w:after="120"/>
        <w:contextualSpacing w:val="0"/>
        <w:rPr>
          <w:rFonts w:eastAsia="SimSun"/>
          <w:color w:val="0070C0"/>
          <w:szCs w:val="24"/>
          <w:lang w:eastAsia="zh-CN"/>
        </w:rPr>
      </w:pPr>
      <w:r w:rsidRPr="00317D9E">
        <w:rPr>
          <w:rFonts w:eastAsia="SimSun"/>
          <w:color w:val="0070C0"/>
          <w:szCs w:val="24"/>
          <w:lang w:eastAsia="zh-CN"/>
        </w:rPr>
        <w:t xml:space="preserve">UE </w:t>
      </w:r>
      <w:proofErr w:type="gramStart"/>
      <w:r w:rsidRPr="00317D9E">
        <w:rPr>
          <w:rFonts w:eastAsia="SimSun"/>
          <w:color w:val="0070C0"/>
          <w:szCs w:val="24"/>
          <w:lang w:eastAsia="zh-CN"/>
        </w:rPr>
        <w:t>has to</w:t>
      </w:r>
      <w:proofErr w:type="gramEnd"/>
      <w:r w:rsidRPr="00317D9E">
        <w:rPr>
          <w:rFonts w:eastAsia="SimSun"/>
          <w:color w:val="0070C0"/>
          <w:szCs w:val="24"/>
          <w:lang w:eastAsia="zh-CN"/>
        </w:rPr>
        <w:t xml:space="preserve"> implement an additional encoder only for the RAN4 test, or the UE encoder implementation flexibility is limited by the RAN4 test</w:t>
      </w:r>
    </w:p>
    <w:p w14:paraId="6BB48579" w14:textId="77777777" w:rsidR="00B13DD4" w:rsidRDefault="00B13DD4" w:rsidP="00B13DD4">
      <w:pPr>
        <w:pStyle w:val="ListParagraph"/>
        <w:numPr>
          <w:ilvl w:val="1"/>
          <w:numId w:val="19"/>
        </w:numPr>
        <w:spacing w:after="120"/>
        <w:ind w:left="993" w:hanging="284"/>
        <w:contextualSpacing w:val="0"/>
        <w:rPr>
          <w:rFonts w:eastAsia="SimSun"/>
          <w:color w:val="0070C0"/>
          <w:szCs w:val="24"/>
          <w:lang w:eastAsia="zh-CN"/>
        </w:rPr>
      </w:pPr>
      <w:r w:rsidRPr="00FB58A1">
        <w:rPr>
          <w:rFonts w:eastAsia="SimSun"/>
          <w:color w:val="0070C0"/>
          <w:szCs w:val="24"/>
          <w:lang w:eastAsia="zh-CN"/>
        </w:rPr>
        <w:t>Option 4: The reference decoder(s) are partially specified and captured in RAN4 spec.</w:t>
      </w:r>
    </w:p>
    <w:p w14:paraId="077159FD" w14:textId="77777777" w:rsidR="00B13DD4" w:rsidRPr="00FD1459" w:rsidRDefault="00B13DD4" w:rsidP="00B13DD4">
      <w:pPr>
        <w:pStyle w:val="ListParagraph"/>
        <w:numPr>
          <w:ilvl w:val="2"/>
          <w:numId w:val="19"/>
        </w:numPr>
        <w:spacing w:after="120"/>
        <w:contextualSpacing w:val="0"/>
        <w:rPr>
          <w:rFonts w:eastAsia="SimSun"/>
          <w:color w:val="0070C0"/>
          <w:szCs w:val="24"/>
          <w:lang w:eastAsia="zh-CN"/>
        </w:rPr>
      </w:pPr>
      <w:r>
        <w:rPr>
          <w:rFonts w:eastAsia="游明朝"/>
          <w:color w:val="0070C0"/>
          <w:szCs w:val="24"/>
          <w:lang w:eastAsia="ja-JP"/>
        </w:rPr>
        <w:t>Advantages</w:t>
      </w:r>
    </w:p>
    <w:p w14:paraId="2295E919" w14:textId="77777777" w:rsidR="00B13DD4" w:rsidRPr="00FD1459" w:rsidRDefault="00B13DD4" w:rsidP="00B13DD4">
      <w:pPr>
        <w:pStyle w:val="ListParagraph"/>
        <w:numPr>
          <w:ilvl w:val="3"/>
          <w:numId w:val="19"/>
        </w:numPr>
        <w:spacing w:after="120"/>
        <w:contextualSpacing w:val="0"/>
        <w:rPr>
          <w:rFonts w:eastAsia="SimSun"/>
          <w:color w:val="0070C0"/>
          <w:szCs w:val="24"/>
          <w:lang w:eastAsia="zh-CN"/>
        </w:rPr>
      </w:pPr>
      <w:r>
        <w:rPr>
          <w:rFonts w:eastAsia="游明朝" w:hint="eastAsia"/>
          <w:color w:val="0070C0"/>
          <w:szCs w:val="24"/>
          <w:lang w:eastAsia="ja-JP"/>
        </w:rPr>
        <w:t>T</w:t>
      </w:r>
      <w:r>
        <w:rPr>
          <w:rFonts w:eastAsia="游明朝"/>
          <w:color w:val="0070C0"/>
          <w:szCs w:val="24"/>
          <w:lang w:eastAsia="ja-JP"/>
        </w:rPr>
        <w:t>BD</w:t>
      </w:r>
    </w:p>
    <w:p w14:paraId="6C1C21AC" w14:textId="77777777" w:rsidR="00B13DD4" w:rsidRPr="00400702" w:rsidRDefault="00B13DD4" w:rsidP="00B13DD4">
      <w:pPr>
        <w:pStyle w:val="ListParagraph"/>
        <w:numPr>
          <w:ilvl w:val="2"/>
          <w:numId w:val="19"/>
        </w:numPr>
        <w:spacing w:after="120"/>
        <w:contextualSpacing w:val="0"/>
        <w:rPr>
          <w:rFonts w:eastAsia="SimSun"/>
          <w:color w:val="0070C0"/>
          <w:szCs w:val="24"/>
          <w:lang w:eastAsia="zh-CN"/>
        </w:rPr>
      </w:pPr>
      <w:r>
        <w:rPr>
          <w:rFonts w:eastAsia="游明朝" w:hint="eastAsia"/>
          <w:color w:val="0070C0"/>
          <w:szCs w:val="24"/>
          <w:lang w:eastAsia="ja-JP"/>
        </w:rPr>
        <w:t>D</w:t>
      </w:r>
      <w:r>
        <w:rPr>
          <w:rFonts w:eastAsia="游明朝"/>
          <w:color w:val="0070C0"/>
          <w:szCs w:val="24"/>
          <w:lang w:eastAsia="ja-JP"/>
        </w:rPr>
        <w:t>isadvantages</w:t>
      </w:r>
    </w:p>
    <w:p w14:paraId="0E44A92A" w14:textId="77777777" w:rsidR="00B13DD4" w:rsidRPr="00400702" w:rsidRDefault="00B13DD4" w:rsidP="00B13DD4">
      <w:pPr>
        <w:pStyle w:val="ListParagraph"/>
        <w:numPr>
          <w:ilvl w:val="3"/>
          <w:numId w:val="19"/>
        </w:numPr>
        <w:spacing w:after="120"/>
        <w:contextualSpacing w:val="0"/>
        <w:rPr>
          <w:rFonts w:eastAsia="SimSun"/>
          <w:color w:val="0070C0"/>
          <w:szCs w:val="24"/>
          <w:lang w:eastAsia="zh-CN"/>
        </w:rPr>
      </w:pPr>
      <w:r w:rsidRPr="00400702">
        <w:rPr>
          <w:rFonts w:eastAsia="SimSun"/>
          <w:color w:val="0070C0"/>
          <w:szCs w:val="24"/>
          <w:lang w:eastAsia="zh-CN"/>
        </w:rPr>
        <w:t>When the reference decoder is partially specified, the unspecified part is left to TE vendor implementation, and a similar problem is observed as in option 2: The achievable performance may vary from TE to TE depending on the different design, and if there are a few TE models perform worse than other TE models, UE may fail the test due to a model provided by TE of which UE vendor doesn’t have control. Then this test can’t verify UE performance.</w:t>
      </w:r>
    </w:p>
    <w:p w14:paraId="7B1A7676" w14:textId="77777777" w:rsidR="00B13DD4" w:rsidRPr="00431DD5" w:rsidRDefault="00B13DD4" w:rsidP="00B13DD4">
      <w:pPr>
        <w:pStyle w:val="ListParagraph"/>
        <w:numPr>
          <w:ilvl w:val="3"/>
          <w:numId w:val="19"/>
        </w:numPr>
        <w:spacing w:after="120"/>
        <w:contextualSpacing w:val="0"/>
        <w:rPr>
          <w:rFonts w:eastAsia="SimSun"/>
          <w:color w:val="0070C0"/>
          <w:szCs w:val="24"/>
          <w:lang w:eastAsia="zh-CN"/>
        </w:rPr>
      </w:pPr>
      <w:r w:rsidRPr="00400702">
        <w:rPr>
          <w:rFonts w:eastAsia="SimSun"/>
          <w:color w:val="0070C0"/>
          <w:szCs w:val="24"/>
          <w:lang w:eastAsia="zh-CN"/>
        </w:rPr>
        <w:t>Given that different TEs may have different reference decoders, UE may have to implement multiple encoders when test against TE models, which increases UE vendor’s burden.</w:t>
      </w:r>
    </w:p>
    <w:p w14:paraId="413F94A3" w14:textId="77777777" w:rsidR="00B13DD4" w:rsidRDefault="00B13DD4" w:rsidP="00B13DD4">
      <w:pPr>
        <w:pStyle w:val="ListParagraph"/>
        <w:numPr>
          <w:ilvl w:val="1"/>
          <w:numId w:val="19"/>
        </w:numPr>
        <w:spacing w:after="120"/>
        <w:ind w:left="993" w:hanging="284"/>
        <w:contextualSpacing w:val="0"/>
        <w:rPr>
          <w:rFonts w:eastAsia="SimSun"/>
          <w:color w:val="0070C0"/>
          <w:szCs w:val="24"/>
          <w:lang w:eastAsia="zh-CN"/>
        </w:rPr>
      </w:pPr>
      <w:r w:rsidRPr="00FB58A1">
        <w:rPr>
          <w:rFonts w:eastAsia="SimSun"/>
          <w:color w:val="0070C0"/>
          <w:szCs w:val="24"/>
          <w:lang w:eastAsia="zh-CN"/>
        </w:rPr>
        <w:t>Option 6: Test decoder is specified and captured in RAN4 and is provided by test environment vendor. The encoder and decoder can be jointly trained.</w:t>
      </w:r>
    </w:p>
    <w:p w14:paraId="3F361026" w14:textId="77777777" w:rsidR="00B13DD4" w:rsidRPr="00431DD5" w:rsidRDefault="00B13DD4" w:rsidP="00B13DD4">
      <w:pPr>
        <w:pStyle w:val="ListParagraph"/>
        <w:numPr>
          <w:ilvl w:val="2"/>
          <w:numId w:val="19"/>
        </w:numPr>
        <w:spacing w:after="120"/>
        <w:contextualSpacing w:val="0"/>
        <w:rPr>
          <w:rFonts w:eastAsia="SimSun"/>
          <w:color w:val="0070C0"/>
          <w:szCs w:val="24"/>
          <w:lang w:eastAsia="zh-CN"/>
        </w:rPr>
      </w:pPr>
      <w:r>
        <w:rPr>
          <w:rFonts w:eastAsia="游明朝" w:hint="eastAsia"/>
          <w:color w:val="0070C0"/>
          <w:szCs w:val="24"/>
          <w:lang w:eastAsia="ja-JP"/>
        </w:rPr>
        <w:t>A</w:t>
      </w:r>
      <w:r>
        <w:rPr>
          <w:rFonts w:eastAsia="游明朝"/>
          <w:color w:val="0070C0"/>
          <w:szCs w:val="24"/>
          <w:lang w:eastAsia="ja-JP"/>
        </w:rPr>
        <w:t>dvantages</w:t>
      </w:r>
    </w:p>
    <w:p w14:paraId="181660F7" w14:textId="77777777" w:rsidR="00B13DD4" w:rsidRPr="00431DD5" w:rsidRDefault="00B13DD4" w:rsidP="00B13DD4">
      <w:pPr>
        <w:pStyle w:val="ListParagraph"/>
        <w:numPr>
          <w:ilvl w:val="3"/>
          <w:numId w:val="19"/>
        </w:numPr>
        <w:spacing w:after="120"/>
        <w:contextualSpacing w:val="0"/>
        <w:rPr>
          <w:rFonts w:eastAsia="SimSun"/>
          <w:color w:val="0070C0"/>
          <w:szCs w:val="24"/>
          <w:lang w:eastAsia="zh-CN"/>
        </w:rPr>
      </w:pPr>
      <w:r>
        <w:rPr>
          <w:rFonts w:eastAsia="游明朝"/>
          <w:color w:val="0070C0"/>
          <w:szCs w:val="24"/>
          <w:lang w:eastAsia="ja-JP"/>
        </w:rPr>
        <w:t>TBD</w:t>
      </w:r>
    </w:p>
    <w:p w14:paraId="2D92B16F" w14:textId="77777777" w:rsidR="00B13DD4" w:rsidRPr="00431DD5" w:rsidRDefault="00B13DD4" w:rsidP="00B13DD4">
      <w:pPr>
        <w:pStyle w:val="ListParagraph"/>
        <w:numPr>
          <w:ilvl w:val="2"/>
          <w:numId w:val="19"/>
        </w:numPr>
        <w:spacing w:after="120"/>
        <w:contextualSpacing w:val="0"/>
        <w:rPr>
          <w:rFonts w:eastAsia="SimSun"/>
          <w:color w:val="0070C0"/>
          <w:szCs w:val="24"/>
          <w:lang w:eastAsia="zh-CN"/>
        </w:rPr>
      </w:pPr>
      <w:r>
        <w:rPr>
          <w:rFonts w:eastAsia="游明朝" w:hint="eastAsia"/>
          <w:color w:val="0070C0"/>
          <w:szCs w:val="24"/>
          <w:lang w:eastAsia="ja-JP"/>
        </w:rPr>
        <w:t>D</w:t>
      </w:r>
      <w:r>
        <w:rPr>
          <w:rFonts w:eastAsia="游明朝"/>
          <w:color w:val="0070C0"/>
          <w:szCs w:val="24"/>
          <w:lang w:eastAsia="ja-JP"/>
        </w:rPr>
        <w:t>isadvantages</w:t>
      </w:r>
    </w:p>
    <w:p w14:paraId="6FADB0A9" w14:textId="77777777" w:rsidR="00B13DD4" w:rsidRPr="00FB58A1" w:rsidRDefault="00B13DD4" w:rsidP="00B13DD4">
      <w:pPr>
        <w:pStyle w:val="ListParagraph"/>
        <w:numPr>
          <w:ilvl w:val="3"/>
          <w:numId w:val="19"/>
        </w:numPr>
        <w:spacing w:after="120"/>
        <w:contextualSpacing w:val="0"/>
        <w:rPr>
          <w:rFonts w:eastAsia="SimSun"/>
          <w:color w:val="0070C0"/>
          <w:szCs w:val="24"/>
          <w:lang w:eastAsia="zh-CN"/>
        </w:rPr>
      </w:pPr>
      <w:r>
        <w:rPr>
          <w:rFonts w:eastAsia="游明朝" w:hint="eastAsia"/>
          <w:color w:val="0070C0"/>
          <w:szCs w:val="24"/>
          <w:lang w:eastAsia="ja-JP"/>
        </w:rPr>
        <w:t>T</w:t>
      </w:r>
      <w:r>
        <w:rPr>
          <w:rFonts w:eastAsia="游明朝"/>
          <w:color w:val="0070C0"/>
          <w:szCs w:val="24"/>
          <w:lang w:eastAsia="ja-JP"/>
        </w:rPr>
        <w:t>BD</w:t>
      </w:r>
    </w:p>
    <w:p w14:paraId="755F2C37" w14:textId="77777777" w:rsidR="00B13DD4" w:rsidRDefault="00B13DD4" w:rsidP="00B13DD4">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5F303EAD" w14:textId="77777777" w:rsidR="00B13DD4" w:rsidRPr="00276FC1" w:rsidRDefault="00B13DD4" w:rsidP="00B13DD4">
      <w:pPr>
        <w:spacing w:after="120"/>
        <w:rPr>
          <w:rFonts w:eastAsia="游明朝"/>
          <w:color w:val="0070C0"/>
          <w:szCs w:val="24"/>
          <w:lang w:eastAsia="ja-JP"/>
        </w:rPr>
      </w:pPr>
      <w:r>
        <w:rPr>
          <w:rFonts w:eastAsia="游明朝" w:hint="eastAsia"/>
          <w:color w:val="0070C0"/>
          <w:szCs w:val="24"/>
          <w:lang w:eastAsia="ja-JP"/>
        </w:rPr>
        <w:t>P</w:t>
      </w:r>
      <w:r>
        <w:rPr>
          <w:rFonts w:eastAsia="游明朝"/>
          <w:color w:val="0070C0"/>
          <w:szCs w:val="24"/>
          <w:lang w:eastAsia="ja-JP"/>
        </w:rPr>
        <w:t>ros/cons to be further discussed and refined until a comprehensive list is built</w:t>
      </w:r>
    </w:p>
    <w:p w14:paraId="150BEEA0" w14:textId="05CE2D45" w:rsidR="00B13DD4" w:rsidRDefault="00B13DD4" w:rsidP="00B13DD4">
      <w:pPr>
        <w:rPr>
          <w:szCs w:val="24"/>
          <w:lang w:eastAsia="ja-JP"/>
        </w:rPr>
      </w:pPr>
      <w:r>
        <w:rPr>
          <w:szCs w:val="24"/>
          <w:lang w:eastAsia="ja-JP"/>
        </w:rPr>
        <w:t>Discussion:</w:t>
      </w:r>
    </w:p>
    <w:p w14:paraId="0D40D68B" w14:textId="6B029E2F" w:rsidR="003D1C95" w:rsidRDefault="003D1C95" w:rsidP="00B13DD4">
      <w:pPr>
        <w:rPr>
          <w:szCs w:val="24"/>
          <w:lang w:eastAsia="ja-JP"/>
        </w:rPr>
      </w:pPr>
      <w:r>
        <w:rPr>
          <w:rFonts w:hint="eastAsia"/>
          <w:szCs w:val="24"/>
          <w:lang w:eastAsia="ja-JP"/>
        </w:rPr>
        <w:t>E</w:t>
      </w:r>
      <w:r>
        <w:rPr>
          <w:szCs w:val="24"/>
          <w:lang w:eastAsia="ja-JP"/>
        </w:rPr>
        <w:t>ricsson: what is the relation between this and the discussion in RAN1. We cannot independently decide without understanding how training and inference</w:t>
      </w:r>
    </w:p>
    <w:p w14:paraId="404D99CD" w14:textId="2B423A95" w:rsidR="003D1C95" w:rsidRDefault="003D1C95" w:rsidP="00B13DD4">
      <w:pPr>
        <w:rPr>
          <w:szCs w:val="24"/>
          <w:lang w:eastAsia="ja-JP"/>
        </w:rPr>
      </w:pPr>
      <w:r>
        <w:rPr>
          <w:rFonts w:hint="eastAsia"/>
          <w:szCs w:val="24"/>
          <w:lang w:eastAsia="ja-JP"/>
        </w:rPr>
        <w:t>E</w:t>
      </w:r>
      <w:r>
        <w:rPr>
          <w:szCs w:val="24"/>
          <w:lang w:eastAsia="ja-JP"/>
        </w:rPr>
        <w:t xml:space="preserve">ricsson: advantage for UE vendor, it could be a disadvantage for the network. Decoder supplied to the test will determine what we need to use at the network side. </w:t>
      </w:r>
    </w:p>
    <w:p w14:paraId="34C257A0" w14:textId="6B8212BE" w:rsidR="003335BF" w:rsidRDefault="003335BF" w:rsidP="00B13DD4">
      <w:pPr>
        <w:rPr>
          <w:szCs w:val="24"/>
          <w:lang w:eastAsia="ja-JP"/>
        </w:rPr>
      </w:pPr>
      <w:r>
        <w:rPr>
          <w:rFonts w:hint="eastAsia"/>
          <w:szCs w:val="24"/>
          <w:lang w:eastAsia="ja-JP"/>
        </w:rPr>
        <w:t>N</w:t>
      </w:r>
      <w:r>
        <w:rPr>
          <w:szCs w:val="24"/>
          <w:lang w:eastAsia="ja-JP"/>
        </w:rPr>
        <w:t>okia: we agree with Ericsson. There are discussions about training, we might come up with a solution not supported by RAN1. Goal of testing is to ensure that an encoder works with different decoder. What is the point of such testing? We do not know actual performance from this.</w:t>
      </w:r>
      <w:r>
        <w:rPr>
          <w:rFonts w:hint="eastAsia"/>
          <w:szCs w:val="24"/>
          <w:lang w:eastAsia="ja-JP"/>
        </w:rPr>
        <w:t xml:space="preserve"> </w:t>
      </w:r>
      <w:r>
        <w:rPr>
          <w:szCs w:val="24"/>
          <w:lang w:eastAsia="ja-JP"/>
        </w:rPr>
        <w:t xml:space="preserve">Our preference is to agree on certain rules about the architecture of the decoder or </w:t>
      </w:r>
      <w:proofErr w:type="gramStart"/>
      <w:r>
        <w:rPr>
          <w:szCs w:val="24"/>
          <w:lang w:eastAsia="ja-JP"/>
        </w:rPr>
        <w:t>complexity</w:t>
      </w:r>
      <w:proofErr w:type="gramEnd"/>
      <w:r>
        <w:rPr>
          <w:szCs w:val="24"/>
          <w:lang w:eastAsia="ja-JP"/>
        </w:rPr>
        <w:t xml:space="preserve"> but we should not define exact parameters. We should have a combination of Option 4 + Option 6.</w:t>
      </w:r>
    </w:p>
    <w:p w14:paraId="7D44D3E2" w14:textId="7313BBDA" w:rsidR="003335BF" w:rsidRDefault="003335BF" w:rsidP="00B13DD4">
      <w:pPr>
        <w:rPr>
          <w:szCs w:val="24"/>
          <w:lang w:eastAsia="ja-JP"/>
        </w:rPr>
      </w:pPr>
      <w:proofErr w:type="spellStart"/>
      <w:proofErr w:type="gramStart"/>
      <w:r>
        <w:rPr>
          <w:rFonts w:hint="eastAsia"/>
          <w:szCs w:val="24"/>
          <w:lang w:eastAsia="ja-JP"/>
        </w:rPr>
        <w:t>S</w:t>
      </w:r>
      <w:r>
        <w:rPr>
          <w:szCs w:val="24"/>
          <w:lang w:eastAsia="ja-JP"/>
        </w:rPr>
        <w:t>amsung:this</w:t>
      </w:r>
      <w:proofErr w:type="spellEnd"/>
      <w:proofErr w:type="gramEnd"/>
      <w:r>
        <w:rPr>
          <w:szCs w:val="24"/>
          <w:lang w:eastAsia="ja-JP"/>
        </w:rPr>
        <w:t xml:space="preserve"> whole discussion is about testing. It is related to RAN1 discussion, we still should discuss because we need to define tests.</w:t>
      </w:r>
      <w:r w:rsidR="0019121C">
        <w:rPr>
          <w:szCs w:val="24"/>
          <w:lang w:eastAsia="ja-JP"/>
        </w:rPr>
        <w:t xml:space="preserve"> Option 1 looks like students having an exam with the problems written by the students. UE would obviously pass the test. Seems none of the options would be perfect. </w:t>
      </w:r>
      <w:r w:rsidR="003E1A83">
        <w:rPr>
          <w:szCs w:val="24"/>
          <w:lang w:eastAsia="ja-JP"/>
        </w:rPr>
        <w:t xml:space="preserve">Do we need to study this. </w:t>
      </w:r>
    </w:p>
    <w:p w14:paraId="3237B1AA" w14:textId="4F29B7D1" w:rsidR="003E1A83" w:rsidRDefault="003E1A83" w:rsidP="00B13DD4">
      <w:pPr>
        <w:rPr>
          <w:szCs w:val="24"/>
          <w:lang w:eastAsia="ja-JP"/>
        </w:rPr>
      </w:pPr>
      <w:r>
        <w:rPr>
          <w:rFonts w:hint="eastAsia"/>
          <w:szCs w:val="24"/>
          <w:lang w:eastAsia="ja-JP"/>
        </w:rPr>
        <w:t>A</w:t>
      </w:r>
      <w:r>
        <w:rPr>
          <w:szCs w:val="24"/>
          <w:lang w:eastAsia="ja-JP"/>
        </w:rPr>
        <w:t>pple</w:t>
      </w:r>
      <w:r w:rsidR="009B51A7">
        <w:rPr>
          <w:szCs w:val="24"/>
          <w:lang w:eastAsia="ja-JP"/>
        </w:rPr>
        <w:t xml:space="preserve">: which option we choose will depend on which type of collaboration we will define requirements for. We need to keep all the options </w:t>
      </w:r>
      <w:proofErr w:type="spellStart"/>
      <w:proofErr w:type="gramStart"/>
      <w:r w:rsidR="009B51A7">
        <w:rPr>
          <w:szCs w:val="24"/>
          <w:lang w:eastAsia="ja-JP"/>
        </w:rPr>
        <w:t>open.</w:t>
      </w:r>
      <w:r w:rsidR="00AB1933">
        <w:rPr>
          <w:szCs w:val="24"/>
          <w:lang w:eastAsia="ja-JP"/>
        </w:rPr>
        <w:t>we</w:t>
      </w:r>
      <w:proofErr w:type="spellEnd"/>
      <w:proofErr w:type="gramEnd"/>
      <w:r w:rsidR="00AB1933">
        <w:rPr>
          <w:szCs w:val="24"/>
          <w:lang w:eastAsia="ja-JP"/>
        </w:rPr>
        <w:t xml:space="preserve"> </w:t>
      </w:r>
      <w:proofErr w:type="spellStart"/>
      <w:r w:rsidR="00AB1933">
        <w:rPr>
          <w:szCs w:val="24"/>
          <w:lang w:eastAsia="ja-JP"/>
        </w:rPr>
        <w:t>can not</w:t>
      </w:r>
      <w:proofErr w:type="spellEnd"/>
      <w:r w:rsidR="00AB1933">
        <w:rPr>
          <w:szCs w:val="24"/>
          <w:lang w:eastAsia="ja-JP"/>
        </w:rPr>
        <w:t xml:space="preserve"> </w:t>
      </w:r>
      <w:proofErr w:type="spellStart"/>
      <w:r w:rsidR="00AB1933">
        <w:rPr>
          <w:szCs w:val="24"/>
          <w:lang w:eastAsia="ja-JP"/>
        </w:rPr>
        <w:t>downselect</w:t>
      </w:r>
      <w:proofErr w:type="spellEnd"/>
      <w:r w:rsidR="00AB1933">
        <w:rPr>
          <w:szCs w:val="24"/>
          <w:lang w:eastAsia="ja-JP"/>
        </w:rPr>
        <w:t xml:space="preserve">. </w:t>
      </w:r>
    </w:p>
    <w:p w14:paraId="4B23FC39" w14:textId="448B2D17" w:rsidR="003919BB" w:rsidRDefault="003919BB" w:rsidP="00B13DD4">
      <w:pPr>
        <w:rPr>
          <w:szCs w:val="24"/>
          <w:lang w:eastAsia="ja-JP"/>
        </w:rPr>
      </w:pPr>
      <w:r>
        <w:rPr>
          <w:rFonts w:hint="eastAsia"/>
          <w:szCs w:val="24"/>
          <w:lang w:eastAsia="ja-JP"/>
        </w:rPr>
        <w:t>Q</w:t>
      </w:r>
      <w:r>
        <w:rPr>
          <w:szCs w:val="24"/>
          <w:lang w:eastAsia="ja-JP"/>
        </w:rPr>
        <w:t xml:space="preserve">ualcomm: question to everyone on option 3. How will this decoder be used in practice? If this part of implementation or used as reference for UE implementation, it could address some of the Ericsson comments. This could have the same disadvantages as option 1. Option 4 has a big problem of decoder quality. </w:t>
      </w:r>
      <w:r w:rsidR="0095756F">
        <w:rPr>
          <w:szCs w:val="24"/>
          <w:lang w:eastAsia="ja-JP"/>
        </w:rPr>
        <w:t xml:space="preserve">The decoder would need to have a certain performance otherwise the overall performance would not be good. For </w:t>
      </w:r>
      <w:proofErr w:type="spellStart"/>
      <w:r w:rsidR="0095756F">
        <w:rPr>
          <w:szCs w:val="24"/>
          <w:lang w:eastAsia="ja-JP"/>
        </w:rPr>
        <w:t>Optoin</w:t>
      </w:r>
      <w:proofErr w:type="spellEnd"/>
      <w:r w:rsidR="0095756F">
        <w:rPr>
          <w:szCs w:val="24"/>
          <w:lang w:eastAsia="ja-JP"/>
        </w:rPr>
        <w:t xml:space="preserve"> 2 and 4, how do we know the decoder is good enough.</w:t>
      </w:r>
    </w:p>
    <w:p w14:paraId="01624E59" w14:textId="2133F70B" w:rsidR="0095756F" w:rsidRDefault="0095756F" w:rsidP="00B13DD4">
      <w:pPr>
        <w:rPr>
          <w:szCs w:val="24"/>
          <w:lang w:eastAsia="ja-JP"/>
        </w:rPr>
      </w:pPr>
      <w:r>
        <w:rPr>
          <w:rFonts w:hint="eastAsia"/>
          <w:szCs w:val="24"/>
          <w:lang w:eastAsia="ja-JP"/>
        </w:rPr>
        <w:t>V</w:t>
      </w:r>
      <w:r>
        <w:rPr>
          <w:szCs w:val="24"/>
          <w:lang w:eastAsia="ja-JP"/>
        </w:rPr>
        <w:t xml:space="preserve">ivo: </w:t>
      </w:r>
      <w:r w:rsidR="001C2BD1">
        <w:rPr>
          <w:szCs w:val="24"/>
          <w:lang w:eastAsia="ja-JP"/>
        </w:rPr>
        <w:t xml:space="preserve">small difference between Option 3 and 4. I agree with what QC said about Option 1 and 2. We do have a reference receiver architecture to define legacy </w:t>
      </w:r>
      <w:proofErr w:type="spellStart"/>
      <w:r w:rsidR="001C2BD1">
        <w:rPr>
          <w:szCs w:val="24"/>
          <w:lang w:eastAsia="ja-JP"/>
        </w:rPr>
        <w:t>reqs</w:t>
      </w:r>
      <w:proofErr w:type="spellEnd"/>
      <w:r w:rsidR="001C2BD1">
        <w:rPr>
          <w:szCs w:val="24"/>
          <w:lang w:eastAsia="ja-JP"/>
        </w:rPr>
        <w:t>. We might specify or partially specify a decoder, if UE can achieve better performance, there is no problem. Options 3 and 4 would make it easier to define a test from a RAN4.</w:t>
      </w:r>
    </w:p>
    <w:p w14:paraId="4D64C192" w14:textId="09AEE40E" w:rsidR="001C2BD1" w:rsidRDefault="001C2BD1" w:rsidP="00B13DD4">
      <w:pPr>
        <w:rPr>
          <w:szCs w:val="24"/>
          <w:lang w:eastAsia="ja-JP"/>
        </w:rPr>
      </w:pPr>
      <w:r>
        <w:rPr>
          <w:rFonts w:hint="eastAsia"/>
          <w:szCs w:val="24"/>
          <w:lang w:eastAsia="ja-JP"/>
        </w:rPr>
        <w:t>E</w:t>
      </w:r>
      <w:r>
        <w:rPr>
          <w:szCs w:val="24"/>
          <w:lang w:eastAsia="ja-JP"/>
        </w:rPr>
        <w:t>ricsson: one unknown is how much degradation there is with a mismatch between the encoder and the decoder. Another option is to study whether we can define a requirement which includes the possibility of having a</w:t>
      </w:r>
      <w:r w:rsidR="00E8464D">
        <w:rPr>
          <w:szCs w:val="24"/>
          <w:lang w:eastAsia="ja-JP"/>
        </w:rPr>
        <w:t>n</w:t>
      </w:r>
      <w:r>
        <w:rPr>
          <w:szCs w:val="24"/>
          <w:lang w:eastAsia="ja-JP"/>
        </w:rPr>
        <w:t xml:space="preserve"> </w:t>
      </w:r>
      <w:r w:rsidR="000518DC">
        <w:rPr>
          <w:szCs w:val="24"/>
          <w:lang w:eastAsia="ja-JP"/>
        </w:rPr>
        <w:t>en</w:t>
      </w:r>
      <w:r>
        <w:rPr>
          <w:szCs w:val="24"/>
          <w:lang w:eastAsia="ja-JP"/>
        </w:rPr>
        <w:t>coder that can handle many encoders.</w:t>
      </w:r>
      <w:r w:rsidR="000F1131">
        <w:rPr>
          <w:szCs w:val="24"/>
          <w:lang w:eastAsia="ja-JP"/>
        </w:rPr>
        <w:t xml:space="preserve"> The test would be that the encoder </w:t>
      </w:r>
      <w:proofErr w:type="gramStart"/>
      <w:r w:rsidR="000F1131">
        <w:rPr>
          <w:szCs w:val="24"/>
          <w:lang w:eastAsia="ja-JP"/>
        </w:rPr>
        <w:t>pass</w:t>
      </w:r>
      <w:proofErr w:type="gramEnd"/>
      <w:r w:rsidR="000F1131">
        <w:rPr>
          <w:szCs w:val="24"/>
          <w:lang w:eastAsia="ja-JP"/>
        </w:rPr>
        <w:t xml:space="preserve"> the test with multiple decoders.</w:t>
      </w:r>
    </w:p>
    <w:p w14:paraId="4C7ECC76" w14:textId="7744CC9B" w:rsidR="001C2BD1" w:rsidRDefault="001C2BD1" w:rsidP="00B13DD4">
      <w:pPr>
        <w:rPr>
          <w:szCs w:val="24"/>
          <w:lang w:eastAsia="ja-JP"/>
        </w:rPr>
      </w:pPr>
      <w:r>
        <w:rPr>
          <w:rFonts w:hint="eastAsia"/>
          <w:szCs w:val="24"/>
          <w:lang w:eastAsia="ja-JP"/>
        </w:rPr>
        <w:t>O</w:t>
      </w:r>
      <w:r>
        <w:rPr>
          <w:szCs w:val="24"/>
          <w:lang w:eastAsia="ja-JP"/>
        </w:rPr>
        <w:t>ppo: we have concern on Option 2, it would reflect the field test performance. If the test encoder is proposed by the network vendor, the data set to derive the model might be too small</w:t>
      </w:r>
      <w:r w:rsidR="00100F0B">
        <w:rPr>
          <w:szCs w:val="24"/>
          <w:lang w:eastAsia="ja-JP"/>
        </w:rPr>
        <w:t xml:space="preserve">. </w:t>
      </w:r>
    </w:p>
    <w:p w14:paraId="54A05602" w14:textId="7FADFCED" w:rsidR="00E8464D" w:rsidRDefault="000F1131" w:rsidP="00B13DD4">
      <w:pPr>
        <w:rPr>
          <w:szCs w:val="24"/>
          <w:lang w:eastAsia="ja-JP"/>
        </w:rPr>
      </w:pPr>
      <w:r>
        <w:rPr>
          <w:szCs w:val="24"/>
          <w:lang w:eastAsia="ja-JP"/>
        </w:rPr>
        <w:t>Huawei: all companies are focusing on option 1-4. For option 5, the motivation is not clear. Option 6 is confusing. We should de-prioritize Options 5 and Option 6.</w:t>
      </w:r>
    </w:p>
    <w:p w14:paraId="545A9974" w14:textId="635FA18A" w:rsidR="00135021" w:rsidRDefault="00135021" w:rsidP="00B13DD4">
      <w:pPr>
        <w:rPr>
          <w:szCs w:val="24"/>
          <w:lang w:eastAsia="ja-JP"/>
        </w:rPr>
      </w:pPr>
      <w:r>
        <w:rPr>
          <w:rFonts w:hint="eastAsia"/>
          <w:szCs w:val="24"/>
          <w:lang w:eastAsia="ja-JP"/>
        </w:rPr>
        <w:t>N</w:t>
      </w:r>
      <w:r>
        <w:rPr>
          <w:szCs w:val="24"/>
          <w:lang w:eastAsia="ja-JP"/>
        </w:rPr>
        <w:t>okia: we should keep Option 6, this could be jointly trained</w:t>
      </w:r>
    </w:p>
    <w:p w14:paraId="32E32D86" w14:textId="3BD6B46B" w:rsidR="00135021" w:rsidRDefault="00135021" w:rsidP="00B13DD4">
      <w:pPr>
        <w:rPr>
          <w:szCs w:val="24"/>
          <w:lang w:eastAsia="ja-JP"/>
        </w:rPr>
      </w:pPr>
      <w:r>
        <w:rPr>
          <w:rFonts w:hint="eastAsia"/>
          <w:szCs w:val="24"/>
          <w:lang w:eastAsia="ja-JP"/>
        </w:rPr>
        <w:t>Q</w:t>
      </w:r>
      <w:r>
        <w:rPr>
          <w:szCs w:val="24"/>
          <w:lang w:eastAsia="ja-JP"/>
        </w:rPr>
        <w:t>ualcomm: option 6 is confusing. If decoder is specified, what training is needed? Will encoder be loaded by the UE?</w:t>
      </w:r>
    </w:p>
    <w:p w14:paraId="6C356F4D" w14:textId="698D7756" w:rsidR="00135021" w:rsidRDefault="00344234" w:rsidP="00B13DD4">
      <w:pPr>
        <w:rPr>
          <w:szCs w:val="24"/>
          <w:lang w:eastAsia="ja-JP"/>
        </w:rPr>
      </w:pPr>
      <w:r>
        <w:rPr>
          <w:rFonts w:hint="eastAsia"/>
          <w:szCs w:val="24"/>
          <w:lang w:eastAsia="ja-JP"/>
        </w:rPr>
        <w:t>V</w:t>
      </w:r>
      <w:r>
        <w:rPr>
          <w:szCs w:val="24"/>
          <w:lang w:eastAsia="ja-JP"/>
        </w:rPr>
        <w:t>ivo: what is test environment vendor? Is this just a test equipment vendor?</w:t>
      </w:r>
    </w:p>
    <w:p w14:paraId="605C442D" w14:textId="071FA457" w:rsidR="00344234" w:rsidRDefault="00611C06" w:rsidP="00B13DD4">
      <w:pPr>
        <w:rPr>
          <w:szCs w:val="24"/>
          <w:lang w:eastAsia="ja-JP"/>
        </w:rPr>
      </w:pPr>
      <w:r>
        <w:rPr>
          <w:rFonts w:hint="eastAsia"/>
          <w:szCs w:val="24"/>
          <w:lang w:eastAsia="ja-JP"/>
        </w:rPr>
        <w:t>N</w:t>
      </w:r>
      <w:r>
        <w:rPr>
          <w:szCs w:val="24"/>
          <w:lang w:eastAsia="ja-JP"/>
        </w:rPr>
        <w:t xml:space="preserve">okia: </w:t>
      </w:r>
      <w:r w:rsidR="000D48F4">
        <w:rPr>
          <w:szCs w:val="24"/>
          <w:lang w:eastAsia="ja-JP"/>
        </w:rPr>
        <w:t xml:space="preserve">decoder is not fully given </w:t>
      </w:r>
      <w:proofErr w:type="spellStart"/>
      <w:r w:rsidR="000D48F4">
        <w:rPr>
          <w:szCs w:val="24"/>
          <w:lang w:eastAsia="ja-JP"/>
        </w:rPr>
        <w:t>inOption</w:t>
      </w:r>
      <w:proofErr w:type="spellEnd"/>
      <w:r w:rsidR="000D48F4">
        <w:rPr>
          <w:szCs w:val="24"/>
          <w:lang w:eastAsia="ja-JP"/>
        </w:rPr>
        <w:t xml:space="preserve"> 6. Model will be trained even if model is created according to certain rules.</w:t>
      </w:r>
    </w:p>
    <w:p w14:paraId="071CD7A4" w14:textId="6C574D17" w:rsidR="00135021" w:rsidRDefault="00135021" w:rsidP="00B13DD4">
      <w:pPr>
        <w:rPr>
          <w:szCs w:val="24"/>
          <w:lang w:eastAsia="ja-JP"/>
        </w:rPr>
      </w:pPr>
      <w:r>
        <w:rPr>
          <w:rFonts w:hint="eastAsia"/>
          <w:szCs w:val="24"/>
          <w:lang w:eastAsia="ja-JP"/>
        </w:rPr>
        <w:t>N</w:t>
      </w:r>
      <w:r>
        <w:rPr>
          <w:szCs w:val="24"/>
          <w:lang w:eastAsia="ja-JP"/>
        </w:rPr>
        <w:t>okia</w:t>
      </w:r>
    </w:p>
    <w:p w14:paraId="63D5044A" w14:textId="5A407437" w:rsidR="000F1131" w:rsidRDefault="000F1131" w:rsidP="00B13DD4">
      <w:pPr>
        <w:rPr>
          <w:szCs w:val="24"/>
          <w:lang w:eastAsia="ja-JP"/>
        </w:rPr>
      </w:pPr>
      <w:r>
        <w:rPr>
          <w:szCs w:val="24"/>
          <w:lang w:eastAsia="ja-JP"/>
        </w:rPr>
        <w:t>Agreement:</w:t>
      </w:r>
    </w:p>
    <w:p w14:paraId="71AAC696" w14:textId="09D331B6" w:rsidR="000F1131" w:rsidRPr="000D48F4" w:rsidRDefault="000F1131" w:rsidP="00B13DD4">
      <w:pPr>
        <w:rPr>
          <w:szCs w:val="24"/>
          <w:highlight w:val="green"/>
          <w:lang w:eastAsia="ja-JP"/>
        </w:rPr>
      </w:pPr>
      <w:r w:rsidRPr="000D48F4">
        <w:rPr>
          <w:rFonts w:hint="eastAsia"/>
          <w:szCs w:val="24"/>
          <w:highlight w:val="green"/>
          <w:lang w:eastAsia="ja-JP"/>
        </w:rPr>
        <w:t>C</w:t>
      </w:r>
      <w:r w:rsidRPr="000D48F4">
        <w:rPr>
          <w:szCs w:val="24"/>
          <w:highlight w:val="green"/>
          <w:lang w:eastAsia="ja-JP"/>
        </w:rPr>
        <w:t>ompanies are invited to bring further input on merits/de-merits/feasibility of Options 1-4.</w:t>
      </w:r>
    </w:p>
    <w:p w14:paraId="3AA5BD11" w14:textId="6C9F3A4E" w:rsidR="0019121C" w:rsidRPr="000D48F4" w:rsidRDefault="000D48F4" w:rsidP="00B13DD4">
      <w:pPr>
        <w:rPr>
          <w:szCs w:val="24"/>
          <w:lang w:eastAsia="ja-JP"/>
        </w:rPr>
      </w:pPr>
      <w:r w:rsidRPr="000D48F4">
        <w:rPr>
          <w:szCs w:val="24"/>
          <w:highlight w:val="green"/>
          <w:lang w:eastAsia="ja-JP"/>
        </w:rPr>
        <w:t>Proponents of Option 6 should bring clarifications on how this option would be used to implement RAN4 tests.</w:t>
      </w:r>
    </w:p>
    <w:p w14:paraId="30F4ECB9" w14:textId="4614A9F9" w:rsidR="00B13DD4" w:rsidRDefault="00B13DD4" w:rsidP="00F231F9">
      <w:pPr>
        <w:jc w:val="both"/>
        <w:rPr>
          <w:lang w:eastAsia="ja-JP"/>
        </w:rPr>
      </w:pPr>
    </w:p>
    <w:p w14:paraId="21C9808A" w14:textId="4A54E1C2" w:rsidR="00B13DD4" w:rsidRDefault="00B13DD4" w:rsidP="00F231F9">
      <w:pPr>
        <w:jc w:val="both"/>
        <w:rPr>
          <w:lang w:eastAsia="ja-JP"/>
        </w:rPr>
      </w:pPr>
    </w:p>
    <w:p w14:paraId="15FF06DF" w14:textId="491A02B3" w:rsidR="00B13DD4" w:rsidRPr="00B831AE" w:rsidRDefault="00B13DD4" w:rsidP="00B13DD4">
      <w:pPr>
        <w:rPr>
          <w:i/>
          <w:color w:val="0070C0"/>
          <w:lang w:val="en-US" w:eastAsia="zh-CN"/>
        </w:rPr>
      </w:pPr>
      <w:r>
        <w:rPr>
          <w:i/>
          <w:color w:val="0070C0"/>
          <w:lang w:val="en-US" w:eastAsia="zh-CN"/>
        </w:rPr>
        <w:t>Decoder design principles for RAN4 specified decoder/encoder (option 3)</w:t>
      </w:r>
      <w:r w:rsidRPr="00B831AE">
        <w:rPr>
          <w:i/>
          <w:color w:val="0070C0"/>
          <w:lang w:val="en-US" w:eastAsia="zh-CN"/>
        </w:rPr>
        <w:t>:</w:t>
      </w:r>
    </w:p>
    <w:p w14:paraId="73B74D62" w14:textId="77777777" w:rsidR="00B13DD4" w:rsidRPr="00492C5D" w:rsidRDefault="00B13DD4" w:rsidP="00B13DD4">
      <w:pPr>
        <w:rPr>
          <w:rFonts w:eastAsia="游明朝"/>
          <w:iCs/>
          <w:color w:val="0070C0"/>
          <w:lang w:val="en-US" w:eastAsia="ja-JP"/>
        </w:rPr>
      </w:pPr>
      <w:proofErr w:type="gramStart"/>
      <w:r>
        <w:rPr>
          <w:rFonts w:eastAsia="游明朝"/>
          <w:iCs/>
          <w:color w:val="0070C0"/>
          <w:lang w:val="en-US" w:eastAsia="ja-JP"/>
        </w:rPr>
        <w:t>In order to</w:t>
      </w:r>
      <w:proofErr w:type="gramEnd"/>
      <w:r>
        <w:rPr>
          <w:rFonts w:eastAsia="游明朝"/>
          <w:iCs/>
          <w:color w:val="0070C0"/>
          <w:lang w:val="en-US" w:eastAsia="ja-JP"/>
        </w:rPr>
        <w:t xml:space="preserve"> establish the feasibility of a RAN4 specified decoder, some design principles should be agreed</w:t>
      </w:r>
    </w:p>
    <w:p w14:paraId="5A20A787" w14:textId="77777777" w:rsidR="00B13DD4" w:rsidRPr="00045592" w:rsidRDefault="00B13DD4" w:rsidP="00B13DD4">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Design principles/conditions for RAN4 specified decoder/encoder</w:t>
      </w:r>
    </w:p>
    <w:p w14:paraId="31C7DADB" w14:textId="77777777" w:rsidR="00B13DD4" w:rsidRPr="00045592" w:rsidRDefault="00B13DD4" w:rsidP="00B13DD4">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5B23E437" w14:textId="77777777" w:rsidR="00B13DD4" w:rsidRDefault="00B13DD4" w:rsidP="00B13DD4">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1: </w:t>
      </w:r>
    </w:p>
    <w:p w14:paraId="0AF6F7F6" w14:textId="77777777" w:rsidR="00B13DD4" w:rsidRPr="004B32E0" w:rsidRDefault="00B13DD4" w:rsidP="00B13DD4">
      <w:pPr>
        <w:pStyle w:val="ListParagraph"/>
        <w:numPr>
          <w:ilvl w:val="2"/>
          <w:numId w:val="19"/>
        </w:numPr>
        <w:spacing w:after="120"/>
        <w:contextualSpacing w:val="0"/>
        <w:rPr>
          <w:rFonts w:eastAsia="SimSun"/>
          <w:color w:val="0070C0"/>
          <w:szCs w:val="24"/>
          <w:lang w:eastAsia="zh-CN"/>
        </w:rPr>
      </w:pPr>
      <w:r w:rsidRPr="004B32E0">
        <w:rPr>
          <w:rFonts w:eastAsia="SimSun"/>
          <w:color w:val="0070C0"/>
          <w:szCs w:val="24"/>
          <w:lang w:eastAsia="zh-CN"/>
        </w:rPr>
        <w:t xml:space="preserve">In WI phase, RAN4 to agree on complexity limitation based on feasibility of TE implementation and common complexity range considered by network vendors for decoder deployment. </w:t>
      </w:r>
    </w:p>
    <w:p w14:paraId="3F935403" w14:textId="1CF2E182" w:rsidR="00B13DD4" w:rsidRPr="004B32E0" w:rsidRDefault="00B13DD4" w:rsidP="00B13DD4">
      <w:pPr>
        <w:pStyle w:val="ListParagraph"/>
        <w:numPr>
          <w:ilvl w:val="2"/>
          <w:numId w:val="19"/>
        </w:numPr>
        <w:spacing w:after="120"/>
        <w:contextualSpacing w:val="0"/>
        <w:rPr>
          <w:rFonts w:eastAsia="SimSun"/>
          <w:color w:val="0070C0"/>
          <w:szCs w:val="24"/>
          <w:lang w:eastAsia="zh-CN"/>
        </w:rPr>
      </w:pPr>
      <w:r w:rsidRPr="004B32E0">
        <w:rPr>
          <w:rFonts w:eastAsia="SimSun"/>
          <w:color w:val="0070C0"/>
          <w:szCs w:val="24"/>
          <w:lang w:eastAsia="zh-CN"/>
        </w:rPr>
        <w:t>RAN4’s choice of reference decoder</w:t>
      </w:r>
      <w:r w:rsidR="004F75B9">
        <w:rPr>
          <w:rFonts w:eastAsia="SimSun"/>
          <w:color w:val="0070C0"/>
          <w:szCs w:val="24"/>
          <w:lang w:eastAsia="zh-CN"/>
        </w:rPr>
        <w:t>/encoder</w:t>
      </w:r>
      <w:r w:rsidRPr="004B32E0">
        <w:rPr>
          <w:rFonts w:eastAsia="SimSun"/>
          <w:color w:val="0070C0"/>
          <w:szCs w:val="24"/>
          <w:lang w:eastAsia="zh-CN"/>
        </w:rPr>
        <w:t xml:space="preserve"> should avoid its impact on the implementation choices, including complexity, back-bone model etc, of UE</w:t>
      </w:r>
      <w:r w:rsidR="007E4521">
        <w:rPr>
          <w:rFonts w:eastAsia="SimSun"/>
          <w:color w:val="0070C0"/>
          <w:szCs w:val="24"/>
          <w:lang w:eastAsia="zh-CN"/>
        </w:rPr>
        <w:t>/</w:t>
      </w:r>
      <w:proofErr w:type="spellStart"/>
      <w:r w:rsidR="007E4521">
        <w:rPr>
          <w:rFonts w:eastAsia="SimSun"/>
          <w:color w:val="0070C0"/>
          <w:szCs w:val="24"/>
          <w:lang w:eastAsia="zh-CN"/>
        </w:rPr>
        <w:t>gNB</w:t>
      </w:r>
      <w:proofErr w:type="spellEnd"/>
      <w:r w:rsidRPr="004B32E0">
        <w:rPr>
          <w:rFonts w:eastAsia="SimSun"/>
          <w:color w:val="0070C0"/>
          <w:szCs w:val="24"/>
          <w:lang w:eastAsia="zh-CN"/>
        </w:rPr>
        <w:t xml:space="preserve"> encoders</w:t>
      </w:r>
      <w:r w:rsidR="007E4521">
        <w:rPr>
          <w:rFonts w:eastAsia="SimSun"/>
          <w:color w:val="0070C0"/>
          <w:szCs w:val="24"/>
          <w:lang w:eastAsia="zh-CN"/>
        </w:rPr>
        <w:t>/decoders</w:t>
      </w:r>
      <w:r w:rsidRPr="004B32E0">
        <w:rPr>
          <w:rFonts w:eastAsia="SimSun"/>
          <w:color w:val="0070C0"/>
          <w:szCs w:val="24"/>
          <w:lang w:eastAsia="zh-CN"/>
        </w:rPr>
        <w:t xml:space="preserve"> operating in the field with different propagation conditions and configurations than RAN4 test design</w:t>
      </w:r>
      <w:r w:rsidR="007D3E91">
        <w:rPr>
          <w:rFonts w:eastAsia="SimSun"/>
          <w:color w:val="0070C0"/>
          <w:szCs w:val="24"/>
          <w:lang w:eastAsia="zh-CN"/>
        </w:rPr>
        <w:t xml:space="preserve"> if possible</w:t>
      </w:r>
    </w:p>
    <w:p w14:paraId="120AC10C" w14:textId="6A1A7654" w:rsidR="00B13DD4" w:rsidRPr="004B32E0" w:rsidRDefault="00B13DD4" w:rsidP="00B13DD4">
      <w:pPr>
        <w:pStyle w:val="ListParagraph"/>
        <w:numPr>
          <w:ilvl w:val="2"/>
          <w:numId w:val="19"/>
        </w:numPr>
        <w:spacing w:after="120"/>
        <w:contextualSpacing w:val="0"/>
        <w:rPr>
          <w:rFonts w:eastAsia="SimSun"/>
          <w:color w:val="0070C0"/>
          <w:szCs w:val="24"/>
          <w:lang w:eastAsia="zh-CN"/>
        </w:rPr>
      </w:pPr>
      <w:r w:rsidRPr="004B32E0">
        <w:rPr>
          <w:rFonts w:eastAsia="SimSun"/>
          <w:color w:val="0070C0"/>
          <w:szCs w:val="24"/>
          <w:lang w:eastAsia="zh-CN"/>
        </w:rPr>
        <w:t>The reference decoder</w:t>
      </w:r>
      <w:r w:rsidR="007E4521">
        <w:rPr>
          <w:rFonts w:eastAsia="SimSun"/>
          <w:color w:val="0070C0"/>
          <w:szCs w:val="24"/>
          <w:lang w:eastAsia="zh-CN"/>
        </w:rPr>
        <w:t>/encoder</w:t>
      </w:r>
      <w:r w:rsidRPr="004B32E0">
        <w:rPr>
          <w:rFonts w:eastAsia="SimSun"/>
          <w:color w:val="0070C0"/>
          <w:szCs w:val="24"/>
          <w:lang w:eastAsia="zh-CN"/>
        </w:rPr>
        <w:t xml:space="preserve"> choice should correctly reflect the UE performance in the test RAN4 to study if the following principle is feasible: UE with an encoder that performs well when paired with an intended decoder shall pass the test when paired with the reference decoder; UE with an encoder that performs poorly even when paired with an intended decoder shall fail the test when paired with the reference decoder. </w:t>
      </w:r>
    </w:p>
    <w:p w14:paraId="419CA78D" w14:textId="77777777" w:rsidR="00B13DD4" w:rsidRPr="00045592" w:rsidRDefault="00B13DD4" w:rsidP="00B13DD4">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 principles/conditions, please provide proposals</w:t>
      </w:r>
    </w:p>
    <w:p w14:paraId="31D49CEC" w14:textId="77777777" w:rsidR="00B13DD4" w:rsidRPr="00045592" w:rsidRDefault="00B13DD4" w:rsidP="00B13DD4">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4494D543" w14:textId="77777777" w:rsidR="00B13DD4" w:rsidRDefault="00B13DD4" w:rsidP="00B13DD4">
      <w:pPr>
        <w:spacing w:after="120"/>
        <w:rPr>
          <w:rFonts w:eastAsia="游明朝"/>
          <w:color w:val="0070C0"/>
          <w:szCs w:val="24"/>
          <w:lang w:eastAsia="ja-JP"/>
        </w:rPr>
      </w:pPr>
      <w:r>
        <w:rPr>
          <w:rFonts w:eastAsia="游明朝" w:hint="eastAsia"/>
          <w:color w:val="0070C0"/>
          <w:szCs w:val="24"/>
          <w:lang w:eastAsia="ja-JP"/>
        </w:rPr>
        <w:t>F</w:t>
      </w:r>
      <w:r>
        <w:rPr>
          <w:rFonts w:eastAsia="游明朝"/>
          <w:color w:val="0070C0"/>
          <w:szCs w:val="24"/>
          <w:lang w:eastAsia="ja-JP"/>
        </w:rPr>
        <w:t>urther discuss these principles to build a list that would be used to further study the feasibility</w:t>
      </w:r>
    </w:p>
    <w:p w14:paraId="38588EAF" w14:textId="77777777" w:rsidR="00B13DD4" w:rsidRDefault="00B13DD4" w:rsidP="00B13DD4">
      <w:pPr>
        <w:rPr>
          <w:szCs w:val="24"/>
          <w:lang w:eastAsia="ja-JP"/>
        </w:rPr>
      </w:pPr>
      <w:r>
        <w:rPr>
          <w:szCs w:val="24"/>
          <w:lang w:eastAsia="ja-JP"/>
        </w:rPr>
        <w:t>Discussion:</w:t>
      </w:r>
    </w:p>
    <w:p w14:paraId="3565AF16" w14:textId="00BD785F" w:rsidR="00B13DD4" w:rsidRDefault="0002437D" w:rsidP="00F231F9">
      <w:pPr>
        <w:jc w:val="both"/>
        <w:rPr>
          <w:lang w:eastAsia="ja-JP"/>
        </w:rPr>
      </w:pPr>
      <w:r>
        <w:rPr>
          <w:rFonts w:hint="eastAsia"/>
          <w:lang w:eastAsia="ja-JP"/>
        </w:rPr>
        <w:t>S</w:t>
      </w:r>
      <w:r>
        <w:rPr>
          <w:lang w:eastAsia="ja-JP"/>
        </w:rPr>
        <w:t>amsung: seems to be a WI procedure. We should say something like whether we will have a 2 -sided mode use case.</w:t>
      </w:r>
    </w:p>
    <w:p w14:paraId="6FC59E1E" w14:textId="67DE99B9" w:rsidR="0002437D" w:rsidRDefault="0002437D" w:rsidP="00F231F9">
      <w:pPr>
        <w:jc w:val="both"/>
        <w:rPr>
          <w:lang w:eastAsia="ja-JP"/>
        </w:rPr>
      </w:pPr>
      <w:r>
        <w:rPr>
          <w:rFonts w:hint="eastAsia"/>
          <w:lang w:eastAsia="ja-JP"/>
        </w:rPr>
        <w:t>E</w:t>
      </w:r>
      <w:r>
        <w:rPr>
          <w:lang w:eastAsia="ja-JP"/>
        </w:rPr>
        <w:t>ricsson: 2</w:t>
      </w:r>
      <w:r w:rsidRPr="0002437D">
        <w:rPr>
          <w:vertAlign w:val="superscript"/>
          <w:lang w:eastAsia="ja-JP"/>
        </w:rPr>
        <w:t>nd</w:t>
      </w:r>
      <w:r>
        <w:rPr>
          <w:lang w:eastAsia="ja-JP"/>
        </w:rPr>
        <w:t xml:space="preserve"> bullet is a nice aspiration, not clear if it is possible. </w:t>
      </w:r>
    </w:p>
    <w:p w14:paraId="1032C2A8" w14:textId="3FDF20F6" w:rsidR="0002437D" w:rsidRDefault="0002437D" w:rsidP="00F231F9">
      <w:pPr>
        <w:jc w:val="both"/>
        <w:rPr>
          <w:lang w:eastAsia="ja-JP"/>
        </w:rPr>
      </w:pPr>
      <w:r>
        <w:rPr>
          <w:lang w:eastAsia="ja-JP"/>
        </w:rPr>
        <w:t xml:space="preserve">Vivo: </w:t>
      </w:r>
      <w:r w:rsidR="003829A7">
        <w:rPr>
          <w:lang w:eastAsia="ja-JP"/>
        </w:rPr>
        <w:t>2</w:t>
      </w:r>
      <w:r w:rsidR="003829A7" w:rsidRPr="003829A7">
        <w:rPr>
          <w:vertAlign w:val="superscript"/>
          <w:lang w:eastAsia="ja-JP"/>
        </w:rPr>
        <w:t>nd</w:t>
      </w:r>
      <w:r w:rsidR="003829A7">
        <w:rPr>
          <w:lang w:eastAsia="ja-JP"/>
        </w:rPr>
        <w:t xml:space="preserve"> bullet should be applied for both </w:t>
      </w:r>
      <w:proofErr w:type="gramStart"/>
      <w:r w:rsidR="003829A7">
        <w:rPr>
          <w:lang w:eastAsia="ja-JP"/>
        </w:rPr>
        <w:t>encoder/decoder</w:t>
      </w:r>
      <w:proofErr w:type="gramEnd"/>
      <w:r w:rsidR="003829A7">
        <w:rPr>
          <w:lang w:eastAsia="ja-JP"/>
        </w:rPr>
        <w:t>. 3</w:t>
      </w:r>
      <w:r w:rsidR="003829A7" w:rsidRPr="003829A7">
        <w:rPr>
          <w:vertAlign w:val="superscript"/>
          <w:lang w:eastAsia="ja-JP"/>
        </w:rPr>
        <w:t>rd</w:t>
      </w:r>
      <w:r w:rsidR="003829A7">
        <w:rPr>
          <w:lang w:eastAsia="ja-JP"/>
        </w:rPr>
        <w:t xml:space="preserve"> bullet is too early to be agreed on as a design principle</w:t>
      </w:r>
    </w:p>
    <w:p w14:paraId="1B10811B" w14:textId="4475A666" w:rsidR="003829A7" w:rsidRPr="00B13DD4" w:rsidRDefault="003829A7" w:rsidP="00F231F9">
      <w:pPr>
        <w:jc w:val="both"/>
        <w:rPr>
          <w:lang w:eastAsia="ja-JP"/>
        </w:rPr>
      </w:pPr>
      <w:r>
        <w:rPr>
          <w:rFonts w:hint="eastAsia"/>
          <w:lang w:eastAsia="ja-JP"/>
        </w:rPr>
        <w:t>O</w:t>
      </w:r>
      <w:r>
        <w:rPr>
          <w:lang w:eastAsia="ja-JP"/>
        </w:rPr>
        <w:t>ppo: similar view with vivo. We should remove the 3</w:t>
      </w:r>
      <w:r w:rsidRPr="003829A7">
        <w:rPr>
          <w:vertAlign w:val="superscript"/>
          <w:lang w:eastAsia="ja-JP"/>
        </w:rPr>
        <w:t>rd</w:t>
      </w:r>
      <w:r>
        <w:rPr>
          <w:lang w:eastAsia="ja-JP"/>
        </w:rPr>
        <w:t xml:space="preserve"> bullet</w:t>
      </w:r>
      <w:r w:rsidR="00BE6512">
        <w:rPr>
          <w:lang w:eastAsia="ja-JP"/>
        </w:rPr>
        <w:t xml:space="preserve"> if we were to agree anything. The 3</w:t>
      </w:r>
      <w:r w:rsidR="00BE6512" w:rsidRPr="00BE6512">
        <w:rPr>
          <w:vertAlign w:val="superscript"/>
          <w:lang w:eastAsia="ja-JP"/>
        </w:rPr>
        <w:t>rd</w:t>
      </w:r>
      <w:r w:rsidR="00BE6512">
        <w:rPr>
          <w:lang w:eastAsia="ja-JP"/>
        </w:rPr>
        <w:t xml:space="preserve"> bullet is not agreeable.</w:t>
      </w:r>
    </w:p>
    <w:p w14:paraId="530AE958" w14:textId="55FB9756" w:rsidR="00B13DD4" w:rsidRDefault="00B44BA9" w:rsidP="00F231F9">
      <w:pPr>
        <w:jc w:val="both"/>
        <w:rPr>
          <w:lang w:val="en-US" w:eastAsia="ja-JP"/>
        </w:rPr>
      </w:pPr>
      <w:r>
        <w:rPr>
          <w:rFonts w:hint="eastAsia"/>
          <w:lang w:val="en-US" w:eastAsia="ja-JP"/>
        </w:rPr>
        <w:t>Q</w:t>
      </w:r>
      <w:r>
        <w:rPr>
          <w:lang w:val="en-US" w:eastAsia="ja-JP"/>
        </w:rPr>
        <w:t xml:space="preserve">ualcomm: </w:t>
      </w:r>
      <w:r w:rsidR="00AC0CE5">
        <w:rPr>
          <w:lang w:val="en-US" w:eastAsia="ja-JP"/>
        </w:rPr>
        <w:t>1</w:t>
      </w:r>
      <w:r w:rsidR="00AC0CE5" w:rsidRPr="00AC0CE5">
        <w:rPr>
          <w:vertAlign w:val="superscript"/>
          <w:lang w:val="en-US" w:eastAsia="ja-JP"/>
        </w:rPr>
        <w:t>st</w:t>
      </w:r>
      <w:r w:rsidR="00AC0CE5">
        <w:rPr>
          <w:lang w:val="en-US" w:eastAsia="ja-JP"/>
        </w:rPr>
        <w:t xml:space="preserve"> bullet is the complexity for the WI phase. This is just a principle, actual discussion on the limitation will happen in the WI phase. </w:t>
      </w:r>
      <w:r w:rsidR="00BF67BB">
        <w:rPr>
          <w:lang w:val="en-US" w:eastAsia="ja-JP"/>
        </w:rPr>
        <w:t>2</w:t>
      </w:r>
      <w:r w:rsidR="00BF67BB" w:rsidRPr="00BF67BB">
        <w:rPr>
          <w:vertAlign w:val="superscript"/>
          <w:lang w:val="en-US" w:eastAsia="ja-JP"/>
        </w:rPr>
        <w:t>nd</w:t>
      </w:r>
      <w:r w:rsidR="00BF67BB">
        <w:rPr>
          <w:lang w:val="en-US" w:eastAsia="ja-JP"/>
        </w:rPr>
        <w:t xml:space="preserve"> and 3</w:t>
      </w:r>
      <w:r w:rsidR="00BF67BB" w:rsidRPr="00BF67BB">
        <w:rPr>
          <w:vertAlign w:val="superscript"/>
          <w:lang w:val="en-US" w:eastAsia="ja-JP"/>
        </w:rPr>
        <w:t>rd</w:t>
      </w:r>
      <w:r w:rsidR="00BF67BB">
        <w:rPr>
          <w:lang w:val="en-US" w:eastAsia="ja-JP"/>
        </w:rPr>
        <w:t xml:space="preserve"> bullet all have this intention, these would be used when deriving the actual decoder to be used in the tests. </w:t>
      </w:r>
      <w:r w:rsidR="009B42BD">
        <w:rPr>
          <w:lang w:val="en-US" w:eastAsia="ja-JP"/>
        </w:rPr>
        <w:t>The test design should correctly reflect the UE/</w:t>
      </w:r>
      <w:proofErr w:type="spellStart"/>
      <w:r w:rsidR="009B42BD">
        <w:rPr>
          <w:lang w:val="en-US" w:eastAsia="ja-JP"/>
        </w:rPr>
        <w:t>gNB</w:t>
      </w:r>
      <w:proofErr w:type="spellEnd"/>
      <w:r w:rsidR="009B42BD">
        <w:rPr>
          <w:lang w:val="en-US" w:eastAsia="ja-JP"/>
        </w:rPr>
        <w:t xml:space="preserve"> performance. We already </w:t>
      </w:r>
      <w:proofErr w:type="spellStart"/>
      <w:r w:rsidR="009B42BD">
        <w:rPr>
          <w:lang w:val="en-US" w:eastAsia="ja-JP"/>
        </w:rPr>
        <w:t>disussed</w:t>
      </w:r>
      <w:proofErr w:type="spellEnd"/>
      <w:r w:rsidR="009B42BD">
        <w:rPr>
          <w:lang w:val="en-US" w:eastAsia="ja-JP"/>
        </w:rPr>
        <w:t xml:space="preserve"> about the feasibility of 2</w:t>
      </w:r>
      <w:r w:rsidR="009B42BD" w:rsidRPr="009B42BD">
        <w:rPr>
          <w:vertAlign w:val="superscript"/>
          <w:lang w:val="en-US" w:eastAsia="ja-JP"/>
        </w:rPr>
        <w:t>nd</w:t>
      </w:r>
      <w:r w:rsidR="009B42BD">
        <w:rPr>
          <w:lang w:val="en-US" w:eastAsia="ja-JP"/>
        </w:rPr>
        <w:t xml:space="preserve"> part of 3</w:t>
      </w:r>
      <w:r w:rsidR="009B42BD" w:rsidRPr="009B42BD">
        <w:rPr>
          <w:vertAlign w:val="superscript"/>
          <w:lang w:val="en-US" w:eastAsia="ja-JP"/>
        </w:rPr>
        <w:t>rd</w:t>
      </w:r>
      <w:r w:rsidR="009B42BD">
        <w:rPr>
          <w:lang w:val="en-US" w:eastAsia="ja-JP"/>
        </w:rPr>
        <w:t xml:space="preserve"> bullet. </w:t>
      </w:r>
    </w:p>
    <w:p w14:paraId="6CF9E66B" w14:textId="383FF515" w:rsidR="004F75B9" w:rsidRDefault="009B42BD" w:rsidP="00F231F9">
      <w:pPr>
        <w:jc w:val="both"/>
        <w:rPr>
          <w:lang w:val="en-US" w:eastAsia="ja-JP"/>
        </w:rPr>
      </w:pPr>
      <w:r>
        <w:rPr>
          <w:rFonts w:hint="eastAsia"/>
          <w:lang w:val="en-US" w:eastAsia="ja-JP"/>
        </w:rPr>
        <w:t>N</w:t>
      </w:r>
      <w:r>
        <w:rPr>
          <w:lang w:val="en-US" w:eastAsia="ja-JP"/>
        </w:rPr>
        <w:t xml:space="preserve">okia: these principles should also be applicable to other </w:t>
      </w:r>
      <w:proofErr w:type="gramStart"/>
      <w:r>
        <w:rPr>
          <w:lang w:val="en-US" w:eastAsia="ja-JP"/>
        </w:rPr>
        <w:t>options</w:t>
      </w:r>
      <w:r w:rsidR="004F75B9">
        <w:rPr>
          <w:lang w:val="en-US" w:eastAsia="ja-JP"/>
        </w:rPr>
        <w:t>(</w:t>
      </w:r>
      <w:proofErr w:type="gramEnd"/>
      <w:r w:rsidR="004F75B9">
        <w:rPr>
          <w:lang w:val="en-US" w:eastAsia="ja-JP"/>
        </w:rPr>
        <w:t>3 and 4).</w:t>
      </w:r>
    </w:p>
    <w:p w14:paraId="6A9B40B6" w14:textId="7F99BF76" w:rsidR="00B13DD4" w:rsidRDefault="00AF1A08" w:rsidP="00F231F9">
      <w:pPr>
        <w:jc w:val="both"/>
        <w:rPr>
          <w:lang w:eastAsia="ja-JP"/>
        </w:rPr>
      </w:pPr>
      <w:r>
        <w:rPr>
          <w:rFonts w:hint="eastAsia"/>
          <w:lang w:eastAsia="ja-JP"/>
        </w:rPr>
        <w:t>A</w:t>
      </w:r>
      <w:r>
        <w:rPr>
          <w:lang w:eastAsia="ja-JP"/>
        </w:rPr>
        <w:t>d-hoc chair: should we continue this discussion?</w:t>
      </w:r>
    </w:p>
    <w:p w14:paraId="37647D37" w14:textId="4637E117" w:rsidR="00AF1A08" w:rsidRDefault="00AF1A08" w:rsidP="00F231F9">
      <w:pPr>
        <w:jc w:val="both"/>
        <w:rPr>
          <w:lang w:eastAsia="ja-JP"/>
        </w:rPr>
      </w:pPr>
      <w:r>
        <w:rPr>
          <w:rFonts w:hint="eastAsia"/>
          <w:lang w:eastAsia="ja-JP"/>
        </w:rPr>
        <w:t>E</w:t>
      </w:r>
      <w:r>
        <w:rPr>
          <w:lang w:eastAsia="ja-JP"/>
        </w:rPr>
        <w:t>ricsson: we should continue the discussion on such principles. We need to prioritize what to discuss but these are issues that need to be solved.</w:t>
      </w:r>
    </w:p>
    <w:p w14:paraId="1D3075BE" w14:textId="687C4D47" w:rsidR="00AF1A08" w:rsidRDefault="00AF1A08" w:rsidP="00F231F9">
      <w:pPr>
        <w:jc w:val="both"/>
        <w:rPr>
          <w:lang w:eastAsia="ja-JP"/>
        </w:rPr>
      </w:pPr>
      <w:r>
        <w:rPr>
          <w:rFonts w:hint="eastAsia"/>
          <w:lang w:eastAsia="ja-JP"/>
        </w:rPr>
        <w:t>Q</w:t>
      </w:r>
      <w:r>
        <w:rPr>
          <w:lang w:eastAsia="ja-JP"/>
        </w:rPr>
        <w:t xml:space="preserve">ualcomm: </w:t>
      </w:r>
      <w:r w:rsidR="001C36C0">
        <w:rPr>
          <w:lang w:eastAsia="ja-JP"/>
        </w:rPr>
        <w:t>we do not need to keep discussing all these. 1</w:t>
      </w:r>
      <w:r w:rsidR="001C36C0" w:rsidRPr="001C36C0">
        <w:rPr>
          <w:vertAlign w:val="superscript"/>
          <w:lang w:eastAsia="ja-JP"/>
        </w:rPr>
        <w:t>st</w:t>
      </w:r>
      <w:r w:rsidR="001C36C0">
        <w:rPr>
          <w:lang w:eastAsia="ja-JP"/>
        </w:rPr>
        <w:t xml:space="preserve"> and 2</w:t>
      </w:r>
      <w:r w:rsidR="001C36C0" w:rsidRPr="001C36C0">
        <w:rPr>
          <w:vertAlign w:val="superscript"/>
          <w:lang w:eastAsia="ja-JP"/>
        </w:rPr>
        <w:t>nd</w:t>
      </w:r>
      <w:r w:rsidR="001C36C0">
        <w:rPr>
          <w:lang w:eastAsia="ja-JP"/>
        </w:rPr>
        <w:t xml:space="preserve"> bullet seem mostly agreeable. This is for 2-sided model. Can we agree 1</w:t>
      </w:r>
      <w:r w:rsidR="001C36C0" w:rsidRPr="001C36C0">
        <w:rPr>
          <w:vertAlign w:val="superscript"/>
          <w:lang w:eastAsia="ja-JP"/>
        </w:rPr>
        <w:t>st</w:t>
      </w:r>
      <w:r w:rsidR="001C36C0">
        <w:rPr>
          <w:lang w:eastAsia="ja-JP"/>
        </w:rPr>
        <w:t xml:space="preserve"> and 2</w:t>
      </w:r>
      <w:r w:rsidR="001C36C0" w:rsidRPr="001C36C0">
        <w:rPr>
          <w:vertAlign w:val="superscript"/>
          <w:lang w:eastAsia="ja-JP"/>
        </w:rPr>
        <w:t>nd</w:t>
      </w:r>
      <w:r w:rsidR="001C36C0">
        <w:rPr>
          <w:lang w:eastAsia="ja-JP"/>
        </w:rPr>
        <w:t xml:space="preserve"> bullet?</w:t>
      </w:r>
    </w:p>
    <w:p w14:paraId="2AE73AA5" w14:textId="241B3C68" w:rsidR="007D3E91" w:rsidRDefault="007D3E91" w:rsidP="00F231F9">
      <w:pPr>
        <w:jc w:val="both"/>
        <w:rPr>
          <w:lang w:eastAsia="ja-JP"/>
        </w:rPr>
      </w:pPr>
      <w:r>
        <w:rPr>
          <w:rFonts w:hint="eastAsia"/>
          <w:lang w:eastAsia="ja-JP"/>
        </w:rPr>
        <w:t>V</w:t>
      </w:r>
      <w:r>
        <w:rPr>
          <w:lang w:eastAsia="ja-JP"/>
        </w:rPr>
        <w:t>ivo: UE/</w:t>
      </w:r>
      <w:proofErr w:type="spellStart"/>
      <w:r>
        <w:rPr>
          <w:lang w:eastAsia="ja-JP"/>
        </w:rPr>
        <w:t>gNB</w:t>
      </w:r>
      <w:proofErr w:type="spellEnd"/>
      <w:r>
        <w:rPr>
          <w:lang w:eastAsia="ja-JP"/>
        </w:rPr>
        <w:t xml:space="preserve"> should be allowed to implement the reference encoder/decoder if it wants to</w:t>
      </w:r>
    </w:p>
    <w:p w14:paraId="63035291" w14:textId="3AAECB01" w:rsidR="007D3E91" w:rsidRDefault="007D3E91" w:rsidP="00F231F9">
      <w:pPr>
        <w:jc w:val="both"/>
        <w:rPr>
          <w:lang w:eastAsia="ja-JP"/>
        </w:rPr>
      </w:pPr>
      <w:r>
        <w:rPr>
          <w:lang w:eastAsia="ja-JP"/>
        </w:rPr>
        <w:t xml:space="preserve">Ad-hoc chair: intention is not to put any limitation on the </w:t>
      </w:r>
      <w:proofErr w:type="gramStart"/>
      <w:r>
        <w:rPr>
          <w:lang w:eastAsia="ja-JP"/>
        </w:rPr>
        <w:t>UE</w:t>
      </w:r>
      <w:proofErr w:type="gramEnd"/>
      <w:r>
        <w:rPr>
          <w:lang w:eastAsia="ja-JP"/>
        </w:rPr>
        <w:t xml:space="preserve"> so this is definitely not precluded</w:t>
      </w:r>
    </w:p>
    <w:p w14:paraId="2007D91E" w14:textId="319B0922" w:rsidR="007D3E91" w:rsidRPr="007D3E91" w:rsidRDefault="007D3E91" w:rsidP="00F231F9">
      <w:pPr>
        <w:jc w:val="both"/>
        <w:rPr>
          <w:highlight w:val="yellow"/>
          <w:lang w:eastAsia="ja-JP"/>
        </w:rPr>
      </w:pPr>
      <w:r w:rsidRPr="007D3E91">
        <w:rPr>
          <w:rFonts w:hint="eastAsia"/>
          <w:highlight w:val="yellow"/>
          <w:lang w:eastAsia="ja-JP"/>
        </w:rPr>
        <w:t>T</w:t>
      </w:r>
      <w:r w:rsidRPr="007D3E91">
        <w:rPr>
          <w:highlight w:val="yellow"/>
          <w:lang w:eastAsia="ja-JP"/>
        </w:rPr>
        <w:t>entative agreement: 1</w:t>
      </w:r>
      <w:r w:rsidRPr="007D3E91">
        <w:rPr>
          <w:highlight w:val="yellow"/>
          <w:vertAlign w:val="superscript"/>
          <w:lang w:eastAsia="ja-JP"/>
        </w:rPr>
        <w:t>st</w:t>
      </w:r>
      <w:r w:rsidRPr="007D3E91">
        <w:rPr>
          <w:highlight w:val="yellow"/>
          <w:lang w:eastAsia="ja-JP"/>
        </w:rPr>
        <w:t xml:space="preserve"> and 2</w:t>
      </w:r>
      <w:r w:rsidRPr="007D3E91">
        <w:rPr>
          <w:highlight w:val="yellow"/>
          <w:vertAlign w:val="superscript"/>
          <w:lang w:eastAsia="ja-JP"/>
        </w:rPr>
        <w:t>nd</w:t>
      </w:r>
      <w:r w:rsidRPr="007D3E91">
        <w:rPr>
          <w:highlight w:val="yellow"/>
          <w:lang w:eastAsia="ja-JP"/>
        </w:rPr>
        <w:t xml:space="preserve"> sub-bullet to be further refined.</w:t>
      </w:r>
    </w:p>
    <w:p w14:paraId="6E81CBA4" w14:textId="141314D6" w:rsidR="007D3E91" w:rsidRPr="007D3E91" w:rsidRDefault="007D3E91" w:rsidP="007D3E91">
      <w:pPr>
        <w:pStyle w:val="ListParagraph"/>
        <w:numPr>
          <w:ilvl w:val="2"/>
          <w:numId w:val="19"/>
        </w:numPr>
        <w:spacing w:after="120"/>
        <w:contextualSpacing w:val="0"/>
        <w:rPr>
          <w:rFonts w:eastAsia="SimSun"/>
          <w:color w:val="0070C0"/>
          <w:szCs w:val="24"/>
          <w:highlight w:val="yellow"/>
          <w:lang w:eastAsia="zh-CN"/>
        </w:rPr>
      </w:pPr>
      <w:r w:rsidRPr="007D3E91">
        <w:rPr>
          <w:rFonts w:eastAsia="SimSun"/>
          <w:color w:val="0070C0"/>
          <w:szCs w:val="24"/>
          <w:highlight w:val="yellow"/>
          <w:lang w:eastAsia="zh-CN"/>
        </w:rPr>
        <w:t xml:space="preserve">If 2-sided model is to be used in WI phase, RAN4 to agree on complexity limitation based on feasibility of TE implementation and common complexity range considered by network vendors for decoder deployment. </w:t>
      </w:r>
    </w:p>
    <w:p w14:paraId="046E4F43" w14:textId="77777777" w:rsidR="007D3E91" w:rsidRPr="007D3E91" w:rsidRDefault="007D3E91" w:rsidP="007D3E91">
      <w:pPr>
        <w:pStyle w:val="ListParagraph"/>
        <w:numPr>
          <w:ilvl w:val="2"/>
          <w:numId w:val="19"/>
        </w:numPr>
        <w:spacing w:after="120"/>
        <w:contextualSpacing w:val="0"/>
        <w:rPr>
          <w:rFonts w:eastAsia="SimSun"/>
          <w:color w:val="0070C0"/>
          <w:szCs w:val="24"/>
          <w:highlight w:val="yellow"/>
          <w:lang w:eastAsia="zh-CN"/>
        </w:rPr>
      </w:pPr>
      <w:r w:rsidRPr="007D3E91">
        <w:rPr>
          <w:rFonts w:eastAsia="SimSun"/>
          <w:color w:val="0070C0"/>
          <w:szCs w:val="24"/>
          <w:highlight w:val="yellow"/>
          <w:lang w:eastAsia="zh-CN"/>
        </w:rPr>
        <w:t>RAN4’s choice of reference decoder/encoder should avoid its impact on the implementation choices, including complexity, back-bone model etc, of UE/</w:t>
      </w:r>
      <w:proofErr w:type="spellStart"/>
      <w:r w:rsidRPr="007D3E91">
        <w:rPr>
          <w:rFonts w:eastAsia="SimSun"/>
          <w:color w:val="0070C0"/>
          <w:szCs w:val="24"/>
          <w:highlight w:val="yellow"/>
          <w:lang w:eastAsia="zh-CN"/>
        </w:rPr>
        <w:t>gNB</w:t>
      </w:r>
      <w:proofErr w:type="spellEnd"/>
      <w:r w:rsidRPr="007D3E91">
        <w:rPr>
          <w:rFonts w:eastAsia="SimSun"/>
          <w:color w:val="0070C0"/>
          <w:szCs w:val="24"/>
          <w:highlight w:val="yellow"/>
          <w:lang w:eastAsia="zh-CN"/>
        </w:rPr>
        <w:t xml:space="preserve"> encoders/decoders operating in the field with different propagation conditions and configurations than RAN4 test design if possible</w:t>
      </w:r>
    </w:p>
    <w:p w14:paraId="671B7B12" w14:textId="68AE9741" w:rsidR="007D3E91" w:rsidRPr="004B32E0" w:rsidRDefault="007D3E91" w:rsidP="007D3E91">
      <w:pPr>
        <w:pStyle w:val="ListParagraph"/>
        <w:spacing w:after="120"/>
        <w:contextualSpacing w:val="0"/>
        <w:rPr>
          <w:rFonts w:eastAsia="SimSun"/>
          <w:color w:val="0070C0"/>
          <w:szCs w:val="24"/>
          <w:lang w:eastAsia="zh-CN"/>
        </w:rPr>
      </w:pPr>
    </w:p>
    <w:p w14:paraId="5A23D166" w14:textId="71C52203" w:rsidR="001C36C0" w:rsidRPr="007D3E91" w:rsidRDefault="001C36C0" w:rsidP="00F231F9">
      <w:pPr>
        <w:jc w:val="both"/>
        <w:rPr>
          <w:lang w:eastAsia="ja-JP"/>
        </w:rPr>
      </w:pPr>
    </w:p>
    <w:p w14:paraId="33227A34" w14:textId="77777777" w:rsidR="001C36C0" w:rsidRDefault="001C36C0" w:rsidP="00F231F9">
      <w:pPr>
        <w:jc w:val="both"/>
        <w:rPr>
          <w:lang w:eastAsia="ja-JP"/>
        </w:rPr>
      </w:pPr>
    </w:p>
    <w:p w14:paraId="1F0DB92C" w14:textId="77777777" w:rsidR="001C36C0" w:rsidRDefault="001C36C0" w:rsidP="00F231F9">
      <w:pPr>
        <w:jc w:val="both"/>
        <w:rPr>
          <w:lang w:eastAsia="ja-JP"/>
        </w:rPr>
      </w:pPr>
    </w:p>
    <w:p w14:paraId="04553CF6" w14:textId="551061F0" w:rsidR="00A67BC8" w:rsidRDefault="00A67BC8" w:rsidP="00F231F9">
      <w:pPr>
        <w:jc w:val="both"/>
        <w:rPr>
          <w:lang w:eastAsia="ja-JP"/>
        </w:rPr>
      </w:pPr>
    </w:p>
    <w:p w14:paraId="64CAD284" w14:textId="77777777" w:rsidR="001C7FA1" w:rsidRDefault="001C7FA1" w:rsidP="001C7FA1">
      <w:pPr>
        <w:rPr>
          <w:i/>
          <w:color w:val="0070C0"/>
          <w:lang w:val="en-US" w:eastAsia="zh-CN"/>
        </w:rPr>
      </w:pPr>
      <w:r>
        <w:rPr>
          <w:i/>
          <w:color w:val="0070C0"/>
          <w:lang w:val="en-US" w:eastAsia="zh-CN"/>
        </w:rPr>
        <w:t>Requirements definition for a feature/functionality vs a specific model</w:t>
      </w:r>
      <w:r w:rsidRPr="009415B0">
        <w:rPr>
          <w:rFonts w:hint="eastAsia"/>
          <w:i/>
          <w:color w:val="0070C0"/>
          <w:lang w:val="en-US" w:eastAsia="zh-CN"/>
        </w:rPr>
        <w:t xml:space="preserve"> </w:t>
      </w:r>
    </w:p>
    <w:p w14:paraId="53FAFF33" w14:textId="77777777" w:rsidR="001C7FA1" w:rsidRPr="00805BE8" w:rsidRDefault="001C7FA1" w:rsidP="001C7FA1">
      <w:pPr>
        <w:rPr>
          <w:b/>
          <w:color w:val="0070C0"/>
          <w:u w:val="single"/>
          <w:lang w:eastAsia="ko-KR"/>
        </w:rPr>
      </w:pPr>
      <w:r w:rsidRPr="00805BE8">
        <w:rPr>
          <w:b/>
          <w:color w:val="0070C0"/>
          <w:u w:val="single"/>
          <w:lang w:eastAsia="ko-KR"/>
        </w:rPr>
        <w:t>Issue 1-</w:t>
      </w:r>
      <w:r>
        <w:rPr>
          <w:b/>
          <w:color w:val="0070C0"/>
          <w:u w:val="single"/>
          <w:lang w:eastAsia="ko-KR"/>
        </w:rPr>
        <w:t>5</w:t>
      </w:r>
      <w:r w:rsidRPr="00805BE8">
        <w:rPr>
          <w:b/>
          <w:color w:val="0070C0"/>
          <w:u w:val="single"/>
          <w:lang w:eastAsia="ko-KR"/>
        </w:rPr>
        <w:t>:</w:t>
      </w:r>
      <w:r>
        <w:rPr>
          <w:b/>
          <w:color w:val="0070C0"/>
          <w:u w:val="single"/>
          <w:lang w:eastAsia="ko-KR"/>
        </w:rPr>
        <w:t xml:space="preserve"> </w:t>
      </w:r>
      <w:r w:rsidRPr="00805BE8">
        <w:rPr>
          <w:b/>
          <w:color w:val="0070C0"/>
          <w:u w:val="single"/>
          <w:lang w:eastAsia="ko-KR"/>
        </w:rPr>
        <w:t xml:space="preserve"> </w:t>
      </w:r>
      <w:r>
        <w:rPr>
          <w:b/>
          <w:color w:val="0070C0"/>
          <w:u w:val="single"/>
          <w:lang w:eastAsia="ko-KR"/>
        </w:rPr>
        <w:t xml:space="preserve">Requirements definition </w:t>
      </w:r>
    </w:p>
    <w:p w14:paraId="5F1D1AEC" w14:textId="77777777" w:rsidR="001C7FA1" w:rsidRPr="00805BE8" w:rsidRDefault="001C7FA1" w:rsidP="001C7FA1">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805BE8">
        <w:rPr>
          <w:rFonts w:eastAsia="SimSun"/>
          <w:color w:val="0070C0"/>
          <w:szCs w:val="24"/>
          <w:lang w:eastAsia="zh-CN"/>
        </w:rPr>
        <w:t>Proposals</w:t>
      </w:r>
    </w:p>
    <w:p w14:paraId="7A9EAFF0" w14:textId="77777777" w:rsidR="001C7FA1" w:rsidRPr="00805BE8" w:rsidRDefault="001C7FA1" w:rsidP="001C7FA1">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Requirements/tests should be defined on a feature level, not for a specific model</w:t>
      </w:r>
    </w:p>
    <w:p w14:paraId="34D09315" w14:textId="77777777" w:rsidR="001C7FA1" w:rsidRDefault="001C7FA1" w:rsidP="001C7FA1">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Requirements/tests can be defined for a specific model</w:t>
      </w:r>
    </w:p>
    <w:p w14:paraId="40A76113" w14:textId="77777777" w:rsidR="001C7FA1" w:rsidRPr="004A3B04" w:rsidRDefault="001C7FA1" w:rsidP="001C7FA1">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Requirements/tests can also be defined for a specific model if this is often seen in deployments and can easily be differentiated from other models</w:t>
      </w:r>
    </w:p>
    <w:p w14:paraId="7043E493" w14:textId="77777777" w:rsidR="001C7FA1" w:rsidRPr="000D0EE5" w:rsidRDefault="001C7FA1" w:rsidP="001C7FA1">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Requirements/tests can be defined as follows:</w:t>
      </w:r>
    </w:p>
    <w:p w14:paraId="77A4D0F6" w14:textId="77777777" w:rsidR="001C7FA1" w:rsidRPr="000D0EE5" w:rsidRDefault="001C7FA1" w:rsidP="001C7FA1">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color w:val="0070C0"/>
          <w:szCs w:val="24"/>
          <w:lang w:eastAsia="ja-JP"/>
        </w:rPr>
        <w:t>T</w:t>
      </w:r>
      <w:r>
        <w:rPr>
          <w:rFonts w:eastAsia="游明朝"/>
          <w:color w:val="0070C0"/>
          <w:szCs w:val="24"/>
          <w:lang w:eastAsia="ja-JP"/>
        </w:rPr>
        <w:t>ask level test</w:t>
      </w:r>
    </w:p>
    <w:p w14:paraId="08F16D6C" w14:textId="77777777" w:rsidR="001C7FA1" w:rsidRPr="000D0EE5" w:rsidRDefault="001C7FA1" w:rsidP="001C7FA1">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color w:val="0070C0"/>
          <w:szCs w:val="24"/>
          <w:lang w:eastAsia="ja-JP"/>
        </w:rPr>
        <w:t>M</w:t>
      </w:r>
      <w:r>
        <w:rPr>
          <w:rFonts w:eastAsia="游明朝"/>
          <w:color w:val="0070C0"/>
          <w:szCs w:val="24"/>
          <w:lang w:eastAsia="ja-JP"/>
        </w:rPr>
        <w:t>odel level test</w:t>
      </w:r>
    </w:p>
    <w:p w14:paraId="30FF8C0C" w14:textId="77777777" w:rsidR="001C7FA1" w:rsidRPr="00CB573A" w:rsidRDefault="001C7FA1" w:rsidP="001C7FA1">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color w:val="0070C0"/>
          <w:szCs w:val="24"/>
          <w:lang w:eastAsia="ja-JP"/>
        </w:rPr>
        <w:t>T</w:t>
      </w:r>
      <w:r>
        <w:rPr>
          <w:rFonts w:eastAsia="游明朝"/>
          <w:color w:val="0070C0"/>
          <w:szCs w:val="24"/>
          <w:lang w:eastAsia="ja-JP"/>
        </w:rPr>
        <w:t>est for generalized performance</w:t>
      </w:r>
    </w:p>
    <w:p w14:paraId="56AC6A98" w14:textId="77777777" w:rsidR="001C7FA1" w:rsidRPr="00CB573A" w:rsidRDefault="001C7FA1" w:rsidP="001C7FA1">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color w:val="0070C0"/>
          <w:szCs w:val="24"/>
          <w:lang w:eastAsia="ja-JP"/>
        </w:rPr>
        <w:t xml:space="preserve">Test for </w:t>
      </w:r>
      <w:proofErr w:type="gramStart"/>
      <w:r>
        <w:rPr>
          <w:rFonts w:eastAsia="游明朝"/>
          <w:color w:val="0070C0"/>
          <w:szCs w:val="24"/>
          <w:lang w:eastAsia="ja-JP"/>
        </w:rPr>
        <w:t>scenario based</w:t>
      </w:r>
      <w:proofErr w:type="gramEnd"/>
      <w:r>
        <w:rPr>
          <w:rFonts w:eastAsia="游明朝"/>
          <w:color w:val="0070C0"/>
          <w:szCs w:val="24"/>
          <w:lang w:eastAsia="ja-JP"/>
        </w:rPr>
        <w:t xml:space="preserve"> performance</w:t>
      </w:r>
    </w:p>
    <w:p w14:paraId="2F8238F0" w14:textId="77777777" w:rsidR="001C7FA1" w:rsidRPr="00805BE8" w:rsidRDefault="001C7FA1" w:rsidP="001C7FA1">
      <w:pPr>
        <w:pStyle w:val="ListParagraph"/>
        <w:numPr>
          <w:ilvl w:val="1"/>
          <w:numId w:val="19"/>
        </w:numPr>
        <w:overflowPunct/>
        <w:autoSpaceDE/>
        <w:autoSpaceDN/>
        <w:adjustRightInd/>
        <w:spacing w:after="120"/>
        <w:ind w:left="1418" w:hanging="284"/>
        <w:contextualSpacing w:val="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5: others (combination of above also possible, please provide a clear proposal)</w:t>
      </w:r>
    </w:p>
    <w:p w14:paraId="31CF225C" w14:textId="3ACD563A" w:rsidR="001C7FA1" w:rsidRDefault="001C7FA1" w:rsidP="001C7FA1">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805BE8">
        <w:rPr>
          <w:rFonts w:eastAsia="SimSun"/>
          <w:color w:val="0070C0"/>
          <w:szCs w:val="24"/>
          <w:lang w:eastAsia="zh-CN"/>
        </w:rPr>
        <w:t>Recommended WF</w:t>
      </w:r>
    </w:p>
    <w:p w14:paraId="7271CED3" w14:textId="7FF6D009" w:rsidR="001C7FA1" w:rsidRPr="00805BE8" w:rsidRDefault="001C7FA1" w:rsidP="001C7FA1">
      <w:pPr>
        <w:pStyle w:val="ListParagraph"/>
        <w:numPr>
          <w:ilvl w:val="1"/>
          <w:numId w:val="19"/>
        </w:numPr>
        <w:overflowPunct/>
        <w:autoSpaceDE/>
        <w:autoSpaceDN/>
        <w:adjustRightInd/>
        <w:spacing w:after="120"/>
        <w:contextualSpacing w:val="0"/>
        <w:textAlignment w:val="auto"/>
        <w:rPr>
          <w:rFonts w:eastAsia="SimSun"/>
          <w:color w:val="0070C0"/>
          <w:szCs w:val="24"/>
          <w:lang w:eastAsia="zh-CN"/>
        </w:rPr>
      </w:pPr>
      <w:r>
        <w:rPr>
          <w:rFonts w:eastAsiaTheme="minorEastAsia" w:hint="eastAsia"/>
          <w:color w:val="0070C0"/>
          <w:szCs w:val="24"/>
          <w:lang w:eastAsia="ja-JP"/>
        </w:rPr>
        <w:t>T</w:t>
      </w:r>
      <w:r>
        <w:rPr>
          <w:rFonts w:eastAsiaTheme="minorEastAsia"/>
          <w:color w:val="0070C0"/>
          <w:szCs w:val="24"/>
          <w:lang w:eastAsia="ja-JP"/>
        </w:rPr>
        <w:t>BD</w:t>
      </w:r>
    </w:p>
    <w:p w14:paraId="00489965" w14:textId="7C317115" w:rsidR="001C7FA1" w:rsidRDefault="001C7FA1" w:rsidP="001C7FA1">
      <w:pPr>
        <w:rPr>
          <w:szCs w:val="24"/>
          <w:lang w:eastAsia="ja-JP"/>
        </w:rPr>
      </w:pPr>
      <w:r>
        <w:rPr>
          <w:szCs w:val="24"/>
          <w:lang w:eastAsia="ja-JP"/>
        </w:rPr>
        <w:t>Discussion:</w:t>
      </w:r>
    </w:p>
    <w:p w14:paraId="0FCC3815" w14:textId="28902C76" w:rsidR="001C7FA1" w:rsidRDefault="001C7FA1" w:rsidP="001C7FA1">
      <w:pPr>
        <w:rPr>
          <w:szCs w:val="24"/>
          <w:lang w:eastAsia="ja-JP"/>
        </w:rPr>
      </w:pPr>
    </w:p>
    <w:p w14:paraId="5F9FA863" w14:textId="1B6BAEC8" w:rsidR="001C7FA1" w:rsidRDefault="001C7FA1" w:rsidP="001C7FA1">
      <w:pPr>
        <w:rPr>
          <w:szCs w:val="24"/>
          <w:lang w:eastAsia="ja-JP"/>
        </w:rPr>
      </w:pPr>
    </w:p>
    <w:p w14:paraId="21A2E8CF" w14:textId="77777777" w:rsidR="00AC1D1D" w:rsidRPr="00035C50" w:rsidRDefault="00AC1D1D" w:rsidP="00AC1D1D">
      <w:pPr>
        <w:rPr>
          <w:i/>
          <w:color w:val="0070C0"/>
          <w:lang w:val="en-US" w:eastAsia="zh-CN"/>
        </w:rPr>
      </w:pPr>
      <w:r>
        <w:rPr>
          <w:i/>
          <w:color w:val="0070C0"/>
          <w:lang w:val="en-US" w:eastAsia="zh-CN"/>
        </w:rPr>
        <w:t>RAN4 testing goals</w:t>
      </w:r>
      <w:r w:rsidRPr="009415B0">
        <w:rPr>
          <w:rFonts w:hint="eastAsia"/>
          <w:i/>
          <w:color w:val="0070C0"/>
          <w:lang w:val="en-US" w:eastAsia="zh-CN"/>
        </w:rPr>
        <w:t xml:space="preserve"> </w:t>
      </w:r>
    </w:p>
    <w:p w14:paraId="01CA0A92" w14:textId="77777777" w:rsidR="00AC1D1D" w:rsidRPr="00805BE8" w:rsidRDefault="00AC1D1D" w:rsidP="00AC1D1D">
      <w:pPr>
        <w:rPr>
          <w:b/>
          <w:color w:val="0070C0"/>
          <w:u w:val="single"/>
          <w:lang w:eastAsia="ko-KR"/>
        </w:rPr>
      </w:pPr>
      <w:r w:rsidRPr="00805BE8">
        <w:rPr>
          <w:b/>
          <w:color w:val="0070C0"/>
          <w:u w:val="single"/>
          <w:lang w:eastAsia="ko-KR"/>
        </w:rPr>
        <w:t>Issue 1-</w:t>
      </w:r>
      <w:r>
        <w:rPr>
          <w:b/>
          <w:color w:val="0070C0"/>
          <w:u w:val="single"/>
          <w:lang w:eastAsia="ko-KR"/>
        </w:rPr>
        <w:t>7</w:t>
      </w:r>
      <w:r w:rsidRPr="00805BE8">
        <w:rPr>
          <w:b/>
          <w:color w:val="0070C0"/>
          <w:u w:val="single"/>
          <w:lang w:eastAsia="ko-KR"/>
        </w:rPr>
        <w:t xml:space="preserve">: </w:t>
      </w:r>
      <w:r>
        <w:rPr>
          <w:b/>
          <w:color w:val="0070C0"/>
          <w:u w:val="single"/>
          <w:lang w:eastAsia="ko-KR"/>
        </w:rPr>
        <w:t>RAN4 testing goals</w:t>
      </w:r>
    </w:p>
    <w:p w14:paraId="3F042D73" w14:textId="77777777" w:rsidR="00AC1D1D" w:rsidRPr="00805BE8" w:rsidRDefault="00AC1D1D" w:rsidP="00AC1D1D">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805BE8">
        <w:rPr>
          <w:rFonts w:eastAsia="SimSun"/>
          <w:color w:val="0070C0"/>
          <w:szCs w:val="24"/>
          <w:lang w:eastAsia="zh-CN"/>
        </w:rPr>
        <w:t>Proposals</w:t>
      </w:r>
    </w:p>
    <w:p w14:paraId="1E506747" w14:textId="77777777" w:rsidR="00AC1D1D" w:rsidRPr="00BF06CD" w:rsidRDefault="00AC1D1D" w:rsidP="00AC1D1D">
      <w:pPr>
        <w:pStyle w:val="ListParagraph"/>
        <w:numPr>
          <w:ilvl w:val="1"/>
          <w:numId w:val="19"/>
        </w:numPr>
        <w:spacing w:after="120"/>
        <w:contextualSpacing w:val="0"/>
        <w:rPr>
          <w:rFonts w:eastAsia="SimSun"/>
          <w:color w:val="0070C0"/>
          <w:szCs w:val="24"/>
          <w:lang w:eastAsia="zh-CN"/>
        </w:rPr>
      </w:pPr>
      <w:r w:rsidRPr="00805BE8">
        <w:rPr>
          <w:rFonts w:eastAsia="SimSun"/>
          <w:color w:val="0070C0"/>
          <w:szCs w:val="24"/>
          <w:lang w:eastAsia="zh-CN"/>
        </w:rPr>
        <w:t xml:space="preserve">Option 1: </w:t>
      </w:r>
      <w:r w:rsidRPr="00BF06CD">
        <w:rPr>
          <w:rFonts w:eastAsia="SimSun"/>
          <w:color w:val="0070C0"/>
          <w:szCs w:val="24"/>
          <w:lang w:eastAsia="zh-CN"/>
        </w:rPr>
        <w:t>The testing goal is to verify whether a specific AI/ML model can be conducted in a proper way.</w:t>
      </w:r>
    </w:p>
    <w:p w14:paraId="0D96D8C0" w14:textId="77777777" w:rsidR="00AC1D1D" w:rsidRPr="00BF06CD" w:rsidRDefault="00AC1D1D" w:rsidP="00AC1D1D">
      <w:pPr>
        <w:pStyle w:val="ListParagraph"/>
        <w:numPr>
          <w:ilvl w:val="2"/>
          <w:numId w:val="19"/>
        </w:numPr>
        <w:spacing w:after="120"/>
        <w:contextualSpacing w:val="0"/>
        <w:rPr>
          <w:rFonts w:eastAsia="SimSun"/>
          <w:color w:val="0070C0"/>
          <w:szCs w:val="24"/>
          <w:lang w:eastAsia="zh-CN"/>
        </w:rPr>
      </w:pPr>
      <w:r w:rsidRPr="00BF06CD">
        <w:rPr>
          <w:rFonts w:eastAsia="SimSun"/>
          <w:color w:val="0070C0"/>
          <w:szCs w:val="24"/>
          <w:lang w:eastAsia="zh-CN"/>
        </w:rPr>
        <w:t xml:space="preserve">FFS how to define the specific AI/ML model (e.g., a model captured in RAN4 spec as baseline) </w:t>
      </w:r>
    </w:p>
    <w:p w14:paraId="6F05FBF0" w14:textId="77777777" w:rsidR="00AC1D1D" w:rsidRPr="00BF06CD" w:rsidRDefault="00AC1D1D" w:rsidP="00AC1D1D">
      <w:pPr>
        <w:pStyle w:val="ListParagraph"/>
        <w:numPr>
          <w:ilvl w:val="2"/>
          <w:numId w:val="19"/>
        </w:numPr>
        <w:spacing w:after="120"/>
        <w:contextualSpacing w:val="0"/>
        <w:rPr>
          <w:rFonts w:eastAsia="SimSun"/>
          <w:color w:val="0070C0"/>
          <w:szCs w:val="24"/>
          <w:lang w:eastAsia="zh-CN"/>
        </w:rPr>
      </w:pPr>
      <w:r w:rsidRPr="00BF06CD">
        <w:rPr>
          <w:rFonts w:eastAsia="SimSun"/>
          <w:color w:val="0070C0"/>
          <w:szCs w:val="24"/>
          <w:lang w:eastAsia="zh-CN"/>
        </w:rPr>
        <w:t>FFS how to define that the model is properly conducted (e.g., by defining AI/ML dedicated performance/core requirements associated with model outputs)</w:t>
      </w:r>
    </w:p>
    <w:p w14:paraId="539F1D3F" w14:textId="77777777" w:rsidR="00AC1D1D" w:rsidRPr="00BF06CD" w:rsidRDefault="00AC1D1D" w:rsidP="00AC1D1D">
      <w:pPr>
        <w:pStyle w:val="ListParagraph"/>
        <w:numPr>
          <w:ilvl w:val="1"/>
          <w:numId w:val="19"/>
        </w:numPr>
        <w:spacing w:after="120"/>
        <w:contextualSpacing w:val="0"/>
        <w:rPr>
          <w:rFonts w:eastAsia="SimSun"/>
          <w:color w:val="0070C0"/>
          <w:szCs w:val="24"/>
          <w:lang w:eastAsia="zh-CN"/>
        </w:rPr>
      </w:pPr>
      <w:r w:rsidRPr="00805BE8">
        <w:rPr>
          <w:rFonts w:eastAsia="SimSun"/>
          <w:color w:val="0070C0"/>
          <w:szCs w:val="24"/>
          <w:lang w:eastAsia="zh-CN"/>
        </w:rPr>
        <w:t xml:space="preserve">Option 2: </w:t>
      </w:r>
      <w:r w:rsidRPr="00BF06CD">
        <w:rPr>
          <w:rFonts w:eastAsia="SimSun"/>
          <w:color w:val="0070C0"/>
          <w:szCs w:val="24"/>
          <w:lang w:eastAsia="zh-CN"/>
        </w:rPr>
        <w:t xml:space="preserve">The testing goal is to verify whether the performance gain of AI/ML model can be achieved for a static scenario/configuration. </w:t>
      </w:r>
    </w:p>
    <w:p w14:paraId="1A31EBDB" w14:textId="77777777" w:rsidR="00AC1D1D" w:rsidRPr="00BF06CD" w:rsidRDefault="00AC1D1D" w:rsidP="00AC1D1D">
      <w:pPr>
        <w:pStyle w:val="ListParagraph"/>
        <w:numPr>
          <w:ilvl w:val="2"/>
          <w:numId w:val="19"/>
        </w:numPr>
        <w:spacing w:after="120"/>
        <w:contextualSpacing w:val="0"/>
        <w:rPr>
          <w:rFonts w:eastAsia="SimSun"/>
          <w:color w:val="0070C0"/>
          <w:szCs w:val="24"/>
          <w:lang w:eastAsia="zh-CN"/>
        </w:rPr>
      </w:pPr>
      <w:r w:rsidRPr="00BF06CD">
        <w:rPr>
          <w:rFonts w:eastAsia="SimSun"/>
          <w:color w:val="0070C0"/>
          <w:szCs w:val="24"/>
          <w:lang w:eastAsia="zh-CN"/>
        </w:rPr>
        <w:t>FFS how to define a static scenario/configuration (e.g., by defining a related testing dataset based on channel models in TR 38.901)</w:t>
      </w:r>
    </w:p>
    <w:p w14:paraId="0831EE9A" w14:textId="77777777" w:rsidR="00AC1D1D" w:rsidRDefault="00AC1D1D" w:rsidP="00AC1D1D">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sidRPr="00BF06CD">
        <w:rPr>
          <w:rFonts w:eastAsia="SimSun"/>
          <w:color w:val="0070C0"/>
          <w:szCs w:val="24"/>
          <w:lang w:eastAsia="zh-CN"/>
        </w:rPr>
        <w:t>FFS whether to define non-static specific scenarios/configurations</w:t>
      </w:r>
    </w:p>
    <w:p w14:paraId="7E9B4CB4" w14:textId="77777777" w:rsidR="00AC1D1D" w:rsidRPr="0086139A" w:rsidRDefault="00AC1D1D" w:rsidP="00AC1D1D">
      <w:pPr>
        <w:pStyle w:val="ListParagraph"/>
        <w:numPr>
          <w:ilvl w:val="1"/>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Option 1 or 2 depending on test</w:t>
      </w:r>
    </w:p>
    <w:p w14:paraId="26DA8F87" w14:textId="77777777" w:rsidR="00AC1D1D" w:rsidRPr="00805BE8" w:rsidRDefault="00AC1D1D" w:rsidP="00AC1D1D">
      <w:pPr>
        <w:pStyle w:val="ListParagraph"/>
        <w:numPr>
          <w:ilvl w:val="1"/>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other proposals</w:t>
      </w:r>
    </w:p>
    <w:p w14:paraId="57E34013" w14:textId="77777777" w:rsidR="001F0B04" w:rsidRPr="001F0B04" w:rsidRDefault="00AC1D1D" w:rsidP="000C145F">
      <w:pPr>
        <w:pStyle w:val="ListParagraph"/>
        <w:numPr>
          <w:ilvl w:val="0"/>
          <w:numId w:val="19"/>
        </w:numPr>
        <w:overflowPunct/>
        <w:autoSpaceDE/>
        <w:autoSpaceDN/>
        <w:adjustRightInd/>
        <w:spacing w:after="120"/>
        <w:ind w:left="720"/>
        <w:contextualSpacing w:val="0"/>
        <w:textAlignment w:val="auto"/>
        <w:rPr>
          <w:color w:val="0070C0"/>
          <w:szCs w:val="24"/>
          <w:lang w:eastAsia="zh-CN"/>
        </w:rPr>
      </w:pPr>
      <w:r w:rsidRPr="001F0B04">
        <w:rPr>
          <w:rFonts w:eastAsia="SimSun"/>
          <w:color w:val="0070C0"/>
          <w:szCs w:val="24"/>
          <w:lang w:eastAsia="zh-CN"/>
        </w:rPr>
        <w:t>Recommended WF</w:t>
      </w:r>
    </w:p>
    <w:p w14:paraId="680B77D0" w14:textId="4CB6CC08" w:rsidR="00AC1D1D" w:rsidRPr="001F0B04" w:rsidRDefault="00AC1D1D" w:rsidP="001F0B04">
      <w:pPr>
        <w:pStyle w:val="ListParagraph"/>
        <w:numPr>
          <w:ilvl w:val="1"/>
          <w:numId w:val="19"/>
        </w:numPr>
        <w:overflowPunct/>
        <w:autoSpaceDE/>
        <w:autoSpaceDN/>
        <w:adjustRightInd/>
        <w:spacing w:after="120"/>
        <w:contextualSpacing w:val="0"/>
        <w:textAlignment w:val="auto"/>
        <w:rPr>
          <w:color w:val="0070C0"/>
          <w:szCs w:val="24"/>
          <w:lang w:eastAsia="zh-CN"/>
        </w:rPr>
      </w:pPr>
      <w:r w:rsidRPr="001F0B04">
        <w:rPr>
          <w:color w:val="0070C0"/>
          <w:szCs w:val="24"/>
          <w:lang w:eastAsia="zh-CN"/>
        </w:rPr>
        <w:t>TB</w:t>
      </w:r>
      <w:r w:rsidR="001F0B04">
        <w:rPr>
          <w:color w:val="0070C0"/>
          <w:szCs w:val="24"/>
          <w:lang w:eastAsia="zh-CN"/>
        </w:rPr>
        <w:t>D</w:t>
      </w:r>
    </w:p>
    <w:p w14:paraId="7957081F" w14:textId="77777777" w:rsidR="00E06E1B" w:rsidRDefault="00E06E1B" w:rsidP="00E06E1B">
      <w:pPr>
        <w:rPr>
          <w:szCs w:val="24"/>
          <w:lang w:eastAsia="ja-JP"/>
        </w:rPr>
      </w:pPr>
      <w:r>
        <w:rPr>
          <w:szCs w:val="24"/>
          <w:lang w:eastAsia="ja-JP"/>
        </w:rPr>
        <w:t>Discussion:</w:t>
      </w:r>
    </w:p>
    <w:p w14:paraId="0D1CFA56" w14:textId="2BBC7A41" w:rsidR="00AC1D1D" w:rsidRDefault="00AC1D1D" w:rsidP="001C7FA1">
      <w:pPr>
        <w:rPr>
          <w:szCs w:val="24"/>
          <w:lang w:eastAsia="ja-JP"/>
        </w:rPr>
      </w:pPr>
    </w:p>
    <w:p w14:paraId="78AACE40" w14:textId="4BB767C2" w:rsidR="00AC1D1D" w:rsidRDefault="00AC1D1D" w:rsidP="001C7FA1">
      <w:pPr>
        <w:rPr>
          <w:szCs w:val="24"/>
          <w:lang w:eastAsia="ja-JP"/>
        </w:rPr>
      </w:pPr>
    </w:p>
    <w:p w14:paraId="1DA2E045" w14:textId="77777777" w:rsidR="00E06E1B" w:rsidRPr="00B831AE" w:rsidRDefault="00E06E1B" w:rsidP="00E06E1B">
      <w:pPr>
        <w:rPr>
          <w:i/>
          <w:color w:val="0070C0"/>
          <w:lang w:val="en-US" w:eastAsia="zh-CN"/>
        </w:rPr>
      </w:pPr>
      <w:r>
        <w:rPr>
          <w:i/>
          <w:color w:val="0070C0"/>
          <w:lang w:val="en-US" w:eastAsia="zh-CN"/>
        </w:rPr>
        <w:t>Requirements for model transfer/delivery</w:t>
      </w:r>
    </w:p>
    <w:p w14:paraId="0C828419" w14:textId="77777777" w:rsidR="00E06E1B" w:rsidRPr="00045592" w:rsidRDefault="00E06E1B" w:rsidP="00E06E1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7</w:t>
      </w:r>
      <w:r w:rsidRPr="00045592">
        <w:rPr>
          <w:b/>
          <w:color w:val="0070C0"/>
          <w:u w:val="single"/>
          <w:lang w:eastAsia="ko-KR"/>
        </w:rPr>
        <w:t xml:space="preserve">: </w:t>
      </w:r>
      <w:r>
        <w:rPr>
          <w:b/>
          <w:color w:val="0070C0"/>
          <w:u w:val="single"/>
          <w:lang w:eastAsia="ko-KR"/>
        </w:rPr>
        <w:t>Requirements for model transfer/delivery</w:t>
      </w:r>
    </w:p>
    <w:p w14:paraId="06125C12" w14:textId="77777777" w:rsidR="00E06E1B" w:rsidRPr="00045592" w:rsidRDefault="00E06E1B" w:rsidP="00E06E1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0962DFBB" w14:textId="77777777" w:rsidR="00E06E1B" w:rsidRPr="00045592" w:rsidRDefault="00E06E1B" w:rsidP="00E06E1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RAN4 should study requirements for model transfer/delivery</w:t>
      </w:r>
    </w:p>
    <w:p w14:paraId="312DBD76" w14:textId="77777777" w:rsidR="00E06E1B" w:rsidRPr="00045592" w:rsidRDefault="00E06E1B" w:rsidP="00E06E1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RAN4 should not study requirements for model transfer/delivery</w:t>
      </w:r>
    </w:p>
    <w:p w14:paraId="42CA1802" w14:textId="77777777" w:rsidR="00E06E1B" w:rsidRPr="00045592" w:rsidRDefault="00E06E1B" w:rsidP="00E06E1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5E07CAC8" w14:textId="77777777" w:rsidR="00E06E1B" w:rsidRDefault="00E06E1B" w:rsidP="00E06E1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TBA</w:t>
      </w:r>
    </w:p>
    <w:p w14:paraId="0EDDED90" w14:textId="77777777" w:rsidR="00E06E1B" w:rsidRDefault="00E06E1B" w:rsidP="00E06E1B">
      <w:pPr>
        <w:rPr>
          <w:szCs w:val="24"/>
          <w:lang w:eastAsia="ja-JP"/>
        </w:rPr>
      </w:pPr>
      <w:r>
        <w:rPr>
          <w:szCs w:val="24"/>
          <w:lang w:eastAsia="ja-JP"/>
        </w:rPr>
        <w:t>Discussion:</w:t>
      </w:r>
    </w:p>
    <w:p w14:paraId="6BFB547D" w14:textId="77777777" w:rsidR="00E06E1B" w:rsidRPr="007037D4" w:rsidRDefault="00E06E1B" w:rsidP="00E06E1B">
      <w:pPr>
        <w:spacing w:after="120"/>
        <w:rPr>
          <w:color w:val="0070C0"/>
          <w:szCs w:val="24"/>
          <w:lang w:eastAsia="zh-CN"/>
        </w:rPr>
      </w:pPr>
    </w:p>
    <w:p w14:paraId="561456B7" w14:textId="654F9121" w:rsidR="00AC1D1D" w:rsidRDefault="00AC1D1D" w:rsidP="001C7FA1">
      <w:pPr>
        <w:rPr>
          <w:szCs w:val="24"/>
          <w:lang w:eastAsia="ja-JP"/>
        </w:rPr>
      </w:pPr>
    </w:p>
    <w:p w14:paraId="387F9959" w14:textId="77777777" w:rsidR="00AC1D1D" w:rsidRDefault="00AC1D1D" w:rsidP="001C7FA1">
      <w:pPr>
        <w:rPr>
          <w:szCs w:val="24"/>
          <w:lang w:eastAsia="ja-JP"/>
        </w:rPr>
      </w:pPr>
    </w:p>
    <w:p w14:paraId="634CF49C" w14:textId="77777777" w:rsidR="003246C8" w:rsidRDefault="003246C8" w:rsidP="00F231F9">
      <w:pPr>
        <w:jc w:val="both"/>
        <w:rPr>
          <w:lang w:val="en-US" w:eastAsia="ja-JP"/>
        </w:rPr>
      </w:pPr>
    </w:p>
    <w:p w14:paraId="1A50F212" w14:textId="77777777" w:rsidR="003628B5" w:rsidRPr="003628B5" w:rsidRDefault="00E506F9" w:rsidP="00F231F9">
      <w:pPr>
        <w:pStyle w:val="Heading1"/>
        <w:jc w:val="both"/>
        <w:rPr>
          <w:lang w:val="en-US" w:eastAsia="ja-JP"/>
        </w:rPr>
      </w:pPr>
      <w:r>
        <w:rPr>
          <w:lang w:val="en-US" w:eastAsia="ja-JP"/>
        </w:rPr>
        <w:t>R</w:t>
      </w:r>
      <w:r w:rsidR="003628B5">
        <w:rPr>
          <w:lang w:val="en-US" w:eastAsia="ja-JP"/>
        </w:rPr>
        <w:t>eferences</w:t>
      </w:r>
    </w:p>
    <w:p w14:paraId="6E5EB114" w14:textId="243CB0A0" w:rsidR="00B92E8C" w:rsidRPr="001E487E" w:rsidRDefault="002D502F" w:rsidP="00382EFD">
      <w:pPr>
        <w:numPr>
          <w:ilvl w:val="0"/>
          <w:numId w:val="12"/>
        </w:numPr>
        <w:jc w:val="both"/>
        <w:rPr>
          <w:lang w:eastAsia="ja-JP"/>
        </w:rPr>
      </w:pPr>
      <w:r>
        <w:rPr>
          <w:rFonts w:hint="eastAsia"/>
          <w:lang w:eastAsia="ja-JP"/>
        </w:rPr>
        <w:t>R</w:t>
      </w:r>
      <w:r>
        <w:rPr>
          <w:lang w:eastAsia="ja-JP"/>
        </w:rPr>
        <w:t>4-</w:t>
      </w:r>
      <w:r w:rsidR="009F3197">
        <w:rPr>
          <w:lang w:eastAsia="ja-JP"/>
        </w:rPr>
        <w:t>2</w:t>
      </w:r>
      <w:r w:rsidR="00382EFD">
        <w:rPr>
          <w:lang w:eastAsia="ja-JP"/>
        </w:rPr>
        <w:t>310023</w:t>
      </w:r>
      <w:r>
        <w:rPr>
          <w:lang w:eastAsia="ja-JP"/>
        </w:rPr>
        <w:t>, “</w:t>
      </w:r>
      <w:r w:rsidR="00382EFD" w:rsidRPr="00382EFD">
        <w:rPr>
          <w:lang w:eastAsia="ja-JP"/>
        </w:rPr>
        <w:t xml:space="preserve">Topic summary for [107][140] </w:t>
      </w:r>
      <w:proofErr w:type="spellStart"/>
      <w:r w:rsidR="00382EFD" w:rsidRPr="00382EFD">
        <w:rPr>
          <w:lang w:eastAsia="ja-JP"/>
        </w:rPr>
        <w:t>FS_NR_AIML_air</w:t>
      </w:r>
      <w:proofErr w:type="spellEnd"/>
      <w:r w:rsidR="00A3338C">
        <w:rPr>
          <w:lang w:eastAsia="ja-JP"/>
        </w:rPr>
        <w:t xml:space="preserve">”, </w:t>
      </w:r>
      <w:proofErr w:type="gramStart"/>
      <w:r w:rsidR="00DB39FF">
        <w:rPr>
          <w:lang w:eastAsia="ja-JP"/>
        </w:rPr>
        <w:t>Moderator(</w:t>
      </w:r>
      <w:proofErr w:type="gramEnd"/>
      <w:r w:rsidR="00382EFD">
        <w:rPr>
          <w:lang w:eastAsia="ja-JP"/>
        </w:rPr>
        <w:t>Qualcomm Incorporated</w:t>
      </w:r>
      <w:r w:rsidR="00DB39FF">
        <w:rPr>
          <w:lang w:eastAsia="ja-JP"/>
        </w:rPr>
        <w:t>)</w:t>
      </w:r>
    </w:p>
    <w:sectPr w:rsidR="00B92E8C" w:rsidRPr="001E487E"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C45DC" w14:textId="77777777" w:rsidR="00692E53" w:rsidRDefault="00692E53">
      <w:r>
        <w:separator/>
      </w:r>
    </w:p>
  </w:endnote>
  <w:endnote w:type="continuationSeparator" w:id="0">
    <w:p w14:paraId="1A05B078" w14:textId="77777777" w:rsidR="00692E53" w:rsidRDefault="00692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G Times (WN)">
    <w:altName w:val="SimSun"/>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790D6"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9CC4B17" w14:textId="77777777" w:rsidR="00F305E7" w:rsidRDefault="00F30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CB4F9"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4C77B43" w14:textId="77777777" w:rsidR="00F305E7" w:rsidRDefault="00F305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C3FF5" w14:textId="77777777" w:rsidR="00692E53" w:rsidRDefault="00692E53">
      <w:r>
        <w:separator/>
      </w:r>
    </w:p>
  </w:footnote>
  <w:footnote w:type="continuationSeparator" w:id="0">
    <w:p w14:paraId="6CBA1B59" w14:textId="77777777" w:rsidR="00692E53" w:rsidRDefault="00692E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4" type="#_x0000_t75" style="width:15.9pt;height:15.9pt" o:bullet="t">
        <v:imagedata r:id="rId1" o:title="artBB3"/>
      </v:shape>
    </w:pict>
  </w:numPicBullet>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34F4C14"/>
    <w:multiLevelType w:val="multilevel"/>
    <w:tmpl w:val="234F4C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A89438E"/>
    <w:multiLevelType w:val="multilevel"/>
    <w:tmpl w:val="2A89438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15:restartNumberingAfterBreak="0">
    <w:nsid w:val="2AA947B8"/>
    <w:multiLevelType w:val="multilevel"/>
    <w:tmpl w:val="2AA947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57937786"/>
    <w:multiLevelType w:val="multilevel"/>
    <w:tmpl w:val="579377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DBA52B6"/>
    <w:multiLevelType w:val="multilevel"/>
    <w:tmpl w:val="6DBA52B6"/>
    <w:lvl w:ilvl="0">
      <w:numFmt w:val="bullet"/>
      <w:lvlText w:val=""/>
      <w:lvlJc w:val="left"/>
      <w:pPr>
        <w:ind w:left="720" w:hanging="360"/>
      </w:pPr>
      <w:rPr>
        <w:rFonts w:ascii="Symbol" w:eastAsia="PMingLiU"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EAB5D99"/>
    <w:multiLevelType w:val="multilevel"/>
    <w:tmpl w:val="6EAB5D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38734908">
    <w:abstractNumId w:val="7"/>
  </w:num>
  <w:num w:numId="2" w16cid:durableId="531118508">
    <w:abstractNumId w:val="15"/>
  </w:num>
  <w:num w:numId="3" w16cid:durableId="909120859">
    <w:abstractNumId w:val="17"/>
  </w:num>
  <w:num w:numId="4" w16cid:durableId="55785154">
    <w:abstractNumId w:val="9"/>
  </w:num>
  <w:num w:numId="5" w16cid:durableId="1740401942">
    <w:abstractNumId w:val="5"/>
  </w:num>
  <w:num w:numId="6" w16cid:durableId="739401788">
    <w:abstractNumId w:val="0"/>
  </w:num>
  <w:num w:numId="7" w16cid:durableId="700984115">
    <w:abstractNumId w:val="12"/>
  </w:num>
  <w:num w:numId="8" w16cid:durableId="33190136">
    <w:abstractNumId w:val="6"/>
  </w:num>
  <w:num w:numId="9" w16cid:durableId="734166590">
    <w:abstractNumId w:val="8"/>
  </w:num>
  <w:num w:numId="10" w16cid:durableId="1986354951">
    <w:abstractNumId w:val="18"/>
  </w:num>
  <w:num w:numId="11" w16cid:durableId="1194881765">
    <w:abstractNumId w:val="4"/>
  </w:num>
  <w:num w:numId="12" w16cid:durableId="69739208">
    <w:abstractNumId w:val="16"/>
  </w:num>
  <w:num w:numId="13" w16cid:durableId="53742853">
    <w:abstractNumId w:val="2"/>
  </w:num>
  <w:num w:numId="14" w16cid:durableId="405538495">
    <w:abstractNumId w:val="3"/>
  </w:num>
  <w:num w:numId="15" w16cid:durableId="2095852286">
    <w:abstractNumId w:val="1"/>
  </w:num>
  <w:num w:numId="16" w16cid:durableId="144855805">
    <w:abstractNumId w:val="14"/>
  </w:num>
  <w:num w:numId="17" w16cid:durableId="2142460207">
    <w:abstractNumId w:val="10"/>
  </w:num>
  <w:num w:numId="18" w16cid:durableId="803159593">
    <w:abstractNumId w:val="13"/>
  </w:num>
  <w:num w:numId="19" w16cid:durableId="170697845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1">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1FD3"/>
    <w:rsid w:val="00002376"/>
    <w:rsid w:val="00002F74"/>
    <w:rsid w:val="0000301D"/>
    <w:rsid w:val="00003883"/>
    <w:rsid w:val="00005374"/>
    <w:rsid w:val="000055D7"/>
    <w:rsid w:val="00006110"/>
    <w:rsid w:val="00006198"/>
    <w:rsid w:val="0000667F"/>
    <w:rsid w:val="00006C4A"/>
    <w:rsid w:val="00007568"/>
    <w:rsid w:val="00010570"/>
    <w:rsid w:val="00010EE0"/>
    <w:rsid w:val="00011198"/>
    <w:rsid w:val="0001181D"/>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4305"/>
    <w:rsid w:val="0002437D"/>
    <w:rsid w:val="000246F5"/>
    <w:rsid w:val="000248EA"/>
    <w:rsid w:val="00025E89"/>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52B"/>
    <w:rsid w:val="00047600"/>
    <w:rsid w:val="0004795F"/>
    <w:rsid w:val="00047A40"/>
    <w:rsid w:val="00051030"/>
    <w:rsid w:val="000518DC"/>
    <w:rsid w:val="000549BA"/>
    <w:rsid w:val="000550EF"/>
    <w:rsid w:val="00055B21"/>
    <w:rsid w:val="00057B62"/>
    <w:rsid w:val="000601B0"/>
    <w:rsid w:val="00062E5A"/>
    <w:rsid w:val="00062F52"/>
    <w:rsid w:val="0006359D"/>
    <w:rsid w:val="0006427B"/>
    <w:rsid w:val="000642D1"/>
    <w:rsid w:val="0006440F"/>
    <w:rsid w:val="00066E3A"/>
    <w:rsid w:val="00066EEB"/>
    <w:rsid w:val="0007016E"/>
    <w:rsid w:val="00070561"/>
    <w:rsid w:val="00070ECC"/>
    <w:rsid w:val="00071437"/>
    <w:rsid w:val="00072B3F"/>
    <w:rsid w:val="000737DA"/>
    <w:rsid w:val="00074F79"/>
    <w:rsid w:val="0007555F"/>
    <w:rsid w:val="00075898"/>
    <w:rsid w:val="00077FE0"/>
    <w:rsid w:val="00080057"/>
    <w:rsid w:val="000827DB"/>
    <w:rsid w:val="00082CE8"/>
    <w:rsid w:val="000841A8"/>
    <w:rsid w:val="00084301"/>
    <w:rsid w:val="000844AC"/>
    <w:rsid w:val="0008452A"/>
    <w:rsid w:val="00084BE4"/>
    <w:rsid w:val="00084DCF"/>
    <w:rsid w:val="0008544F"/>
    <w:rsid w:val="00085C24"/>
    <w:rsid w:val="00085D1E"/>
    <w:rsid w:val="00085DB7"/>
    <w:rsid w:val="00085FB8"/>
    <w:rsid w:val="0008682B"/>
    <w:rsid w:val="000874E6"/>
    <w:rsid w:val="00090BB8"/>
    <w:rsid w:val="0009185E"/>
    <w:rsid w:val="000921DC"/>
    <w:rsid w:val="00092919"/>
    <w:rsid w:val="00092DCA"/>
    <w:rsid w:val="00092E07"/>
    <w:rsid w:val="000937D2"/>
    <w:rsid w:val="000940C0"/>
    <w:rsid w:val="00094FFF"/>
    <w:rsid w:val="00096860"/>
    <w:rsid w:val="00096F81"/>
    <w:rsid w:val="0009717B"/>
    <w:rsid w:val="000972E8"/>
    <w:rsid w:val="000A0BC7"/>
    <w:rsid w:val="000A1326"/>
    <w:rsid w:val="000A1A26"/>
    <w:rsid w:val="000A2153"/>
    <w:rsid w:val="000A2A53"/>
    <w:rsid w:val="000A2D07"/>
    <w:rsid w:val="000A31E0"/>
    <w:rsid w:val="000A3379"/>
    <w:rsid w:val="000A3A69"/>
    <w:rsid w:val="000A561C"/>
    <w:rsid w:val="000A6602"/>
    <w:rsid w:val="000A786A"/>
    <w:rsid w:val="000A79E3"/>
    <w:rsid w:val="000B0B23"/>
    <w:rsid w:val="000B1716"/>
    <w:rsid w:val="000B24B0"/>
    <w:rsid w:val="000B2A42"/>
    <w:rsid w:val="000B2EFB"/>
    <w:rsid w:val="000B327D"/>
    <w:rsid w:val="000B434A"/>
    <w:rsid w:val="000B4D70"/>
    <w:rsid w:val="000B5030"/>
    <w:rsid w:val="000B5EE7"/>
    <w:rsid w:val="000B5FC6"/>
    <w:rsid w:val="000B66BB"/>
    <w:rsid w:val="000B6D46"/>
    <w:rsid w:val="000B6D65"/>
    <w:rsid w:val="000B7E76"/>
    <w:rsid w:val="000C084C"/>
    <w:rsid w:val="000C086D"/>
    <w:rsid w:val="000C0B1F"/>
    <w:rsid w:val="000C1EBE"/>
    <w:rsid w:val="000C2223"/>
    <w:rsid w:val="000C23DF"/>
    <w:rsid w:val="000C4A55"/>
    <w:rsid w:val="000C4A8B"/>
    <w:rsid w:val="000C5058"/>
    <w:rsid w:val="000C5396"/>
    <w:rsid w:val="000C655C"/>
    <w:rsid w:val="000C6CBF"/>
    <w:rsid w:val="000C73B4"/>
    <w:rsid w:val="000C7E14"/>
    <w:rsid w:val="000D01BA"/>
    <w:rsid w:val="000D19C5"/>
    <w:rsid w:val="000D1A28"/>
    <w:rsid w:val="000D1B83"/>
    <w:rsid w:val="000D2E2A"/>
    <w:rsid w:val="000D3487"/>
    <w:rsid w:val="000D3CB5"/>
    <w:rsid w:val="000D48F4"/>
    <w:rsid w:val="000D4E0C"/>
    <w:rsid w:val="000D69FE"/>
    <w:rsid w:val="000D7224"/>
    <w:rsid w:val="000D73DA"/>
    <w:rsid w:val="000D73DE"/>
    <w:rsid w:val="000D7652"/>
    <w:rsid w:val="000E0602"/>
    <w:rsid w:val="000E0E6E"/>
    <w:rsid w:val="000E1041"/>
    <w:rsid w:val="000E2C23"/>
    <w:rsid w:val="000E3B40"/>
    <w:rsid w:val="000E3D46"/>
    <w:rsid w:val="000E4056"/>
    <w:rsid w:val="000E58CF"/>
    <w:rsid w:val="000E6208"/>
    <w:rsid w:val="000E65BB"/>
    <w:rsid w:val="000F0E0B"/>
    <w:rsid w:val="000F1131"/>
    <w:rsid w:val="000F1DA5"/>
    <w:rsid w:val="000F269A"/>
    <w:rsid w:val="000F3B93"/>
    <w:rsid w:val="000F539E"/>
    <w:rsid w:val="000F5A74"/>
    <w:rsid w:val="000F5EAE"/>
    <w:rsid w:val="000F70AF"/>
    <w:rsid w:val="000F78E2"/>
    <w:rsid w:val="00100F0B"/>
    <w:rsid w:val="00102320"/>
    <w:rsid w:val="00102563"/>
    <w:rsid w:val="001033F4"/>
    <w:rsid w:val="00104258"/>
    <w:rsid w:val="00106E80"/>
    <w:rsid w:val="001072D7"/>
    <w:rsid w:val="001102E5"/>
    <w:rsid w:val="00112756"/>
    <w:rsid w:val="00112A1A"/>
    <w:rsid w:val="00112B02"/>
    <w:rsid w:val="00112ED3"/>
    <w:rsid w:val="001135F5"/>
    <w:rsid w:val="00113626"/>
    <w:rsid w:val="00113700"/>
    <w:rsid w:val="00113E85"/>
    <w:rsid w:val="00115824"/>
    <w:rsid w:val="00116046"/>
    <w:rsid w:val="00116F74"/>
    <w:rsid w:val="001176B7"/>
    <w:rsid w:val="0012082D"/>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021"/>
    <w:rsid w:val="00135E13"/>
    <w:rsid w:val="00136BDF"/>
    <w:rsid w:val="00141E0C"/>
    <w:rsid w:val="00142612"/>
    <w:rsid w:val="001430CD"/>
    <w:rsid w:val="00144026"/>
    <w:rsid w:val="001445CF"/>
    <w:rsid w:val="0014774C"/>
    <w:rsid w:val="0015067F"/>
    <w:rsid w:val="00150EB7"/>
    <w:rsid w:val="00150F51"/>
    <w:rsid w:val="001516D8"/>
    <w:rsid w:val="00151825"/>
    <w:rsid w:val="00151ABA"/>
    <w:rsid w:val="00151F3F"/>
    <w:rsid w:val="00152277"/>
    <w:rsid w:val="0015239C"/>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79C5"/>
    <w:rsid w:val="00170570"/>
    <w:rsid w:val="00170B2E"/>
    <w:rsid w:val="00170C0A"/>
    <w:rsid w:val="00171003"/>
    <w:rsid w:val="00171F5C"/>
    <w:rsid w:val="00173BDF"/>
    <w:rsid w:val="001740A6"/>
    <w:rsid w:val="00174920"/>
    <w:rsid w:val="00175C29"/>
    <w:rsid w:val="00175EB8"/>
    <w:rsid w:val="00176652"/>
    <w:rsid w:val="00176945"/>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E14"/>
    <w:rsid w:val="00187F1D"/>
    <w:rsid w:val="00190238"/>
    <w:rsid w:val="001905F3"/>
    <w:rsid w:val="00190CA2"/>
    <w:rsid w:val="00190E13"/>
    <w:rsid w:val="00190F0E"/>
    <w:rsid w:val="00190F12"/>
    <w:rsid w:val="0019121C"/>
    <w:rsid w:val="00192293"/>
    <w:rsid w:val="001925A9"/>
    <w:rsid w:val="00192DD9"/>
    <w:rsid w:val="00193142"/>
    <w:rsid w:val="0019327E"/>
    <w:rsid w:val="00193747"/>
    <w:rsid w:val="00194DF4"/>
    <w:rsid w:val="00195150"/>
    <w:rsid w:val="001954F6"/>
    <w:rsid w:val="001A0437"/>
    <w:rsid w:val="001A17B9"/>
    <w:rsid w:val="001A1B9D"/>
    <w:rsid w:val="001A1D6F"/>
    <w:rsid w:val="001A216F"/>
    <w:rsid w:val="001A24F6"/>
    <w:rsid w:val="001A49F0"/>
    <w:rsid w:val="001A4C57"/>
    <w:rsid w:val="001A50B1"/>
    <w:rsid w:val="001A5720"/>
    <w:rsid w:val="001A6604"/>
    <w:rsid w:val="001A6F9B"/>
    <w:rsid w:val="001A720C"/>
    <w:rsid w:val="001A75B1"/>
    <w:rsid w:val="001A79A4"/>
    <w:rsid w:val="001B0041"/>
    <w:rsid w:val="001B0456"/>
    <w:rsid w:val="001B0825"/>
    <w:rsid w:val="001B0F6F"/>
    <w:rsid w:val="001B12B5"/>
    <w:rsid w:val="001B180F"/>
    <w:rsid w:val="001B1DBB"/>
    <w:rsid w:val="001B286B"/>
    <w:rsid w:val="001B3291"/>
    <w:rsid w:val="001B4DD5"/>
    <w:rsid w:val="001B5118"/>
    <w:rsid w:val="001B5DF4"/>
    <w:rsid w:val="001B6023"/>
    <w:rsid w:val="001B6982"/>
    <w:rsid w:val="001B6B77"/>
    <w:rsid w:val="001B6B8F"/>
    <w:rsid w:val="001B718C"/>
    <w:rsid w:val="001B7281"/>
    <w:rsid w:val="001C22CF"/>
    <w:rsid w:val="001C263A"/>
    <w:rsid w:val="001C2BD1"/>
    <w:rsid w:val="001C3588"/>
    <w:rsid w:val="001C36C0"/>
    <w:rsid w:val="001C3FC8"/>
    <w:rsid w:val="001C41EF"/>
    <w:rsid w:val="001C4853"/>
    <w:rsid w:val="001C4A7A"/>
    <w:rsid w:val="001C4AAD"/>
    <w:rsid w:val="001C5DB8"/>
    <w:rsid w:val="001C7FA1"/>
    <w:rsid w:val="001D002A"/>
    <w:rsid w:val="001D04B9"/>
    <w:rsid w:val="001D134E"/>
    <w:rsid w:val="001D13F1"/>
    <w:rsid w:val="001D1447"/>
    <w:rsid w:val="001D1841"/>
    <w:rsid w:val="001D2401"/>
    <w:rsid w:val="001D2EE6"/>
    <w:rsid w:val="001D2F81"/>
    <w:rsid w:val="001D309C"/>
    <w:rsid w:val="001D32C3"/>
    <w:rsid w:val="001D351D"/>
    <w:rsid w:val="001D3CC1"/>
    <w:rsid w:val="001D4299"/>
    <w:rsid w:val="001D43C3"/>
    <w:rsid w:val="001D472D"/>
    <w:rsid w:val="001D4831"/>
    <w:rsid w:val="001D4ABF"/>
    <w:rsid w:val="001D52E4"/>
    <w:rsid w:val="001D57D1"/>
    <w:rsid w:val="001D6ACD"/>
    <w:rsid w:val="001D6E97"/>
    <w:rsid w:val="001D7BA7"/>
    <w:rsid w:val="001E0E61"/>
    <w:rsid w:val="001E1023"/>
    <w:rsid w:val="001E1C0D"/>
    <w:rsid w:val="001E2C3E"/>
    <w:rsid w:val="001E31EE"/>
    <w:rsid w:val="001E487E"/>
    <w:rsid w:val="001E5303"/>
    <w:rsid w:val="001E57E7"/>
    <w:rsid w:val="001E584A"/>
    <w:rsid w:val="001E5AF6"/>
    <w:rsid w:val="001E658E"/>
    <w:rsid w:val="001E6CA2"/>
    <w:rsid w:val="001E75BB"/>
    <w:rsid w:val="001E7B00"/>
    <w:rsid w:val="001E7C6A"/>
    <w:rsid w:val="001F0012"/>
    <w:rsid w:val="001F099B"/>
    <w:rsid w:val="001F0B04"/>
    <w:rsid w:val="001F1AFB"/>
    <w:rsid w:val="001F1E8A"/>
    <w:rsid w:val="001F2C22"/>
    <w:rsid w:val="001F3385"/>
    <w:rsid w:val="001F3907"/>
    <w:rsid w:val="001F4191"/>
    <w:rsid w:val="001F5A57"/>
    <w:rsid w:val="001F71DC"/>
    <w:rsid w:val="001F7246"/>
    <w:rsid w:val="001F786D"/>
    <w:rsid w:val="001F7D3F"/>
    <w:rsid w:val="001F7D63"/>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A4A"/>
    <w:rsid w:val="0021083C"/>
    <w:rsid w:val="0021093C"/>
    <w:rsid w:val="002119C5"/>
    <w:rsid w:val="002121D7"/>
    <w:rsid w:val="002127E6"/>
    <w:rsid w:val="00212EE2"/>
    <w:rsid w:val="002142D2"/>
    <w:rsid w:val="00214797"/>
    <w:rsid w:val="0021586F"/>
    <w:rsid w:val="00216158"/>
    <w:rsid w:val="002175F8"/>
    <w:rsid w:val="00217B5A"/>
    <w:rsid w:val="002208C1"/>
    <w:rsid w:val="002236E2"/>
    <w:rsid w:val="00224431"/>
    <w:rsid w:val="002247C0"/>
    <w:rsid w:val="00225C00"/>
    <w:rsid w:val="00230C94"/>
    <w:rsid w:val="00230EB7"/>
    <w:rsid w:val="00230EC6"/>
    <w:rsid w:val="002317C3"/>
    <w:rsid w:val="00232F98"/>
    <w:rsid w:val="00234C5F"/>
    <w:rsid w:val="002350A1"/>
    <w:rsid w:val="002353CE"/>
    <w:rsid w:val="002358BF"/>
    <w:rsid w:val="002362C1"/>
    <w:rsid w:val="00236663"/>
    <w:rsid w:val="00236C6E"/>
    <w:rsid w:val="00237E42"/>
    <w:rsid w:val="00241F99"/>
    <w:rsid w:val="00242711"/>
    <w:rsid w:val="00244AD9"/>
    <w:rsid w:val="00245579"/>
    <w:rsid w:val="00245810"/>
    <w:rsid w:val="002461C3"/>
    <w:rsid w:val="00250072"/>
    <w:rsid w:val="002503D9"/>
    <w:rsid w:val="00251C26"/>
    <w:rsid w:val="00251CE6"/>
    <w:rsid w:val="00252C9A"/>
    <w:rsid w:val="0025307E"/>
    <w:rsid w:val="00253F9A"/>
    <w:rsid w:val="00254194"/>
    <w:rsid w:val="002541E7"/>
    <w:rsid w:val="00255927"/>
    <w:rsid w:val="002559A4"/>
    <w:rsid w:val="00255C09"/>
    <w:rsid w:val="002560F6"/>
    <w:rsid w:val="00256328"/>
    <w:rsid w:val="0025665A"/>
    <w:rsid w:val="00256BBE"/>
    <w:rsid w:val="00260006"/>
    <w:rsid w:val="002604B0"/>
    <w:rsid w:val="00261335"/>
    <w:rsid w:val="002623FE"/>
    <w:rsid w:val="002635B5"/>
    <w:rsid w:val="002635B6"/>
    <w:rsid w:val="002635C2"/>
    <w:rsid w:val="002636AD"/>
    <w:rsid w:val="002647D1"/>
    <w:rsid w:val="00265201"/>
    <w:rsid w:val="002657D8"/>
    <w:rsid w:val="002658E7"/>
    <w:rsid w:val="00265AFA"/>
    <w:rsid w:val="00266622"/>
    <w:rsid w:val="00267702"/>
    <w:rsid w:val="00270F79"/>
    <w:rsid w:val="002711D0"/>
    <w:rsid w:val="00271CD5"/>
    <w:rsid w:val="00272474"/>
    <w:rsid w:val="00272CAE"/>
    <w:rsid w:val="00272EA4"/>
    <w:rsid w:val="002739D3"/>
    <w:rsid w:val="00273B5C"/>
    <w:rsid w:val="00273F5A"/>
    <w:rsid w:val="00274205"/>
    <w:rsid w:val="0027453E"/>
    <w:rsid w:val="00277774"/>
    <w:rsid w:val="002778DC"/>
    <w:rsid w:val="00277B68"/>
    <w:rsid w:val="00277FEB"/>
    <w:rsid w:val="00280813"/>
    <w:rsid w:val="00280E10"/>
    <w:rsid w:val="00281218"/>
    <w:rsid w:val="002834C9"/>
    <w:rsid w:val="00283AAC"/>
    <w:rsid w:val="00283DA9"/>
    <w:rsid w:val="0028415F"/>
    <w:rsid w:val="0028417E"/>
    <w:rsid w:val="00284391"/>
    <w:rsid w:val="00284E49"/>
    <w:rsid w:val="00284F23"/>
    <w:rsid w:val="00286219"/>
    <w:rsid w:val="002862AD"/>
    <w:rsid w:val="002865FA"/>
    <w:rsid w:val="002869C0"/>
    <w:rsid w:val="00287186"/>
    <w:rsid w:val="002873E2"/>
    <w:rsid w:val="0029173D"/>
    <w:rsid w:val="00291F2B"/>
    <w:rsid w:val="002921C4"/>
    <w:rsid w:val="0029229A"/>
    <w:rsid w:val="00292B82"/>
    <w:rsid w:val="002932EC"/>
    <w:rsid w:val="00296B7E"/>
    <w:rsid w:val="00296FCC"/>
    <w:rsid w:val="002976AF"/>
    <w:rsid w:val="00297836"/>
    <w:rsid w:val="002A05C0"/>
    <w:rsid w:val="002A0807"/>
    <w:rsid w:val="002A129F"/>
    <w:rsid w:val="002A1AD8"/>
    <w:rsid w:val="002A3BFD"/>
    <w:rsid w:val="002A5F83"/>
    <w:rsid w:val="002A620B"/>
    <w:rsid w:val="002A6ED0"/>
    <w:rsid w:val="002A72FA"/>
    <w:rsid w:val="002B02CB"/>
    <w:rsid w:val="002B05C7"/>
    <w:rsid w:val="002B0AEC"/>
    <w:rsid w:val="002B11FF"/>
    <w:rsid w:val="002B1C8F"/>
    <w:rsid w:val="002B2C2C"/>
    <w:rsid w:val="002B2C81"/>
    <w:rsid w:val="002B2FEC"/>
    <w:rsid w:val="002B340F"/>
    <w:rsid w:val="002B40E0"/>
    <w:rsid w:val="002B4EA7"/>
    <w:rsid w:val="002B5B0E"/>
    <w:rsid w:val="002B6067"/>
    <w:rsid w:val="002B6395"/>
    <w:rsid w:val="002B75CC"/>
    <w:rsid w:val="002B775F"/>
    <w:rsid w:val="002C034B"/>
    <w:rsid w:val="002C1475"/>
    <w:rsid w:val="002C1C95"/>
    <w:rsid w:val="002C1DCC"/>
    <w:rsid w:val="002C27CE"/>
    <w:rsid w:val="002C4E58"/>
    <w:rsid w:val="002C4F68"/>
    <w:rsid w:val="002C51DE"/>
    <w:rsid w:val="002C5B9E"/>
    <w:rsid w:val="002C7C8C"/>
    <w:rsid w:val="002D087B"/>
    <w:rsid w:val="002D0BCE"/>
    <w:rsid w:val="002D0C99"/>
    <w:rsid w:val="002D2365"/>
    <w:rsid w:val="002D282D"/>
    <w:rsid w:val="002D447B"/>
    <w:rsid w:val="002D4832"/>
    <w:rsid w:val="002D4919"/>
    <w:rsid w:val="002D4A80"/>
    <w:rsid w:val="002D502F"/>
    <w:rsid w:val="002D5DDD"/>
    <w:rsid w:val="002D7BAB"/>
    <w:rsid w:val="002E0BE0"/>
    <w:rsid w:val="002E173F"/>
    <w:rsid w:val="002E1E34"/>
    <w:rsid w:val="002E272E"/>
    <w:rsid w:val="002E2BE9"/>
    <w:rsid w:val="002E2C05"/>
    <w:rsid w:val="002E3BD7"/>
    <w:rsid w:val="002E407E"/>
    <w:rsid w:val="002E42E1"/>
    <w:rsid w:val="002E4D02"/>
    <w:rsid w:val="002E55A2"/>
    <w:rsid w:val="002E7286"/>
    <w:rsid w:val="002E7660"/>
    <w:rsid w:val="002E7944"/>
    <w:rsid w:val="002E7B67"/>
    <w:rsid w:val="002F1791"/>
    <w:rsid w:val="002F1F45"/>
    <w:rsid w:val="002F2FBC"/>
    <w:rsid w:val="002F3A50"/>
    <w:rsid w:val="002F4302"/>
    <w:rsid w:val="002F48A3"/>
    <w:rsid w:val="002F48FD"/>
    <w:rsid w:val="002F4A63"/>
    <w:rsid w:val="002F4C00"/>
    <w:rsid w:val="002F5001"/>
    <w:rsid w:val="002F5A20"/>
    <w:rsid w:val="002F718D"/>
    <w:rsid w:val="002F7510"/>
    <w:rsid w:val="002F7E3E"/>
    <w:rsid w:val="0030042C"/>
    <w:rsid w:val="00300433"/>
    <w:rsid w:val="00300A06"/>
    <w:rsid w:val="003012C0"/>
    <w:rsid w:val="00301EFA"/>
    <w:rsid w:val="003023C5"/>
    <w:rsid w:val="00302679"/>
    <w:rsid w:val="0030267E"/>
    <w:rsid w:val="00302D2F"/>
    <w:rsid w:val="00302D5C"/>
    <w:rsid w:val="003038CB"/>
    <w:rsid w:val="00303E4F"/>
    <w:rsid w:val="0030434B"/>
    <w:rsid w:val="00304479"/>
    <w:rsid w:val="00304EC9"/>
    <w:rsid w:val="0030648A"/>
    <w:rsid w:val="00307636"/>
    <w:rsid w:val="00307D0A"/>
    <w:rsid w:val="0031040B"/>
    <w:rsid w:val="003119CD"/>
    <w:rsid w:val="00311BFB"/>
    <w:rsid w:val="00311D14"/>
    <w:rsid w:val="00312D56"/>
    <w:rsid w:val="00312EF8"/>
    <w:rsid w:val="00314DB7"/>
    <w:rsid w:val="00315017"/>
    <w:rsid w:val="0031579F"/>
    <w:rsid w:val="003161EF"/>
    <w:rsid w:val="003175EF"/>
    <w:rsid w:val="00317A8B"/>
    <w:rsid w:val="00322EBD"/>
    <w:rsid w:val="00322F05"/>
    <w:rsid w:val="00323191"/>
    <w:rsid w:val="00323614"/>
    <w:rsid w:val="00323F04"/>
    <w:rsid w:val="003246C8"/>
    <w:rsid w:val="00324937"/>
    <w:rsid w:val="00325C68"/>
    <w:rsid w:val="00326129"/>
    <w:rsid w:val="003262DF"/>
    <w:rsid w:val="00327B03"/>
    <w:rsid w:val="00327EF9"/>
    <w:rsid w:val="00330243"/>
    <w:rsid w:val="00331C12"/>
    <w:rsid w:val="003324CA"/>
    <w:rsid w:val="00332DD8"/>
    <w:rsid w:val="00332E3C"/>
    <w:rsid w:val="0033316A"/>
    <w:rsid w:val="003334E9"/>
    <w:rsid w:val="003335BF"/>
    <w:rsid w:val="00333E62"/>
    <w:rsid w:val="00334FB8"/>
    <w:rsid w:val="003359A3"/>
    <w:rsid w:val="0033693F"/>
    <w:rsid w:val="00337613"/>
    <w:rsid w:val="00337A5E"/>
    <w:rsid w:val="0034157C"/>
    <w:rsid w:val="003427F4"/>
    <w:rsid w:val="00342A76"/>
    <w:rsid w:val="00342D54"/>
    <w:rsid w:val="00344234"/>
    <w:rsid w:val="00345C20"/>
    <w:rsid w:val="00345CDD"/>
    <w:rsid w:val="00345FF9"/>
    <w:rsid w:val="0034613F"/>
    <w:rsid w:val="00346772"/>
    <w:rsid w:val="00346BAD"/>
    <w:rsid w:val="003478F5"/>
    <w:rsid w:val="003508AD"/>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66B5"/>
    <w:rsid w:val="0036684F"/>
    <w:rsid w:val="003668F8"/>
    <w:rsid w:val="003676F0"/>
    <w:rsid w:val="00367EDE"/>
    <w:rsid w:val="00370CDE"/>
    <w:rsid w:val="003720A7"/>
    <w:rsid w:val="003720AD"/>
    <w:rsid w:val="0037254B"/>
    <w:rsid w:val="00372AA0"/>
    <w:rsid w:val="00373574"/>
    <w:rsid w:val="00374309"/>
    <w:rsid w:val="00375288"/>
    <w:rsid w:val="00377259"/>
    <w:rsid w:val="00380411"/>
    <w:rsid w:val="00380CA3"/>
    <w:rsid w:val="00380D90"/>
    <w:rsid w:val="00381587"/>
    <w:rsid w:val="003818FB"/>
    <w:rsid w:val="00382216"/>
    <w:rsid w:val="0038237B"/>
    <w:rsid w:val="0038297C"/>
    <w:rsid w:val="003829A7"/>
    <w:rsid w:val="003829E5"/>
    <w:rsid w:val="00382D0D"/>
    <w:rsid w:val="00382EFD"/>
    <w:rsid w:val="00383432"/>
    <w:rsid w:val="00383439"/>
    <w:rsid w:val="00383571"/>
    <w:rsid w:val="00385043"/>
    <w:rsid w:val="00385D57"/>
    <w:rsid w:val="003861E5"/>
    <w:rsid w:val="00387BA4"/>
    <w:rsid w:val="003901FA"/>
    <w:rsid w:val="00390B18"/>
    <w:rsid w:val="00391165"/>
    <w:rsid w:val="003919BB"/>
    <w:rsid w:val="00391CF7"/>
    <w:rsid w:val="003927C9"/>
    <w:rsid w:val="00392F02"/>
    <w:rsid w:val="00393306"/>
    <w:rsid w:val="00394151"/>
    <w:rsid w:val="00394216"/>
    <w:rsid w:val="00394CC9"/>
    <w:rsid w:val="0039533D"/>
    <w:rsid w:val="003959B1"/>
    <w:rsid w:val="00395E4A"/>
    <w:rsid w:val="003961A7"/>
    <w:rsid w:val="00396303"/>
    <w:rsid w:val="003964AE"/>
    <w:rsid w:val="00396FEC"/>
    <w:rsid w:val="003A06B7"/>
    <w:rsid w:val="003A196D"/>
    <w:rsid w:val="003A2262"/>
    <w:rsid w:val="003A249A"/>
    <w:rsid w:val="003A2904"/>
    <w:rsid w:val="003A2F15"/>
    <w:rsid w:val="003A3229"/>
    <w:rsid w:val="003A41B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02D"/>
    <w:rsid w:val="003B429C"/>
    <w:rsid w:val="003B4806"/>
    <w:rsid w:val="003B53D8"/>
    <w:rsid w:val="003B56A5"/>
    <w:rsid w:val="003B57E0"/>
    <w:rsid w:val="003B5F4D"/>
    <w:rsid w:val="003B6719"/>
    <w:rsid w:val="003C06DA"/>
    <w:rsid w:val="003C0E42"/>
    <w:rsid w:val="003C1045"/>
    <w:rsid w:val="003C1867"/>
    <w:rsid w:val="003C191A"/>
    <w:rsid w:val="003C2394"/>
    <w:rsid w:val="003C2936"/>
    <w:rsid w:val="003C2A72"/>
    <w:rsid w:val="003C2F7F"/>
    <w:rsid w:val="003C3263"/>
    <w:rsid w:val="003C37C2"/>
    <w:rsid w:val="003C4687"/>
    <w:rsid w:val="003C6439"/>
    <w:rsid w:val="003C655C"/>
    <w:rsid w:val="003C675A"/>
    <w:rsid w:val="003C7753"/>
    <w:rsid w:val="003C7927"/>
    <w:rsid w:val="003D1416"/>
    <w:rsid w:val="003D1991"/>
    <w:rsid w:val="003D1B40"/>
    <w:rsid w:val="003D1C95"/>
    <w:rsid w:val="003D1EFA"/>
    <w:rsid w:val="003D246C"/>
    <w:rsid w:val="003D2A12"/>
    <w:rsid w:val="003D2B2A"/>
    <w:rsid w:val="003D3172"/>
    <w:rsid w:val="003D3513"/>
    <w:rsid w:val="003D4716"/>
    <w:rsid w:val="003D5819"/>
    <w:rsid w:val="003D6C47"/>
    <w:rsid w:val="003D6F0B"/>
    <w:rsid w:val="003D75EC"/>
    <w:rsid w:val="003D7986"/>
    <w:rsid w:val="003E0B2D"/>
    <w:rsid w:val="003E0C07"/>
    <w:rsid w:val="003E1A83"/>
    <w:rsid w:val="003E1B49"/>
    <w:rsid w:val="003E2653"/>
    <w:rsid w:val="003E33B9"/>
    <w:rsid w:val="003E3A86"/>
    <w:rsid w:val="003E4CDF"/>
    <w:rsid w:val="003E4D62"/>
    <w:rsid w:val="003E5136"/>
    <w:rsid w:val="003E658E"/>
    <w:rsid w:val="003E65BD"/>
    <w:rsid w:val="003E69B9"/>
    <w:rsid w:val="003E7070"/>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5FE3"/>
    <w:rsid w:val="003F77F3"/>
    <w:rsid w:val="00400A7A"/>
    <w:rsid w:val="00402A31"/>
    <w:rsid w:val="00403F04"/>
    <w:rsid w:val="004045B3"/>
    <w:rsid w:val="00405F8D"/>
    <w:rsid w:val="00406FFC"/>
    <w:rsid w:val="0040764F"/>
    <w:rsid w:val="004079A4"/>
    <w:rsid w:val="00407A40"/>
    <w:rsid w:val="00407F23"/>
    <w:rsid w:val="004105DB"/>
    <w:rsid w:val="00410A15"/>
    <w:rsid w:val="00410F60"/>
    <w:rsid w:val="00411DE9"/>
    <w:rsid w:val="00411E94"/>
    <w:rsid w:val="00414803"/>
    <w:rsid w:val="00414BD6"/>
    <w:rsid w:val="00415201"/>
    <w:rsid w:val="0041572D"/>
    <w:rsid w:val="00416705"/>
    <w:rsid w:val="00416B73"/>
    <w:rsid w:val="00416BEC"/>
    <w:rsid w:val="00416EE8"/>
    <w:rsid w:val="00417A99"/>
    <w:rsid w:val="004206BA"/>
    <w:rsid w:val="00420863"/>
    <w:rsid w:val="00420A23"/>
    <w:rsid w:val="0042110B"/>
    <w:rsid w:val="00422361"/>
    <w:rsid w:val="00422A9D"/>
    <w:rsid w:val="00422E0A"/>
    <w:rsid w:val="0042335E"/>
    <w:rsid w:val="00423FE3"/>
    <w:rsid w:val="00425A65"/>
    <w:rsid w:val="00425A6C"/>
    <w:rsid w:val="004274F9"/>
    <w:rsid w:val="00427FFA"/>
    <w:rsid w:val="0043053D"/>
    <w:rsid w:val="00431DD6"/>
    <w:rsid w:val="004324AC"/>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86E"/>
    <w:rsid w:val="00440C6D"/>
    <w:rsid w:val="00440F4D"/>
    <w:rsid w:val="004410D3"/>
    <w:rsid w:val="0044125C"/>
    <w:rsid w:val="004417AD"/>
    <w:rsid w:val="00441C17"/>
    <w:rsid w:val="0044213F"/>
    <w:rsid w:val="0044397D"/>
    <w:rsid w:val="00443BA4"/>
    <w:rsid w:val="00443F86"/>
    <w:rsid w:val="00443FD4"/>
    <w:rsid w:val="004445A4"/>
    <w:rsid w:val="00445294"/>
    <w:rsid w:val="00445605"/>
    <w:rsid w:val="00445800"/>
    <w:rsid w:val="0044602B"/>
    <w:rsid w:val="0044606C"/>
    <w:rsid w:val="00446644"/>
    <w:rsid w:val="004466AD"/>
    <w:rsid w:val="004472E9"/>
    <w:rsid w:val="0045006B"/>
    <w:rsid w:val="0045016D"/>
    <w:rsid w:val="00450433"/>
    <w:rsid w:val="00450852"/>
    <w:rsid w:val="004509B4"/>
    <w:rsid w:val="00451287"/>
    <w:rsid w:val="00452B25"/>
    <w:rsid w:val="00454D19"/>
    <w:rsid w:val="00454DF4"/>
    <w:rsid w:val="00454FAD"/>
    <w:rsid w:val="00455884"/>
    <w:rsid w:val="00456226"/>
    <w:rsid w:val="004563FC"/>
    <w:rsid w:val="00456FE6"/>
    <w:rsid w:val="00457EE2"/>
    <w:rsid w:val="00460028"/>
    <w:rsid w:val="0046013D"/>
    <w:rsid w:val="00461BEC"/>
    <w:rsid w:val="004622FE"/>
    <w:rsid w:val="00462843"/>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4729"/>
    <w:rsid w:val="00475ACA"/>
    <w:rsid w:val="00477349"/>
    <w:rsid w:val="00477AFF"/>
    <w:rsid w:val="00482B06"/>
    <w:rsid w:val="0048385F"/>
    <w:rsid w:val="00483CF6"/>
    <w:rsid w:val="0048493E"/>
    <w:rsid w:val="004852CF"/>
    <w:rsid w:val="0048547C"/>
    <w:rsid w:val="00485F3B"/>
    <w:rsid w:val="00486A63"/>
    <w:rsid w:val="00486E77"/>
    <w:rsid w:val="00487896"/>
    <w:rsid w:val="004904AE"/>
    <w:rsid w:val="004907E1"/>
    <w:rsid w:val="0049139C"/>
    <w:rsid w:val="00491A6E"/>
    <w:rsid w:val="004928E2"/>
    <w:rsid w:val="0049304F"/>
    <w:rsid w:val="00493A17"/>
    <w:rsid w:val="00494B13"/>
    <w:rsid w:val="00495637"/>
    <w:rsid w:val="0049580B"/>
    <w:rsid w:val="00495E5F"/>
    <w:rsid w:val="00495E6C"/>
    <w:rsid w:val="004965C9"/>
    <w:rsid w:val="00496D08"/>
    <w:rsid w:val="00496D59"/>
    <w:rsid w:val="004976A7"/>
    <w:rsid w:val="00497DF8"/>
    <w:rsid w:val="004A038E"/>
    <w:rsid w:val="004A0599"/>
    <w:rsid w:val="004A187C"/>
    <w:rsid w:val="004A204A"/>
    <w:rsid w:val="004A454B"/>
    <w:rsid w:val="004A581E"/>
    <w:rsid w:val="004A7B1E"/>
    <w:rsid w:val="004B1F23"/>
    <w:rsid w:val="004B23C3"/>
    <w:rsid w:val="004B36F6"/>
    <w:rsid w:val="004B3753"/>
    <w:rsid w:val="004B3A61"/>
    <w:rsid w:val="004B4139"/>
    <w:rsid w:val="004B4356"/>
    <w:rsid w:val="004B50D1"/>
    <w:rsid w:val="004B55C6"/>
    <w:rsid w:val="004B6441"/>
    <w:rsid w:val="004B64D8"/>
    <w:rsid w:val="004B7407"/>
    <w:rsid w:val="004B7689"/>
    <w:rsid w:val="004B7E17"/>
    <w:rsid w:val="004C01F2"/>
    <w:rsid w:val="004C0D02"/>
    <w:rsid w:val="004C149D"/>
    <w:rsid w:val="004C1A8E"/>
    <w:rsid w:val="004C226E"/>
    <w:rsid w:val="004C2475"/>
    <w:rsid w:val="004C321F"/>
    <w:rsid w:val="004C4C38"/>
    <w:rsid w:val="004C644C"/>
    <w:rsid w:val="004C6A32"/>
    <w:rsid w:val="004C72C7"/>
    <w:rsid w:val="004C7862"/>
    <w:rsid w:val="004C7A22"/>
    <w:rsid w:val="004D0378"/>
    <w:rsid w:val="004D1463"/>
    <w:rsid w:val="004D1C49"/>
    <w:rsid w:val="004D34FB"/>
    <w:rsid w:val="004D3AAF"/>
    <w:rsid w:val="004D3AF6"/>
    <w:rsid w:val="004D40A3"/>
    <w:rsid w:val="004D4218"/>
    <w:rsid w:val="004D43DA"/>
    <w:rsid w:val="004D48DE"/>
    <w:rsid w:val="004D4BFB"/>
    <w:rsid w:val="004D5059"/>
    <w:rsid w:val="004D5664"/>
    <w:rsid w:val="004D6081"/>
    <w:rsid w:val="004D6385"/>
    <w:rsid w:val="004D6636"/>
    <w:rsid w:val="004D67CB"/>
    <w:rsid w:val="004D71A9"/>
    <w:rsid w:val="004D7FA8"/>
    <w:rsid w:val="004E11EE"/>
    <w:rsid w:val="004E12B2"/>
    <w:rsid w:val="004E1D25"/>
    <w:rsid w:val="004E29C3"/>
    <w:rsid w:val="004E2BE0"/>
    <w:rsid w:val="004E2E0E"/>
    <w:rsid w:val="004E3041"/>
    <w:rsid w:val="004E36DC"/>
    <w:rsid w:val="004E373A"/>
    <w:rsid w:val="004E3B0F"/>
    <w:rsid w:val="004E49C5"/>
    <w:rsid w:val="004E4CC0"/>
    <w:rsid w:val="004E5AFE"/>
    <w:rsid w:val="004E5B05"/>
    <w:rsid w:val="004E5CB3"/>
    <w:rsid w:val="004E5E00"/>
    <w:rsid w:val="004E7064"/>
    <w:rsid w:val="004E78C8"/>
    <w:rsid w:val="004F0B7B"/>
    <w:rsid w:val="004F2825"/>
    <w:rsid w:val="004F2A78"/>
    <w:rsid w:val="004F37F0"/>
    <w:rsid w:val="004F4207"/>
    <w:rsid w:val="004F4B02"/>
    <w:rsid w:val="004F4FB8"/>
    <w:rsid w:val="004F5C5A"/>
    <w:rsid w:val="004F5D10"/>
    <w:rsid w:val="004F6043"/>
    <w:rsid w:val="004F692F"/>
    <w:rsid w:val="004F7081"/>
    <w:rsid w:val="004F7290"/>
    <w:rsid w:val="004F7446"/>
    <w:rsid w:val="004F75B9"/>
    <w:rsid w:val="005003DF"/>
    <w:rsid w:val="00501D13"/>
    <w:rsid w:val="00501F63"/>
    <w:rsid w:val="00502ED7"/>
    <w:rsid w:val="00503C9B"/>
    <w:rsid w:val="00505386"/>
    <w:rsid w:val="005068E4"/>
    <w:rsid w:val="00506C43"/>
    <w:rsid w:val="00506CAE"/>
    <w:rsid w:val="00507B00"/>
    <w:rsid w:val="00507B9C"/>
    <w:rsid w:val="00510751"/>
    <w:rsid w:val="00511476"/>
    <w:rsid w:val="00512B2B"/>
    <w:rsid w:val="005167E8"/>
    <w:rsid w:val="0052029F"/>
    <w:rsid w:val="0052035A"/>
    <w:rsid w:val="005228A9"/>
    <w:rsid w:val="00524D75"/>
    <w:rsid w:val="00525E31"/>
    <w:rsid w:val="0052694E"/>
    <w:rsid w:val="00526D84"/>
    <w:rsid w:val="0052707B"/>
    <w:rsid w:val="0052782A"/>
    <w:rsid w:val="005327B6"/>
    <w:rsid w:val="00532855"/>
    <w:rsid w:val="005331CE"/>
    <w:rsid w:val="00534C5F"/>
    <w:rsid w:val="0053509D"/>
    <w:rsid w:val="00535E13"/>
    <w:rsid w:val="0053650A"/>
    <w:rsid w:val="00536833"/>
    <w:rsid w:val="00537F2E"/>
    <w:rsid w:val="0054008E"/>
    <w:rsid w:val="00540AD9"/>
    <w:rsid w:val="005417C6"/>
    <w:rsid w:val="005423B4"/>
    <w:rsid w:val="0054292E"/>
    <w:rsid w:val="00543144"/>
    <w:rsid w:val="0054332B"/>
    <w:rsid w:val="005434E4"/>
    <w:rsid w:val="00544F7A"/>
    <w:rsid w:val="00545421"/>
    <w:rsid w:val="005455F1"/>
    <w:rsid w:val="00546197"/>
    <w:rsid w:val="00547B0A"/>
    <w:rsid w:val="00547C98"/>
    <w:rsid w:val="00550CA9"/>
    <w:rsid w:val="00551FCA"/>
    <w:rsid w:val="0055240B"/>
    <w:rsid w:val="0055326C"/>
    <w:rsid w:val="00553F64"/>
    <w:rsid w:val="005549DD"/>
    <w:rsid w:val="00554A85"/>
    <w:rsid w:val="00554B68"/>
    <w:rsid w:val="00554F48"/>
    <w:rsid w:val="005565C0"/>
    <w:rsid w:val="005576F7"/>
    <w:rsid w:val="005607A9"/>
    <w:rsid w:val="00563E5E"/>
    <w:rsid w:val="0056479E"/>
    <w:rsid w:val="00565866"/>
    <w:rsid w:val="0056719B"/>
    <w:rsid w:val="00570586"/>
    <w:rsid w:val="00570B85"/>
    <w:rsid w:val="0057160B"/>
    <w:rsid w:val="005719CC"/>
    <w:rsid w:val="00571F0F"/>
    <w:rsid w:val="00572669"/>
    <w:rsid w:val="0057316B"/>
    <w:rsid w:val="00575ED0"/>
    <w:rsid w:val="0058025A"/>
    <w:rsid w:val="005819DD"/>
    <w:rsid w:val="0058268D"/>
    <w:rsid w:val="00582D70"/>
    <w:rsid w:val="0058368D"/>
    <w:rsid w:val="00583984"/>
    <w:rsid w:val="00583FF2"/>
    <w:rsid w:val="00585287"/>
    <w:rsid w:val="00586B81"/>
    <w:rsid w:val="00586D95"/>
    <w:rsid w:val="005873E4"/>
    <w:rsid w:val="00587A2A"/>
    <w:rsid w:val="00587F45"/>
    <w:rsid w:val="00590164"/>
    <w:rsid w:val="00590642"/>
    <w:rsid w:val="005928AB"/>
    <w:rsid w:val="005936B7"/>
    <w:rsid w:val="0059391C"/>
    <w:rsid w:val="005942D5"/>
    <w:rsid w:val="0059466A"/>
    <w:rsid w:val="00594752"/>
    <w:rsid w:val="0059621D"/>
    <w:rsid w:val="00597E5D"/>
    <w:rsid w:val="005A085B"/>
    <w:rsid w:val="005A1AAE"/>
    <w:rsid w:val="005A2608"/>
    <w:rsid w:val="005A29EA"/>
    <w:rsid w:val="005A2E56"/>
    <w:rsid w:val="005A329D"/>
    <w:rsid w:val="005A51E9"/>
    <w:rsid w:val="005A5467"/>
    <w:rsid w:val="005A5966"/>
    <w:rsid w:val="005A5CD5"/>
    <w:rsid w:val="005A60B1"/>
    <w:rsid w:val="005A67B8"/>
    <w:rsid w:val="005B0567"/>
    <w:rsid w:val="005B0770"/>
    <w:rsid w:val="005B1220"/>
    <w:rsid w:val="005B1CE8"/>
    <w:rsid w:val="005B2CBF"/>
    <w:rsid w:val="005B3367"/>
    <w:rsid w:val="005B39CB"/>
    <w:rsid w:val="005B4429"/>
    <w:rsid w:val="005B448B"/>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165"/>
    <w:rsid w:val="005C433A"/>
    <w:rsid w:val="005C5F4D"/>
    <w:rsid w:val="005C68D3"/>
    <w:rsid w:val="005C6C87"/>
    <w:rsid w:val="005C6EA5"/>
    <w:rsid w:val="005C779C"/>
    <w:rsid w:val="005D15AF"/>
    <w:rsid w:val="005D1853"/>
    <w:rsid w:val="005D1A0F"/>
    <w:rsid w:val="005D3511"/>
    <w:rsid w:val="005D3935"/>
    <w:rsid w:val="005D4ED6"/>
    <w:rsid w:val="005D6A1C"/>
    <w:rsid w:val="005D6F86"/>
    <w:rsid w:val="005D717C"/>
    <w:rsid w:val="005D7C23"/>
    <w:rsid w:val="005E0400"/>
    <w:rsid w:val="005E05A6"/>
    <w:rsid w:val="005E19B4"/>
    <w:rsid w:val="005E1EE7"/>
    <w:rsid w:val="005E2102"/>
    <w:rsid w:val="005E30E3"/>
    <w:rsid w:val="005E3C68"/>
    <w:rsid w:val="005E475E"/>
    <w:rsid w:val="005E534E"/>
    <w:rsid w:val="005E597B"/>
    <w:rsid w:val="005E5CBA"/>
    <w:rsid w:val="005E63F9"/>
    <w:rsid w:val="005E684F"/>
    <w:rsid w:val="005E6905"/>
    <w:rsid w:val="005E6BCB"/>
    <w:rsid w:val="005E73B8"/>
    <w:rsid w:val="005E73F4"/>
    <w:rsid w:val="005E7A84"/>
    <w:rsid w:val="005E7E5C"/>
    <w:rsid w:val="005F0059"/>
    <w:rsid w:val="005F03E6"/>
    <w:rsid w:val="005F15A5"/>
    <w:rsid w:val="005F2549"/>
    <w:rsid w:val="005F2818"/>
    <w:rsid w:val="005F2A90"/>
    <w:rsid w:val="005F2C83"/>
    <w:rsid w:val="005F30B5"/>
    <w:rsid w:val="005F3CB3"/>
    <w:rsid w:val="005F4549"/>
    <w:rsid w:val="005F4FE7"/>
    <w:rsid w:val="005F5101"/>
    <w:rsid w:val="005F76A4"/>
    <w:rsid w:val="005F7971"/>
    <w:rsid w:val="00600EAD"/>
    <w:rsid w:val="006028C3"/>
    <w:rsid w:val="00603617"/>
    <w:rsid w:val="00603861"/>
    <w:rsid w:val="006046B6"/>
    <w:rsid w:val="00604770"/>
    <w:rsid w:val="006059EE"/>
    <w:rsid w:val="00607638"/>
    <w:rsid w:val="00607DB2"/>
    <w:rsid w:val="006102C5"/>
    <w:rsid w:val="00611179"/>
    <w:rsid w:val="00611541"/>
    <w:rsid w:val="00611C06"/>
    <w:rsid w:val="00611E72"/>
    <w:rsid w:val="006123A2"/>
    <w:rsid w:val="00613713"/>
    <w:rsid w:val="0061395D"/>
    <w:rsid w:val="00613B5B"/>
    <w:rsid w:val="006140FD"/>
    <w:rsid w:val="00615075"/>
    <w:rsid w:val="006173AF"/>
    <w:rsid w:val="006178BC"/>
    <w:rsid w:val="00617A16"/>
    <w:rsid w:val="00620186"/>
    <w:rsid w:val="006205C1"/>
    <w:rsid w:val="00620D81"/>
    <w:rsid w:val="0062180E"/>
    <w:rsid w:val="00621A39"/>
    <w:rsid w:val="0062340D"/>
    <w:rsid w:val="00623B4C"/>
    <w:rsid w:val="00623FDF"/>
    <w:rsid w:val="0062416F"/>
    <w:rsid w:val="00624B5C"/>
    <w:rsid w:val="00624E1B"/>
    <w:rsid w:val="00624E83"/>
    <w:rsid w:val="006252F1"/>
    <w:rsid w:val="006258FC"/>
    <w:rsid w:val="00626000"/>
    <w:rsid w:val="0062606D"/>
    <w:rsid w:val="006261CB"/>
    <w:rsid w:val="0062624E"/>
    <w:rsid w:val="00626BEF"/>
    <w:rsid w:val="006312FE"/>
    <w:rsid w:val="0063190E"/>
    <w:rsid w:val="0063253F"/>
    <w:rsid w:val="006326A8"/>
    <w:rsid w:val="00633CAB"/>
    <w:rsid w:val="006344A4"/>
    <w:rsid w:val="00635564"/>
    <w:rsid w:val="006355E7"/>
    <w:rsid w:val="00635FF3"/>
    <w:rsid w:val="00636784"/>
    <w:rsid w:val="00636BE0"/>
    <w:rsid w:val="0063720F"/>
    <w:rsid w:val="00637C32"/>
    <w:rsid w:val="00640312"/>
    <w:rsid w:val="006404BF"/>
    <w:rsid w:val="006411FD"/>
    <w:rsid w:val="006415CF"/>
    <w:rsid w:val="00642AD7"/>
    <w:rsid w:val="006430AE"/>
    <w:rsid w:val="00643CD3"/>
    <w:rsid w:val="00643D1C"/>
    <w:rsid w:val="00644BAB"/>
    <w:rsid w:val="00644C82"/>
    <w:rsid w:val="00645AE3"/>
    <w:rsid w:val="006463E2"/>
    <w:rsid w:val="0064709A"/>
    <w:rsid w:val="006477B3"/>
    <w:rsid w:val="00647A7E"/>
    <w:rsid w:val="006523AD"/>
    <w:rsid w:val="006523C6"/>
    <w:rsid w:val="00652432"/>
    <w:rsid w:val="0065251A"/>
    <w:rsid w:val="0065295A"/>
    <w:rsid w:val="00652BD8"/>
    <w:rsid w:val="0065400C"/>
    <w:rsid w:val="006551F3"/>
    <w:rsid w:val="00655E22"/>
    <w:rsid w:val="00656812"/>
    <w:rsid w:val="0065711D"/>
    <w:rsid w:val="006606E2"/>
    <w:rsid w:val="00662EF5"/>
    <w:rsid w:val="0066306E"/>
    <w:rsid w:val="00665702"/>
    <w:rsid w:val="006677A5"/>
    <w:rsid w:val="0066786A"/>
    <w:rsid w:val="00667EAC"/>
    <w:rsid w:val="006713F8"/>
    <w:rsid w:val="0067240C"/>
    <w:rsid w:val="006724D8"/>
    <w:rsid w:val="0067269C"/>
    <w:rsid w:val="006731A0"/>
    <w:rsid w:val="00673FE1"/>
    <w:rsid w:val="00674355"/>
    <w:rsid w:val="006744D9"/>
    <w:rsid w:val="006757A3"/>
    <w:rsid w:val="006758D1"/>
    <w:rsid w:val="00675FE2"/>
    <w:rsid w:val="0067607F"/>
    <w:rsid w:val="0067642D"/>
    <w:rsid w:val="006771D9"/>
    <w:rsid w:val="0068132F"/>
    <w:rsid w:val="006816F2"/>
    <w:rsid w:val="0068339B"/>
    <w:rsid w:val="00683F7E"/>
    <w:rsid w:val="006843AF"/>
    <w:rsid w:val="006844EF"/>
    <w:rsid w:val="00686950"/>
    <w:rsid w:val="00686C73"/>
    <w:rsid w:val="00686E53"/>
    <w:rsid w:val="006870DB"/>
    <w:rsid w:val="006875E1"/>
    <w:rsid w:val="00687C62"/>
    <w:rsid w:val="0069074E"/>
    <w:rsid w:val="00690E2C"/>
    <w:rsid w:val="006912D1"/>
    <w:rsid w:val="006913F1"/>
    <w:rsid w:val="0069257A"/>
    <w:rsid w:val="00692E53"/>
    <w:rsid w:val="006937D5"/>
    <w:rsid w:val="0069399C"/>
    <w:rsid w:val="0069460F"/>
    <w:rsid w:val="006947F0"/>
    <w:rsid w:val="006949A7"/>
    <w:rsid w:val="00694BAD"/>
    <w:rsid w:val="00694EEB"/>
    <w:rsid w:val="00695D19"/>
    <w:rsid w:val="00696D35"/>
    <w:rsid w:val="00696F9B"/>
    <w:rsid w:val="00697217"/>
    <w:rsid w:val="0069757C"/>
    <w:rsid w:val="006A0FB1"/>
    <w:rsid w:val="006A0FC3"/>
    <w:rsid w:val="006A119E"/>
    <w:rsid w:val="006A16FF"/>
    <w:rsid w:val="006A188F"/>
    <w:rsid w:val="006A2312"/>
    <w:rsid w:val="006A2474"/>
    <w:rsid w:val="006A28BE"/>
    <w:rsid w:val="006A2CBC"/>
    <w:rsid w:val="006A3AA1"/>
    <w:rsid w:val="006A3E22"/>
    <w:rsid w:val="006A3F84"/>
    <w:rsid w:val="006A4FF4"/>
    <w:rsid w:val="006A50B5"/>
    <w:rsid w:val="006A549A"/>
    <w:rsid w:val="006A64C8"/>
    <w:rsid w:val="006B0041"/>
    <w:rsid w:val="006B03AA"/>
    <w:rsid w:val="006B083A"/>
    <w:rsid w:val="006B08DE"/>
    <w:rsid w:val="006B0935"/>
    <w:rsid w:val="006B1C59"/>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88D"/>
    <w:rsid w:val="006C3E1E"/>
    <w:rsid w:val="006C43D4"/>
    <w:rsid w:val="006C44DF"/>
    <w:rsid w:val="006C5A1D"/>
    <w:rsid w:val="006C5A6E"/>
    <w:rsid w:val="006C6C6E"/>
    <w:rsid w:val="006C7168"/>
    <w:rsid w:val="006C757A"/>
    <w:rsid w:val="006C7C5A"/>
    <w:rsid w:val="006D0CF1"/>
    <w:rsid w:val="006D0FC3"/>
    <w:rsid w:val="006D2020"/>
    <w:rsid w:val="006D3D0F"/>
    <w:rsid w:val="006D3F2F"/>
    <w:rsid w:val="006D489B"/>
    <w:rsid w:val="006D4A70"/>
    <w:rsid w:val="006D5C31"/>
    <w:rsid w:val="006D7134"/>
    <w:rsid w:val="006D7959"/>
    <w:rsid w:val="006E0C56"/>
    <w:rsid w:val="006E1B28"/>
    <w:rsid w:val="006E249F"/>
    <w:rsid w:val="006E3112"/>
    <w:rsid w:val="006E4356"/>
    <w:rsid w:val="006E46D0"/>
    <w:rsid w:val="006E6FE5"/>
    <w:rsid w:val="006E778F"/>
    <w:rsid w:val="006E7859"/>
    <w:rsid w:val="006F0ACE"/>
    <w:rsid w:val="006F1573"/>
    <w:rsid w:val="006F1FA0"/>
    <w:rsid w:val="006F3228"/>
    <w:rsid w:val="006F4AA6"/>
    <w:rsid w:val="006F4DBC"/>
    <w:rsid w:val="006F4F21"/>
    <w:rsid w:val="006F5D37"/>
    <w:rsid w:val="006F6B45"/>
    <w:rsid w:val="006F6E6E"/>
    <w:rsid w:val="006F7BA6"/>
    <w:rsid w:val="00700830"/>
    <w:rsid w:val="007014DA"/>
    <w:rsid w:val="00701DA0"/>
    <w:rsid w:val="00702CB0"/>
    <w:rsid w:val="00704120"/>
    <w:rsid w:val="007044A4"/>
    <w:rsid w:val="007047D6"/>
    <w:rsid w:val="0070489E"/>
    <w:rsid w:val="00704EAD"/>
    <w:rsid w:val="00704F8D"/>
    <w:rsid w:val="00705142"/>
    <w:rsid w:val="00705161"/>
    <w:rsid w:val="00705EB8"/>
    <w:rsid w:val="00706076"/>
    <w:rsid w:val="00706CEE"/>
    <w:rsid w:val="00707A97"/>
    <w:rsid w:val="00710005"/>
    <w:rsid w:val="007108D8"/>
    <w:rsid w:val="007113BE"/>
    <w:rsid w:val="0071157E"/>
    <w:rsid w:val="007115DC"/>
    <w:rsid w:val="00711608"/>
    <w:rsid w:val="00711D27"/>
    <w:rsid w:val="00711F11"/>
    <w:rsid w:val="00712B7E"/>
    <w:rsid w:val="00712CBA"/>
    <w:rsid w:val="007148D0"/>
    <w:rsid w:val="00715A97"/>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5C2F"/>
    <w:rsid w:val="0072658F"/>
    <w:rsid w:val="0072664F"/>
    <w:rsid w:val="00726A85"/>
    <w:rsid w:val="00726B8F"/>
    <w:rsid w:val="00727071"/>
    <w:rsid w:val="00727242"/>
    <w:rsid w:val="007275EE"/>
    <w:rsid w:val="00731097"/>
    <w:rsid w:val="00731359"/>
    <w:rsid w:val="007319FD"/>
    <w:rsid w:val="0073334B"/>
    <w:rsid w:val="0073413D"/>
    <w:rsid w:val="0073419D"/>
    <w:rsid w:val="00737096"/>
    <w:rsid w:val="007401DC"/>
    <w:rsid w:val="0074165F"/>
    <w:rsid w:val="00741B7D"/>
    <w:rsid w:val="0074249E"/>
    <w:rsid w:val="00742990"/>
    <w:rsid w:val="00744B8C"/>
    <w:rsid w:val="007452CF"/>
    <w:rsid w:val="0074676D"/>
    <w:rsid w:val="0074697D"/>
    <w:rsid w:val="00746F72"/>
    <w:rsid w:val="0075051D"/>
    <w:rsid w:val="00751CF0"/>
    <w:rsid w:val="007522C2"/>
    <w:rsid w:val="00752632"/>
    <w:rsid w:val="00753033"/>
    <w:rsid w:val="00753A6B"/>
    <w:rsid w:val="007550B4"/>
    <w:rsid w:val="00757096"/>
    <w:rsid w:val="00757944"/>
    <w:rsid w:val="00757CD6"/>
    <w:rsid w:val="00757F25"/>
    <w:rsid w:val="007601B6"/>
    <w:rsid w:val="00760860"/>
    <w:rsid w:val="007620EB"/>
    <w:rsid w:val="0076227C"/>
    <w:rsid w:val="00762588"/>
    <w:rsid w:val="00762650"/>
    <w:rsid w:val="00763091"/>
    <w:rsid w:val="007634CB"/>
    <w:rsid w:val="007635A1"/>
    <w:rsid w:val="0076433C"/>
    <w:rsid w:val="007663F2"/>
    <w:rsid w:val="007669A7"/>
    <w:rsid w:val="00766C29"/>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54EA"/>
    <w:rsid w:val="00775DEF"/>
    <w:rsid w:val="007771C3"/>
    <w:rsid w:val="00777E61"/>
    <w:rsid w:val="00782C57"/>
    <w:rsid w:val="00782EBE"/>
    <w:rsid w:val="007832EC"/>
    <w:rsid w:val="0078349C"/>
    <w:rsid w:val="00783911"/>
    <w:rsid w:val="00783A3A"/>
    <w:rsid w:val="007846F4"/>
    <w:rsid w:val="007851E4"/>
    <w:rsid w:val="007860AD"/>
    <w:rsid w:val="00786E4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5BEF"/>
    <w:rsid w:val="00796FBD"/>
    <w:rsid w:val="0079758B"/>
    <w:rsid w:val="007A065B"/>
    <w:rsid w:val="007A0BD1"/>
    <w:rsid w:val="007A2462"/>
    <w:rsid w:val="007A29A7"/>
    <w:rsid w:val="007A323B"/>
    <w:rsid w:val="007A36E8"/>
    <w:rsid w:val="007A393B"/>
    <w:rsid w:val="007A425A"/>
    <w:rsid w:val="007A4FF4"/>
    <w:rsid w:val="007A5B0B"/>
    <w:rsid w:val="007A6809"/>
    <w:rsid w:val="007A72FB"/>
    <w:rsid w:val="007B0C6C"/>
    <w:rsid w:val="007B0D5D"/>
    <w:rsid w:val="007B0DE3"/>
    <w:rsid w:val="007B27D2"/>
    <w:rsid w:val="007B2EAC"/>
    <w:rsid w:val="007B4DE4"/>
    <w:rsid w:val="007B4EF8"/>
    <w:rsid w:val="007B5195"/>
    <w:rsid w:val="007B58FA"/>
    <w:rsid w:val="007B7E62"/>
    <w:rsid w:val="007C1173"/>
    <w:rsid w:val="007C118E"/>
    <w:rsid w:val="007C16BC"/>
    <w:rsid w:val="007C18C2"/>
    <w:rsid w:val="007C2CD2"/>
    <w:rsid w:val="007C2EFF"/>
    <w:rsid w:val="007C3016"/>
    <w:rsid w:val="007C3352"/>
    <w:rsid w:val="007C34B9"/>
    <w:rsid w:val="007C4ABA"/>
    <w:rsid w:val="007C4D89"/>
    <w:rsid w:val="007C4E56"/>
    <w:rsid w:val="007C54FC"/>
    <w:rsid w:val="007C599A"/>
    <w:rsid w:val="007C5D8F"/>
    <w:rsid w:val="007C6870"/>
    <w:rsid w:val="007C72A8"/>
    <w:rsid w:val="007D2289"/>
    <w:rsid w:val="007D2899"/>
    <w:rsid w:val="007D3E91"/>
    <w:rsid w:val="007D47CD"/>
    <w:rsid w:val="007D5BBB"/>
    <w:rsid w:val="007D605E"/>
    <w:rsid w:val="007D6CE6"/>
    <w:rsid w:val="007D7A27"/>
    <w:rsid w:val="007D7F5A"/>
    <w:rsid w:val="007E0A2A"/>
    <w:rsid w:val="007E1275"/>
    <w:rsid w:val="007E211F"/>
    <w:rsid w:val="007E2178"/>
    <w:rsid w:val="007E2D67"/>
    <w:rsid w:val="007E2FFD"/>
    <w:rsid w:val="007E32D9"/>
    <w:rsid w:val="007E44BB"/>
    <w:rsid w:val="007E4521"/>
    <w:rsid w:val="007E57E8"/>
    <w:rsid w:val="007E5B8D"/>
    <w:rsid w:val="007E74E4"/>
    <w:rsid w:val="007E766A"/>
    <w:rsid w:val="007F0B26"/>
    <w:rsid w:val="007F0BDC"/>
    <w:rsid w:val="007F1496"/>
    <w:rsid w:val="007F28E1"/>
    <w:rsid w:val="007F2DE0"/>
    <w:rsid w:val="007F35DC"/>
    <w:rsid w:val="007F51CC"/>
    <w:rsid w:val="007F5A53"/>
    <w:rsid w:val="007F5F94"/>
    <w:rsid w:val="007F6749"/>
    <w:rsid w:val="007F6E6F"/>
    <w:rsid w:val="007F72A0"/>
    <w:rsid w:val="007F7987"/>
    <w:rsid w:val="007F7FA9"/>
    <w:rsid w:val="008000EE"/>
    <w:rsid w:val="00800130"/>
    <w:rsid w:val="008012E7"/>
    <w:rsid w:val="008017C0"/>
    <w:rsid w:val="00801901"/>
    <w:rsid w:val="00801D20"/>
    <w:rsid w:val="00802DF8"/>
    <w:rsid w:val="00803BB2"/>
    <w:rsid w:val="00805272"/>
    <w:rsid w:val="008052A4"/>
    <w:rsid w:val="00806522"/>
    <w:rsid w:val="00806D18"/>
    <w:rsid w:val="008070E2"/>
    <w:rsid w:val="00807157"/>
    <w:rsid w:val="0080737A"/>
    <w:rsid w:val="008077EA"/>
    <w:rsid w:val="00807B5C"/>
    <w:rsid w:val="00810344"/>
    <w:rsid w:val="00810C23"/>
    <w:rsid w:val="008125C7"/>
    <w:rsid w:val="0081296A"/>
    <w:rsid w:val="00812AAD"/>
    <w:rsid w:val="008130B5"/>
    <w:rsid w:val="00813B7E"/>
    <w:rsid w:val="00813F05"/>
    <w:rsid w:val="008144EA"/>
    <w:rsid w:val="008151F2"/>
    <w:rsid w:val="008152C9"/>
    <w:rsid w:val="00815301"/>
    <w:rsid w:val="00815410"/>
    <w:rsid w:val="008167D2"/>
    <w:rsid w:val="008167F9"/>
    <w:rsid w:val="008169E8"/>
    <w:rsid w:val="00816A0D"/>
    <w:rsid w:val="00816A67"/>
    <w:rsid w:val="00817528"/>
    <w:rsid w:val="008209B8"/>
    <w:rsid w:val="00820F0E"/>
    <w:rsid w:val="00821285"/>
    <w:rsid w:val="0082184B"/>
    <w:rsid w:val="0082276A"/>
    <w:rsid w:val="008234E7"/>
    <w:rsid w:val="0082472F"/>
    <w:rsid w:val="00824D2A"/>
    <w:rsid w:val="00825300"/>
    <w:rsid w:val="00825777"/>
    <w:rsid w:val="0082599D"/>
    <w:rsid w:val="00826CB4"/>
    <w:rsid w:val="00827324"/>
    <w:rsid w:val="00827F68"/>
    <w:rsid w:val="0083033F"/>
    <w:rsid w:val="008310D9"/>
    <w:rsid w:val="00831355"/>
    <w:rsid w:val="008318A3"/>
    <w:rsid w:val="0083247C"/>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6A4"/>
    <w:rsid w:val="0084379E"/>
    <w:rsid w:val="00844161"/>
    <w:rsid w:val="00846038"/>
    <w:rsid w:val="00846244"/>
    <w:rsid w:val="0084627F"/>
    <w:rsid w:val="00846A26"/>
    <w:rsid w:val="00847AD1"/>
    <w:rsid w:val="00847D73"/>
    <w:rsid w:val="008505D7"/>
    <w:rsid w:val="00850756"/>
    <w:rsid w:val="008510B8"/>
    <w:rsid w:val="00851B52"/>
    <w:rsid w:val="00853B27"/>
    <w:rsid w:val="008562A0"/>
    <w:rsid w:val="0085660A"/>
    <w:rsid w:val="00856FF7"/>
    <w:rsid w:val="00857424"/>
    <w:rsid w:val="0085775F"/>
    <w:rsid w:val="00857AA3"/>
    <w:rsid w:val="00857D43"/>
    <w:rsid w:val="00860B68"/>
    <w:rsid w:val="00861728"/>
    <w:rsid w:val="008625CB"/>
    <w:rsid w:val="00862C8B"/>
    <w:rsid w:val="008632C0"/>
    <w:rsid w:val="0086499D"/>
    <w:rsid w:val="0086571F"/>
    <w:rsid w:val="0086772C"/>
    <w:rsid w:val="00867D3B"/>
    <w:rsid w:val="008704E3"/>
    <w:rsid w:val="00870B22"/>
    <w:rsid w:val="0087140E"/>
    <w:rsid w:val="00871CE9"/>
    <w:rsid w:val="00871CFD"/>
    <w:rsid w:val="00872994"/>
    <w:rsid w:val="00874493"/>
    <w:rsid w:val="00874DFD"/>
    <w:rsid w:val="0087541C"/>
    <w:rsid w:val="00875787"/>
    <w:rsid w:val="00875F15"/>
    <w:rsid w:val="008760A4"/>
    <w:rsid w:val="00876D92"/>
    <w:rsid w:val="008772BE"/>
    <w:rsid w:val="00880F6C"/>
    <w:rsid w:val="00881166"/>
    <w:rsid w:val="00881D0A"/>
    <w:rsid w:val="00882E2E"/>
    <w:rsid w:val="00883201"/>
    <w:rsid w:val="00883CF5"/>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3740"/>
    <w:rsid w:val="0089466D"/>
    <w:rsid w:val="00894EE0"/>
    <w:rsid w:val="008951A8"/>
    <w:rsid w:val="0089529E"/>
    <w:rsid w:val="0089534C"/>
    <w:rsid w:val="008968D7"/>
    <w:rsid w:val="00896DB2"/>
    <w:rsid w:val="008A0E21"/>
    <w:rsid w:val="008A1EB8"/>
    <w:rsid w:val="008A2168"/>
    <w:rsid w:val="008A2218"/>
    <w:rsid w:val="008A25F1"/>
    <w:rsid w:val="008A2701"/>
    <w:rsid w:val="008A49D7"/>
    <w:rsid w:val="008A4C71"/>
    <w:rsid w:val="008A5FB2"/>
    <w:rsid w:val="008A7A92"/>
    <w:rsid w:val="008A7D0D"/>
    <w:rsid w:val="008A7E55"/>
    <w:rsid w:val="008B0F95"/>
    <w:rsid w:val="008B13DF"/>
    <w:rsid w:val="008B1C49"/>
    <w:rsid w:val="008B1ED0"/>
    <w:rsid w:val="008B356B"/>
    <w:rsid w:val="008B416E"/>
    <w:rsid w:val="008B4CD8"/>
    <w:rsid w:val="008B4E9B"/>
    <w:rsid w:val="008B52B5"/>
    <w:rsid w:val="008B568C"/>
    <w:rsid w:val="008B5993"/>
    <w:rsid w:val="008B64A6"/>
    <w:rsid w:val="008B6932"/>
    <w:rsid w:val="008B6E79"/>
    <w:rsid w:val="008B77F7"/>
    <w:rsid w:val="008B7B1D"/>
    <w:rsid w:val="008C0215"/>
    <w:rsid w:val="008C10DA"/>
    <w:rsid w:val="008C23A2"/>
    <w:rsid w:val="008C29B5"/>
    <w:rsid w:val="008C3C31"/>
    <w:rsid w:val="008C60E5"/>
    <w:rsid w:val="008C7629"/>
    <w:rsid w:val="008D05D9"/>
    <w:rsid w:val="008D0DFF"/>
    <w:rsid w:val="008D114D"/>
    <w:rsid w:val="008D1CEC"/>
    <w:rsid w:val="008D207A"/>
    <w:rsid w:val="008D2084"/>
    <w:rsid w:val="008D23C6"/>
    <w:rsid w:val="008D31B4"/>
    <w:rsid w:val="008D3567"/>
    <w:rsid w:val="008D3952"/>
    <w:rsid w:val="008D3AAB"/>
    <w:rsid w:val="008D3F73"/>
    <w:rsid w:val="008D4F69"/>
    <w:rsid w:val="008D59F7"/>
    <w:rsid w:val="008D5A2D"/>
    <w:rsid w:val="008D6A23"/>
    <w:rsid w:val="008D7109"/>
    <w:rsid w:val="008D7F81"/>
    <w:rsid w:val="008E0409"/>
    <w:rsid w:val="008E1130"/>
    <w:rsid w:val="008E2080"/>
    <w:rsid w:val="008E2C29"/>
    <w:rsid w:val="008E3533"/>
    <w:rsid w:val="008E584F"/>
    <w:rsid w:val="008E742E"/>
    <w:rsid w:val="008E74BC"/>
    <w:rsid w:val="008F009E"/>
    <w:rsid w:val="008F04F3"/>
    <w:rsid w:val="008F05D8"/>
    <w:rsid w:val="008F088C"/>
    <w:rsid w:val="008F1ACD"/>
    <w:rsid w:val="008F1C36"/>
    <w:rsid w:val="008F1C6F"/>
    <w:rsid w:val="008F1F76"/>
    <w:rsid w:val="008F2E34"/>
    <w:rsid w:val="008F2E41"/>
    <w:rsid w:val="008F33AA"/>
    <w:rsid w:val="008F37CE"/>
    <w:rsid w:val="008F38FD"/>
    <w:rsid w:val="008F393B"/>
    <w:rsid w:val="008F455D"/>
    <w:rsid w:val="008F4C5C"/>
    <w:rsid w:val="008F532F"/>
    <w:rsid w:val="008F55D1"/>
    <w:rsid w:val="008F5EA6"/>
    <w:rsid w:val="008F6101"/>
    <w:rsid w:val="008F6897"/>
    <w:rsid w:val="00900567"/>
    <w:rsid w:val="009005EE"/>
    <w:rsid w:val="00900663"/>
    <w:rsid w:val="00900D2E"/>
    <w:rsid w:val="00902143"/>
    <w:rsid w:val="00903D25"/>
    <w:rsid w:val="00903EC0"/>
    <w:rsid w:val="009042F2"/>
    <w:rsid w:val="00904CAB"/>
    <w:rsid w:val="00905468"/>
    <w:rsid w:val="0090617D"/>
    <w:rsid w:val="00906591"/>
    <w:rsid w:val="00906EB7"/>
    <w:rsid w:val="0090797F"/>
    <w:rsid w:val="00911040"/>
    <w:rsid w:val="00911195"/>
    <w:rsid w:val="00911F50"/>
    <w:rsid w:val="00912095"/>
    <w:rsid w:val="00912569"/>
    <w:rsid w:val="009129BF"/>
    <w:rsid w:val="009136DA"/>
    <w:rsid w:val="00913FF8"/>
    <w:rsid w:val="009140C3"/>
    <w:rsid w:val="0091417E"/>
    <w:rsid w:val="00914799"/>
    <w:rsid w:val="00914A3A"/>
    <w:rsid w:val="009159CA"/>
    <w:rsid w:val="00916F2D"/>
    <w:rsid w:val="00917554"/>
    <w:rsid w:val="00917B84"/>
    <w:rsid w:val="00920205"/>
    <w:rsid w:val="00920F15"/>
    <w:rsid w:val="0092130D"/>
    <w:rsid w:val="00921949"/>
    <w:rsid w:val="00921DCD"/>
    <w:rsid w:val="0092276F"/>
    <w:rsid w:val="00922DE5"/>
    <w:rsid w:val="009230C8"/>
    <w:rsid w:val="00923C16"/>
    <w:rsid w:val="0092405A"/>
    <w:rsid w:val="00924705"/>
    <w:rsid w:val="0092673C"/>
    <w:rsid w:val="00926EC6"/>
    <w:rsid w:val="00930579"/>
    <w:rsid w:val="009307BC"/>
    <w:rsid w:val="00930BB1"/>
    <w:rsid w:val="009314C8"/>
    <w:rsid w:val="0093196F"/>
    <w:rsid w:val="00931B79"/>
    <w:rsid w:val="009339EC"/>
    <w:rsid w:val="009340B4"/>
    <w:rsid w:val="0093417C"/>
    <w:rsid w:val="00935285"/>
    <w:rsid w:val="009355B9"/>
    <w:rsid w:val="00935C9F"/>
    <w:rsid w:val="00936A90"/>
    <w:rsid w:val="0093712F"/>
    <w:rsid w:val="0093744D"/>
    <w:rsid w:val="0093763B"/>
    <w:rsid w:val="00940474"/>
    <w:rsid w:val="00940E8F"/>
    <w:rsid w:val="009412EB"/>
    <w:rsid w:val="00941429"/>
    <w:rsid w:val="009416AD"/>
    <w:rsid w:val="009417D0"/>
    <w:rsid w:val="009428CB"/>
    <w:rsid w:val="00943913"/>
    <w:rsid w:val="0094506E"/>
    <w:rsid w:val="0094581F"/>
    <w:rsid w:val="0094648C"/>
    <w:rsid w:val="009470D1"/>
    <w:rsid w:val="00947CE3"/>
    <w:rsid w:val="00947FF7"/>
    <w:rsid w:val="00950704"/>
    <w:rsid w:val="00950813"/>
    <w:rsid w:val="00950F8B"/>
    <w:rsid w:val="0095143F"/>
    <w:rsid w:val="009526C6"/>
    <w:rsid w:val="009536E5"/>
    <w:rsid w:val="00953893"/>
    <w:rsid w:val="00953EA9"/>
    <w:rsid w:val="00954F65"/>
    <w:rsid w:val="0095630B"/>
    <w:rsid w:val="00956A61"/>
    <w:rsid w:val="00956B6A"/>
    <w:rsid w:val="0095756F"/>
    <w:rsid w:val="009578D9"/>
    <w:rsid w:val="00960BC2"/>
    <w:rsid w:val="00960C08"/>
    <w:rsid w:val="009614BD"/>
    <w:rsid w:val="00961F13"/>
    <w:rsid w:val="00961FE2"/>
    <w:rsid w:val="00964583"/>
    <w:rsid w:val="009657FE"/>
    <w:rsid w:val="00965DC9"/>
    <w:rsid w:val="0096660E"/>
    <w:rsid w:val="009671DC"/>
    <w:rsid w:val="00970040"/>
    <w:rsid w:val="009708B5"/>
    <w:rsid w:val="00970A84"/>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7CA4"/>
    <w:rsid w:val="00980BE4"/>
    <w:rsid w:val="00980BF8"/>
    <w:rsid w:val="009818F6"/>
    <w:rsid w:val="0098211B"/>
    <w:rsid w:val="00983188"/>
    <w:rsid w:val="0098323E"/>
    <w:rsid w:val="009833C7"/>
    <w:rsid w:val="00983671"/>
    <w:rsid w:val="00983EAA"/>
    <w:rsid w:val="00985AE1"/>
    <w:rsid w:val="009863C3"/>
    <w:rsid w:val="0098654C"/>
    <w:rsid w:val="00986FE0"/>
    <w:rsid w:val="0098716E"/>
    <w:rsid w:val="00987703"/>
    <w:rsid w:val="00987AE1"/>
    <w:rsid w:val="00990B52"/>
    <w:rsid w:val="00990BDE"/>
    <w:rsid w:val="00992913"/>
    <w:rsid w:val="00994B7A"/>
    <w:rsid w:val="00997098"/>
    <w:rsid w:val="0099731F"/>
    <w:rsid w:val="009A0750"/>
    <w:rsid w:val="009A3970"/>
    <w:rsid w:val="009A4651"/>
    <w:rsid w:val="009A49A2"/>
    <w:rsid w:val="009A4D02"/>
    <w:rsid w:val="009A7566"/>
    <w:rsid w:val="009B0013"/>
    <w:rsid w:val="009B0E4F"/>
    <w:rsid w:val="009B0F23"/>
    <w:rsid w:val="009B17EC"/>
    <w:rsid w:val="009B2851"/>
    <w:rsid w:val="009B2DD8"/>
    <w:rsid w:val="009B42BD"/>
    <w:rsid w:val="009B51A7"/>
    <w:rsid w:val="009B5A1C"/>
    <w:rsid w:val="009B664A"/>
    <w:rsid w:val="009B7262"/>
    <w:rsid w:val="009B73DC"/>
    <w:rsid w:val="009C04FC"/>
    <w:rsid w:val="009C2D78"/>
    <w:rsid w:val="009C3935"/>
    <w:rsid w:val="009C5C71"/>
    <w:rsid w:val="009C5DCE"/>
    <w:rsid w:val="009C67FD"/>
    <w:rsid w:val="009C68CB"/>
    <w:rsid w:val="009C75C0"/>
    <w:rsid w:val="009C760D"/>
    <w:rsid w:val="009C769F"/>
    <w:rsid w:val="009C7F7C"/>
    <w:rsid w:val="009D013B"/>
    <w:rsid w:val="009D04B1"/>
    <w:rsid w:val="009D09E5"/>
    <w:rsid w:val="009D0B7A"/>
    <w:rsid w:val="009D27D6"/>
    <w:rsid w:val="009D2856"/>
    <w:rsid w:val="009D2D1C"/>
    <w:rsid w:val="009D2E94"/>
    <w:rsid w:val="009D3E19"/>
    <w:rsid w:val="009D48CC"/>
    <w:rsid w:val="009D5551"/>
    <w:rsid w:val="009D5DA2"/>
    <w:rsid w:val="009D7624"/>
    <w:rsid w:val="009D7CE7"/>
    <w:rsid w:val="009D7CFD"/>
    <w:rsid w:val="009E07D9"/>
    <w:rsid w:val="009E09BD"/>
    <w:rsid w:val="009E1FF1"/>
    <w:rsid w:val="009E27F4"/>
    <w:rsid w:val="009E37EB"/>
    <w:rsid w:val="009E429A"/>
    <w:rsid w:val="009E42CF"/>
    <w:rsid w:val="009E4437"/>
    <w:rsid w:val="009E5F08"/>
    <w:rsid w:val="009E5FE9"/>
    <w:rsid w:val="009E67E5"/>
    <w:rsid w:val="009E6BAF"/>
    <w:rsid w:val="009F09F1"/>
    <w:rsid w:val="009F1A36"/>
    <w:rsid w:val="009F1E72"/>
    <w:rsid w:val="009F230A"/>
    <w:rsid w:val="009F3197"/>
    <w:rsid w:val="009F4335"/>
    <w:rsid w:val="009F51EF"/>
    <w:rsid w:val="009F5752"/>
    <w:rsid w:val="009F5D70"/>
    <w:rsid w:val="009F5F40"/>
    <w:rsid w:val="009F603A"/>
    <w:rsid w:val="009F6649"/>
    <w:rsid w:val="009F7216"/>
    <w:rsid w:val="009F7497"/>
    <w:rsid w:val="009F7970"/>
    <w:rsid w:val="00A00386"/>
    <w:rsid w:val="00A00DD6"/>
    <w:rsid w:val="00A00E73"/>
    <w:rsid w:val="00A011B7"/>
    <w:rsid w:val="00A0230E"/>
    <w:rsid w:val="00A027AF"/>
    <w:rsid w:val="00A027E3"/>
    <w:rsid w:val="00A02815"/>
    <w:rsid w:val="00A02911"/>
    <w:rsid w:val="00A0365B"/>
    <w:rsid w:val="00A038E7"/>
    <w:rsid w:val="00A04AB4"/>
    <w:rsid w:val="00A04F4E"/>
    <w:rsid w:val="00A05FB6"/>
    <w:rsid w:val="00A0685D"/>
    <w:rsid w:val="00A07270"/>
    <w:rsid w:val="00A0728D"/>
    <w:rsid w:val="00A07AA4"/>
    <w:rsid w:val="00A07D22"/>
    <w:rsid w:val="00A10D63"/>
    <w:rsid w:val="00A138B5"/>
    <w:rsid w:val="00A14E3E"/>
    <w:rsid w:val="00A1558E"/>
    <w:rsid w:val="00A15A19"/>
    <w:rsid w:val="00A15BBD"/>
    <w:rsid w:val="00A16647"/>
    <w:rsid w:val="00A16AE1"/>
    <w:rsid w:val="00A179C1"/>
    <w:rsid w:val="00A17B40"/>
    <w:rsid w:val="00A2016C"/>
    <w:rsid w:val="00A2105D"/>
    <w:rsid w:val="00A212C4"/>
    <w:rsid w:val="00A21BE5"/>
    <w:rsid w:val="00A21EEF"/>
    <w:rsid w:val="00A2240D"/>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21A2"/>
    <w:rsid w:val="00A32B34"/>
    <w:rsid w:val="00A3338C"/>
    <w:rsid w:val="00A33B74"/>
    <w:rsid w:val="00A33F1F"/>
    <w:rsid w:val="00A34635"/>
    <w:rsid w:val="00A3532D"/>
    <w:rsid w:val="00A3596F"/>
    <w:rsid w:val="00A364F4"/>
    <w:rsid w:val="00A36FC4"/>
    <w:rsid w:val="00A372C6"/>
    <w:rsid w:val="00A429AA"/>
    <w:rsid w:val="00A42E4C"/>
    <w:rsid w:val="00A43127"/>
    <w:rsid w:val="00A431F8"/>
    <w:rsid w:val="00A43200"/>
    <w:rsid w:val="00A46114"/>
    <w:rsid w:val="00A46E5E"/>
    <w:rsid w:val="00A4745D"/>
    <w:rsid w:val="00A47AA8"/>
    <w:rsid w:val="00A50607"/>
    <w:rsid w:val="00A50898"/>
    <w:rsid w:val="00A51BFF"/>
    <w:rsid w:val="00A51D95"/>
    <w:rsid w:val="00A520E1"/>
    <w:rsid w:val="00A5218B"/>
    <w:rsid w:val="00A52DD9"/>
    <w:rsid w:val="00A541CC"/>
    <w:rsid w:val="00A54576"/>
    <w:rsid w:val="00A55C0E"/>
    <w:rsid w:val="00A55E60"/>
    <w:rsid w:val="00A5606A"/>
    <w:rsid w:val="00A56DCF"/>
    <w:rsid w:val="00A57C83"/>
    <w:rsid w:val="00A60A29"/>
    <w:rsid w:val="00A612CF"/>
    <w:rsid w:val="00A61E45"/>
    <w:rsid w:val="00A62FD5"/>
    <w:rsid w:val="00A632B9"/>
    <w:rsid w:val="00A63319"/>
    <w:rsid w:val="00A63EAA"/>
    <w:rsid w:val="00A64E25"/>
    <w:rsid w:val="00A6557B"/>
    <w:rsid w:val="00A65A23"/>
    <w:rsid w:val="00A65F00"/>
    <w:rsid w:val="00A66AFB"/>
    <w:rsid w:val="00A6754A"/>
    <w:rsid w:val="00A67790"/>
    <w:rsid w:val="00A67BC8"/>
    <w:rsid w:val="00A67F8B"/>
    <w:rsid w:val="00A7016A"/>
    <w:rsid w:val="00A704FC"/>
    <w:rsid w:val="00A70954"/>
    <w:rsid w:val="00A70A64"/>
    <w:rsid w:val="00A71E21"/>
    <w:rsid w:val="00A722EA"/>
    <w:rsid w:val="00A728D6"/>
    <w:rsid w:val="00A7399B"/>
    <w:rsid w:val="00A73CC6"/>
    <w:rsid w:val="00A745F2"/>
    <w:rsid w:val="00A764F1"/>
    <w:rsid w:val="00A76A2E"/>
    <w:rsid w:val="00A77CF3"/>
    <w:rsid w:val="00A8033D"/>
    <w:rsid w:val="00A803C7"/>
    <w:rsid w:val="00A811E8"/>
    <w:rsid w:val="00A81382"/>
    <w:rsid w:val="00A81C4E"/>
    <w:rsid w:val="00A81FF7"/>
    <w:rsid w:val="00A828C9"/>
    <w:rsid w:val="00A82CA9"/>
    <w:rsid w:val="00A82D62"/>
    <w:rsid w:val="00A82F3F"/>
    <w:rsid w:val="00A83401"/>
    <w:rsid w:val="00A83445"/>
    <w:rsid w:val="00A834BF"/>
    <w:rsid w:val="00A8360E"/>
    <w:rsid w:val="00A84CC1"/>
    <w:rsid w:val="00A8602F"/>
    <w:rsid w:val="00A903C8"/>
    <w:rsid w:val="00A91B70"/>
    <w:rsid w:val="00A939DE"/>
    <w:rsid w:val="00A93E98"/>
    <w:rsid w:val="00A93EAF"/>
    <w:rsid w:val="00A952EA"/>
    <w:rsid w:val="00A956C7"/>
    <w:rsid w:val="00A956D5"/>
    <w:rsid w:val="00A958A5"/>
    <w:rsid w:val="00A971F8"/>
    <w:rsid w:val="00A9739A"/>
    <w:rsid w:val="00A97B21"/>
    <w:rsid w:val="00AA04D8"/>
    <w:rsid w:val="00AA145D"/>
    <w:rsid w:val="00AA19FE"/>
    <w:rsid w:val="00AA1CC0"/>
    <w:rsid w:val="00AA24BD"/>
    <w:rsid w:val="00AA2A27"/>
    <w:rsid w:val="00AA490F"/>
    <w:rsid w:val="00AA4989"/>
    <w:rsid w:val="00AA539D"/>
    <w:rsid w:val="00AA5550"/>
    <w:rsid w:val="00AA5BC2"/>
    <w:rsid w:val="00AA6491"/>
    <w:rsid w:val="00AA79BE"/>
    <w:rsid w:val="00AB07AC"/>
    <w:rsid w:val="00AB1933"/>
    <w:rsid w:val="00AB19DD"/>
    <w:rsid w:val="00AB1AAE"/>
    <w:rsid w:val="00AB393C"/>
    <w:rsid w:val="00AB4143"/>
    <w:rsid w:val="00AB488E"/>
    <w:rsid w:val="00AB4A58"/>
    <w:rsid w:val="00AB4B24"/>
    <w:rsid w:val="00AB5067"/>
    <w:rsid w:val="00AB617A"/>
    <w:rsid w:val="00AB68CA"/>
    <w:rsid w:val="00AB6943"/>
    <w:rsid w:val="00AB7D4D"/>
    <w:rsid w:val="00AC0CE5"/>
    <w:rsid w:val="00AC1807"/>
    <w:rsid w:val="00AC1D1D"/>
    <w:rsid w:val="00AC1D9E"/>
    <w:rsid w:val="00AC1DAE"/>
    <w:rsid w:val="00AC3132"/>
    <w:rsid w:val="00AC5010"/>
    <w:rsid w:val="00AC52E3"/>
    <w:rsid w:val="00AC58B4"/>
    <w:rsid w:val="00AC6C3A"/>
    <w:rsid w:val="00AC7012"/>
    <w:rsid w:val="00AC7694"/>
    <w:rsid w:val="00AD032F"/>
    <w:rsid w:val="00AD2DF4"/>
    <w:rsid w:val="00AD3125"/>
    <w:rsid w:val="00AD410E"/>
    <w:rsid w:val="00AD4BB3"/>
    <w:rsid w:val="00AD4F75"/>
    <w:rsid w:val="00AD555B"/>
    <w:rsid w:val="00AD693F"/>
    <w:rsid w:val="00AD78C6"/>
    <w:rsid w:val="00AE076B"/>
    <w:rsid w:val="00AE0B92"/>
    <w:rsid w:val="00AE0D65"/>
    <w:rsid w:val="00AE0EDD"/>
    <w:rsid w:val="00AE16A0"/>
    <w:rsid w:val="00AE18B3"/>
    <w:rsid w:val="00AE18D3"/>
    <w:rsid w:val="00AE193F"/>
    <w:rsid w:val="00AE1BFE"/>
    <w:rsid w:val="00AE2492"/>
    <w:rsid w:val="00AE25D9"/>
    <w:rsid w:val="00AE2DBB"/>
    <w:rsid w:val="00AE30DE"/>
    <w:rsid w:val="00AE3EE8"/>
    <w:rsid w:val="00AE408F"/>
    <w:rsid w:val="00AE5086"/>
    <w:rsid w:val="00AE5CBE"/>
    <w:rsid w:val="00AE60C6"/>
    <w:rsid w:val="00AE6F9E"/>
    <w:rsid w:val="00AE72A4"/>
    <w:rsid w:val="00AE7DB5"/>
    <w:rsid w:val="00AF19A0"/>
    <w:rsid w:val="00AF1A08"/>
    <w:rsid w:val="00AF2A89"/>
    <w:rsid w:val="00AF361A"/>
    <w:rsid w:val="00AF37CB"/>
    <w:rsid w:val="00AF4EB8"/>
    <w:rsid w:val="00AF56DB"/>
    <w:rsid w:val="00AF57A1"/>
    <w:rsid w:val="00AF5D37"/>
    <w:rsid w:val="00AF66EB"/>
    <w:rsid w:val="00AF6CB1"/>
    <w:rsid w:val="00AF6F24"/>
    <w:rsid w:val="00AF79EA"/>
    <w:rsid w:val="00B01117"/>
    <w:rsid w:val="00B01816"/>
    <w:rsid w:val="00B01A94"/>
    <w:rsid w:val="00B01E24"/>
    <w:rsid w:val="00B038B7"/>
    <w:rsid w:val="00B044CF"/>
    <w:rsid w:val="00B04BA2"/>
    <w:rsid w:val="00B05290"/>
    <w:rsid w:val="00B058A1"/>
    <w:rsid w:val="00B05D3D"/>
    <w:rsid w:val="00B06B40"/>
    <w:rsid w:val="00B07386"/>
    <w:rsid w:val="00B0757A"/>
    <w:rsid w:val="00B07B0D"/>
    <w:rsid w:val="00B07D24"/>
    <w:rsid w:val="00B07D3B"/>
    <w:rsid w:val="00B10007"/>
    <w:rsid w:val="00B10832"/>
    <w:rsid w:val="00B113C4"/>
    <w:rsid w:val="00B1150E"/>
    <w:rsid w:val="00B128D7"/>
    <w:rsid w:val="00B12D6A"/>
    <w:rsid w:val="00B131F5"/>
    <w:rsid w:val="00B13DD4"/>
    <w:rsid w:val="00B14335"/>
    <w:rsid w:val="00B146ED"/>
    <w:rsid w:val="00B14745"/>
    <w:rsid w:val="00B172B9"/>
    <w:rsid w:val="00B175D0"/>
    <w:rsid w:val="00B2023A"/>
    <w:rsid w:val="00B204C4"/>
    <w:rsid w:val="00B2060D"/>
    <w:rsid w:val="00B2068B"/>
    <w:rsid w:val="00B20AC8"/>
    <w:rsid w:val="00B20C4A"/>
    <w:rsid w:val="00B2267D"/>
    <w:rsid w:val="00B23059"/>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1426"/>
    <w:rsid w:val="00B432A5"/>
    <w:rsid w:val="00B44BA9"/>
    <w:rsid w:val="00B44C7A"/>
    <w:rsid w:val="00B46047"/>
    <w:rsid w:val="00B46A19"/>
    <w:rsid w:val="00B509FF"/>
    <w:rsid w:val="00B5194E"/>
    <w:rsid w:val="00B5226E"/>
    <w:rsid w:val="00B53267"/>
    <w:rsid w:val="00B53DBF"/>
    <w:rsid w:val="00B5471A"/>
    <w:rsid w:val="00B54954"/>
    <w:rsid w:val="00B56138"/>
    <w:rsid w:val="00B6022D"/>
    <w:rsid w:val="00B612EE"/>
    <w:rsid w:val="00B61C7E"/>
    <w:rsid w:val="00B63934"/>
    <w:rsid w:val="00B64F9D"/>
    <w:rsid w:val="00B65568"/>
    <w:rsid w:val="00B666AB"/>
    <w:rsid w:val="00B66EC0"/>
    <w:rsid w:val="00B6773D"/>
    <w:rsid w:val="00B72124"/>
    <w:rsid w:val="00B72140"/>
    <w:rsid w:val="00B72268"/>
    <w:rsid w:val="00B745E0"/>
    <w:rsid w:val="00B755FD"/>
    <w:rsid w:val="00B758B8"/>
    <w:rsid w:val="00B7658D"/>
    <w:rsid w:val="00B7776A"/>
    <w:rsid w:val="00B778AA"/>
    <w:rsid w:val="00B806A3"/>
    <w:rsid w:val="00B8098A"/>
    <w:rsid w:val="00B81794"/>
    <w:rsid w:val="00B82311"/>
    <w:rsid w:val="00B82F31"/>
    <w:rsid w:val="00B83265"/>
    <w:rsid w:val="00B84464"/>
    <w:rsid w:val="00B872BE"/>
    <w:rsid w:val="00B90F8C"/>
    <w:rsid w:val="00B92633"/>
    <w:rsid w:val="00B92B00"/>
    <w:rsid w:val="00B92BD1"/>
    <w:rsid w:val="00B92E8C"/>
    <w:rsid w:val="00B935A4"/>
    <w:rsid w:val="00B93891"/>
    <w:rsid w:val="00B93D6F"/>
    <w:rsid w:val="00B93E60"/>
    <w:rsid w:val="00B93EC8"/>
    <w:rsid w:val="00B94097"/>
    <w:rsid w:val="00B95415"/>
    <w:rsid w:val="00B9566C"/>
    <w:rsid w:val="00B9579A"/>
    <w:rsid w:val="00B9656F"/>
    <w:rsid w:val="00B96B42"/>
    <w:rsid w:val="00B973AC"/>
    <w:rsid w:val="00BA045E"/>
    <w:rsid w:val="00BA0B91"/>
    <w:rsid w:val="00BA0DDC"/>
    <w:rsid w:val="00BA18D2"/>
    <w:rsid w:val="00BA216E"/>
    <w:rsid w:val="00BA3436"/>
    <w:rsid w:val="00BA34C9"/>
    <w:rsid w:val="00BA39EA"/>
    <w:rsid w:val="00BA3F15"/>
    <w:rsid w:val="00BA3F40"/>
    <w:rsid w:val="00BA5634"/>
    <w:rsid w:val="00BA6295"/>
    <w:rsid w:val="00BA687D"/>
    <w:rsid w:val="00BA75C5"/>
    <w:rsid w:val="00BA7DD2"/>
    <w:rsid w:val="00BB03B5"/>
    <w:rsid w:val="00BB073C"/>
    <w:rsid w:val="00BB09C2"/>
    <w:rsid w:val="00BB0C7C"/>
    <w:rsid w:val="00BB0E3E"/>
    <w:rsid w:val="00BB1770"/>
    <w:rsid w:val="00BB1E35"/>
    <w:rsid w:val="00BB27D6"/>
    <w:rsid w:val="00BB2860"/>
    <w:rsid w:val="00BB2A2B"/>
    <w:rsid w:val="00BB3518"/>
    <w:rsid w:val="00BB46FD"/>
    <w:rsid w:val="00BB4A68"/>
    <w:rsid w:val="00BB4D50"/>
    <w:rsid w:val="00BB5E43"/>
    <w:rsid w:val="00BB697E"/>
    <w:rsid w:val="00BB6BE8"/>
    <w:rsid w:val="00BB6E3B"/>
    <w:rsid w:val="00BB7F63"/>
    <w:rsid w:val="00BC0EB0"/>
    <w:rsid w:val="00BC1209"/>
    <w:rsid w:val="00BC2E2D"/>
    <w:rsid w:val="00BC4194"/>
    <w:rsid w:val="00BC4326"/>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3AA"/>
    <w:rsid w:val="00BD4C05"/>
    <w:rsid w:val="00BD5377"/>
    <w:rsid w:val="00BD54ED"/>
    <w:rsid w:val="00BD5737"/>
    <w:rsid w:val="00BD5AF5"/>
    <w:rsid w:val="00BD5C2D"/>
    <w:rsid w:val="00BD744E"/>
    <w:rsid w:val="00BD7AF2"/>
    <w:rsid w:val="00BE029D"/>
    <w:rsid w:val="00BE05BB"/>
    <w:rsid w:val="00BE175F"/>
    <w:rsid w:val="00BE2082"/>
    <w:rsid w:val="00BE22E0"/>
    <w:rsid w:val="00BE3D7E"/>
    <w:rsid w:val="00BE3F08"/>
    <w:rsid w:val="00BE4217"/>
    <w:rsid w:val="00BE44BA"/>
    <w:rsid w:val="00BE463D"/>
    <w:rsid w:val="00BE6512"/>
    <w:rsid w:val="00BF00A6"/>
    <w:rsid w:val="00BF0A47"/>
    <w:rsid w:val="00BF0CC5"/>
    <w:rsid w:val="00BF117A"/>
    <w:rsid w:val="00BF2589"/>
    <w:rsid w:val="00BF3A02"/>
    <w:rsid w:val="00BF40A8"/>
    <w:rsid w:val="00BF41B2"/>
    <w:rsid w:val="00BF67BB"/>
    <w:rsid w:val="00BF69EA"/>
    <w:rsid w:val="00BF6E06"/>
    <w:rsid w:val="00BF79B4"/>
    <w:rsid w:val="00C00F79"/>
    <w:rsid w:val="00C01104"/>
    <w:rsid w:val="00C021AE"/>
    <w:rsid w:val="00C0315C"/>
    <w:rsid w:val="00C04709"/>
    <w:rsid w:val="00C05330"/>
    <w:rsid w:val="00C05D01"/>
    <w:rsid w:val="00C06E91"/>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185A"/>
    <w:rsid w:val="00C221C5"/>
    <w:rsid w:val="00C226F3"/>
    <w:rsid w:val="00C248CA"/>
    <w:rsid w:val="00C249AC"/>
    <w:rsid w:val="00C24DDB"/>
    <w:rsid w:val="00C26F4A"/>
    <w:rsid w:val="00C27668"/>
    <w:rsid w:val="00C278D5"/>
    <w:rsid w:val="00C27F21"/>
    <w:rsid w:val="00C31031"/>
    <w:rsid w:val="00C332D0"/>
    <w:rsid w:val="00C333A9"/>
    <w:rsid w:val="00C3463A"/>
    <w:rsid w:val="00C346C4"/>
    <w:rsid w:val="00C367A3"/>
    <w:rsid w:val="00C36BD4"/>
    <w:rsid w:val="00C37693"/>
    <w:rsid w:val="00C37D23"/>
    <w:rsid w:val="00C40F10"/>
    <w:rsid w:val="00C425A7"/>
    <w:rsid w:val="00C42FFC"/>
    <w:rsid w:val="00C4302C"/>
    <w:rsid w:val="00C432F5"/>
    <w:rsid w:val="00C43598"/>
    <w:rsid w:val="00C4465E"/>
    <w:rsid w:val="00C452B6"/>
    <w:rsid w:val="00C4699F"/>
    <w:rsid w:val="00C47419"/>
    <w:rsid w:val="00C517EC"/>
    <w:rsid w:val="00C520ED"/>
    <w:rsid w:val="00C52110"/>
    <w:rsid w:val="00C521A3"/>
    <w:rsid w:val="00C5297B"/>
    <w:rsid w:val="00C52CCA"/>
    <w:rsid w:val="00C53043"/>
    <w:rsid w:val="00C541D2"/>
    <w:rsid w:val="00C54A08"/>
    <w:rsid w:val="00C54B7B"/>
    <w:rsid w:val="00C551AF"/>
    <w:rsid w:val="00C571F6"/>
    <w:rsid w:val="00C5751B"/>
    <w:rsid w:val="00C6067C"/>
    <w:rsid w:val="00C615C8"/>
    <w:rsid w:val="00C61A5A"/>
    <w:rsid w:val="00C62FE0"/>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1F6E"/>
    <w:rsid w:val="00C7377E"/>
    <w:rsid w:val="00C74772"/>
    <w:rsid w:val="00C747CA"/>
    <w:rsid w:val="00C757C6"/>
    <w:rsid w:val="00C758ED"/>
    <w:rsid w:val="00C76423"/>
    <w:rsid w:val="00C76A00"/>
    <w:rsid w:val="00C776F3"/>
    <w:rsid w:val="00C77C47"/>
    <w:rsid w:val="00C8013D"/>
    <w:rsid w:val="00C80F18"/>
    <w:rsid w:val="00C82D0D"/>
    <w:rsid w:val="00C83527"/>
    <w:rsid w:val="00C83838"/>
    <w:rsid w:val="00C83D98"/>
    <w:rsid w:val="00C843D8"/>
    <w:rsid w:val="00C85E86"/>
    <w:rsid w:val="00C8734E"/>
    <w:rsid w:val="00C87527"/>
    <w:rsid w:val="00C8782D"/>
    <w:rsid w:val="00C908F3"/>
    <w:rsid w:val="00C90A9A"/>
    <w:rsid w:val="00C90BBD"/>
    <w:rsid w:val="00C917DF"/>
    <w:rsid w:val="00C91DFA"/>
    <w:rsid w:val="00C92121"/>
    <w:rsid w:val="00C92640"/>
    <w:rsid w:val="00C9278A"/>
    <w:rsid w:val="00C939A1"/>
    <w:rsid w:val="00C93B38"/>
    <w:rsid w:val="00C93E4C"/>
    <w:rsid w:val="00C94E77"/>
    <w:rsid w:val="00C951AE"/>
    <w:rsid w:val="00C959FD"/>
    <w:rsid w:val="00C96481"/>
    <w:rsid w:val="00CA09C2"/>
    <w:rsid w:val="00CA1846"/>
    <w:rsid w:val="00CA2D7D"/>
    <w:rsid w:val="00CA3F59"/>
    <w:rsid w:val="00CA406D"/>
    <w:rsid w:val="00CA505E"/>
    <w:rsid w:val="00CA519A"/>
    <w:rsid w:val="00CA5289"/>
    <w:rsid w:val="00CA5709"/>
    <w:rsid w:val="00CA5F79"/>
    <w:rsid w:val="00CA6A11"/>
    <w:rsid w:val="00CA7A14"/>
    <w:rsid w:val="00CA7D0C"/>
    <w:rsid w:val="00CB1732"/>
    <w:rsid w:val="00CB1E40"/>
    <w:rsid w:val="00CB2AC8"/>
    <w:rsid w:val="00CB32F7"/>
    <w:rsid w:val="00CB3579"/>
    <w:rsid w:val="00CB35B3"/>
    <w:rsid w:val="00CB4166"/>
    <w:rsid w:val="00CB44D3"/>
    <w:rsid w:val="00CB4548"/>
    <w:rsid w:val="00CB4BDE"/>
    <w:rsid w:val="00CB6CCE"/>
    <w:rsid w:val="00CC026C"/>
    <w:rsid w:val="00CC08F5"/>
    <w:rsid w:val="00CC0991"/>
    <w:rsid w:val="00CC105A"/>
    <w:rsid w:val="00CC1167"/>
    <w:rsid w:val="00CC16B2"/>
    <w:rsid w:val="00CC21EF"/>
    <w:rsid w:val="00CC2831"/>
    <w:rsid w:val="00CC28CA"/>
    <w:rsid w:val="00CC3517"/>
    <w:rsid w:val="00CC3D76"/>
    <w:rsid w:val="00CC417E"/>
    <w:rsid w:val="00CC430F"/>
    <w:rsid w:val="00CC49AC"/>
    <w:rsid w:val="00CC4CC5"/>
    <w:rsid w:val="00CC57C3"/>
    <w:rsid w:val="00CC5DE4"/>
    <w:rsid w:val="00CC63D5"/>
    <w:rsid w:val="00CC6A47"/>
    <w:rsid w:val="00CC72C8"/>
    <w:rsid w:val="00CC73C0"/>
    <w:rsid w:val="00CD0B68"/>
    <w:rsid w:val="00CD0C1B"/>
    <w:rsid w:val="00CD0EF0"/>
    <w:rsid w:val="00CD3343"/>
    <w:rsid w:val="00CD46F4"/>
    <w:rsid w:val="00CD4D4E"/>
    <w:rsid w:val="00CD6617"/>
    <w:rsid w:val="00CD67F1"/>
    <w:rsid w:val="00CD6A72"/>
    <w:rsid w:val="00CD6E0C"/>
    <w:rsid w:val="00CD7394"/>
    <w:rsid w:val="00CE092B"/>
    <w:rsid w:val="00CE1326"/>
    <w:rsid w:val="00CE1BCB"/>
    <w:rsid w:val="00CE25EF"/>
    <w:rsid w:val="00CE2B85"/>
    <w:rsid w:val="00CE5639"/>
    <w:rsid w:val="00CE59DF"/>
    <w:rsid w:val="00CE5C60"/>
    <w:rsid w:val="00CE5E0F"/>
    <w:rsid w:val="00CE60D7"/>
    <w:rsid w:val="00CE7474"/>
    <w:rsid w:val="00CF010A"/>
    <w:rsid w:val="00CF0B18"/>
    <w:rsid w:val="00CF0D80"/>
    <w:rsid w:val="00CF18B0"/>
    <w:rsid w:val="00CF1EA4"/>
    <w:rsid w:val="00CF2845"/>
    <w:rsid w:val="00CF285C"/>
    <w:rsid w:val="00CF285D"/>
    <w:rsid w:val="00CF31CC"/>
    <w:rsid w:val="00CF344B"/>
    <w:rsid w:val="00CF413F"/>
    <w:rsid w:val="00CF52CC"/>
    <w:rsid w:val="00CF53F3"/>
    <w:rsid w:val="00CF5FDE"/>
    <w:rsid w:val="00CF65B9"/>
    <w:rsid w:val="00CF7D73"/>
    <w:rsid w:val="00D00065"/>
    <w:rsid w:val="00D00251"/>
    <w:rsid w:val="00D01C0E"/>
    <w:rsid w:val="00D03248"/>
    <w:rsid w:val="00D03913"/>
    <w:rsid w:val="00D0586D"/>
    <w:rsid w:val="00D05D4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6017"/>
    <w:rsid w:val="00D16526"/>
    <w:rsid w:val="00D17CAE"/>
    <w:rsid w:val="00D200D5"/>
    <w:rsid w:val="00D20309"/>
    <w:rsid w:val="00D205FA"/>
    <w:rsid w:val="00D20783"/>
    <w:rsid w:val="00D20AC1"/>
    <w:rsid w:val="00D20EF7"/>
    <w:rsid w:val="00D21D17"/>
    <w:rsid w:val="00D220DB"/>
    <w:rsid w:val="00D22E7A"/>
    <w:rsid w:val="00D23395"/>
    <w:rsid w:val="00D23A3A"/>
    <w:rsid w:val="00D23E91"/>
    <w:rsid w:val="00D24E5F"/>
    <w:rsid w:val="00D260E9"/>
    <w:rsid w:val="00D26419"/>
    <w:rsid w:val="00D273DE"/>
    <w:rsid w:val="00D30E80"/>
    <w:rsid w:val="00D31226"/>
    <w:rsid w:val="00D3265C"/>
    <w:rsid w:val="00D32F25"/>
    <w:rsid w:val="00D346AF"/>
    <w:rsid w:val="00D34B7F"/>
    <w:rsid w:val="00D34BAC"/>
    <w:rsid w:val="00D35BAA"/>
    <w:rsid w:val="00D37310"/>
    <w:rsid w:val="00D40200"/>
    <w:rsid w:val="00D42322"/>
    <w:rsid w:val="00D42BFA"/>
    <w:rsid w:val="00D42D39"/>
    <w:rsid w:val="00D4349A"/>
    <w:rsid w:val="00D43670"/>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3479"/>
    <w:rsid w:val="00D642D1"/>
    <w:rsid w:val="00D644FC"/>
    <w:rsid w:val="00D65150"/>
    <w:rsid w:val="00D6534E"/>
    <w:rsid w:val="00D658AE"/>
    <w:rsid w:val="00D658D6"/>
    <w:rsid w:val="00D66558"/>
    <w:rsid w:val="00D6664A"/>
    <w:rsid w:val="00D7114B"/>
    <w:rsid w:val="00D7136B"/>
    <w:rsid w:val="00D717A6"/>
    <w:rsid w:val="00D7361F"/>
    <w:rsid w:val="00D73FE6"/>
    <w:rsid w:val="00D744C7"/>
    <w:rsid w:val="00D74AC4"/>
    <w:rsid w:val="00D750A8"/>
    <w:rsid w:val="00D750FB"/>
    <w:rsid w:val="00D75151"/>
    <w:rsid w:val="00D752DD"/>
    <w:rsid w:val="00D764E2"/>
    <w:rsid w:val="00D773A1"/>
    <w:rsid w:val="00D77839"/>
    <w:rsid w:val="00D80E7F"/>
    <w:rsid w:val="00D81484"/>
    <w:rsid w:val="00D8201F"/>
    <w:rsid w:val="00D82225"/>
    <w:rsid w:val="00D82627"/>
    <w:rsid w:val="00D82805"/>
    <w:rsid w:val="00D82889"/>
    <w:rsid w:val="00D8324C"/>
    <w:rsid w:val="00D832FB"/>
    <w:rsid w:val="00D83FDD"/>
    <w:rsid w:val="00D84EF9"/>
    <w:rsid w:val="00D8584A"/>
    <w:rsid w:val="00D85CD8"/>
    <w:rsid w:val="00D8720A"/>
    <w:rsid w:val="00D90931"/>
    <w:rsid w:val="00D90D58"/>
    <w:rsid w:val="00D91DB5"/>
    <w:rsid w:val="00D922BB"/>
    <w:rsid w:val="00D9230B"/>
    <w:rsid w:val="00D93592"/>
    <w:rsid w:val="00D93A6E"/>
    <w:rsid w:val="00D9422C"/>
    <w:rsid w:val="00D9497B"/>
    <w:rsid w:val="00D95116"/>
    <w:rsid w:val="00DA02AE"/>
    <w:rsid w:val="00DA05F8"/>
    <w:rsid w:val="00DA0EA4"/>
    <w:rsid w:val="00DA0EF4"/>
    <w:rsid w:val="00DA1414"/>
    <w:rsid w:val="00DA193B"/>
    <w:rsid w:val="00DA3137"/>
    <w:rsid w:val="00DA3629"/>
    <w:rsid w:val="00DA37BB"/>
    <w:rsid w:val="00DA3C5D"/>
    <w:rsid w:val="00DA3DE5"/>
    <w:rsid w:val="00DA4A98"/>
    <w:rsid w:val="00DA4F3A"/>
    <w:rsid w:val="00DA532E"/>
    <w:rsid w:val="00DA6632"/>
    <w:rsid w:val="00DA699A"/>
    <w:rsid w:val="00DA7421"/>
    <w:rsid w:val="00DA779D"/>
    <w:rsid w:val="00DA7EEB"/>
    <w:rsid w:val="00DB032F"/>
    <w:rsid w:val="00DB0334"/>
    <w:rsid w:val="00DB2F00"/>
    <w:rsid w:val="00DB313B"/>
    <w:rsid w:val="00DB3172"/>
    <w:rsid w:val="00DB38D8"/>
    <w:rsid w:val="00DB3907"/>
    <w:rsid w:val="00DB39FF"/>
    <w:rsid w:val="00DB3C88"/>
    <w:rsid w:val="00DB50B1"/>
    <w:rsid w:val="00DB5B0F"/>
    <w:rsid w:val="00DB5D67"/>
    <w:rsid w:val="00DB6647"/>
    <w:rsid w:val="00DB66CE"/>
    <w:rsid w:val="00DB741D"/>
    <w:rsid w:val="00DC038A"/>
    <w:rsid w:val="00DC0C19"/>
    <w:rsid w:val="00DC1299"/>
    <w:rsid w:val="00DC1493"/>
    <w:rsid w:val="00DC1B6F"/>
    <w:rsid w:val="00DC2307"/>
    <w:rsid w:val="00DC2AB7"/>
    <w:rsid w:val="00DC346E"/>
    <w:rsid w:val="00DC4D9D"/>
    <w:rsid w:val="00DC5754"/>
    <w:rsid w:val="00DC6670"/>
    <w:rsid w:val="00DC743A"/>
    <w:rsid w:val="00DD0195"/>
    <w:rsid w:val="00DD07FD"/>
    <w:rsid w:val="00DD0EAC"/>
    <w:rsid w:val="00DD48D9"/>
    <w:rsid w:val="00DD5BB6"/>
    <w:rsid w:val="00DD63F5"/>
    <w:rsid w:val="00DD684A"/>
    <w:rsid w:val="00DD779D"/>
    <w:rsid w:val="00DD7F58"/>
    <w:rsid w:val="00DE00C4"/>
    <w:rsid w:val="00DE0348"/>
    <w:rsid w:val="00DE06AD"/>
    <w:rsid w:val="00DE0857"/>
    <w:rsid w:val="00DE13D5"/>
    <w:rsid w:val="00DE1C28"/>
    <w:rsid w:val="00DE25C9"/>
    <w:rsid w:val="00DE2A5B"/>
    <w:rsid w:val="00DE3357"/>
    <w:rsid w:val="00DE39E3"/>
    <w:rsid w:val="00DE4909"/>
    <w:rsid w:val="00DE57EB"/>
    <w:rsid w:val="00DE593B"/>
    <w:rsid w:val="00DE699A"/>
    <w:rsid w:val="00DE6D06"/>
    <w:rsid w:val="00DE71DC"/>
    <w:rsid w:val="00DE7D7E"/>
    <w:rsid w:val="00DF0975"/>
    <w:rsid w:val="00DF0EF9"/>
    <w:rsid w:val="00DF0F9E"/>
    <w:rsid w:val="00DF1281"/>
    <w:rsid w:val="00DF199B"/>
    <w:rsid w:val="00DF1E2D"/>
    <w:rsid w:val="00DF201C"/>
    <w:rsid w:val="00DF255E"/>
    <w:rsid w:val="00DF49A6"/>
    <w:rsid w:val="00DF4C20"/>
    <w:rsid w:val="00DF5633"/>
    <w:rsid w:val="00DF6058"/>
    <w:rsid w:val="00DF7A86"/>
    <w:rsid w:val="00DF7C4C"/>
    <w:rsid w:val="00DF7EB3"/>
    <w:rsid w:val="00E0187B"/>
    <w:rsid w:val="00E01B92"/>
    <w:rsid w:val="00E01F60"/>
    <w:rsid w:val="00E02049"/>
    <w:rsid w:val="00E02DFC"/>
    <w:rsid w:val="00E035A8"/>
    <w:rsid w:val="00E03CCB"/>
    <w:rsid w:val="00E03E6C"/>
    <w:rsid w:val="00E04AA5"/>
    <w:rsid w:val="00E0573F"/>
    <w:rsid w:val="00E0590E"/>
    <w:rsid w:val="00E05BF4"/>
    <w:rsid w:val="00E05F25"/>
    <w:rsid w:val="00E062D3"/>
    <w:rsid w:val="00E06E1B"/>
    <w:rsid w:val="00E070DE"/>
    <w:rsid w:val="00E075F2"/>
    <w:rsid w:val="00E10636"/>
    <w:rsid w:val="00E10A17"/>
    <w:rsid w:val="00E11966"/>
    <w:rsid w:val="00E12206"/>
    <w:rsid w:val="00E12C9F"/>
    <w:rsid w:val="00E13333"/>
    <w:rsid w:val="00E13CE9"/>
    <w:rsid w:val="00E13F5C"/>
    <w:rsid w:val="00E14ACF"/>
    <w:rsid w:val="00E1538E"/>
    <w:rsid w:val="00E1543D"/>
    <w:rsid w:val="00E15E63"/>
    <w:rsid w:val="00E1656F"/>
    <w:rsid w:val="00E1689F"/>
    <w:rsid w:val="00E16CAC"/>
    <w:rsid w:val="00E17789"/>
    <w:rsid w:val="00E17D20"/>
    <w:rsid w:val="00E2017B"/>
    <w:rsid w:val="00E217A3"/>
    <w:rsid w:val="00E23F81"/>
    <w:rsid w:val="00E246DB"/>
    <w:rsid w:val="00E25241"/>
    <w:rsid w:val="00E25ADF"/>
    <w:rsid w:val="00E2626B"/>
    <w:rsid w:val="00E26CF2"/>
    <w:rsid w:val="00E2797A"/>
    <w:rsid w:val="00E27E4F"/>
    <w:rsid w:val="00E30460"/>
    <w:rsid w:val="00E31725"/>
    <w:rsid w:val="00E31D9B"/>
    <w:rsid w:val="00E31E1A"/>
    <w:rsid w:val="00E3348A"/>
    <w:rsid w:val="00E33CB9"/>
    <w:rsid w:val="00E343BD"/>
    <w:rsid w:val="00E34E00"/>
    <w:rsid w:val="00E34FF5"/>
    <w:rsid w:val="00E35A26"/>
    <w:rsid w:val="00E35EE3"/>
    <w:rsid w:val="00E3669C"/>
    <w:rsid w:val="00E36815"/>
    <w:rsid w:val="00E36B2F"/>
    <w:rsid w:val="00E3760A"/>
    <w:rsid w:val="00E377D8"/>
    <w:rsid w:val="00E408DB"/>
    <w:rsid w:val="00E423DD"/>
    <w:rsid w:val="00E43707"/>
    <w:rsid w:val="00E437EB"/>
    <w:rsid w:val="00E44342"/>
    <w:rsid w:val="00E4441F"/>
    <w:rsid w:val="00E446FE"/>
    <w:rsid w:val="00E44EE4"/>
    <w:rsid w:val="00E47D6D"/>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2EEA"/>
    <w:rsid w:val="00E636C7"/>
    <w:rsid w:val="00E63933"/>
    <w:rsid w:val="00E647E9"/>
    <w:rsid w:val="00E64A1B"/>
    <w:rsid w:val="00E6567F"/>
    <w:rsid w:val="00E72C3C"/>
    <w:rsid w:val="00E7423A"/>
    <w:rsid w:val="00E742B9"/>
    <w:rsid w:val="00E74946"/>
    <w:rsid w:val="00E74A7C"/>
    <w:rsid w:val="00E7535E"/>
    <w:rsid w:val="00E75D08"/>
    <w:rsid w:val="00E75EBB"/>
    <w:rsid w:val="00E75FC5"/>
    <w:rsid w:val="00E7685E"/>
    <w:rsid w:val="00E7796B"/>
    <w:rsid w:val="00E8023E"/>
    <w:rsid w:val="00E80295"/>
    <w:rsid w:val="00E81CCA"/>
    <w:rsid w:val="00E82948"/>
    <w:rsid w:val="00E83311"/>
    <w:rsid w:val="00E8344A"/>
    <w:rsid w:val="00E83905"/>
    <w:rsid w:val="00E83C5F"/>
    <w:rsid w:val="00E8464D"/>
    <w:rsid w:val="00E848F3"/>
    <w:rsid w:val="00E85173"/>
    <w:rsid w:val="00E851AB"/>
    <w:rsid w:val="00E854FB"/>
    <w:rsid w:val="00E85D98"/>
    <w:rsid w:val="00E866EA"/>
    <w:rsid w:val="00E86AE1"/>
    <w:rsid w:val="00E909C5"/>
    <w:rsid w:val="00E90A7C"/>
    <w:rsid w:val="00E90CBC"/>
    <w:rsid w:val="00E912E6"/>
    <w:rsid w:val="00E916B8"/>
    <w:rsid w:val="00E91F17"/>
    <w:rsid w:val="00E92AD0"/>
    <w:rsid w:val="00E92FE3"/>
    <w:rsid w:val="00E94E5C"/>
    <w:rsid w:val="00E95093"/>
    <w:rsid w:val="00E967FF"/>
    <w:rsid w:val="00E974EB"/>
    <w:rsid w:val="00E978BC"/>
    <w:rsid w:val="00EA06F1"/>
    <w:rsid w:val="00EA0EC0"/>
    <w:rsid w:val="00EA1397"/>
    <w:rsid w:val="00EA1781"/>
    <w:rsid w:val="00EA22B3"/>
    <w:rsid w:val="00EA396E"/>
    <w:rsid w:val="00EA3CC1"/>
    <w:rsid w:val="00EA4A7A"/>
    <w:rsid w:val="00EA544B"/>
    <w:rsid w:val="00EA54F1"/>
    <w:rsid w:val="00EA5EDB"/>
    <w:rsid w:val="00EA6358"/>
    <w:rsid w:val="00EA6788"/>
    <w:rsid w:val="00EA6C0B"/>
    <w:rsid w:val="00EA769D"/>
    <w:rsid w:val="00EB073A"/>
    <w:rsid w:val="00EB1755"/>
    <w:rsid w:val="00EB177D"/>
    <w:rsid w:val="00EB21F4"/>
    <w:rsid w:val="00EB2AB7"/>
    <w:rsid w:val="00EB33EC"/>
    <w:rsid w:val="00EB3778"/>
    <w:rsid w:val="00EB3C09"/>
    <w:rsid w:val="00EB420B"/>
    <w:rsid w:val="00EB43BD"/>
    <w:rsid w:val="00EB542C"/>
    <w:rsid w:val="00EB5A3F"/>
    <w:rsid w:val="00EB5C05"/>
    <w:rsid w:val="00EB65AE"/>
    <w:rsid w:val="00EB668F"/>
    <w:rsid w:val="00EB6D9C"/>
    <w:rsid w:val="00EB6EEC"/>
    <w:rsid w:val="00EB793A"/>
    <w:rsid w:val="00EC1D97"/>
    <w:rsid w:val="00EC2383"/>
    <w:rsid w:val="00EC40E5"/>
    <w:rsid w:val="00EC47CA"/>
    <w:rsid w:val="00EC4B14"/>
    <w:rsid w:val="00EC5024"/>
    <w:rsid w:val="00EC5A7F"/>
    <w:rsid w:val="00EC5BCB"/>
    <w:rsid w:val="00EC7302"/>
    <w:rsid w:val="00ED0C22"/>
    <w:rsid w:val="00ED132C"/>
    <w:rsid w:val="00ED3666"/>
    <w:rsid w:val="00ED3EF9"/>
    <w:rsid w:val="00ED446A"/>
    <w:rsid w:val="00ED4A3D"/>
    <w:rsid w:val="00ED4FB1"/>
    <w:rsid w:val="00ED5874"/>
    <w:rsid w:val="00ED5C02"/>
    <w:rsid w:val="00ED62FB"/>
    <w:rsid w:val="00ED67BD"/>
    <w:rsid w:val="00ED7C1C"/>
    <w:rsid w:val="00ED7DFA"/>
    <w:rsid w:val="00EE012B"/>
    <w:rsid w:val="00EE1502"/>
    <w:rsid w:val="00EE249C"/>
    <w:rsid w:val="00EE2A48"/>
    <w:rsid w:val="00EE38E7"/>
    <w:rsid w:val="00EE6981"/>
    <w:rsid w:val="00EF0E72"/>
    <w:rsid w:val="00EF22B0"/>
    <w:rsid w:val="00EF366C"/>
    <w:rsid w:val="00EF3BD5"/>
    <w:rsid w:val="00EF5F75"/>
    <w:rsid w:val="00EF74F9"/>
    <w:rsid w:val="00EF7BCD"/>
    <w:rsid w:val="00EF7C60"/>
    <w:rsid w:val="00F00F67"/>
    <w:rsid w:val="00F01983"/>
    <w:rsid w:val="00F023E8"/>
    <w:rsid w:val="00F03822"/>
    <w:rsid w:val="00F03B3A"/>
    <w:rsid w:val="00F044B5"/>
    <w:rsid w:val="00F04846"/>
    <w:rsid w:val="00F04A10"/>
    <w:rsid w:val="00F05F8A"/>
    <w:rsid w:val="00F0641A"/>
    <w:rsid w:val="00F066C6"/>
    <w:rsid w:val="00F06C41"/>
    <w:rsid w:val="00F077AB"/>
    <w:rsid w:val="00F07872"/>
    <w:rsid w:val="00F079C2"/>
    <w:rsid w:val="00F07B6F"/>
    <w:rsid w:val="00F10EFC"/>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1B01"/>
    <w:rsid w:val="00F2251B"/>
    <w:rsid w:val="00F22673"/>
    <w:rsid w:val="00F22A04"/>
    <w:rsid w:val="00F231F9"/>
    <w:rsid w:val="00F233D5"/>
    <w:rsid w:val="00F23424"/>
    <w:rsid w:val="00F247E6"/>
    <w:rsid w:val="00F2488A"/>
    <w:rsid w:val="00F25D7C"/>
    <w:rsid w:val="00F265D0"/>
    <w:rsid w:val="00F268F8"/>
    <w:rsid w:val="00F26F6A"/>
    <w:rsid w:val="00F27241"/>
    <w:rsid w:val="00F302B9"/>
    <w:rsid w:val="00F305E7"/>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845"/>
    <w:rsid w:val="00F41DAC"/>
    <w:rsid w:val="00F42BC0"/>
    <w:rsid w:val="00F437E7"/>
    <w:rsid w:val="00F45965"/>
    <w:rsid w:val="00F46054"/>
    <w:rsid w:val="00F468C9"/>
    <w:rsid w:val="00F50F32"/>
    <w:rsid w:val="00F5174E"/>
    <w:rsid w:val="00F5187D"/>
    <w:rsid w:val="00F52A32"/>
    <w:rsid w:val="00F52F51"/>
    <w:rsid w:val="00F54DA8"/>
    <w:rsid w:val="00F550AE"/>
    <w:rsid w:val="00F56228"/>
    <w:rsid w:val="00F577C7"/>
    <w:rsid w:val="00F57822"/>
    <w:rsid w:val="00F57E64"/>
    <w:rsid w:val="00F609D9"/>
    <w:rsid w:val="00F61F3B"/>
    <w:rsid w:val="00F62B53"/>
    <w:rsid w:val="00F62CBF"/>
    <w:rsid w:val="00F65E8D"/>
    <w:rsid w:val="00F65F3C"/>
    <w:rsid w:val="00F66838"/>
    <w:rsid w:val="00F671F0"/>
    <w:rsid w:val="00F67402"/>
    <w:rsid w:val="00F67D40"/>
    <w:rsid w:val="00F70D7E"/>
    <w:rsid w:val="00F7167B"/>
    <w:rsid w:val="00F72DC9"/>
    <w:rsid w:val="00F733FD"/>
    <w:rsid w:val="00F734A5"/>
    <w:rsid w:val="00F736DC"/>
    <w:rsid w:val="00F739C8"/>
    <w:rsid w:val="00F75FF6"/>
    <w:rsid w:val="00F7689F"/>
    <w:rsid w:val="00F80919"/>
    <w:rsid w:val="00F81666"/>
    <w:rsid w:val="00F8212E"/>
    <w:rsid w:val="00F822D7"/>
    <w:rsid w:val="00F83703"/>
    <w:rsid w:val="00F8374B"/>
    <w:rsid w:val="00F83AA4"/>
    <w:rsid w:val="00F83DDB"/>
    <w:rsid w:val="00F83FA7"/>
    <w:rsid w:val="00F84965"/>
    <w:rsid w:val="00F85976"/>
    <w:rsid w:val="00F86288"/>
    <w:rsid w:val="00F86CE6"/>
    <w:rsid w:val="00F86F42"/>
    <w:rsid w:val="00F876A0"/>
    <w:rsid w:val="00F90515"/>
    <w:rsid w:val="00F92025"/>
    <w:rsid w:val="00F925F8"/>
    <w:rsid w:val="00F937D3"/>
    <w:rsid w:val="00F93ABE"/>
    <w:rsid w:val="00F94113"/>
    <w:rsid w:val="00F9451B"/>
    <w:rsid w:val="00F94647"/>
    <w:rsid w:val="00F95391"/>
    <w:rsid w:val="00F95547"/>
    <w:rsid w:val="00F95B17"/>
    <w:rsid w:val="00F95D6C"/>
    <w:rsid w:val="00F96B00"/>
    <w:rsid w:val="00F96D20"/>
    <w:rsid w:val="00F979B7"/>
    <w:rsid w:val="00FA07B0"/>
    <w:rsid w:val="00FA0EC2"/>
    <w:rsid w:val="00FA1345"/>
    <w:rsid w:val="00FA136A"/>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37C4"/>
    <w:rsid w:val="00FC39B4"/>
    <w:rsid w:val="00FC502D"/>
    <w:rsid w:val="00FC5AA5"/>
    <w:rsid w:val="00FC615C"/>
    <w:rsid w:val="00FC689A"/>
    <w:rsid w:val="00FC6995"/>
    <w:rsid w:val="00FC7FB4"/>
    <w:rsid w:val="00FD0195"/>
    <w:rsid w:val="00FD0AAD"/>
    <w:rsid w:val="00FD0E9C"/>
    <w:rsid w:val="00FD2521"/>
    <w:rsid w:val="00FD33DB"/>
    <w:rsid w:val="00FD5200"/>
    <w:rsid w:val="00FD52B3"/>
    <w:rsid w:val="00FD5C90"/>
    <w:rsid w:val="00FD6101"/>
    <w:rsid w:val="00FD6525"/>
    <w:rsid w:val="00FD6677"/>
    <w:rsid w:val="00FD77B8"/>
    <w:rsid w:val="00FE0EA0"/>
    <w:rsid w:val="00FE130E"/>
    <w:rsid w:val="00FE1840"/>
    <w:rsid w:val="00FE2DB8"/>
    <w:rsid w:val="00FE2E74"/>
    <w:rsid w:val="00FE2FB8"/>
    <w:rsid w:val="00FE40E7"/>
    <w:rsid w:val="00FE4A95"/>
    <w:rsid w:val="00FE4E88"/>
    <w:rsid w:val="00FE510C"/>
    <w:rsid w:val="00FE5D31"/>
    <w:rsid w:val="00FE61AA"/>
    <w:rsid w:val="00FE64BF"/>
    <w:rsid w:val="00FE69C5"/>
    <w:rsid w:val="00FE7203"/>
    <w:rsid w:val="00FE79E2"/>
    <w:rsid w:val="00FF069B"/>
    <w:rsid w:val="00FF0DAF"/>
    <w:rsid w:val="00FF274E"/>
    <w:rsid w:val="00FF2BA1"/>
    <w:rsid w:val="00FF357A"/>
    <w:rsid w:val="00FF37B3"/>
    <w:rsid w:val="00FF4BEE"/>
    <w:rsid w:val="00FF4E8C"/>
    <w:rsid w:val="00FF536E"/>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2"/>
    </o:shapelayout>
  </w:shapeDefaults>
  <w:decimalSymbol w:val="."/>
  <w:listSeparator w:val=","/>
  <w14:docId w14:val="3D6A5F05"/>
  <w15:chartTrackingRefBased/>
  <w15:docId w15:val="{0028D4C9-DD28-41A8-B263-37DDCF105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 w:type="paragraph" w:customStyle="1" w:styleId="ListParagraph1">
    <w:name w:val="List Paragraph1"/>
    <w:basedOn w:val="Normal"/>
    <w:rsid w:val="00CF52CC"/>
    <w:pPr>
      <w:widowControl w:val="0"/>
      <w:spacing w:after="0"/>
      <w:ind w:firstLineChars="200" w:firstLine="420"/>
      <w:jc w:val="both"/>
    </w:pPr>
    <w:rPr>
      <w:rFonts w:ascii="CG Times (WN)" w:eastAsia="Times New Roman" w:hAnsi="CG Times (WN)"/>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395708654">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2.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3.xml><?xml version="1.0" encoding="utf-8"?>
<ds:datastoreItem xmlns:ds="http://schemas.openxmlformats.org/officeDocument/2006/customXml" ds:itemID="{B2CEBAF1-515D-4276-BA97-B52D69E4027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C90B87-C407-4FB2-A74D-ECA0D833F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2</Pages>
  <Words>3739</Words>
  <Characters>21313</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2013-01-18T08:27:00Z</cp:lastPrinted>
  <dcterms:created xsi:type="dcterms:W3CDTF">2023-05-25T23:56:00Z</dcterms:created>
  <dcterms:modified xsi:type="dcterms:W3CDTF">2023-05-25T23:56:00Z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