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D04CC" w14:textId="646DC09C" w:rsidR="00673709" w:rsidRPr="00A703AF" w:rsidRDefault="00673709" w:rsidP="0067370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Toc5938268"/>
      <w:bookmarkStart w:id="6" w:name="_Toc9865820"/>
      <w:bookmarkStart w:id="7" w:name="_Toc113002747"/>
      <w:bookmarkStart w:id="8" w:name="_Toc29486144"/>
      <w:bookmarkStart w:id="9" w:name="_Toc45832193"/>
      <w:bookmarkStart w:id="10" w:name="_Toc75185080"/>
      <w:bookmarkStart w:id="11" w:name="_Toc98569664"/>
      <w:bookmarkStart w:id="12" w:name="_Toc45831468"/>
      <w:bookmarkStart w:id="13" w:name="_Toc21017681"/>
      <w:bookmarkStart w:id="14" w:name="_Toc130598079"/>
      <w:bookmarkStart w:id="15" w:name="_Toc123219504"/>
      <w:bookmarkStart w:id="16" w:name="_Toc123217661"/>
      <w:bookmarkStart w:id="17" w:name="_Toc35952512"/>
      <w:bookmarkStart w:id="18" w:name="_Toc52547121"/>
      <w:bookmarkStart w:id="19" w:name="_Toc67910903"/>
      <w:bookmarkStart w:id="20" w:name="_Toc29756834"/>
      <w:bookmarkStart w:id="21" w:name="_Toc115093638"/>
      <w:bookmarkStart w:id="22" w:name="_Toc82894892"/>
      <w:bookmarkStart w:id="23" w:name="_Toc76500838"/>
      <w:bookmarkStart w:id="24" w:name="_Toc124186206"/>
      <w:bookmarkStart w:id="25" w:name="_Toc37176393"/>
      <w:bookmarkStart w:id="26" w:name="_Toc29757947"/>
      <w:bookmarkStart w:id="27" w:name="_Toc37174512"/>
      <w:bookmarkStart w:id="28" w:name="_Toc61110873"/>
      <w:bookmarkStart w:id="29" w:name="_Toc135057724"/>
      <w:r w:rsidRPr="00A703AF">
        <w:rPr>
          <w:sz w:val="24"/>
          <w:lang w:eastAsia="zh-CN"/>
        </w:rPr>
        <w:t>3GP</w:t>
      </w:r>
      <w:r>
        <w:rPr>
          <w:sz w:val="24"/>
          <w:lang w:eastAsia="zh-CN"/>
        </w:rPr>
        <w:t>P TSG-RAN WG4 Meeting #107</w:t>
      </w:r>
      <w:r w:rsidRPr="00A703AF">
        <w:rPr>
          <w:sz w:val="24"/>
          <w:lang w:eastAsia="zh-CN"/>
        </w:rPr>
        <w:t xml:space="preserve">                           </w:t>
      </w:r>
      <w:r w:rsidRPr="00A703AF">
        <w:rPr>
          <w:sz w:val="24"/>
          <w:lang w:eastAsia="zh-CN"/>
        </w:rPr>
        <w:tab/>
      </w:r>
      <w:r>
        <w:rPr>
          <w:sz w:val="24"/>
          <w:lang w:eastAsia="zh-CN"/>
        </w:rPr>
        <w:tab/>
      </w:r>
      <w:r w:rsidR="00900817" w:rsidRPr="00900817">
        <w:rPr>
          <w:sz w:val="24"/>
          <w:lang w:eastAsia="zh-CN"/>
        </w:rPr>
        <w:t>R4-2309734</w:t>
      </w:r>
      <w:bookmarkStart w:id="30" w:name="_GoBack"/>
      <w:bookmarkEnd w:id="30"/>
    </w:p>
    <w:bookmarkEnd w:id="0"/>
    <w:bookmarkEnd w:id="1"/>
    <w:bookmarkEnd w:id="2"/>
    <w:bookmarkEnd w:id="3"/>
    <w:bookmarkEnd w:id="4"/>
    <w:p w14:paraId="6C1DE351" w14:textId="77777777" w:rsidR="00673709" w:rsidRPr="00E13633" w:rsidRDefault="00673709" w:rsidP="0067370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1A69921" w14:textId="77777777" w:rsidR="00673709" w:rsidRPr="00834F23" w:rsidRDefault="00673709" w:rsidP="00673709">
      <w:pPr>
        <w:pStyle w:val="a"/>
        <w:rPr>
          <w:rFonts w:eastAsia="SimSun"/>
          <w:color w:val="000000" w:themeColor="text1"/>
          <w:sz w:val="24"/>
          <w:highlight w:val="yellow"/>
          <w:lang w:eastAsia="zh-CN"/>
        </w:rPr>
      </w:pPr>
    </w:p>
    <w:p w14:paraId="7F4D66D1" w14:textId="77777777" w:rsidR="00673709" w:rsidRPr="00834F23" w:rsidRDefault="00673709" w:rsidP="00673709">
      <w:pPr>
        <w:pStyle w:val="a"/>
        <w:rPr>
          <w:rFonts w:eastAsia="SimSun"/>
          <w:color w:val="000000" w:themeColor="text1"/>
          <w:sz w:val="24"/>
          <w:highlight w:val="yellow"/>
          <w:lang w:eastAsia="zh-CN"/>
        </w:rPr>
      </w:pPr>
    </w:p>
    <w:p w14:paraId="576E6C57" w14:textId="77777777" w:rsidR="00673709" w:rsidRPr="00E85E6E" w:rsidRDefault="00673709" w:rsidP="00673709">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Pr="00AC74B1">
        <w:rPr>
          <w:rFonts w:ascii="Arial" w:hAnsi="Arial" w:cs="Arial"/>
          <w:sz w:val="22"/>
        </w:rPr>
        <w:t>Huawei</w:t>
      </w:r>
      <w:r w:rsidRPr="00E85E6E">
        <w:rPr>
          <w:rFonts w:ascii="Arial" w:eastAsia="SimSun" w:hAnsi="Arial" w:cs="Arial" w:hint="eastAsia"/>
          <w:sz w:val="22"/>
          <w:lang w:eastAsia="zh-CN"/>
        </w:rPr>
        <w:t xml:space="preserve">, </w:t>
      </w:r>
      <w:proofErr w:type="spellStart"/>
      <w:r w:rsidRPr="00E85E6E">
        <w:rPr>
          <w:rFonts w:ascii="Arial" w:eastAsia="SimSun" w:hAnsi="Arial" w:cs="Arial" w:hint="eastAsia"/>
          <w:sz w:val="22"/>
          <w:lang w:eastAsia="zh-CN"/>
        </w:rPr>
        <w:t>Hi</w:t>
      </w:r>
      <w:r w:rsidRPr="00E85E6E">
        <w:rPr>
          <w:rFonts w:ascii="Arial" w:eastAsia="SimSun" w:hAnsi="Arial" w:cs="Arial"/>
          <w:sz w:val="22"/>
          <w:lang w:eastAsia="zh-CN"/>
        </w:rPr>
        <w:t>S</w:t>
      </w:r>
      <w:r w:rsidRPr="00E85E6E">
        <w:rPr>
          <w:rFonts w:ascii="Arial" w:eastAsia="SimSun" w:hAnsi="Arial" w:cs="Arial" w:hint="eastAsia"/>
          <w:sz w:val="22"/>
          <w:lang w:eastAsia="zh-CN"/>
        </w:rPr>
        <w:t>ilicon</w:t>
      </w:r>
      <w:proofErr w:type="spellEnd"/>
    </w:p>
    <w:p w14:paraId="27D6BDF0" w14:textId="77777777" w:rsidR="00B960D6" w:rsidRDefault="00673709" w:rsidP="00673709">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B960D6" w:rsidRPr="00B960D6">
        <w:rPr>
          <w:rFonts w:ascii="Arial" w:hAnsi="Arial" w:cs="Arial"/>
          <w:color w:val="000000" w:themeColor="text1"/>
          <w:sz w:val="22"/>
        </w:rPr>
        <w:t xml:space="preserve">TP to TS 36.181: In-channel </w:t>
      </w:r>
      <w:proofErr w:type="spellStart"/>
      <w:proofErr w:type="gramStart"/>
      <w:r w:rsidR="00B960D6" w:rsidRPr="00B960D6">
        <w:rPr>
          <w:rFonts w:ascii="Arial" w:hAnsi="Arial" w:cs="Arial"/>
          <w:color w:val="000000" w:themeColor="text1"/>
          <w:sz w:val="22"/>
        </w:rPr>
        <w:t>Tx</w:t>
      </w:r>
      <w:proofErr w:type="spellEnd"/>
      <w:proofErr w:type="gramEnd"/>
      <w:r w:rsidR="00B960D6" w:rsidRPr="00B960D6">
        <w:rPr>
          <w:rFonts w:ascii="Arial" w:hAnsi="Arial" w:cs="Arial"/>
          <w:color w:val="000000" w:themeColor="text1"/>
          <w:sz w:val="22"/>
        </w:rPr>
        <w:t xml:space="preserve"> test (Annex G)</w:t>
      </w:r>
    </w:p>
    <w:p w14:paraId="0CF08FB5" w14:textId="744155C2" w:rsidR="00673709" w:rsidRPr="00881312" w:rsidRDefault="00673709" w:rsidP="00673709">
      <w:pPr>
        <w:ind w:left="1985" w:hanging="1985"/>
        <w:rPr>
          <w:rFonts w:ascii="Arial" w:eastAsia="SimSun" w:hAnsi="Arial" w:cs="Arial"/>
          <w:color w:val="000000" w:themeColor="text1"/>
          <w:sz w:val="22"/>
          <w:lang w:eastAsia="zh-CN"/>
        </w:rPr>
      </w:pPr>
      <w:r w:rsidRPr="00E85E6E">
        <w:rPr>
          <w:rFonts w:ascii="Arial" w:hAnsi="Arial" w:cs="Arial"/>
          <w:b/>
          <w:color w:val="000000" w:themeColor="text1"/>
          <w:sz w:val="22"/>
        </w:rPr>
        <w:t>Agen</w:t>
      </w:r>
      <w:r w:rsidRPr="00E85E6E">
        <w:rPr>
          <w:rFonts w:ascii="Arial" w:eastAsia="SimSun" w:hAnsi="Arial" w:cs="Arial" w:hint="eastAsia"/>
          <w:b/>
          <w:color w:val="000000" w:themeColor="text1"/>
          <w:sz w:val="22"/>
          <w:lang w:eastAsia="zh-CN"/>
        </w:rPr>
        <w:t>d</w:t>
      </w:r>
      <w:r w:rsidRPr="00E85E6E">
        <w:rPr>
          <w:rFonts w:ascii="Arial" w:hAnsi="Arial" w:cs="Arial"/>
          <w:b/>
          <w:color w:val="000000" w:themeColor="text1"/>
          <w:sz w:val="22"/>
        </w:rPr>
        <w:t>a Item:</w:t>
      </w:r>
      <w:r w:rsidRPr="00E85E6E">
        <w:rPr>
          <w:rFonts w:ascii="Arial" w:hAnsi="Arial" w:cs="Arial"/>
          <w:color w:val="000000" w:themeColor="text1"/>
          <w:sz w:val="22"/>
        </w:rPr>
        <w:tab/>
      </w:r>
      <w:r>
        <w:rPr>
          <w:rFonts w:ascii="Arial" w:hAnsi="Arial" w:cs="Arial"/>
          <w:color w:val="000000" w:themeColor="text1"/>
          <w:sz w:val="22"/>
        </w:rPr>
        <w:t>9.</w:t>
      </w:r>
      <w:r>
        <w:rPr>
          <w:rFonts w:ascii="Arial" w:eastAsia="SimSun" w:hAnsi="Arial" w:cs="Arial"/>
          <w:color w:val="000000" w:themeColor="text1"/>
          <w:sz w:val="22"/>
          <w:lang w:eastAsia="zh-CN"/>
        </w:rPr>
        <w:t>7.3.5</w:t>
      </w:r>
    </w:p>
    <w:p w14:paraId="03C5C915" w14:textId="77777777" w:rsidR="00673709" w:rsidRPr="00881312" w:rsidRDefault="00673709" w:rsidP="00673709">
      <w:pPr>
        <w:tabs>
          <w:tab w:val="left" w:pos="1985"/>
        </w:tabs>
        <w:jc w:val="both"/>
        <w:rPr>
          <w:rFonts w:ascii="Arial" w:hAnsi="Arial" w:cs="Arial"/>
          <w:color w:val="000000" w:themeColor="text1"/>
          <w:sz w:val="22"/>
        </w:rPr>
      </w:pPr>
      <w:r w:rsidRPr="00881312">
        <w:rPr>
          <w:rFonts w:ascii="Arial" w:hAnsi="Arial" w:cs="Arial"/>
          <w:b/>
          <w:color w:val="000000" w:themeColor="text1"/>
          <w:sz w:val="22"/>
        </w:rPr>
        <w:t>Document for:</w:t>
      </w:r>
      <w:r w:rsidRPr="00881312">
        <w:rPr>
          <w:rFonts w:ascii="Arial" w:hAnsi="Arial" w:cs="Arial"/>
          <w:color w:val="000000" w:themeColor="text1"/>
          <w:sz w:val="22"/>
        </w:rPr>
        <w:tab/>
      </w:r>
      <w:r>
        <w:rPr>
          <w:rFonts w:ascii="Arial" w:hAnsi="Arial" w:cs="Arial"/>
          <w:color w:val="000000" w:themeColor="text1"/>
          <w:sz w:val="22"/>
        </w:rPr>
        <w:t>Approval</w:t>
      </w:r>
      <w:r w:rsidRPr="00881312">
        <w:rPr>
          <w:rFonts w:ascii="Arial" w:hAnsi="Arial" w:cs="Arial"/>
          <w:color w:val="000000" w:themeColor="text1"/>
          <w:sz w:val="22"/>
        </w:rPr>
        <w:t xml:space="preserve"> </w:t>
      </w:r>
    </w:p>
    <w:bookmarkEnd w:id="5"/>
    <w:bookmarkEnd w:id="6"/>
    <w:p w14:paraId="55BFD231" w14:textId="77777777" w:rsidR="00673709" w:rsidRPr="007B3E9D" w:rsidRDefault="00673709" w:rsidP="00673709">
      <w:pPr>
        <w:pStyle w:val="Heading1"/>
        <w:numPr>
          <w:ilvl w:val="0"/>
          <w:numId w:val="17"/>
        </w:numPr>
        <w:overflowPunct w:val="0"/>
        <w:autoSpaceDE w:val="0"/>
        <w:autoSpaceDN w:val="0"/>
        <w:adjustRightInd w:val="0"/>
        <w:textAlignment w:val="baseline"/>
        <w:rPr>
          <w:color w:val="000000" w:themeColor="text1"/>
        </w:rPr>
      </w:pPr>
      <w:r w:rsidRPr="007B3E9D">
        <w:rPr>
          <w:color w:val="000000" w:themeColor="text1"/>
        </w:rPr>
        <w:t xml:space="preserve">Conclusions </w:t>
      </w:r>
    </w:p>
    <w:p w14:paraId="3AEF780B" w14:textId="77777777" w:rsidR="00673709" w:rsidRDefault="00673709" w:rsidP="00673709">
      <w:pPr>
        <w:rPr>
          <w:color w:val="000000" w:themeColor="text1"/>
        </w:rPr>
      </w:pPr>
      <w:r w:rsidRPr="006E2610">
        <w:rPr>
          <w:b/>
          <w:color w:val="000000" w:themeColor="text1"/>
        </w:rPr>
        <w:t>Proposal 1</w:t>
      </w:r>
      <w:r w:rsidRPr="006E2610">
        <w:rPr>
          <w:color w:val="000000" w:themeColor="text1"/>
        </w:rPr>
        <w:t>:</w:t>
      </w:r>
      <w:r>
        <w:rPr>
          <w:color w:val="000000" w:themeColor="text1"/>
        </w:rPr>
        <w:t xml:space="preserve"> Approve the attached TP to TS 36.181.</w:t>
      </w:r>
      <w:bookmarkEnd w:id="7"/>
    </w:p>
    <w:p w14:paraId="304CD9E4" w14:textId="77777777" w:rsidR="00673709" w:rsidRDefault="00673709" w:rsidP="00673709">
      <w:pPr>
        <w:pStyle w:val="Heading1"/>
        <w:numPr>
          <w:ilvl w:val="0"/>
          <w:numId w:val="17"/>
        </w:numPr>
        <w:overflowPunct w:val="0"/>
        <w:autoSpaceDE w:val="0"/>
        <w:autoSpaceDN w:val="0"/>
        <w:adjustRightInd w:val="0"/>
        <w:textAlignment w:val="baseline"/>
        <w:rPr>
          <w:color w:val="000000" w:themeColor="text1"/>
        </w:rPr>
      </w:pPr>
      <w:r>
        <w:rPr>
          <w:color w:val="000000" w:themeColor="text1"/>
        </w:rPr>
        <w:t>TP to TS 36.181</w:t>
      </w:r>
    </w:p>
    <w:p w14:paraId="372B0896" w14:textId="77777777" w:rsidR="00673709" w:rsidRDefault="00673709" w:rsidP="00673709">
      <w:pPr>
        <w:pStyle w:val="ListParagraph"/>
        <w:ind w:left="533"/>
        <w:jc w:val="center"/>
        <w:rPr>
          <w:i/>
          <w:color w:val="0000FF"/>
        </w:rPr>
      </w:pPr>
      <w:r w:rsidRPr="00152615">
        <w:rPr>
          <w:i/>
          <w:color w:val="0000FF"/>
        </w:rPr>
        <w:t>------------------------------ Modified section ------------------------------</w:t>
      </w:r>
    </w:p>
    <w:p w14:paraId="40882931" w14:textId="77777777" w:rsidR="00132282" w:rsidRPr="009E7ACF" w:rsidRDefault="00132282" w:rsidP="00132282">
      <w:pPr>
        <w:pStyle w:val="Heading8"/>
        <w:rPr>
          <w:lang w:eastAsia="zh-CN"/>
        </w:rPr>
      </w:pPr>
      <w:bookmarkStart w:id="31" w:name="_Toc135058065"/>
      <w:r w:rsidRPr="009E7ACF">
        <w:t xml:space="preserve">Annex </w:t>
      </w:r>
      <w:r w:rsidRPr="009E7ACF">
        <w:rPr>
          <w:lang w:eastAsia="zh-CN"/>
        </w:rPr>
        <w:t>G</w:t>
      </w:r>
      <w:r w:rsidRPr="009E7ACF">
        <w:t xml:space="preserve"> (</w:t>
      </w:r>
      <w:r w:rsidRPr="009E7ACF">
        <w:rPr>
          <w:rFonts w:hint="eastAsia"/>
        </w:rPr>
        <w:t>normative</w:t>
      </w:r>
      <w:r w:rsidRPr="009E7ACF">
        <w:t>)</w:t>
      </w:r>
      <w:proofErr w:type="gramStart"/>
      <w:r w:rsidRPr="009E7ACF">
        <w:t>:</w:t>
      </w:r>
      <w:proofErr w:type="gramEnd"/>
      <w:r w:rsidRPr="009E7ACF">
        <w:br/>
      </w:r>
      <w:r w:rsidRPr="009E7ACF">
        <w:rPr>
          <w:rFonts w:hint="eastAsia"/>
          <w:lang w:eastAsia="zh-CN"/>
        </w:rPr>
        <w:t xml:space="preserve">In-channel </w:t>
      </w:r>
      <w:proofErr w:type="spellStart"/>
      <w:r w:rsidRPr="009E7ACF">
        <w:rPr>
          <w:rFonts w:hint="eastAsia"/>
          <w:lang w:eastAsia="zh-CN"/>
        </w:rPr>
        <w:t>Tx</w:t>
      </w:r>
      <w:proofErr w:type="spellEnd"/>
      <w:r w:rsidRPr="009E7ACF">
        <w:rPr>
          <w:rFonts w:hint="eastAsia"/>
          <w:lang w:eastAsia="zh-CN"/>
        </w:rPr>
        <w:t xml:space="preserve"> test</w:t>
      </w:r>
      <w:bookmarkEnd w:id="31"/>
    </w:p>
    <w:p w14:paraId="42A100C3" w14:textId="77777777" w:rsidR="00132282" w:rsidRPr="009E7ACF" w:rsidDel="00455E2E" w:rsidRDefault="00132282" w:rsidP="00132282">
      <w:pPr>
        <w:rPr>
          <w:del w:id="32" w:author="Michal Szydelko, Huawei" w:date="2023-05-16T00:27:00Z"/>
          <w:lang w:eastAsia="zh-CN"/>
        </w:rPr>
      </w:pPr>
      <w:del w:id="33" w:author="Michal Szydelko, Huawei" w:date="2023-05-16T00:27:00Z">
        <w:r w:rsidRPr="009E7ACF" w:rsidDel="00455E2E">
          <w:rPr>
            <w:lang w:eastAsia="zh-CN"/>
          </w:rPr>
          <w:delText>TBD</w:delText>
        </w:r>
      </w:del>
    </w:p>
    <w:p w14:paraId="35A70904" w14:textId="77777777" w:rsidR="00132282" w:rsidRPr="008E21F4" w:rsidRDefault="00132282" w:rsidP="00132282">
      <w:pPr>
        <w:pStyle w:val="Heading1"/>
        <w:rPr>
          <w:ins w:id="34" w:author="Michal Szydelko, Huawei" w:date="2023-05-16T00:27:00Z"/>
          <w:snapToGrid w:val="0"/>
        </w:rPr>
      </w:pPr>
      <w:bookmarkStart w:id="35" w:name="_Toc21018263"/>
      <w:bookmarkStart w:id="36" w:name="_Toc29486726"/>
      <w:bookmarkStart w:id="37" w:name="_Toc29757416"/>
      <w:bookmarkStart w:id="38" w:name="_Toc29758529"/>
      <w:bookmarkStart w:id="39" w:name="_Toc35953094"/>
      <w:bookmarkStart w:id="40" w:name="_Toc37175094"/>
      <w:bookmarkStart w:id="41" w:name="_Toc37176975"/>
      <w:bookmarkStart w:id="42" w:name="_Toc45832050"/>
      <w:bookmarkStart w:id="43" w:name="_Toc45832775"/>
      <w:bookmarkStart w:id="44" w:name="_Toc52547703"/>
      <w:bookmarkStart w:id="45" w:name="_Toc61111455"/>
      <w:bookmarkStart w:id="46" w:name="_Toc67911485"/>
      <w:bookmarkStart w:id="47" w:name="_Toc75185662"/>
      <w:bookmarkStart w:id="48" w:name="_Toc76501420"/>
      <w:bookmarkStart w:id="49" w:name="_Toc82895474"/>
      <w:bookmarkStart w:id="50" w:name="_Toc98570246"/>
      <w:bookmarkStart w:id="51" w:name="_Toc115094220"/>
      <w:bookmarkStart w:id="52" w:name="_Toc123218243"/>
      <w:bookmarkStart w:id="53" w:name="_Toc123220086"/>
      <w:bookmarkStart w:id="54" w:name="_Toc124186788"/>
      <w:bookmarkStart w:id="55" w:name="_Toc130598661"/>
      <w:ins w:id="56" w:author="Michal Szydelko, Huawei" w:date="2023-05-16T00:28:00Z">
        <w:r>
          <w:rPr>
            <w:snapToGrid w:val="0"/>
          </w:rPr>
          <w:t>G.</w:t>
        </w:r>
      </w:ins>
      <w:ins w:id="57" w:author="Michal Szydelko, Huawei" w:date="2023-05-16T00:27:00Z">
        <w:r w:rsidRPr="008E21F4">
          <w:rPr>
            <w:snapToGrid w:val="0"/>
          </w:rPr>
          <w:t>1</w:t>
        </w:r>
        <w:r w:rsidRPr="008E21F4">
          <w:rPr>
            <w:snapToGrid w:val="0"/>
          </w:rPr>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64119F90" w14:textId="77777777" w:rsidR="00132282" w:rsidRPr="008E21F4" w:rsidRDefault="00132282" w:rsidP="00132282">
      <w:pPr>
        <w:rPr>
          <w:ins w:id="58" w:author="Michal Szydelko, Huawei" w:date="2023-05-16T00:27:00Z"/>
          <w:noProof/>
        </w:rPr>
      </w:pPr>
      <w:ins w:id="59" w:author="Michal Szydelko, Huawei" w:date="2023-05-16T00:27:00Z">
        <w:r w:rsidRPr="008E21F4">
          <w:rPr>
            <w:noProof/>
          </w:rPr>
          <w:t>The global in-channel Tx test enables the measurement of all relevant parameters that describe the in-channel quality of the output signal of the TX under test in a single measurement process.</w:t>
        </w:r>
      </w:ins>
    </w:p>
    <w:p w14:paraId="13235199" w14:textId="77777777" w:rsidR="00132282" w:rsidRPr="008E21F4" w:rsidRDefault="00132282" w:rsidP="00132282">
      <w:pPr>
        <w:rPr>
          <w:ins w:id="60" w:author="Michal Szydelko, Huawei" w:date="2023-05-16T00:27:00Z"/>
          <w:noProof/>
        </w:rPr>
      </w:pPr>
      <w:ins w:id="61" w:author="Michal Szydelko, Huawei" w:date="2023-05-16T00:27:00Z">
        <w:r w:rsidRPr="008E21F4">
          <w:rPr>
            <w:noProof/>
          </w:rPr>
          <w:t>The parameters describing the in-channel quality of a transmitter, however, are not necessarily independent. The algorithm chosen for description inside this annex places particular emphasis on the exclusion of all interdependencies among the parameters.</w:t>
        </w:r>
      </w:ins>
    </w:p>
    <w:p w14:paraId="4CFE1ED7" w14:textId="77777777" w:rsidR="00132282" w:rsidRPr="008E21F4" w:rsidRDefault="00132282" w:rsidP="00132282">
      <w:pPr>
        <w:pStyle w:val="Heading2"/>
        <w:rPr>
          <w:ins w:id="62" w:author="Michal Szydelko, Huawei" w:date="2023-05-16T00:27:00Z"/>
          <w:noProof/>
        </w:rPr>
      </w:pPr>
      <w:bookmarkStart w:id="63" w:name="_Toc21018264"/>
      <w:bookmarkStart w:id="64" w:name="_Toc29486727"/>
      <w:bookmarkStart w:id="65" w:name="_Toc29757417"/>
      <w:bookmarkStart w:id="66" w:name="_Toc29758530"/>
      <w:bookmarkStart w:id="67" w:name="_Toc35953095"/>
      <w:bookmarkStart w:id="68" w:name="_Toc37175095"/>
      <w:bookmarkStart w:id="69" w:name="_Toc37176976"/>
      <w:bookmarkStart w:id="70" w:name="_Toc45832051"/>
      <w:bookmarkStart w:id="71" w:name="_Toc45832776"/>
      <w:bookmarkStart w:id="72" w:name="_Toc52547704"/>
      <w:bookmarkStart w:id="73" w:name="_Toc61111456"/>
      <w:bookmarkStart w:id="74" w:name="_Toc67911486"/>
      <w:bookmarkStart w:id="75" w:name="_Toc75185663"/>
      <w:bookmarkStart w:id="76" w:name="_Toc76501421"/>
      <w:bookmarkStart w:id="77" w:name="_Toc82895475"/>
      <w:bookmarkStart w:id="78" w:name="_Toc98570247"/>
      <w:bookmarkStart w:id="79" w:name="_Toc115094221"/>
      <w:bookmarkStart w:id="80" w:name="_Toc123218244"/>
      <w:bookmarkStart w:id="81" w:name="_Toc123220087"/>
      <w:bookmarkStart w:id="82" w:name="_Toc124186789"/>
      <w:bookmarkStart w:id="83" w:name="_Toc130598662"/>
      <w:ins w:id="84" w:author="Michal Szydelko, Huawei" w:date="2023-05-16T00:28:00Z">
        <w:r>
          <w:rPr>
            <w:noProof/>
          </w:rPr>
          <w:t>G.</w:t>
        </w:r>
      </w:ins>
      <w:ins w:id="85" w:author="Michal Szydelko, Huawei" w:date="2023-05-16T00:27:00Z">
        <w:r w:rsidRPr="008E21F4">
          <w:rPr>
            <w:noProof/>
          </w:rPr>
          <w:t>2.1</w:t>
        </w:r>
        <w:r w:rsidRPr="008E21F4">
          <w:rPr>
            <w:noProof/>
          </w:rPr>
          <w:tab/>
          <w:t>Basic principle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4BF20A27" w14:textId="77777777" w:rsidR="00132282" w:rsidRPr="008E21F4" w:rsidRDefault="00132282" w:rsidP="00132282">
      <w:pPr>
        <w:rPr>
          <w:ins w:id="86" w:author="Michal Szydelko, Huawei" w:date="2023-05-16T00:27:00Z"/>
          <w:noProof/>
        </w:rPr>
      </w:pPr>
      <w:ins w:id="87" w:author="Michal Szydelko, Huawei" w:date="2023-05-16T00:27:00Z">
        <w:r w:rsidRPr="008E21F4">
          <w:rPr>
            <w:noProof/>
          </w:rPr>
          <w:t xml:space="preserve">The </w:t>
        </w:r>
        <w:r w:rsidRPr="00455E2E">
          <w:rPr>
            <w:noProof/>
          </w:rPr>
          <w:t>process is based on the comparison of the actual output signal of the TX under test, received by an ideal receiver, with a reference signal, that is generated by the measuring equipment and represents an ideal error free received signal. All signals are represented as equivalent</w:t>
        </w:r>
        <w:r w:rsidRPr="008E21F4">
          <w:rPr>
            <w:noProof/>
          </w:rPr>
          <w:t xml:space="preserve"> (generally complex) baseband signals.</w:t>
        </w:r>
      </w:ins>
    </w:p>
    <w:p w14:paraId="1F7C5129" w14:textId="77777777" w:rsidR="00132282" w:rsidRPr="008E21F4" w:rsidRDefault="00132282" w:rsidP="00132282">
      <w:pPr>
        <w:rPr>
          <w:ins w:id="88" w:author="Michal Szydelko, Huawei" w:date="2023-05-16T00:27:00Z"/>
          <w:noProof/>
        </w:rPr>
      </w:pPr>
      <w:ins w:id="89" w:author="Michal Szydelko, Huawei" w:date="2023-05-16T00:27:00Z">
        <w:r w:rsidRPr="008E21F4">
          <w:rPr>
            <w:noProof/>
          </w:rPr>
          <w:t xml:space="preserve">The description below uses numbers and illustrations as examples. These numbers are taken from frame structure 1 with normal CP length and a transmission bandwidth configuration of </w:t>
        </w:r>
        <w:r w:rsidRPr="008E21F4">
          <w:rPr>
            <w:i/>
            <w:iCs/>
          </w:rPr>
          <w:t>N</w:t>
        </w:r>
        <w:r w:rsidRPr="008E21F4">
          <w:rPr>
            <w:vertAlign w:val="subscript"/>
          </w:rPr>
          <w:t xml:space="preserve">RB </w:t>
        </w:r>
        <w:r w:rsidRPr="008E21F4">
          <w:t>= 100</w:t>
        </w:r>
        <w:r w:rsidRPr="008E21F4">
          <w:rPr>
            <w:noProof/>
          </w:rPr>
          <w:t>. The application of the text below, however, is not restricted to this parameterset.</w:t>
        </w:r>
      </w:ins>
    </w:p>
    <w:p w14:paraId="7F42674F" w14:textId="77777777" w:rsidR="00132282" w:rsidRPr="008E21F4" w:rsidRDefault="00132282" w:rsidP="00132282">
      <w:pPr>
        <w:pStyle w:val="Heading2"/>
        <w:rPr>
          <w:ins w:id="90" w:author="Michal Szydelko, Huawei" w:date="2023-05-16T00:27:00Z"/>
          <w:noProof/>
        </w:rPr>
      </w:pPr>
      <w:bookmarkStart w:id="91" w:name="_Toc21018265"/>
      <w:bookmarkStart w:id="92" w:name="_Toc29486728"/>
      <w:bookmarkStart w:id="93" w:name="_Toc29757418"/>
      <w:bookmarkStart w:id="94" w:name="_Toc29758531"/>
      <w:bookmarkStart w:id="95" w:name="_Toc35953096"/>
      <w:bookmarkStart w:id="96" w:name="_Toc37175096"/>
      <w:bookmarkStart w:id="97" w:name="_Toc37176977"/>
      <w:bookmarkStart w:id="98" w:name="_Toc45832052"/>
      <w:bookmarkStart w:id="99" w:name="_Toc45832777"/>
      <w:bookmarkStart w:id="100" w:name="_Toc52547705"/>
      <w:bookmarkStart w:id="101" w:name="_Toc61111457"/>
      <w:bookmarkStart w:id="102" w:name="_Toc67911487"/>
      <w:bookmarkStart w:id="103" w:name="_Toc75185664"/>
      <w:bookmarkStart w:id="104" w:name="_Toc76501422"/>
      <w:bookmarkStart w:id="105" w:name="_Toc82895476"/>
      <w:bookmarkStart w:id="106" w:name="_Toc98570248"/>
      <w:bookmarkStart w:id="107" w:name="_Toc115094222"/>
      <w:bookmarkStart w:id="108" w:name="_Toc123218245"/>
      <w:bookmarkStart w:id="109" w:name="_Toc123220088"/>
      <w:bookmarkStart w:id="110" w:name="_Toc124186790"/>
      <w:bookmarkStart w:id="111" w:name="_Toc130598663"/>
      <w:ins w:id="112" w:author="Michal Szydelko, Huawei" w:date="2023-05-16T00:28:00Z">
        <w:r>
          <w:rPr>
            <w:noProof/>
          </w:rPr>
          <w:t>G.</w:t>
        </w:r>
      </w:ins>
      <w:ins w:id="113" w:author="Michal Szydelko, Huawei" w:date="2023-05-16T00:27:00Z">
        <w:r w:rsidRPr="008E21F4">
          <w:rPr>
            <w:noProof/>
          </w:rPr>
          <w:t>2.2</w:t>
        </w:r>
        <w:r w:rsidRPr="008E21F4">
          <w:rPr>
            <w:noProof/>
          </w:rPr>
          <w:tab/>
          <w:t>Output signal of the TX under test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14:paraId="3182449A" w14:textId="77777777" w:rsidR="00132282" w:rsidRPr="008E21F4" w:rsidRDefault="00132282" w:rsidP="00132282">
      <w:pPr>
        <w:pStyle w:val="B1"/>
        <w:ind w:left="0" w:firstLine="0"/>
        <w:rPr>
          <w:ins w:id="114" w:author="Michal Szydelko, Huawei" w:date="2023-05-16T00:27:00Z"/>
          <w:noProof/>
        </w:rPr>
      </w:pPr>
      <w:ins w:id="115" w:author="Michal Szydelko, Huawei" w:date="2023-05-16T00:27:00Z">
        <w:r w:rsidRPr="008E21F4">
          <w:rPr>
            <w:noProof/>
          </w:rPr>
          <w:t>The output signal of the TX under test is acquired by the measuring equipment and stored for further processsing. It is sampled at a sampling rate of 30.72 Msps and it is named z(ν). In the time domain it comprises at least 1 frame:: z(ν). It is modelled as a signal with the following parameters: demodulated data content, carrier frequency, amplitude and phase for each subcarrier.</w:t>
        </w:r>
      </w:ins>
    </w:p>
    <w:p w14:paraId="6D8E8802" w14:textId="77777777" w:rsidR="00132282" w:rsidRPr="008E21F4" w:rsidRDefault="00132282" w:rsidP="00132282">
      <w:pPr>
        <w:pStyle w:val="Heading2"/>
        <w:rPr>
          <w:ins w:id="116" w:author="Michal Szydelko, Huawei" w:date="2023-05-16T00:27:00Z"/>
          <w:noProof/>
        </w:rPr>
      </w:pPr>
      <w:bookmarkStart w:id="117" w:name="_Toc21018266"/>
      <w:bookmarkStart w:id="118" w:name="_Toc29486729"/>
      <w:bookmarkStart w:id="119" w:name="_Toc29757419"/>
      <w:bookmarkStart w:id="120" w:name="_Toc29758532"/>
      <w:bookmarkStart w:id="121" w:name="_Toc35953097"/>
      <w:bookmarkStart w:id="122" w:name="_Toc37175097"/>
      <w:bookmarkStart w:id="123" w:name="_Toc37176978"/>
      <w:bookmarkStart w:id="124" w:name="_Toc45832053"/>
      <w:bookmarkStart w:id="125" w:name="_Toc45832778"/>
      <w:bookmarkStart w:id="126" w:name="_Toc52547706"/>
      <w:bookmarkStart w:id="127" w:name="_Toc61111458"/>
      <w:bookmarkStart w:id="128" w:name="_Toc67911488"/>
      <w:bookmarkStart w:id="129" w:name="_Toc75185665"/>
      <w:bookmarkStart w:id="130" w:name="_Toc76501423"/>
      <w:bookmarkStart w:id="131" w:name="_Toc82895477"/>
      <w:bookmarkStart w:id="132" w:name="_Toc98570249"/>
      <w:bookmarkStart w:id="133" w:name="_Toc115094223"/>
      <w:bookmarkStart w:id="134" w:name="_Toc123218246"/>
      <w:bookmarkStart w:id="135" w:name="_Toc123220089"/>
      <w:bookmarkStart w:id="136" w:name="_Toc124186791"/>
      <w:bookmarkStart w:id="137" w:name="_Toc130598664"/>
      <w:ins w:id="138" w:author="Michal Szydelko, Huawei" w:date="2023-05-16T00:28:00Z">
        <w:r>
          <w:rPr>
            <w:noProof/>
          </w:rPr>
          <w:lastRenderedPageBreak/>
          <w:t>G.</w:t>
        </w:r>
      </w:ins>
      <w:ins w:id="139" w:author="Michal Szydelko, Huawei" w:date="2023-05-16T00:27:00Z">
        <w:r w:rsidRPr="008E21F4">
          <w:rPr>
            <w:noProof/>
          </w:rPr>
          <w:t>2.3</w:t>
        </w:r>
        <w:r w:rsidRPr="008E21F4">
          <w:rPr>
            <w:noProof/>
          </w:rPr>
          <w:tab/>
          <w:t>Reference signal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p>
    <w:p w14:paraId="10049A2F" w14:textId="77777777" w:rsidR="00132282" w:rsidRPr="008E21F4" w:rsidRDefault="00132282" w:rsidP="00132282">
      <w:pPr>
        <w:rPr>
          <w:ins w:id="140" w:author="Michal Szydelko, Huawei" w:date="2023-05-16T00:27:00Z"/>
          <w:noProof/>
        </w:rPr>
      </w:pPr>
      <w:ins w:id="141" w:author="Michal Szydelko, Huawei" w:date="2023-05-16T00:27:00Z">
        <w:r w:rsidRPr="008E21F4">
          <w:rPr>
            <w:noProof/>
          </w:rPr>
          <w:t>Two types of reference signal are defined:</w:t>
        </w:r>
      </w:ins>
    </w:p>
    <w:p w14:paraId="1B9BAE74" w14:textId="77777777" w:rsidR="00132282" w:rsidRPr="008E21F4" w:rsidRDefault="00132282" w:rsidP="00132282">
      <w:pPr>
        <w:pStyle w:val="B1"/>
        <w:ind w:left="0" w:firstLine="0"/>
        <w:rPr>
          <w:ins w:id="142" w:author="Michal Szydelko, Huawei" w:date="2023-05-16T00:27:00Z"/>
          <w:noProof/>
        </w:rPr>
      </w:pPr>
      <w:ins w:id="143" w:author="Michal Szydelko, Huawei" w:date="2023-05-16T00:27:00Z">
        <w:r w:rsidRPr="008E21F4">
          <w:rPr>
            <w:noProof/>
          </w:rPr>
          <w:t>The reference signal i</w:t>
        </w:r>
        <w:r w:rsidRPr="008E21F4">
          <w:rPr>
            <w:noProof/>
            <w:vertAlign w:val="subscript"/>
          </w:rPr>
          <w:t>1</w:t>
        </w:r>
        <w:r w:rsidRPr="008E21F4">
          <w:rPr>
            <w:noProof/>
          </w:rPr>
          <w:t>(ν)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of 30.72 Msps in the time domain. The structure of the signal is described in the testmodells.</w:t>
        </w:r>
      </w:ins>
    </w:p>
    <w:p w14:paraId="3E806684" w14:textId="77777777" w:rsidR="00132282" w:rsidRPr="008E21F4" w:rsidRDefault="00132282" w:rsidP="00132282">
      <w:pPr>
        <w:rPr>
          <w:ins w:id="144" w:author="Michal Szydelko, Huawei" w:date="2023-05-16T00:27:00Z"/>
          <w:noProof/>
        </w:rPr>
      </w:pPr>
      <w:ins w:id="145" w:author="Michal Szydelko, Huawei" w:date="2023-05-16T00:27:00Z">
        <w:r w:rsidRPr="008E21F4">
          <w:rPr>
            <w:noProof/>
          </w:rPr>
          <w:t>The reference signal i</w:t>
        </w:r>
        <w:r w:rsidRPr="008E21F4">
          <w:rPr>
            <w:noProof/>
            <w:vertAlign w:val="subscript"/>
          </w:rPr>
          <w:t>2</w:t>
        </w:r>
        <w:r w:rsidRPr="008E21F4">
          <w:rPr>
            <w:noProof/>
          </w:rPr>
          <w:t>(ν) is constructed by the measuring equipment according to the relevant TX specifications, using the following parameters: restricted data content:</w:t>
        </w:r>
        <w:r w:rsidRPr="008E21F4">
          <w:t xml:space="preserve"> nominal Reference Symbols and the Primary Synchronisation Channel, (all other modulation symbols are set to 0 V)</w:t>
        </w:r>
        <w:r w:rsidRPr="008E21F4">
          <w:rPr>
            <w:noProof/>
          </w:rPr>
          <w:t>, nominal carrier frequency,  nominal amplitude and phase for each applicable subcarrier, nominal timing.  It is represented as a sequence of samples at a sampling rate of 30.72 Msps in the time domain.</w:t>
        </w:r>
      </w:ins>
    </w:p>
    <w:p w14:paraId="5EE9AFA4" w14:textId="77777777" w:rsidR="00132282" w:rsidRPr="008E21F4" w:rsidRDefault="00132282" w:rsidP="00132282">
      <w:pPr>
        <w:pStyle w:val="Heading2"/>
        <w:rPr>
          <w:ins w:id="146" w:author="Michal Szydelko, Huawei" w:date="2023-05-16T00:27:00Z"/>
          <w:snapToGrid w:val="0"/>
        </w:rPr>
      </w:pPr>
      <w:bookmarkStart w:id="147" w:name="_Toc21018267"/>
      <w:bookmarkStart w:id="148" w:name="_Toc29486730"/>
      <w:bookmarkStart w:id="149" w:name="_Toc29757420"/>
      <w:bookmarkStart w:id="150" w:name="_Toc29758533"/>
      <w:bookmarkStart w:id="151" w:name="_Toc35953098"/>
      <w:bookmarkStart w:id="152" w:name="_Toc37175098"/>
      <w:bookmarkStart w:id="153" w:name="_Toc37176979"/>
      <w:bookmarkStart w:id="154" w:name="_Toc45832054"/>
      <w:bookmarkStart w:id="155" w:name="_Toc45832779"/>
      <w:bookmarkStart w:id="156" w:name="_Toc52547707"/>
      <w:bookmarkStart w:id="157" w:name="_Toc61111459"/>
      <w:bookmarkStart w:id="158" w:name="_Toc67911489"/>
      <w:bookmarkStart w:id="159" w:name="_Toc75185666"/>
      <w:bookmarkStart w:id="160" w:name="_Toc76501424"/>
      <w:bookmarkStart w:id="161" w:name="_Toc82895478"/>
      <w:bookmarkStart w:id="162" w:name="_Toc98570250"/>
      <w:bookmarkStart w:id="163" w:name="_Toc115094224"/>
      <w:bookmarkStart w:id="164" w:name="_Toc123218247"/>
      <w:bookmarkStart w:id="165" w:name="_Toc123220090"/>
      <w:bookmarkStart w:id="166" w:name="_Toc124186792"/>
      <w:bookmarkStart w:id="167" w:name="_Toc130598665"/>
      <w:ins w:id="168" w:author="Michal Szydelko, Huawei" w:date="2023-05-16T00:28:00Z">
        <w:r>
          <w:rPr>
            <w:snapToGrid w:val="0"/>
          </w:rPr>
          <w:t>G.</w:t>
        </w:r>
      </w:ins>
      <w:ins w:id="169" w:author="Michal Szydelko, Huawei" w:date="2023-05-16T00:27:00Z">
        <w:r w:rsidRPr="008E21F4">
          <w:rPr>
            <w:snapToGrid w:val="0"/>
          </w:rPr>
          <w:t>2.4</w:t>
        </w:r>
        <w:r w:rsidRPr="008E21F4">
          <w:rPr>
            <w:snapToGrid w:val="0"/>
          </w:rPr>
          <w:tab/>
          <w:t>Measurement results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460410AD" w14:textId="77777777" w:rsidR="00132282" w:rsidRPr="008E21F4" w:rsidRDefault="00132282" w:rsidP="00132282">
      <w:pPr>
        <w:rPr>
          <w:ins w:id="170" w:author="Michal Szydelko, Huawei" w:date="2023-05-16T00:27:00Z"/>
          <w:snapToGrid w:val="0"/>
        </w:rPr>
      </w:pPr>
      <w:ins w:id="171" w:author="Michal Szydelko, Huawei" w:date="2023-05-16T00:27:00Z">
        <w:r w:rsidRPr="008E21F4">
          <w:rPr>
            <w:snapToGrid w:val="0"/>
          </w:rPr>
          <w:t>The measurement results, achieved by the global in channel TX test are the following:</w:t>
        </w:r>
      </w:ins>
    </w:p>
    <w:p w14:paraId="25009E7B" w14:textId="77777777" w:rsidR="00132282" w:rsidRPr="008E21F4" w:rsidRDefault="00132282" w:rsidP="00132282">
      <w:pPr>
        <w:pStyle w:val="B1"/>
        <w:rPr>
          <w:ins w:id="172" w:author="Michal Szydelko, Huawei" w:date="2023-05-16T00:27:00Z"/>
          <w:snapToGrid w:val="0"/>
        </w:rPr>
      </w:pPr>
      <w:ins w:id="173" w:author="Michal Szydelko, Huawei" w:date="2023-05-16T00:27:00Z">
        <w:r w:rsidRPr="008E21F4">
          <w:rPr>
            <w:snapToGrid w:val="0"/>
          </w:rPr>
          <w:t>-</w:t>
        </w:r>
        <w:r w:rsidRPr="008E21F4">
          <w:rPr>
            <w:snapToGrid w:val="0"/>
          </w:rPr>
          <w:tab/>
          <w:t>Carrier Frequency error</w:t>
        </w:r>
      </w:ins>
    </w:p>
    <w:p w14:paraId="23CCA229" w14:textId="77777777" w:rsidR="00132282" w:rsidRPr="008E21F4" w:rsidRDefault="00132282" w:rsidP="00132282">
      <w:pPr>
        <w:pStyle w:val="B1"/>
        <w:rPr>
          <w:ins w:id="174" w:author="Michal Szydelko, Huawei" w:date="2023-05-16T00:27:00Z"/>
          <w:snapToGrid w:val="0"/>
        </w:rPr>
      </w:pPr>
      <w:ins w:id="175" w:author="Michal Szydelko, Huawei" w:date="2023-05-16T00:27:00Z">
        <w:r w:rsidRPr="008E21F4">
          <w:rPr>
            <w:snapToGrid w:val="0"/>
          </w:rPr>
          <w:t>-</w:t>
        </w:r>
        <w:r w:rsidRPr="008E21F4">
          <w:rPr>
            <w:snapToGrid w:val="0"/>
          </w:rPr>
          <w:tab/>
          <w:t>EVM (Error Vector Magnitude)</w:t>
        </w:r>
      </w:ins>
    </w:p>
    <w:p w14:paraId="7C75D1B0" w14:textId="77777777" w:rsidR="00132282" w:rsidRPr="008E21F4" w:rsidRDefault="00132282" w:rsidP="00132282">
      <w:pPr>
        <w:pStyle w:val="B1"/>
        <w:rPr>
          <w:ins w:id="176" w:author="Michal Szydelko, Huawei" w:date="2023-05-16T00:27:00Z"/>
          <w:snapToGrid w:val="0"/>
        </w:rPr>
      </w:pPr>
      <w:ins w:id="177" w:author="Michal Szydelko, Huawei" w:date="2023-05-16T00:27:00Z">
        <w:r w:rsidRPr="008E21F4">
          <w:rPr>
            <w:snapToGrid w:val="0"/>
          </w:rPr>
          <w:t>-</w:t>
        </w:r>
        <w:r w:rsidRPr="008E21F4">
          <w:rPr>
            <w:snapToGrid w:val="0"/>
          </w:rPr>
          <w:tab/>
          <w:t>Resource Element TX power</w:t>
        </w:r>
      </w:ins>
    </w:p>
    <w:p w14:paraId="4EFA4220" w14:textId="77777777" w:rsidR="00132282" w:rsidRPr="008E21F4" w:rsidRDefault="00132282" w:rsidP="00132282">
      <w:pPr>
        <w:pStyle w:val="B2"/>
        <w:rPr>
          <w:ins w:id="178" w:author="Michal Szydelko, Huawei" w:date="2023-05-16T00:27:00Z"/>
          <w:snapToGrid w:val="0"/>
        </w:rPr>
      </w:pPr>
      <w:ins w:id="179" w:author="Michal Szydelko, Huawei" w:date="2023-05-16T00:27:00Z">
        <w:r w:rsidRPr="008E21F4">
          <w:rPr>
            <w:snapToGrid w:val="0"/>
          </w:rPr>
          <w:t>-</w:t>
        </w:r>
        <w:r w:rsidRPr="008E21F4">
          <w:rPr>
            <w:snapToGrid w:val="0"/>
          </w:rPr>
          <w:tab/>
          <w:t>RS TX power (RSTP)</w:t>
        </w:r>
      </w:ins>
    </w:p>
    <w:p w14:paraId="71C7A2C2" w14:textId="77777777" w:rsidR="00132282" w:rsidRPr="008E21F4" w:rsidRDefault="00132282" w:rsidP="00132282">
      <w:pPr>
        <w:pStyle w:val="B2"/>
        <w:rPr>
          <w:ins w:id="180" w:author="Michal Szydelko, Huawei" w:date="2023-05-16T00:27:00Z"/>
          <w:snapToGrid w:val="0"/>
        </w:rPr>
      </w:pPr>
      <w:ins w:id="181" w:author="Michal Szydelko, Huawei" w:date="2023-05-16T00:27:00Z">
        <w:r w:rsidRPr="008E21F4">
          <w:rPr>
            <w:snapToGrid w:val="0"/>
          </w:rPr>
          <w:t>-</w:t>
        </w:r>
        <w:r w:rsidRPr="008E21F4">
          <w:rPr>
            <w:snapToGrid w:val="0"/>
          </w:rPr>
          <w:tab/>
          <w:t>OFDM Symbol TX power (OSTP)</w:t>
        </w:r>
      </w:ins>
    </w:p>
    <w:p w14:paraId="12BBE437" w14:textId="77777777" w:rsidR="00132282" w:rsidRPr="008E21F4" w:rsidRDefault="00132282" w:rsidP="00132282">
      <w:pPr>
        <w:rPr>
          <w:ins w:id="182" w:author="Michal Szydelko, Huawei" w:date="2023-05-16T00:27:00Z"/>
          <w:snapToGrid w:val="0"/>
        </w:rPr>
      </w:pPr>
      <w:ins w:id="183" w:author="Michal Szydelko, Huawei" w:date="2023-05-16T00:27:00Z">
        <w:r w:rsidRPr="008E21F4">
          <w:rPr>
            <w:snapToGrid w:val="0"/>
          </w:rPr>
          <w:t>Other side results are: residual amplitude- and phase response of the TX chain after equalisation.</w:t>
        </w:r>
      </w:ins>
    </w:p>
    <w:p w14:paraId="4D2ECFA5" w14:textId="77777777" w:rsidR="00132282" w:rsidRPr="008E21F4" w:rsidRDefault="00132282" w:rsidP="00132282">
      <w:pPr>
        <w:pStyle w:val="Heading2"/>
        <w:rPr>
          <w:ins w:id="184" w:author="Michal Szydelko, Huawei" w:date="2023-05-16T00:27:00Z"/>
          <w:bCs/>
          <w:sz w:val="24"/>
          <w:szCs w:val="24"/>
        </w:rPr>
      </w:pPr>
      <w:bookmarkStart w:id="185" w:name="_Toc21018268"/>
      <w:bookmarkStart w:id="186" w:name="_Toc29486731"/>
      <w:bookmarkStart w:id="187" w:name="_Toc29757421"/>
      <w:bookmarkStart w:id="188" w:name="_Toc29758534"/>
      <w:bookmarkStart w:id="189" w:name="_Toc35953099"/>
      <w:bookmarkStart w:id="190" w:name="_Toc37175099"/>
      <w:bookmarkStart w:id="191" w:name="_Toc37176980"/>
      <w:bookmarkStart w:id="192" w:name="_Toc45832055"/>
      <w:bookmarkStart w:id="193" w:name="_Toc45832780"/>
      <w:bookmarkStart w:id="194" w:name="_Toc52547708"/>
      <w:bookmarkStart w:id="195" w:name="_Toc61111460"/>
      <w:bookmarkStart w:id="196" w:name="_Toc67911490"/>
      <w:bookmarkStart w:id="197" w:name="_Toc75185667"/>
      <w:bookmarkStart w:id="198" w:name="_Toc76501425"/>
      <w:bookmarkStart w:id="199" w:name="_Toc82895479"/>
      <w:bookmarkStart w:id="200" w:name="_Toc98570251"/>
      <w:bookmarkStart w:id="201" w:name="_Toc115094225"/>
      <w:bookmarkStart w:id="202" w:name="_Toc123218248"/>
      <w:bookmarkStart w:id="203" w:name="_Toc123220091"/>
      <w:bookmarkStart w:id="204" w:name="_Toc124186793"/>
      <w:bookmarkStart w:id="205" w:name="_Toc130598666"/>
      <w:ins w:id="206" w:author="Michal Szydelko, Huawei" w:date="2023-05-16T00:28:00Z">
        <w:r>
          <w:t>G.</w:t>
        </w:r>
      </w:ins>
      <w:ins w:id="207" w:author="Michal Szydelko, Huawei" w:date="2023-05-16T00:27:00Z">
        <w:r w:rsidRPr="008E21F4">
          <w:t>2.5</w:t>
        </w:r>
        <w:r w:rsidRPr="008E21F4">
          <w:tab/>
          <w:t>Measurement points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17E0D997" w14:textId="77777777" w:rsidR="00132282" w:rsidRPr="008E21F4" w:rsidRDefault="00132282" w:rsidP="00132282">
      <w:pPr>
        <w:rPr>
          <w:ins w:id="208" w:author="Michal Szydelko, Huawei" w:date="2023-05-16T00:27:00Z"/>
          <w:rFonts w:eastAsia="Osaka"/>
        </w:rPr>
      </w:pPr>
      <w:ins w:id="209" w:author="Michal Szydelko, Huawei" w:date="2023-05-16T00:27:00Z">
        <w:r w:rsidRPr="008E21F4">
          <w:rPr>
            <w:rFonts w:eastAsia="Osaka"/>
          </w:rPr>
          <w:t>Resource element TX power is measured after the FFT as described below. EVM is calculated after the Equalizer (</w:t>
        </w:r>
        <w:proofErr w:type="spellStart"/>
        <w:r w:rsidRPr="008E21F4">
          <w:rPr>
            <w:rFonts w:eastAsia="Osaka"/>
          </w:rPr>
          <w:t>Ampl</w:t>
        </w:r>
        <w:proofErr w:type="spellEnd"/>
        <w:proofErr w:type="gramStart"/>
        <w:r w:rsidRPr="008E21F4">
          <w:rPr>
            <w:rFonts w:eastAsia="Osaka"/>
          </w:rPr>
          <w:t>./</w:t>
        </w:r>
        <w:proofErr w:type="gramEnd"/>
        <w:r w:rsidRPr="008E21F4">
          <w:rPr>
            <w:rFonts w:eastAsia="Osaka"/>
          </w:rPr>
          <w:t xml:space="preserve"> Phase correction). The result of the frequency synchronisation is the frequency offset. It is performed in the pre- and/or post-FFT domain. The FFT window of 2048 samples out of 2194 samples (data +CP) in the time domain is selected in the box CP removal.</w:t>
        </w:r>
      </w:ins>
    </w:p>
    <w:bookmarkStart w:id="210" w:name="_MON_1520062070"/>
    <w:bookmarkEnd w:id="210"/>
    <w:p w14:paraId="280837DE" w14:textId="77777777" w:rsidR="00132282" w:rsidRPr="008E21F4" w:rsidRDefault="00132282" w:rsidP="00132282">
      <w:pPr>
        <w:pStyle w:val="TH"/>
        <w:rPr>
          <w:ins w:id="211" w:author="Michal Szydelko, Huawei" w:date="2023-05-16T00:27:00Z"/>
        </w:rPr>
      </w:pPr>
      <w:ins w:id="212" w:author="Michal Szydelko, Huawei" w:date="2023-05-16T00:27:00Z">
        <w:r w:rsidRPr="008E21F4">
          <w:object w:dxaOrig="9040" w:dyaOrig="5440" w14:anchorId="547FE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239.8pt" o:ole="">
              <v:imagedata r:id="rId9" o:title=""/>
            </v:shape>
            <o:OLEObject Type="Embed" ProgID="Word.Picture.8" ShapeID="_x0000_i1025" DrawAspect="Content" ObjectID="_1745706187" r:id="rId10"/>
          </w:object>
        </w:r>
      </w:ins>
    </w:p>
    <w:p w14:paraId="5E541A76" w14:textId="77777777" w:rsidR="00132282" w:rsidRPr="008E21F4" w:rsidRDefault="00132282" w:rsidP="00132282">
      <w:pPr>
        <w:pStyle w:val="TF"/>
        <w:rPr>
          <w:ins w:id="213" w:author="Michal Szydelko, Huawei" w:date="2023-05-16T00:27:00Z"/>
          <w:rFonts w:eastAsia="Osaka"/>
        </w:rPr>
      </w:pPr>
      <w:ins w:id="214" w:author="Michal Szydelko, Huawei" w:date="2023-05-16T00:27:00Z">
        <w:r w:rsidRPr="008E21F4">
          <w:t xml:space="preserve">Figure </w:t>
        </w:r>
        <w:r>
          <w:t>G</w:t>
        </w:r>
        <w:r w:rsidRPr="008E21F4">
          <w:t>.2.5-1: Measurement points</w:t>
        </w:r>
      </w:ins>
    </w:p>
    <w:p w14:paraId="5B880066" w14:textId="77777777" w:rsidR="00132282" w:rsidRPr="008E21F4" w:rsidRDefault="00132282" w:rsidP="00132282">
      <w:pPr>
        <w:pStyle w:val="Heading2"/>
        <w:rPr>
          <w:ins w:id="215" w:author="Michal Szydelko, Huawei" w:date="2023-05-16T00:27:00Z"/>
          <w:rFonts w:eastAsia="Osaka"/>
        </w:rPr>
      </w:pPr>
      <w:bookmarkStart w:id="216" w:name="_Toc21018269"/>
      <w:bookmarkStart w:id="217" w:name="_Toc29486732"/>
      <w:bookmarkStart w:id="218" w:name="_Toc29757422"/>
      <w:bookmarkStart w:id="219" w:name="_Toc29758535"/>
      <w:bookmarkStart w:id="220" w:name="_Toc35953100"/>
      <w:bookmarkStart w:id="221" w:name="_Toc37175100"/>
      <w:bookmarkStart w:id="222" w:name="_Toc37176981"/>
      <w:bookmarkStart w:id="223" w:name="_Toc45832056"/>
      <w:bookmarkStart w:id="224" w:name="_Toc45832781"/>
      <w:bookmarkStart w:id="225" w:name="_Toc52547709"/>
      <w:bookmarkStart w:id="226" w:name="_Toc61111461"/>
      <w:bookmarkStart w:id="227" w:name="_Toc67911491"/>
      <w:bookmarkStart w:id="228" w:name="_Toc75185668"/>
      <w:bookmarkStart w:id="229" w:name="_Toc76501426"/>
      <w:bookmarkStart w:id="230" w:name="_Toc82895480"/>
      <w:bookmarkStart w:id="231" w:name="_Toc98570252"/>
      <w:bookmarkStart w:id="232" w:name="_Toc115094226"/>
      <w:bookmarkStart w:id="233" w:name="_Toc123218249"/>
      <w:bookmarkStart w:id="234" w:name="_Toc123220092"/>
      <w:bookmarkStart w:id="235" w:name="_Toc124186794"/>
      <w:bookmarkStart w:id="236" w:name="_Toc130598667"/>
      <w:ins w:id="237" w:author="Michal Szydelko, Huawei" w:date="2023-05-16T00:28:00Z">
        <w:r>
          <w:rPr>
            <w:rFonts w:eastAsia="Osaka"/>
          </w:rPr>
          <w:t>G.</w:t>
        </w:r>
      </w:ins>
      <w:ins w:id="238" w:author="Michal Szydelko, Huawei" w:date="2023-05-16T00:27:00Z">
        <w:r w:rsidRPr="008E21F4">
          <w:rPr>
            <w:rFonts w:eastAsia="Osaka"/>
          </w:rPr>
          <w:t>3.1</w:t>
        </w:r>
        <w:r w:rsidRPr="008E21F4">
          <w:rPr>
            <w:rFonts w:eastAsia="Osaka"/>
          </w:rPr>
          <w:tab/>
          <w:t>Pre FFT minimization process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0B84399A" w14:textId="77777777" w:rsidR="00132282" w:rsidRPr="008E21F4" w:rsidRDefault="00132282" w:rsidP="00132282">
      <w:pPr>
        <w:rPr>
          <w:ins w:id="239" w:author="Michal Szydelko, Huawei" w:date="2023-05-16T00:27:00Z"/>
          <w:noProof/>
        </w:rPr>
      </w:pPr>
      <w:ins w:id="240" w:author="Michal Szydelko, Huawei" w:date="2023-05-16T00:27:00Z">
        <w:r w:rsidRPr="00455E2E">
          <w:t xml:space="preserve">Sample Timing, Carrier Frequency in </w:t>
        </w:r>
        <w:r w:rsidRPr="00455E2E">
          <w:rPr>
            <w:noProof/>
          </w:rPr>
          <w:t>z(ν) are varied in order to minimise the difference between z(ν) and i</w:t>
        </w:r>
        <w:r w:rsidRPr="00455E2E">
          <w:rPr>
            <w:noProof/>
            <w:vertAlign w:val="subscript"/>
          </w:rPr>
          <w:t>1</w:t>
        </w:r>
        <w:r w:rsidRPr="00455E2E">
          <w:rPr>
            <w:noProof/>
          </w:rPr>
          <w:t xml:space="preserve"> (ν) , after the amplitude</w:t>
        </w:r>
        <w:r w:rsidRPr="008E21F4">
          <w:rPr>
            <w:noProof/>
          </w:rPr>
          <w:t xml:space="preserve"> ratio of z(ν) and i</w:t>
        </w:r>
        <w:r w:rsidRPr="008E21F4">
          <w:rPr>
            <w:noProof/>
            <w:vertAlign w:val="subscript"/>
          </w:rPr>
          <w:t>1</w:t>
        </w:r>
        <w:r w:rsidRPr="008E21F4">
          <w:rPr>
            <w:noProof/>
          </w:rPr>
          <w:t xml:space="preserve"> (ν) has been scaled. Best fit (minimum difference) is achieved when the RMS difference value between z(ν) and i(ν) is an absolute minimum.</w:t>
        </w:r>
      </w:ins>
    </w:p>
    <w:p w14:paraId="6AA275AD" w14:textId="77777777" w:rsidR="00132282" w:rsidRPr="008E21F4" w:rsidRDefault="00132282" w:rsidP="00132282">
      <w:pPr>
        <w:rPr>
          <w:ins w:id="241" w:author="Michal Szydelko, Huawei" w:date="2023-05-16T00:27:00Z"/>
          <w:noProof/>
        </w:rPr>
      </w:pPr>
      <w:ins w:id="242" w:author="Michal Szydelko, Huawei" w:date="2023-05-16T00:27:00Z">
        <w:r w:rsidRPr="008E21F4">
          <w:rPr>
            <w:noProof/>
          </w:rPr>
          <w:t>The carrier frequency variation  is  the measurement result: Carrier Frequency Error.</w:t>
        </w:r>
      </w:ins>
    </w:p>
    <w:p w14:paraId="7589588B" w14:textId="77777777" w:rsidR="00132282" w:rsidRPr="008E21F4" w:rsidRDefault="00132282" w:rsidP="00132282">
      <w:pPr>
        <w:rPr>
          <w:ins w:id="243" w:author="Michal Szydelko, Huawei" w:date="2023-05-16T00:27:00Z"/>
        </w:rPr>
      </w:pPr>
      <w:ins w:id="244" w:author="Michal Szydelko, Huawei" w:date="2023-05-16T00:27:00Z">
        <w:r w:rsidRPr="008E21F4">
          <w:t>From the acquired samples one carrier frequency error can be derived.</w:t>
        </w:r>
      </w:ins>
    </w:p>
    <w:p w14:paraId="3116BF83" w14:textId="77777777" w:rsidR="00132282" w:rsidRPr="008E21F4" w:rsidRDefault="00132282" w:rsidP="00132282">
      <w:pPr>
        <w:pStyle w:val="NO"/>
        <w:rPr>
          <w:ins w:id="245" w:author="Michal Szydelko, Huawei" w:date="2023-05-16T00:27:00Z"/>
        </w:rPr>
      </w:pPr>
      <w:ins w:id="246" w:author="Michal Szydelko, Huawei" w:date="2023-05-16T00:27:00Z">
        <w:r w:rsidRPr="008E21F4">
          <w:rPr>
            <w:noProof/>
          </w:rPr>
          <w:t>Note 1:</w:t>
        </w:r>
        <w:r w:rsidRPr="008E21F4">
          <w:rPr>
            <w:rFonts w:eastAsia="Osaka"/>
          </w:rPr>
          <w:tab/>
        </w:r>
        <w:r w:rsidRPr="008E21F4">
          <w:rPr>
            <w:noProof/>
          </w:rPr>
          <w:t xml:space="preserve">The minimisation process, to derive the RF error can be supported by Post FFT operations. However the minimisation process defined in the pre FFT domain comprises all acquired samples (i.e. it does not exclude the samples inbetween the FFT widths and it does not exclude the bandwidth outside </w:t>
        </w:r>
        <w:r w:rsidRPr="008E21F4">
          <w:t>the transmission bandwidth configuration.</w:t>
        </w:r>
      </w:ins>
    </w:p>
    <w:p w14:paraId="50BDD789" w14:textId="77777777" w:rsidR="00132282" w:rsidRPr="008E21F4" w:rsidRDefault="00132282" w:rsidP="00132282">
      <w:pPr>
        <w:pStyle w:val="NO"/>
        <w:rPr>
          <w:ins w:id="247" w:author="Michal Szydelko, Huawei" w:date="2023-05-16T00:27:00Z"/>
          <w:noProof/>
        </w:rPr>
      </w:pPr>
      <w:ins w:id="248" w:author="Michal Szydelko, Huawei" w:date="2023-05-16T00:27:00Z">
        <w:r w:rsidRPr="008E21F4">
          <w:rPr>
            <w:noProof/>
          </w:rPr>
          <w:t>Note 2:</w:t>
        </w:r>
        <w:r w:rsidRPr="008E21F4">
          <w:rPr>
            <w:rFonts w:eastAsia="Osaka"/>
          </w:rPr>
          <w:tab/>
        </w:r>
        <w:r w:rsidRPr="008E21F4">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ins>
    </w:p>
    <w:p w14:paraId="1E027F88" w14:textId="77777777" w:rsidR="00132282" w:rsidRPr="008E21F4" w:rsidRDefault="00132282" w:rsidP="00132282">
      <w:pPr>
        <w:rPr>
          <w:ins w:id="249" w:author="Michal Szydelko, Huawei" w:date="2023-05-16T00:27:00Z"/>
          <w:noProof/>
        </w:rPr>
      </w:pPr>
      <w:ins w:id="250" w:author="Michal Szydelko, Huawei" w:date="2023-05-16T00:27:00Z">
        <w:r w:rsidRPr="008E21F4">
          <w:rPr>
            <w:noProof/>
          </w:rPr>
          <w:t>After this process the samples z(ν) are called z</w:t>
        </w:r>
        <w:r w:rsidRPr="008E21F4">
          <w:rPr>
            <w:noProof/>
            <w:vertAlign w:val="superscript"/>
          </w:rPr>
          <w:t>0</w:t>
        </w:r>
        <w:r w:rsidRPr="008E21F4">
          <w:rPr>
            <w:noProof/>
          </w:rPr>
          <w:t>(ν).</w:t>
        </w:r>
      </w:ins>
    </w:p>
    <w:p w14:paraId="60E3594C" w14:textId="77777777" w:rsidR="00132282" w:rsidRPr="008E21F4" w:rsidRDefault="00132282" w:rsidP="00132282">
      <w:pPr>
        <w:pStyle w:val="Heading2"/>
        <w:rPr>
          <w:ins w:id="251" w:author="Michal Szydelko, Huawei" w:date="2023-05-16T00:27:00Z"/>
          <w:rFonts w:eastAsia="Osaka"/>
        </w:rPr>
      </w:pPr>
      <w:bookmarkStart w:id="252" w:name="_Toc21018270"/>
      <w:bookmarkStart w:id="253" w:name="_Toc29486733"/>
      <w:bookmarkStart w:id="254" w:name="_Toc29757423"/>
      <w:bookmarkStart w:id="255" w:name="_Toc29758536"/>
      <w:bookmarkStart w:id="256" w:name="_Toc35953101"/>
      <w:bookmarkStart w:id="257" w:name="_Toc37175101"/>
      <w:bookmarkStart w:id="258" w:name="_Toc37176982"/>
      <w:bookmarkStart w:id="259" w:name="_Toc45832057"/>
      <w:bookmarkStart w:id="260" w:name="_Toc45832782"/>
      <w:bookmarkStart w:id="261" w:name="_Toc52547710"/>
      <w:bookmarkStart w:id="262" w:name="_Toc61111462"/>
      <w:bookmarkStart w:id="263" w:name="_Toc67911492"/>
      <w:bookmarkStart w:id="264" w:name="_Toc75185669"/>
      <w:bookmarkStart w:id="265" w:name="_Toc76501427"/>
      <w:bookmarkStart w:id="266" w:name="_Toc82895481"/>
      <w:bookmarkStart w:id="267" w:name="_Toc98570253"/>
      <w:bookmarkStart w:id="268" w:name="_Toc115094227"/>
      <w:bookmarkStart w:id="269" w:name="_Toc123218250"/>
      <w:bookmarkStart w:id="270" w:name="_Toc123220093"/>
      <w:bookmarkStart w:id="271" w:name="_Toc124186795"/>
      <w:bookmarkStart w:id="272" w:name="_Toc130598668"/>
      <w:ins w:id="273" w:author="Michal Szydelko, Huawei" w:date="2023-05-16T00:28:00Z">
        <w:r>
          <w:rPr>
            <w:rFonts w:eastAsia="Osaka"/>
          </w:rPr>
          <w:t>G.</w:t>
        </w:r>
      </w:ins>
      <w:ins w:id="274" w:author="Michal Szydelko, Huawei" w:date="2023-05-16T00:27:00Z">
        <w:r w:rsidRPr="008E21F4">
          <w:rPr>
            <w:rFonts w:eastAsia="Osaka"/>
          </w:rPr>
          <w:t>3.2</w:t>
        </w:r>
        <w:r w:rsidRPr="008E21F4">
          <w:rPr>
            <w:rFonts w:eastAsia="Osaka"/>
          </w:rPr>
          <w:tab/>
          <w:t>Timing of the FFT window</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p>
    <w:p w14:paraId="0CE5B119" w14:textId="77777777" w:rsidR="00132282" w:rsidRPr="008E21F4" w:rsidRDefault="00132282" w:rsidP="00132282">
      <w:pPr>
        <w:rPr>
          <w:ins w:id="275" w:author="Michal Szydelko, Huawei" w:date="2023-05-16T00:27:00Z"/>
          <w:rFonts w:eastAsia="Osaka"/>
        </w:rPr>
      </w:pPr>
      <w:ins w:id="276" w:author="Michal Szydelko, Huawei" w:date="2023-05-16T00:27:00Z">
        <w:r w:rsidRPr="008E21F4">
          <w:rPr>
            <w:rFonts w:eastAsia="Osaka"/>
          </w:rPr>
          <w:t xml:space="preserve">The FFT window length is 2048 samples per OFDM symbol. 140 FFTs (286720 samples) cover less than the acquired number of samples (307200 samples in 10 </w:t>
        </w:r>
        <w:proofErr w:type="spellStart"/>
        <w:r w:rsidRPr="008E21F4">
          <w:rPr>
            <w:rFonts w:eastAsia="Osaka"/>
          </w:rPr>
          <w:t>subframes</w:t>
        </w:r>
        <w:proofErr w:type="spellEnd"/>
        <w:r w:rsidRPr="008E21F4">
          <w:rPr>
            <w:rFonts w:eastAsia="Osaka"/>
          </w:rPr>
          <w:t xml:space="preserve">) </w:t>
        </w:r>
        <w:proofErr w:type="gramStart"/>
        <w:r w:rsidRPr="008E21F4">
          <w:rPr>
            <w:rFonts w:eastAsia="Osaka"/>
          </w:rPr>
          <w:t>The</w:t>
        </w:r>
        <w:proofErr w:type="gramEnd"/>
        <w:r w:rsidRPr="008E21F4">
          <w:rPr>
            <w:rFonts w:eastAsia="Osaka"/>
          </w:rPr>
          <w:t xml:space="preserve"> position in time for FFT must be determined.</w:t>
        </w:r>
      </w:ins>
    </w:p>
    <w:p w14:paraId="62C7C28E" w14:textId="77777777" w:rsidR="00132282" w:rsidRPr="008E21F4" w:rsidRDefault="00132282" w:rsidP="00132282">
      <w:pPr>
        <w:rPr>
          <w:ins w:id="277" w:author="Michal Szydelko, Huawei" w:date="2023-05-16T00:27:00Z"/>
          <w:rFonts w:eastAsia="Osaka"/>
        </w:rPr>
      </w:pPr>
      <w:ins w:id="278" w:author="Michal Szydelko, Huawei" w:date="2023-05-16T00:27:00Z">
        <w:r w:rsidRPr="008E21F4">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ins>
    </w:p>
    <w:p w14:paraId="247F9D73" w14:textId="77777777" w:rsidR="00132282" w:rsidRPr="008E21F4" w:rsidRDefault="00132282" w:rsidP="00132282">
      <w:pPr>
        <w:rPr>
          <w:ins w:id="279" w:author="Michal Szydelko, Huawei" w:date="2023-05-16T00:27:00Z"/>
        </w:rPr>
      </w:pPr>
      <w:ins w:id="280" w:author="Michal Szydelko, Huawei" w:date="2023-05-16T00:27:00Z">
        <w:r w:rsidRPr="008E21F4">
          <w:rPr>
            <w:rFonts w:eastAsia="Osaka"/>
          </w:rPr>
          <w:t xml:space="preserve">Centre of the reduced window, </w:t>
        </w:r>
        <w:proofErr w:type="gramStart"/>
        <w:r w:rsidRPr="008E21F4">
          <w:rPr>
            <w:rFonts w:eastAsia="Osaka"/>
          </w:rPr>
          <w:t xml:space="preserve">called </w:t>
        </w:r>
      </w:ins>
      <w:proofErr w:type="gramEnd"/>
      <w:ins w:id="281" w:author="Michal Szydelko, Huawei" w:date="2023-05-16T00:27:00Z">
        <w:r w:rsidRPr="008E21F4">
          <w:rPr>
            <w:position w:val="-6"/>
          </w:rPr>
          <w:object w:dxaOrig="360" w:dyaOrig="279" w14:anchorId="48D0872A">
            <v:shape id="_x0000_i1026" type="#_x0000_t75" style="width:20.05pt;height:14.4pt" o:ole="" fillcolor="window">
              <v:imagedata r:id="rId11" o:title=""/>
            </v:shape>
            <o:OLEObject Type="Embed" ProgID="Equation.3" ShapeID="_x0000_i1026" DrawAspect="Content" ObjectID="_1745706188" r:id="rId12"/>
          </w:object>
        </w:r>
      </w:ins>
      <w:ins w:id="282" w:author="Michal Szydelko, Huawei" w:date="2023-05-16T00:27:00Z">
        <w:r w:rsidRPr="008E21F4">
          <w:t xml:space="preserve">, </w:t>
        </w:r>
        <w:r w:rsidRPr="008E21F4">
          <w:rPr>
            <w:noProof/>
          </w:rPr>
          <w:t>ΔC –W/2 and ΔC +W/2,</w:t>
        </w:r>
      </w:ins>
    </w:p>
    <w:p w14:paraId="4EC812C7" w14:textId="77777777" w:rsidR="00132282" w:rsidRPr="008E21F4" w:rsidRDefault="00132282" w:rsidP="00132282">
      <w:pPr>
        <w:rPr>
          <w:ins w:id="283" w:author="Michal Szydelko, Huawei" w:date="2023-05-16T00:27:00Z"/>
          <w:rFonts w:eastAsia="Osaka"/>
        </w:rPr>
      </w:pPr>
      <w:ins w:id="284" w:author="Michal Szydelko, Huawei" w:date="2023-05-16T00:27:00Z">
        <w:r w:rsidRPr="008E21F4">
          <w:rPr>
            <w:rFonts w:eastAsia="Osaka"/>
          </w:rPr>
          <w:t>The BS shall transmit a signal according to the Test models, intended for EVM. The primary synchronisation signal and the reference signal shall be used to find the centre of the FFT window.</w:t>
        </w:r>
      </w:ins>
    </w:p>
    <w:p w14:paraId="6C853980" w14:textId="77777777" w:rsidR="00132282" w:rsidRPr="008E21F4" w:rsidRDefault="00132282" w:rsidP="00132282">
      <w:pPr>
        <w:rPr>
          <w:ins w:id="285" w:author="Michal Szydelko, Huawei" w:date="2023-05-16T00:27:00Z"/>
        </w:rPr>
      </w:pPr>
      <w:ins w:id="286" w:author="Michal Szydelko, Huawei" w:date="2023-05-16T00:27:00Z">
        <w:r w:rsidRPr="008E21F4">
          <w:t>The timing of the measured signal is determined in the pre FFT domain as follows, using</w:t>
        </w:r>
        <w:r w:rsidRPr="008E21F4">
          <w:rPr>
            <w:noProof/>
          </w:rPr>
          <w:t xml:space="preserve"> z</w:t>
        </w:r>
        <w:r w:rsidRPr="008E21F4">
          <w:rPr>
            <w:noProof/>
            <w:vertAlign w:val="superscript"/>
          </w:rPr>
          <w:t>0</w:t>
        </w:r>
        <w:r w:rsidRPr="008E21F4">
          <w:rPr>
            <w:noProof/>
          </w:rPr>
          <w:t>(ν) and i</w:t>
        </w:r>
        <w:r w:rsidRPr="008E21F4">
          <w:rPr>
            <w:noProof/>
            <w:vertAlign w:val="subscript"/>
          </w:rPr>
          <w:t>2</w:t>
        </w:r>
        <w:r w:rsidRPr="008E21F4">
          <w:rPr>
            <w:noProof/>
          </w:rPr>
          <w:t>(ν</w:t>
        </w:r>
        <w:proofErr w:type="gramStart"/>
        <w:r w:rsidRPr="008E21F4">
          <w:rPr>
            <w:noProof/>
          </w:rPr>
          <w:t>)</w:t>
        </w:r>
        <w:r w:rsidRPr="008E21F4">
          <w:t xml:space="preserve"> :</w:t>
        </w:r>
        <w:proofErr w:type="gramEnd"/>
      </w:ins>
    </w:p>
    <w:p w14:paraId="4DFBE234" w14:textId="77777777" w:rsidR="00132282" w:rsidRPr="008E21F4" w:rsidRDefault="00132282" w:rsidP="00132282">
      <w:pPr>
        <w:pStyle w:val="B1"/>
        <w:rPr>
          <w:ins w:id="287" w:author="Michal Szydelko, Huawei" w:date="2023-05-16T00:27:00Z"/>
        </w:rPr>
      </w:pPr>
      <w:ins w:id="288" w:author="Michal Szydelko, Huawei" w:date="2023-05-16T00:27:00Z">
        <w:r w:rsidRPr="008E21F4">
          <w:t>1.</w:t>
        </w:r>
        <w:r w:rsidRPr="008E21F4">
          <w:tab/>
          <w:t>The measured signal is delay spread by the TX filter. Hence the distinct boarders between the OFDM symbols and between Data and CP are also spread and the timing is not obvious.</w:t>
        </w:r>
      </w:ins>
    </w:p>
    <w:p w14:paraId="5321C4B9" w14:textId="77777777" w:rsidR="00132282" w:rsidRPr="008E21F4" w:rsidRDefault="00132282" w:rsidP="00132282">
      <w:pPr>
        <w:pStyle w:val="B1"/>
        <w:rPr>
          <w:ins w:id="289" w:author="Michal Szydelko, Huawei" w:date="2023-05-16T00:27:00Z"/>
        </w:rPr>
      </w:pPr>
      <w:ins w:id="290" w:author="Michal Szydelko, Huawei" w:date="2023-05-16T00:27:00Z">
        <w:r w:rsidRPr="008E21F4">
          <w:t>2.</w:t>
        </w:r>
        <w:r w:rsidRPr="008E21F4">
          <w:tab/>
          <w:t>In the Reference Signal</w:t>
        </w:r>
        <w:r w:rsidRPr="008E21F4">
          <w:rPr>
            <w:noProof/>
          </w:rPr>
          <w:t xml:space="preserve"> i</w:t>
        </w:r>
        <w:r w:rsidRPr="008E21F4">
          <w:rPr>
            <w:noProof/>
            <w:vertAlign w:val="subscript"/>
          </w:rPr>
          <w:t>2</w:t>
        </w:r>
        <w:r w:rsidRPr="008E21F4">
          <w:rPr>
            <w:noProof/>
          </w:rPr>
          <w:t>(ν) t</w:t>
        </w:r>
        <w:r w:rsidRPr="008E21F4">
          <w:t>he timing is known.</w:t>
        </w:r>
      </w:ins>
    </w:p>
    <w:p w14:paraId="5184D342" w14:textId="77777777" w:rsidR="00132282" w:rsidRPr="008E21F4" w:rsidRDefault="00132282" w:rsidP="00132282">
      <w:pPr>
        <w:pStyle w:val="B1"/>
        <w:rPr>
          <w:ins w:id="291" w:author="Michal Szydelko, Huawei" w:date="2023-05-16T00:27:00Z"/>
        </w:rPr>
      </w:pPr>
      <w:ins w:id="292" w:author="Michal Szydelko, Huawei" w:date="2023-05-16T00:27:00Z">
        <w:r w:rsidRPr="008E21F4">
          <w:t>Correlation between (1.) and (2.) will result in a correlation peak. The meaning of the correlation peak is approx. the “impulse response” of the TX filter.</w:t>
        </w:r>
      </w:ins>
    </w:p>
    <w:p w14:paraId="6FA973F3" w14:textId="77777777" w:rsidR="00132282" w:rsidRPr="008E21F4" w:rsidRDefault="00132282" w:rsidP="00132282">
      <w:pPr>
        <w:pStyle w:val="B1"/>
        <w:rPr>
          <w:ins w:id="293" w:author="Michal Szydelko, Huawei" w:date="2023-05-16T00:27:00Z"/>
        </w:rPr>
      </w:pPr>
      <w:ins w:id="294" w:author="Michal Szydelko, Huawei" w:date="2023-05-16T00:27:00Z">
        <w:r w:rsidRPr="008E21F4">
          <w:t>3.</w:t>
        </w:r>
        <w:r w:rsidRPr="008E21F4">
          <w:tab/>
          <w:t>The meaning of “impulse response” assumes that the autocorrelation of the reference signal</w:t>
        </w:r>
        <w:r w:rsidRPr="008E21F4">
          <w:rPr>
            <w:noProof/>
          </w:rPr>
          <w:t xml:space="preserve"> i</w:t>
        </w:r>
        <w:r w:rsidRPr="008E21F4">
          <w:rPr>
            <w:noProof/>
            <w:vertAlign w:val="subscript"/>
          </w:rPr>
          <w:t>2</w:t>
        </w:r>
        <w:r w:rsidRPr="008E21F4">
          <w:rPr>
            <w:noProof/>
          </w:rPr>
          <w:t>(ν</w:t>
        </w:r>
        <w:proofErr w:type="gramStart"/>
        <w:r w:rsidRPr="008E21F4">
          <w:rPr>
            <w:noProof/>
          </w:rPr>
          <w:t xml:space="preserve">) </w:t>
        </w:r>
        <w:r w:rsidRPr="008E21F4">
          <w:t xml:space="preserve"> is</w:t>
        </w:r>
        <w:proofErr w:type="gramEnd"/>
        <w:r w:rsidRPr="008E21F4">
          <w:t xml:space="preserve"> a Dirac peak and that the correlation between the reference signal </w:t>
        </w:r>
        <w:r w:rsidRPr="008E21F4">
          <w:rPr>
            <w:noProof/>
          </w:rPr>
          <w:t>i</w:t>
        </w:r>
        <w:r w:rsidRPr="008E21F4">
          <w:rPr>
            <w:noProof/>
            <w:vertAlign w:val="subscript"/>
          </w:rPr>
          <w:t>2</w:t>
        </w:r>
        <w:r w:rsidRPr="008E21F4">
          <w:rPr>
            <w:noProof/>
          </w:rPr>
          <w:t xml:space="preserve">(ν) </w:t>
        </w:r>
        <w:r w:rsidRPr="008E21F4">
          <w:t xml:space="preserve"> and the data in the measured signal is 0. The correlation peak, (the highest, or in case of more than one highest, the earliest) indicates the timing in the measured signal.</w:t>
        </w:r>
      </w:ins>
    </w:p>
    <w:p w14:paraId="52D21D79" w14:textId="77777777" w:rsidR="00132282" w:rsidRPr="008E21F4" w:rsidRDefault="00132282" w:rsidP="00132282">
      <w:pPr>
        <w:rPr>
          <w:ins w:id="295" w:author="Michal Szydelko, Huawei" w:date="2023-05-16T00:27:00Z"/>
          <w:noProof/>
        </w:rPr>
      </w:pPr>
      <w:ins w:id="296" w:author="Michal Szydelko, Huawei" w:date="2023-05-16T00:27:00Z">
        <w:r w:rsidRPr="008E21F4">
          <w:rPr>
            <w:noProof/>
          </w:rPr>
          <w:t>The number of samples, used for FFT is reduced compared to z</w:t>
        </w:r>
        <w:r w:rsidRPr="008E21F4">
          <w:rPr>
            <w:noProof/>
            <w:vertAlign w:val="superscript"/>
          </w:rPr>
          <w:t>0</w:t>
        </w:r>
        <w:r w:rsidRPr="008E21F4">
          <w:rPr>
            <w:noProof/>
          </w:rPr>
          <w:t>(ν). This subset of  samples is called z’(ν).</w:t>
        </w:r>
      </w:ins>
    </w:p>
    <w:p w14:paraId="61C18FE2" w14:textId="77777777" w:rsidR="00132282" w:rsidRPr="008E21F4" w:rsidRDefault="00132282" w:rsidP="00132282">
      <w:pPr>
        <w:rPr>
          <w:ins w:id="297" w:author="Michal Szydelko, Huawei" w:date="2023-05-16T00:27:00Z"/>
        </w:rPr>
      </w:pPr>
      <w:ins w:id="298" w:author="Michal Szydelko, Huawei" w:date="2023-05-16T00:27:00Z">
        <w:r w:rsidRPr="008E21F4">
          <w:t>From the acquired samples one timing can be derived.</w:t>
        </w:r>
      </w:ins>
    </w:p>
    <w:p w14:paraId="59B9C4A4" w14:textId="77777777" w:rsidR="00132282" w:rsidRPr="008E21F4" w:rsidRDefault="00132282" w:rsidP="00132282">
      <w:pPr>
        <w:rPr>
          <w:ins w:id="299" w:author="Michal Szydelko, Huawei" w:date="2023-05-16T00:27:00Z"/>
        </w:rPr>
      </w:pPr>
      <w:ins w:id="300" w:author="Michal Szydelko, Huawei" w:date="2023-05-16T00:27:00Z">
        <w:r w:rsidRPr="008E21F4">
          <w:t xml:space="preserve">The timing of the centre </w:t>
        </w:r>
      </w:ins>
      <w:ins w:id="301" w:author="Michal Szydelko, Huawei" w:date="2023-05-16T00:27:00Z">
        <w:r w:rsidRPr="008E21F4">
          <w:rPr>
            <w:position w:val="-6"/>
          </w:rPr>
          <w:object w:dxaOrig="360" w:dyaOrig="279" w14:anchorId="02DE357F">
            <v:shape id="_x0000_i1027" type="#_x0000_t75" style="width:20.05pt;height:14.4pt" o:ole="" fillcolor="window">
              <v:imagedata r:id="rId11" o:title=""/>
            </v:shape>
            <o:OLEObject Type="Embed" ProgID="Equation.3" ShapeID="_x0000_i1027" DrawAspect="Content" ObjectID="_1745706189" r:id="rId13"/>
          </w:object>
        </w:r>
      </w:ins>
      <w:ins w:id="302" w:author="Michal Szydelko, Huawei" w:date="2023-05-16T00:27:00Z">
        <w:r w:rsidRPr="008E21F4">
          <w:t xml:space="preserve"> with respect to the different CP length in a slot is as follows: (Frame structure 1, normal CP length)</w:t>
        </w:r>
      </w:ins>
    </w:p>
    <w:p w14:paraId="46B9A4DD" w14:textId="77777777" w:rsidR="00132282" w:rsidRPr="008E21F4" w:rsidRDefault="00132282" w:rsidP="00132282">
      <w:pPr>
        <w:rPr>
          <w:ins w:id="303" w:author="Michal Szydelko, Huawei" w:date="2023-05-16T00:27:00Z"/>
        </w:rPr>
      </w:pPr>
      <w:ins w:id="304" w:author="Michal Szydelko, Huawei" w:date="2023-05-16T00:27:00Z">
        <w:r>
          <w:rPr>
            <w:noProof/>
            <w:lang w:val="en-US" w:eastAsia="zh-CN"/>
          </w:rPr>
          <mc:AlternateContent>
            <mc:Choice Requires="wps">
              <w:drawing>
                <wp:anchor distT="0" distB="0" distL="114300" distR="114300" simplePos="0" relativeHeight="251659264" behindDoc="0" locked="0" layoutInCell="1" allowOverlap="1" wp14:anchorId="6E08D350" wp14:editId="639F89D0">
                  <wp:simplePos x="0" y="0"/>
                  <wp:positionH relativeFrom="column">
                    <wp:posOffset>4718050</wp:posOffset>
                  </wp:positionH>
                  <wp:positionV relativeFrom="paragraph">
                    <wp:posOffset>6891655</wp:posOffset>
                  </wp:positionV>
                  <wp:extent cx="0" cy="228600"/>
                  <wp:effectExtent l="12700" t="5080" r="6350" b="13970"/>
                  <wp:wrapNone/>
                  <wp:docPr id="1" name="Line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922BC" id="Line 30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"/>
              </w:pict>
            </mc:Fallback>
          </mc:AlternateContent>
        </w:r>
      </w:ins>
      <w:ins w:id="305" w:author="Michal Szydelko, Huawei" w:date="2023-05-16T00:27:00Z">
        <w:r w:rsidRPr="008E21F4">
          <w:rPr>
            <w:position w:val="-6"/>
          </w:rPr>
          <w:object w:dxaOrig="360" w:dyaOrig="279" w14:anchorId="21B6F772">
            <v:shape id="_x0000_i1028" type="#_x0000_t75" style="width:20.05pt;height:14.4pt" o:ole="" fillcolor="window">
              <v:imagedata r:id="rId11" o:title=""/>
            </v:shape>
            <o:OLEObject Type="Embed" ProgID="Equation.3" ShapeID="_x0000_i1028" DrawAspect="Content" ObjectID="_1745706190" r:id="rId14"/>
          </w:object>
        </w:r>
      </w:ins>
      <w:ins w:id="306" w:author="Michal Szydelko, Huawei" w:date="2023-05-16T00:27:00Z">
        <w:r w:rsidRPr="008E21F4">
          <w:t xml:space="preserve"> </w:t>
        </w:r>
        <w:proofErr w:type="gramStart"/>
        <w:r w:rsidRPr="008E21F4">
          <w:t>is</w:t>
        </w:r>
        <w:proofErr w:type="gramEnd"/>
        <w:r w:rsidRPr="008E21F4">
          <w:t xml:space="preserve"> on </w:t>
        </w:r>
        <w:proofErr w:type="spellStart"/>
        <w:r w:rsidRPr="008E21F4">
          <w:t>T</w:t>
        </w:r>
        <w:r w:rsidRPr="008E21F4">
          <w:rPr>
            <w:vertAlign w:val="subscript"/>
          </w:rPr>
          <w:t>f</w:t>
        </w:r>
        <w:proofErr w:type="spellEnd"/>
        <w:r w:rsidRPr="008E21F4">
          <w:t>=72 within  the CP of length 144  (in OFDM symbol 1 to 6)</w:t>
        </w:r>
      </w:ins>
    </w:p>
    <w:p w14:paraId="5AF69198" w14:textId="77777777" w:rsidR="00132282" w:rsidRPr="008E21F4" w:rsidRDefault="00132282" w:rsidP="00132282">
      <w:pPr>
        <w:rPr>
          <w:ins w:id="307" w:author="Michal Szydelko, Huawei" w:date="2023-05-16T00:27:00Z"/>
          <w:rFonts w:eastAsia="Osaka"/>
        </w:rPr>
      </w:pPr>
      <w:ins w:id="308" w:author="Michal Szydelko, Huawei" w:date="2023-05-16T00:27:00Z">
        <w:r>
          <w:rPr>
            <w:noProof/>
            <w:lang w:val="en-US" w:eastAsia="zh-CN"/>
          </w:rPr>
          <mc:AlternateContent>
            <mc:Choice Requires="wps">
              <w:drawing>
                <wp:anchor distT="0" distB="0" distL="114300" distR="114300" simplePos="0" relativeHeight="251660288" behindDoc="0" locked="0" layoutInCell="1" allowOverlap="1" wp14:anchorId="7A76E42C" wp14:editId="3E1C769A">
                  <wp:simplePos x="0" y="0"/>
                  <wp:positionH relativeFrom="column">
                    <wp:posOffset>4718050</wp:posOffset>
                  </wp:positionH>
                  <wp:positionV relativeFrom="paragraph">
                    <wp:posOffset>6891655</wp:posOffset>
                  </wp:positionV>
                  <wp:extent cx="0" cy="228600"/>
                  <wp:effectExtent l="12700" t="5080" r="6350" b="13970"/>
                  <wp:wrapNone/>
                  <wp:docPr id="8" name="Lin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62575" id="Line 30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"/>
              </w:pict>
            </mc:Fallback>
          </mc:AlternateContent>
        </w:r>
      </w:ins>
      <w:ins w:id="309" w:author="Michal Szydelko, Huawei" w:date="2023-05-16T00:27:00Z">
        <w:r w:rsidRPr="008E21F4">
          <w:rPr>
            <w:position w:val="-6"/>
          </w:rPr>
          <w:object w:dxaOrig="360" w:dyaOrig="279" w14:anchorId="033F8DA3">
            <v:shape id="_x0000_i1029" type="#_x0000_t75" style="width:20.05pt;height:14.4pt" o:ole="" fillcolor="window">
              <v:imagedata r:id="rId11" o:title=""/>
            </v:shape>
            <o:OLEObject Type="Embed" ProgID="Equation.3" ShapeID="_x0000_i1029" DrawAspect="Content" ObjectID="_1745706191" r:id="rId15"/>
          </w:object>
        </w:r>
      </w:ins>
      <w:ins w:id="310" w:author="Michal Szydelko, Huawei" w:date="2023-05-16T00:27:00Z">
        <w:r w:rsidRPr="008E21F4">
          <w:t xml:space="preserve"> </w:t>
        </w:r>
        <w:proofErr w:type="gramStart"/>
        <w:r w:rsidRPr="008E21F4">
          <w:t>is</w:t>
        </w:r>
        <w:proofErr w:type="gramEnd"/>
        <w:r w:rsidRPr="008E21F4">
          <w:t xml:space="preserve"> on </w:t>
        </w:r>
        <w:proofErr w:type="spellStart"/>
        <w:r w:rsidRPr="008E21F4">
          <w:t>T</w:t>
        </w:r>
        <w:r w:rsidRPr="008E21F4">
          <w:rPr>
            <w:vertAlign w:val="subscript"/>
          </w:rPr>
          <w:t>f</w:t>
        </w:r>
        <w:proofErr w:type="spellEnd"/>
        <w:r w:rsidRPr="008E21F4">
          <w:t>=88 (=160-72)  within  the CP of length 160 (in OFDM symbol 0)</w:t>
        </w:r>
      </w:ins>
    </w:p>
    <w:p w14:paraId="403C4FDB" w14:textId="77777777" w:rsidR="00132282" w:rsidRPr="008E21F4" w:rsidRDefault="00132282" w:rsidP="00132282">
      <w:pPr>
        <w:pStyle w:val="Heading2"/>
        <w:rPr>
          <w:ins w:id="311" w:author="Michal Szydelko, Huawei" w:date="2023-05-16T00:27:00Z"/>
          <w:rFonts w:eastAsia="Osaka"/>
        </w:rPr>
      </w:pPr>
      <w:bookmarkStart w:id="312" w:name="_Toc21018271"/>
      <w:bookmarkStart w:id="313" w:name="_Toc29486734"/>
      <w:bookmarkStart w:id="314" w:name="_Toc29757424"/>
      <w:bookmarkStart w:id="315" w:name="_Toc29758537"/>
      <w:bookmarkStart w:id="316" w:name="_Toc35953102"/>
      <w:bookmarkStart w:id="317" w:name="_Toc37175102"/>
      <w:bookmarkStart w:id="318" w:name="_Toc37176983"/>
      <w:bookmarkStart w:id="319" w:name="_Toc45832058"/>
      <w:bookmarkStart w:id="320" w:name="_Toc45832783"/>
      <w:bookmarkStart w:id="321" w:name="_Toc52547711"/>
      <w:bookmarkStart w:id="322" w:name="_Toc61111463"/>
      <w:bookmarkStart w:id="323" w:name="_Toc67911493"/>
      <w:bookmarkStart w:id="324" w:name="_Toc75185670"/>
      <w:bookmarkStart w:id="325" w:name="_Toc76501428"/>
      <w:bookmarkStart w:id="326" w:name="_Toc82895482"/>
      <w:bookmarkStart w:id="327" w:name="_Toc98570254"/>
      <w:bookmarkStart w:id="328" w:name="_Toc115094228"/>
      <w:bookmarkStart w:id="329" w:name="_Toc123218251"/>
      <w:bookmarkStart w:id="330" w:name="_Toc123220094"/>
      <w:bookmarkStart w:id="331" w:name="_Toc124186796"/>
      <w:bookmarkStart w:id="332" w:name="_Toc130598669"/>
      <w:ins w:id="333" w:author="Michal Szydelko, Huawei" w:date="2023-05-16T00:28:00Z">
        <w:r>
          <w:rPr>
            <w:rFonts w:eastAsia="Osaka"/>
          </w:rPr>
          <w:t>G.</w:t>
        </w:r>
      </w:ins>
      <w:ins w:id="334" w:author="Michal Szydelko, Huawei" w:date="2023-05-16T00:27:00Z">
        <w:r w:rsidRPr="008E21F4">
          <w:rPr>
            <w:rFonts w:eastAsia="Osaka"/>
          </w:rPr>
          <w:t>3.3</w:t>
        </w:r>
        <w:r w:rsidRPr="008E21F4">
          <w:rPr>
            <w:rFonts w:eastAsia="Osaka"/>
          </w:rPr>
          <w:tab/>
          <w:t>Resource Element TX power</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ins>
    </w:p>
    <w:p w14:paraId="64D06404" w14:textId="77777777" w:rsidR="00132282" w:rsidRPr="008E21F4" w:rsidRDefault="00132282" w:rsidP="00132282">
      <w:pPr>
        <w:rPr>
          <w:ins w:id="335" w:author="Michal Szydelko, Huawei" w:date="2023-05-16T00:27:00Z"/>
        </w:rPr>
      </w:pPr>
      <w:ins w:id="336" w:author="Michal Szydelko, Huawei" w:date="2023-05-16T00:27:00Z">
        <w:r w:rsidRPr="008E21F4">
          <w:rPr>
            <w:rFonts w:eastAsia="Osaka"/>
          </w:rPr>
          <w:t>Perform FFT (</w:t>
        </w:r>
        <w:r w:rsidRPr="008E21F4">
          <w:rPr>
            <w:noProof/>
          </w:rPr>
          <w:t>z’(ν))  with the FFT window timing</w:t>
        </w:r>
      </w:ins>
      <w:ins w:id="337" w:author="Michal Szydelko, Huawei" w:date="2023-05-16T00:27:00Z">
        <w:r w:rsidRPr="008E21F4">
          <w:rPr>
            <w:position w:val="-6"/>
          </w:rPr>
          <w:object w:dxaOrig="360" w:dyaOrig="279" w14:anchorId="382959B1">
            <v:shape id="_x0000_i1030" type="#_x0000_t75" style="width:20.05pt;height:14.4pt" o:ole="" fillcolor="window">
              <v:imagedata r:id="rId11" o:title=""/>
            </v:shape>
            <o:OLEObject Type="Embed" ProgID="Equation.3" ShapeID="_x0000_i1030" DrawAspect="Content" ObjectID="_1745706192" r:id="rId16"/>
          </w:object>
        </w:r>
      </w:ins>
    </w:p>
    <w:p w14:paraId="2999D707" w14:textId="77777777" w:rsidR="00132282" w:rsidRPr="008E21F4" w:rsidRDefault="00132282" w:rsidP="00132282">
      <w:pPr>
        <w:rPr>
          <w:ins w:id="338" w:author="Michal Szydelko, Huawei" w:date="2023-05-16T00:27:00Z"/>
        </w:rPr>
      </w:pPr>
      <w:ins w:id="339" w:author="Michal Szydelko, Huawei" w:date="2023-05-16T00:27:00Z">
        <w:r w:rsidRPr="008E21F4">
          <w:t xml:space="preserve">The result is called </w:t>
        </w:r>
        <w:proofErr w:type="gramStart"/>
        <w:r w:rsidRPr="008E21F4">
          <w:t>Z’(</w:t>
        </w:r>
        <w:proofErr w:type="spellStart"/>
        <w:proofErr w:type="gramEnd"/>
        <w:r w:rsidRPr="008E21F4">
          <w:t>t,f</w:t>
        </w:r>
        <w:proofErr w:type="spellEnd"/>
        <w:r w:rsidRPr="008E21F4">
          <w:t>). The RE TX power is then defined as:</w:t>
        </w:r>
      </w:ins>
    </w:p>
    <w:p w14:paraId="0DDAFEC3" w14:textId="77777777" w:rsidR="00132282" w:rsidRPr="008E21F4" w:rsidRDefault="00132282" w:rsidP="00132282">
      <w:pPr>
        <w:pStyle w:val="EQ"/>
        <w:jc w:val="center"/>
        <w:rPr>
          <w:ins w:id="340" w:author="Michal Szydelko, Huawei" w:date="2023-05-16T00:27:00Z"/>
          <w:rFonts w:eastAsia="Osaka"/>
        </w:rPr>
      </w:pPr>
      <w:ins w:id="341" w:author="Michal Szydelko, Huawei" w:date="2023-05-16T00:27:00Z">
        <w:r w:rsidRPr="008E21F4">
          <w:rPr>
            <w:position w:val="-10"/>
          </w:rPr>
          <w:object w:dxaOrig="2420" w:dyaOrig="360" w14:anchorId="2562ACFA">
            <v:shape id="_x0000_i1031" type="#_x0000_t75" style="width:129.6pt;height:14.4pt" o:ole="">
              <v:imagedata r:id="rId17" o:title=""/>
            </v:shape>
            <o:OLEObject Type="Embed" ProgID="Equation.3" ShapeID="_x0000_i1031" DrawAspect="Content" ObjectID="_1745706193" r:id="rId18"/>
          </w:object>
        </w:r>
      </w:ins>
    </w:p>
    <w:p w14:paraId="256C42CD" w14:textId="77777777" w:rsidR="00132282" w:rsidRPr="008E21F4" w:rsidRDefault="00132282" w:rsidP="00132282">
      <w:pPr>
        <w:rPr>
          <w:ins w:id="342" w:author="Michal Szydelko, Huawei" w:date="2023-05-16T00:27:00Z"/>
        </w:rPr>
      </w:pPr>
      <w:ins w:id="343" w:author="Michal Szydelko, Huawei" w:date="2023-05-16T00:27:00Z">
        <w:r w:rsidRPr="008E21F4">
          <w:t>From this the Reference Signal Transmit power (RSTP) is derives as follows:</w:t>
        </w:r>
      </w:ins>
    </w:p>
    <w:p w14:paraId="454B82A5" w14:textId="77777777" w:rsidR="00132282" w:rsidRPr="008E21F4" w:rsidRDefault="00132282" w:rsidP="00132282">
      <w:pPr>
        <w:pStyle w:val="EQ"/>
        <w:jc w:val="center"/>
        <w:rPr>
          <w:ins w:id="344" w:author="Michal Szydelko, Huawei" w:date="2023-05-16T00:27:00Z"/>
        </w:rPr>
      </w:pPr>
      <w:ins w:id="345" w:author="Michal Szydelko, Huawei" w:date="2023-05-16T00:27:00Z">
        <w:r w:rsidRPr="008E21F4">
          <w:rPr>
            <w:position w:val="-46"/>
          </w:rPr>
          <w:object w:dxaOrig="2280" w:dyaOrig="840" w14:anchorId="5592BCD9">
            <v:shape id="_x0000_i1032" type="#_x0000_t75" style="width:115.2pt;height:44.45pt" o:ole="">
              <v:imagedata r:id="rId19" o:title=""/>
            </v:shape>
            <o:OLEObject Type="Embed" ProgID="Equation.3" ShapeID="_x0000_i1032" DrawAspect="Content" ObjectID="_1745706194" r:id="rId20"/>
          </w:object>
        </w:r>
      </w:ins>
      <w:ins w:id="346" w:author="Michal Szydelko, Huawei" w:date="2023-05-16T00:27:00Z">
        <w:r w:rsidRPr="008E21F4">
          <w:t>,</w:t>
        </w:r>
      </w:ins>
    </w:p>
    <w:p w14:paraId="7CDFDB6A" w14:textId="77777777" w:rsidR="00132282" w:rsidRPr="008E21F4" w:rsidRDefault="00132282" w:rsidP="00132282">
      <w:pPr>
        <w:rPr>
          <w:ins w:id="347" w:author="Michal Szydelko, Huawei" w:date="2023-05-16T00:27:00Z"/>
          <w:rFonts w:eastAsia="Osaka"/>
        </w:rPr>
      </w:pPr>
      <w:ins w:id="348" w:author="Michal Szydelko, Huawei" w:date="2023-05-16T00:27:00Z">
        <w:r w:rsidRPr="008E21F4">
          <w:rPr>
            <w:rFonts w:eastAsia="Osaka"/>
          </w:rPr>
          <w:t>It is an average power and accumulates the powers of the reference symbols within a sub frame divided by n, the number of reference symbols within a sub frame.</w:t>
        </w:r>
      </w:ins>
    </w:p>
    <w:p w14:paraId="32F16BCB" w14:textId="77777777" w:rsidR="00132282" w:rsidRPr="008E21F4" w:rsidRDefault="00132282" w:rsidP="00132282">
      <w:pPr>
        <w:rPr>
          <w:ins w:id="349" w:author="Michal Szydelko, Huawei" w:date="2023-05-16T00:27:00Z"/>
          <w:rFonts w:eastAsia="Osaka"/>
        </w:rPr>
      </w:pPr>
      <w:ins w:id="350" w:author="Michal Szydelko, Huawei" w:date="2023-05-16T00:27:00Z">
        <w:r w:rsidRPr="008E21F4">
          <w:rPr>
            <w:rFonts w:eastAsia="Osaka"/>
          </w:rPr>
          <w:t>From RETP the OFDM Symbol TX power (OSTP) is derived as follows:</w:t>
        </w:r>
      </w:ins>
    </w:p>
    <w:p w14:paraId="72C10F01" w14:textId="77777777" w:rsidR="00132282" w:rsidRPr="008E21F4" w:rsidRDefault="00132282" w:rsidP="00132282">
      <w:pPr>
        <w:pStyle w:val="EQ"/>
        <w:jc w:val="center"/>
        <w:rPr>
          <w:ins w:id="351" w:author="Michal Szydelko, Huawei" w:date="2023-05-16T00:27:00Z"/>
        </w:rPr>
      </w:pPr>
      <w:ins w:id="352" w:author="Michal Szydelko, Huawei" w:date="2023-05-16T00:27:00Z">
        <w:r w:rsidRPr="008E21F4">
          <w:rPr>
            <w:position w:val="-46"/>
          </w:rPr>
          <w:object w:dxaOrig="2580" w:dyaOrig="720" w14:anchorId="7963BC5A">
            <v:shape id="_x0000_i1033" type="#_x0000_t75" style="width:130.85pt;height:36.95pt" o:ole="">
              <v:imagedata r:id="rId21" o:title=""/>
            </v:shape>
            <o:OLEObject Type="Embed" ProgID="Equation.3" ShapeID="_x0000_i1033" DrawAspect="Content" ObjectID="_1745706195" r:id="rId22"/>
          </w:object>
        </w:r>
      </w:ins>
    </w:p>
    <w:p w14:paraId="73698568" w14:textId="77777777" w:rsidR="00132282" w:rsidRPr="008E21F4" w:rsidRDefault="00132282" w:rsidP="00132282">
      <w:pPr>
        <w:rPr>
          <w:ins w:id="353" w:author="Michal Szydelko, Huawei" w:date="2023-05-16T00:27:00Z"/>
          <w:rFonts w:eastAsia="Osaka"/>
        </w:rPr>
      </w:pPr>
      <w:ins w:id="354" w:author="Michal Szydelko, Huawei" w:date="2023-05-16T00:27:00Z">
        <w:r w:rsidRPr="008E21F4">
          <w:rPr>
            <w:rFonts w:eastAsia="Osaka"/>
          </w:rPr>
          <w:t xml:space="preserve">It accumulates all sub carrier powers of the 4th OFDM symbol. The 4th (out of 14 OFDM symbols within a </w:t>
        </w:r>
        <w:proofErr w:type="spellStart"/>
        <w:r w:rsidRPr="008E21F4">
          <w:rPr>
            <w:rFonts w:eastAsia="Osaka"/>
          </w:rPr>
          <w:t>subframe</w:t>
        </w:r>
        <w:proofErr w:type="spellEnd"/>
        <w:r w:rsidRPr="008E21F4">
          <w:rPr>
            <w:rFonts w:eastAsia="Osaka"/>
          </w:rPr>
          <w:t xml:space="preserve"> (in case of frame type </w:t>
        </w:r>
        <w:proofErr w:type="gramStart"/>
        <w:r w:rsidRPr="008E21F4">
          <w:rPr>
            <w:rFonts w:eastAsia="Osaka"/>
          </w:rPr>
          <w:t>1 ,</w:t>
        </w:r>
        <w:proofErr w:type="gramEnd"/>
        <w:r w:rsidRPr="008E21F4">
          <w:rPr>
            <w:rFonts w:eastAsia="Osaka"/>
          </w:rPr>
          <w:t xml:space="preserve"> normal CP length)) contains exclusively PDSCH.</w:t>
        </w:r>
      </w:ins>
    </w:p>
    <w:p w14:paraId="322FE44A" w14:textId="77777777" w:rsidR="00132282" w:rsidRPr="008E21F4" w:rsidRDefault="00132282" w:rsidP="00132282">
      <w:pPr>
        <w:rPr>
          <w:ins w:id="355" w:author="Michal Szydelko, Huawei" w:date="2023-05-16T00:27:00Z"/>
          <w:rFonts w:ascii="Arial" w:hAnsi="Arial" w:cs="Arial"/>
          <w:sz w:val="18"/>
          <w:szCs w:val="18"/>
        </w:rPr>
      </w:pPr>
      <w:ins w:id="356" w:author="Michal Szydelko, Huawei" w:date="2023-05-16T00:27:00Z">
        <w:r w:rsidRPr="008E21F4">
          <w:rPr>
            <w:rFonts w:eastAsia="Osaka"/>
          </w:rPr>
          <w:t>From the acquired samples 10 values for each RSTP and OSTP can be derived.</w:t>
        </w:r>
      </w:ins>
    </w:p>
    <w:p w14:paraId="7255A7F2" w14:textId="77777777" w:rsidR="00132282" w:rsidRPr="008E21F4" w:rsidRDefault="00132282" w:rsidP="00132282">
      <w:pPr>
        <w:pStyle w:val="Heading2"/>
        <w:rPr>
          <w:ins w:id="357" w:author="Michal Szydelko, Huawei" w:date="2023-05-16T00:27:00Z"/>
          <w:rFonts w:eastAsia="Osaka"/>
        </w:rPr>
      </w:pPr>
      <w:bookmarkStart w:id="358" w:name="_Toc21018272"/>
      <w:bookmarkStart w:id="359" w:name="_Toc29486735"/>
      <w:bookmarkStart w:id="360" w:name="_Toc29757425"/>
      <w:bookmarkStart w:id="361" w:name="_Toc29758538"/>
      <w:bookmarkStart w:id="362" w:name="_Toc35953103"/>
      <w:bookmarkStart w:id="363" w:name="_Toc37175103"/>
      <w:bookmarkStart w:id="364" w:name="_Toc37176984"/>
      <w:bookmarkStart w:id="365" w:name="_Toc45832059"/>
      <w:bookmarkStart w:id="366" w:name="_Toc45832784"/>
      <w:bookmarkStart w:id="367" w:name="_Toc52547712"/>
      <w:bookmarkStart w:id="368" w:name="_Toc61111464"/>
      <w:bookmarkStart w:id="369" w:name="_Toc67911494"/>
      <w:bookmarkStart w:id="370" w:name="_Toc75185671"/>
      <w:bookmarkStart w:id="371" w:name="_Toc76501429"/>
      <w:bookmarkStart w:id="372" w:name="_Toc82895483"/>
      <w:bookmarkStart w:id="373" w:name="_Toc98570255"/>
      <w:bookmarkStart w:id="374" w:name="_Toc115094229"/>
      <w:bookmarkStart w:id="375" w:name="_Toc123218252"/>
      <w:bookmarkStart w:id="376" w:name="_Toc123220095"/>
      <w:bookmarkStart w:id="377" w:name="_Toc124186797"/>
      <w:bookmarkStart w:id="378" w:name="_Toc130598670"/>
      <w:ins w:id="379" w:author="Michal Szydelko, Huawei" w:date="2023-05-16T00:28:00Z">
        <w:r>
          <w:rPr>
            <w:rFonts w:eastAsia="Osaka"/>
          </w:rPr>
          <w:t>G.</w:t>
        </w:r>
      </w:ins>
      <w:ins w:id="380" w:author="Michal Szydelko, Huawei" w:date="2023-05-16T00:27:00Z">
        <w:r w:rsidRPr="008E21F4">
          <w:rPr>
            <w:rFonts w:eastAsia="Osaka"/>
          </w:rPr>
          <w:t>3.4</w:t>
        </w:r>
        <w:r w:rsidRPr="008E21F4">
          <w:rPr>
            <w:rFonts w:eastAsia="Osaka"/>
          </w:rPr>
          <w:tab/>
          <w:t>Post FFT equalisation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ins>
    </w:p>
    <w:p w14:paraId="5B18F08A" w14:textId="77777777" w:rsidR="00132282" w:rsidRPr="008E21F4" w:rsidRDefault="00132282" w:rsidP="00132282">
      <w:pPr>
        <w:rPr>
          <w:ins w:id="381" w:author="Michal Szydelko, Huawei" w:date="2023-05-16T00:27:00Z"/>
          <w:noProof/>
        </w:rPr>
      </w:pPr>
      <w:ins w:id="382" w:author="Michal Szydelko, Huawei" w:date="2023-05-16T00:27:00Z">
        <w:r w:rsidRPr="008E21F4">
          <w:rPr>
            <w:noProof/>
          </w:rPr>
          <w:t>Perform 140 FFTs on z’(ν), one for each OFDM symbol comprising the full frame with the FFT window timing</w:t>
        </w:r>
      </w:ins>
      <w:ins w:id="383" w:author="Michal Szydelko, Huawei" w:date="2023-05-16T00:27:00Z">
        <w:r w:rsidRPr="008E21F4">
          <w:rPr>
            <w:position w:val="-6"/>
          </w:rPr>
          <w:object w:dxaOrig="360" w:dyaOrig="279" w14:anchorId="023DBBA4">
            <v:shape id="_x0000_i1034" type="#_x0000_t75" style="width:20.65pt;height:14.4pt" o:ole="" fillcolor="window">
              <v:imagedata r:id="rId11" o:title=""/>
            </v:shape>
            <o:OLEObject Type="Embed" ProgID="Equation.3" ShapeID="_x0000_i1034" DrawAspect="Content" ObjectID="_1745706196" r:id="rId23"/>
          </w:object>
        </w:r>
      </w:ins>
      <w:ins w:id="384" w:author="Michal Szydelko, Huawei" w:date="2023-05-16T00:27:00Z">
        <w:r w:rsidRPr="008E21F4">
          <w:rPr>
            <w:noProof/>
          </w:rPr>
          <w:t xml:space="preserve">. </w:t>
        </w:r>
        <w:r w:rsidRPr="008E21F4">
          <w:t>(</w:t>
        </w:r>
        <w:proofErr w:type="gramStart"/>
        <w:r w:rsidRPr="008E21F4">
          <w:t>in</w:t>
        </w:r>
        <w:proofErr w:type="gramEnd"/>
        <w:r w:rsidRPr="008E21F4">
          <w:t xml:space="preserve"> case of frame type 1 , normal CP length) </w:t>
        </w:r>
        <w:r w:rsidRPr="008E21F4">
          <w:rPr>
            <w:noProof/>
          </w:rPr>
          <w:t xml:space="preserve">The result is an array of samples, 140 in the time axis t times 2048 in the frequency axis </w:t>
        </w:r>
      </w:ins>
      <w:ins w:id="385" w:author="Michal Szydelko, Huawei" w:date="2023-05-16T00:28:00Z">
        <w:r>
          <w:rPr>
            <w:noProof/>
          </w:rPr>
          <w:t>G.</w:t>
        </w:r>
      </w:ins>
    </w:p>
    <w:p w14:paraId="66D0C143" w14:textId="77777777" w:rsidR="00132282" w:rsidRPr="008E21F4" w:rsidRDefault="00132282" w:rsidP="00132282">
      <w:pPr>
        <w:tabs>
          <w:tab w:val="left" w:pos="540"/>
        </w:tabs>
        <w:rPr>
          <w:ins w:id="386" w:author="Michal Szydelko, Huawei" w:date="2023-05-16T00:27:00Z"/>
        </w:rPr>
      </w:pPr>
      <w:ins w:id="387" w:author="Michal Szydelko, Huawei" w:date="2023-05-16T00:27:00Z">
        <w:r w:rsidRPr="008E21F4">
          <w:t>The</w:t>
        </w:r>
        <w:r w:rsidRPr="008E21F4">
          <w:rPr>
            <w:rFonts w:eastAsia="SimSun"/>
          </w:rPr>
          <w:t xml:space="preserve"> </w:t>
        </w:r>
        <w:r w:rsidRPr="008E21F4" w:rsidDel="001A020D">
          <w:rPr>
            <w:rFonts w:eastAsia="SimSun"/>
          </w:rPr>
          <w:t>equalizer coefficients</w:t>
        </w:r>
        <w:r w:rsidRPr="008E21F4">
          <w:t xml:space="preserve"> </w:t>
        </w:r>
      </w:ins>
      <w:ins w:id="388" w:author="Michal Szydelko, Huawei" w:date="2023-05-16T00:27:00Z">
        <w:r w:rsidRPr="008E21F4">
          <w:rPr>
            <w:position w:val="-10"/>
          </w:rPr>
          <w:object w:dxaOrig="560" w:dyaOrig="320" w14:anchorId="15542845">
            <v:shape id="_x0000_i1035" type="#_x0000_t75" style="width:27.55pt;height:14.4pt" o:ole="" fillcolor="window">
              <v:imagedata r:id="rId24" o:title=""/>
            </v:shape>
            <o:OLEObject Type="Embed" ProgID="Equation.3" ShapeID="_x0000_i1035" DrawAspect="Content" ObjectID="_1745706197" r:id="rId25"/>
          </w:object>
        </w:r>
      </w:ins>
      <w:ins w:id="389" w:author="Michal Szydelko, Huawei" w:date="2023-05-16T00:27:00Z">
        <w:r w:rsidRPr="008E21F4">
          <w:t xml:space="preserve">and </w:t>
        </w:r>
      </w:ins>
      <w:ins w:id="390" w:author="Michal Szydelko, Huawei" w:date="2023-05-16T00:27:00Z">
        <w:r w:rsidRPr="008E21F4">
          <w:rPr>
            <w:position w:val="-10"/>
          </w:rPr>
          <w:object w:dxaOrig="580" w:dyaOrig="320" w14:anchorId="5899A08E">
            <v:shape id="_x0000_i1036" type="#_x0000_t75" style="width:27.55pt;height:14.4pt" o:ole="" fillcolor="window">
              <v:imagedata r:id="rId26" o:title=""/>
            </v:shape>
            <o:OLEObject Type="Embed" ProgID="Equation.3" ShapeID="_x0000_i1036" DrawAspect="Content" ObjectID="_1745706198" r:id="rId27"/>
          </w:object>
        </w:r>
      </w:ins>
      <w:ins w:id="391" w:author="Michal Szydelko, Huawei" w:date="2023-05-16T00:27:00Z">
        <w:r w:rsidRPr="008E21F4">
          <w:t xml:space="preserve"> are determined as follows:</w:t>
        </w:r>
      </w:ins>
    </w:p>
    <w:p w14:paraId="71930D17" w14:textId="77777777" w:rsidR="00132282" w:rsidRPr="008E21F4" w:rsidRDefault="00132282" w:rsidP="00132282">
      <w:pPr>
        <w:pStyle w:val="B1"/>
        <w:rPr>
          <w:ins w:id="392" w:author="Michal Szydelko, Huawei" w:date="2023-05-16T00:27:00Z"/>
        </w:rPr>
      </w:pPr>
      <w:ins w:id="393" w:author="Michal Szydelko, Huawei" w:date="2023-05-16T00:27:00Z">
        <w:r w:rsidRPr="008E21F4">
          <w:t>1.</w:t>
        </w:r>
        <w:r w:rsidRPr="008E21F4">
          <w:tab/>
          <w:t xml:space="preserve">Calculate the complex ratios (amplitude and phase) of the post-FFT acquired signal </w:t>
        </w:r>
      </w:ins>
      <w:ins w:id="394" w:author="Michal Szydelko, Huawei" w:date="2023-05-16T00:27:00Z">
        <w:r w:rsidRPr="008E21F4">
          <w:rPr>
            <w:position w:val="-10"/>
          </w:rPr>
          <w:object w:dxaOrig="800" w:dyaOrig="320" w14:anchorId="18B14EFD">
            <v:shape id="_x0000_i1037" type="#_x0000_t75" style="width:44.45pt;height:14.4pt" o:ole="" fillcolor="window">
              <v:imagedata r:id="rId28" o:title=""/>
            </v:shape>
            <o:OLEObject Type="Embed" ProgID="Equation.3" ShapeID="_x0000_i1037" DrawAspect="Content" ObjectID="_1745706199" r:id="rId29"/>
          </w:object>
        </w:r>
      </w:ins>
      <w:ins w:id="395" w:author="Michal Szydelko, Huawei" w:date="2023-05-16T00:27:00Z">
        <w:r w:rsidRPr="008E21F4">
          <w:t xml:space="preserve"> and the post-FFT Ideal </w:t>
        </w:r>
        <w:proofErr w:type="gramStart"/>
        <w:r w:rsidRPr="008E21F4">
          <w:t xml:space="preserve">signal </w:t>
        </w:r>
      </w:ins>
      <w:proofErr w:type="gramEnd"/>
      <w:ins w:id="396" w:author="Michal Szydelko, Huawei" w:date="2023-05-16T00:27:00Z">
        <w:r w:rsidRPr="008E21F4">
          <w:rPr>
            <w:position w:val="-10"/>
          </w:rPr>
          <w:object w:dxaOrig="780" w:dyaOrig="340" w14:anchorId="65300CDC">
            <v:shape id="_x0000_i1038" type="#_x0000_t75" style="width:35.05pt;height:14.4pt" o:ole="" fillcolor="window">
              <v:imagedata r:id="rId30" o:title=""/>
            </v:shape>
            <o:OLEObject Type="Embed" ProgID="Equation.3" ShapeID="_x0000_i1038" DrawAspect="Content" ObjectID="_1745706200" r:id="rId31"/>
          </w:object>
        </w:r>
      </w:ins>
      <w:ins w:id="397" w:author="Michal Szydelko, Huawei" w:date="2023-05-16T00:27:00Z">
        <w:r w:rsidRPr="008E21F4">
          <w:t xml:space="preserve">, for each reference symbol, over 10 </w:t>
        </w:r>
        <w:proofErr w:type="spellStart"/>
        <w:r w:rsidRPr="008E21F4">
          <w:t>subframes</w:t>
        </w:r>
        <w:proofErr w:type="spellEnd"/>
        <w:r w:rsidRPr="008E21F4">
          <w:t>. This process creates a set of complex ratios:</w:t>
        </w:r>
      </w:ins>
    </w:p>
    <w:p w14:paraId="316A1ED2" w14:textId="77777777" w:rsidR="00132282" w:rsidRPr="008E21F4" w:rsidRDefault="00132282" w:rsidP="00132282">
      <w:pPr>
        <w:ind w:left="720"/>
        <w:rPr>
          <w:ins w:id="398" w:author="Michal Szydelko, Huawei" w:date="2023-05-16T00:27:00Z"/>
          <w:sz w:val="18"/>
        </w:rPr>
      </w:pPr>
      <w:ins w:id="399" w:author="Michal Szydelko, Huawei" w:date="2023-05-16T00:27:00Z">
        <w:r w:rsidRPr="008E21F4">
          <w:rPr>
            <w:position w:val="-30"/>
            <w:sz w:val="18"/>
          </w:rPr>
          <w:object w:dxaOrig="2380" w:dyaOrig="680" w14:anchorId="7F6A42AA">
            <v:shape id="_x0000_i1039" type="#_x0000_t75" style="width:129.6pt;height:36.95pt" o:ole="">
              <v:imagedata r:id="rId32" o:title=""/>
            </v:shape>
            <o:OLEObject Type="Embed" ProgID="Equation.3" ShapeID="_x0000_i1039" DrawAspect="Content" ObjectID="_1745706201" r:id="rId33"/>
          </w:object>
        </w:r>
      </w:ins>
    </w:p>
    <w:p w14:paraId="4F2D34AE" w14:textId="77777777" w:rsidR="00132282" w:rsidRPr="008E21F4" w:rsidRDefault="00132282" w:rsidP="00132282">
      <w:pPr>
        <w:pStyle w:val="B1"/>
        <w:rPr>
          <w:ins w:id="400" w:author="Michal Szydelko, Huawei" w:date="2023-05-16T00:27:00Z"/>
        </w:rPr>
      </w:pPr>
      <w:ins w:id="401" w:author="Michal Szydelko, Huawei" w:date="2023-05-16T00:27:00Z">
        <w:r w:rsidRPr="008E21F4">
          <w:t>2.</w:t>
        </w:r>
        <w:r w:rsidRPr="008E21F4">
          <w:tab/>
          <w:t xml:space="preserve">Perform time averaging at each reference signal subcarrier of the complex ratios, the time-averaging length is 10 </w:t>
        </w:r>
        <w:proofErr w:type="spellStart"/>
        <w:r w:rsidRPr="008E21F4">
          <w:t>subframes</w:t>
        </w:r>
        <w:proofErr w:type="spellEnd"/>
        <w:r w:rsidRPr="008E21F4">
          <w:t xml:space="preserve">. Prior to the averaging of the phases </w:t>
        </w:r>
      </w:ins>
      <w:ins w:id="402" w:author="Michal Szydelko, Huawei" w:date="2023-05-16T00:27:00Z">
        <w:r w:rsidRPr="008E21F4">
          <w:rPr>
            <w:position w:val="-12"/>
          </w:rPr>
          <w:object w:dxaOrig="760" w:dyaOrig="360" w14:anchorId="2A8C5F6E">
            <v:shape id="_x0000_i1040" type="#_x0000_t75" style="width:35.05pt;height:20.65pt" o:ole="">
              <v:imagedata r:id="rId34" o:title=""/>
            </v:shape>
            <o:OLEObject Type="Embed" ProgID="Equation.3" ShapeID="_x0000_i1040" DrawAspect="Content" ObjectID="_1745706202" r:id="rId35"/>
          </w:object>
        </w:r>
      </w:ins>
      <w:ins w:id="403" w:author="Michal Szydelko, Huawei" w:date="2023-05-16T00:27:00Z">
        <w:r w:rsidRPr="008E21F4">
          <w:t xml:space="preserve"> an unwrap operation must be performed according to the following definition: The unwrap operation corrects the radian phase angles of </w:t>
        </w:r>
      </w:ins>
      <w:ins w:id="404" w:author="Michal Szydelko, Huawei" w:date="2023-05-16T00:27:00Z">
        <w:r w:rsidRPr="008E21F4">
          <w:rPr>
            <w:position w:val="-12"/>
          </w:rPr>
          <w:object w:dxaOrig="760" w:dyaOrig="360" w14:anchorId="6635D98C">
            <v:shape id="_x0000_i1041" type="#_x0000_t75" style="width:35.05pt;height:20.65pt" o:ole="">
              <v:imagedata r:id="rId36" o:title=""/>
            </v:shape>
            <o:OLEObject Type="Embed" ProgID="Equation.3" ShapeID="_x0000_i1041" DrawAspect="Content" ObjectID="_1745706203" r:id="rId37"/>
          </w:object>
        </w:r>
      </w:ins>
      <w:ins w:id="405" w:author="Michal Szydelko, Huawei" w:date="2023-05-16T00:27:00Z">
        <w:r w:rsidRPr="008E21F4">
          <w:t xml:space="preserve"> by adding multiples of 2*PI when absolute phase jumps between consecutive time instances </w:t>
        </w:r>
        <w:proofErr w:type="spellStart"/>
        <w:r w:rsidRPr="008E21F4">
          <w:t>t</w:t>
        </w:r>
        <w:r w:rsidRPr="008E21F4">
          <w:rPr>
            <w:vertAlign w:val="subscript"/>
          </w:rPr>
          <w:t>i</w:t>
        </w:r>
        <w:proofErr w:type="spellEnd"/>
        <w:r w:rsidRPr="008E21F4">
          <w:t xml:space="preserve"> are greater </w:t>
        </w:r>
        <w:proofErr w:type="spellStart"/>
        <w:r w:rsidRPr="008E21F4">
          <w:t>then</w:t>
        </w:r>
        <w:proofErr w:type="spellEnd"/>
        <w:r w:rsidRPr="008E21F4">
          <w:t xml:space="preserve"> or equal to the jump tolerance of PI radians. This process creates an average amplitude and phase for each reference signal subcarrier (i.e. every third subcarrier with the exception of the reference subcarrier spacing across the DC subcarrier).</w:t>
        </w:r>
      </w:ins>
    </w:p>
    <w:p w14:paraId="144AE19D" w14:textId="77777777" w:rsidR="00132282" w:rsidRPr="008E21F4" w:rsidRDefault="00132282" w:rsidP="00132282">
      <w:pPr>
        <w:ind w:left="720"/>
        <w:rPr>
          <w:ins w:id="406" w:author="Michal Szydelko, Huawei" w:date="2023-05-16T00:27:00Z"/>
          <w:sz w:val="18"/>
        </w:rPr>
      </w:pPr>
      <w:ins w:id="407" w:author="Michal Szydelko, Huawei" w:date="2023-05-16T00:27:00Z">
        <w:r w:rsidRPr="008E21F4">
          <w:rPr>
            <w:position w:val="-24"/>
            <w:sz w:val="18"/>
          </w:rPr>
          <w:object w:dxaOrig="1760" w:dyaOrig="960" w14:anchorId="3AE7C0DA">
            <v:shape id="_x0000_i1042" type="#_x0000_t75" style="width:92.65pt;height:42.55pt" o:ole="">
              <v:imagedata r:id="rId38" o:title=""/>
            </v:shape>
            <o:OLEObject Type="Embed" ProgID="Equation.3" ShapeID="_x0000_i1042" DrawAspect="Content" ObjectID="_1745706204" r:id="rId39"/>
          </w:object>
        </w:r>
      </w:ins>
    </w:p>
    <w:p w14:paraId="17BDF4D1" w14:textId="77777777" w:rsidR="00132282" w:rsidRPr="008E21F4" w:rsidRDefault="00132282" w:rsidP="00132282">
      <w:pPr>
        <w:ind w:left="720"/>
        <w:rPr>
          <w:ins w:id="408" w:author="Michal Szydelko, Huawei" w:date="2023-05-16T00:27:00Z"/>
          <w:sz w:val="18"/>
        </w:rPr>
      </w:pPr>
      <w:ins w:id="409" w:author="Michal Szydelko, Huawei" w:date="2023-05-16T00:27:00Z">
        <w:r w:rsidRPr="008E21F4">
          <w:rPr>
            <w:position w:val="-24"/>
            <w:sz w:val="18"/>
          </w:rPr>
          <w:object w:dxaOrig="1800" w:dyaOrig="960" w14:anchorId="67DE41BC">
            <v:shape id="_x0000_i1043" type="#_x0000_t75" style="width:93.9pt;height:42.55pt" o:ole="">
              <v:imagedata r:id="rId40" o:title=""/>
            </v:shape>
            <o:OLEObject Type="Embed" ProgID="Equation.3" ShapeID="_x0000_i1043" DrawAspect="Content" ObjectID="_1745706205" r:id="rId41"/>
          </w:object>
        </w:r>
      </w:ins>
    </w:p>
    <w:p w14:paraId="6D65B2EA" w14:textId="77777777" w:rsidR="00132282" w:rsidRPr="008E21F4" w:rsidRDefault="00132282" w:rsidP="00132282">
      <w:pPr>
        <w:pStyle w:val="B2"/>
        <w:rPr>
          <w:ins w:id="410" w:author="Michal Szydelko, Huawei" w:date="2023-05-16T00:27:00Z"/>
        </w:rPr>
      </w:pPr>
      <w:ins w:id="411" w:author="Michal Szydelko, Huawei" w:date="2023-05-16T00:27:00Z">
        <w:r w:rsidRPr="008E21F4">
          <w:tab/>
          <w:t xml:space="preserve">Where </w:t>
        </w:r>
        <w:r w:rsidRPr="008E21F4">
          <w:rPr>
            <w:rFonts w:ascii="Times New Roman Italic" w:hAnsi="Times New Roman Italic"/>
            <w:i/>
          </w:rPr>
          <w:t>N</w:t>
        </w:r>
        <w:r w:rsidRPr="008E21F4">
          <w:rPr>
            <w:i/>
          </w:rPr>
          <w:t xml:space="preserve"> </w:t>
        </w:r>
        <w:r w:rsidRPr="008E21F4">
          <w:t xml:space="preserve">is the number of reference symbol time-domain locations </w:t>
        </w:r>
        <w:proofErr w:type="spellStart"/>
        <w:r w:rsidRPr="008E21F4">
          <w:rPr>
            <w:rFonts w:ascii="Times New Roman Italic" w:hAnsi="Times New Roman Italic"/>
            <w:i/>
          </w:rPr>
          <w:t>t</w:t>
        </w:r>
        <w:r w:rsidRPr="008E21F4">
          <w:rPr>
            <w:rFonts w:ascii="Times New Roman Italic" w:hAnsi="Times New Roman Italic"/>
            <w:i/>
            <w:vertAlign w:val="subscript"/>
          </w:rPr>
          <w:t>i</w:t>
        </w:r>
        <w:proofErr w:type="spellEnd"/>
        <w:r w:rsidRPr="008E21F4">
          <w:t xml:space="preserve"> from </w:t>
        </w:r>
        <w:r w:rsidRPr="008E21F4">
          <w:rPr>
            <w:noProof/>
          </w:rPr>
          <w:t xml:space="preserve">Z’(f,t) </w:t>
        </w:r>
        <w:r w:rsidRPr="008E21F4">
          <w:t xml:space="preserve">for each reference signal </w:t>
        </w:r>
        <w:proofErr w:type="gramStart"/>
        <w:r w:rsidRPr="008E21F4">
          <w:t xml:space="preserve">subcarrier </w:t>
        </w:r>
      </w:ins>
      <w:proofErr w:type="gramEnd"/>
      <w:ins w:id="412" w:author="Michal Szydelko, Huawei" w:date="2023-05-16T00:27:00Z">
        <w:r w:rsidRPr="008E21F4">
          <w:rPr>
            <w:position w:val="-10"/>
          </w:rPr>
          <w:object w:dxaOrig="240" w:dyaOrig="320" w14:anchorId="548CC1A1">
            <v:shape id="_x0000_i1044" type="#_x0000_t75" style="width:14.4pt;height:14.4pt" o:ole="">
              <v:imagedata r:id="rId42" o:title=""/>
            </v:shape>
            <o:OLEObject Type="Embed" ProgID="Equation.3" ShapeID="_x0000_i1044" DrawAspect="Content" ObjectID="_1745706206" r:id="rId43"/>
          </w:object>
        </w:r>
      </w:ins>
      <w:ins w:id="413" w:author="Michal Szydelko, Huawei" w:date="2023-05-16T00:27:00Z">
        <w:r w:rsidRPr="008E21F4">
          <w:t>.</w:t>
        </w:r>
      </w:ins>
    </w:p>
    <w:p w14:paraId="718DB5AA" w14:textId="77777777" w:rsidR="00132282" w:rsidRPr="008E21F4" w:rsidRDefault="00132282" w:rsidP="00132282">
      <w:pPr>
        <w:pStyle w:val="B1"/>
        <w:rPr>
          <w:ins w:id="414" w:author="Michal Szydelko, Huawei" w:date="2023-05-16T00:27:00Z"/>
        </w:rPr>
      </w:pPr>
      <w:ins w:id="415" w:author="Michal Szydelko, Huawei" w:date="2023-05-16T00:27:00Z">
        <w:r w:rsidRPr="008E21F4">
          <w:rPr>
            <w:rFonts w:eastAsia="SimSun"/>
          </w:rPr>
          <w:t>3.</w:t>
        </w:r>
        <w:r w:rsidRPr="008E21F4">
          <w:rPr>
            <w:rFonts w:eastAsia="SimSun"/>
          </w:rPr>
          <w:tab/>
          <w:t xml:space="preserve">The </w:t>
        </w:r>
        <w:r w:rsidRPr="008E21F4" w:rsidDel="001A020D">
          <w:rPr>
            <w:rFonts w:eastAsia="SimSun"/>
          </w:rPr>
          <w:t>equalizer coefficients</w:t>
        </w:r>
        <w:r w:rsidRPr="008E21F4">
          <w:rPr>
            <w:rFonts w:eastAsia="SimSun"/>
          </w:rPr>
          <w:t xml:space="preserve"> for amplitude and phase </w:t>
        </w:r>
      </w:ins>
      <w:ins w:id="416" w:author="Michal Szydelko, Huawei" w:date="2023-05-16T00:27:00Z">
        <w:r w:rsidRPr="008E21F4">
          <w:rPr>
            <w:position w:val="-10"/>
          </w:rPr>
          <w:object w:dxaOrig="540" w:dyaOrig="340" w14:anchorId="36ED32C0">
            <v:shape id="_x0000_i1045" type="#_x0000_t75" style="width:27.55pt;height:14.4pt" o:ole="" fillcolor="window">
              <v:imagedata r:id="rId44" o:title=""/>
            </v:shape>
            <o:OLEObject Type="Embed" ProgID="Equation.3" ShapeID="_x0000_i1045" DrawAspect="Content" ObjectID="_1745706207" r:id="rId45"/>
          </w:object>
        </w:r>
      </w:ins>
      <w:ins w:id="417" w:author="Michal Szydelko, Huawei" w:date="2023-05-16T00:27:00Z">
        <w:r w:rsidRPr="008E21F4">
          <w:t xml:space="preserve"> and </w:t>
        </w:r>
      </w:ins>
      <w:ins w:id="418" w:author="Michal Szydelko, Huawei" w:date="2023-05-16T00:27:00Z">
        <w:r w:rsidRPr="008E21F4">
          <w:rPr>
            <w:position w:val="-10"/>
          </w:rPr>
          <w:object w:dxaOrig="560" w:dyaOrig="340" w14:anchorId="44C0D3DB">
            <v:shape id="_x0000_i1046" type="#_x0000_t75" style="width:27.55pt;height:14.4pt" o:ole="" fillcolor="window">
              <v:imagedata r:id="rId46" o:title=""/>
            </v:shape>
            <o:OLEObject Type="Embed" ProgID="Equation.3" ShapeID="_x0000_i1046" DrawAspect="Content" ObjectID="_1745706208" r:id="rId47"/>
          </w:object>
        </w:r>
      </w:ins>
      <w:ins w:id="419" w:author="Michal Szydelko, Huawei" w:date="2023-05-16T00:27:00Z">
        <w:r w:rsidRPr="008E21F4">
          <w:t xml:space="preserve"> </w:t>
        </w:r>
        <w:r w:rsidRPr="008E21F4">
          <w:rPr>
            <w:rFonts w:eastAsia="SimSun"/>
          </w:rPr>
          <w:t xml:space="preserve">at the reference signal subcarriers </w:t>
        </w:r>
        <w:r w:rsidRPr="008E21F4">
          <w:t>are obtained by computing the moving average</w:t>
        </w:r>
        <w:r w:rsidRPr="008E21F4" w:rsidDel="001A020D">
          <w:rPr>
            <w:rFonts w:eastAsia="SimSun"/>
          </w:rPr>
          <w:t xml:space="preserve"> </w:t>
        </w:r>
        <w:r w:rsidRPr="008E21F4">
          <w:rPr>
            <w:rFonts w:eastAsia="SimSun"/>
          </w:rPr>
          <w:t xml:space="preserve">in the frequency domain of the time-averaged reference signal subcarriers, i.e. every third subcarrier. The moving average window size is 19. For reference subcarriers at or near the edge of the channel the window size is reduced accordingly as per figure </w:t>
        </w:r>
      </w:ins>
      <w:ins w:id="420" w:author="Michal Szydelko, Huawei" w:date="2023-05-16T00:28:00Z">
        <w:r>
          <w:t>G.</w:t>
        </w:r>
      </w:ins>
      <w:ins w:id="421" w:author="Michal Szydelko, Huawei" w:date="2023-05-16T00:27:00Z">
        <w:r w:rsidRPr="008E21F4">
          <w:rPr>
            <w:rFonts w:eastAsia="SimSun"/>
          </w:rPr>
          <w:t xml:space="preserve"> 3.4.</w:t>
        </w:r>
      </w:ins>
    </w:p>
    <w:p w14:paraId="647F21EF" w14:textId="77777777" w:rsidR="00132282" w:rsidRPr="008E21F4" w:rsidRDefault="00132282" w:rsidP="00132282">
      <w:pPr>
        <w:pStyle w:val="B1"/>
        <w:rPr>
          <w:ins w:id="422" w:author="Michal Szydelko, Huawei" w:date="2023-05-16T00:27:00Z"/>
        </w:rPr>
      </w:pPr>
      <w:ins w:id="423" w:author="Michal Szydelko, Huawei" w:date="2023-05-16T00:27:00Z">
        <w:r w:rsidRPr="008E21F4">
          <w:t>4.</w:t>
        </w:r>
        <w:r w:rsidRPr="008E21F4">
          <w:tab/>
          <w:t xml:space="preserve">Perform linear interpolation from the </w:t>
        </w:r>
        <w:r w:rsidRPr="008E21F4" w:rsidDel="001A020D">
          <w:rPr>
            <w:rFonts w:eastAsia="SimSun"/>
          </w:rPr>
          <w:t>equalizer coefficients</w:t>
        </w:r>
        <w:r w:rsidRPr="008E21F4" w:rsidDel="009E6DE9">
          <w:t xml:space="preserve"> </w:t>
        </w:r>
      </w:ins>
      <w:ins w:id="424" w:author="Michal Szydelko, Huawei" w:date="2023-05-16T00:27:00Z">
        <w:r w:rsidRPr="008E21F4">
          <w:rPr>
            <w:position w:val="-10"/>
          </w:rPr>
          <w:object w:dxaOrig="540" w:dyaOrig="340" w14:anchorId="348C45D0">
            <v:shape id="_x0000_i1047" type="#_x0000_t75" style="width:27.55pt;height:14.4pt" o:ole="" fillcolor="window">
              <v:imagedata r:id="rId44" o:title=""/>
            </v:shape>
            <o:OLEObject Type="Embed" ProgID="Equation.3" ShapeID="_x0000_i1047" DrawAspect="Content" ObjectID="_1745706209" r:id="rId48"/>
          </w:object>
        </w:r>
      </w:ins>
      <w:ins w:id="425" w:author="Michal Szydelko, Huawei" w:date="2023-05-16T00:27:00Z">
        <w:r w:rsidRPr="008E21F4">
          <w:t xml:space="preserve"> and </w:t>
        </w:r>
      </w:ins>
      <w:ins w:id="426" w:author="Michal Szydelko, Huawei" w:date="2023-05-16T00:27:00Z">
        <w:r w:rsidRPr="008E21F4">
          <w:rPr>
            <w:position w:val="-10"/>
          </w:rPr>
          <w:object w:dxaOrig="560" w:dyaOrig="340" w14:anchorId="045EFA75">
            <v:shape id="_x0000_i1048" type="#_x0000_t75" style="width:27.55pt;height:14.4pt" o:ole="" fillcolor="window">
              <v:imagedata r:id="rId46" o:title=""/>
            </v:shape>
            <o:OLEObject Type="Embed" ProgID="Equation.3" ShapeID="_x0000_i1048" DrawAspect="Content" ObjectID="_1745706210" r:id="rId49"/>
          </w:object>
        </w:r>
      </w:ins>
      <w:ins w:id="427" w:author="Michal Szydelko, Huawei" w:date="2023-05-16T00:27:00Z">
        <w:r w:rsidRPr="008E21F4">
          <w:t xml:space="preserve"> to compute </w:t>
        </w:r>
        <w:proofErr w:type="gramStart"/>
        <w:r w:rsidRPr="008E21F4">
          <w:t xml:space="preserve">coefficients </w:t>
        </w:r>
      </w:ins>
      <w:proofErr w:type="gramEnd"/>
      <w:ins w:id="428" w:author="Michal Szydelko, Huawei" w:date="2023-05-16T00:27:00Z">
        <w:r w:rsidRPr="008E21F4">
          <w:rPr>
            <w:position w:val="-10"/>
          </w:rPr>
          <w:object w:dxaOrig="560" w:dyaOrig="320" w14:anchorId="4ABB0F54">
            <v:shape id="_x0000_i1049" type="#_x0000_t75" style="width:27.55pt;height:14.4pt" o:ole="" fillcolor="window">
              <v:imagedata r:id="rId50" o:title=""/>
            </v:shape>
            <o:OLEObject Type="Embed" ProgID="Equation.3" ShapeID="_x0000_i1049" DrawAspect="Content" ObjectID="_1745706211" r:id="rId51"/>
          </w:object>
        </w:r>
      </w:ins>
      <w:ins w:id="429" w:author="Michal Szydelko, Huawei" w:date="2023-05-16T00:27:00Z">
        <w:r w:rsidRPr="008E21F4">
          <w:t xml:space="preserve">, </w:t>
        </w:r>
      </w:ins>
      <w:ins w:id="430" w:author="Michal Szydelko, Huawei" w:date="2023-05-16T00:27:00Z">
        <w:r w:rsidRPr="008E21F4">
          <w:rPr>
            <w:position w:val="-10"/>
          </w:rPr>
          <w:object w:dxaOrig="580" w:dyaOrig="320" w14:anchorId="0547E588">
            <v:shape id="_x0000_i1050" type="#_x0000_t75" style="width:27.55pt;height:14.4pt" o:ole="" fillcolor="window">
              <v:imagedata r:id="rId52" o:title=""/>
            </v:shape>
            <o:OLEObject Type="Embed" ProgID="Equation.3" ShapeID="_x0000_i1050" DrawAspect="Content" ObjectID="_1745706212" r:id="rId53"/>
          </w:object>
        </w:r>
      </w:ins>
      <w:ins w:id="431" w:author="Michal Szydelko, Huawei" w:date="2023-05-16T00:27:00Z">
        <w:r w:rsidRPr="008E21F4">
          <w:t xml:space="preserve"> for each subcarrier.</w:t>
        </w:r>
      </w:ins>
    </w:p>
    <w:p w14:paraId="7C45AC4E" w14:textId="77777777" w:rsidR="00132282" w:rsidRPr="008E21F4" w:rsidRDefault="00132282" w:rsidP="00132282">
      <w:pPr>
        <w:rPr>
          <w:ins w:id="432" w:author="Michal Szydelko, Huawei" w:date="2023-05-16T00:27:00Z"/>
          <w:noProof/>
          <w:vertAlign w:val="subscript"/>
        </w:rPr>
      </w:pPr>
      <w:ins w:id="433" w:author="Michal Szydelko, Huawei" w:date="2023-05-16T00:27:00Z">
        <w:r w:rsidRPr="008E21F4">
          <w:rPr>
            <w:noProof/>
          </w:rPr>
          <w:t>The  equalized samples are called Z’</w:t>
        </w:r>
        <w:r w:rsidRPr="008E21F4">
          <w:rPr>
            <w:noProof/>
            <w:vertAlign w:val="subscript"/>
          </w:rPr>
          <w:t>eq</w:t>
        </w:r>
        <w:r w:rsidRPr="008E21F4">
          <w:rPr>
            <w:noProof/>
          </w:rPr>
          <w:t>(f,t).</w:t>
        </w:r>
      </w:ins>
    </w:p>
    <w:p w14:paraId="17F02E6A" w14:textId="77777777" w:rsidR="00132282" w:rsidRPr="008E21F4" w:rsidRDefault="00132282" w:rsidP="00132282">
      <w:pPr>
        <w:pStyle w:val="TH"/>
        <w:rPr>
          <w:ins w:id="434" w:author="Michal Szydelko, Huawei" w:date="2023-05-16T00:27:00Z"/>
        </w:rPr>
      </w:pPr>
      <w:ins w:id="435" w:author="Michal Szydelko, Huawei" w:date="2023-05-16T00:27:00Z">
        <w:r w:rsidRPr="008E21F4">
          <w:object w:dxaOrig="6660" w:dyaOrig="5230" w14:anchorId="323D47FB">
            <v:shape id="_x0000_i1051" type="#_x0000_t75" style="width:331.2pt;height:258.55pt" o:ole="">
              <v:imagedata r:id="rId54" o:title=""/>
            </v:shape>
            <o:OLEObject Type="Embed" ProgID="Word.Picture.8" ShapeID="_x0000_i1051" DrawAspect="Content" ObjectID="_1745706213" r:id="rId55"/>
          </w:object>
        </w:r>
      </w:ins>
    </w:p>
    <w:p w14:paraId="74315892" w14:textId="77777777" w:rsidR="00132282" w:rsidRPr="008E21F4" w:rsidRDefault="00132282" w:rsidP="00132282">
      <w:pPr>
        <w:pStyle w:val="TF"/>
        <w:rPr>
          <w:ins w:id="436" w:author="Michal Szydelko, Huawei" w:date="2023-05-16T00:27:00Z"/>
        </w:rPr>
      </w:pPr>
      <w:ins w:id="437" w:author="Michal Szydelko, Huawei" w:date="2023-05-16T00:27:00Z">
        <w:r w:rsidRPr="008E21F4">
          <w:t xml:space="preserve">Figure </w:t>
        </w:r>
      </w:ins>
      <w:ins w:id="438" w:author="Michal Szydelko, Huawei" w:date="2023-05-16T00:28:00Z">
        <w:r>
          <w:t>G.</w:t>
        </w:r>
      </w:ins>
      <w:ins w:id="439" w:author="Michal Szydelko, Huawei" w:date="2023-05-16T00:27:00Z">
        <w:r w:rsidRPr="008E21F4">
          <w:t>3.4-1: Reference subcarrier smoothing in the frequency domain</w:t>
        </w:r>
      </w:ins>
    </w:p>
    <w:p w14:paraId="241FBE7E" w14:textId="77777777" w:rsidR="00132282" w:rsidRPr="008E21F4" w:rsidRDefault="00132282" w:rsidP="00132282">
      <w:pPr>
        <w:pStyle w:val="Heading2"/>
        <w:rPr>
          <w:ins w:id="440" w:author="Michal Szydelko, Huawei" w:date="2023-05-16T00:27:00Z"/>
          <w:rFonts w:eastAsia="Osaka"/>
        </w:rPr>
      </w:pPr>
      <w:bookmarkStart w:id="441" w:name="_Toc21018273"/>
      <w:bookmarkStart w:id="442" w:name="_Toc29486736"/>
      <w:bookmarkStart w:id="443" w:name="_Toc29757426"/>
      <w:bookmarkStart w:id="444" w:name="_Toc29758539"/>
      <w:bookmarkStart w:id="445" w:name="_Toc35953104"/>
      <w:bookmarkStart w:id="446" w:name="_Toc37175104"/>
      <w:bookmarkStart w:id="447" w:name="_Toc37176985"/>
      <w:bookmarkStart w:id="448" w:name="_Toc45832060"/>
      <w:bookmarkStart w:id="449" w:name="_Toc45832785"/>
      <w:bookmarkStart w:id="450" w:name="_Toc52547713"/>
      <w:bookmarkStart w:id="451" w:name="_Toc61111465"/>
      <w:bookmarkStart w:id="452" w:name="_Toc67911495"/>
      <w:bookmarkStart w:id="453" w:name="_Toc75185672"/>
      <w:bookmarkStart w:id="454" w:name="_Toc76501430"/>
      <w:bookmarkStart w:id="455" w:name="_Toc82895484"/>
      <w:bookmarkStart w:id="456" w:name="_Toc98570256"/>
      <w:bookmarkStart w:id="457" w:name="_Toc115094230"/>
      <w:bookmarkStart w:id="458" w:name="_Toc123218253"/>
      <w:bookmarkStart w:id="459" w:name="_Toc123220096"/>
      <w:bookmarkStart w:id="460" w:name="_Toc124186798"/>
      <w:bookmarkStart w:id="461" w:name="_Toc130598671"/>
      <w:ins w:id="462" w:author="Michal Szydelko, Huawei" w:date="2023-05-16T00:28:00Z">
        <w:r>
          <w:rPr>
            <w:rFonts w:eastAsia="Osaka"/>
          </w:rPr>
          <w:t>G.</w:t>
        </w:r>
      </w:ins>
      <w:ins w:id="463" w:author="Michal Szydelko, Huawei" w:date="2023-05-16T00:27:00Z">
        <w:r w:rsidRPr="008E21F4">
          <w:rPr>
            <w:rFonts w:eastAsia="Osaka"/>
          </w:rPr>
          <w:t>4.1</w:t>
        </w:r>
        <w:r w:rsidRPr="008E21F4">
          <w:rPr>
            <w:rFonts w:eastAsia="Osaka"/>
          </w:rPr>
          <w:tab/>
          <w:t>EVM</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ins>
    </w:p>
    <w:p w14:paraId="70DBBF83" w14:textId="77777777" w:rsidR="00132282" w:rsidRPr="008E21F4" w:rsidRDefault="00132282" w:rsidP="00132282">
      <w:pPr>
        <w:rPr>
          <w:ins w:id="464" w:author="Michal Szydelko, Huawei" w:date="2023-05-16T00:27:00Z"/>
          <w:noProof/>
        </w:rPr>
      </w:pPr>
      <w:ins w:id="465" w:author="Michal Szydelko, Huawei" w:date="2023-05-16T00:27:00Z">
        <w:r w:rsidRPr="008E21F4">
          <w:rPr>
            <w:rFonts w:eastAsia="Osaka"/>
          </w:rPr>
          <w:t xml:space="preserve">For EVM create two sets of </w:t>
        </w:r>
        <w:r w:rsidRPr="008E21F4">
          <w:rPr>
            <w:noProof/>
          </w:rPr>
          <w:t>Z’</w:t>
        </w:r>
        <w:r w:rsidRPr="008E21F4">
          <w:rPr>
            <w:noProof/>
            <w:vertAlign w:val="subscript"/>
          </w:rPr>
          <w:t>eq</w:t>
        </w:r>
        <w:r w:rsidRPr="008E21F4">
          <w:rPr>
            <w:noProof/>
          </w:rPr>
          <w:t>(f,t)</w:t>
        </w:r>
        <w:proofErr w:type="gramStart"/>
        <w:r w:rsidRPr="008E21F4">
          <w:rPr>
            <w:noProof/>
          </w:rPr>
          <w:t>.</w:t>
        </w:r>
        <w:r w:rsidRPr="008E21F4">
          <w:rPr>
            <w:rFonts w:eastAsia="Osaka"/>
          </w:rPr>
          <w:t>,</w:t>
        </w:r>
        <w:proofErr w:type="gramEnd"/>
        <w:r w:rsidRPr="008E21F4">
          <w:rPr>
            <w:rFonts w:eastAsia="Osaka"/>
          </w:rPr>
          <w:t xml:space="preserve"> according to the timing </w:t>
        </w:r>
        <w:r w:rsidRPr="008E21F4">
          <w:rPr>
            <w:noProof/>
          </w:rPr>
          <w:t xml:space="preserve">”ΔC –W/2 and ΔC +W/2”, using the equalizer coefficients from </w:t>
        </w:r>
      </w:ins>
      <w:ins w:id="466" w:author="Michal Szydelko, Huawei" w:date="2023-05-16T00:28:00Z">
        <w:r>
          <w:rPr>
            <w:noProof/>
          </w:rPr>
          <w:t>G.</w:t>
        </w:r>
      </w:ins>
      <w:ins w:id="467" w:author="Michal Szydelko, Huawei" w:date="2023-05-16T00:27:00Z">
        <w:r w:rsidRPr="008E21F4">
          <w:rPr>
            <w:noProof/>
          </w:rPr>
          <w:t>3.4.</w:t>
        </w:r>
      </w:ins>
    </w:p>
    <w:p w14:paraId="394EF954" w14:textId="77777777" w:rsidR="00132282" w:rsidRPr="008E21F4" w:rsidRDefault="00132282" w:rsidP="00132282">
      <w:pPr>
        <w:rPr>
          <w:ins w:id="468" w:author="Michal Szydelko, Huawei" w:date="2023-05-16T00:27:00Z"/>
          <w:noProof/>
        </w:rPr>
      </w:pPr>
      <w:ins w:id="469" w:author="Michal Szydelko, Huawei" w:date="2023-05-16T00:27:00Z">
        <w:r w:rsidRPr="008E21F4">
          <w:rPr>
            <w:noProof/>
          </w:rPr>
          <w:t>The equivalent ideal samples are calculated form  i</w:t>
        </w:r>
        <w:r w:rsidRPr="008E21F4">
          <w:rPr>
            <w:noProof/>
            <w:vertAlign w:val="subscript"/>
          </w:rPr>
          <w:t>1</w:t>
        </w:r>
        <w:r w:rsidRPr="008E21F4">
          <w:rPr>
            <w:noProof/>
          </w:rPr>
          <w:t xml:space="preserve">(ν) (clause </w:t>
        </w:r>
      </w:ins>
      <w:ins w:id="470" w:author="Michal Szydelko, Huawei" w:date="2023-05-16T00:28:00Z">
        <w:r>
          <w:rPr>
            <w:noProof/>
          </w:rPr>
          <w:t>G.</w:t>
        </w:r>
      </w:ins>
      <w:ins w:id="471" w:author="Michal Szydelko, Huawei" w:date="2023-05-16T00:27:00Z">
        <w:r w:rsidRPr="008E21F4">
          <w:rPr>
            <w:noProof/>
          </w:rPr>
          <w:t xml:space="preserve">2.3) and are called </w:t>
        </w:r>
        <w:proofErr w:type="gramStart"/>
        <w:r w:rsidRPr="008E21F4">
          <w:rPr>
            <w:noProof/>
          </w:rPr>
          <w:t>I</w:t>
        </w:r>
        <w:r w:rsidRPr="008E21F4">
          <w:rPr>
            <w:rFonts w:eastAsia="Osaka"/>
          </w:rPr>
          <w:t>(</w:t>
        </w:r>
        <w:proofErr w:type="spellStart"/>
        <w:proofErr w:type="gramEnd"/>
        <w:r w:rsidRPr="008E21F4">
          <w:rPr>
            <w:rFonts w:eastAsia="Osaka"/>
          </w:rPr>
          <w:t>f,t</w:t>
        </w:r>
        <w:proofErr w:type="spellEnd"/>
        <w:r w:rsidRPr="008E21F4">
          <w:rPr>
            <w:rFonts w:eastAsia="Osaka"/>
          </w:rPr>
          <w:t>)</w:t>
        </w:r>
        <w:r w:rsidRPr="008E21F4">
          <w:rPr>
            <w:noProof/>
          </w:rPr>
          <w:t>.</w:t>
        </w:r>
      </w:ins>
    </w:p>
    <w:p w14:paraId="25BFE55B" w14:textId="77777777" w:rsidR="00132282" w:rsidRPr="008E21F4" w:rsidRDefault="00132282" w:rsidP="00132282">
      <w:pPr>
        <w:rPr>
          <w:ins w:id="472" w:author="Michal Szydelko, Huawei" w:date="2023-05-16T00:27:00Z"/>
          <w:noProof/>
        </w:rPr>
      </w:pPr>
      <w:ins w:id="473" w:author="Michal Szydelko, Huawei" w:date="2023-05-16T00:27:00Z">
        <w:r w:rsidRPr="008E21F4">
          <w:t>The EVM is the difference between the ideal waveform and the measured and equalized waveform.</w:t>
        </w:r>
      </w:ins>
    </w:p>
    <w:p w14:paraId="4DCEA5BB" w14:textId="77777777" w:rsidR="00132282" w:rsidRPr="008E21F4" w:rsidRDefault="00132282" w:rsidP="00132282">
      <w:pPr>
        <w:pStyle w:val="EQ"/>
        <w:jc w:val="center"/>
        <w:rPr>
          <w:ins w:id="474" w:author="Michal Szydelko, Huawei" w:date="2023-05-16T00:27:00Z"/>
        </w:rPr>
      </w:pPr>
      <w:ins w:id="475" w:author="Michal Szydelko, Huawei" w:date="2023-05-16T00:27:00Z">
        <w:r w:rsidRPr="008E21F4">
          <w:rPr>
            <w:position w:val="-64"/>
          </w:rPr>
          <w:object w:dxaOrig="3900" w:dyaOrig="1400" w14:anchorId="73FF3D26">
            <v:shape id="_x0000_i1052" type="#_x0000_t75" style="width:207.25pt;height:63.25pt" o:ole="">
              <v:imagedata r:id="rId56" o:title=""/>
            </v:shape>
            <o:OLEObject Type="Embed" ProgID="Equation.3" ShapeID="_x0000_i1052" DrawAspect="Content" ObjectID="_1745706214" r:id="rId57"/>
          </w:object>
        </w:r>
      </w:ins>
      <w:ins w:id="476" w:author="Michal Szydelko, Huawei" w:date="2023-05-16T00:27:00Z">
        <w:r w:rsidRPr="008E21F4">
          <w:t>,</w:t>
        </w:r>
      </w:ins>
    </w:p>
    <w:p w14:paraId="0BB8D054" w14:textId="77777777" w:rsidR="00132282" w:rsidRPr="008E21F4" w:rsidRDefault="00132282" w:rsidP="00132282">
      <w:pPr>
        <w:rPr>
          <w:ins w:id="477" w:author="Michal Szydelko, Huawei" w:date="2023-05-16T00:27:00Z"/>
        </w:rPr>
      </w:pPr>
      <w:proofErr w:type="gramStart"/>
      <w:ins w:id="478" w:author="Michal Szydelko, Huawei" w:date="2023-05-16T00:27:00Z">
        <w:r w:rsidRPr="008E21F4">
          <w:t>where</w:t>
        </w:r>
        <w:proofErr w:type="gramEnd"/>
      </w:ins>
    </w:p>
    <w:p w14:paraId="4C1CCE61" w14:textId="77777777" w:rsidR="00132282" w:rsidRPr="008E21F4" w:rsidRDefault="00132282" w:rsidP="00132282">
      <w:pPr>
        <w:rPr>
          <w:ins w:id="479" w:author="Michal Szydelko, Huawei" w:date="2023-05-16T00:27:00Z"/>
        </w:rPr>
      </w:pPr>
      <w:ins w:id="480" w:author="Michal Szydelko, Huawei" w:date="2023-05-16T00:27:00Z">
        <w:r w:rsidRPr="008E21F4">
          <w:rPr>
            <w:position w:val="-4"/>
          </w:rPr>
          <w:object w:dxaOrig="200" w:dyaOrig="220" w14:anchorId="21D9DA43">
            <v:shape id="_x0000_i1053" type="#_x0000_t75" style="width:9.4pt;height:14.4pt" o:ole="">
              <v:imagedata r:id="rId58" o:title=""/>
            </v:shape>
            <o:OLEObject Type="Embed" ProgID="Equation.3" ShapeID="_x0000_i1053" DrawAspect="Content" ObjectID="_1745706215" r:id="rId59"/>
          </w:object>
        </w:r>
      </w:ins>
      <w:ins w:id="481" w:author="Michal Szydelko, Huawei" w:date="2023-05-16T00:27:00Z">
        <w:r w:rsidRPr="008E21F4">
          <w:rPr>
            <w:i/>
          </w:rPr>
          <w:t xml:space="preserve"> </w:t>
        </w:r>
        <w:proofErr w:type="gramStart"/>
        <w:r w:rsidRPr="008E21F4">
          <w:t>is</w:t>
        </w:r>
        <w:proofErr w:type="gramEnd"/>
        <w:r w:rsidRPr="008E21F4">
          <w:t xml:space="preserve"> the set of symbols with the considered modulation scheme being active within the </w:t>
        </w:r>
        <w:proofErr w:type="spellStart"/>
        <w:r w:rsidRPr="008E21F4">
          <w:t>subframe</w:t>
        </w:r>
        <w:proofErr w:type="spellEnd"/>
        <w:r w:rsidRPr="008E21F4">
          <w:t xml:space="preserve"> or within the </w:t>
        </w:r>
        <w:proofErr w:type="spellStart"/>
        <w:r w:rsidRPr="008E21F4">
          <w:t>sTTI</w:t>
        </w:r>
        <w:proofErr w:type="spellEnd"/>
        <w:r w:rsidRPr="008E21F4">
          <w:t>,</w:t>
        </w:r>
      </w:ins>
    </w:p>
    <w:p w14:paraId="08262AFF" w14:textId="77777777" w:rsidR="00132282" w:rsidRPr="008E21F4" w:rsidRDefault="00132282" w:rsidP="00132282">
      <w:pPr>
        <w:rPr>
          <w:ins w:id="482" w:author="Michal Szydelko, Huawei" w:date="2023-05-16T00:27:00Z"/>
        </w:rPr>
      </w:pPr>
      <w:ins w:id="483" w:author="Michal Szydelko, Huawei" w:date="2023-05-16T00:27:00Z">
        <w:r w:rsidRPr="008E21F4">
          <w:rPr>
            <w:position w:val="-10"/>
          </w:rPr>
          <w:object w:dxaOrig="440" w:dyaOrig="300" w14:anchorId="3D96EEC4">
            <v:shape id="_x0000_i1054" type="#_x0000_t75" style="width:21.9pt;height:14.4pt" o:ole="">
              <v:imagedata r:id="rId60" o:title=""/>
            </v:shape>
            <o:OLEObject Type="Embed" ProgID="Equation.3" ShapeID="_x0000_i1054" DrawAspect="Content" ObjectID="_1745706216" r:id="rId61"/>
          </w:object>
        </w:r>
      </w:ins>
      <w:proofErr w:type="gramStart"/>
      <w:ins w:id="484" w:author="Michal Szydelko, Huawei" w:date="2023-05-16T00:27:00Z">
        <w:r w:rsidRPr="008E21F4">
          <w:t>is</w:t>
        </w:r>
        <w:proofErr w:type="gramEnd"/>
        <w:r w:rsidRPr="008E21F4">
          <w:t xml:space="preserve"> the set of subcarriers within the </w:t>
        </w:r>
      </w:ins>
      <w:ins w:id="485" w:author="Michal Szydelko, Huawei" w:date="2023-05-16T00:27:00Z">
        <w:r w:rsidRPr="008E21F4">
          <w:rPr>
            <w:position w:val="-12"/>
          </w:rPr>
          <w:object w:dxaOrig="480" w:dyaOrig="380" w14:anchorId="6252B868">
            <v:shape id="_x0000_i1055" type="#_x0000_t75" style="width:20.65pt;height:21.9pt" o:ole="">
              <v:imagedata r:id="rId62" o:title=""/>
            </v:shape>
            <o:OLEObject Type="Embed" ProgID="Equation.3" ShapeID="_x0000_i1055" DrawAspect="Content" ObjectID="_1745706217" r:id="rId63"/>
          </w:object>
        </w:r>
      </w:ins>
      <w:ins w:id="486" w:author="Michal Szydelko, Huawei" w:date="2023-05-16T00:27:00Z">
        <w:r w:rsidRPr="008E21F4">
          <w:t xml:space="preserve"> resource blocks with the considered modulation scheme being active in symbol </w:t>
        </w:r>
        <w:r w:rsidRPr="008E21F4">
          <w:rPr>
            <w:i/>
          </w:rPr>
          <w:t>t</w:t>
        </w:r>
        <w:r w:rsidRPr="008E21F4">
          <w:t>,</w:t>
        </w:r>
      </w:ins>
    </w:p>
    <w:p w14:paraId="3B4C1E40" w14:textId="77777777" w:rsidR="00132282" w:rsidRPr="008E21F4" w:rsidRDefault="00132282" w:rsidP="00132282">
      <w:pPr>
        <w:rPr>
          <w:ins w:id="487" w:author="Michal Szydelko, Huawei" w:date="2023-05-16T00:27:00Z"/>
        </w:rPr>
      </w:pPr>
      <w:ins w:id="488" w:author="Michal Szydelko, Huawei" w:date="2023-05-16T00:27:00Z">
        <w:r w:rsidRPr="008E21F4">
          <w:rPr>
            <w:position w:val="-10"/>
          </w:rPr>
          <w:object w:dxaOrig="600" w:dyaOrig="300" w14:anchorId="1A795A81">
            <v:shape id="_x0000_i1056" type="#_x0000_t75" style="width:29.45pt;height:14.4pt" o:ole="">
              <v:imagedata r:id="rId64" o:title=""/>
            </v:shape>
            <o:OLEObject Type="Embed" ProgID="Equation.3" ShapeID="_x0000_i1056" DrawAspect="Content" ObjectID="_1745706218" r:id="rId65"/>
          </w:object>
        </w:r>
      </w:ins>
      <w:ins w:id="489" w:author="Michal Szydelko, Huawei" w:date="2023-05-16T00:27:00Z">
        <w:r w:rsidRPr="008E21F4">
          <w:rPr>
            <w:iCs/>
          </w:rPr>
          <w:t xml:space="preserve"> </w:t>
        </w:r>
        <w:proofErr w:type="gramStart"/>
        <w:r w:rsidRPr="008E21F4">
          <w:rPr>
            <w:iCs/>
          </w:rPr>
          <w:t>is</w:t>
        </w:r>
        <w:proofErr w:type="gramEnd"/>
        <w:r w:rsidRPr="008E21F4">
          <w:t xml:space="preserve"> the ideal signal reconstructed by the measurement equipment in accordance with relevant Test models,</w:t>
        </w:r>
      </w:ins>
    </w:p>
    <w:p w14:paraId="72315E21" w14:textId="77777777" w:rsidR="00132282" w:rsidRPr="008E21F4" w:rsidRDefault="00132282" w:rsidP="00132282">
      <w:pPr>
        <w:rPr>
          <w:ins w:id="490" w:author="Michal Szydelko, Huawei" w:date="2023-05-16T00:27:00Z"/>
        </w:rPr>
      </w:pPr>
      <w:ins w:id="491" w:author="Michal Szydelko, Huawei" w:date="2023-05-16T00:27:00Z">
        <w:r w:rsidRPr="008E21F4">
          <w:rPr>
            <w:position w:val="-14"/>
          </w:rPr>
          <w:object w:dxaOrig="960" w:dyaOrig="380" w14:anchorId="3C91CFD8">
            <v:shape id="_x0000_i1057" type="#_x0000_t75" style="width:51.35pt;height:21.9pt" o:ole="">
              <v:imagedata r:id="rId66" o:title=""/>
            </v:shape>
            <o:OLEObject Type="Embed" ProgID="Equation.3" ShapeID="_x0000_i1057" DrawAspect="Content" ObjectID="_1745706219" r:id="rId67"/>
          </w:object>
        </w:r>
      </w:ins>
      <w:ins w:id="492" w:author="Michal Szydelko, Huawei" w:date="2023-05-16T00:27:00Z">
        <w:r w:rsidRPr="008E21F4">
          <w:t xml:space="preserve"> </w:t>
        </w:r>
        <w:proofErr w:type="gramStart"/>
        <w:r w:rsidRPr="008E21F4">
          <w:t>is</w:t>
        </w:r>
        <w:proofErr w:type="gramEnd"/>
        <w:r w:rsidRPr="008E21F4">
          <w:t xml:space="preserve"> the equalized signal under test.</w:t>
        </w:r>
      </w:ins>
    </w:p>
    <w:p w14:paraId="6AF512DE" w14:textId="77777777" w:rsidR="00132282" w:rsidRPr="008E21F4" w:rsidRDefault="00132282" w:rsidP="00132282">
      <w:pPr>
        <w:pStyle w:val="NO"/>
        <w:rPr>
          <w:ins w:id="493" w:author="Michal Szydelko, Huawei" w:date="2023-05-16T00:27:00Z"/>
          <w:rFonts w:eastAsia="SimSun"/>
        </w:rPr>
      </w:pPr>
      <w:ins w:id="494" w:author="Michal Szydelko, Huawei" w:date="2023-05-16T00:27:00Z">
        <w:r w:rsidRPr="008E21F4">
          <w:rPr>
            <w:rFonts w:eastAsia="SimSun"/>
          </w:rPr>
          <w:t>Note1:</w:t>
        </w:r>
        <w:r w:rsidRPr="008E21F4">
          <w:rPr>
            <w:rFonts w:eastAsia="SimSun"/>
          </w:rPr>
          <w:tab/>
          <w:t xml:space="preserve">Although the basic unit of measurement is one </w:t>
        </w:r>
        <w:proofErr w:type="spellStart"/>
        <w:r w:rsidRPr="008E21F4">
          <w:rPr>
            <w:rFonts w:eastAsia="SimSun"/>
          </w:rPr>
          <w:t>subframe</w:t>
        </w:r>
        <w:proofErr w:type="spellEnd"/>
        <w:r w:rsidRPr="008E21F4">
          <w:rPr>
            <w:rFonts w:eastAsia="SimSun"/>
          </w:rPr>
          <w:t xml:space="preserve"> or one </w:t>
        </w:r>
        <w:proofErr w:type="spellStart"/>
        <w:r w:rsidRPr="008E21F4">
          <w:rPr>
            <w:rFonts w:eastAsia="SimSun"/>
          </w:rPr>
          <w:t>sTTI</w:t>
        </w:r>
        <w:proofErr w:type="spellEnd"/>
        <w:r w:rsidRPr="008E21F4">
          <w:rPr>
            <w:rFonts w:eastAsia="SimSun"/>
          </w:rPr>
          <w:t xml:space="preserve">, the equalizer is calculated over the entire 10 </w:t>
        </w:r>
        <w:proofErr w:type="spellStart"/>
        <w:r w:rsidRPr="008E21F4">
          <w:rPr>
            <w:rFonts w:eastAsia="SimSun"/>
          </w:rPr>
          <w:t>subframes</w:t>
        </w:r>
        <w:proofErr w:type="spellEnd"/>
        <w:r w:rsidRPr="008E21F4">
          <w:rPr>
            <w:rFonts w:eastAsia="SimSun"/>
          </w:rPr>
          <w:t xml:space="preserve"> measurement period to reduce the impact of noise in the reference symbols.</w:t>
        </w:r>
      </w:ins>
    </w:p>
    <w:p w14:paraId="56E1CAA7" w14:textId="77777777" w:rsidR="00132282" w:rsidRPr="008E21F4" w:rsidRDefault="00132282" w:rsidP="00132282">
      <w:pPr>
        <w:pStyle w:val="NO"/>
        <w:rPr>
          <w:ins w:id="495" w:author="Michal Szydelko, Huawei" w:date="2023-05-16T00:27:00Z"/>
          <w:noProof/>
        </w:rPr>
      </w:pPr>
      <w:ins w:id="496" w:author="Michal Szydelko, Huawei" w:date="2023-05-16T00:27:00Z">
        <w:r w:rsidRPr="008E21F4">
          <w:rPr>
            <w:rFonts w:eastAsia="SimSun"/>
          </w:rPr>
          <w:t>Note 2:</w:t>
        </w:r>
        <w:r w:rsidRPr="008E21F4">
          <w:rPr>
            <w:rFonts w:eastAsia="SimSun"/>
          </w:rPr>
          <w:tab/>
        </w:r>
        <w:r w:rsidRPr="008E21F4">
          <w:rPr>
            <w:noProof/>
          </w:rPr>
          <w:t>Applicability of EVM calculation:</w:t>
        </w:r>
      </w:ins>
    </w:p>
    <w:p w14:paraId="2F285A30" w14:textId="77777777" w:rsidR="00132282" w:rsidRPr="008E21F4" w:rsidRDefault="00132282" w:rsidP="00132282">
      <w:pPr>
        <w:rPr>
          <w:ins w:id="497" w:author="Michal Szydelko, Huawei" w:date="2023-05-16T00:27:00Z"/>
        </w:rPr>
      </w:pPr>
      <w:ins w:id="498" w:author="Michal Szydelko, Huawei" w:date="2023-05-16T00:27:00Z">
        <w:r w:rsidRPr="008E21F4">
          <w:t xml:space="preserve">One EVM value </w:t>
        </w:r>
        <w:r w:rsidRPr="008E21F4">
          <w:rPr>
            <w:noProof/>
          </w:rPr>
          <w:t xml:space="preserve">is associated to </w:t>
        </w:r>
        <w:r w:rsidRPr="008E21F4">
          <w:t xml:space="preserve">12 subcarriers times </w:t>
        </w:r>
        <w:r w:rsidRPr="008E21F4">
          <w:rPr>
            <w:noProof/>
          </w:rPr>
          <w:t xml:space="preserve">1 subframe = pair of </w:t>
        </w:r>
        <w:r w:rsidRPr="008E21F4">
          <w:t xml:space="preserve">2 </w:t>
        </w:r>
        <w:r w:rsidRPr="008E21F4">
          <w:rPr>
            <w:noProof/>
          </w:rPr>
          <w:t>RBs</w:t>
        </w:r>
        <w:r w:rsidRPr="008E21F4">
          <w:t xml:space="preserve"> = 168 resource elements. For </w:t>
        </w:r>
        <w:proofErr w:type="spellStart"/>
        <w:r w:rsidRPr="008E21F4">
          <w:t>sTTI</w:t>
        </w:r>
        <w:proofErr w:type="spellEnd"/>
        <w:r w:rsidRPr="008E21F4">
          <w:t xml:space="preserve">, one EVM value is associated to 12 subcarriers times 1 slot or 84 resource elements (slot TTI) or times 1 </w:t>
        </w:r>
        <w:proofErr w:type="spellStart"/>
        <w:r w:rsidRPr="008E21F4">
          <w:t>subslot</w:t>
        </w:r>
        <w:proofErr w:type="spellEnd"/>
        <w:r w:rsidRPr="008E21F4">
          <w:t xml:space="preserve"> or 24/36 </w:t>
        </w:r>
        <w:proofErr w:type="spellStart"/>
        <w:r w:rsidRPr="008E21F4">
          <w:t>resrouce</w:t>
        </w:r>
        <w:proofErr w:type="spellEnd"/>
        <w:r w:rsidRPr="008E21F4">
          <w:t xml:space="preserve"> elements (</w:t>
        </w:r>
        <w:proofErr w:type="spellStart"/>
        <w:r w:rsidRPr="008E21F4">
          <w:t>subslot</w:t>
        </w:r>
        <w:proofErr w:type="spellEnd"/>
        <w:r w:rsidRPr="008E21F4">
          <w:t xml:space="preserve"> TTI).</w:t>
        </w:r>
      </w:ins>
    </w:p>
    <w:p w14:paraId="3A189E08" w14:textId="77777777" w:rsidR="00132282" w:rsidRPr="008E21F4" w:rsidRDefault="00132282" w:rsidP="00132282">
      <w:pPr>
        <w:rPr>
          <w:ins w:id="499" w:author="Michal Szydelko, Huawei" w:date="2023-05-16T00:27:00Z"/>
          <w:noProof/>
        </w:rPr>
      </w:pPr>
      <w:ins w:id="500" w:author="Michal Szydelko, Huawei" w:date="2023-05-16T00:27:00Z">
        <w:r w:rsidRPr="008E21F4">
          <w:rPr>
            <w:noProof/>
          </w:rPr>
          <w:t>But only a reduced number of REs in this pair of 2 RBs contribute to EVM. Those are the PDSCH or sPDSCH REs, containing the considered modulation scheme. Only those pairs of 2 RBs are evaluated with respect to EVM, which contain the maximum number of PDSCH or sPDSCH REs. (EVM-relevant location in the time/frequency grid ) The others are not evaluated.</w:t>
        </w:r>
      </w:ins>
    </w:p>
    <w:p w14:paraId="5D737464" w14:textId="77777777" w:rsidR="00132282" w:rsidRPr="008E21F4" w:rsidRDefault="00132282" w:rsidP="00132282">
      <w:pPr>
        <w:rPr>
          <w:ins w:id="501" w:author="Michal Szydelko, Huawei" w:date="2023-05-16T00:27:00Z"/>
          <w:noProof/>
        </w:rPr>
      </w:pPr>
      <w:ins w:id="502" w:author="Michal Szydelko, Huawei" w:date="2023-05-16T00:27:00Z">
        <w:r w:rsidRPr="008E21F4">
          <w:rPr>
            <w:noProof/>
          </w:rPr>
          <w:t>In specific:</w:t>
        </w:r>
      </w:ins>
    </w:p>
    <w:p w14:paraId="31451837" w14:textId="77777777" w:rsidR="00132282" w:rsidRPr="008E21F4" w:rsidRDefault="00132282" w:rsidP="00132282">
      <w:pPr>
        <w:pStyle w:val="B1"/>
        <w:rPr>
          <w:ins w:id="503" w:author="Michal Szydelko, Huawei" w:date="2023-05-16T00:27:00Z"/>
          <w:noProof/>
        </w:rPr>
      </w:pPr>
      <w:ins w:id="504" w:author="Michal Szydelko, Huawei" w:date="2023-05-16T00:27:00Z">
        <w:r w:rsidRPr="008E21F4">
          <w:rPr>
            <w:noProof/>
          </w:rPr>
          <w:t>-</w:t>
        </w:r>
        <w:r w:rsidRPr="008E21F4">
          <w:rPr>
            <w:noProof/>
          </w:rPr>
          <w:tab/>
          <w:t>For bandwidth 1.4 MHz:</w:t>
        </w:r>
      </w:ins>
    </w:p>
    <w:p w14:paraId="42BEC16F" w14:textId="77777777" w:rsidR="00132282" w:rsidRPr="008E21F4" w:rsidRDefault="00132282" w:rsidP="00132282">
      <w:pPr>
        <w:pStyle w:val="B2"/>
        <w:rPr>
          <w:ins w:id="505" w:author="Michal Szydelko, Huawei" w:date="2023-05-16T00:27:00Z"/>
          <w:noProof/>
        </w:rPr>
      </w:pPr>
      <w:ins w:id="506" w:author="Michal Szydelko, Huawei" w:date="2023-05-16T00:27:00Z">
        <w:r w:rsidRPr="008E21F4">
          <w:rPr>
            <w:noProof/>
          </w:rPr>
          <w:t>-</w:t>
        </w:r>
        <w:r w:rsidRPr="008E21F4">
          <w:rPr>
            <w:noProof/>
          </w:rPr>
          <w:tab/>
          <w:t>Only the pairs of 2 RBs containing 138 PDSCH REs are used for EVM. Only those 138 REs contribute to EVM</w:t>
        </w:r>
      </w:ins>
    </w:p>
    <w:p w14:paraId="2B0F95CB" w14:textId="77777777" w:rsidR="00132282" w:rsidRPr="008E21F4" w:rsidRDefault="00132282" w:rsidP="00132282">
      <w:pPr>
        <w:pStyle w:val="B2"/>
        <w:rPr>
          <w:ins w:id="507" w:author="Michal Szydelko, Huawei" w:date="2023-05-16T00:27:00Z"/>
          <w:noProof/>
        </w:rPr>
      </w:pPr>
      <w:ins w:id="508" w:author="Michal Szydelko, Huawei" w:date="2023-05-16T00:27:00Z">
        <w:r w:rsidRPr="008E21F4">
          <w:rPr>
            <w:noProof/>
          </w:rPr>
          <w:t>-</w:t>
        </w:r>
        <w:r w:rsidRPr="008E21F4">
          <w:rPr>
            <w:noProof/>
          </w:rPr>
          <w:tab/>
          <w:t>All pairs of 2 RBs, which contain less than 138 PDSCH REs, are not evaluated with respect to EVM.</w:t>
        </w:r>
      </w:ins>
    </w:p>
    <w:p w14:paraId="0FF257C1" w14:textId="77777777" w:rsidR="00132282" w:rsidRPr="008E21F4" w:rsidRDefault="00132282" w:rsidP="00132282">
      <w:pPr>
        <w:pStyle w:val="B1"/>
        <w:rPr>
          <w:ins w:id="509" w:author="Michal Szydelko, Huawei" w:date="2023-05-16T00:27:00Z"/>
          <w:noProof/>
        </w:rPr>
      </w:pPr>
      <w:ins w:id="510" w:author="Michal Szydelko, Huawei" w:date="2023-05-16T00:27:00Z">
        <w:r w:rsidRPr="008E21F4">
          <w:rPr>
            <w:noProof/>
          </w:rPr>
          <w:t>-</w:t>
        </w:r>
        <w:r w:rsidRPr="008E21F4">
          <w:rPr>
            <w:noProof/>
          </w:rPr>
          <w:tab/>
          <w:t>For all other Bandwidths:</w:t>
        </w:r>
      </w:ins>
    </w:p>
    <w:p w14:paraId="5F1D33C5" w14:textId="77777777" w:rsidR="00132282" w:rsidRPr="008E21F4" w:rsidRDefault="00132282" w:rsidP="00132282">
      <w:pPr>
        <w:pStyle w:val="B2"/>
        <w:rPr>
          <w:ins w:id="511" w:author="Michal Szydelko, Huawei" w:date="2023-05-16T00:27:00Z"/>
          <w:noProof/>
        </w:rPr>
      </w:pPr>
      <w:ins w:id="512" w:author="Michal Szydelko, Huawei" w:date="2023-05-16T00:27:00Z">
        <w:r w:rsidRPr="008E21F4">
          <w:rPr>
            <w:noProof/>
          </w:rPr>
          <w:t>-</w:t>
        </w:r>
        <w:r w:rsidRPr="008E21F4">
          <w:rPr>
            <w:noProof/>
          </w:rPr>
          <w:tab/>
          <w:t>Only the pairs of 2 RBs containing 150 PDSCH REs are used for EVM. Only those 150 REs contribute to EVM</w:t>
        </w:r>
      </w:ins>
    </w:p>
    <w:p w14:paraId="7E57F04B" w14:textId="77777777" w:rsidR="00132282" w:rsidRPr="008E21F4" w:rsidRDefault="00132282" w:rsidP="00132282">
      <w:pPr>
        <w:pStyle w:val="B2"/>
        <w:rPr>
          <w:ins w:id="513" w:author="Michal Szydelko, Huawei" w:date="2023-05-16T00:27:00Z"/>
          <w:noProof/>
        </w:rPr>
      </w:pPr>
      <w:ins w:id="514" w:author="Michal Szydelko, Huawei" w:date="2023-05-16T00:27:00Z">
        <w:r w:rsidRPr="008E21F4">
          <w:rPr>
            <w:noProof/>
          </w:rPr>
          <w:t>-</w:t>
        </w:r>
        <w:r w:rsidRPr="008E21F4">
          <w:rPr>
            <w:noProof/>
          </w:rPr>
          <w:tab/>
          <w:t>All pairs of 2 RBs, which contain less than 150 PDSCH REs, are not evaluated with respect to EVM.</w:t>
        </w:r>
      </w:ins>
    </w:p>
    <w:p w14:paraId="0EAA6463" w14:textId="77777777" w:rsidR="00132282" w:rsidRPr="008E21F4" w:rsidRDefault="00132282" w:rsidP="00132282">
      <w:pPr>
        <w:pStyle w:val="B1"/>
        <w:rPr>
          <w:ins w:id="515" w:author="Michal Szydelko, Huawei" w:date="2023-05-16T00:27:00Z"/>
          <w:noProof/>
        </w:rPr>
      </w:pPr>
      <w:ins w:id="516" w:author="Michal Szydelko, Huawei" w:date="2023-05-16T00:27:00Z">
        <w:r w:rsidRPr="008E21F4">
          <w:rPr>
            <w:noProof/>
          </w:rPr>
          <w:t>-</w:t>
        </w:r>
        <w:r w:rsidRPr="008E21F4">
          <w:rPr>
            <w:noProof/>
          </w:rPr>
          <w:tab/>
          <w:t>For sTTI and all Bandwidths:</w:t>
        </w:r>
      </w:ins>
    </w:p>
    <w:p w14:paraId="39D9D640" w14:textId="77777777" w:rsidR="00132282" w:rsidRPr="008E21F4" w:rsidRDefault="00132282" w:rsidP="00132282">
      <w:pPr>
        <w:pStyle w:val="B2"/>
        <w:rPr>
          <w:ins w:id="517" w:author="Michal Szydelko, Huawei" w:date="2023-05-16T00:27:00Z"/>
          <w:noProof/>
        </w:rPr>
      </w:pPr>
      <w:ins w:id="518" w:author="Michal Szydelko, Huawei" w:date="2023-05-16T00:27:00Z">
        <w:r w:rsidRPr="008E21F4">
          <w:rPr>
            <w:noProof/>
          </w:rPr>
          <w:t>-</w:t>
        </w:r>
        <w:r w:rsidRPr="008E21F4">
          <w:rPr>
            <w:noProof/>
          </w:rPr>
          <w:tab/>
          <w:t xml:space="preserve">Only when EVM value could be evaluated over [84] sPDSCH REs for slot TTI or [24 or 36] sPDSCH REs for subslot TTI, value is considered for EVM. </w:t>
        </w:r>
      </w:ins>
    </w:p>
    <w:p w14:paraId="74FD1623" w14:textId="77777777" w:rsidR="00132282" w:rsidRPr="008E21F4" w:rsidRDefault="00132282" w:rsidP="00132282">
      <w:pPr>
        <w:pStyle w:val="B2"/>
        <w:rPr>
          <w:ins w:id="519" w:author="Michal Szydelko, Huawei" w:date="2023-05-16T00:27:00Z"/>
          <w:noProof/>
        </w:rPr>
      </w:pPr>
      <w:ins w:id="520" w:author="Michal Szydelko, Huawei" w:date="2023-05-16T00:27:00Z">
        <w:r w:rsidRPr="008E21F4">
          <w:rPr>
            <w:noProof/>
          </w:rPr>
          <w:t>-</w:t>
        </w:r>
        <w:r w:rsidRPr="008E21F4">
          <w:rPr>
            <w:noProof/>
          </w:rPr>
          <w:tab/>
          <w:t>When there are less than [84] REs for slot TTI or [24 or 36] REs for subslot TTI value is not considered with respect to EVM.</w:t>
        </w:r>
      </w:ins>
    </w:p>
    <w:p w14:paraId="2C472218" w14:textId="77777777" w:rsidR="00132282" w:rsidRPr="008E21F4" w:rsidRDefault="00132282" w:rsidP="00132282">
      <w:pPr>
        <w:rPr>
          <w:ins w:id="521" w:author="Michal Szydelko, Huawei" w:date="2023-05-16T00:27:00Z"/>
        </w:rPr>
      </w:pPr>
      <w:ins w:id="522" w:author="Michal Szydelko, Huawei" w:date="2023-05-16T00:27:00Z">
        <w:r w:rsidRPr="008E21F4">
          <w:rPr>
            <w:noProof/>
          </w:rPr>
          <w:t>This restriction serves</w:t>
        </w:r>
        <w:r w:rsidRPr="008E21F4">
          <w:t xml:space="preserve"> to avoid weighted averaging in </w:t>
        </w:r>
      </w:ins>
      <w:ins w:id="523" w:author="Michal Szydelko, Huawei" w:date="2023-05-16T00:28:00Z">
        <w:r>
          <w:t>G.</w:t>
        </w:r>
      </w:ins>
      <w:ins w:id="524" w:author="Michal Szydelko, Huawei" w:date="2023-05-16T00:27:00Z">
        <w:r w:rsidRPr="008E21F4">
          <w:t>4.2.</w:t>
        </w:r>
      </w:ins>
    </w:p>
    <w:p w14:paraId="3FF3C36B" w14:textId="77777777" w:rsidR="00132282" w:rsidRPr="008E21F4" w:rsidRDefault="00132282" w:rsidP="00132282">
      <w:pPr>
        <w:pStyle w:val="Heading2"/>
        <w:rPr>
          <w:ins w:id="525" w:author="Michal Szydelko, Huawei" w:date="2023-05-16T00:27:00Z"/>
        </w:rPr>
      </w:pPr>
      <w:bookmarkStart w:id="526" w:name="_Toc21018274"/>
      <w:bookmarkStart w:id="527" w:name="_Toc29486737"/>
      <w:bookmarkStart w:id="528" w:name="_Toc29757427"/>
      <w:bookmarkStart w:id="529" w:name="_Toc29758540"/>
      <w:bookmarkStart w:id="530" w:name="_Toc35953105"/>
      <w:bookmarkStart w:id="531" w:name="_Toc37175105"/>
      <w:bookmarkStart w:id="532" w:name="_Toc37176986"/>
      <w:bookmarkStart w:id="533" w:name="_Toc45832061"/>
      <w:bookmarkStart w:id="534" w:name="_Toc45832786"/>
      <w:bookmarkStart w:id="535" w:name="_Toc52547714"/>
      <w:bookmarkStart w:id="536" w:name="_Toc61111466"/>
      <w:bookmarkStart w:id="537" w:name="_Toc67911496"/>
      <w:bookmarkStart w:id="538" w:name="_Toc75185673"/>
      <w:bookmarkStart w:id="539" w:name="_Toc76501431"/>
      <w:bookmarkStart w:id="540" w:name="_Toc82895485"/>
      <w:bookmarkStart w:id="541" w:name="_Toc98570257"/>
      <w:bookmarkStart w:id="542" w:name="_Toc115094231"/>
      <w:bookmarkStart w:id="543" w:name="_Toc123218254"/>
      <w:bookmarkStart w:id="544" w:name="_Toc123220097"/>
      <w:bookmarkStart w:id="545" w:name="_Toc124186799"/>
      <w:bookmarkStart w:id="546" w:name="_Toc130598672"/>
      <w:ins w:id="547" w:author="Michal Szydelko, Huawei" w:date="2023-05-16T00:28:00Z">
        <w:r>
          <w:t>G.</w:t>
        </w:r>
      </w:ins>
      <w:ins w:id="548" w:author="Michal Szydelko, Huawei" w:date="2023-05-16T00:27:00Z">
        <w:r w:rsidRPr="008E21F4">
          <w:t>4.2</w:t>
        </w:r>
        <w:r w:rsidRPr="008E21F4">
          <w:tab/>
          <w:t>Averaged EVM</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p>
    <w:p w14:paraId="059CAB67" w14:textId="77777777" w:rsidR="00132282" w:rsidRPr="008E21F4" w:rsidRDefault="00132282" w:rsidP="00132282">
      <w:pPr>
        <w:rPr>
          <w:ins w:id="549" w:author="Michal Szydelko, Huawei" w:date="2023-05-16T00:27:00Z"/>
        </w:rPr>
      </w:pPr>
      <w:ins w:id="550" w:author="Michal Szydelko, Huawei" w:date="2023-05-16T00:27:00Z">
        <w:r w:rsidRPr="008E21F4">
          <w:t xml:space="preserve">EVM is averaged over all allocated EVM relevant locations in the frequency domain, and 10 consecutive downlink </w:t>
        </w:r>
        <w:proofErr w:type="spellStart"/>
        <w:r w:rsidRPr="008E21F4">
          <w:t>subframes</w:t>
        </w:r>
        <w:proofErr w:type="spellEnd"/>
        <w:r w:rsidRPr="008E21F4">
          <w:t xml:space="preserve"> (10 </w:t>
        </w:r>
        <w:proofErr w:type="spellStart"/>
        <w:r w:rsidRPr="008E21F4">
          <w:t>ms</w:t>
        </w:r>
        <w:proofErr w:type="spellEnd"/>
        <w:r w:rsidRPr="008E21F4">
          <w:t>):</w:t>
        </w:r>
      </w:ins>
    </w:p>
    <w:p w14:paraId="6668457D" w14:textId="77777777" w:rsidR="00132282" w:rsidRPr="008E21F4" w:rsidRDefault="00132282" w:rsidP="00132282">
      <w:pPr>
        <w:rPr>
          <w:ins w:id="551" w:author="Michal Szydelko, Huawei" w:date="2023-05-16T00:27:00Z"/>
          <w:iCs/>
        </w:rPr>
      </w:pPr>
      <w:ins w:id="552" w:author="Michal Szydelko, Huawei" w:date="2023-05-16T00:27:00Z">
        <w:r w:rsidRPr="008E21F4">
          <w:rPr>
            <w:rFonts w:eastAsia="×–¾’©‘Ì"/>
            <w:position w:val="-6"/>
          </w:rPr>
          <w:object w:dxaOrig="620" w:dyaOrig="340" w14:anchorId="40DF6829">
            <v:shape id="_x0000_i1058" type="#_x0000_t75" style="width:27.55pt;height:14.4pt" o:ole="">
              <v:imagedata r:id="rId68" o:title=""/>
            </v:shape>
            <o:OLEObject Type="Embed" ProgID="Equation.3" ShapeID="_x0000_i1058" DrawAspect="Content" ObjectID="_1745706220" r:id="rId69"/>
          </w:object>
        </w:r>
      </w:ins>
      <w:ins w:id="553" w:author="Michal Szydelko, Huawei" w:date="2023-05-16T00:27:00Z">
        <w:r w:rsidRPr="008E21F4">
          <w:t xml:space="preserve"> </w:t>
        </w:r>
        <w:proofErr w:type="gramStart"/>
        <w:r w:rsidRPr="008E21F4">
          <w:t>is</w:t>
        </w:r>
        <w:proofErr w:type="gramEnd"/>
        <w:r w:rsidRPr="008E21F4">
          <w:t xml:space="preserve"> </w:t>
        </w:r>
        <w:r w:rsidRPr="008E21F4">
          <w:rPr>
            <w:rFonts w:eastAsia="×–¾’©‘Ì"/>
          </w:rPr>
          <w:t>derived by:</w:t>
        </w:r>
        <w:r w:rsidRPr="008E21F4">
          <w:t xml:space="preserve"> square the EVM </w:t>
        </w:r>
        <w:proofErr w:type="spellStart"/>
        <w:r w:rsidRPr="008E21F4">
          <w:t>resultsin</w:t>
        </w:r>
        <w:proofErr w:type="spellEnd"/>
        <w:r w:rsidRPr="008E21F4">
          <w:t xml:space="preserve"> </w:t>
        </w:r>
      </w:ins>
      <w:ins w:id="554" w:author="Michal Szydelko, Huawei" w:date="2023-05-16T00:28:00Z">
        <w:r>
          <w:t>G.</w:t>
        </w:r>
      </w:ins>
      <w:ins w:id="555" w:author="Michal Szydelko, Huawei" w:date="2023-05-16T00:27:00Z">
        <w:r w:rsidRPr="008E21F4">
          <w:t>4.1, sum the squares over all EVM relevant locations in the time/frequency grid, divide the sum by the number of EVM relevant locations, square-root the quotient.</w:t>
        </w:r>
      </w:ins>
    </w:p>
    <w:p w14:paraId="493EB9A8" w14:textId="77777777" w:rsidR="00132282" w:rsidRPr="008E21F4" w:rsidRDefault="00132282" w:rsidP="00132282">
      <w:pPr>
        <w:rPr>
          <w:ins w:id="556" w:author="Michal Szydelko, Huawei" w:date="2023-05-16T00:27:00Z"/>
        </w:rPr>
      </w:pPr>
      <w:ins w:id="557" w:author="Michal Szydelko, Huawei" w:date="2023-05-16T00:27:00Z">
        <w:r w:rsidRPr="008E21F4">
          <w:t xml:space="preserve">The EVM requirements should be tested against the maximum </w:t>
        </w:r>
        <w:proofErr w:type="gramStart"/>
        <w:r w:rsidRPr="008E21F4">
          <w:t>of  the</w:t>
        </w:r>
        <w:proofErr w:type="gramEnd"/>
        <w:r w:rsidRPr="008E21F4">
          <w:t xml:space="preserve"> average EVM at the window W extremities of the EVM measurements:</w:t>
        </w:r>
      </w:ins>
    </w:p>
    <w:p w14:paraId="0665356E" w14:textId="77777777" w:rsidR="00132282" w:rsidRPr="008E21F4" w:rsidRDefault="00132282" w:rsidP="00132282">
      <w:pPr>
        <w:rPr>
          <w:ins w:id="558" w:author="Michal Szydelko, Huawei" w:date="2023-05-16T00:27:00Z"/>
        </w:rPr>
      </w:pPr>
      <w:ins w:id="559" w:author="Michal Szydelko, Huawei" w:date="2023-05-16T00:27:00Z">
        <w:r w:rsidRPr="008E21F4">
          <w:t xml:space="preserve">Thus </w:t>
        </w:r>
      </w:ins>
      <w:ins w:id="560" w:author="Michal Szydelko, Huawei" w:date="2023-05-16T00:27:00Z">
        <w:r w:rsidRPr="008E21F4">
          <w:rPr>
            <w:rFonts w:eastAsia="×–¾’©‘Ì"/>
            <w:position w:val="-6"/>
          </w:rPr>
          <w:object w:dxaOrig="660" w:dyaOrig="340" w14:anchorId="55ABCCCD">
            <v:shape id="_x0000_i1059" type="#_x0000_t75" style="width:36.95pt;height:14.4pt" o:ole="">
              <v:imagedata r:id="rId70" o:title=""/>
            </v:shape>
            <o:OLEObject Type="Embed" ProgID="Equation.3" ShapeID="_x0000_i1059" DrawAspect="Content" ObjectID="_1745706221" r:id="rId71"/>
          </w:object>
        </w:r>
      </w:ins>
      <w:ins w:id="561" w:author="Michal Szydelko, Huawei" w:date="2023-05-16T00:27:00Z">
        <w:r w:rsidRPr="008E21F4">
          <w:rPr>
            <w:vertAlign w:val="subscript"/>
          </w:rPr>
          <w:t xml:space="preserve"> </w:t>
        </w:r>
        <w:r w:rsidRPr="008E21F4">
          <w:t xml:space="preserve"> is calculated using </w:t>
        </w:r>
      </w:ins>
      <w:ins w:id="562" w:author="Michal Szydelko, Huawei" w:date="2023-05-16T00:27:00Z">
        <w:r w:rsidRPr="008E21F4">
          <w:rPr>
            <w:position w:val="-12"/>
          </w:rPr>
          <w:object w:dxaOrig="900" w:dyaOrig="360" w14:anchorId="3ADCC17E">
            <v:shape id="_x0000_i1060" type="#_x0000_t75" style="width:44.45pt;height:20.65pt" o:ole="" fillcolor="window">
              <v:imagedata r:id="rId72" o:title=""/>
            </v:shape>
            <o:OLEObject Type="Embed" ProgID="Equation.3" ShapeID="_x0000_i1060" DrawAspect="Content" ObjectID="_1745706222" r:id="rId73"/>
          </w:object>
        </w:r>
      </w:ins>
      <w:ins w:id="563" w:author="Michal Szydelko, Huawei" w:date="2023-05-16T00:27:00Z">
        <w:r w:rsidRPr="008E21F4">
          <w:t xml:space="preserve">in the expressions above and </w:t>
        </w:r>
      </w:ins>
      <w:ins w:id="564" w:author="Michal Szydelko, Huawei" w:date="2023-05-16T00:27:00Z">
        <w:r w:rsidRPr="008E21F4">
          <w:rPr>
            <w:rFonts w:eastAsia="×–¾’©‘Ì"/>
            <w:position w:val="-6"/>
          </w:rPr>
          <w:object w:dxaOrig="700" w:dyaOrig="340" w14:anchorId="41F7E3A1">
            <v:shape id="_x0000_i1061" type="#_x0000_t75" style="width:36.95pt;height:14.4pt" o:ole="">
              <v:imagedata r:id="rId74" o:title=""/>
            </v:shape>
            <o:OLEObject Type="Embed" ProgID="Equation.3" ShapeID="_x0000_i1061" DrawAspect="Content" ObjectID="_1745706223" r:id="rId75"/>
          </w:object>
        </w:r>
      </w:ins>
      <w:ins w:id="565" w:author="Michal Szydelko, Huawei" w:date="2023-05-16T00:27:00Z">
        <w:r w:rsidRPr="008E21F4">
          <w:t xml:space="preserve">is calculated </w:t>
        </w:r>
        <w:proofErr w:type="gramStart"/>
        <w:r w:rsidRPr="008E21F4">
          <w:t xml:space="preserve">using </w:t>
        </w:r>
      </w:ins>
      <w:proofErr w:type="gramEnd"/>
      <w:ins w:id="566" w:author="Michal Szydelko, Huawei" w:date="2023-05-16T00:27:00Z">
        <w:r w:rsidRPr="008E21F4">
          <w:rPr>
            <w:position w:val="-12"/>
          </w:rPr>
          <w:object w:dxaOrig="900" w:dyaOrig="360" w14:anchorId="5DE45DB2">
            <v:shape id="_x0000_i1062" type="#_x0000_t75" style="width:44.45pt;height:20.65pt" o:ole="" fillcolor="window">
              <v:imagedata r:id="rId76" o:title=""/>
            </v:shape>
            <o:OLEObject Type="Embed" ProgID="Equation.3" ShapeID="_x0000_i1062" DrawAspect="Content" ObjectID="_1745706224" r:id="rId77"/>
          </w:object>
        </w:r>
      </w:ins>
      <w:ins w:id="567" w:author="Michal Szydelko, Huawei" w:date="2023-05-16T00:27:00Z">
        <w:r w:rsidRPr="008E21F4">
          <w:t>. (</w:t>
        </w:r>
        <w:proofErr w:type="gramStart"/>
        <w:r w:rsidRPr="008E21F4">
          <w:t>l</w:t>
        </w:r>
        <w:proofErr w:type="gramEnd"/>
        <w:r w:rsidRPr="008E21F4">
          <w:t xml:space="preserve"> and h, low and high. Where l is the timing </w:t>
        </w:r>
        <w:r w:rsidRPr="008E21F4">
          <w:rPr>
            <w:noProof/>
          </w:rPr>
          <w:t>ΔC –W/2 and and high is the timing ΔC +W/2</w:t>
        </w:r>
        <w:r w:rsidRPr="008E21F4">
          <w:t>)</w:t>
        </w:r>
      </w:ins>
    </w:p>
    <w:p w14:paraId="73BF76CE" w14:textId="77777777" w:rsidR="00132282" w:rsidRPr="008E21F4" w:rsidRDefault="00132282" w:rsidP="00132282">
      <w:pPr>
        <w:rPr>
          <w:ins w:id="568" w:author="Michal Szydelko, Huawei" w:date="2023-05-16T00:27:00Z"/>
        </w:rPr>
      </w:pPr>
      <w:ins w:id="569" w:author="Michal Szydelko, Huawei" w:date="2023-05-16T00:27:00Z">
        <w:r w:rsidRPr="008E21F4">
          <w:t>Thus we get:</w:t>
        </w:r>
      </w:ins>
    </w:p>
    <w:p w14:paraId="133D9F5F" w14:textId="77777777" w:rsidR="00132282" w:rsidRPr="008E21F4" w:rsidRDefault="00132282" w:rsidP="00132282">
      <w:pPr>
        <w:rPr>
          <w:ins w:id="570" w:author="Michal Szydelko, Huawei" w:date="2023-05-16T00:27:00Z"/>
          <w:iCs/>
        </w:rPr>
      </w:pPr>
      <w:ins w:id="571" w:author="Michal Szydelko, Huawei" w:date="2023-05-16T00:27:00Z">
        <w:r w:rsidRPr="008E21F4">
          <w:rPr>
            <w:rFonts w:eastAsia="×–¾’©‘Ì"/>
            <w:position w:val="-14"/>
          </w:rPr>
          <w:object w:dxaOrig="3100" w:dyaOrig="420" w14:anchorId="1CEB5713">
            <v:shape id="_x0000_i1063" type="#_x0000_t75" style="width:158.4pt;height:21.9pt" o:ole="">
              <v:imagedata r:id="rId78" o:title=""/>
            </v:shape>
            <o:OLEObject Type="Embed" ProgID="Equation.3" ShapeID="_x0000_i1063" DrawAspect="Content" ObjectID="_1745706225" r:id="rId79"/>
          </w:object>
        </w:r>
      </w:ins>
    </w:p>
    <w:p w14:paraId="3E17AD98" w14:textId="77777777" w:rsidR="00132282" w:rsidRPr="008E21F4" w:rsidRDefault="00132282" w:rsidP="00132282">
      <w:pPr>
        <w:rPr>
          <w:ins w:id="572" w:author="Michal Szydelko, Huawei" w:date="2023-05-16T00:27:00Z"/>
        </w:rPr>
      </w:pPr>
      <w:ins w:id="573" w:author="Michal Szydelko, Huawei" w:date="2023-05-16T00:27:00Z">
        <w:r w:rsidRPr="008E21F4">
          <w:t>For TDD special fields (</w:t>
        </w:r>
        <w:proofErr w:type="spellStart"/>
        <w:r w:rsidRPr="008E21F4">
          <w:t>DwPTS</w:t>
        </w:r>
        <w:proofErr w:type="spellEnd"/>
        <w:r w:rsidRPr="008E21F4">
          <w:t xml:space="preserve"> and GP) are not included in the averaging.</w:t>
        </w:r>
      </w:ins>
    </w:p>
    <w:p w14:paraId="2D6B6EE5" w14:textId="77777777" w:rsidR="00132282" w:rsidRPr="008E21F4" w:rsidRDefault="00132282" w:rsidP="00132282">
      <w:pPr>
        <w:pStyle w:val="Heading3"/>
        <w:rPr>
          <w:ins w:id="574" w:author="Michal Szydelko, Huawei" w:date="2023-05-16T00:27:00Z"/>
        </w:rPr>
      </w:pPr>
      <w:bookmarkStart w:id="575" w:name="_Toc21018275"/>
      <w:bookmarkStart w:id="576" w:name="_Toc29486738"/>
      <w:bookmarkStart w:id="577" w:name="_Toc29757428"/>
      <w:bookmarkStart w:id="578" w:name="_Toc29758541"/>
      <w:bookmarkStart w:id="579" w:name="_Toc35953106"/>
      <w:bookmarkStart w:id="580" w:name="_Toc37175106"/>
      <w:bookmarkStart w:id="581" w:name="_Toc37176987"/>
      <w:bookmarkStart w:id="582" w:name="_Toc45832062"/>
      <w:bookmarkStart w:id="583" w:name="_Toc45832787"/>
      <w:bookmarkStart w:id="584" w:name="_Toc52547715"/>
      <w:bookmarkStart w:id="585" w:name="_Toc61111467"/>
      <w:bookmarkStart w:id="586" w:name="_Toc67911497"/>
      <w:bookmarkStart w:id="587" w:name="_Toc75185674"/>
      <w:bookmarkStart w:id="588" w:name="_Toc76501432"/>
      <w:bookmarkStart w:id="589" w:name="_Toc82895486"/>
      <w:bookmarkStart w:id="590" w:name="_Toc98570258"/>
      <w:bookmarkStart w:id="591" w:name="_Toc115094232"/>
      <w:bookmarkStart w:id="592" w:name="_Toc123218255"/>
      <w:bookmarkStart w:id="593" w:name="_Toc123220098"/>
      <w:bookmarkStart w:id="594" w:name="_Toc124186800"/>
      <w:bookmarkStart w:id="595" w:name="_Toc130598673"/>
      <w:ins w:id="596" w:author="Michal Szydelko, Huawei" w:date="2023-05-16T00:28:00Z">
        <w:r>
          <w:t>G.</w:t>
        </w:r>
      </w:ins>
      <w:ins w:id="597" w:author="Michal Szydelko, Huawei" w:date="2023-05-16T00:27:00Z">
        <w:r w:rsidRPr="008E21F4">
          <w:t>4.2.1</w:t>
        </w:r>
        <w:r w:rsidRPr="008E21F4">
          <w:tab/>
          <w:t>Averaged EVM (TDD)</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ins>
    </w:p>
    <w:p w14:paraId="0D8A1665" w14:textId="77777777" w:rsidR="00132282" w:rsidRPr="008E21F4" w:rsidRDefault="00132282" w:rsidP="00132282">
      <w:pPr>
        <w:rPr>
          <w:ins w:id="598" w:author="Michal Szydelko, Huawei" w:date="2023-05-16T00:27:00Z"/>
        </w:rPr>
      </w:pPr>
      <w:ins w:id="599" w:author="Michal Szydelko, Huawei" w:date="2023-05-16T00:27:00Z">
        <w:r w:rsidRPr="008E21F4">
          <w:rPr>
            <w:rFonts w:eastAsia="SimSun"/>
          </w:rPr>
          <w:t xml:space="preserve">For TDD the </w:t>
        </w:r>
        <w:r w:rsidRPr="008E21F4">
          <w:t>averaging in the time domain</w:t>
        </w:r>
        <w:r w:rsidRPr="008E21F4">
          <w:rPr>
            <w:rFonts w:eastAsia="SimSun"/>
          </w:rPr>
          <w:t xml:space="preserve"> can be calculated from </w:t>
        </w:r>
        <w:proofErr w:type="spellStart"/>
        <w:r w:rsidRPr="008E21F4">
          <w:rPr>
            <w:rFonts w:eastAsia="SimSun"/>
          </w:rPr>
          <w:t>subframes</w:t>
        </w:r>
        <w:proofErr w:type="spellEnd"/>
        <w:r w:rsidRPr="008E21F4">
          <w:rPr>
            <w:rFonts w:eastAsia="SimSun"/>
          </w:rPr>
          <w:t xml:space="preserve"> or slots (for slot TTI) of different frames and should have a minimum </w:t>
        </w:r>
        <w:proofErr w:type="gramStart"/>
        <w:r w:rsidRPr="008E21F4">
          <w:rPr>
            <w:rFonts w:eastAsia="SimSun"/>
          </w:rPr>
          <w:t>of  10</w:t>
        </w:r>
        <w:proofErr w:type="gramEnd"/>
        <w:r w:rsidRPr="008E21F4">
          <w:rPr>
            <w:rFonts w:eastAsia="SimSun"/>
          </w:rPr>
          <w:t xml:space="preserve"> </w:t>
        </w:r>
        <w:proofErr w:type="spellStart"/>
        <w:r w:rsidRPr="008E21F4">
          <w:rPr>
            <w:rFonts w:eastAsia="SimSun"/>
          </w:rPr>
          <w:t>subframes</w:t>
        </w:r>
        <w:proofErr w:type="spellEnd"/>
        <w:r w:rsidRPr="008E21F4">
          <w:rPr>
            <w:rFonts w:eastAsia="SimSun"/>
          </w:rPr>
          <w:t xml:space="preserve"> averaging length. </w:t>
        </w:r>
        <w:r w:rsidRPr="008E21F4">
          <w:t xml:space="preserve">TDD special </w:t>
        </w:r>
        <w:proofErr w:type="gramStart"/>
        <w:r w:rsidRPr="008E21F4">
          <w:t>fields  (</w:t>
        </w:r>
        <w:proofErr w:type="spellStart"/>
        <w:proofErr w:type="gramEnd"/>
        <w:r w:rsidRPr="008E21F4">
          <w:t>DwPTS</w:t>
        </w:r>
        <w:proofErr w:type="spellEnd"/>
        <w:r w:rsidRPr="008E21F4">
          <w:t xml:space="preserve"> and GP) are not included in the averaging.</w:t>
        </w:r>
      </w:ins>
    </w:p>
    <w:p w14:paraId="0589D3F2" w14:textId="77777777" w:rsidR="00132282" w:rsidRPr="008E21F4" w:rsidRDefault="00132282" w:rsidP="00132282">
      <w:pPr>
        <w:rPr>
          <w:ins w:id="600" w:author="Michal Szydelko, Huawei" w:date="2023-05-16T00:27:00Z"/>
        </w:rPr>
      </w:pPr>
      <w:ins w:id="601" w:author="Michal Szydelko, Huawei" w:date="2023-05-16T00:27:00Z">
        <w:r w:rsidRPr="008E21F4">
          <w:rPr>
            <w:rFonts w:eastAsia="×–¾’©‘Ì"/>
            <w:position w:val="-6"/>
          </w:rPr>
          <w:object w:dxaOrig="620" w:dyaOrig="340" w14:anchorId="0B782C7A">
            <v:shape id="_x0000_i1064" type="#_x0000_t75" style="width:27.55pt;height:14.4pt" o:ole="">
              <v:imagedata r:id="rId68" o:title=""/>
            </v:shape>
            <o:OLEObject Type="Embed" ProgID="Equation.3" ShapeID="_x0000_i1064" DrawAspect="Content" ObjectID="_1745706226" r:id="rId80"/>
          </w:object>
        </w:r>
      </w:ins>
      <w:proofErr w:type="gramStart"/>
      <w:ins w:id="602" w:author="Michal Szydelko, Huawei" w:date="2023-05-16T00:27:00Z">
        <w:r w:rsidRPr="008E21F4">
          <w:rPr>
            <w:rFonts w:eastAsia="×–¾’©‘Ì"/>
            <w:vertAlign w:val="subscript"/>
          </w:rPr>
          <w:t>frame</w:t>
        </w:r>
        <w:proofErr w:type="gramEnd"/>
        <w:r w:rsidRPr="008E21F4">
          <w:t xml:space="preserve"> is </w:t>
        </w:r>
        <w:r w:rsidRPr="008E21F4">
          <w:rPr>
            <w:rFonts w:eastAsia="×–¾’©‘Ì"/>
          </w:rPr>
          <w:t>derived by:</w:t>
        </w:r>
        <w:r w:rsidRPr="008E21F4">
          <w:t xml:space="preserve"> Square the EVM results in a frame. Relevant for EVM are </w:t>
        </w:r>
        <w:proofErr w:type="spellStart"/>
        <w:r w:rsidRPr="008E21F4">
          <w:t>subframes</w:t>
        </w:r>
        <w:proofErr w:type="spellEnd"/>
        <w:r w:rsidRPr="008E21F4">
          <w:t xml:space="preserve"> or slots (for slot TTI) in a frame, which are active in the DL, </w:t>
        </w:r>
        <w:proofErr w:type="spellStart"/>
        <w:r w:rsidRPr="008E21F4">
          <w:rPr>
            <w:i/>
          </w:rPr>
          <w:t>Ndl</w:t>
        </w:r>
        <w:proofErr w:type="spellEnd"/>
        <w:r w:rsidRPr="008E21F4">
          <w:t xml:space="preserve">. Within these </w:t>
        </w:r>
        <w:proofErr w:type="spellStart"/>
        <w:r w:rsidRPr="008E21F4">
          <w:t>subframes</w:t>
        </w:r>
        <w:proofErr w:type="spellEnd"/>
        <w:r w:rsidRPr="008E21F4">
          <w:t xml:space="preserve"> or slots, those RBs are relevant, that carry the maximum number of PDSCH REs (same as FDD) or </w:t>
        </w:r>
        <w:proofErr w:type="spellStart"/>
        <w:r w:rsidRPr="008E21F4">
          <w:t>sPDSCH</w:t>
        </w:r>
        <w:proofErr w:type="spellEnd"/>
        <w:r w:rsidRPr="008E21F4">
          <w:t xml:space="preserve"> REs (slot TTI). Sum the squares, divide the sum by the number of EVM relevant locations, square-root the quotient. (RMS)</w:t>
        </w:r>
      </w:ins>
    </w:p>
    <w:p w14:paraId="1394A7AF" w14:textId="77777777" w:rsidR="00132282" w:rsidRPr="008E21F4" w:rsidRDefault="00132282" w:rsidP="00132282">
      <w:pPr>
        <w:rPr>
          <w:ins w:id="603" w:author="Michal Szydelko, Huawei" w:date="2023-05-16T00:27:00Z"/>
        </w:rPr>
      </w:pPr>
      <w:ins w:id="604" w:author="Michal Szydelko, Huawei" w:date="2023-05-16T00:27:00Z">
        <w:r w:rsidRPr="008E21F4">
          <w:t xml:space="preserve">The </w:t>
        </w:r>
        <w:proofErr w:type="spellStart"/>
        <w:r w:rsidRPr="008E21F4">
          <w:rPr>
            <w:rFonts w:eastAsia="×–¾’©‘Ì"/>
          </w:rPr>
          <w:t>EVM</w:t>
        </w:r>
        <w:r w:rsidRPr="008E21F4">
          <w:rPr>
            <w:rFonts w:eastAsia="×–¾’©‘Ì"/>
            <w:vertAlign w:val="subscript"/>
          </w:rPr>
          <w:t>frame</w:t>
        </w:r>
        <w:proofErr w:type="spellEnd"/>
        <w:r w:rsidRPr="008E21F4">
          <w:t xml:space="preserve"> is calculated, using the maximum </w:t>
        </w:r>
        <w:proofErr w:type="gramStart"/>
        <w:r w:rsidRPr="008E21F4">
          <w:t xml:space="preserve">of  </w:t>
        </w:r>
      </w:ins>
      <w:proofErr w:type="gramEnd"/>
      <w:ins w:id="605" w:author="Michal Szydelko, Huawei" w:date="2023-05-16T00:27:00Z">
        <w:r w:rsidRPr="008E21F4">
          <w:rPr>
            <w:rFonts w:eastAsia="×–¾’©‘Ì"/>
            <w:position w:val="-6"/>
          </w:rPr>
          <w:object w:dxaOrig="620" w:dyaOrig="340" w14:anchorId="1C4EFD1E">
            <v:shape id="_x0000_i1065" type="#_x0000_t75" style="width:27.55pt;height:14.4pt" o:ole="">
              <v:imagedata r:id="rId68" o:title=""/>
            </v:shape>
            <o:OLEObject Type="Embed" ProgID="Equation.3" ShapeID="_x0000_i1065" DrawAspect="Content" ObjectID="_1745706227" r:id="rId81"/>
          </w:object>
        </w:r>
      </w:ins>
      <w:ins w:id="606" w:author="Michal Szydelko, Huawei" w:date="2023-05-16T00:27:00Z">
        <w:r w:rsidRPr="008E21F4">
          <w:rPr>
            <w:rFonts w:eastAsia="×–¾’©‘Ì"/>
            <w:vertAlign w:val="subscript"/>
          </w:rPr>
          <w:t>frame</w:t>
        </w:r>
        <w:r w:rsidRPr="008E21F4">
          <w:t xml:space="preserve"> at the window W extremities. Thus </w:t>
        </w:r>
      </w:ins>
      <w:ins w:id="607" w:author="Michal Szydelko, Huawei" w:date="2023-05-16T00:27:00Z">
        <w:r w:rsidRPr="008E21F4">
          <w:rPr>
            <w:rFonts w:eastAsia="×–¾’©‘Ì"/>
            <w:position w:val="-8"/>
          </w:rPr>
          <w:object w:dxaOrig="1020" w:dyaOrig="360" w14:anchorId="1D51359A">
            <v:shape id="_x0000_i1066" type="#_x0000_t75" style="width:50.1pt;height:20.65pt" o:ole="">
              <v:imagedata r:id="rId82" o:title=""/>
            </v:shape>
            <o:OLEObject Type="Embed" ProgID="Equation.3" ShapeID="_x0000_i1066" DrawAspect="Content" ObjectID="_1745706228" r:id="rId83"/>
          </w:object>
        </w:r>
      </w:ins>
      <w:ins w:id="608" w:author="Michal Szydelko, Huawei" w:date="2023-05-16T00:27:00Z">
        <w:r w:rsidRPr="008E21F4">
          <w:rPr>
            <w:vertAlign w:val="subscript"/>
          </w:rPr>
          <w:t xml:space="preserve"> </w:t>
        </w:r>
        <w:r w:rsidRPr="008E21F4">
          <w:t xml:space="preserve"> is calculated using </w:t>
        </w:r>
      </w:ins>
      <w:ins w:id="609" w:author="Michal Szydelko, Huawei" w:date="2023-05-16T00:27:00Z">
        <w:r w:rsidRPr="008E21F4">
          <w:rPr>
            <w:position w:val="-12"/>
          </w:rPr>
          <w:object w:dxaOrig="900" w:dyaOrig="360" w14:anchorId="4F821648">
            <v:shape id="_x0000_i1067" type="#_x0000_t75" style="width:44.45pt;height:20.65pt" o:ole="" fillcolor="window">
              <v:imagedata r:id="rId72" o:title=""/>
            </v:shape>
            <o:OLEObject Type="Embed" ProgID="Equation.3" ShapeID="_x0000_i1067" DrawAspect="Content" ObjectID="_1745706229" r:id="rId84"/>
          </w:object>
        </w:r>
      </w:ins>
      <w:ins w:id="610" w:author="Michal Szydelko, Huawei" w:date="2023-05-16T00:27:00Z">
        <w:r w:rsidRPr="008E21F4">
          <w:t xml:space="preserve"> and </w:t>
        </w:r>
      </w:ins>
      <w:ins w:id="611" w:author="Michal Szydelko, Huawei" w:date="2023-05-16T00:27:00Z">
        <w:r w:rsidRPr="008E21F4">
          <w:rPr>
            <w:rFonts w:eastAsia="×–¾’©‘Ì"/>
            <w:position w:val="-8"/>
          </w:rPr>
          <w:object w:dxaOrig="1060" w:dyaOrig="360" w14:anchorId="4C9DB0FB">
            <v:shape id="_x0000_i1068" type="#_x0000_t75" style="width:50.1pt;height:20.65pt" o:ole="">
              <v:imagedata r:id="rId85" o:title=""/>
            </v:shape>
            <o:OLEObject Type="Embed" ProgID="Equation.3" ShapeID="_x0000_i1068" DrawAspect="Content" ObjectID="_1745706230" r:id="rId86"/>
          </w:object>
        </w:r>
      </w:ins>
      <w:ins w:id="612" w:author="Michal Szydelko, Huawei" w:date="2023-05-16T00:27:00Z">
        <w:r w:rsidRPr="008E21F4">
          <w:t xml:space="preserve">is calculated </w:t>
        </w:r>
        <w:proofErr w:type="gramStart"/>
        <w:r w:rsidRPr="008E21F4">
          <w:t xml:space="preserve">using </w:t>
        </w:r>
      </w:ins>
      <w:proofErr w:type="gramEnd"/>
      <w:ins w:id="613" w:author="Michal Szydelko, Huawei" w:date="2023-05-16T00:27:00Z">
        <w:r w:rsidRPr="008E21F4">
          <w:rPr>
            <w:position w:val="-12"/>
          </w:rPr>
          <w:object w:dxaOrig="900" w:dyaOrig="360" w14:anchorId="589B6B71">
            <v:shape id="_x0000_i1069" type="#_x0000_t75" style="width:44.45pt;height:20.65pt" o:ole="" fillcolor="window">
              <v:imagedata r:id="rId76" o:title=""/>
            </v:shape>
            <o:OLEObject Type="Embed" ProgID="Equation.3" ShapeID="_x0000_i1069" DrawAspect="Content" ObjectID="_1745706231" r:id="rId87"/>
          </w:object>
        </w:r>
      </w:ins>
      <w:ins w:id="614" w:author="Michal Szydelko, Huawei" w:date="2023-05-16T00:27:00Z">
        <w:r w:rsidRPr="008E21F4">
          <w:t>. (</w:t>
        </w:r>
        <w:proofErr w:type="gramStart"/>
        <w:r w:rsidRPr="008E21F4">
          <w:t>l</w:t>
        </w:r>
        <w:proofErr w:type="gramEnd"/>
        <w:r w:rsidRPr="008E21F4">
          <w:t xml:space="preserve"> and h, low and high. Where l is the timing </w:t>
        </w:r>
        <w:r w:rsidRPr="008E21F4">
          <w:rPr>
            <w:noProof/>
          </w:rPr>
          <w:t>ΔC –W/2 and and high is the timing ΔC +W/2</w:t>
        </w:r>
        <w:r w:rsidRPr="008E21F4">
          <w:t>)</w:t>
        </w:r>
      </w:ins>
    </w:p>
    <w:p w14:paraId="48F1A3F7" w14:textId="77777777" w:rsidR="00132282" w:rsidRPr="008E21F4" w:rsidRDefault="00132282" w:rsidP="00132282">
      <w:pPr>
        <w:pStyle w:val="EQ"/>
        <w:jc w:val="center"/>
        <w:rPr>
          <w:ins w:id="615" w:author="Michal Szydelko, Huawei" w:date="2023-05-16T00:27:00Z"/>
          <w:iCs/>
        </w:rPr>
      </w:pPr>
      <w:ins w:id="616" w:author="Michal Szydelko, Huawei" w:date="2023-05-16T00:27:00Z">
        <w:r w:rsidRPr="008E21F4">
          <w:rPr>
            <w:rFonts w:eastAsia="×–¾’©‘Ì"/>
            <w:position w:val="-14"/>
          </w:rPr>
          <w:object w:dxaOrig="3920" w:dyaOrig="420" w14:anchorId="5D75BB38">
            <v:shape id="_x0000_i1070" type="#_x0000_t75" style="width:194.1pt;height:21.9pt" o:ole="">
              <v:imagedata r:id="rId88" o:title=""/>
            </v:shape>
            <o:OLEObject Type="Embed" ProgID="Equation.3" ShapeID="_x0000_i1070" DrawAspect="Content" ObjectID="_1745706232" r:id="rId89"/>
          </w:object>
        </w:r>
      </w:ins>
    </w:p>
    <w:p w14:paraId="792C07D4" w14:textId="77777777" w:rsidR="00132282" w:rsidRPr="008E21F4" w:rsidRDefault="00132282" w:rsidP="00132282">
      <w:pPr>
        <w:rPr>
          <w:ins w:id="617" w:author="Michal Szydelko, Huawei" w:date="2023-05-16T00:27:00Z"/>
        </w:rPr>
      </w:pPr>
      <w:ins w:id="618" w:author="Michal Szydelko, Huawei" w:date="2023-05-16T00:27:00Z">
        <w:r w:rsidRPr="008E21F4">
          <w:t xml:space="preserve">In order to unite at least 10 </w:t>
        </w:r>
        <w:proofErr w:type="spellStart"/>
        <w:r w:rsidRPr="008E21F4">
          <w:t>subframes</w:t>
        </w:r>
        <w:proofErr w:type="spellEnd"/>
        <w:r w:rsidRPr="008E21F4">
          <w:t xml:space="preserve">, consider the minimum integer number of radio frames, containing at least 10 EVM relevant </w:t>
        </w:r>
        <w:proofErr w:type="spellStart"/>
        <w:r w:rsidRPr="008E21F4">
          <w:t>subframes</w:t>
        </w:r>
        <w:proofErr w:type="spellEnd"/>
        <w:r w:rsidRPr="008E21F4">
          <w:t xml:space="preserve"> or 20 l. Unite by RMS.</w:t>
        </w:r>
      </w:ins>
    </w:p>
    <w:p w14:paraId="29354CB3" w14:textId="77777777" w:rsidR="00132282" w:rsidRPr="008E21F4" w:rsidRDefault="00132282" w:rsidP="00132282">
      <w:pPr>
        <w:pStyle w:val="EQ"/>
        <w:jc w:val="center"/>
        <w:rPr>
          <w:ins w:id="619" w:author="Michal Szydelko, Huawei" w:date="2023-05-16T00:27:00Z"/>
          <w:iCs/>
        </w:rPr>
      </w:pPr>
      <w:ins w:id="620" w:author="Michal Szydelko, Huawei" w:date="2023-05-16T00:27:00Z">
        <w:r w:rsidRPr="008E21F4">
          <w:rPr>
            <w:rFonts w:eastAsia="×–¾’©‘Ì"/>
            <w:position w:val="-34"/>
          </w:rPr>
          <w:object w:dxaOrig="3040" w:dyaOrig="840" w14:anchorId="089C4623">
            <v:shape id="_x0000_i1071" type="#_x0000_t75" style="width:152.75pt;height:44.45pt" o:ole="">
              <v:imagedata r:id="rId90" o:title=""/>
            </v:shape>
            <o:OLEObject Type="Embed" ProgID="Equation.3" ShapeID="_x0000_i1071" DrawAspect="Content" ObjectID="_1745706233" r:id="rId91"/>
          </w:object>
        </w:r>
      </w:ins>
      <w:ins w:id="621" w:author="Michal Szydelko, Huawei" w:date="2023-05-16T00:27:00Z">
        <w:r w:rsidRPr="008E21F4">
          <w:rPr>
            <w:rFonts w:eastAsia="×–¾’©‘Ì"/>
          </w:rPr>
          <w:t xml:space="preserve">, </w:t>
        </w:r>
      </w:ins>
      <w:ins w:id="622" w:author="Michal Szydelko, Huawei" w:date="2023-05-16T00:27:00Z">
        <w:r w:rsidRPr="008E21F4">
          <w:rPr>
            <w:position w:val="-32"/>
          </w:rPr>
          <w:object w:dxaOrig="1480" w:dyaOrig="760" w14:anchorId="6E3B6AAE">
            <v:shape id="_x0000_i1072" type="#_x0000_t75" style="width:1in;height:35.05pt" o:ole="">
              <v:imagedata r:id="rId92" o:title=""/>
            </v:shape>
            <o:OLEObject Type="Embed" ProgID="Equation.3" ShapeID="_x0000_i1072" DrawAspect="Content" ObjectID="_1745706234" r:id="rId93"/>
          </w:object>
        </w:r>
      </w:ins>
    </w:p>
    <w:p w14:paraId="7CCC2C17" w14:textId="77777777" w:rsidR="00132282" w:rsidRPr="008E21F4" w:rsidRDefault="00132282" w:rsidP="00132282">
      <w:pPr>
        <w:rPr>
          <w:ins w:id="623" w:author="Michal Szydelko, Huawei" w:date="2023-05-16T00:27:00Z"/>
        </w:rPr>
      </w:pPr>
      <w:ins w:id="624" w:author="Michal Szydelko, Huawei" w:date="2023-05-16T00:27:00Z">
        <w:r w:rsidRPr="008E21F4">
          <w:t>The result</w:t>
        </w:r>
        <w:proofErr w:type="gramStart"/>
        <w:r w:rsidRPr="008E21F4">
          <w:t xml:space="preserve">, </w:t>
        </w:r>
      </w:ins>
      <w:proofErr w:type="gramEnd"/>
      <w:ins w:id="625" w:author="Michal Szydelko, Huawei" w:date="2023-05-16T00:27:00Z">
        <w:r w:rsidRPr="008E21F4">
          <w:rPr>
            <w:rFonts w:eastAsia="×–¾’©‘Ì"/>
            <w:position w:val="-6"/>
          </w:rPr>
          <w:object w:dxaOrig="620" w:dyaOrig="340" w14:anchorId="7878775D">
            <v:shape id="_x0000_i1073" type="#_x0000_t75" style="width:27.55pt;height:14.4pt" o:ole="">
              <v:imagedata r:id="rId68" o:title=""/>
            </v:shape>
            <o:OLEObject Type="Embed" ProgID="Equation.3" ShapeID="_x0000_i1073" DrawAspect="Content" ObjectID="_1745706235" r:id="rId94"/>
          </w:object>
        </w:r>
      </w:ins>
      <w:ins w:id="626" w:author="Michal Szydelko, Huawei" w:date="2023-05-16T00:27:00Z">
        <w:r w:rsidRPr="008E21F4">
          <w:rPr>
            <w:rFonts w:eastAsia="×–¾’©‘Ì"/>
          </w:rPr>
          <w:t>, is compared against the limit.</w:t>
        </w:r>
      </w:ins>
    </w:p>
    <w:p w14:paraId="1CD19022" w14:textId="77777777" w:rsidR="00132282" w:rsidRDefault="00132282" w:rsidP="00673709">
      <w:pPr>
        <w:pStyle w:val="ListParagraph"/>
        <w:ind w:left="533"/>
        <w:jc w:val="center"/>
        <w:rPr>
          <w:i/>
          <w:color w:val="0000FF"/>
        </w:rPr>
      </w:pPr>
      <w:bookmarkStart w:id="627" w:name="startOfAnnexes"/>
      <w:bookmarkEnd w:id="627"/>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FCB4093" w14:textId="77777777" w:rsidR="00673709" w:rsidRPr="00915C37" w:rsidRDefault="00673709" w:rsidP="00673709">
      <w:pPr>
        <w:pStyle w:val="ListParagraph"/>
        <w:ind w:left="533"/>
        <w:jc w:val="center"/>
        <w:rPr>
          <w:i/>
          <w:color w:val="0000FF"/>
        </w:rPr>
      </w:pPr>
      <w:r w:rsidRPr="000E542E">
        <w:rPr>
          <w:i/>
          <w:color w:val="0000FF"/>
        </w:rPr>
        <w:t>------------------------------ End of modified section ------------------------------</w:t>
      </w:r>
    </w:p>
    <w:p w14:paraId="1C395058" w14:textId="77777777" w:rsidR="00955E6F" w:rsidRPr="009E7ACF" w:rsidRDefault="00955E6F" w:rsidP="008A1162"/>
    <w:sectPr w:rsidR="00955E6F" w:rsidRPr="009E7ACF">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606DA" w14:textId="77777777" w:rsidR="009A0D09" w:rsidRDefault="009A0D09">
      <w:r>
        <w:separator/>
      </w:r>
    </w:p>
  </w:endnote>
  <w:endnote w:type="continuationSeparator" w:id="0">
    <w:p w14:paraId="703E5126" w14:textId="77777777" w:rsidR="009A0D09" w:rsidRDefault="009A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B56B7" w:rsidRDefault="006B56B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759E7" w14:textId="77777777" w:rsidR="009A0D09" w:rsidRDefault="009A0D09">
      <w:r>
        <w:separator/>
      </w:r>
    </w:p>
  </w:footnote>
  <w:footnote w:type="continuationSeparator" w:id="0">
    <w:p w14:paraId="7649AD35" w14:textId="77777777" w:rsidR="009A0D09" w:rsidRDefault="009A0D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494770E4"/>
    <w:multiLevelType w:val="hybridMultilevel"/>
    <w:tmpl w:val="F74CB04C"/>
    <w:lvl w:ilvl="0" w:tplc="93500B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14"/>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2A8C"/>
    <w:rsid w:val="00051834"/>
    <w:rsid w:val="00054A22"/>
    <w:rsid w:val="00055CB6"/>
    <w:rsid w:val="00062023"/>
    <w:rsid w:val="000655A6"/>
    <w:rsid w:val="00067607"/>
    <w:rsid w:val="00076437"/>
    <w:rsid w:val="00080512"/>
    <w:rsid w:val="0008149B"/>
    <w:rsid w:val="000A44CA"/>
    <w:rsid w:val="000C47C3"/>
    <w:rsid w:val="000C7442"/>
    <w:rsid w:val="000D58AB"/>
    <w:rsid w:val="000F0849"/>
    <w:rsid w:val="001036E0"/>
    <w:rsid w:val="00104CCA"/>
    <w:rsid w:val="00125C9B"/>
    <w:rsid w:val="00132282"/>
    <w:rsid w:val="001329D4"/>
    <w:rsid w:val="00133525"/>
    <w:rsid w:val="00145CE7"/>
    <w:rsid w:val="001533DD"/>
    <w:rsid w:val="00160BB6"/>
    <w:rsid w:val="00160EBB"/>
    <w:rsid w:val="0016274A"/>
    <w:rsid w:val="0016704D"/>
    <w:rsid w:val="00167D25"/>
    <w:rsid w:val="00173E3B"/>
    <w:rsid w:val="00174E78"/>
    <w:rsid w:val="001A113A"/>
    <w:rsid w:val="001A1D69"/>
    <w:rsid w:val="001A4C42"/>
    <w:rsid w:val="001A538B"/>
    <w:rsid w:val="001A7420"/>
    <w:rsid w:val="001B6637"/>
    <w:rsid w:val="001C21C3"/>
    <w:rsid w:val="001C33E7"/>
    <w:rsid w:val="001C3AAC"/>
    <w:rsid w:val="001C45F1"/>
    <w:rsid w:val="001D02C2"/>
    <w:rsid w:val="001D3C51"/>
    <w:rsid w:val="001F0C1D"/>
    <w:rsid w:val="001F1132"/>
    <w:rsid w:val="001F168B"/>
    <w:rsid w:val="001F695E"/>
    <w:rsid w:val="00221999"/>
    <w:rsid w:val="002347A2"/>
    <w:rsid w:val="002674D6"/>
    <w:rsid w:val="002675F0"/>
    <w:rsid w:val="00272354"/>
    <w:rsid w:val="0027452A"/>
    <w:rsid w:val="002760EE"/>
    <w:rsid w:val="00276E1D"/>
    <w:rsid w:val="002B6101"/>
    <w:rsid w:val="002B6339"/>
    <w:rsid w:val="002D0191"/>
    <w:rsid w:val="002D0CD8"/>
    <w:rsid w:val="002D1754"/>
    <w:rsid w:val="002E00EE"/>
    <w:rsid w:val="002E223A"/>
    <w:rsid w:val="002F4F79"/>
    <w:rsid w:val="00315B85"/>
    <w:rsid w:val="003172DC"/>
    <w:rsid w:val="003421FC"/>
    <w:rsid w:val="00346F60"/>
    <w:rsid w:val="0035462D"/>
    <w:rsid w:val="00356555"/>
    <w:rsid w:val="00373A79"/>
    <w:rsid w:val="003765B8"/>
    <w:rsid w:val="00376BE7"/>
    <w:rsid w:val="00391331"/>
    <w:rsid w:val="003979CC"/>
    <w:rsid w:val="003A3D13"/>
    <w:rsid w:val="003C3971"/>
    <w:rsid w:val="003D7F5A"/>
    <w:rsid w:val="003E34CE"/>
    <w:rsid w:val="00402C50"/>
    <w:rsid w:val="004134C5"/>
    <w:rsid w:val="004231B2"/>
    <w:rsid w:val="00423334"/>
    <w:rsid w:val="004252C8"/>
    <w:rsid w:val="004345EC"/>
    <w:rsid w:val="004404FA"/>
    <w:rsid w:val="00441CD1"/>
    <w:rsid w:val="00445F08"/>
    <w:rsid w:val="0045441E"/>
    <w:rsid w:val="00465515"/>
    <w:rsid w:val="00486828"/>
    <w:rsid w:val="00486A95"/>
    <w:rsid w:val="0049751D"/>
    <w:rsid w:val="004A0BAF"/>
    <w:rsid w:val="004A18B2"/>
    <w:rsid w:val="004C30AC"/>
    <w:rsid w:val="004D3578"/>
    <w:rsid w:val="004E213A"/>
    <w:rsid w:val="004F0988"/>
    <w:rsid w:val="004F3340"/>
    <w:rsid w:val="005044BF"/>
    <w:rsid w:val="00506DA9"/>
    <w:rsid w:val="0051581D"/>
    <w:rsid w:val="0053388B"/>
    <w:rsid w:val="00535773"/>
    <w:rsid w:val="00541361"/>
    <w:rsid w:val="005430EC"/>
    <w:rsid w:val="00543E6C"/>
    <w:rsid w:val="00565087"/>
    <w:rsid w:val="00571C4F"/>
    <w:rsid w:val="0057525C"/>
    <w:rsid w:val="00597B11"/>
    <w:rsid w:val="005A18FD"/>
    <w:rsid w:val="005B3621"/>
    <w:rsid w:val="005D2E01"/>
    <w:rsid w:val="005D7526"/>
    <w:rsid w:val="005E4BB2"/>
    <w:rsid w:val="005F438C"/>
    <w:rsid w:val="005F788A"/>
    <w:rsid w:val="00602AEA"/>
    <w:rsid w:val="00604C8B"/>
    <w:rsid w:val="00614FDF"/>
    <w:rsid w:val="00617D08"/>
    <w:rsid w:val="00623BD7"/>
    <w:rsid w:val="0063543D"/>
    <w:rsid w:val="00647114"/>
    <w:rsid w:val="006546FC"/>
    <w:rsid w:val="006622C2"/>
    <w:rsid w:val="00670CF4"/>
    <w:rsid w:val="00673709"/>
    <w:rsid w:val="00677181"/>
    <w:rsid w:val="006912E9"/>
    <w:rsid w:val="00694A9B"/>
    <w:rsid w:val="006A323F"/>
    <w:rsid w:val="006A3655"/>
    <w:rsid w:val="006B30D0"/>
    <w:rsid w:val="006B56B7"/>
    <w:rsid w:val="006C165C"/>
    <w:rsid w:val="006C3D95"/>
    <w:rsid w:val="006E481C"/>
    <w:rsid w:val="006E5C86"/>
    <w:rsid w:val="007000D6"/>
    <w:rsid w:val="00701116"/>
    <w:rsid w:val="00705F94"/>
    <w:rsid w:val="0071174C"/>
    <w:rsid w:val="00713C44"/>
    <w:rsid w:val="00715D09"/>
    <w:rsid w:val="0072528E"/>
    <w:rsid w:val="0072585A"/>
    <w:rsid w:val="00734A5B"/>
    <w:rsid w:val="0074026F"/>
    <w:rsid w:val="007429F6"/>
    <w:rsid w:val="00744E76"/>
    <w:rsid w:val="00752CB8"/>
    <w:rsid w:val="007539BB"/>
    <w:rsid w:val="007648EA"/>
    <w:rsid w:val="00765EA3"/>
    <w:rsid w:val="00774DA4"/>
    <w:rsid w:val="00781F0F"/>
    <w:rsid w:val="00786AFC"/>
    <w:rsid w:val="00786BA6"/>
    <w:rsid w:val="00786DE3"/>
    <w:rsid w:val="007B2818"/>
    <w:rsid w:val="007B49FD"/>
    <w:rsid w:val="007B57BA"/>
    <w:rsid w:val="007B600E"/>
    <w:rsid w:val="007C4067"/>
    <w:rsid w:val="007E1FFC"/>
    <w:rsid w:val="007F0F4A"/>
    <w:rsid w:val="007F6AEA"/>
    <w:rsid w:val="008028A4"/>
    <w:rsid w:val="00810626"/>
    <w:rsid w:val="00830747"/>
    <w:rsid w:val="00830904"/>
    <w:rsid w:val="00860ECE"/>
    <w:rsid w:val="00866EB9"/>
    <w:rsid w:val="00871036"/>
    <w:rsid w:val="008714CE"/>
    <w:rsid w:val="008768CA"/>
    <w:rsid w:val="00877B0E"/>
    <w:rsid w:val="00877F17"/>
    <w:rsid w:val="008908E5"/>
    <w:rsid w:val="00892026"/>
    <w:rsid w:val="008A1162"/>
    <w:rsid w:val="008A167B"/>
    <w:rsid w:val="008A2B09"/>
    <w:rsid w:val="008B0B4A"/>
    <w:rsid w:val="008B5260"/>
    <w:rsid w:val="008B6247"/>
    <w:rsid w:val="008C384C"/>
    <w:rsid w:val="008C3FD9"/>
    <w:rsid w:val="008C7B64"/>
    <w:rsid w:val="008D70E4"/>
    <w:rsid w:val="008E06FA"/>
    <w:rsid w:val="008E2D68"/>
    <w:rsid w:val="008E6756"/>
    <w:rsid w:val="008F6BDA"/>
    <w:rsid w:val="008F77AC"/>
    <w:rsid w:val="00900817"/>
    <w:rsid w:val="00901FC2"/>
    <w:rsid w:val="0090271F"/>
    <w:rsid w:val="00902E23"/>
    <w:rsid w:val="009059F1"/>
    <w:rsid w:val="009114D7"/>
    <w:rsid w:val="0091348E"/>
    <w:rsid w:val="00917CCB"/>
    <w:rsid w:val="00917E68"/>
    <w:rsid w:val="00933FB0"/>
    <w:rsid w:val="00942EC2"/>
    <w:rsid w:val="00955DBC"/>
    <w:rsid w:val="00955E6F"/>
    <w:rsid w:val="009720C3"/>
    <w:rsid w:val="00975DAE"/>
    <w:rsid w:val="0098561E"/>
    <w:rsid w:val="009A0D09"/>
    <w:rsid w:val="009C2B8E"/>
    <w:rsid w:val="009C44B3"/>
    <w:rsid w:val="009C5212"/>
    <w:rsid w:val="009C59A6"/>
    <w:rsid w:val="009D29FF"/>
    <w:rsid w:val="009D3C47"/>
    <w:rsid w:val="009E035E"/>
    <w:rsid w:val="009E7ACF"/>
    <w:rsid w:val="009F3757"/>
    <w:rsid w:val="009F37B7"/>
    <w:rsid w:val="00A053BE"/>
    <w:rsid w:val="00A06EB4"/>
    <w:rsid w:val="00A10F02"/>
    <w:rsid w:val="00A125FD"/>
    <w:rsid w:val="00A164B4"/>
    <w:rsid w:val="00A2419A"/>
    <w:rsid w:val="00A26956"/>
    <w:rsid w:val="00A27486"/>
    <w:rsid w:val="00A33009"/>
    <w:rsid w:val="00A37C09"/>
    <w:rsid w:val="00A53724"/>
    <w:rsid w:val="00A56066"/>
    <w:rsid w:val="00A708B9"/>
    <w:rsid w:val="00A73129"/>
    <w:rsid w:val="00A77DFD"/>
    <w:rsid w:val="00A81B12"/>
    <w:rsid w:val="00A82346"/>
    <w:rsid w:val="00A92BA1"/>
    <w:rsid w:val="00A95A32"/>
    <w:rsid w:val="00AB40DD"/>
    <w:rsid w:val="00AB4A5D"/>
    <w:rsid w:val="00AC3609"/>
    <w:rsid w:val="00AC6BC6"/>
    <w:rsid w:val="00AD45A1"/>
    <w:rsid w:val="00AD7463"/>
    <w:rsid w:val="00AE6164"/>
    <w:rsid w:val="00AE65E2"/>
    <w:rsid w:val="00AF1460"/>
    <w:rsid w:val="00AF707B"/>
    <w:rsid w:val="00B12040"/>
    <w:rsid w:val="00B12530"/>
    <w:rsid w:val="00B15449"/>
    <w:rsid w:val="00B211F5"/>
    <w:rsid w:val="00B25460"/>
    <w:rsid w:val="00B301BD"/>
    <w:rsid w:val="00B33DE3"/>
    <w:rsid w:val="00B43BB9"/>
    <w:rsid w:val="00B62D69"/>
    <w:rsid w:val="00B73687"/>
    <w:rsid w:val="00B76045"/>
    <w:rsid w:val="00B93086"/>
    <w:rsid w:val="00B960D6"/>
    <w:rsid w:val="00BA19ED"/>
    <w:rsid w:val="00BA4B8D"/>
    <w:rsid w:val="00BB32C8"/>
    <w:rsid w:val="00BC0F7D"/>
    <w:rsid w:val="00BC4670"/>
    <w:rsid w:val="00BD7D31"/>
    <w:rsid w:val="00BE3255"/>
    <w:rsid w:val="00BF128E"/>
    <w:rsid w:val="00BF2031"/>
    <w:rsid w:val="00C074DD"/>
    <w:rsid w:val="00C125A1"/>
    <w:rsid w:val="00C1496A"/>
    <w:rsid w:val="00C23832"/>
    <w:rsid w:val="00C33079"/>
    <w:rsid w:val="00C428CA"/>
    <w:rsid w:val="00C45231"/>
    <w:rsid w:val="00C5041F"/>
    <w:rsid w:val="00C5106B"/>
    <w:rsid w:val="00C551FF"/>
    <w:rsid w:val="00C65B35"/>
    <w:rsid w:val="00C7190B"/>
    <w:rsid w:val="00C72833"/>
    <w:rsid w:val="00C80F1D"/>
    <w:rsid w:val="00C91962"/>
    <w:rsid w:val="00C93F40"/>
    <w:rsid w:val="00CA3D0C"/>
    <w:rsid w:val="00CB1DE3"/>
    <w:rsid w:val="00CD6299"/>
    <w:rsid w:val="00D02FC8"/>
    <w:rsid w:val="00D300E2"/>
    <w:rsid w:val="00D562FF"/>
    <w:rsid w:val="00D57972"/>
    <w:rsid w:val="00D675A9"/>
    <w:rsid w:val="00D738D6"/>
    <w:rsid w:val="00D7402F"/>
    <w:rsid w:val="00D755EB"/>
    <w:rsid w:val="00D76048"/>
    <w:rsid w:val="00D76533"/>
    <w:rsid w:val="00D80943"/>
    <w:rsid w:val="00D81227"/>
    <w:rsid w:val="00D82E6F"/>
    <w:rsid w:val="00D85394"/>
    <w:rsid w:val="00D87E00"/>
    <w:rsid w:val="00D90A58"/>
    <w:rsid w:val="00D9134D"/>
    <w:rsid w:val="00DA7A03"/>
    <w:rsid w:val="00DB1818"/>
    <w:rsid w:val="00DC309B"/>
    <w:rsid w:val="00DC4DA2"/>
    <w:rsid w:val="00DC78A1"/>
    <w:rsid w:val="00DD4C17"/>
    <w:rsid w:val="00DD74A5"/>
    <w:rsid w:val="00DF2B1F"/>
    <w:rsid w:val="00DF62CD"/>
    <w:rsid w:val="00E13DEF"/>
    <w:rsid w:val="00E16509"/>
    <w:rsid w:val="00E227DE"/>
    <w:rsid w:val="00E434D4"/>
    <w:rsid w:val="00E44582"/>
    <w:rsid w:val="00E50DAC"/>
    <w:rsid w:val="00E63A7C"/>
    <w:rsid w:val="00E7121B"/>
    <w:rsid w:val="00E77645"/>
    <w:rsid w:val="00E865DF"/>
    <w:rsid w:val="00EA15B0"/>
    <w:rsid w:val="00EA5EA7"/>
    <w:rsid w:val="00EA66BD"/>
    <w:rsid w:val="00EC0216"/>
    <w:rsid w:val="00EC4A25"/>
    <w:rsid w:val="00EE085D"/>
    <w:rsid w:val="00EE129D"/>
    <w:rsid w:val="00EF608C"/>
    <w:rsid w:val="00EF7ADC"/>
    <w:rsid w:val="00F025A2"/>
    <w:rsid w:val="00F02DF4"/>
    <w:rsid w:val="00F04712"/>
    <w:rsid w:val="00F04968"/>
    <w:rsid w:val="00F11B99"/>
    <w:rsid w:val="00F13360"/>
    <w:rsid w:val="00F22EC7"/>
    <w:rsid w:val="00F325C8"/>
    <w:rsid w:val="00F34834"/>
    <w:rsid w:val="00F653B8"/>
    <w:rsid w:val="00F82D66"/>
    <w:rsid w:val="00F87038"/>
    <w:rsid w:val="00F9008D"/>
    <w:rsid w:val="00F90253"/>
    <w:rsid w:val="00F90F86"/>
    <w:rsid w:val="00F94E33"/>
    <w:rsid w:val="00FA1266"/>
    <w:rsid w:val="00FA1C61"/>
    <w:rsid w:val="00FB59BC"/>
    <w:rsid w:val="00FC1192"/>
    <w:rsid w:val="00FD0364"/>
    <w:rsid w:val="00FE059B"/>
    <w:rsid w:val="00FF5B68"/>
    <w:rsid w:val="00FF77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F86"/>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qFormat/>
    <w:rsid w:val="005044BF"/>
    <w:rPr>
      <w:sz w:val="16"/>
      <w:szCs w:val="16"/>
    </w:rPr>
  </w:style>
  <w:style w:type="paragraph" w:styleId="Revision">
    <w:name w:val="Revision"/>
    <w:hidden/>
    <w:uiPriority w:val="99"/>
    <w:semiHidden/>
    <w:rsid w:val="005044BF"/>
    <w:rPr>
      <w:lang w:eastAsia="en-US"/>
    </w:rPr>
  </w:style>
  <w:style w:type="character" w:customStyle="1" w:styleId="B1Char">
    <w:name w:val="B1 Char"/>
    <w:link w:val="B1"/>
    <w:qFormat/>
    <w:rsid w:val="001036E0"/>
    <w:rPr>
      <w:lang w:eastAsia="en-US"/>
    </w:rPr>
  </w:style>
  <w:style w:type="character" w:customStyle="1" w:styleId="H6Char">
    <w:name w:val="H6 Char"/>
    <w:link w:val="H6"/>
    <w:qFormat/>
    <w:rsid w:val="00104CCA"/>
    <w:rPr>
      <w:rFonts w:ascii="Arial" w:hAnsi="Arial"/>
      <w:lang w:eastAsia="en-US"/>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lang w:eastAsia="en-US"/>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hAnsi="Arial"/>
      <w:b/>
      <w:sz w:val="1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3757"/>
    <w:rPr>
      <w:rFonts w:ascii="Arial" w:hAnsi="Arial"/>
      <w:sz w:val="36"/>
      <w:lang w:eastAsia="en-US"/>
    </w:rPr>
  </w:style>
  <w:style w:type="character" w:customStyle="1" w:styleId="TALChar">
    <w:name w:val="TAL Char"/>
    <w:link w:val="TAL"/>
    <w:qFormat/>
    <w:rsid w:val="003A3D13"/>
    <w:rPr>
      <w:rFonts w:ascii="Arial" w:hAnsi="Arial"/>
      <w:sz w:val="18"/>
      <w:lang w:eastAsia="en-US"/>
    </w:rPr>
  </w:style>
  <w:style w:type="character" w:customStyle="1" w:styleId="TACChar">
    <w:name w:val="TAC Char"/>
    <w:link w:val="TAC"/>
    <w:qFormat/>
    <w:rsid w:val="003A3D13"/>
    <w:rPr>
      <w:rFonts w:ascii="Arial" w:hAnsi="Arial"/>
      <w:sz w:val="18"/>
      <w:lang w:eastAsia="en-US"/>
    </w:rPr>
  </w:style>
  <w:style w:type="character" w:customStyle="1" w:styleId="TANChar">
    <w:name w:val="TAN Char"/>
    <w:link w:val="TAN"/>
    <w:qFormat/>
    <w:rsid w:val="003A3D13"/>
    <w:rPr>
      <w:rFonts w:ascii="Arial" w:hAnsi="Arial"/>
      <w:sz w:val="18"/>
      <w:lang w:eastAsia="en-US"/>
    </w:rPr>
  </w:style>
  <w:style w:type="character" w:customStyle="1" w:styleId="Heading4Char">
    <w:name w:val="Heading 4 Char"/>
    <w:basedOn w:val="DefaultParagraphFont"/>
    <w:link w:val="Heading4"/>
    <w:rsid w:val="00E63A7C"/>
    <w:rPr>
      <w:rFonts w:ascii="Arial" w:hAnsi="Arial"/>
      <w:sz w:val="24"/>
      <w:lang w:eastAsia="en-US"/>
    </w:rPr>
  </w:style>
  <w:style w:type="character" w:customStyle="1" w:styleId="Heading5Char">
    <w:name w:val="Heading 5 Char"/>
    <w:basedOn w:val="DefaultParagraphFont"/>
    <w:link w:val="Heading5"/>
    <w:rsid w:val="0008149B"/>
    <w:rPr>
      <w:rFonts w:ascii="Arial" w:hAnsi="Arial"/>
      <w:sz w:val="2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B43BB9"/>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02FC8"/>
    <w:rPr>
      <w:rFonts w:ascii="Arial" w:hAnsi="Arial"/>
      <w:sz w:val="32"/>
      <w:lang w:eastAsia="en-US"/>
    </w:rPr>
  </w:style>
  <w:style w:type="character" w:customStyle="1" w:styleId="NOChar">
    <w:name w:val="NO Char"/>
    <w:link w:val="NO"/>
    <w:qFormat/>
    <w:locked/>
    <w:rsid w:val="000F0849"/>
    <w:rPr>
      <w:lang w:eastAsia="en-US"/>
    </w:rPr>
  </w:style>
  <w:style w:type="character" w:customStyle="1" w:styleId="TFChar">
    <w:name w:val="TF Char"/>
    <w:link w:val="TF"/>
    <w:qFormat/>
    <w:locked/>
    <w:rsid w:val="00076437"/>
    <w:rPr>
      <w:rFonts w:ascii="Arial" w:hAnsi="Arial"/>
      <w:b/>
      <w:lang w:eastAsia="en-US"/>
    </w:rPr>
  </w:style>
  <w:style w:type="character" w:customStyle="1" w:styleId="EXCar">
    <w:name w:val="EX Car"/>
    <w:link w:val="EX"/>
    <w:qFormat/>
    <w:locked/>
    <w:rsid w:val="005A18FD"/>
    <w:rPr>
      <w:lang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D562FF"/>
    <w:rPr>
      <w:b/>
      <w:position w:val="6"/>
      <w:sz w:val="16"/>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A3655"/>
    <w:rPr>
      <w:lang w:eastAsia="en-US"/>
    </w:rPr>
  </w:style>
  <w:style w:type="character" w:customStyle="1" w:styleId="EQChar">
    <w:name w:val="EQ Char"/>
    <w:link w:val="EQ"/>
    <w:qFormat/>
    <w:rsid w:val="00B76045"/>
    <w:rPr>
      <w:lang w:eastAsia="en-US"/>
    </w:rPr>
  </w:style>
  <w:style w:type="character" w:customStyle="1" w:styleId="Heading8Char">
    <w:name w:val="Heading 8 Char"/>
    <w:basedOn w:val="DefaultParagraphFont"/>
    <w:link w:val="Heading8"/>
    <w:rsid w:val="00F90F86"/>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73709"/>
    <w:rPr>
      <w:rFonts w:ascii="Arial" w:hAnsi="Arial"/>
      <w:b/>
      <w:sz w:val="18"/>
      <w:lang w:eastAsia="ja-JP"/>
    </w:rPr>
  </w:style>
  <w:style w:type="paragraph" w:customStyle="1" w:styleId="a">
    <w:name w:val="样式 页眉"/>
    <w:basedOn w:val="Header"/>
    <w:link w:val="Char"/>
    <w:rsid w:val="00673709"/>
    <w:rPr>
      <w:rFonts w:eastAsia="Arial"/>
      <w:bCs/>
      <w:noProof/>
      <w:sz w:val="22"/>
      <w:lang w:eastAsia="en-US"/>
    </w:rPr>
  </w:style>
  <w:style w:type="character" w:customStyle="1" w:styleId="Char">
    <w:name w:val="样式 页眉 Char"/>
    <w:link w:val="a"/>
    <w:rsid w:val="00673709"/>
    <w:rPr>
      <w:rFonts w:ascii="Arial" w:eastAsia="Arial" w:hAnsi="Arial"/>
      <w:b/>
      <w:bCs/>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7.wmf"/><Relationship Id="rId84" Type="http://schemas.openxmlformats.org/officeDocument/2006/relationships/oleObject" Target="embeddings/oleObject43.bin"/><Relationship Id="rId89" Type="http://schemas.openxmlformats.org/officeDocument/2006/relationships/oleObject" Target="embeddings/oleObject46.bin"/><Relationship Id="rId16" Type="http://schemas.openxmlformats.org/officeDocument/2006/relationships/oleObject" Target="embeddings/oleObject6.bin"/><Relationship Id="rId11"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9.bin"/><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footer" Target="footer1.xml"/><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oleObject" Target="embeddings/oleObject34.bin"/><Relationship Id="rId80" Type="http://schemas.openxmlformats.org/officeDocument/2006/relationships/oleObject" Target="embeddings/oleObject40.bin"/><Relationship Id="rId85" Type="http://schemas.openxmlformats.org/officeDocument/2006/relationships/image" Target="media/image34.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0.e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image" Target="media/image35.wmf"/><Relationship Id="rId91" Type="http://schemas.openxmlformats.org/officeDocument/2006/relationships/oleObject" Target="embeddings/oleObject47.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2.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oleObject" Target="embeddings/oleObject18.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7.bin"/><Relationship Id="rId76" Type="http://schemas.openxmlformats.org/officeDocument/2006/relationships/image" Target="media/image31.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21.bin"/><Relationship Id="rId66" Type="http://schemas.openxmlformats.org/officeDocument/2006/relationships/image" Target="media/image26.wmf"/><Relationship Id="rId87" Type="http://schemas.openxmlformats.org/officeDocument/2006/relationships/oleObject" Target="embeddings/oleObject45.bin"/><Relationship Id="rId61" Type="http://schemas.openxmlformats.org/officeDocument/2006/relationships/oleObject" Target="embeddings/oleObject30.bin"/><Relationship Id="rId82" Type="http://schemas.openxmlformats.org/officeDocument/2006/relationships/image" Target="media/image33.wmf"/><Relationship Id="rId19" Type="http://schemas.openxmlformats.org/officeDocument/2006/relationships/image" Target="media/image4.wmf"/><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8BF27-4AE4-431A-B599-F82ECFE65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2327</Words>
  <Characters>12728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2</cp:revision>
  <cp:lastPrinted>2019-02-25T14:05:00Z</cp:lastPrinted>
  <dcterms:created xsi:type="dcterms:W3CDTF">2023-05-15T23:13:00Z</dcterms:created>
  <dcterms:modified xsi:type="dcterms:W3CDTF">2023-05-15T23:13:00Z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1684189200</vt:lpwstr>
  </property>
</Properties>
</file>