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r>
        <w:t>Hello all,</w:t>
      </w:r>
    </w:p>
    <w:p w14:paraId="7E37F159" w14:textId="77777777" w:rsidR="00913623" w:rsidRDefault="00913623" w:rsidP="00913623"/>
    <w:p w14:paraId="4332D6A6" w14:textId="34A40651" w:rsidR="00913623" w:rsidRDefault="00913623" w:rsidP="00913623">
      <w:r>
        <w:t>This is an invitation to RAN4#</w:t>
      </w:r>
      <w:r w:rsidR="007069E8">
        <w:t>10</w:t>
      </w:r>
      <w:r w:rsidR="00B323AC">
        <w:t>6</w:t>
      </w:r>
      <w:r w:rsidR="00550C29">
        <w:t>-bis</w:t>
      </w:r>
      <w:r>
        <w:t>-e Webinar sessions on</w:t>
      </w:r>
      <w:r w:rsidR="007069E8">
        <w:t xml:space="preserve"> </w:t>
      </w:r>
      <w:r w:rsidR="00B323AC">
        <w:t>17 April</w:t>
      </w:r>
      <w:r>
        <w:t xml:space="preserve"> – </w:t>
      </w:r>
      <w:r w:rsidR="00B323AC">
        <w:t>21</w:t>
      </w:r>
      <w:r>
        <w:t xml:space="preserve"> 202</w:t>
      </w:r>
      <w:r w:rsidR="00B323AC">
        <w:t>3</w:t>
      </w:r>
      <w:r>
        <w:t xml:space="preserve">. (There will be a separate announcement for next week’s Webinars.) As announced by RAN4 Chairman, there will be </w:t>
      </w:r>
      <w:r w:rsidR="00D7230E" w:rsidRPr="00F2545C">
        <w:t>5</w:t>
      </w:r>
      <w:r>
        <w:t xml:space="preserve"> recurrent events (RR</w:t>
      </w:r>
      <w:r w:rsidR="00F2545C">
        <w:t>M</w:t>
      </w:r>
      <w:r>
        <w:t>)</w:t>
      </w:r>
      <w:r w:rsidR="00550C29">
        <w:t>,</w:t>
      </w:r>
      <w:r>
        <w:t xml:space="preserve"> </w:t>
      </w:r>
      <w:r w:rsidR="00550C29">
        <w:t xml:space="preserve">(Main) </w:t>
      </w:r>
      <w:r w:rsidR="00F2545C">
        <w:t>and (</w:t>
      </w:r>
      <w:r w:rsidR="00550C29">
        <w:t>B</w:t>
      </w:r>
      <w:r w:rsidR="00F2545C">
        <w:t xml:space="preserve">S RF Demod Test) </w:t>
      </w:r>
      <w:r>
        <w:t xml:space="preserve">with </w:t>
      </w:r>
      <w:r w:rsidR="00550C29">
        <w:t>3</w:t>
      </w:r>
      <w:r>
        <w:t xml:space="preserve"> parallel sessions.</w:t>
      </w:r>
      <w:r w:rsidR="00B323AC">
        <w:t xml:space="preserve"> </w:t>
      </w:r>
      <w:r w:rsidR="00B323AC" w:rsidRPr="00B323AC">
        <w:t xml:space="preserve">This invitation covers two sessions in two separate </w:t>
      </w:r>
      <w:r w:rsidR="00B323AC">
        <w:t>GTW</w:t>
      </w:r>
      <w:r w:rsidR="00B323AC" w:rsidRPr="00B323AC">
        <w:t>s: Main and RRM.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77777777" w:rsidR="00913623" w:rsidRDefault="00913623" w:rsidP="00913623">
      <w:r>
        <w:rPr>
          <w:b/>
          <w:bCs/>
        </w:rPr>
        <w:t> </w:t>
      </w:r>
    </w:p>
    <w:p w14:paraId="1347CD49" w14:textId="77777777" w:rsidR="00913623" w:rsidRDefault="00913623" w:rsidP="00913623">
      <w:r>
        <w:t> </w:t>
      </w:r>
    </w:p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0D8EE715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 </w:t>
      </w:r>
    </w:p>
    <w:p w14:paraId="7049A947" w14:textId="77777777" w:rsidR="00B4219D" w:rsidRDefault="00B4219D" w:rsidP="00913623"/>
    <w:p w14:paraId="23E02113" w14:textId="37CCCA03" w:rsidR="00B323AC" w:rsidRDefault="00B323AC" w:rsidP="00A64BBE">
      <w:pPr>
        <w:rPr>
          <w:b/>
          <w:bCs/>
        </w:rPr>
      </w:pPr>
      <w:bookmarkStart w:id="0" w:name="_Hlk70591859"/>
      <w:r>
        <w:rPr>
          <w:b/>
          <w:bCs/>
        </w:rPr>
        <w:t>The starting time for RRM, Main Webinar sessions (17 April) is 13:00 UTC</w:t>
      </w:r>
      <w:r>
        <w:t xml:space="preserve"> but you can join already 15 minutes earlier, i.e. 12:45 UTC, to check that your speakers and microphones work fine. (Observe, registration links below show time in CET which is UTC + 2 hour.) Webinars are scheduled to stop at 16:00 UTC but there is some extra time reserved for all sessions after 16:00 UTC . The intention is to avoid abrupt termination of the Webinar at 16:00 UTC sharp but, please, try to wrap up your comments latest at 16:00 UTC.</w:t>
      </w:r>
    </w:p>
    <w:p w14:paraId="04FC3095" w14:textId="77777777" w:rsidR="00B323AC" w:rsidRDefault="00B323AC" w:rsidP="00A64BBE">
      <w:pPr>
        <w:rPr>
          <w:b/>
          <w:bCs/>
        </w:rPr>
      </w:pPr>
    </w:p>
    <w:p w14:paraId="39545FFF" w14:textId="6B2F0D36" w:rsidR="00A64BBE" w:rsidRDefault="00A64BBE" w:rsidP="00A64BBE">
      <w:r>
        <w:rPr>
          <w:b/>
          <w:bCs/>
        </w:rPr>
        <w:t xml:space="preserve">The starting time for </w:t>
      </w:r>
      <w:r w:rsidR="00550C29">
        <w:rPr>
          <w:b/>
          <w:bCs/>
        </w:rPr>
        <w:t xml:space="preserve">RRM, </w:t>
      </w:r>
      <w:r w:rsidR="00F2545C">
        <w:rPr>
          <w:b/>
          <w:bCs/>
        </w:rPr>
        <w:t xml:space="preserve">Main </w:t>
      </w:r>
      <w:r>
        <w:rPr>
          <w:b/>
          <w:bCs/>
        </w:rPr>
        <w:t xml:space="preserve">Webinar sessions </w:t>
      </w:r>
      <w:r w:rsidR="00D2469B">
        <w:rPr>
          <w:b/>
          <w:bCs/>
        </w:rPr>
        <w:t>(</w:t>
      </w:r>
      <w:r w:rsidR="00B323AC">
        <w:rPr>
          <w:b/>
          <w:bCs/>
        </w:rPr>
        <w:t>18 - 21 April</w:t>
      </w:r>
      <w:r w:rsidR="00067455">
        <w:rPr>
          <w:b/>
          <w:bCs/>
        </w:rPr>
        <w:t xml:space="preserve">) </w:t>
      </w:r>
      <w:r>
        <w:rPr>
          <w:b/>
          <w:bCs/>
        </w:rPr>
        <w:t xml:space="preserve">is </w:t>
      </w:r>
      <w:r w:rsidR="00067455">
        <w:rPr>
          <w:b/>
          <w:bCs/>
        </w:rPr>
        <w:t>0</w:t>
      </w:r>
      <w:r w:rsidR="00937E4E">
        <w:rPr>
          <w:b/>
          <w:bCs/>
        </w:rPr>
        <w:t>3</w:t>
      </w:r>
      <w:r>
        <w:rPr>
          <w:b/>
          <w:bCs/>
        </w:rPr>
        <w:t>:00 UTC</w:t>
      </w:r>
      <w:r>
        <w:t xml:space="preserve"> but you can join already 15 minutes earlier, i.e. </w:t>
      </w:r>
      <w:r w:rsidR="00067455">
        <w:t>0</w:t>
      </w:r>
      <w:r w:rsidR="00937E4E">
        <w:t>2</w:t>
      </w:r>
      <w:r>
        <w:t xml:space="preserve">:45 UTC, to check that your speakers and microphones work fine. (Observe, registration links below show time in CET which is UTC + </w:t>
      </w:r>
      <w:r w:rsidR="00F2545C">
        <w:t>2</w:t>
      </w:r>
      <w:r>
        <w:t xml:space="preserve"> hour.) Webinars are scheduled to stop at </w:t>
      </w:r>
      <w:r w:rsidR="00067455">
        <w:t>0</w:t>
      </w:r>
      <w:r w:rsidR="002B5898">
        <w:t>6</w:t>
      </w:r>
      <w:r>
        <w:t xml:space="preserve">:00 UTC but there is some extra time reserved for all sessions after </w:t>
      </w:r>
      <w:r w:rsidR="00067455">
        <w:t>0</w:t>
      </w:r>
      <w:r w:rsidR="002B5898">
        <w:t>6</w:t>
      </w:r>
      <w:r>
        <w:t xml:space="preserve">:00 UTC . The intention is to avoid abrupt termination of the Webinar at </w:t>
      </w:r>
      <w:r w:rsidR="00067455">
        <w:t>0</w:t>
      </w:r>
      <w:r w:rsidR="002B5898">
        <w:t>6</w:t>
      </w:r>
      <w:r>
        <w:t xml:space="preserve">:00 UTC sharp but, please, try to wrap up your comments latest at </w:t>
      </w:r>
      <w:r w:rsidR="00067455">
        <w:t>0</w:t>
      </w:r>
      <w:r w:rsidR="002B5898">
        <w:t>6</w:t>
      </w:r>
      <w:r>
        <w:t>:00 UTC.</w:t>
      </w:r>
    </w:p>
    <w:p w14:paraId="5C180796" w14:textId="49642787" w:rsidR="00913623" w:rsidRDefault="00913623" w:rsidP="00913623"/>
    <w:p w14:paraId="62224D55" w14:textId="77777777" w:rsidR="005F1E5A" w:rsidRPr="005F1E5A" w:rsidRDefault="005F1E5A" w:rsidP="005F1E5A">
      <w:r w:rsidRPr="005F1E5A"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lastRenderedPageBreak/>
        <w:t xml:space="preserve">Together with the invitation for the GotoWebinar MCC provides you with a "Meeting name" individually after your registration </w:t>
      </w:r>
    </w:p>
    <w:p w14:paraId="3E1B0792" w14:textId="77777777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2DFE4B80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0FA330B7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02908D56" w14:textId="0D773DD4" w:rsidR="00DC5919" w:rsidRDefault="00DC5919" w:rsidP="00B323AC">
      <w:pPr>
        <w:spacing w:line="252" w:lineRule="auto"/>
        <w:rPr>
          <w:rFonts w:eastAsia="Times New Roman"/>
        </w:rPr>
      </w:pP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Mustermann</w:t>
      </w:r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0"/>
    <w:p w14:paraId="1ACD83FC" w14:textId="77777777" w:rsidR="00913623" w:rsidRDefault="00913623" w:rsidP="00913623">
      <w:r>
        <w:t>Instructions on how to join the Webinars will be sent automatically every day.</w:t>
      </w:r>
    </w:p>
    <w:p w14:paraId="594D0FAB" w14:textId="5C3ABC7E" w:rsidR="00913623" w:rsidRDefault="00913623" w:rsidP="00913623"/>
    <w:p w14:paraId="21C898F6" w14:textId="77777777" w:rsidR="00DB2530" w:rsidRDefault="00DB2530" w:rsidP="00295FAA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B2530" w14:paraId="45E8B80D" w14:textId="77777777" w:rsidTr="00DB2530">
        <w:trPr>
          <w:tblCellSpacing w:w="0" w:type="dxa"/>
        </w:trPr>
        <w:tc>
          <w:tcPr>
            <w:tcW w:w="0" w:type="auto"/>
            <w:shd w:val="clear" w:color="auto" w:fill="EEEEE7"/>
          </w:tcPr>
          <w:tbl>
            <w:tblPr>
              <w:tblW w:w="0" w:type="auto"/>
              <w:jc w:val="center"/>
              <w:tblCellSpacing w:w="0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B2530" w14:paraId="0C92B46C" w14:textId="77777777" w:rsidTr="00DB253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1051F69" w14:textId="77777777" w:rsidR="00DB2530" w:rsidRDefault="00DB25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2530" w14:paraId="627706BE" w14:textId="77777777" w:rsidTr="00DB2530">
              <w:tblPrEx>
                <w:tblBorders>
                  <w:top w:val="single" w:sz="12" w:space="0" w:color="CCCCCC"/>
                  <w:left w:val="single" w:sz="12" w:space="0" w:color="CCCCCC"/>
                  <w:bottom w:val="single" w:sz="12" w:space="0" w:color="CCCCCC"/>
                  <w:right w:val="single" w:sz="12" w:space="0" w:color="CCCCCC"/>
                </w:tblBorders>
                <w:shd w:val="clear" w:color="auto" w:fill="FFFFFF"/>
                <w:tblCellMar>
                  <w:top w:w="225" w:type="dxa"/>
                  <w:left w:w="0" w:type="dxa"/>
                  <w:bottom w:w="225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300" w:type="dxa"/>
                    <w:bottom w:w="225" w:type="dxa"/>
                    <w:right w:w="300" w:type="dxa"/>
                  </w:tcMar>
                  <w:hideMark/>
                </w:tcPr>
                <w:p w14:paraId="391D1C17" w14:textId="77777777" w:rsidR="00DB2530" w:rsidRDefault="00DB2530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010101"/>
                      <w:sz w:val="24"/>
                      <w:szCs w:val="24"/>
                    </w:rPr>
                    <w:t>RAN4#106-bis-e RRM Webinar Sessions (17 April - 21 April)</w:t>
                  </w:r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2CCB75A6" w14:textId="77777777" w:rsidR="00DB2530" w:rsidRDefault="00DB2530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 xml:space="preserve">Join us for a webinar beginning on Apr 17, 2023 at 3:00 PM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DB2530" w14:paraId="7DB0F2F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2"/>
                        </w:tblGrid>
                        <w:tr w:rsidR="00DB2530" w14:paraId="3B46C5D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114C7F"/>
                              <w:hideMark/>
                            </w:tcPr>
                            <w:p w14:paraId="146D2C3C" w14:textId="77777777" w:rsidR="00DB2530" w:rsidRDefault="00DB253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114C7F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2520FDAF" w14:textId="77777777" w:rsidR="00DB2530" w:rsidRDefault="00DB253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6107A" w14:textId="77777777" w:rsidR="00DB2530" w:rsidRDefault="00DB2530">
                  <w:pPr>
                    <w:pStyle w:val="NormalWeb"/>
                    <w:spacing w:before="150"/>
                    <w:rPr>
                      <w:rFonts w:ascii="Helvetica" w:hAnsi="Helvetica"/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4E92DFE0" w14:textId="77777777" w:rsidR="00DB2530" w:rsidRDefault="00DB2530">
                  <w:pPr>
                    <w:pStyle w:val="NormalWeb"/>
                    <w:spacing w:before="150" w:after="225"/>
                    <w:rPr>
                      <w:color w:val="010101"/>
                      <w:sz w:val="24"/>
                      <w:szCs w:val="24"/>
                    </w:rPr>
                  </w:pPr>
                  <w:hyperlink r:id="rId9" w:history="1">
                    <w:r>
                      <w:rPr>
                        <w:rStyle w:val="Hyperlink"/>
                        <w:color w:val="309DDC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73A3801E" w14:textId="460BC2AC" w:rsidR="00DB2530" w:rsidRDefault="00DB253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6E3ECEE" wp14:editId="3E4DB454">
                            <wp:extent cx="6350" cy="6350"/>
                            <wp:effectExtent l="0" t="0" r="0" b="0"/>
                            <wp:docPr id="1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E7E488E" id="Rectangle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B2530" w14:paraId="72E8E5AE" w14:textId="77777777" w:rsidTr="00DB2530">
              <w:tblPrEx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rHeight w:val="20"/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14:paraId="46101B02" w14:textId="77777777" w:rsidR="00DB2530" w:rsidRDefault="00DB2530">
                  <w:pPr>
                    <w:rPr>
                      <w:rFonts w:eastAsia="Times New Roman"/>
                      <w:vanish/>
                      <w:color w:val="114C7F"/>
                    </w:rPr>
                  </w:pPr>
                </w:p>
              </w:tc>
            </w:tr>
          </w:tbl>
          <w:p w14:paraId="6BC028C3" w14:textId="77777777" w:rsidR="00DB2530" w:rsidRDefault="00DB25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CEF285" w14:textId="27A0DC8D" w:rsidR="00295FAA" w:rsidRDefault="00295FAA" w:rsidP="00913623"/>
    <w:p w14:paraId="2502A584" w14:textId="77777777" w:rsidR="00295FAA" w:rsidRDefault="00295FAA" w:rsidP="00295FAA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B2530" w14:paraId="099F323A" w14:textId="77777777" w:rsidTr="00DB2530">
        <w:trPr>
          <w:tblCellSpacing w:w="0" w:type="dxa"/>
        </w:trPr>
        <w:tc>
          <w:tcPr>
            <w:tcW w:w="0" w:type="auto"/>
            <w:shd w:val="clear" w:color="auto" w:fill="EEEEE7"/>
          </w:tcPr>
          <w:tbl>
            <w:tblPr>
              <w:tblW w:w="0" w:type="auto"/>
              <w:jc w:val="center"/>
              <w:tblCellSpacing w:w="0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B2530" w14:paraId="14345B2F" w14:textId="77777777" w:rsidTr="00DB253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6415A5D" w14:textId="77777777" w:rsidR="00DB2530" w:rsidRDefault="00DB25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2530" w14:paraId="2B00C71A" w14:textId="77777777" w:rsidTr="00DB2530">
              <w:tblPrEx>
                <w:tblBorders>
                  <w:top w:val="single" w:sz="12" w:space="0" w:color="CCCCCC"/>
                  <w:left w:val="single" w:sz="12" w:space="0" w:color="CCCCCC"/>
                  <w:bottom w:val="single" w:sz="12" w:space="0" w:color="CCCCCC"/>
                  <w:right w:val="single" w:sz="12" w:space="0" w:color="CCCCCC"/>
                </w:tblBorders>
                <w:shd w:val="clear" w:color="auto" w:fill="FFFFFF"/>
                <w:tblCellMar>
                  <w:top w:w="225" w:type="dxa"/>
                  <w:left w:w="0" w:type="dxa"/>
                  <w:bottom w:w="225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300" w:type="dxa"/>
                    <w:bottom w:w="225" w:type="dxa"/>
                    <w:right w:w="300" w:type="dxa"/>
                  </w:tcMar>
                  <w:hideMark/>
                </w:tcPr>
                <w:p w14:paraId="4995A2D7" w14:textId="77777777" w:rsidR="00DB2530" w:rsidRDefault="00DB2530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010101"/>
                      <w:sz w:val="24"/>
                      <w:szCs w:val="24"/>
                    </w:rPr>
                    <w:t>RAN4#106-bis-e Main Webinar Sessions (17 April - 21 April)</w:t>
                  </w:r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0C94FDEE" w14:textId="77777777" w:rsidR="00DB2530" w:rsidRDefault="00DB2530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 xml:space="preserve">Join us for a webinar beginning on Apr 17, 2023 at 3:00 PM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DB2530" w14:paraId="2EE135D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2"/>
                        </w:tblGrid>
                        <w:tr w:rsidR="00DB2530" w14:paraId="4E84BDA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114C7F"/>
                              <w:hideMark/>
                            </w:tcPr>
                            <w:p w14:paraId="4ADE558C" w14:textId="77777777" w:rsidR="00DB2530" w:rsidRDefault="00DB2530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114C7F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56C17FD" w14:textId="77777777" w:rsidR="00DB2530" w:rsidRDefault="00DB253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DAD598" w14:textId="77777777" w:rsidR="00DB2530" w:rsidRDefault="00DB2530">
                  <w:pPr>
                    <w:pStyle w:val="NormalWeb"/>
                    <w:spacing w:before="150"/>
                    <w:rPr>
                      <w:rFonts w:ascii="Helvetica" w:hAnsi="Helvetica"/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lastRenderedPageBreak/>
                    <w:t>After registering, you will receive a confirmation email containing information about joining the webinar.</w:t>
                  </w:r>
                </w:p>
                <w:p w14:paraId="3640D7F3" w14:textId="77777777" w:rsidR="00DB2530" w:rsidRDefault="00DB2530">
                  <w:pPr>
                    <w:pStyle w:val="NormalWeb"/>
                    <w:spacing w:before="150" w:after="225"/>
                    <w:rPr>
                      <w:color w:val="010101"/>
                      <w:sz w:val="24"/>
                      <w:szCs w:val="24"/>
                    </w:rPr>
                  </w:pPr>
                  <w:hyperlink r:id="rId11" w:history="1">
                    <w:r>
                      <w:rPr>
                        <w:rStyle w:val="Hyperlink"/>
                        <w:color w:val="309DDC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70A953CD" w14:textId="412C0CFC" w:rsidR="00DB2530" w:rsidRDefault="00DB253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2E3BFC9" wp14:editId="41825CB9">
                            <wp:extent cx="6350" cy="6350"/>
                            <wp:effectExtent l="0" t="0" r="0" b="0"/>
                            <wp:docPr id="2" name="Rectangl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257170F" id="Rectangle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B2530" w14:paraId="0807695E" w14:textId="77777777" w:rsidTr="00DB2530">
              <w:tblPrEx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14:paraId="37851871" w14:textId="77777777" w:rsidR="00DB2530" w:rsidRDefault="00DB2530">
                  <w:pPr>
                    <w:rPr>
                      <w:rFonts w:eastAsia="Times New Roman"/>
                      <w:vanish/>
                      <w:color w:val="114C7F"/>
                    </w:rPr>
                  </w:pPr>
                </w:p>
              </w:tc>
            </w:tr>
          </w:tbl>
          <w:p w14:paraId="1F61E51C" w14:textId="77777777" w:rsidR="00DB2530" w:rsidRDefault="00DB25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3D1989" w14:textId="77777777" w:rsidR="00FD3580" w:rsidRDefault="00FD3580" w:rsidP="00FD3580">
      <w:pPr>
        <w:rPr>
          <w:rFonts w:eastAsia="Times New Roman"/>
        </w:rPr>
      </w:pPr>
    </w:p>
    <w:p w14:paraId="78345619" w14:textId="77777777" w:rsidR="00F96F2D" w:rsidRDefault="00F96F2D" w:rsidP="00F96F2D">
      <w:pPr>
        <w:rPr>
          <w:rFonts w:eastAsia="Times New Roman"/>
        </w:rPr>
      </w:pPr>
    </w:p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162FD2"/>
    <w:rsid w:val="00261761"/>
    <w:rsid w:val="00295FAA"/>
    <w:rsid w:val="002B5898"/>
    <w:rsid w:val="002C1ACD"/>
    <w:rsid w:val="002D424D"/>
    <w:rsid w:val="00327082"/>
    <w:rsid w:val="003C65F2"/>
    <w:rsid w:val="00550C29"/>
    <w:rsid w:val="005E12DD"/>
    <w:rsid w:val="005F1E5A"/>
    <w:rsid w:val="007069E8"/>
    <w:rsid w:val="0078436B"/>
    <w:rsid w:val="007B3C5A"/>
    <w:rsid w:val="00913623"/>
    <w:rsid w:val="00937E4E"/>
    <w:rsid w:val="00941E8D"/>
    <w:rsid w:val="009D0F37"/>
    <w:rsid w:val="00A10AF7"/>
    <w:rsid w:val="00A64BBE"/>
    <w:rsid w:val="00B06AD8"/>
    <w:rsid w:val="00B26E6B"/>
    <w:rsid w:val="00B323AC"/>
    <w:rsid w:val="00B4219D"/>
    <w:rsid w:val="00BE5CE8"/>
    <w:rsid w:val="00CB61CE"/>
    <w:rsid w:val="00D2469B"/>
    <w:rsid w:val="00D62F0A"/>
    <w:rsid w:val="00D7230E"/>
    <w:rsid w:val="00D902EF"/>
    <w:rsid w:val="00DB2530"/>
    <w:rsid w:val="00DC5919"/>
    <w:rsid w:val="00DC623D"/>
    <w:rsid w:val="00F2545C"/>
    <w:rsid w:val="00F85AD5"/>
    <w:rsid w:val="00F96F2D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4156158256865790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6024049816623265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37</cp:revision>
  <dcterms:created xsi:type="dcterms:W3CDTF">2021-08-03T14:58:00Z</dcterms:created>
  <dcterms:modified xsi:type="dcterms:W3CDTF">2023-04-11T08:21:00Z</dcterms:modified>
</cp:coreProperties>
</file>